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endnotes.xml" ContentType="application/vnd.openxmlformats-officedocument.wordprocessingml.endnotes+xml"/>
  <Override PartName="/word/header6.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947BF" w14:textId="77777777" w:rsidR="00E47F52" w:rsidRPr="0092363E" w:rsidRDefault="00E47F52" w:rsidP="0090270B">
      <w:pPr>
        <w:pStyle w:val="komentarz"/>
        <w:spacing w:before="120" w:after="120" w:line="240" w:lineRule="exact"/>
        <w:jc w:val="center"/>
        <w:rPr>
          <w:rFonts w:asciiTheme="minorHAnsi" w:hAnsiTheme="minorHAnsi" w:cstheme="minorHAnsi"/>
          <w:i/>
          <w:color w:val="092D74"/>
        </w:rPr>
      </w:pPr>
      <w:bookmarkStart w:id="0" w:name="_GoBack"/>
      <w:bookmarkEnd w:id="0"/>
      <w:r w:rsidRPr="0092363E">
        <w:rPr>
          <w:rFonts w:asciiTheme="minorHAnsi" w:hAnsiTheme="minorHAnsi" w:cstheme="minorHAnsi"/>
          <w:color w:val="092D74"/>
        </w:rPr>
        <w:t xml:space="preserve">UMOWA NR </w:t>
      </w:r>
      <w:r w:rsidRPr="0092363E">
        <w:rPr>
          <w:rFonts w:asciiTheme="minorHAnsi" w:hAnsiTheme="minorHAnsi" w:cstheme="minorHAnsi"/>
          <w:snapToGrid w:val="0"/>
          <w:color w:val="092D74"/>
          <w:highlight w:val="cyan"/>
        </w:rPr>
        <w:t>(…)</w:t>
      </w:r>
    </w:p>
    <w:p w14:paraId="5D323A55" w14:textId="5475003B" w:rsidR="00E47F52" w:rsidRPr="00A07AAE" w:rsidRDefault="002C2117" w:rsidP="0090270B">
      <w:pPr>
        <w:spacing w:before="120" w:after="120" w:line="240" w:lineRule="exact"/>
        <w:jc w:val="both"/>
        <w:rPr>
          <w:rFonts w:asciiTheme="minorHAnsi" w:hAnsiTheme="minorHAnsi" w:cstheme="minorHAnsi"/>
        </w:rPr>
      </w:pPr>
      <w:r w:rsidRPr="00A07AAE">
        <w:rPr>
          <w:rFonts w:asciiTheme="minorHAnsi" w:hAnsiTheme="minorHAnsi" w:cstheme="minorHAnsi"/>
        </w:rPr>
        <w:t>Zawarta</w:t>
      </w:r>
      <w:r w:rsidR="00E47F52" w:rsidRPr="00A07AAE">
        <w:rPr>
          <w:rFonts w:asciiTheme="minorHAnsi" w:hAnsiTheme="minorHAnsi" w:cstheme="minorHAnsi"/>
        </w:rPr>
        <w:t xml:space="preserve">  w wyniku przeprowadzenia postępowania o udzielenie zamówienia publicznego numer </w:t>
      </w:r>
      <w:r w:rsidR="006A52C8" w:rsidRPr="006A52C8">
        <w:rPr>
          <w:rFonts w:ascii="Arial" w:eastAsiaTheme="minorHAnsi" w:hAnsi="Arial" w:cs="Arial"/>
          <w:b/>
          <w:bCs/>
          <w:color w:val="000000"/>
          <w:sz w:val="18"/>
          <w:szCs w:val="18"/>
          <w:shd w:val="clear" w:color="auto" w:fill="FDFDFD"/>
          <w:lang w:eastAsia="en-US"/>
        </w:rPr>
        <w:t>POST/PEC/PEC/UZS/01170/2024</w:t>
      </w:r>
      <w:r w:rsidR="006A52C8">
        <w:rPr>
          <w:rFonts w:ascii="Arial" w:eastAsiaTheme="minorHAnsi" w:hAnsi="Arial" w:cs="Arial"/>
          <w:b/>
          <w:bCs/>
          <w:color w:val="000000"/>
          <w:sz w:val="18"/>
          <w:szCs w:val="18"/>
          <w:shd w:val="clear" w:color="auto" w:fill="FDFDFD"/>
          <w:lang w:eastAsia="en-US"/>
        </w:rPr>
        <w:t xml:space="preserve"> </w:t>
      </w:r>
      <w:r w:rsidR="00C77015">
        <w:rPr>
          <w:rFonts w:ascii="Arial" w:eastAsiaTheme="minorHAnsi" w:hAnsi="Arial" w:cs="Arial"/>
          <w:b/>
          <w:bCs/>
          <w:color w:val="000000"/>
          <w:sz w:val="18"/>
          <w:szCs w:val="18"/>
          <w:shd w:val="clear" w:color="auto" w:fill="FDFDFD"/>
          <w:lang w:eastAsia="en-US"/>
        </w:rPr>
        <w:t xml:space="preserve"> </w:t>
      </w:r>
      <w:r w:rsidR="00E47F52" w:rsidRPr="00A07AAE">
        <w:rPr>
          <w:rFonts w:asciiTheme="minorHAnsi" w:hAnsiTheme="minorHAnsi" w:cstheme="minorHAnsi"/>
        </w:rPr>
        <w:t>pomiędzy:</w:t>
      </w:r>
      <w:r w:rsidR="006A52C8">
        <w:rPr>
          <w:rFonts w:asciiTheme="minorHAnsi" w:hAnsiTheme="minorHAnsi" w:cstheme="minorHAnsi"/>
        </w:rPr>
        <w:t xml:space="preserve"> </w:t>
      </w:r>
    </w:p>
    <w:p w14:paraId="6AF4C7D0" w14:textId="77777777" w:rsidR="00E47F52" w:rsidRPr="008B4CA4" w:rsidRDefault="00E47F52" w:rsidP="0090270B">
      <w:pPr>
        <w:spacing w:before="120" w:after="120" w:line="240" w:lineRule="exact"/>
        <w:jc w:val="both"/>
        <w:rPr>
          <w:rFonts w:asciiTheme="minorHAnsi" w:hAnsiTheme="minorHAnsi" w:cstheme="minorHAnsi"/>
          <w:b/>
        </w:rPr>
      </w:pPr>
      <w:r w:rsidRPr="008B4CA4">
        <w:rPr>
          <w:rFonts w:asciiTheme="minorHAnsi" w:hAnsiTheme="minorHAnsi" w:cstheme="minorHAnsi"/>
          <w:b/>
        </w:rPr>
        <w:t xml:space="preserve">Zespołem Elektrociepłowni Wrocławskich KOGENERACJA S.A. </w:t>
      </w:r>
    </w:p>
    <w:p w14:paraId="4BA256D8" w14:textId="77777777" w:rsidR="00E47F52" w:rsidRPr="008B4CA4" w:rsidRDefault="00E47F52" w:rsidP="0090270B">
      <w:pPr>
        <w:spacing w:before="120" w:after="120" w:line="240" w:lineRule="exact"/>
        <w:jc w:val="both"/>
        <w:rPr>
          <w:rFonts w:asciiTheme="minorHAnsi" w:hAnsiTheme="minorHAnsi" w:cstheme="minorHAnsi"/>
        </w:rPr>
      </w:pPr>
      <w:r w:rsidRPr="008B4CA4">
        <w:rPr>
          <w:rFonts w:asciiTheme="minorHAnsi" w:hAnsiTheme="minorHAnsi" w:cstheme="minorHAnsi"/>
        </w:rPr>
        <w:t>z siedzibą we Wrocławiu, przy ul. Łowieckiej 24, zarejestrowaną w Sądzie Rejonowym dla Wrocławia - Fabrycznej we Wrocławiu, VI Wydział Gospodarczy Krajowego Rejestru Sądowego pod numerem KRS</w:t>
      </w:r>
      <w:r w:rsidR="002D7602">
        <w:rPr>
          <w:rFonts w:asciiTheme="minorHAnsi" w:hAnsiTheme="minorHAnsi" w:cstheme="minorHAnsi"/>
        </w:rPr>
        <w:t>:</w:t>
      </w:r>
      <w:r w:rsidRPr="008B4CA4">
        <w:rPr>
          <w:rFonts w:asciiTheme="minorHAnsi" w:hAnsiTheme="minorHAnsi" w:cstheme="minorHAnsi"/>
        </w:rPr>
        <w:t xml:space="preserve"> 0000001010, NIP</w:t>
      </w:r>
      <w:r w:rsidR="002D7602">
        <w:rPr>
          <w:rFonts w:asciiTheme="minorHAnsi" w:hAnsiTheme="minorHAnsi" w:cstheme="minorHAnsi"/>
        </w:rPr>
        <w:t>:</w:t>
      </w:r>
      <w:r w:rsidRPr="008B4CA4">
        <w:rPr>
          <w:rFonts w:asciiTheme="minorHAnsi" w:hAnsiTheme="minorHAnsi" w:cstheme="minorHAnsi"/>
        </w:rPr>
        <w:t xml:space="preserve"> 8960000032, Kapitał Zakładowy Spółki: 74 500 000 PLN opłacony w całości;</w:t>
      </w:r>
    </w:p>
    <w:p w14:paraId="2DEA860B" w14:textId="77777777" w:rsidR="00E47F52" w:rsidRPr="00A07AAE"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rPr>
        <w:t xml:space="preserve">zwaną dalej </w:t>
      </w:r>
      <w:r w:rsidR="002C2117" w:rsidRPr="00A07AAE">
        <w:rPr>
          <w:rFonts w:asciiTheme="minorHAnsi" w:hAnsiTheme="minorHAnsi" w:cstheme="minorHAnsi"/>
          <w:b/>
        </w:rPr>
        <w:t>Zamawiającym</w:t>
      </w:r>
      <w:r w:rsidR="002C2117" w:rsidRPr="00A07AAE">
        <w:rPr>
          <w:rFonts w:asciiTheme="minorHAnsi" w:hAnsiTheme="minorHAnsi" w:cstheme="minorHAnsi"/>
        </w:rPr>
        <w:t xml:space="preserve">, </w:t>
      </w:r>
      <w:r w:rsidR="008E00EC" w:rsidRPr="00183FCD">
        <w:rPr>
          <w:rFonts w:ascii="Calibri" w:hAnsi="Calibri" w:cs="Calibri"/>
        </w:rPr>
        <w:t>w imieniu której działają</w:t>
      </w:r>
      <w:r w:rsidRPr="00A07AAE">
        <w:rPr>
          <w:rFonts w:asciiTheme="minorHAnsi" w:hAnsiTheme="minorHAnsi" w:cstheme="minorHAnsi"/>
        </w:rPr>
        <w:t>:</w:t>
      </w:r>
    </w:p>
    <w:p w14:paraId="19252B37" w14:textId="77777777" w:rsidR="00E47F52" w:rsidRPr="00A07AAE" w:rsidRDefault="00E47F52" w:rsidP="0090270B">
      <w:pPr>
        <w:numPr>
          <w:ilvl w:val="0"/>
          <w:numId w:val="2"/>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41F7A0F1" w14:textId="77777777" w:rsidR="00E47F52" w:rsidRPr="00A07AAE" w:rsidRDefault="00E47F52" w:rsidP="0090270B">
      <w:pPr>
        <w:numPr>
          <w:ilvl w:val="0"/>
          <w:numId w:val="2"/>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53E60DB9" w14:textId="77777777" w:rsidR="00E47F52" w:rsidRPr="00A07AAE" w:rsidRDefault="00E47F52" w:rsidP="0090270B">
      <w:pPr>
        <w:spacing w:before="120" w:after="120" w:line="240" w:lineRule="exact"/>
        <w:rPr>
          <w:rFonts w:asciiTheme="minorHAnsi" w:hAnsiTheme="minorHAnsi" w:cstheme="minorHAnsi"/>
          <w:highlight w:val="yellow"/>
        </w:rPr>
      </w:pPr>
      <w:r w:rsidRPr="00A07AAE">
        <w:rPr>
          <w:rFonts w:asciiTheme="minorHAnsi" w:hAnsiTheme="minorHAnsi" w:cstheme="minorHAnsi"/>
        </w:rPr>
        <w:t xml:space="preserve">a </w:t>
      </w:r>
    </w:p>
    <w:p w14:paraId="3BA959AF" w14:textId="77777777" w:rsidR="00E47F52" w:rsidRPr="00A07AAE" w:rsidRDefault="00E47F52" w:rsidP="0090270B">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highlight w:val="cyan"/>
        </w:rPr>
        <w:t>(…)</w:t>
      </w:r>
    </w:p>
    <w:p w14:paraId="6AE2627E" w14:textId="77777777" w:rsidR="00E47F52" w:rsidRPr="00A07AAE" w:rsidRDefault="00E47F52" w:rsidP="0090270B">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 xml:space="preserve">z siedzibą w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przy ul.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zarejestrowaną w Sądzie Rejonowym w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Wydział Gospodarczy Krajowego Rejestru Sądowego pod numerem KRS</w:t>
      </w:r>
      <w:r w:rsidR="002D7602">
        <w:rPr>
          <w:rFonts w:asciiTheme="minorHAnsi" w:hAnsiTheme="minorHAnsi" w:cstheme="minorHAnsi"/>
          <w:snapToGrid w:val="0"/>
        </w:rPr>
        <w:t>:</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cyan"/>
        </w:rPr>
        <w:t>(…)</w:t>
      </w:r>
      <w:r w:rsidRPr="00A07AAE">
        <w:rPr>
          <w:rFonts w:asciiTheme="minorHAnsi" w:hAnsiTheme="minorHAnsi" w:cstheme="minorHAnsi"/>
          <w:snapToGrid w:val="0"/>
        </w:rPr>
        <w:t>, NIP</w:t>
      </w:r>
      <w:r w:rsidR="002D7602">
        <w:rPr>
          <w:rFonts w:asciiTheme="minorHAnsi" w:hAnsiTheme="minorHAnsi" w:cstheme="minorHAnsi"/>
          <w:snapToGrid w:val="0"/>
        </w:rPr>
        <w:t>:</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kapitał zakładowy Spółki: </w:t>
      </w:r>
      <w:r w:rsidRPr="00A07AAE">
        <w:rPr>
          <w:rFonts w:asciiTheme="minorHAnsi" w:hAnsiTheme="minorHAnsi" w:cstheme="minorHAnsi"/>
          <w:snapToGrid w:val="0"/>
          <w:highlight w:val="cyan"/>
        </w:rPr>
        <w:t>(…)</w:t>
      </w:r>
      <w:r w:rsidRPr="00A07AAE">
        <w:rPr>
          <w:rFonts w:asciiTheme="minorHAnsi" w:hAnsiTheme="minorHAnsi" w:cstheme="minorHAnsi"/>
          <w:snapToGrid w:val="0"/>
        </w:rPr>
        <w:t>PLN</w:t>
      </w:r>
      <w:r w:rsidRPr="00A07AAE">
        <w:rPr>
          <w:rFonts w:asciiTheme="minorHAnsi" w:hAnsiTheme="minorHAnsi" w:cstheme="minorHAnsi"/>
          <w:snapToGrid w:val="0"/>
          <w:highlight w:val="cyan"/>
        </w:rPr>
        <w:t>*[, opłacony w całości]</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yellow"/>
        </w:rPr>
        <w:t>[dot. spółek akcyjnych]</w:t>
      </w:r>
      <w:r w:rsidRPr="00A07AAE">
        <w:rPr>
          <w:rFonts w:asciiTheme="minorHAnsi" w:hAnsiTheme="minorHAnsi" w:cstheme="minorHAnsi"/>
          <w:snapToGrid w:val="0"/>
        </w:rPr>
        <w:t xml:space="preserve">, </w:t>
      </w:r>
    </w:p>
    <w:p w14:paraId="09E96666" w14:textId="77777777" w:rsidR="00E47F52" w:rsidRPr="00A07AAE" w:rsidRDefault="00D82021" w:rsidP="0090270B">
      <w:pPr>
        <w:spacing w:before="120" w:after="120" w:line="240" w:lineRule="exact"/>
        <w:jc w:val="both"/>
        <w:rPr>
          <w:rFonts w:asciiTheme="minorHAnsi" w:hAnsiTheme="minorHAnsi" w:cstheme="minorHAnsi"/>
        </w:rPr>
      </w:pPr>
      <w:r w:rsidRPr="00A07AAE">
        <w:rPr>
          <w:rFonts w:asciiTheme="minorHAnsi" w:hAnsiTheme="minorHAnsi" w:cstheme="minorHAnsi"/>
        </w:rPr>
        <w:t xml:space="preserve">zwaną </w:t>
      </w:r>
      <w:r w:rsidR="00E47F52" w:rsidRPr="00A07AAE">
        <w:rPr>
          <w:rFonts w:asciiTheme="minorHAnsi" w:hAnsiTheme="minorHAnsi" w:cstheme="minorHAnsi"/>
        </w:rPr>
        <w:t xml:space="preserve">dalej </w:t>
      </w:r>
      <w:r w:rsidR="00E47F52" w:rsidRPr="00A07AAE">
        <w:rPr>
          <w:rFonts w:asciiTheme="minorHAnsi" w:hAnsiTheme="minorHAnsi" w:cstheme="minorHAnsi"/>
          <w:b/>
        </w:rPr>
        <w:t xml:space="preserve">Wykonawcą, </w:t>
      </w:r>
      <w:r w:rsidR="008E00EC" w:rsidRPr="00183FCD">
        <w:rPr>
          <w:rFonts w:ascii="Calibri" w:hAnsi="Calibri" w:cs="Calibri"/>
        </w:rPr>
        <w:t>w imieniu której działają</w:t>
      </w:r>
      <w:r w:rsidR="00E47F52" w:rsidRPr="00A07AAE">
        <w:rPr>
          <w:rFonts w:asciiTheme="minorHAnsi" w:hAnsiTheme="minorHAnsi" w:cstheme="minorHAnsi"/>
        </w:rPr>
        <w:t>:</w:t>
      </w:r>
    </w:p>
    <w:p w14:paraId="5A0A1CD0" w14:textId="77777777" w:rsidR="00E47F52" w:rsidRPr="00A07AAE" w:rsidRDefault="00E47F52" w:rsidP="0090270B">
      <w:pPr>
        <w:numPr>
          <w:ilvl w:val="0"/>
          <w:numId w:val="1"/>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51003586" w14:textId="77777777" w:rsidR="00E47F52" w:rsidRPr="00A07AAE" w:rsidRDefault="00E47F52" w:rsidP="0090270B">
      <w:pPr>
        <w:numPr>
          <w:ilvl w:val="0"/>
          <w:numId w:val="1"/>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101226FB" w14:textId="77777777" w:rsidR="00E47F52" w:rsidRPr="00A07AAE" w:rsidRDefault="00E47F52" w:rsidP="0090270B">
      <w:pPr>
        <w:spacing w:before="120" w:after="120" w:line="240" w:lineRule="exact"/>
        <w:rPr>
          <w:rFonts w:asciiTheme="minorHAnsi" w:hAnsiTheme="minorHAnsi" w:cstheme="minorHAnsi"/>
          <w:highlight w:val="yellow"/>
        </w:rPr>
      </w:pPr>
      <w:r w:rsidRPr="00A07AAE">
        <w:rPr>
          <w:rFonts w:asciiTheme="minorHAnsi" w:hAnsiTheme="minorHAnsi" w:cstheme="minorHAnsi"/>
        </w:rPr>
        <w:t xml:space="preserve">dalej zwana </w:t>
      </w:r>
      <w:r w:rsidRPr="00A07AAE">
        <w:rPr>
          <w:rFonts w:asciiTheme="minorHAnsi" w:hAnsiTheme="minorHAnsi" w:cstheme="minorHAnsi"/>
          <w:b/>
        </w:rPr>
        <w:t>Umową</w:t>
      </w:r>
      <w:r w:rsidRPr="00A07AAE">
        <w:rPr>
          <w:rFonts w:asciiTheme="minorHAnsi" w:hAnsiTheme="minorHAnsi" w:cstheme="minorHAnsi"/>
        </w:rPr>
        <w:t>.</w:t>
      </w:r>
    </w:p>
    <w:p w14:paraId="236E21BC" w14:textId="77777777" w:rsidR="00E47F52" w:rsidRPr="00A07AAE" w:rsidRDefault="00E47F52" w:rsidP="0090270B">
      <w:pPr>
        <w:spacing w:before="120" w:after="120" w:line="240" w:lineRule="exact"/>
        <w:ind w:left="360" w:hanging="360"/>
        <w:rPr>
          <w:rFonts w:asciiTheme="minorHAnsi" w:hAnsiTheme="minorHAnsi" w:cstheme="minorHAnsi"/>
        </w:rPr>
      </w:pPr>
      <w:r w:rsidRPr="00A07AAE">
        <w:rPr>
          <w:rFonts w:asciiTheme="minorHAnsi" w:hAnsiTheme="minorHAnsi" w:cstheme="minorHAnsi"/>
        </w:rPr>
        <w:t xml:space="preserve">Zamawiający i Wykonawca zwani są również dalej razem </w:t>
      </w:r>
      <w:r w:rsidRPr="00A07AAE">
        <w:rPr>
          <w:rFonts w:asciiTheme="minorHAnsi" w:hAnsiTheme="minorHAnsi" w:cstheme="minorHAnsi"/>
          <w:b/>
        </w:rPr>
        <w:t>Stronami</w:t>
      </w:r>
      <w:r w:rsidRPr="00A07AAE">
        <w:rPr>
          <w:rFonts w:asciiTheme="minorHAnsi" w:hAnsiTheme="minorHAnsi" w:cstheme="minorHAnsi"/>
        </w:rPr>
        <w:t xml:space="preserve">, a każdy z osobna </w:t>
      </w:r>
      <w:r w:rsidRPr="00A07AAE">
        <w:rPr>
          <w:rFonts w:asciiTheme="minorHAnsi" w:hAnsiTheme="minorHAnsi" w:cstheme="minorHAnsi"/>
          <w:b/>
        </w:rPr>
        <w:t>Stroną</w:t>
      </w:r>
      <w:r w:rsidRPr="00A07AAE">
        <w:rPr>
          <w:rFonts w:asciiTheme="minorHAnsi" w:hAnsiTheme="minorHAnsi" w:cstheme="minorHAnsi"/>
        </w:rPr>
        <w:t>.</w:t>
      </w:r>
    </w:p>
    <w:p w14:paraId="5310E5C3" w14:textId="77777777" w:rsidR="00E47F52" w:rsidRPr="003B4E08" w:rsidRDefault="00E47F52" w:rsidP="0090270B">
      <w:pPr>
        <w:spacing w:before="120" w:after="120" w:line="240" w:lineRule="exact"/>
        <w:ind w:left="360" w:hanging="360"/>
        <w:rPr>
          <w:rFonts w:asciiTheme="minorHAnsi" w:hAnsiTheme="minorHAnsi" w:cstheme="minorHAnsi"/>
          <w:i/>
        </w:rPr>
      </w:pPr>
      <w:r w:rsidRPr="00A07AAE">
        <w:rPr>
          <w:rFonts w:asciiTheme="minorHAnsi" w:hAnsiTheme="minorHAnsi" w:cstheme="minorHAnsi"/>
        </w:rPr>
        <w:t xml:space="preserve">Aktualne na dzień zawarcia Umowy odpisy z </w:t>
      </w:r>
      <w:r w:rsidRPr="00A07AAE">
        <w:rPr>
          <w:rFonts w:asciiTheme="minorHAnsi" w:hAnsiTheme="minorHAnsi" w:cstheme="minorHAnsi"/>
          <w:highlight w:val="cyan"/>
        </w:rPr>
        <w:t>KRS/CEIDG</w:t>
      </w:r>
      <w:r w:rsidRPr="00A07AAE">
        <w:rPr>
          <w:rFonts w:asciiTheme="minorHAnsi" w:hAnsiTheme="minorHAnsi" w:cstheme="minorHAnsi"/>
        </w:rPr>
        <w:t xml:space="preserve"> stanowią załączniki do Umowy</w:t>
      </w:r>
      <w:r w:rsidRPr="003B4E08">
        <w:rPr>
          <w:rFonts w:asciiTheme="minorHAnsi" w:hAnsiTheme="minorHAnsi" w:cstheme="minorHAnsi"/>
          <w:i/>
          <w:highlight w:val="yellow"/>
        </w:rPr>
        <w:t>.</w:t>
      </w:r>
      <w:r w:rsidR="008E00EC" w:rsidRPr="003B4E08">
        <w:rPr>
          <w:rFonts w:asciiTheme="minorHAnsi" w:hAnsiTheme="minorHAnsi" w:cstheme="minorHAnsi"/>
          <w:i/>
          <w:highlight w:val="yellow"/>
        </w:rPr>
        <w:t>[Załączniki te mogą stanowić osobny plik]</w:t>
      </w:r>
    </w:p>
    <w:p w14:paraId="4A4B5A15" w14:textId="77777777" w:rsidR="00E47F52" w:rsidRPr="00A07AAE" w:rsidRDefault="00E47F52" w:rsidP="0090270B">
      <w:pPr>
        <w:spacing w:before="120" w:after="120" w:line="240" w:lineRule="exact"/>
        <w:ind w:left="360" w:hanging="360"/>
        <w:rPr>
          <w:rFonts w:asciiTheme="minorHAnsi" w:hAnsiTheme="minorHAnsi" w:cstheme="minorHAnsi"/>
        </w:rPr>
      </w:pPr>
    </w:p>
    <w:p w14:paraId="47CBB537" w14:textId="77777777" w:rsidR="00E47F52" w:rsidRPr="00A07AAE" w:rsidRDefault="00E47F52" w:rsidP="0090270B">
      <w:pPr>
        <w:spacing w:before="120" w:after="120" w:line="240" w:lineRule="exact"/>
        <w:ind w:left="360" w:hanging="360"/>
        <w:rPr>
          <w:rFonts w:asciiTheme="minorHAnsi" w:hAnsiTheme="minorHAnsi" w:cstheme="minorHAnsi"/>
        </w:rPr>
      </w:pPr>
    </w:p>
    <w:p w14:paraId="6CF3D3CC" w14:textId="77777777" w:rsidR="00E47F52" w:rsidRPr="00A07AAE" w:rsidRDefault="00E47F52" w:rsidP="0090270B">
      <w:pPr>
        <w:spacing w:before="120" w:after="120" w:line="240" w:lineRule="exact"/>
        <w:ind w:left="360" w:hanging="360"/>
        <w:rPr>
          <w:rFonts w:asciiTheme="minorHAnsi" w:hAnsiTheme="minorHAnsi" w:cstheme="minorHAnsi"/>
        </w:rPr>
      </w:pPr>
    </w:p>
    <w:p w14:paraId="61112AA0" w14:textId="77777777" w:rsidR="00E47F52" w:rsidRPr="00A07AAE" w:rsidRDefault="00E47F52" w:rsidP="0090270B">
      <w:pPr>
        <w:spacing w:before="120" w:after="120" w:line="240" w:lineRule="exact"/>
        <w:ind w:left="360" w:hanging="360"/>
        <w:rPr>
          <w:rFonts w:asciiTheme="minorHAnsi" w:hAnsiTheme="minorHAnsi" w:cstheme="minorHAnsi"/>
        </w:rPr>
      </w:pPr>
    </w:p>
    <w:p w14:paraId="6A9D1D28" w14:textId="77777777" w:rsidR="00E47F52" w:rsidRDefault="00E47F52" w:rsidP="0090270B">
      <w:pPr>
        <w:pStyle w:val="Nagwek1"/>
        <w:keepNext w:val="0"/>
        <w:numPr>
          <w:ilvl w:val="0"/>
          <w:numId w:val="0"/>
        </w:numPr>
        <w:spacing w:before="120" w:after="120" w:line="240" w:lineRule="exact"/>
        <w:jc w:val="both"/>
        <w:rPr>
          <w:rFonts w:cstheme="minorHAnsi"/>
          <w:b w:val="0"/>
          <w:smallCaps w:val="0"/>
          <w:snapToGrid/>
          <w:color w:val="auto"/>
          <w:kern w:val="0"/>
          <w:szCs w:val="20"/>
        </w:rPr>
      </w:pPr>
      <w:bookmarkStart w:id="1" w:name="_Toc347501691"/>
      <w:bookmarkStart w:id="2" w:name="_Toc437005839"/>
      <w:bookmarkStart w:id="3" w:name="_Toc494375627"/>
      <w:bookmarkStart w:id="4" w:name="_Toc15890568"/>
      <w:bookmarkStart w:id="5" w:name="_Toc344475875"/>
    </w:p>
    <w:p w14:paraId="287469FD" w14:textId="77777777" w:rsidR="009950FA" w:rsidRDefault="009950FA" w:rsidP="009950FA"/>
    <w:p w14:paraId="1512DC50" w14:textId="77777777" w:rsidR="009950FA" w:rsidRDefault="009950FA" w:rsidP="009950FA"/>
    <w:p w14:paraId="0F9AB4E5" w14:textId="77777777" w:rsidR="009950FA" w:rsidRDefault="009950FA" w:rsidP="009950FA"/>
    <w:p w14:paraId="3D1A61C6" w14:textId="77777777" w:rsidR="009950FA" w:rsidRDefault="009950FA" w:rsidP="009950FA"/>
    <w:p w14:paraId="3825C5B1" w14:textId="77777777" w:rsidR="009950FA" w:rsidRDefault="009950FA" w:rsidP="009950FA"/>
    <w:p w14:paraId="1C1DEC32" w14:textId="77777777" w:rsidR="009950FA" w:rsidRDefault="009950FA" w:rsidP="009950FA"/>
    <w:p w14:paraId="42FB0C49" w14:textId="77777777" w:rsidR="009950FA" w:rsidRDefault="009950FA" w:rsidP="009950FA"/>
    <w:p w14:paraId="3413295B" w14:textId="77777777" w:rsidR="009950FA" w:rsidRDefault="009950FA" w:rsidP="009950FA"/>
    <w:p w14:paraId="5E2663EB" w14:textId="77777777" w:rsidR="009950FA" w:rsidRDefault="009950FA" w:rsidP="009950FA"/>
    <w:p w14:paraId="01D422BD" w14:textId="77777777" w:rsidR="009950FA" w:rsidRDefault="009950FA" w:rsidP="009950FA"/>
    <w:p w14:paraId="42456382" w14:textId="77777777" w:rsidR="009950FA" w:rsidRDefault="009950FA" w:rsidP="009950FA"/>
    <w:p w14:paraId="7B074A91" w14:textId="77777777" w:rsidR="009950FA" w:rsidRDefault="009950FA" w:rsidP="009950FA"/>
    <w:p w14:paraId="61C4936F" w14:textId="77777777" w:rsidR="009950FA" w:rsidRDefault="009950FA" w:rsidP="009950FA"/>
    <w:p w14:paraId="4D5905C8" w14:textId="77777777" w:rsidR="009950FA" w:rsidRDefault="009950FA" w:rsidP="009950FA"/>
    <w:p w14:paraId="6B3F982E" w14:textId="77777777" w:rsidR="009950FA" w:rsidRDefault="009950FA" w:rsidP="009950FA"/>
    <w:p w14:paraId="01BE0457" w14:textId="77777777" w:rsidR="009950FA" w:rsidRDefault="009950FA" w:rsidP="009950FA"/>
    <w:p w14:paraId="71B9392C" w14:textId="77777777" w:rsidR="009950FA" w:rsidRDefault="009950FA" w:rsidP="009950FA"/>
    <w:p w14:paraId="69D33655" w14:textId="77777777" w:rsidR="009950FA" w:rsidRDefault="009950FA" w:rsidP="009950FA"/>
    <w:p w14:paraId="66D85AA1" w14:textId="77777777" w:rsidR="009950FA" w:rsidRDefault="009950FA" w:rsidP="009950FA"/>
    <w:p w14:paraId="1519C714" w14:textId="77777777" w:rsidR="009950FA" w:rsidRPr="009950FA" w:rsidRDefault="009950FA" w:rsidP="009950FA"/>
    <w:sdt>
      <w:sdtPr>
        <w:rPr>
          <w:rFonts w:asciiTheme="minorHAnsi" w:eastAsia="Times New Roman" w:hAnsiTheme="minorHAnsi" w:cstheme="minorHAnsi"/>
          <w:color w:val="auto"/>
          <w:sz w:val="20"/>
          <w:szCs w:val="20"/>
        </w:rPr>
        <w:id w:val="-1088462211"/>
        <w:docPartObj>
          <w:docPartGallery w:val="Table of Contents"/>
          <w:docPartUnique/>
        </w:docPartObj>
      </w:sdtPr>
      <w:sdtEndPr>
        <w:rPr>
          <w:b/>
          <w:bCs/>
        </w:rPr>
      </w:sdtEndPr>
      <w:sdtContent>
        <w:p w14:paraId="18F71605" w14:textId="77777777" w:rsidR="0065097B" w:rsidRPr="00576022" w:rsidRDefault="006B0543" w:rsidP="0090270B">
          <w:pPr>
            <w:pStyle w:val="Nagwekspisutreci"/>
            <w:keepNext w:val="0"/>
            <w:keepLines w:val="0"/>
            <w:rPr>
              <w:rFonts w:asciiTheme="minorHAnsi" w:hAnsiTheme="minorHAnsi" w:cstheme="minorHAnsi"/>
              <w:color w:val="auto"/>
              <w:sz w:val="20"/>
              <w:szCs w:val="20"/>
            </w:rPr>
          </w:pPr>
          <w:r w:rsidRPr="00576022">
            <w:rPr>
              <w:rFonts w:asciiTheme="minorHAnsi" w:hAnsiTheme="minorHAnsi" w:cstheme="minorHAnsi"/>
              <w:color w:val="auto"/>
              <w:sz w:val="20"/>
              <w:szCs w:val="20"/>
            </w:rPr>
            <w:t>SPIS TREŚCI</w:t>
          </w:r>
        </w:p>
        <w:sdt>
          <w:sdtPr>
            <w:rPr>
              <w:rFonts w:asciiTheme="minorHAnsi" w:eastAsia="Times New Roman" w:hAnsiTheme="minorHAnsi" w:cstheme="minorHAnsi"/>
              <w:color w:val="auto"/>
              <w:sz w:val="20"/>
              <w:szCs w:val="20"/>
            </w:rPr>
            <w:id w:val="-1595552446"/>
            <w:docPartObj>
              <w:docPartGallery w:val="Table of Contents"/>
              <w:docPartUnique/>
            </w:docPartObj>
          </w:sdtPr>
          <w:sdtEndPr>
            <w:rPr>
              <w:b/>
              <w:bCs/>
            </w:rPr>
          </w:sdtEndPr>
          <w:sdtContent>
            <w:p w14:paraId="5A1489CB" w14:textId="77777777" w:rsidR="0037276D" w:rsidRPr="00576022" w:rsidRDefault="0037276D" w:rsidP="0037276D">
              <w:pPr>
                <w:pStyle w:val="Nagwekspisutreci"/>
                <w:keepNext w:val="0"/>
                <w:keepLines w:val="0"/>
                <w:rPr>
                  <w:rFonts w:asciiTheme="minorHAnsi" w:hAnsiTheme="minorHAnsi" w:cstheme="minorHAnsi"/>
                  <w:color w:val="auto"/>
                  <w:sz w:val="20"/>
                  <w:szCs w:val="20"/>
                </w:rPr>
              </w:pPr>
            </w:p>
            <w:p w14:paraId="60F711A0" w14:textId="77777777" w:rsidR="0037276D" w:rsidRPr="00632BE8" w:rsidRDefault="0037276D" w:rsidP="0037276D">
              <w:pPr>
                <w:pStyle w:val="Spistreci1"/>
                <w:tabs>
                  <w:tab w:val="right" w:leader="dot" w:pos="9062"/>
                </w:tabs>
                <w:rPr>
                  <w:rFonts w:asciiTheme="minorHAnsi" w:eastAsiaTheme="minorEastAsia" w:hAnsiTheme="minorHAnsi" w:cstheme="minorHAnsi"/>
                  <w:noProof/>
                  <w:sz w:val="18"/>
                  <w:szCs w:val="18"/>
                </w:rPr>
              </w:pPr>
              <w:r w:rsidRPr="00576022">
                <w:rPr>
                  <w:rFonts w:asciiTheme="minorHAnsi" w:hAnsiTheme="minorHAnsi" w:cstheme="minorHAnsi"/>
                </w:rPr>
                <w:fldChar w:fldCharType="begin"/>
              </w:r>
              <w:r w:rsidRPr="00576022">
                <w:rPr>
                  <w:rFonts w:asciiTheme="minorHAnsi" w:hAnsiTheme="minorHAnsi" w:cstheme="minorHAnsi"/>
                </w:rPr>
                <w:instrText xml:space="preserve"> TOC \o "1-3" \h \z \u </w:instrText>
              </w:r>
              <w:r w:rsidRPr="00576022">
                <w:rPr>
                  <w:rFonts w:asciiTheme="minorHAnsi" w:hAnsiTheme="minorHAnsi" w:cstheme="minorHAnsi"/>
                </w:rPr>
                <w:fldChar w:fldCharType="separate"/>
              </w:r>
              <w:hyperlink w:anchor="_Toc160454231" w:history="1">
                <w:r w:rsidRPr="00632BE8">
                  <w:rPr>
                    <w:rStyle w:val="Hipercze"/>
                    <w:rFonts w:asciiTheme="minorHAnsi" w:hAnsiTheme="minorHAnsi" w:cstheme="minorHAnsi"/>
                    <w:noProof/>
                    <w:sz w:val="18"/>
                    <w:szCs w:val="18"/>
                  </w:rPr>
                  <w:t>PREAMBUŁA</w:t>
                </w:r>
                <w:r w:rsidRPr="00632BE8">
                  <w:rPr>
                    <w:rFonts w:asciiTheme="minorHAnsi" w:hAnsiTheme="minorHAnsi" w:cstheme="minorHAnsi"/>
                    <w:noProof/>
                    <w:webHidden/>
                    <w:sz w:val="18"/>
                    <w:szCs w:val="18"/>
                  </w:rPr>
                  <w:tab/>
                </w:r>
                <w:r w:rsidRPr="00632BE8">
                  <w:rPr>
                    <w:rFonts w:asciiTheme="minorHAnsi" w:hAnsiTheme="minorHAnsi" w:cstheme="minorHAnsi"/>
                    <w:noProof/>
                    <w:webHidden/>
                    <w:sz w:val="18"/>
                    <w:szCs w:val="18"/>
                  </w:rPr>
                  <w:fldChar w:fldCharType="begin"/>
                </w:r>
                <w:r w:rsidRPr="00632BE8">
                  <w:rPr>
                    <w:rFonts w:asciiTheme="minorHAnsi" w:hAnsiTheme="minorHAnsi" w:cstheme="minorHAnsi"/>
                    <w:noProof/>
                    <w:webHidden/>
                    <w:sz w:val="18"/>
                    <w:szCs w:val="18"/>
                  </w:rPr>
                  <w:instrText xml:space="preserve"> PAGEREF _Toc160454231 \h </w:instrText>
                </w:r>
                <w:r w:rsidRPr="00632BE8">
                  <w:rPr>
                    <w:rFonts w:asciiTheme="minorHAnsi" w:hAnsiTheme="minorHAnsi" w:cstheme="minorHAnsi"/>
                    <w:noProof/>
                    <w:webHidden/>
                    <w:sz w:val="18"/>
                    <w:szCs w:val="18"/>
                  </w:rPr>
                </w:r>
                <w:r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2</w:t>
                </w:r>
                <w:r w:rsidRPr="00632BE8">
                  <w:rPr>
                    <w:rFonts w:asciiTheme="minorHAnsi" w:hAnsiTheme="minorHAnsi" w:cstheme="minorHAnsi"/>
                    <w:noProof/>
                    <w:webHidden/>
                    <w:sz w:val="18"/>
                    <w:szCs w:val="18"/>
                  </w:rPr>
                  <w:fldChar w:fldCharType="end"/>
                </w:r>
              </w:hyperlink>
            </w:p>
            <w:p w14:paraId="016C2203" w14:textId="77777777" w:rsidR="0037276D" w:rsidRPr="00632BE8" w:rsidRDefault="00473C71" w:rsidP="0037276D">
              <w:pPr>
                <w:pStyle w:val="Spistreci1"/>
                <w:tabs>
                  <w:tab w:val="left" w:pos="440"/>
                  <w:tab w:val="right" w:leader="dot" w:pos="9062"/>
                </w:tabs>
                <w:rPr>
                  <w:rFonts w:asciiTheme="minorHAnsi" w:eastAsiaTheme="minorEastAsia" w:hAnsiTheme="minorHAnsi" w:cstheme="minorHAnsi"/>
                  <w:noProof/>
                  <w:sz w:val="18"/>
                  <w:szCs w:val="18"/>
                </w:rPr>
              </w:pPr>
              <w:hyperlink w:anchor="_Toc160454232" w:history="1">
                <w:r w:rsidR="0037276D" w:rsidRPr="00632BE8">
                  <w:rPr>
                    <w:rStyle w:val="Hipercze"/>
                    <w:rFonts w:asciiTheme="minorHAnsi" w:hAnsiTheme="minorHAnsi" w:cstheme="minorHAnsi"/>
                    <w:caps/>
                    <w:noProof/>
                    <w:sz w:val="18"/>
                    <w:szCs w:val="18"/>
                  </w:rPr>
                  <w:t>§1</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DEFINICJE I INTERPRETACJE</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_Toc160454232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3</w:t>
                </w:r>
                <w:r w:rsidR="0037276D" w:rsidRPr="00632BE8">
                  <w:rPr>
                    <w:rFonts w:asciiTheme="minorHAnsi" w:hAnsiTheme="minorHAnsi" w:cstheme="minorHAnsi"/>
                    <w:noProof/>
                    <w:webHidden/>
                    <w:sz w:val="18"/>
                    <w:szCs w:val="18"/>
                  </w:rPr>
                  <w:fldChar w:fldCharType="end"/>
                </w:r>
              </w:hyperlink>
            </w:p>
            <w:p w14:paraId="2C617C5F" w14:textId="77777777" w:rsidR="0037276D" w:rsidRPr="00632BE8" w:rsidRDefault="00473C71" w:rsidP="0037276D">
              <w:pPr>
                <w:pStyle w:val="Spistreci1"/>
                <w:tabs>
                  <w:tab w:val="left" w:pos="440"/>
                  <w:tab w:val="right" w:leader="dot" w:pos="9062"/>
                </w:tabs>
                <w:rPr>
                  <w:rFonts w:asciiTheme="minorHAnsi" w:eastAsiaTheme="minorEastAsia" w:hAnsiTheme="minorHAnsi" w:cstheme="minorHAnsi"/>
                  <w:noProof/>
                  <w:sz w:val="18"/>
                  <w:szCs w:val="18"/>
                </w:rPr>
              </w:pPr>
              <w:hyperlink w:anchor="_Toc160454274" w:history="1">
                <w:r w:rsidR="0037276D" w:rsidRPr="00632BE8">
                  <w:rPr>
                    <w:rStyle w:val="Hipercze"/>
                    <w:rFonts w:asciiTheme="minorHAnsi" w:hAnsiTheme="minorHAnsi" w:cstheme="minorHAnsi"/>
                    <w:caps/>
                    <w:noProof/>
                    <w:sz w:val="18"/>
                    <w:szCs w:val="18"/>
                  </w:rPr>
                  <w:t>§2</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PRZEDMIOT UMOWY</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_Toc160454274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9</w:t>
                </w:r>
                <w:r w:rsidR="0037276D" w:rsidRPr="00632BE8">
                  <w:rPr>
                    <w:rFonts w:asciiTheme="minorHAnsi" w:hAnsiTheme="minorHAnsi" w:cstheme="minorHAnsi"/>
                    <w:noProof/>
                    <w:webHidden/>
                    <w:sz w:val="18"/>
                    <w:szCs w:val="18"/>
                  </w:rPr>
                  <w:fldChar w:fldCharType="end"/>
                </w:r>
              </w:hyperlink>
            </w:p>
            <w:p w14:paraId="32ED1398" w14:textId="77777777" w:rsidR="0037276D" w:rsidRPr="00632BE8" w:rsidRDefault="00473C71" w:rsidP="0037276D">
              <w:pPr>
                <w:pStyle w:val="Spistreci1"/>
                <w:tabs>
                  <w:tab w:val="left" w:pos="440"/>
                  <w:tab w:val="right" w:leader="dot" w:pos="9062"/>
                </w:tabs>
                <w:rPr>
                  <w:rFonts w:asciiTheme="minorHAnsi" w:eastAsiaTheme="minorEastAsia" w:hAnsiTheme="minorHAnsi" w:cstheme="minorHAnsi"/>
                  <w:noProof/>
                  <w:sz w:val="18"/>
                  <w:szCs w:val="18"/>
                </w:rPr>
              </w:pPr>
              <w:hyperlink w:anchor="_Toc160454307" w:history="1">
                <w:r w:rsidR="0037276D" w:rsidRPr="00632BE8">
                  <w:rPr>
                    <w:rStyle w:val="Hipercze"/>
                    <w:rFonts w:asciiTheme="minorHAnsi" w:hAnsiTheme="minorHAnsi" w:cstheme="minorHAnsi"/>
                    <w:caps/>
                    <w:noProof/>
                    <w:sz w:val="18"/>
                    <w:szCs w:val="18"/>
                  </w:rPr>
                  <w:t>§3</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OKRES REALIZACJI UMOWY</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_Toc160454307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11</w:t>
                </w:r>
                <w:r w:rsidR="0037276D" w:rsidRPr="00632BE8">
                  <w:rPr>
                    <w:rFonts w:asciiTheme="minorHAnsi" w:hAnsiTheme="minorHAnsi" w:cstheme="minorHAnsi"/>
                    <w:noProof/>
                    <w:webHidden/>
                    <w:sz w:val="18"/>
                    <w:szCs w:val="18"/>
                  </w:rPr>
                  <w:fldChar w:fldCharType="end"/>
                </w:r>
              </w:hyperlink>
            </w:p>
            <w:p w14:paraId="4C156D58" w14:textId="77777777" w:rsidR="0037276D" w:rsidRPr="00632BE8" w:rsidRDefault="00473C71" w:rsidP="0037276D">
              <w:pPr>
                <w:pStyle w:val="Spistreci1"/>
                <w:tabs>
                  <w:tab w:val="left" w:pos="440"/>
                  <w:tab w:val="right" w:leader="dot" w:pos="9062"/>
                </w:tabs>
                <w:rPr>
                  <w:rFonts w:asciiTheme="minorHAnsi" w:eastAsiaTheme="minorEastAsia" w:hAnsiTheme="minorHAnsi" w:cstheme="minorHAnsi"/>
                  <w:noProof/>
                  <w:sz w:val="18"/>
                  <w:szCs w:val="18"/>
                </w:rPr>
              </w:pPr>
              <w:hyperlink w:anchor="_Toc160454321" w:history="1">
                <w:r w:rsidR="0037276D" w:rsidRPr="00632BE8">
                  <w:rPr>
                    <w:rStyle w:val="Hipercze"/>
                    <w:rFonts w:asciiTheme="minorHAnsi" w:hAnsiTheme="minorHAnsi" w:cstheme="minorHAnsi"/>
                    <w:caps/>
                    <w:noProof/>
                    <w:sz w:val="18"/>
                    <w:szCs w:val="18"/>
                  </w:rPr>
                  <w:t>§4</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WYNAGRODZENIE I WARUNKI PŁATNOŚCI</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_Toc160454321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12</w:t>
                </w:r>
                <w:r w:rsidR="0037276D" w:rsidRPr="00632BE8">
                  <w:rPr>
                    <w:rFonts w:asciiTheme="minorHAnsi" w:hAnsiTheme="minorHAnsi" w:cstheme="minorHAnsi"/>
                    <w:noProof/>
                    <w:webHidden/>
                    <w:sz w:val="18"/>
                    <w:szCs w:val="18"/>
                  </w:rPr>
                  <w:fldChar w:fldCharType="end"/>
                </w:r>
              </w:hyperlink>
            </w:p>
            <w:p w14:paraId="6D10B739" w14:textId="77777777" w:rsidR="0037276D" w:rsidRPr="00632BE8" w:rsidRDefault="00473C71" w:rsidP="0037276D">
              <w:pPr>
                <w:pStyle w:val="Spistreci1"/>
                <w:tabs>
                  <w:tab w:val="left" w:pos="440"/>
                  <w:tab w:val="right" w:leader="dot" w:pos="9062"/>
                </w:tabs>
                <w:rPr>
                  <w:rFonts w:asciiTheme="minorHAnsi" w:eastAsiaTheme="minorEastAsia" w:hAnsiTheme="minorHAnsi" w:cstheme="minorHAnsi"/>
                  <w:noProof/>
                  <w:sz w:val="18"/>
                  <w:szCs w:val="18"/>
                </w:rPr>
              </w:pPr>
              <w:hyperlink w:anchor="_Toc160454447" w:history="1">
                <w:r w:rsidR="0037276D" w:rsidRPr="00632BE8">
                  <w:rPr>
                    <w:rStyle w:val="Hipercze"/>
                    <w:rFonts w:asciiTheme="minorHAnsi" w:hAnsiTheme="minorHAnsi" w:cstheme="minorHAnsi"/>
                    <w:caps/>
                    <w:noProof/>
                    <w:sz w:val="18"/>
                    <w:szCs w:val="18"/>
                  </w:rPr>
                  <w:t>§5</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PRAWA I OBOWIĄZKI STRON ORAZ ZASADY WSPÓŁPRACY</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_Toc160454447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23</w:t>
                </w:r>
                <w:r w:rsidR="0037276D" w:rsidRPr="00632BE8">
                  <w:rPr>
                    <w:rFonts w:asciiTheme="minorHAnsi" w:hAnsiTheme="minorHAnsi" w:cstheme="minorHAnsi"/>
                    <w:noProof/>
                    <w:webHidden/>
                    <w:sz w:val="18"/>
                    <w:szCs w:val="18"/>
                  </w:rPr>
                  <w:fldChar w:fldCharType="end"/>
                </w:r>
              </w:hyperlink>
            </w:p>
            <w:p w14:paraId="3551FD98" w14:textId="77777777" w:rsidR="0037276D" w:rsidRPr="00632BE8" w:rsidRDefault="00473C71" w:rsidP="0037276D">
              <w:pPr>
                <w:pStyle w:val="Spistreci1"/>
                <w:tabs>
                  <w:tab w:val="left" w:pos="440"/>
                  <w:tab w:val="right" w:leader="dot" w:pos="9062"/>
                </w:tabs>
                <w:rPr>
                  <w:rFonts w:asciiTheme="minorHAnsi" w:eastAsiaTheme="minorEastAsia" w:hAnsiTheme="minorHAnsi" w:cstheme="minorHAnsi"/>
                  <w:noProof/>
                  <w:sz w:val="18"/>
                  <w:szCs w:val="18"/>
                </w:rPr>
              </w:pPr>
              <w:hyperlink w:anchor="_Toc160454623" w:history="1">
                <w:r w:rsidR="0037276D" w:rsidRPr="00632BE8">
                  <w:rPr>
                    <w:rStyle w:val="Hipercze"/>
                    <w:rFonts w:asciiTheme="minorHAnsi" w:hAnsiTheme="minorHAnsi" w:cstheme="minorHAnsi"/>
                    <w:caps/>
                    <w:noProof/>
                    <w:sz w:val="18"/>
                    <w:szCs w:val="18"/>
                  </w:rPr>
                  <w:t>§6</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ODBIÓR</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_Toc160454623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36</w:t>
                </w:r>
                <w:r w:rsidR="0037276D" w:rsidRPr="00632BE8">
                  <w:rPr>
                    <w:rFonts w:asciiTheme="minorHAnsi" w:hAnsiTheme="minorHAnsi" w:cstheme="minorHAnsi"/>
                    <w:noProof/>
                    <w:webHidden/>
                    <w:sz w:val="18"/>
                    <w:szCs w:val="18"/>
                  </w:rPr>
                  <w:fldChar w:fldCharType="end"/>
                </w:r>
              </w:hyperlink>
            </w:p>
            <w:p w14:paraId="257A7BAC" w14:textId="77777777" w:rsidR="0037276D" w:rsidRPr="00632BE8" w:rsidRDefault="00473C71" w:rsidP="0037276D">
              <w:pPr>
                <w:pStyle w:val="Spistreci1"/>
                <w:tabs>
                  <w:tab w:val="left" w:pos="440"/>
                  <w:tab w:val="right" w:leader="dot" w:pos="9062"/>
                </w:tabs>
                <w:rPr>
                  <w:rFonts w:asciiTheme="minorHAnsi" w:eastAsiaTheme="minorEastAsia" w:hAnsiTheme="minorHAnsi" w:cstheme="minorHAnsi"/>
                  <w:noProof/>
                  <w:sz w:val="18"/>
                  <w:szCs w:val="18"/>
                </w:rPr>
              </w:pPr>
              <w:hyperlink w:anchor="_Toc160454639" w:history="1">
                <w:r w:rsidR="0037276D" w:rsidRPr="00632BE8">
                  <w:rPr>
                    <w:rStyle w:val="Hipercze"/>
                    <w:rFonts w:asciiTheme="minorHAnsi" w:hAnsiTheme="minorHAnsi" w:cstheme="minorHAnsi"/>
                    <w:caps/>
                    <w:noProof/>
                    <w:sz w:val="18"/>
                    <w:szCs w:val="18"/>
                  </w:rPr>
                  <w:t>§7</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GWARANCJA I RĘKOJMIA</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_Toc160454639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37</w:t>
                </w:r>
                <w:r w:rsidR="0037276D" w:rsidRPr="00632BE8">
                  <w:rPr>
                    <w:rFonts w:asciiTheme="minorHAnsi" w:hAnsiTheme="minorHAnsi" w:cstheme="minorHAnsi"/>
                    <w:noProof/>
                    <w:webHidden/>
                    <w:sz w:val="18"/>
                    <w:szCs w:val="18"/>
                  </w:rPr>
                  <w:fldChar w:fldCharType="end"/>
                </w:r>
              </w:hyperlink>
            </w:p>
            <w:p w14:paraId="66E74BF3" w14:textId="77777777" w:rsidR="0037276D" w:rsidRPr="00632BE8" w:rsidRDefault="00473C71" w:rsidP="0037276D">
              <w:pPr>
                <w:pStyle w:val="Spistreci1"/>
                <w:tabs>
                  <w:tab w:val="left" w:pos="440"/>
                  <w:tab w:val="right" w:leader="dot" w:pos="9062"/>
                </w:tabs>
                <w:rPr>
                  <w:rFonts w:asciiTheme="minorHAnsi" w:eastAsiaTheme="minorEastAsia" w:hAnsiTheme="minorHAnsi" w:cstheme="minorHAnsi"/>
                  <w:noProof/>
                  <w:sz w:val="18"/>
                  <w:szCs w:val="18"/>
                </w:rPr>
              </w:pPr>
              <w:hyperlink w:anchor="_Toc160454664" w:history="1">
                <w:r w:rsidR="0037276D" w:rsidRPr="00632BE8">
                  <w:rPr>
                    <w:rStyle w:val="Hipercze"/>
                    <w:rFonts w:asciiTheme="minorHAnsi" w:hAnsiTheme="minorHAnsi" w:cstheme="minorHAnsi"/>
                    <w:caps/>
                    <w:noProof/>
                    <w:sz w:val="18"/>
                    <w:szCs w:val="18"/>
                  </w:rPr>
                  <w:t>§8</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WARUNKI UBEZPIECZENIA</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_Toc160454664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39</w:t>
                </w:r>
                <w:r w:rsidR="0037276D" w:rsidRPr="00632BE8">
                  <w:rPr>
                    <w:rFonts w:asciiTheme="minorHAnsi" w:hAnsiTheme="minorHAnsi" w:cstheme="minorHAnsi"/>
                    <w:noProof/>
                    <w:webHidden/>
                    <w:sz w:val="18"/>
                    <w:szCs w:val="18"/>
                  </w:rPr>
                  <w:fldChar w:fldCharType="end"/>
                </w:r>
              </w:hyperlink>
            </w:p>
            <w:p w14:paraId="52599AA5" w14:textId="77777777" w:rsidR="0037276D" w:rsidRPr="00632BE8" w:rsidRDefault="00473C71" w:rsidP="0037276D">
              <w:pPr>
                <w:pStyle w:val="Spistreci1"/>
                <w:tabs>
                  <w:tab w:val="left" w:pos="440"/>
                  <w:tab w:val="right" w:leader="dot" w:pos="9062"/>
                </w:tabs>
                <w:rPr>
                  <w:rFonts w:asciiTheme="minorHAnsi" w:eastAsiaTheme="minorEastAsia" w:hAnsiTheme="minorHAnsi" w:cstheme="minorHAnsi"/>
                  <w:noProof/>
                  <w:sz w:val="18"/>
                  <w:szCs w:val="18"/>
                </w:rPr>
              </w:pPr>
              <w:hyperlink w:anchor="_Toc160454672" w:history="1">
                <w:r w:rsidR="0037276D" w:rsidRPr="00632BE8">
                  <w:rPr>
                    <w:rStyle w:val="Hipercze"/>
                    <w:rFonts w:asciiTheme="minorHAnsi" w:hAnsiTheme="minorHAnsi" w:cstheme="minorHAnsi"/>
                    <w:caps/>
                    <w:noProof/>
                    <w:sz w:val="18"/>
                    <w:szCs w:val="18"/>
                  </w:rPr>
                  <w:t>§9</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ZABEZPIECZENIA</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_Toc160454672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39</w:t>
                </w:r>
                <w:r w:rsidR="0037276D" w:rsidRPr="00632BE8">
                  <w:rPr>
                    <w:rFonts w:asciiTheme="minorHAnsi" w:hAnsiTheme="minorHAnsi" w:cstheme="minorHAnsi"/>
                    <w:noProof/>
                    <w:webHidden/>
                    <w:sz w:val="18"/>
                    <w:szCs w:val="18"/>
                  </w:rPr>
                  <w:fldChar w:fldCharType="end"/>
                </w:r>
              </w:hyperlink>
            </w:p>
            <w:p w14:paraId="528E7EF6"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4703" w:history="1">
                <w:r w:rsidR="0037276D" w:rsidRPr="00632BE8">
                  <w:rPr>
                    <w:rStyle w:val="Hipercze"/>
                    <w:rFonts w:asciiTheme="minorHAnsi" w:hAnsiTheme="minorHAnsi" w:cstheme="minorHAnsi"/>
                    <w:caps/>
                    <w:noProof/>
                    <w:sz w:val="18"/>
                    <w:szCs w:val="18"/>
                  </w:rPr>
                  <w:t>§10</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PRAWA WŁASNOŚCI INTELEKTUALNEJ</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_Toc160454703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42</w:t>
                </w:r>
                <w:r w:rsidR="0037276D" w:rsidRPr="00632BE8">
                  <w:rPr>
                    <w:rFonts w:asciiTheme="minorHAnsi" w:hAnsiTheme="minorHAnsi" w:cstheme="minorHAnsi"/>
                    <w:noProof/>
                    <w:webHidden/>
                    <w:sz w:val="18"/>
                    <w:szCs w:val="18"/>
                  </w:rPr>
                  <w:fldChar w:fldCharType="end"/>
                </w:r>
              </w:hyperlink>
            </w:p>
            <w:p w14:paraId="3FA98719"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4775" w:history="1">
                <w:r w:rsidR="0037276D" w:rsidRPr="00632BE8">
                  <w:rPr>
                    <w:rStyle w:val="Hipercze"/>
                    <w:rFonts w:asciiTheme="minorHAnsi" w:hAnsiTheme="minorHAnsi" w:cstheme="minorHAnsi"/>
                    <w:caps/>
                    <w:noProof/>
                    <w:sz w:val="18"/>
                    <w:szCs w:val="18"/>
                  </w:rPr>
                  <w:t>§11</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POUFNOŚĆ</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_Toc160454775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49</w:t>
                </w:r>
                <w:r w:rsidR="0037276D" w:rsidRPr="00632BE8">
                  <w:rPr>
                    <w:rFonts w:asciiTheme="minorHAnsi" w:hAnsiTheme="minorHAnsi" w:cstheme="minorHAnsi"/>
                    <w:noProof/>
                    <w:webHidden/>
                    <w:sz w:val="18"/>
                    <w:szCs w:val="18"/>
                  </w:rPr>
                  <w:fldChar w:fldCharType="end"/>
                </w:r>
              </w:hyperlink>
            </w:p>
            <w:p w14:paraId="65B09ADA"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4792" w:history="1">
                <w:r w:rsidR="0037276D" w:rsidRPr="00632BE8">
                  <w:rPr>
                    <w:rStyle w:val="Hipercze"/>
                    <w:rFonts w:asciiTheme="minorHAnsi" w:hAnsiTheme="minorHAnsi" w:cstheme="minorHAnsi"/>
                    <w:caps/>
                    <w:noProof/>
                    <w:sz w:val="18"/>
                    <w:szCs w:val="18"/>
                  </w:rPr>
                  <w:t>§12</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CESJE PRAW</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_Toc160454792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50</w:t>
                </w:r>
                <w:r w:rsidR="0037276D" w:rsidRPr="00632BE8">
                  <w:rPr>
                    <w:rFonts w:asciiTheme="minorHAnsi" w:hAnsiTheme="minorHAnsi" w:cstheme="minorHAnsi"/>
                    <w:noProof/>
                    <w:webHidden/>
                    <w:sz w:val="18"/>
                    <w:szCs w:val="18"/>
                  </w:rPr>
                  <w:fldChar w:fldCharType="end"/>
                </w:r>
              </w:hyperlink>
            </w:p>
            <w:p w14:paraId="4331960E"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4801" w:history="1">
                <w:r w:rsidR="0037276D" w:rsidRPr="00632BE8">
                  <w:rPr>
                    <w:rStyle w:val="Hipercze"/>
                    <w:rFonts w:asciiTheme="minorHAnsi" w:hAnsiTheme="minorHAnsi" w:cstheme="minorHAnsi"/>
                    <w:caps/>
                    <w:noProof/>
                    <w:sz w:val="18"/>
                    <w:szCs w:val="18"/>
                  </w:rPr>
                  <w:t>§13</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ODSZKODOWANIA I KARY UMOWNE</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_Toc160454801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51</w:t>
                </w:r>
                <w:r w:rsidR="0037276D" w:rsidRPr="00632BE8">
                  <w:rPr>
                    <w:rFonts w:asciiTheme="minorHAnsi" w:hAnsiTheme="minorHAnsi" w:cstheme="minorHAnsi"/>
                    <w:noProof/>
                    <w:webHidden/>
                    <w:sz w:val="18"/>
                    <w:szCs w:val="18"/>
                  </w:rPr>
                  <w:fldChar w:fldCharType="end"/>
                </w:r>
              </w:hyperlink>
            </w:p>
            <w:p w14:paraId="60567066"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4851" w:history="1">
                <w:r w:rsidR="0037276D" w:rsidRPr="00632BE8">
                  <w:rPr>
                    <w:rStyle w:val="Hipercze"/>
                    <w:rFonts w:asciiTheme="minorHAnsi" w:hAnsiTheme="minorHAnsi" w:cstheme="minorHAnsi"/>
                    <w:caps/>
                    <w:noProof/>
                    <w:sz w:val="18"/>
                    <w:szCs w:val="18"/>
                  </w:rPr>
                  <w:t>§14</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SIŁA WYŻSZA</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_Toc160454851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54</w:t>
                </w:r>
                <w:r w:rsidR="0037276D" w:rsidRPr="00632BE8">
                  <w:rPr>
                    <w:rFonts w:asciiTheme="minorHAnsi" w:hAnsiTheme="minorHAnsi" w:cstheme="minorHAnsi"/>
                    <w:noProof/>
                    <w:webHidden/>
                    <w:sz w:val="18"/>
                    <w:szCs w:val="18"/>
                  </w:rPr>
                  <w:fldChar w:fldCharType="end"/>
                </w:r>
              </w:hyperlink>
            </w:p>
            <w:p w14:paraId="6F22E6AC"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4865" w:history="1">
                <w:r w:rsidR="0037276D" w:rsidRPr="00632BE8">
                  <w:rPr>
                    <w:rStyle w:val="Hipercze"/>
                    <w:rFonts w:asciiTheme="minorHAnsi" w:hAnsiTheme="minorHAnsi" w:cstheme="minorHAnsi"/>
                    <w:caps/>
                    <w:noProof/>
                    <w:sz w:val="18"/>
                    <w:szCs w:val="18"/>
                  </w:rPr>
                  <w:t>§15</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ZAWIESZENIE WYKONANIA ZOBOWIĄZAŃ WYNIKAJĄCYCH Z UMOWY</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_Toc160454865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55</w:t>
                </w:r>
                <w:r w:rsidR="0037276D" w:rsidRPr="00632BE8">
                  <w:rPr>
                    <w:rFonts w:asciiTheme="minorHAnsi" w:hAnsiTheme="minorHAnsi" w:cstheme="minorHAnsi"/>
                    <w:noProof/>
                    <w:webHidden/>
                    <w:sz w:val="18"/>
                    <w:szCs w:val="18"/>
                  </w:rPr>
                  <w:fldChar w:fldCharType="end"/>
                </w:r>
              </w:hyperlink>
            </w:p>
            <w:p w14:paraId="28F84AB9"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4871" w:history="1">
                <w:r w:rsidR="0037276D" w:rsidRPr="00632BE8">
                  <w:rPr>
                    <w:rStyle w:val="Hipercze"/>
                    <w:rFonts w:asciiTheme="minorHAnsi" w:hAnsiTheme="minorHAnsi" w:cstheme="minorHAnsi"/>
                    <w:caps/>
                    <w:noProof/>
                    <w:sz w:val="18"/>
                    <w:szCs w:val="18"/>
                  </w:rPr>
                  <w:t>§16</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ODSTĄPIENIE OD UMOWY</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_Toc160454871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56</w:t>
                </w:r>
                <w:r w:rsidR="0037276D" w:rsidRPr="00632BE8">
                  <w:rPr>
                    <w:rFonts w:asciiTheme="minorHAnsi" w:hAnsiTheme="minorHAnsi" w:cstheme="minorHAnsi"/>
                    <w:noProof/>
                    <w:webHidden/>
                    <w:sz w:val="18"/>
                    <w:szCs w:val="18"/>
                  </w:rPr>
                  <w:fldChar w:fldCharType="end"/>
                </w:r>
              </w:hyperlink>
            </w:p>
            <w:p w14:paraId="585766F5"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4909" w:history="1">
                <w:r w:rsidR="0037276D" w:rsidRPr="00632BE8">
                  <w:rPr>
                    <w:rStyle w:val="Hipercze"/>
                    <w:rFonts w:asciiTheme="minorHAnsi" w:hAnsiTheme="minorHAnsi" w:cstheme="minorHAnsi"/>
                    <w:caps/>
                    <w:noProof/>
                    <w:sz w:val="18"/>
                    <w:szCs w:val="18"/>
                  </w:rPr>
                  <w:t>§17</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ZASADY ODPOWIEDZIALNOŚCI</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_Toc160454909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58</w:t>
                </w:r>
                <w:r w:rsidR="0037276D" w:rsidRPr="00632BE8">
                  <w:rPr>
                    <w:rFonts w:asciiTheme="minorHAnsi" w:hAnsiTheme="minorHAnsi" w:cstheme="minorHAnsi"/>
                    <w:noProof/>
                    <w:webHidden/>
                    <w:sz w:val="18"/>
                    <w:szCs w:val="18"/>
                  </w:rPr>
                  <w:fldChar w:fldCharType="end"/>
                </w:r>
              </w:hyperlink>
            </w:p>
            <w:p w14:paraId="2C15B759"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4920" w:history="1">
                <w:r w:rsidR="0037276D" w:rsidRPr="00632BE8">
                  <w:rPr>
                    <w:rStyle w:val="Hipercze"/>
                    <w:rFonts w:asciiTheme="minorHAnsi" w:hAnsiTheme="minorHAnsi" w:cstheme="minorHAnsi"/>
                    <w:caps/>
                    <w:noProof/>
                    <w:sz w:val="18"/>
                    <w:szCs w:val="18"/>
                  </w:rPr>
                  <w:t>§18</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OGRANICZENIE ODPOWIEDZIALNOŚCI</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_Toc160454920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59</w:t>
                </w:r>
                <w:r w:rsidR="0037276D" w:rsidRPr="00632BE8">
                  <w:rPr>
                    <w:rFonts w:asciiTheme="minorHAnsi" w:hAnsiTheme="minorHAnsi" w:cstheme="minorHAnsi"/>
                    <w:noProof/>
                    <w:webHidden/>
                    <w:sz w:val="18"/>
                    <w:szCs w:val="18"/>
                  </w:rPr>
                  <w:fldChar w:fldCharType="end"/>
                </w:r>
              </w:hyperlink>
            </w:p>
            <w:p w14:paraId="58278BDA"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4927" w:history="1">
                <w:r w:rsidR="0037276D" w:rsidRPr="00632BE8">
                  <w:rPr>
                    <w:rStyle w:val="Hipercze"/>
                    <w:rFonts w:asciiTheme="minorHAnsi" w:hAnsiTheme="minorHAnsi" w:cstheme="minorHAnsi"/>
                    <w:caps/>
                    <w:noProof/>
                    <w:sz w:val="18"/>
                    <w:szCs w:val="18"/>
                  </w:rPr>
                  <w:t>§19</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KORZYSTANIE Z PODWYKONAWCÓW</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_Toc160454927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59</w:t>
                </w:r>
                <w:r w:rsidR="0037276D" w:rsidRPr="00632BE8">
                  <w:rPr>
                    <w:rFonts w:asciiTheme="minorHAnsi" w:hAnsiTheme="minorHAnsi" w:cstheme="minorHAnsi"/>
                    <w:noProof/>
                    <w:webHidden/>
                    <w:sz w:val="18"/>
                    <w:szCs w:val="18"/>
                  </w:rPr>
                  <w:fldChar w:fldCharType="end"/>
                </w:r>
              </w:hyperlink>
            </w:p>
            <w:p w14:paraId="002CFEB8"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4977" w:history="1">
                <w:r w:rsidR="0037276D" w:rsidRPr="00632BE8">
                  <w:rPr>
                    <w:rStyle w:val="Hipercze"/>
                    <w:rFonts w:asciiTheme="minorHAnsi" w:hAnsiTheme="minorHAnsi" w:cstheme="minorHAnsi"/>
                    <w:caps/>
                    <w:noProof/>
                    <w:sz w:val="18"/>
                    <w:szCs w:val="18"/>
                  </w:rPr>
                  <w:t>§20</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ZMIANY UMOWY</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_Toc160454977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64</w:t>
                </w:r>
                <w:r w:rsidR="0037276D" w:rsidRPr="00632BE8">
                  <w:rPr>
                    <w:rFonts w:asciiTheme="minorHAnsi" w:hAnsiTheme="minorHAnsi" w:cstheme="minorHAnsi"/>
                    <w:noProof/>
                    <w:webHidden/>
                    <w:sz w:val="18"/>
                    <w:szCs w:val="18"/>
                  </w:rPr>
                  <w:fldChar w:fldCharType="end"/>
                </w:r>
              </w:hyperlink>
            </w:p>
            <w:p w14:paraId="5934881F"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5047" w:history="1">
                <w:r w:rsidR="0037276D" w:rsidRPr="00632BE8">
                  <w:rPr>
                    <w:rStyle w:val="Hipercze"/>
                    <w:rFonts w:asciiTheme="minorHAnsi" w:hAnsiTheme="minorHAnsi" w:cstheme="minorHAnsi"/>
                    <w:caps/>
                    <w:noProof/>
                    <w:sz w:val="18"/>
                    <w:szCs w:val="18"/>
                  </w:rPr>
                  <w:t>§21</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WŁASNOŚĆ</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_Toc160455047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69</w:t>
                </w:r>
                <w:r w:rsidR="0037276D" w:rsidRPr="00632BE8">
                  <w:rPr>
                    <w:rFonts w:asciiTheme="minorHAnsi" w:hAnsiTheme="minorHAnsi" w:cstheme="minorHAnsi"/>
                    <w:noProof/>
                    <w:webHidden/>
                    <w:sz w:val="18"/>
                    <w:szCs w:val="18"/>
                  </w:rPr>
                  <w:fldChar w:fldCharType="end"/>
                </w:r>
              </w:hyperlink>
            </w:p>
            <w:p w14:paraId="4F56FEB4" w14:textId="77777777" w:rsidR="0037276D" w:rsidRPr="00632BE8" w:rsidRDefault="00473C71" w:rsidP="0037276D">
              <w:pPr>
                <w:pStyle w:val="Spistreci1"/>
                <w:tabs>
                  <w:tab w:val="left" w:pos="660"/>
                  <w:tab w:val="right" w:leader="dot" w:pos="9062"/>
                </w:tabs>
                <w:rPr>
                  <w:rFonts w:asciiTheme="minorHAnsi" w:eastAsiaTheme="minorEastAsia" w:hAnsiTheme="minorHAnsi" w:cstheme="minorHAnsi"/>
                  <w:noProof/>
                  <w:sz w:val="18"/>
                  <w:szCs w:val="18"/>
                </w:rPr>
              </w:pPr>
              <w:hyperlink w:anchor="_Toc160455052" w:history="1">
                <w:r w:rsidR="0037276D" w:rsidRPr="00632BE8">
                  <w:rPr>
                    <w:rStyle w:val="Hipercze"/>
                    <w:rFonts w:asciiTheme="minorHAnsi" w:hAnsiTheme="minorHAnsi" w:cstheme="minorHAnsi"/>
                    <w:caps/>
                    <w:noProof/>
                    <w:sz w:val="18"/>
                    <w:szCs w:val="18"/>
                  </w:rPr>
                  <w:t>§22</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OCHRONA DANYCH OSOBOWYCH</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_Toc160455052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69</w:t>
                </w:r>
                <w:r w:rsidR="0037276D" w:rsidRPr="00632BE8">
                  <w:rPr>
                    <w:rFonts w:asciiTheme="minorHAnsi" w:hAnsiTheme="minorHAnsi" w:cstheme="minorHAnsi"/>
                    <w:noProof/>
                    <w:webHidden/>
                    <w:sz w:val="18"/>
                    <w:szCs w:val="18"/>
                  </w:rPr>
                  <w:fldChar w:fldCharType="end"/>
                </w:r>
              </w:hyperlink>
            </w:p>
            <w:p w14:paraId="577627C4" w14:textId="77777777" w:rsidR="0037276D" w:rsidRDefault="00473C71" w:rsidP="0037276D">
              <w:pPr>
                <w:pStyle w:val="Spistreci1"/>
                <w:tabs>
                  <w:tab w:val="left" w:pos="660"/>
                  <w:tab w:val="right" w:leader="dot" w:pos="9062"/>
                </w:tabs>
                <w:rPr>
                  <w:rFonts w:asciiTheme="minorHAnsi" w:eastAsiaTheme="minorEastAsia" w:hAnsiTheme="minorHAnsi" w:cstheme="minorBidi"/>
                  <w:noProof/>
                  <w:sz w:val="22"/>
                  <w:szCs w:val="22"/>
                </w:rPr>
              </w:pPr>
              <w:hyperlink w:anchor="_Toc160455066" w:history="1">
                <w:r w:rsidR="0037276D" w:rsidRPr="00632BE8">
                  <w:rPr>
                    <w:rStyle w:val="Hipercze"/>
                    <w:rFonts w:asciiTheme="minorHAnsi" w:hAnsiTheme="minorHAnsi" w:cstheme="minorHAnsi"/>
                    <w:caps/>
                    <w:noProof/>
                    <w:sz w:val="18"/>
                    <w:szCs w:val="18"/>
                  </w:rPr>
                  <w:t>§23</w:t>
                </w:r>
                <w:r w:rsidR="0037276D" w:rsidRPr="00632BE8">
                  <w:rPr>
                    <w:rFonts w:asciiTheme="minorHAnsi" w:eastAsiaTheme="minorEastAsia" w:hAnsiTheme="minorHAnsi" w:cstheme="minorHAnsi"/>
                    <w:noProof/>
                    <w:sz w:val="18"/>
                    <w:szCs w:val="18"/>
                  </w:rPr>
                  <w:tab/>
                </w:r>
                <w:r w:rsidR="0037276D" w:rsidRPr="00632BE8">
                  <w:rPr>
                    <w:rStyle w:val="Hipercze"/>
                    <w:rFonts w:asciiTheme="minorHAnsi" w:hAnsiTheme="minorHAnsi" w:cstheme="minorHAnsi"/>
                    <w:noProof/>
                    <w:sz w:val="18"/>
                    <w:szCs w:val="18"/>
                  </w:rPr>
                  <w:t>POSTANOWIENIA KOŃCOWE</w:t>
                </w:r>
                <w:r w:rsidR="0037276D" w:rsidRPr="00632BE8">
                  <w:rPr>
                    <w:rFonts w:asciiTheme="minorHAnsi" w:hAnsiTheme="minorHAnsi" w:cstheme="minorHAnsi"/>
                    <w:noProof/>
                    <w:webHidden/>
                    <w:sz w:val="18"/>
                    <w:szCs w:val="18"/>
                  </w:rPr>
                  <w:tab/>
                </w:r>
                <w:r w:rsidR="0037276D" w:rsidRPr="00632BE8">
                  <w:rPr>
                    <w:rFonts w:asciiTheme="minorHAnsi" w:hAnsiTheme="minorHAnsi" w:cstheme="minorHAnsi"/>
                    <w:noProof/>
                    <w:webHidden/>
                    <w:sz w:val="18"/>
                    <w:szCs w:val="18"/>
                  </w:rPr>
                  <w:fldChar w:fldCharType="begin"/>
                </w:r>
                <w:r w:rsidR="0037276D" w:rsidRPr="00632BE8">
                  <w:rPr>
                    <w:rFonts w:asciiTheme="minorHAnsi" w:hAnsiTheme="minorHAnsi" w:cstheme="minorHAnsi"/>
                    <w:noProof/>
                    <w:webHidden/>
                    <w:sz w:val="18"/>
                    <w:szCs w:val="18"/>
                  </w:rPr>
                  <w:instrText xml:space="preserve"> PAGEREF _Toc160455066 \h </w:instrText>
                </w:r>
                <w:r w:rsidR="0037276D" w:rsidRPr="00632BE8">
                  <w:rPr>
                    <w:rFonts w:asciiTheme="minorHAnsi" w:hAnsiTheme="minorHAnsi" w:cstheme="minorHAnsi"/>
                    <w:noProof/>
                    <w:webHidden/>
                    <w:sz w:val="18"/>
                    <w:szCs w:val="18"/>
                  </w:rPr>
                </w:r>
                <w:r w:rsidR="0037276D" w:rsidRPr="00632BE8">
                  <w:rPr>
                    <w:rFonts w:asciiTheme="minorHAnsi" w:hAnsiTheme="minorHAnsi" w:cstheme="minorHAnsi"/>
                    <w:noProof/>
                    <w:webHidden/>
                    <w:sz w:val="18"/>
                    <w:szCs w:val="18"/>
                  </w:rPr>
                  <w:fldChar w:fldCharType="separate"/>
                </w:r>
                <w:r w:rsidR="0037276D">
                  <w:rPr>
                    <w:rFonts w:asciiTheme="minorHAnsi" w:hAnsiTheme="minorHAnsi" w:cstheme="minorHAnsi"/>
                    <w:noProof/>
                    <w:webHidden/>
                    <w:sz w:val="18"/>
                    <w:szCs w:val="18"/>
                  </w:rPr>
                  <w:t>70</w:t>
                </w:r>
                <w:r w:rsidR="0037276D" w:rsidRPr="00632BE8">
                  <w:rPr>
                    <w:rFonts w:asciiTheme="minorHAnsi" w:hAnsiTheme="minorHAnsi" w:cstheme="minorHAnsi"/>
                    <w:noProof/>
                    <w:webHidden/>
                    <w:sz w:val="18"/>
                    <w:szCs w:val="18"/>
                  </w:rPr>
                  <w:fldChar w:fldCharType="end"/>
                </w:r>
              </w:hyperlink>
            </w:p>
            <w:p w14:paraId="6AE06504" w14:textId="77777777" w:rsidR="0037276D" w:rsidRDefault="0037276D" w:rsidP="0037276D">
              <w:pPr>
                <w:rPr>
                  <w:rFonts w:cstheme="minorHAnsi"/>
                  <w:b/>
                  <w:bCs/>
                </w:rPr>
              </w:pPr>
              <w:r w:rsidRPr="00576022">
                <w:rPr>
                  <w:rFonts w:asciiTheme="minorHAnsi" w:hAnsiTheme="minorHAnsi" w:cstheme="minorHAnsi"/>
                  <w:b/>
                  <w:bCs/>
                </w:rPr>
                <w:fldChar w:fldCharType="end"/>
              </w:r>
            </w:p>
          </w:sdtContent>
        </w:sdt>
        <w:p w14:paraId="3D9029FD" w14:textId="77777777" w:rsidR="0065097B" w:rsidRPr="00A07AAE" w:rsidRDefault="00473C71" w:rsidP="0090270B">
          <w:pPr>
            <w:rPr>
              <w:rFonts w:asciiTheme="minorHAnsi" w:hAnsiTheme="minorHAnsi" w:cstheme="minorHAnsi"/>
            </w:rPr>
          </w:pPr>
        </w:p>
      </w:sdtContent>
    </w:sdt>
    <w:p w14:paraId="5EA7992A"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5EABBA52"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7D17C25D"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13885D2E"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716B56B2"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3DE9D237"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4E326305"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7E0D84E3"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67B00301"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66703805"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7A21FEEA" w14:textId="77777777" w:rsidR="0065097B" w:rsidRPr="00A07AAE" w:rsidRDefault="0065097B" w:rsidP="00E60A69">
      <w:pPr>
        <w:pStyle w:val="Nagwek1"/>
        <w:keepNext w:val="0"/>
        <w:numPr>
          <w:ilvl w:val="0"/>
          <w:numId w:val="0"/>
        </w:numPr>
        <w:spacing w:before="120" w:after="120" w:line="240" w:lineRule="exact"/>
        <w:rPr>
          <w:rFonts w:cstheme="minorHAnsi"/>
          <w:color w:val="auto"/>
          <w:szCs w:val="20"/>
        </w:rPr>
      </w:pPr>
    </w:p>
    <w:p w14:paraId="053D54D1" w14:textId="77777777" w:rsidR="00E47F52" w:rsidRPr="0092363E" w:rsidRDefault="00E47F52" w:rsidP="0090270B">
      <w:pPr>
        <w:pStyle w:val="Nagwek1"/>
        <w:keepNext w:val="0"/>
        <w:numPr>
          <w:ilvl w:val="0"/>
          <w:numId w:val="0"/>
        </w:numPr>
        <w:spacing w:before="120" w:after="120" w:line="240" w:lineRule="exact"/>
        <w:jc w:val="center"/>
        <w:rPr>
          <w:rFonts w:cstheme="minorHAnsi"/>
          <w:b w:val="0"/>
          <w:color w:val="092D74"/>
          <w:szCs w:val="20"/>
        </w:rPr>
      </w:pPr>
      <w:bookmarkStart w:id="6" w:name="_Toc116028637"/>
      <w:r w:rsidRPr="0092363E">
        <w:rPr>
          <w:rFonts w:cstheme="minorHAnsi"/>
          <w:b w:val="0"/>
          <w:color w:val="092D74"/>
          <w:szCs w:val="20"/>
        </w:rPr>
        <w:lastRenderedPageBreak/>
        <w:t>PREAMBUŁA</w:t>
      </w:r>
      <w:bookmarkEnd w:id="1"/>
      <w:bookmarkEnd w:id="2"/>
      <w:bookmarkEnd w:id="3"/>
      <w:bookmarkEnd w:id="4"/>
      <w:bookmarkEnd w:id="6"/>
    </w:p>
    <w:p w14:paraId="1CEB8881" w14:textId="77777777" w:rsidR="00E66187" w:rsidRPr="007A7A54" w:rsidRDefault="00E47F52" w:rsidP="007A7A54">
      <w:pPr>
        <w:pStyle w:val="Tekstpodstawowy2"/>
        <w:spacing w:after="120" w:line="240" w:lineRule="exact"/>
        <w:ind w:firstLine="0"/>
        <w:rPr>
          <w:rFonts w:asciiTheme="minorHAnsi" w:hAnsiTheme="minorHAnsi" w:cstheme="minorHAnsi"/>
          <w:b w:val="0"/>
          <w:sz w:val="20"/>
        </w:rPr>
      </w:pPr>
      <w:r w:rsidRPr="00A07AAE">
        <w:rPr>
          <w:rFonts w:asciiTheme="minorHAnsi" w:hAnsiTheme="minorHAnsi" w:cstheme="minorHAnsi"/>
          <w:b w:val="0"/>
          <w:snapToGrid w:val="0"/>
          <w:sz w:val="20"/>
        </w:rPr>
        <w:t>Zważywszy, że</w:t>
      </w:r>
      <w:r w:rsidR="00E66187">
        <w:rPr>
          <w:rFonts w:asciiTheme="minorHAnsi" w:hAnsiTheme="minorHAnsi" w:cstheme="minorHAnsi"/>
          <w:b w:val="0"/>
          <w:snapToGrid w:val="0"/>
          <w:sz w:val="20"/>
          <w:lang w:val="pl-PL"/>
        </w:rPr>
        <w:t>:</w:t>
      </w:r>
      <w:r w:rsidRPr="00A07AAE">
        <w:rPr>
          <w:rFonts w:asciiTheme="minorHAnsi" w:hAnsiTheme="minorHAnsi" w:cstheme="minorHAnsi"/>
          <w:b w:val="0"/>
          <w:snapToGrid w:val="0"/>
          <w:sz w:val="20"/>
        </w:rPr>
        <w:t xml:space="preserve"> </w:t>
      </w:r>
    </w:p>
    <w:p w14:paraId="12E087A5" w14:textId="77777777" w:rsidR="00E47F52" w:rsidRPr="00EB25FE" w:rsidRDefault="00E47F52" w:rsidP="00394E5E">
      <w:pPr>
        <w:pStyle w:val="Tekstpodstawowy2"/>
        <w:numPr>
          <w:ilvl w:val="0"/>
          <w:numId w:val="4"/>
        </w:numPr>
        <w:spacing w:after="120" w:line="240" w:lineRule="exact"/>
        <w:ind w:left="720"/>
        <w:rPr>
          <w:rFonts w:asciiTheme="minorHAnsi" w:hAnsiTheme="minorHAnsi" w:cstheme="minorHAnsi"/>
          <w:b w:val="0"/>
          <w:sz w:val="20"/>
        </w:rPr>
      </w:pPr>
      <w:r w:rsidRPr="00A07AAE">
        <w:rPr>
          <w:rFonts w:asciiTheme="minorHAnsi" w:hAnsiTheme="minorHAnsi" w:cstheme="minorHAnsi"/>
          <w:b w:val="0"/>
          <w:snapToGrid w:val="0"/>
          <w:sz w:val="20"/>
        </w:rPr>
        <w:t xml:space="preserve">Wykonawca </w:t>
      </w:r>
      <w:r w:rsidRPr="00A07AAE">
        <w:rPr>
          <w:rFonts w:asciiTheme="minorHAnsi" w:hAnsiTheme="minorHAnsi" w:cstheme="minorHAnsi"/>
          <w:b w:val="0"/>
          <w:sz w:val="20"/>
        </w:rPr>
        <w:t xml:space="preserve">złożył ofertę w postępowaniu prowadzonym przez Zamawiającego na </w:t>
      </w:r>
      <w:r w:rsidRPr="00EB25FE">
        <w:rPr>
          <w:rFonts w:asciiTheme="minorHAnsi" w:hAnsiTheme="minorHAnsi" w:cstheme="minorHAnsi"/>
          <w:b w:val="0"/>
          <w:sz w:val="20"/>
        </w:rPr>
        <w:t xml:space="preserve">podstawie ustawy z </w:t>
      </w:r>
      <w:r w:rsidR="000E6E46" w:rsidRPr="00EB25FE">
        <w:rPr>
          <w:rFonts w:asciiTheme="minorHAnsi" w:hAnsiTheme="minorHAnsi" w:cstheme="minorHAnsi"/>
          <w:b w:val="0"/>
          <w:sz w:val="20"/>
          <w:lang w:val="pl-PL"/>
        </w:rPr>
        <w:t>dnia 11 września 2019</w:t>
      </w:r>
      <w:r w:rsidRPr="00EB25FE">
        <w:rPr>
          <w:rFonts w:asciiTheme="minorHAnsi" w:hAnsiTheme="minorHAnsi" w:cstheme="minorHAnsi"/>
          <w:b w:val="0"/>
          <w:sz w:val="20"/>
        </w:rPr>
        <w:t xml:space="preserve"> r. Prawo zamówień publicznych, w trybie </w:t>
      </w:r>
      <w:r w:rsidR="00510156" w:rsidRPr="00EB25FE">
        <w:rPr>
          <w:rFonts w:asciiTheme="minorHAnsi" w:hAnsiTheme="minorHAnsi" w:cstheme="minorHAnsi"/>
          <w:b w:val="0"/>
          <w:sz w:val="20"/>
          <w:lang w:val="pl-PL"/>
        </w:rPr>
        <w:t>przetargu nieograniczonego</w:t>
      </w:r>
      <w:r w:rsidRPr="00EB25FE">
        <w:rPr>
          <w:rFonts w:asciiTheme="minorHAnsi" w:eastAsia="Calibri" w:hAnsiTheme="minorHAnsi" w:cstheme="minorHAnsi"/>
          <w:b w:val="0"/>
          <w:sz w:val="20"/>
          <w:lang w:val="pl-PL"/>
        </w:rPr>
        <w:t>,</w:t>
      </w:r>
      <w:r w:rsidR="0081464E" w:rsidRPr="00EB25FE">
        <w:rPr>
          <w:rFonts w:asciiTheme="minorHAnsi" w:eastAsia="Calibri" w:hAnsiTheme="minorHAnsi" w:cstheme="minorHAnsi"/>
          <w:b w:val="0"/>
          <w:sz w:val="20"/>
          <w:lang w:val="pl-PL"/>
        </w:rPr>
        <w:t xml:space="preserve"> </w:t>
      </w:r>
      <w:r w:rsidRPr="00EB25FE">
        <w:rPr>
          <w:rFonts w:asciiTheme="minorHAnsi" w:hAnsiTheme="minorHAnsi" w:cstheme="minorHAnsi"/>
          <w:b w:val="0"/>
          <w:sz w:val="20"/>
        </w:rPr>
        <w:t xml:space="preserve">na </w:t>
      </w:r>
      <w:r w:rsidRPr="00EB25FE">
        <w:rPr>
          <w:rFonts w:asciiTheme="minorHAnsi" w:hAnsiTheme="minorHAnsi" w:cstheme="minorHAnsi"/>
          <w:b w:val="0"/>
          <w:sz w:val="20"/>
          <w:lang w:val="pl-PL"/>
        </w:rPr>
        <w:t>realizację zadania pod nazwą</w:t>
      </w:r>
      <w:r w:rsidRPr="00EB25FE">
        <w:rPr>
          <w:rFonts w:asciiTheme="minorHAnsi" w:hAnsiTheme="minorHAnsi" w:cstheme="minorHAnsi"/>
          <w:b w:val="0"/>
          <w:sz w:val="20"/>
        </w:rPr>
        <w:t xml:space="preserve"> </w:t>
      </w:r>
      <w:r w:rsidR="00A84C1B">
        <w:rPr>
          <w:rFonts w:asciiTheme="minorHAnsi" w:hAnsiTheme="minorHAnsi" w:cstheme="minorHAnsi"/>
          <w:b w:val="0"/>
          <w:sz w:val="20"/>
          <w:lang w:val="pl-PL"/>
        </w:rPr>
        <w:t>„</w:t>
      </w:r>
      <w:r w:rsidR="00510156" w:rsidRPr="00EB25FE">
        <w:rPr>
          <w:rFonts w:asciiTheme="minorHAnsi" w:hAnsiTheme="minorHAnsi" w:cstheme="minorHAnsi"/>
          <w:sz w:val="20"/>
          <w:lang w:val="pl-PL"/>
        </w:rPr>
        <w:t>Remont wentylatorów wspomagających w Zespole Elektrociepłowni Wrocławskich KOGENERACJA S.A.</w:t>
      </w:r>
      <w:r w:rsidR="00A84C1B">
        <w:rPr>
          <w:rFonts w:asciiTheme="minorHAnsi" w:hAnsiTheme="minorHAnsi" w:cstheme="minorHAnsi"/>
          <w:sz w:val="20"/>
          <w:lang w:val="pl-PL"/>
        </w:rPr>
        <w:t>”</w:t>
      </w:r>
      <w:r w:rsidR="002F1329" w:rsidRPr="007A7A54">
        <w:rPr>
          <w:rFonts w:asciiTheme="minorHAnsi" w:hAnsiTheme="minorHAnsi" w:cstheme="minorHAnsi"/>
          <w:b w:val="0"/>
          <w:sz w:val="20"/>
          <w:lang w:val="pl-PL"/>
        </w:rPr>
        <w:t>,</w:t>
      </w:r>
      <w:r w:rsidR="00394E5E" w:rsidRPr="00EB25FE">
        <w:rPr>
          <w:rFonts w:asciiTheme="minorHAnsi" w:hAnsiTheme="minorHAnsi" w:cstheme="minorHAnsi"/>
          <w:b w:val="0"/>
          <w:sz w:val="20"/>
          <w:lang w:val="pl-PL"/>
        </w:rPr>
        <w:t xml:space="preserve"> </w:t>
      </w:r>
      <w:r w:rsidRPr="00EB25FE">
        <w:rPr>
          <w:rFonts w:asciiTheme="minorHAnsi" w:hAnsiTheme="minorHAnsi" w:cstheme="minorHAnsi"/>
          <w:b w:val="0"/>
          <w:sz w:val="20"/>
        </w:rPr>
        <w:t>a złożona przez Wykonawcę oferta została wybrana</w:t>
      </w:r>
      <w:r w:rsidRPr="00EB25FE">
        <w:rPr>
          <w:rFonts w:asciiTheme="minorHAnsi" w:hAnsiTheme="minorHAnsi" w:cstheme="minorHAnsi"/>
          <w:b w:val="0"/>
          <w:sz w:val="20"/>
          <w:lang w:val="pl-PL"/>
        </w:rPr>
        <w:t>,</w:t>
      </w:r>
      <w:r w:rsidRPr="00EB25FE">
        <w:rPr>
          <w:rFonts w:asciiTheme="minorHAnsi" w:hAnsiTheme="minorHAnsi" w:cstheme="minorHAnsi"/>
          <w:b w:val="0"/>
          <w:sz w:val="20"/>
        </w:rPr>
        <w:t xml:space="preserve"> jako najkorzystniejsza</w:t>
      </w:r>
      <w:r w:rsidRPr="00EB25FE">
        <w:rPr>
          <w:rFonts w:asciiTheme="minorHAnsi" w:eastAsia="Calibri" w:hAnsiTheme="minorHAnsi" w:cstheme="minorHAnsi"/>
          <w:b w:val="0"/>
          <w:sz w:val="20"/>
          <w:lang w:val="pl-PL"/>
        </w:rPr>
        <w:t>,</w:t>
      </w:r>
      <w:r w:rsidRPr="00EB25FE">
        <w:rPr>
          <w:rFonts w:asciiTheme="minorHAnsi" w:hAnsiTheme="minorHAnsi" w:cstheme="minorHAnsi"/>
          <w:b w:val="0"/>
          <w:snapToGrid w:val="0"/>
          <w:sz w:val="20"/>
        </w:rPr>
        <w:t xml:space="preserve"> </w:t>
      </w:r>
    </w:p>
    <w:p w14:paraId="4AC0830E" w14:textId="201C15D0" w:rsidR="00E47F52" w:rsidRPr="00EB25FE" w:rsidRDefault="00E47F52" w:rsidP="0090270B">
      <w:pPr>
        <w:pStyle w:val="Akapitzlist"/>
        <w:numPr>
          <w:ilvl w:val="0"/>
          <w:numId w:val="4"/>
        </w:numPr>
        <w:spacing w:before="120" w:after="120" w:line="240" w:lineRule="exact"/>
        <w:ind w:left="720"/>
        <w:jc w:val="both"/>
        <w:rPr>
          <w:rFonts w:asciiTheme="minorHAnsi" w:hAnsiTheme="minorHAnsi" w:cstheme="minorHAnsi"/>
          <w:snapToGrid w:val="0"/>
        </w:rPr>
      </w:pPr>
      <w:r w:rsidRPr="00EB25FE">
        <w:rPr>
          <w:rFonts w:asciiTheme="minorHAnsi" w:hAnsiTheme="minorHAnsi" w:cstheme="minorHAnsi"/>
          <w:snapToGrid w:val="0"/>
        </w:rPr>
        <w:t xml:space="preserve">Zamawiający wymaga, aby przywołany powyżej przedmiot zamówienia realizowany był w sposób zapewniający bezpieczeństwo pracowników, środowiska, ruchu technologicznego i innych urządzeń Zamawiającego przez podmiot dysponujący </w:t>
      </w:r>
      <w:r w:rsidRPr="00EB25FE">
        <w:rPr>
          <w:rFonts w:asciiTheme="minorHAnsi" w:hAnsiTheme="minorHAnsi" w:cstheme="minorHAnsi"/>
        </w:rPr>
        <w:t>odpowiednio wykwalifikowanym personelem</w:t>
      </w:r>
      <w:r w:rsidRPr="00EB25FE">
        <w:rPr>
          <w:rFonts w:asciiTheme="minorHAnsi" w:hAnsiTheme="minorHAnsi" w:cstheme="minorHAnsi"/>
          <w:snapToGrid w:val="0"/>
        </w:rPr>
        <w:t>, odpowiednim zapleczem, sprzętem, uprawnieniami, wiedzą i doświadczeniem,</w:t>
      </w:r>
    </w:p>
    <w:p w14:paraId="5670A02D"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Strony postanawiają</w:t>
      </w:r>
      <w:r w:rsidRPr="00A07AAE">
        <w:rPr>
          <w:rFonts w:asciiTheme="minorHAnsi" w:hAnsiTheme="minorHAnsi" w:cstheme="minorHAnsi"/>
        </w:rPr>
        <w:t xml:space="preserve"> zawrzeć Umowę o następującej treści</w:t>
      </w:r>
      <w:r w:rsidRPr="00A07AAE">
        <w:rPr>
          <w:rFonts w:asciiTheme="minorHAnsi" w:hAnsiTheme="minorHAnsi" w:cstheme="minorHAnsi"/>
          <w:snapToGrid w:val="0"/>
        </w:rPr>
        <w:t>:</w:t>
      </w:r>
    </w:p>
    <w:bookmarkEnd w:id="5"/>
    <w:p w14:paraId="39BDD45C" w14:textId="77777777" w:rsidR="00E47F52" w:rsidRPr="0092363E" w:rsidRDefault="00576022" w:rsidP="0090270B">
      <w:pPr>
        <w:pStyle w:val="Nagwek1"/>
        <w:keepNext w:val="0"/>
        <w:spacing w:before="120" w:after="120" w:line="240" w:lineRule="exact"/>
        <w:rPr>
          <w:rFonts w:cstheme="minorHAnsi"/>
          <w:smallCaps w:val="0"/>
          <w:color w:val="092D74"/>
          <w:szCs w:val="20"/>
        </w:rPr>
      </w:pPr>
      <w:r w:rsidRPr="0092363E">
        <w:rPr>
          <w:rFonts w:cstheme="minorHAnsi"/>
          <w:b w:val="0"/>
          <w:smallCaps w:val="0"/>
          <w:color w:val="092D74"/>
          <w:szCs w:val="20"/>
        </w:rPr>
        <w:t>DEFINICJE I INTERPRETACJE</w:t>
      </w:r>
    </w:p>
    <w:p w14:paraId="4288AA7C"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7" w:name="_Toc40704215"/>
      <w:bookmarkStart w:id="8" w:name="_Toc116028639"/>
      <w:r w:rsidRPr="00A07AAE">
        <w:rPr>
          <w:rFonts w:asciiTheme="minorHAnsi" w:hAnsiTheme="minorHAnsi" w:cstheme="minorHAnsi"/>
        </w:rPr>
        <w:t>Definicje</w:t>
      </w:r>
      <w:bookmarkEnd w:id="7"/>
      <w:bookmarkEnd w:id="8"/>
    </w:p>
    <w:p w14:paraId="10012174"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Na potrzeby niniejszej Umowy poniższe słowa i wyrażenia pisane wielką literą będą miały znaczenie tutaj im przypisane. Niniejsze definicje stanowią uzupełnienie i nie zastępują żadnej definicji zawartej w pozostałych dokumentach Umowy i wprowadzonej do Umowy w drodze odniesienia, niemniej jednak w przypadku sprzeczności lub niezgodności, przeważające znaczenie będą miały poniższe definicje:</w:t>
      </w:r>
    </w:p>
    <w:p w14:paraId="738F50A0" w14:textId="522F41BD" w:rsidR="002C2117" w:rsidRPr="0081464E" w:rsidRDefault="008F0F78" w:rsidP="002C2117">
      <w:pPr>
        <w:spacing w:before="120" w:after="120" w:line="240" w:lineRule="exact"/>
        <w:jc w:val="both"/>
        <w:rPr>
          <w:rFonts w:asciiTheme="minorHAnsi" w:hAnsiTheme="minorHAnsi" w:cstheme="minorHAnsi"/>
          <w:snapToGrid w:val="0"/>
        </w:rPr>
      </w:pPr>
      <w:r w:rsidRPr="00A07AAE" w:rsidDel="008F0F78">
        <w:rPr>
          <w:rFonts w:asciiTheme="minorHAnsi" w:hAnsiTheme="minorHAnsi" w:cstheme="minorHAnsi"/>
          <w:b/>
          <w:snapToGrid w:val="0"/>
        </w:rPr>
        <w:t xml:space="preserve"> </w:t>
      </w:r>
      <w:r w:rsidR="002C2117">
        <w:rPr>
          <w:rFonts w:asciiTheme="minorHAnsi" w:hAnsiTheme="minorHAnsi" w:cstheme="minorHAnsi"/>
          <w:b/>
        </w:rPr>
        <w:t>„</w:t>
      </w:r>
      <w:r w:rsidR="002C2117" w:rsidRPr="0081464E">
        <w:rPr>
          <w:rFonts w:asciiTheme="minorHAnsi" w:hAnsiTheme="minorHAnsi" w:cstheme="minorHAnsi"/>
          <w:b/>
        </w:rPr>
        <w:t>Cudzoziemiec</w:t>
      </w:r>
      <w:r w:rsidR="002C2117">
        <w:rPr>
          <w:rFonts w:asciiTheme="minorHAnsi" w:hAnsiTheme="minorHAnsi" w:cstheme="minorHAnsi"/>
          <w:b/>
        </w:rPr>
        <w:t>”</w:t>
      </w:r>
      <w:r w:rsidR="002C2117" w:rsidRPr="0081464E">
        <w:rPr>
          <w:rFonts w:asciiTheme="minorHAnsi" w:hAnsiTheme="minorHAnsi" w:cstheme="minorHAnsi"/>
        </w:rPr>
        <w:t xml:space="preserve"> </w:t>
      </w:r>
      <w:r w:rsidR="001A444B">
        <w:rPr>
          <w:rFonts w:asciiTheme="minorHAnsi" w:hAnsiTheme="minorHAnsi" w:cstheme="minorHAnsi"/>
        </w:rPr>
        <w:t>–</w:t>
      </w:r>
      <w:r w:rsidR="002C2117" w:rsidRPr="0081464E">
        <w:rPr>
          <w:rFonts w:asciiTheme="minorHAnsi" w:hAnsiTheme="minorHAnsi" w:cstheme="minorHAnsi"/>
        </w:rPr>
        <w:t xml:space="preserve"> </w:t>
      </w:r>
      <w:r w:rsidR="001A444B">
        <w:rPr>
          <w:rFonts w:asciiTheme="minorHAnsi" w:hAnsiTheme="minorHAnsi" w:cstheme="minorHAnsi"/>
        </w:rPr>
        <w:t xml:space="preserve">oznacza </w:t>
      </w:r>
      <w:r w:rsidR="002C2117" w:rsidRPr="0081464E">
        <w:rPr>
          <w:rFonts w:asciiTheme="minorHAnsi" w:hAnsiTheme="minorHAnsi" w:cstheme="minorHAnsi"/>
        </w:rPr>
        <w:t>osob</w:t>
      </w:r>
      <w:r w:rsidR="001A444B">
        <w:rPr>
          <w:rFonts w:asciiTheme="minorHAnsi" w:hAnsiTheme="minorHAnsi" w:cstheme="minorHAnsi"/>
        </w:rPr>
        <w:t>ę</w:t>
      </w:r>
      <w:r w:rsidR="002C2117" w:rsidRPr="0081464E">
        <w:rPr>
          <w:rFonts w:asciiTheme="minorHAnsi" w:hAnsiTheme="minorHAnsi" w:cstheme="minorHAnsi"/>
        </w:rPr>
        <w:t xml:space="preserve"> niebędąc</w:t>
      </w:r>
      <w:r w:rsidR="001A444B">
        <w:rPr>
          <w:rFonts w:asciiTheme="minorHAnsi" w:hAnsiTheme="minorHAnsi" w:cstheme="minorHAnsi"/>
        </w:rPr>
        <w:t>ą</w:t>
      </w:r>
      <w:r w:rsidR="002C2117">
        <w:rPr>
          <w:rFonts w:asciiTheme="minorHAnsi" w:hAnsiTheme="minorHAnsi" w:cstheme="minorHAnsi"/>
        </w:rPr>
        <w:t>:</w:t>
      </w:r>
      <w:r w:rsidR="002C2117" w:rsidRPr="0081464E">
        <w:rPr>
          <w:rFonts w:asciiTheme="minorHAnsi" w:hAnsiTheme="minorHAnsi" w:cstheme="minorHAnsi"/>
        </w:rPr>
        <w:t xml:space="preserve"> (i)</w:t>
      </w:r>
      <w:r w:rsidR="002C2117" w:rsidRPr="000B0BF5">
        <w:rPr>
          <w:rFonts w:asciiTheme="minorHAnsi" w:hAnsiTheme="minorHAnsi" w:cstheme="minorHAnsi"/>
          <w:snapToGrid w:val="0"/>
        </w:rPr>
        <w:t xml:space="preserve"> </w:t>
      </w:r>
      <w:r w:rsidR="002C2117" w:rsidRPr="0081464E">
        <w:rPr>
          <w:rFonts w:asciiTheme="minorHAnsi" w:hAnsiTheme="minorHAnsi" w:cstheme="minorHAnsi"/>
        </w:rPr>
        <w:t>Obywatelem państwa członkowskiego Unii Europejskiej;</w:t>
      </w:r>
      <w:r w:rsidR="002C2117" w:rsidRPr="000B0BF5">
        <w:rPr>
          <w:rFonts w:asciiTheme="minorHAnsi" w:hAnsiTheme="minorHAnsi" w:cstheme="minorHAnsi"/>
          <w:snapToGrid w:val="0"/>
        </w:rPr>
        <w:t xml:space="preserve"> (ii) </w:t>
      </w:r>
      <w:r w:rsidR="002C2117" w:rsidRPr="0081464E">
        <w:rPr>
          <w:rFonts w:asciiTheme="minorHAnsi" w:hAnsiTheme="minorHAnsi" w:cstheme="minorHAnsi"/>
        </w:rPr>
        <w:t>Obywatelem państwa członkowskiego Europejskiego Porozumienia o Wolnym Handlu (EFTA) - strony umowy o Europejskim Obszarze Gospodarczym;</w:t>
      </w:r>
      <w:r w:rsidR="002C2117" w:rsidRPr="000B0BF5">
        <w:rPr>
          <w:rFonts w:asciiTheme="minorHAnsi" w:hAnsiTheme="minorHAnsi" w:cstheme="minorHAnsi"/>
          <w:snapToGrid w:val="0"/>
        </w:rPr>
        <w:t xml:space="preserve"> (iii) </w:t>
      </w:r>
      <w:r w:rsidR="002C2117" w:rsidRPr="0081464E">
        <w:rPr>
          <w:rFonts w:asciiTheme="minorHAnsi" w:hAnsiTheme="minorHAnsi" w:cstheme="minorHAnsi"/>
        </w:rPr>
        <w:t>Obywatelem Konfederacji Szwajcarskie</w:t>
      </w:r>
      <w:r w:rsidR="000E0AC3">
        <w:rPr>
          <w:rFonts w:asciiTheme="minorHAnsi" w:hAnsiTheme="minorHAnsi" w:cstheme="minorHAnsi"/>
        </w:rPr>
        <w:t>j</w:t>
      </w:r>
      <w:r w:rsidR="002C2117" w:rsidRPr="000B0BF5">
        <w:rPr>
          <w:rFonts w:asciiTheme="minorHAnsi" w:hAnsiTheme="minorHAnsi" w:cstheme="minorHAnsi"/>
        </w:rPr>
        <w:t>, (iv) Członkiem rodziny cudzoziemców, o których mowa</w:t>
      </w:r>
      <w:r w:rsidR="00111B5E">
        <w:rPr>
          <w:rFonts w:asciiTheme="minorHAnsi" w:hAnsiTheme="minorHAnsi" w:cstheme="minorHAnsi"/>
        </w:rPr>
        <w:t xml:space="preserve"> w pkt i, ii, </w:t>
      </w:r>
      <w:r w:rsidR="00095C03">
        <w:rPr>
          <w:rFonts w:asciiTheme="minorHAnsi" w:hAnsiTheme="minorHAnsi" w:cstheme="minorHAnsi"/>
        </w:rPr>
        <w:t>iii powyżej, który</w:t>
      </w:r>
      <w:r w:rsidR="002C2117" w:rsidRPr="000B0BF5">
        <w:rPr>
          <w:rFonts w:asciiTheme="minorHAnsi" w:hAnsiTheme="minorHAnsi" w:cstheme="minorHAnsi"/>
        </w:rPr>
        <w:t xml:space="preserve"> do nich dołącza lub z nimi przebywa</w:t>
      </w:r>
      <w:r w:rsidR="008D11F2">
        <w:rPr>
          <w:rFonts w:asciiTheme="minorHAnsi" w:hAnsiTheme="minorHAnsi" w:cstheme="minorHAnsi"/>
        </w:rPr>
        <w:t xml:space="preserve">, </w:t>
      </w:r>
      <w:r w:rsidR="000E0AC3">
        <w:rPr>
          <w:rFonts w:asciiTheme="minorHAnsi" w:hAnsiTheme="minorHAnsi" w:cstheme="minorHAnsi"/>
        </w:rPr>
        <w:t>(</w:t>
      </w:r>
      <w:r w:rsidR="008D11F2" w:rsidRPr="008D11F2">
        <w:rPr>
          <w:rFonts w:asciiTheme="minorHAnsi" w:hAnsiTheme="minorHAnsi" w:cstheme="minorHAnsi"/>
        </w:rPr>
        <w:t>v) obywatelem Ukrainy u</w:t>
      </w:r>
      <w:r w:rsidR="008D11F2" w:rsidRPr="007A7A54">
        <w:rPr>
          <w:rFonts w:asciiTheme="minorHAnsi" w:hAnsiTheme="minorHAnsi" w:cstheme="minorHAnsi"/>
        </w:rPr>
        <w:t xml:space="preserve">prawnionym do wykonywania pracy na terytorium Rzeczypospolitej Polskiej na podstawie art. 22 </w:t>
      </w:r>
      <w:r w:rsidR="008D11F2" w:rsidRPr="008D11F2">
        <w:rPr>
          <w:rFonts w:asciiTheme="minorHAnsi" w:hAnsiTheme="minorHAnsi" w:cstheme="minorHAnsi"/>
        </w:rPr>
        <w:t xml:space="preserve">Ustawy </w:t>
      </w:r>
      <w:r w:rsidR="00400FE4">
        <w:rPr>
          <w:rFonts w:asciiTheme="minorHAnsi" w:hAnsiTheme="minorHAnsi" w:cstheme="minorHAnsi"/>
        </w:rPr>
        <w:t xml:space="preserve">z dnia 12 marca 2022 r. </w:t>
      </w:r>
      <w:r w:rsidR="008D11F2" w:rsidRPr="008D11F2">
        <w:rPr>
          <w:rFonts w:asciiTheme="minorHAnsi" w:hAnsiTheme="minorHAnsi" w:cstheme="minorHAnsi"/>
        </w:rPr>
        <w:t>o pomocy obywatelom Ukrainy w związku z konfliktem zbrojnym na terytorium tego państwa</w:t>
      </w:r>
      <w:r w:rsidR="0081464E">
        <w:rPr>
          <w:rFonts w:asciiTheme="minorHAnsi" w:hAnsiTheme="minorHAnsi" w:cstheme="minorHAnsi"/>
        </w:rPr>
        <w:t>.</w:t>
      </w:r>
    </w:p>
    <w:p w14:paraId="5C14FE43"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Dalszy Podwykonawca</w:t>
      </w:r>
      <w:r w:rsidRPr="00A07AAE">
        <w:rPr>
          <w:rFonts w:asciiTheme="minorHAnsi" w:hAnsiTheme="minorHAnsi" w:cstheme="minorHAnsi"/>
          <w:snapToGrid w:val="0"/>
        </w:rPr>
        <w:t>”</w:t>
      </w:r>
      <w:r w:rsidR="001A444B">
        <w:rPr>
          <w:rFonts w:asciiTheme="minorHAnsi" w:hAnsiTheme="minorHAnsi" w:cstheme="minorHAnsi"/>
          <w:snapToGrid w:val="0"/>
        </w:rPr>
        <w:t xml:space="preserve"> </w:t>
      </w:r>
      <w:r w:rsidRPr="00A07AAE">
        <w:rPr>
          <w:rFonts w:asciiTheme="minorHAnsi" w:hAnsiTheme="minorHAnsi" w:cstheme="minorHAnsi"/>
          <w:snapToGrid w:val="0"/>
        </w:rPr>
        <w:t>- oznacza podmiot, któremu Podwykonawca bezpośrednio lub pośrednio powierzył wykonanie części przedmiotu Umowy.</w:t>
      </w:r>
    </w:p>
    <w:p w14:paraId="2C6B3F2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Dalszy Podwykonawca Obiektowy</w:t>
      </w:r>
      <w:r w:rsidRPr="00A07AAE">
        <w:rPr>
          <w:rFonts w:asciiTheme="minorHAnsi" w:hAnsiTheme="minorHAnsi" w:cstheme="minorHAnsi"/>
          <w:snapToGrid w:val="0"/>
        </w:rPr>
        <w:t>”</w:t>
      </w:r>
      <w:r w:rsidR="001A444B">
        <w:rPr>
          <w:rFonts w:asciiTheme="minorHAnsi" w:hAnsiTheme="minorHAnsi" w:cstheme="minorHAnsi"/>
          <w:snapToGrid w:val="0"/>
        </w:rPr>
        <w:t xml:space="preserve"> </w:t>
      </w:r>
      <w:r w:rsidRPr="00A07AAE">
        <w:rPr>
          <w:rFonts w:asciiTheme="minorHAnsi" w:hAnsiTheme="minorHAnsi" w:cstheme="minorHAnsi"/>
          <w:snapToGrid w:val="0"/>
        </w:rPr>
        <w:t xml:space="preserve">- oznacza Dalszego Podwykonawcę wykonującego Prace na Terenie Prac. </w:t>
      </w:r>
    </w:p>
    <w:p w14:paraId="2962D42C" w14:textId="79F9D8B5"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Data Wejścia w Życie</w:t>
      </w:r>
      <w:r w:rsidRPr="00A07AAE">
        <w:rPr>
          <w:rFonts w:asciiTheme="minorHAnsi" w:hAnsiTheme="minorHAnsi" w:cstheme="minorHAnsi"/>
          <w:snapToGrid w:val="0"/>
        </w:rPr>
        <w:t>”</w:t>
      </w:r>
      <w:r w:rsidR="001A444B">
        <w:rPr>
          <w:rFonts w:asciiTheme="minorHAnsi" w:hAnsiTheme="minorHAnsi" w:cstheme="minorHAnsi"/>
          <w:snapToGrid w:val="0"/>
        </w:rPr>
        <w:t xml:space="preserve"> </w:t>
      </w:r>
      <w:r w:rsidRPr="00A07AAE">
        <w:rPr>
          <w:rFonts w:asciiTheme="minorHAnsi" w:hAnsiTheme="minorHAnsi" w:cstheme="minorHAnsi"/>
          <w:snapToGrid w:val="0"/>
        </w:rPr>
        <w:t>-</w:t>
      </w:r>
      <w:r w:rsidR="00A15487" w:rsidRPr="00A07AAE">
        <w:rPr>
          <w:rFonts w:asciiTheme="minorHAnsi" w:hAnsiTheme="minorHAnsi" w:cstheme="minorHAnsi"/>
          <w:snapToGrid w:val="0"/>
        </w:rPr>
        <w:t xml:space="preserve"> </w:t>
      </w:r>
      <w:r w:rsidR="00787E95" w:rsidRPr="00F40235">
        <w:rPr>
          <w:rFonts w:ascii="Calibri" w:hAnsi="Calibri" w:cs="Calibri"/>
          <w:snapToGrid w:val="0"/>
        </w:rPr>
        <w:t xml:space="preserve">oznacza </w:t>
      </w:r>
      <w:r w:rsidR="00787E95" w:rsidRPr="00F40235">
        <w:rPr>
          <w:rFonts w:ascii="Calibri" w:hAnsi="Calibri" w:cs="Calibri"/>
          <w:snapToGrid w:val="0"/>
          <w:color w:val="000000"/>
        </w:rPr>
        <w:t xml:space="preserve">datę złożenia podpisu przez Zamawiającego. W sytuacji, gdy </w:t>
      </w:r>
      <w:r w:rsidR="006E46C7">
        <w:rPr>
          <w:rFonts w:ascii="Calibri" w:hAnsi="Calibri" w:cs="Calibri"/>
          <w:snapToGrid w:val="0"/>
          <w:color w:val="000000"/>
        </w:rPr>
        <w:t>U</w:t>
      </w:r>
      <w:r w:rsidR="00787E95" w:rsidRPr="00F40235">
        <w:rPr>
          <w:rFonts w:ascii="Calibri" w:hAnsi="Calibri" w:cs="Calibri"/>
          <w:snapToGrid w:val="0"/>
          <w:color w:val="000000"/>
        </w:rPr>
        <w:t>mowa podpisywana jest przez więcej niż jedną osobę działającą w imieniu Zamawiającego, Datą Wejścia w Życie jest data złożenia ostatniego z podpisów składanych przez osoby działające w imieniu Zamawiającego</w:t>
      </w:r>
      <w:r w:rsidR="006E46C7">
        <w:rPr>
          <w:rFonts w:ascii="Calibri" w:hAnsi="Calibri" w:cs="Calibri"/>
          <w:snapToGrid w:val="0"/>
          <w:color w:val="000000"/>
        </w:rPr>
        <w:t>.</w:t>
      </w:r>
    </w:p>
    <w:p w14:paraId="4F727260"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Cs/>
        </w:rPr>
        <w:t>„</w:t>
      </w:r>
      <w:r w:rsidRPr="00A07AAE">
        <w:rPr>
          <w:rFonts w:asciiTheme="minorHAnsi" w:hAnsiTheme="minorHAnsi" w:cstheme="minorHAnsi"/>
          <w:b/>
          <w:bCs/>
        </w:rPr>
        <w:t>Data Zakończenia Prac</w:t>
      </w:r>
      <w:r w:rsidRPr="00A07AAE">
        <w:rPr>
          <w:rFonts w:asciiTheme="minorHAnsi" w:hAnsiTheme="minorHAnsi" w:cstheme="minorHAnsi"/>
          <w:bCs/>
        </w:rPr>
        <w:t>”</w:t>
      </w:r>
      <w:r w:rsidR="001A444B">
        <w:rPr>
          <w:rFonts w:asciiTheme="minorHAnsi" w:hAnsiTheme="minorHAnsi" w:cstheme="minorHAnsi"/>
          <w:bCs/>
        </w:rPr>
        <w:t xml:space="preserve"> </w:t>
      </w:r>
      <w:r w:rsidRPr="00A07AAE">
        <w:rPr>
          <w:rFonts w:asciiTheme="minorHAnsi" w:hAnsiTheme="minorHAnsi" w:cstheme="minorHAnsi"/>
          <w:bCs/>
        </w:rPr>
        <w:t>-</w:t>
      </w:r>
      <w:r w:rsidRPr="00A07AAE">
        <w:rPr>
          <w:rFonts w:asciiTheme="minorHAnsi" w:hAnsiTheme="minorHAnsi" w:cstheme="minorHAnsi"/>
        </w:rPr>
        <w:t xml:space="preserve"> oznacza wskazaną w Umowie w §3 ust. 3.2. datę zakończenia Prac. </w:t>
      </w:r>
    </w:p>
    <w:p w14:paraId="749AB745" w14:textId="0F80A423"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Dokumentacja Wykonawcy</w:t>
      </w:r>
      <w:r w:rsidRPr="00A07AAE">
        <w:rPr>
          <w:rFonts w:asciiTheme="minorHAnsi" w:hAnsiTheme="minorHAnsi" w:cstheme="minorHAnsi"/>
          <w:snapToGrid w:val="0"/>
        </w:rPr>
        <w:t>”</w:t>
      </w:r>
      <w:r w:rsidR="001A444B">
        <w:rPr>
          <w:rFonts w:asciiTheme="minorHAnsi" w:hAnsiTheme="minorHAnsi" w:cstheme="minorHAnsi"/>
          <w:snapToGrid w:val="0"/>
        </w:rPr>
        <w:t xml:space="preserve"> </w:t>
      </w:r>
      <w:r w:rsidRPr="00A07AAE">
        <w:rPr>
          <w:rFonts w:asciiTheme="minorHAnsi" w:hAnsiTheme="minorHAnsi" w:cstheme="minorHAnsi"/>
          <w:snapToGrid w:val="0"/>
        </w:rPr>
        <w:t>- oznacza wszelkie projekty, rysunki, schematy, opisy, zestawienia, procedury, specyfikacje oraz instrukcje eksploatacji, a także wszystkie inne dokumenty dotyczące Prac, ich wykonania, uruchomienia lub eksploatacji, które Wykonawca obowiązany jest wyko</w:t>
      </w:r>
      <w:r w:rsidR="00A07AAE">
        <w:rPr>
          <w:rFonts w:asciiTheme="minorHAnsi" w:hAnsiTheme="minorHAnsi" w:cstheme="minorHAnsi"/>
          <w:snapToGrid w:val="0"/>
        </w:rPr>
        <w:t>nać i przekazać Zamawiającemu w </w:t>
      </w:r>
      <w:r w:rsidRPr="00A07AAE">
        <w:rPr>
          <w:rFonts w:asciiTheme="minorHAnsi" w:hAnsiTheme="minorHAnsi" w:cstheme="minorHAnsi"/>
          <w:snapToGrid w:val="0"/>
        </w:rPr>
        <w:t>ramach Umowy, w tym w szczególności projekt wykonawczy jak również dokumentacja projektowa powykonawcza</w:t>
      </w:r>
      <w:r w:rsidR="00A07AAE">
        <w:rPr>
          <w:rFonts w:asciiTheme="minorHAnsi" w:hAnsiTheme="minorHAnsi" w:cstheme="minorHAnsi"/>
          <w:snapToGrid w:val="0"/>
        </w:rPr>
        <w:t>, szczegółowo określona w </w:t>
      </w:r>
      <w:r w:rsidRPr="00A07AAE">
        <w:rPr>
          <w:rFonts w:asciiTheme="minorHAnsi" w:hAnsiTheme="minorHAnsi" w:cstheme="minorHAnsi"/>
          <w:snapToGrid w:val="0"/>
        </w:rPr>
        <w:t>Załączniku nr 1 do Umowy – Opis Przedmiotu Zamówienia.</w:t>
      </w:r>
    </w:p>
    <w:p w14:paraId="6E75CF92"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Dokumentacja Zamawiającego</w:t>
      </w:r>
      <w:r w:rsidRPr="00A07AAE">
        <w:rPr>
          <w:rFonts w:asciiTheme="minorHAnsi" w:hAnsiTheme="minorHAnsi" w:cstheme="minorHAnsi"/>
          <w:snapToGrid w:val="0"/>
        </w:rPr>
        <w:t>”</w:t>
      </w:r>
      <w:r w:rsidR="001A444B">
        <w:rPr>
          <w:rFonts w:asciiTheme="minorHAnsi" w:hAnsiTheme="minorHAnsi" w:cstheme="minorHAnsi"/>
          <w:snapToGrid w:val="0"/>
        </w:rPr>
        <w:t xml:space="preserve"> </w:t>
      </w:r>
      <w:r w:rsidRPr="00A07AAE">
        <w:rPr>
          <w:rFonts w:asciiTheme="minorHAnsi" w:hAnsiTheme="minorHAnsi" w:cstheme="minorHAnsi"/>
          <w:snapToGrid w:val="0"/>
        </w:rPr>
        <w:t>- oznacza będącą w posiadaniu Zamawiającego i przekazaną Wykonawcy dokumentację stanu istniejącego na Terenie Prac oraz dokumentację dotyczącą Prac udostępnioną Wykonawcy przez Zamawiającego w związku z wykonywaniem Umowy.</w:t>
      </w:r>
    </w:p>
    <w:p w14:paraId="38A8F778"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Dostawa</w:t>
      </w:r>
      <w:r w:rsidRPr="00A07AAE">
        <w:rPr>
          <w:rFonts w:asciiTheme="minorHAnsi" w:hAnsiTheme="minorHAnsi" w:cstheme="minorHAnsi"/>
          <w:snapToGrid w:val="0"/>
        </w:rPr>
        <w:t>”</w:t>
      </w:r>
      <w:r w:rsidR="001A444B">
        <w:rPr>
          <w:rFonts w:asciiTheme="minorHAnsi" w:hAnsiTheme="minorHAnsi" w:cstheme="minorHAnsi"/>
          <w:snapToGrid w:val="0"/>
        </w:rPr>
        <w:t xml:space="preserve"> </w:t>
      </w:r>
      <w:r w:rsidRPr="00A07AAE">
        <w:rPr>
          <w:rFonts w:asciiTheme="minorHAnsi" w:hAnsiTheme="minorHAnsi" w:cstheme="minorHAnsi"/>
          <w:snapToGrid w:val="0"/>
        </w:rPr>
        <w:t>- oznacza rzecz lub prawo, które Wykonawca zobowiązany jest dostarczyć i wydać Zamawiającemu zgodnie z Umową, w tym Dokumentację Wykonawcy, a „Dostawy” oznacza łącznie wszystkie te rzeczy i prawa oraz usługi związane z ich realizacją.</w:t>
      </w:r>
    </w:p>
    <w:p w14:paraId="452A91EE"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DTR</w:t>
      </w:r>
      <w:r w:rsidRPr="00A07AAE">
        <w:rPr>
          <w:rFonts w:asciiTheme="minorHAnsi" w:hAnsiTheme="minorHAnsi" w:cstheme="minorHAnsi"/>
          <w:snapToGrid w:val="0"/>
        </w:rPr>
        <w:t>”</w:t>
      </w:r>
      <w:r w:rsidRPr="00A07AAE">
        <w:rPr>
          <w:rFonts w:asciiTheme="minorHAnsi" w:hAnsiTheme="minorHAnsi" w:cstheme="minorHAnsi"/>
          <w:b/>
          <w:snapToGrid w:val="0"/>
        </w:rPr>
        <w:t xml:space="preserve"> / </w:t>
      </w:r>
      <w:r w:rsidRPr="00A07AAE">
        <w:rPr>
          <w:rFonts w:asciiTheme="minorHAnsi" w:hAnsiTheme="minorHAnsi" w:cstheme="minorHAnsi"/>
          <w:snapToGrid w:val="0"/>
        </w:rPr>
        <w:t>„</w:t>
      </w:r>
      <w:r w:rsidRPr="00A07AAE">
        <w:rPr>
          <w:rFonts w:asciiTheme="minorHAnsi" w:hAnsiTheme="minorHAnsi" w:cstheme="minorHAnsi"/>
          <w:b/>
          <w:snapToGrid w:val="0"/>
        </w:rPr>
        <w:t>Dokumentacja Techniczno-Ruchowa</w:t>
      </w:r>
      <w:r w:rsidRPr="00A07AAE">
        <w:rPr>
          <w:rFonts w:asciiTheme="minorHAnsi" w:hAnsiTheme="minorHAnsi" w:cstheme="minorHAnsi"/>
          <w:snapToGrid w:val="0"/>
        </w:rPr>
        <w:t>”</w:t>
      </w:r>
      <w:r w:rsidR="001A444B">
        <w:rPr>
          <w:rFonts w:asciiTheme="minorHAnsi" w:hAnsiTheme="minorHAnsi" w:cstheme="minorHAnsi"/>
          <w:snapToGrid w:val="0"/>
        </w:rPr>
        <w:t xml:space="preserve"> </w:t>
      </w:r>
      <w:r w:rsidRPr="00A07AAE">
        <w:rPr>
          <w:rFonts w:asciiTheme="minorHAnsi" w:hAnsiTheme="minorHAnsi" w:cstheme="minorHAnsi"/>
          <w:snapToGrid w:val="0"/>
        </w:rPr>
        <w:t xml:space="preserve">-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w:t>
      </w:r>
      <w:r w:rsidRPr="00A07AAE">
        <w:rPr>
          <w:rFonts w:asciiTheme="minorHAnsi" w:hAnsiTheme="minorHAnsi" w:cstheme="minorHAnsi"/>
          <w:snapToGrid w:val="0"/>
        </w:rPr>
        <w:lastRenderedPageBreak/>
        <w:t>zamiennych, wykaz części zapasowych, wykaz faktycznie posiadanego wyposażenia oraz wykaz załączonych rysunków. DTR powinna być zgodna z dyrektywą 2006/42/WE Parlamentu Europejskiego i Rady z dnia 17 maja 2006 r. w sprawie maszyn, zmieniająca dyrektywę 95/16/WE (przekształcenie).</w:t>
      </w:r>
    </w:p>
    <w:p w14:paraId="0D2D416A" w14:textId="77777777" w:rsidR="000F6592" w:rsidRPr="00A07AAE" w:rsidRDefault="000F6592" w:rsidP="000F6592">
      <w:pPr>
        <w:spacing w:before="120" w:after="120" w:line="240" w:lineRule="exact"/>
        <w:jc w:val="both"/>
        <w:rPr>
          <w:rFonts w:asciiTheme="minorHAnsi" w:hAnsiTheme="minorHAnsi" w:cstheme="minorHAnsi"/>
          <w:snapToGrid w:val="0"/>
        </w:rPr>
      </w:pPr>
      <w:r w:rsidRPr="00A07AAE">
        <w:rPr>
          <w:rFonts w:asciiTheme="minorHAnsi" w:hAnsiTheme="minorHAnsi" w:cstheme="minorHAnsi"/>
          <w:b/>
        </w:rPr>
        <w:t>„Duży przedsiębiorca”</w:t>
      </w:r>
      <w:r w:rsidR="001A444B" w:rsidRPr="007A7A54">
        <w:rPr>
          <w:rFonts w:asciiTheme="minorHAnsi" w:hAnsiTheme="minorHAnsi" w:cstheme="minorHAnsi"/>
        </w:rPr>
        <w:t xml:space="preserve"> </w:t>
      </w:r>
      <w:r w:rsidRPr="007A7A54">
        <w:rPr>
          <w:rFonts w:asciiTheme="minorHAnsi" w:hAnsiTheme="minorHAnsi" w:cstheme="minorHAnsi"/>
        </w:rPr>
        <w:t>-</w:t>
      </w:r>
      <w:r w:rsidRPr="00A07AAE">
        <w:rPr>
          <w:rFonts w:asciiTheme="minorHAnsi" w:hAnsiTheme="minorHAnsi" w:cstheme="minorHAnsi"/>
        </w:rPr>
        <w:t xml:space="preserve"> oznacza przedsiębiorcę niebędącego mikroprzedsiębiorcą, małym przedsiębiorcą ani średnim przedsiębiorcą.</w:t>
      </w:r>
    </w:p>
    <w:p w14:paraId="1C332CD8" w14:textId="55258D75" w:rsidR="00E47F52" w:rsidRPr="00A07AAE" w:rsidRDefault="00E47F52" w:rsidP="000F6592">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 xml:space="preserve">Dziennik </w:t>
      </w:r>
      <w:r w:rsidR="004F6A25">
        <w:rPr>
          <w:rFonts w:asciiTheme="minorHAnsi" w:hAnsiTheme="minorHAnsi" w:cstheme="minorHAnsi"/>
          <w:b/>
          <w:snapToGrid w:val="0"/>
        </w:rPr>
        <w:t xml:space="preserve">Realizacji </w:t>
      </w:r>
      <w:r w:rsidRPr="00A07AAE">
        <w:rPr>
          <w:rFonts w:asciiTheme="minorHAnsi" w:hAnsiTheme="minorHAnsi" w:cstheme="minorHAnsi"/>
          <w:b/>
          <w:snapToGrid w:val="0"/>
        </w:rPr>
        <w:t>Prac</w:t>
      </w:r>
      <w:r w:rsidRPr="00A07AAE">
        <w:rPr>
          <w:rFonts w:asciiTheme="minorHAnsi" w:hAnsiTheme="minorHAnsi" w:cstheme="minorHAnsi"/>
          <w:snapToGrid w:val="0"/>
        </w:rPr>
        <w:t>”</w:t>
      </w:r>
      <w:r w:rsidR="001A444B">
        <w:rPr>
          <w:rFonts w:asciiTheme="minorHAnsi" w:hAnsiTheme="minorHAnsi" w:cstheme="minorHAnsi"/>
          <w:snapToGrid w:val="0"/>
        </w:rPr>
        <w:t xml:space="preserve"> </w:t>
      </w:r>
      <w:r w:rsidRPr="00A07AAE">
        <w:rPr>
          <w:rFonts w:asciiTheme="minorHAnsi" w:hAnsiTheme="minorHAnsi" w:cstheme="minorHAnsi"/>
          <w:snapToGrid w:val="0"/>
        </w:rPr>
        <w:t>- oznacza dokument rejestrujący przebieg robót montażowych, remontowych, budowlanych oraz zdarzeń i okoliczności zachodzących w toku wykonywania Prac.</w:t>
      </w:r>
    </w:p>
    <w:p w14:paraId="724C09D2"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w:t>
      </w:r>
      <w:r w:rsidRPr="00A07AAE">
        <w:rPr>
          <w:rFonts w:asciiTheme="minorHAnsi" w:hAnsiTheme="minorHAnsi" w:cstheme="minorHAnsi"/>
          <w:snapToGrid w:val="0"/>
        </w:rPr>
        <w:t>”</w:t>
      </w:r>
      <w:r w:rsidR="001A444B">
        <w:rPr>
          <w:rFonts w:asciiTheme="minorHAnsi" w:hAnsiTheme="minorHAnsi" w:cstheme="minorHAnsi"/>
          <w:snapToGrid w:val="0"/>
        </w:rPr>
        <w:t xml:space="preserve"> </w:t>
      </w:r>
      <w:r w:rsidRPr="00A07AAE">
        <w:rPr>
          <w:rFonts w:asciiTheme="minorHAnsi" w:hAnsiTheme="minorHAnsi" w:cstheme="minorHAnsi"/>
          <w:snapToGrid w:val="0"/>
        </w:rPr>
        <w:t xml:space="preserve">- oznacza dzień kalendarzowy. </w:t>
      </w:r>
    </w:p>
    <w:p w14:paraId="6A21B5B2"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w:t>
      </w:r>
      <w:r w:rsidR="001A444B">
        <w:rPr>
          <w:rFonts w:asciiTheme="minorHAnsi" w:hAnsiTheme="minorHAnsi" w:cstheme="minorHAnsi"/>
          <w:snapToGrid w:val="0"/>
        </w:rPr>
        <w:t xml:space="preserve"> </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sidR="00472D44">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2A4469F9" w14:textId="77777777" w:rsidR="00E47F52" w:rsidRPr="0046105A"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„Grupa Kapitałowa PGE (GK lub GK PGE)”</w:t>
      </w:r>
      <w:r w:rsidR="001A444B" w:rsidRPr="007A7A54">
        <w:rPr>
          <w:rFonts w:asciiTheme="minorHAnsi" w:hAnsiTheme="minorHAnsi" w:cstheme="minorHAnsi"/>
          <w:snapToGrid w:val="0"/>
        </w:rPr>
        <w:t xml:space="preserve"> -</w:t>
      </w:r>
      <w:r w:rsidRPr="00A07AAE">
        <w:rPr>
          <w:rFonts w:asciiTheme="minorHAnsi" w:hAnsiTheme="minorHAnsi" w:cstheme="minorHAnsi"/>
          <w:b/>
          <w:snapToGrid w:val="0"/>
        </w:rPr>
        <w:t xml:space="preserv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 xml:space="preserve">PGE Polska Grupa Energetyczna S.A. oraz spółki względem, </w:t>
      </w:r>
      <w:r w:rsidRPr="0046105A">
        <w:rPr>
          <w:rFonts w:asciiTheme="minorHAnsi" w:hAnsiTheme="minorHAnsi" w:cstheme="minorHAnsi"/>
          <w:snapToGrid w:val="0"/>
        </w:rPr>
        <w:t xml:space="preserve">których PGE Polska Grupa Energetyczna S.A. posiada status spółki dominującej w rozumieniu art. 4 §1 pkt 4 ustawy z dnia 15 września 2000 r. Kodeks spółek handlowych. </w:t>
      </w:r>
    </w:p>
    <w:p w14:paraId="1DA2360C" w14:textId="1CB0AAEE" w:rsidR="00E47F52" w:rsidRPr="0046105A" w:rsidRDefault="00E47F52" w:rsidP="0090270B">
      <w:pPr>
        <w:spacing w:before="120" w:after="120" w:line="240" w:lineRule="exact"/>
        <w:jc w:val="both"/>
        <w:rPr>
          <w:rFonts w:asciiTheme="minorHAnsi" w:hAnsiTheme="minorHAnsi" w:cstheme="minorHAnsi"/>
          <w:snapToGrid w:val="0"/>
        </w:rPr>
      </w:pPr>
      <w:r w:rsidRPr="0046105A">
        <w:rPr>
          <w:rFonts w:asciiTheme="minorHAnsi" w:hAnsiTheme="minorHAnsi" w:cstheme="minorHAnsi"/>
          <w:b/>
          <w:snapToGrid w:val="0"/>
        </w:rPr>
        <w:t>„Harmonogram Płatności i Prac”</w:t>
      </w:r>
      <w:r w:rsidRPr="0046105A">
        <w:rPr>
          <w:rFonts w:asciiTheme="minorHAnsi" w:hAnsiTheme="minorHAnsi" w:cstheme="minorHAnsi"/>
          <w:snapToGrid w:val="0"/>
        </w:rPr>
        <w:t xml:space="preserve"> – oznacza harmonogram ujęty w Załączniku nr 2 do Umowy </w:t>
      </w:r>
    </w:p>
    <w:p w14:paraId="730033DC" w14:textId="409A35BE" w:rsidR="00E47F52" w:rsidRPr="0046105A" w:rsidRDefault="00E47F52" w:rsidP="0090270B">
      <w:pPr>
        <w:spacing w:before="120" w:after="120" w:line="240" w:lineRule="exact"/>
        <w:jc w:val="both"/>
        <w:rPr>
          <w:rFonts w:asciiTheme="minorHAnsi" w:hAnsiTheme="minorHAnsi" w:cstheme="minorHAnsi"/>
          <w:snapToGrid w:val="0"/>
        </w:rPr>
      </w:pPr>
      <w:r w:rsidRPr="0046105A">
        <w:rPr>
          <w:rFonts w:asciiTheme="minorHAnsi" w:hAnsiTheme="minorHAnsi" w:cstheme="minorHAnsi"/>
          <w:snapToGrid w:val="0"/>
        </w:rPr>
        <w:t>„</w:t>
      </w:r>
      <w:r w:rsidRPr="0046105A">
        <w:rPr>
          <w:rFonts w:asciiTheme="minorHAnsi" w:hAnsiTheme="minorHAnsi" w:cstheme="minorHAnsi"/>
          <w:b/>
          <w:snapToGrid w:val="0"/>
        </w:rPr>
        <w:t>Instrukcja Organizacji Bezpiecznej Pracy</w:t>
      </w:r>
      <w:r w:rsidRPr="0046105A">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46105A">
        <w:rPr>
          <w:rFonts w:asciiTheme="minorHAnsi" w:hAnsiTheme="minorHAnsi" w:cstheme="minorHAnsi"/>
          <w:snapToGrid w:val="0"/>
        </w:rPr>
        <w:t>oznacza zbiór zasad i warunków bezpiecznego wykonania prac eksploatacyjnych przy urządzeniach energetycznych oraz obowiązki uczestników procesu pracy. Instrukcja zawiera sposoby postępowania na wypadek wystąpienia zagrożenia.</w:t>
      </w:r>
      <w:r w:rsidRPr="0046105A" w:rsidDel="00AE42B1">
        <w:rPr>
          <w:rFonts w:asciiTheme="minorHAnsi" w:hAnsiTheme="minorHAnsi" w:cstheme="minorHAnsi"/>
          <w:snapToGrid w:val="0"/>
        </w:rPr>
        <w:t xml:space="preserve"> </w:t>
      </w:r>
    </w:p>
    <w:p w14:paraId="69D28664" w14:textId="77777777" w:rsidR="00E47F52" w:rsidRPr="0046105A" w:rsidRDefault="00E47F52" w:rsidP="0090270B">
      <w:pPr>
        <w:spacing w:before="120" w:after="120" w:line="240" w:lineRule="exact"/>
        <w:jc w:val="both"/>
        <w:rPr>
          <w:rFonts w:asciiTheme="minorHAnsi" w:hAnsiTheme="minorHAnsi" w:cstheme="minorHAnsi"/>
          <w:snapToGrid w:val="0"/>
        </w:rPr>
      </w:pPr>
      <w:r w:rsidRPr="0046105A">
        <w:rPr>
          <w:rFonts w:asciiTheme="minorHAnsi" w:hAnsiTheme="minorHAnsi" w:cstheme="minorHAnsi"/>
          <w:snapToGrid w:val="0"/>
        </w:rPr>
        <w:t>„</w:t>
      </w:r>
      <w:r w:rsidRPr="0046105A">
        <w:rPr>
          <w:rFonts w:asciiTheme="minorHAnsi" w:hAnsiTheme="minorHAnsi" w:cstheme="minorHAnsi"/>
          <w:b/>
          <w:snapToGrid w:val="0"/>
        </w:rPr>
        <w:t>Kamień Milowy</w:t>
      </w:r>
      <w:r w:rsidRPr="0046105A">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46105A">
        <w:rPr>
          <w:rFonts w:asciiTheme="minorHAnsi" w:hAnsiTheme="minorHAnsi" w:cstheme="minorHAnsi"/>
          <w:snapToGrid w:val="0"/>
        </w:rPr>
        <w:t xml:space="preserve">oznacza określony etap Prac podlegający odbiorowi (odbiór częściowy lub odbiór końcowy). </w:t>
      </w:r>
    </w:p>
    <w:p w14:paraId="4C7A93C0" w14:textId="770C8639" w:rsidR="00E47F52" w:rsidRPr="0046105A" w:rsidRDefault="00E47F52" w:rsidP="0090270B">
      <w:pPr>
        <w:spacing w:before="120" w:after="120" w:line="240" w:lineRule="exact"/>
        <w:jc w:val="both"/>
        <w:rPr>
          <w:rFonts w:asciiTheme="minorHAnsi" w:hAnsiTheme="minorHAnsi" w:cstheme="minorHAnsi"/>
          <w:snapToGrid w:val="0"/>
        </w:rPr>
      </w:pPr>
      <w:r w:rsidRPr="0046105A">
        <w:rPr>
          <w:rFonts w:asciiTheme="minorHAnsi" w:hAnsiTheme="minorHAnsi" w:cstheme="minorHAnsi"/>
          <w:snapToGrid w:val="0"/>
        </w:rPr>
        <w:t>„</w:t>
      </w:r>
      <w:r w:rsidR="00A372F6" w:rsidRPr="0046105A">
        <w:rPr>
          <w:rFonts w:asciiTheme="minorHAnsi" w:hAnsiTheme="minorHAnsi" w:cstheme="minorHAnsi"/>
          <w:b/>
          <w:snapToGrid w:val="0"/>
        </w:rPr>
        <w:t xml:space="preserve">Kierownik </w:t>
      </w:r>
      <w:r w:rsidR="008E00EC" w:rsidRPr="0046105A">
        <w:rPr>
          <w:rFonts w:asciiTheme="minorHAnsi" w:hAnsiTheme="minorHAnsi" w:cstheme="minorHAnsi"/>
          <w:b/>
          <w:snapToGrid w:val="0"/>
        </w:rPr>
        <w:t>Prac</w:t>
      </w:r>
      <w:r w:rsidRPr="0046105A">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46105A">
        <w:rPr>
          <w:rFonts w:asciiTheme="minorHAnsi" w:hAnsiTheme="minorHAnsi" w:cstheme="minorHAnsi"/>
          <w:snapToGrid w:val="0"/>
        </w:rPr>
        <w:t>oznacza osobę odpowiednio wykwalifikowaną, uprawnioną i oddelegowaną do kierowania danym rodzajem Prac, powołaną przez Wykonawcę na czas realizacji Prac.</w:t>
      </w:r>
      <w:r w:rsidR="008E00EC" w:rsidRPr="0046105A">
        <w:rPr>
          <w:rFonts w:asciiTheme="minorHAnsi" w:hAnsiTheme="minorHAnsi" w:cstheme="minorHAnsi"/>
          <w:snapToGrid w:val="0"/>
        </w:rPr>
        <w:t xml:space="preserve"> </w:t>
      </w:r>
    </w:p>
    <w:p w14:paraId="15831C65" w14:textId="77777777" w:rsidR="00E47F52" w:rsidRPr="0046105A" w:rsidRDefault="00E47F52" w:rsidP="0090270B">
      <w:pPr>
        <w:spacing w:before="120" w:after="120" w:line="240" w:lineRule="exact"/>
        <w:jc w:val="both"/>
        <w:rPr>
          <w:rFonts w:asciiTheme="minorHAnsi" w:hAnsiTheme="minorHAnsi" w:cstheme="minorHAnsi"/>
          <w:snapToGrid w:val="0"/>
        </w:rPr>
      </w:pPr>
      <w:r w:rsidRPr="0046105A">
        <w:rPr>
          <w:rFonts w:asciiTheme="minorHAnsi" w:hAnsiTheme="minorHAnsi" w:cstheme="minorHAnsi"/>
          <w:snapToGrid w:val="0"/>
        </w:rPr>
        <w:t>„</w:t>
      </w:r>
      <w:r w:rsidRPr="0046105A">
        <w:rPr>
          <w:rFonts w:asciiTheme="minorHAnsi" w:hAnsiTheme="minorHAnsi" w:cstheme="minorHAnsi"/>
          <w:b/>
          <w:snapToGrid w:val="0"/>
        </w:rPr>
        <w:t>Kluczowy Kamień Milowy</w:t>
      </w:r>
      <w:r w:rsidRPr="0046105A">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46105A">
        <w:rPr>
          <w:rFonts w:asciiTheme="minorHAnsi" w:hAnsiTheme="minorHAnsi" w:cstheme="minorHAnsi"/>
          <w:snapToGrid w:val="0"/>
        </w:rPr>
        <w:t>oznacza etap Prac szczególnie istotny dla należytego wykonania Umowy, oznaczony jako „Kluczowy Kamień Milowy” w Harmonogramie Płatności i Prac</w:t>
      </w:r>
      <w:r w:rsidR="001515DC" w:rsidRPr="0046105A">
        <w:rPr>
          <w:rFonts w:asciiTheme="minorHAnsi" w:hAnsiTheme="minorHAnsi" w:cstheme="minorHAnsi"/>
          <w:snapToGrid w:val="0"/>
        </w:rPr>
        <w:t>.</w:t>
      </w:r>
    </w:p>
    <w:p w14:paraId="61E51AE4" w14:textId="77777777" w:rsidR="00E47F52" w:rsidRPr="00A07AAE" w:rsidRDefault="00E47F52" w:rsidP="0090270B">
      <w:pPr>
        <w:spacing w:before="120" w:after="120" w:line="240" w:lineRule="exact"/>
        <w:jc w:val="both"/>
        <w:rPr>
          <w:rFonts w:asciiTheme="minorHAnsi" w:hAnsiTheme="minorHAnsi" w:cstheme="minorHAnsi"/>
        </w:rPr>
      </w:pPr>
      <w:r w:rsidRPr="0046105A">
        <w:rPr>
          <w:rFonts w:asciiTheme="minorHAnsi" w:hAnsiTheme="minorHAnsi" w:cstheme="minorHAnsi"/>
          <w:b/>
        </w:rPr>
        <w:t>„Mikroprzedsiębiorca, mały przedsiębiorca, średni przedsiębiorca”</w:t>
      </w:r>
      <w:r w:rsidRPr="0046105A">
        <w:rPr>
          <w:rFonts w:asciiTheme="minorHAnsi" w:hAnsiTheme="minorHAnsi" w:cstheme="minorHAnsi"/>
        </w:rPr>
        <w:t xml:space="preserve"> </w:t>
      </w:r>
      <w:r w:rsidR="001A444B">
        <w:rPr>
          <w:rFonts w:asciiTheme="minorHAnsi" w:hAnsiTheme="minorHAnsi" w:cstheme="minorHAnsi"/>
        </w:rPr>
        <w:t xml:space="preserve">- </w:t>
      </w:r>
      <w:r w:rsidRPr="0046105A">
        <w:rPr>
          <w:rFonts w:asciiTheme="minorHAnsi" w:hAnsiTheme="minorHAnsi" w:cstheme="minorHAnsi"/>
        </w:rPr>
        <w:t>oznacza odpowiednio mikroprzedsiębiorcę,</w:t>
      </w:r>
      <w:r w:rsidRPr="00A07AAE">
        <w:rPr>
          <w:rFonts w:asciiTheme="minorHAnsi" w:hAnsiTheme="minorHAnsi" w:cstheme="minorHAnsi"/>
        </w:rPr>
        <w:t xml:space="preserve"> małego przedsiębiorcę i średniego przedsiębiorcę w rozumieniu załącznika I do rozporządzenia Komisji (UE) nr 651/2014 z dnia 17 czerwca 2014 r. uznającego niektóre rodzaje pomocy za</w:t>
      </w:r>
      <w:r w:rsidR="00A07AAE">
        <w:rPr>
          <w:rFonts w:asciiTheme="minorHAnsi" w:hAnsiTheme="minorHAnsi" w:cstheme="minorHAnsi"/>
        </w:rPr>
        <w:t xml:space="preserve"> zgodne z rynkiem wewnętrznym w </w:t>
      </w:r>
      <w:r w:rsidRPr="00A07AAE">
        <w:rPr>
          <w:rFonts w:asciiTheme="minorHAnsi" w:hAnsiTheme="minorHAnsi" w:cstheme="minorHAnsi"/>
        </w:rPr>
        <w:t>zastosowaniu art. 107 i art. 108 Traktatu;</w:t>
      </w:r>
    </w:p>
    <w:p w14:paraId="2D45929E" w14:textId="77777777" w:rsidR="00E47F52"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rPr>
        <w:t>„</w:t>
      </w:r>
      <w:r w:rsidRPr="00A07AAE">
        <w:rPr>
          <w:rFonts w:asciiTheme="minorHAnsi" w:hAnsiTheme="minorHAnsi" w:cstheme="minorHAnsi"/>
          <w:b/>
        </w:rPr>
        <w:t>Miejsce Dostawy</w:t>
      </w:r>
      <w:r w:rsidRPr="00A07AAE">
        <w:rPr>
          <w:rFonts w:asciiTheme="minorHAnsi" w:hAnsiTheme="minorHAnsi" w:cstheme="minorHAnsi"/>
        </w:rPr>
        <w:t xml:space="preserve">” </w:t>
      </w:r>
      <w:r w:rsidR="001A444B">
        <w:rPr>
          <w:rFonts w:asciiTheme="minorHAnsi" w:hAnsiTheme="minorHAnsi" w:cstheme="minorHAnsi"/>
        </w:rPr>
        <w:t xml:space="preserve">- </w:t>
      </w:r>
      <w:r w:rsidRPr="00A07AAE">
        <w:rPr>
          <w:rFonts w:asciiTheme="minorHAnsi" w:hAnsiTheme="minorHAnsi" w:cstheme="minorHAnsi"/>
        </w:rPr>
        <w:t>oznacza miejsce wskazane przez Zamawiającego i udostępnione Wykonawcy w celu Dostawy urządzeń przewidzianych w Opisie Przedmiotu Zamówienia, stanowiącym Załącznik nr 1 do Umowy, w tym również magazyn Zamawiającego.</w:t>
      </w:r>
    </w:p>
    <w:p w14:paraId="61167F8D"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Oferta</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006B137B" w:rsidRPr="006B137B">
        <w:rPr>
          <w:rFonts w:asciiTheme="minorHAnsi" w:hAnsiTheme="minorHAnsi" w:cstheme="minorHAnsi"/>
        </w:rPr>
        <w:t>oznacza ofertę złożoną przez Wykonawcę w postępowaniu przetargowym, która została wybrana jako najkorzystniejsza i na podstawie której została zawarta Umowa</w:t>
      </w:r>
      <w:r w:rsidR="006B137B">
        <w:t>.</w:t>
      </w:r>
      <w:r w:rsidRPr="00A07AAE">
        <w:rPr>
          <w:rFonts w:asciiTheme="minorHAnsi" w:hAnsiTheme="minorHAnsi" w:cstheme="minorHAnsi"/>
          <w:snapToGrid w:val="0"/>
        </w:rPr>
        <w:t xml:space="preserve"> </w:t>
      </w:r>
    </w:p>
    <w:p w14:paraId="3728415B"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Okres Gwarancji i Rękojmi</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okresy gwarancji i rękojmi opisane w §7 Umowy.</w:t>
      </w:r>
    </w:p>
    <w:p w14:paraId="1E600093"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Opis Przedmiotu Zamówienia</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dokumenty składające się na Załącznik nr 1 do Umowy.</w:t>
      </w:r>
    </w:p>
    <w:p w14:paraId="6402C9F0" w14:textId="77777777" w:rsidR="00E47F52" w:rsidRPr="00A07AAE" w:rsidRDefault="00FD3161" w:rsidP="0090270B">
      <w:pPr>
        <w:spacing w:before="120" w:after="120" w:line="240" w:lineRule="exact"/>
        <w:jc w:val="both"/>
        <w:rPr>
          <w:rFonts w:asciiTheme="minorHAnsi" w:hAnsiTheme="minorHAnsi" w:cstheme="minorHAnsi"/>
          <w:snapToGrid w:val="0"/>
        </w:rPr>
      </w:pPr>
      <w:r w:rsidRPr="00A07AAE">
        <w:rPr>
          <w:rFonts w:ascii="Calibri" w:hAnsi="Calibri" w:cs="Arial"/>
          <w:b/>
          <w:snapToGrid w:val="0"/>
        </w:rPr>
        <w:t xml:space="preserve">„Podstawowe </w:t>
      </w:r>
      <w:r w:rsidRPr="007A7A54">
        <w:rPr>
          <w:rFonts w:ascii="Calibri" w:hAnsi="Calibri" w:cs="Arial"/>
          <w:b/>
          <w:snapToGrid w:val="0"/>
        </w:rPr>
        <w:t>w</w:t>
      </w:r>
      <w:r w:rsidRPr="00A07AAE">
        <w:rPr>
          <w:rFonts w:ascii="Calibri" w:hAnsi="Calibri" w:cs="Arial"/>
          <w:b/>
          <w:snapToGrid w:val="0"/>
        </w:rPr>
        <w:t>ymagania BHP dla Wykonawców”</w:t>
      </w:r>
      <w:r w:rsidR="00F77E6A" w:rsidRPr="00F77E6A">
        <w:rPr>
          <w:rFonts w:ascii="Calibri" w:hAnsi="Calibri" w:cs="Arial"/>
          <w:b/>
          <w:snapToGrid w:val="0"/>
        </w:rPr>
        <w:t xml:space="preserve"> </w:t>
      </w:r>
      <w:r w:rsidR="00F77E6A">
        <w:rPr>
          <w:rFonts w:ascii="Calibri" w:hAnsi="Calibri" w:cs="Arial"/>
          <w:b/>
          <w:snapToGrid w:val="0"/>
        </w:rPr>
        <w:t>/ „Wymagania BHP”</w:t>
      </w:r>
      <w:r w:rsidRPr="007A7A54">
        <w:rPr>
          <w:rFonts w:ascii="Calibri" w:hAnsi="Calibri" w:cs="Arial"/>
          <w:snapToGrid w:val="0"/>
        </w:rPr>
        <w:t xml:space="preserve"> </w:t>
      </w:r>
      <w:r w:rsidR="001A444B" w:rsidRPr="007A7A54">
        <w:rPr>
          <w:rFonts w:ascii="Calibri" w:hAnsi="Calibri" w:cs="Arial"/>
          <w:snapToGrid w:val="0"/>
        </w:rPr>
        <w:t>-</w:t>
      </w:r>
      <w:r w:rsidR="001A444B">
        <w:rPr>
          <w:rFonts w:ascii="Calibri" w:hAnsi="Calibri" w:cs="Arial"/>
          <w:b/>
          <w:snapToGrid w:val="0"/>
        </w:rPr>
        <w:t xml:space="preserve"> </w:t>
      </w:r>
      <w:r w:rsidRPr="00A07AAE">
        <w:rPr>
          <w:rFonts w:ascii="Calibri" w:hAnsi="Calibri" w:cs="Arial"/>
          <w:snapToGrid w:val="0"/>
        </w:rPr>
        <w:t>oznacza dokumenty określające wymagania w obszarze BHP dla Wykonawców, Podwykonawców i ich dalszych Podwykonawców pracujących na rzecz Zamawiającego, obejmujące zarówno wymagania ogólne, jak i wymagania Zamawiającego, dostępne na stronie internetowej: https://swpp2.gkpge.pl</w:t>
      </w:r>
    </w:p>
    <w:p w14:paraId="5A09E16A" w14:textId="77777777" w:rsidR="00995272" w:rsidRPr="00A07AAE" w:rsidRDefault="00995272" w:rsidP="00046D8E">
      <w:pPr>
        <w:pStyle w:val="Akapitzlist"/>
        <w:numPr>
          <w:ilvl w:val="0"/>
          <w:numId w:val="48"/>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4819888F" w14:textId="77777777" w:rsidR="00995272" w:rsidRPr="00A07AAE" w:rsidRDefault="00995272" w:rsidP="00046D8E">
      <w:pPr>
        <w:pStyle w:val="Akapitzlist"/>
        <w:numPr>
          <w:ilvl w:val="0"/>
          <w:numId w:val="48"/>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1698A2C1"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Podwykonawca</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 xml:space="preserve">oznacza podmiot, któremu Wykonawca powierzył wykonanie części przedmiotu Umowy. </w:t>
      </w:r>
    </w:p>
    <w:p w14:paraId="78A8808E"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Podwykonawca Obiektowy</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Podwykonawcę, któremu Wykonawca powierzył wykonanie części przedmiotu Umowy</w:t>
      </w:r>
      <w:r w:rsidRPr="00A07AAE" w:rsidDel="00461257">
        <w:rPr>
          <w:rFonts w:asciiTheme="minorHAnsi" w:hAnsiTheme="minorHAnsi" w:cstheme="minorHAnsi"/>
          <w:snapToGrid w:val="0"/>
        </w:rPr>
        <w:t xml:space="preserve"> </w:t>
      </w:r>
      <w:r w:rsidRPr="00A07AAE">
        <w:rPr>
          <w:rFonts w:asciiTheme="minorHAnsi" w:hAnsiTheme="minorHAnsi" w:cstheme="minorHAnsi"/>
          <w:snapToGrid w:val="0"/>
        </w:rPr>
        <w:t xml:space="preserve">na Terenie Prac. </w:t>
      </w:r>
    </w:p>
    <w:p w14:paraId="7358BB7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Prace</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oznaczają wszelkie czynności, w tym Dostawy, realizowane przez Wykonawcę na podstawie Umowy.</w:t>
      </w:r>
    </w:p>
    <w:p w14:paraId="2E1DF757" w14:textId="77777777" w:rsidR="00E47F52" w:rsidRPr="00A07AAE" w:rsidRDefault="001A444B" w:rsidP="0090270B">
      <w:pPr>
        <w:spacing w:before="120" w:after="120" w:line="240" w:lineRule="exact"/>
        <w:jc w:val="both"/>
        <w:rPr>
          <w:rFonts w:asciiTheme="minorHAnsi" w:hAnsiTheme="minorHAnsi" w:cstheme="minorHAnsi"/>
          <w:snapToGrid w:val="0"/>
        </w:rPr>
      </w:pPr>
      <w:r>
        <w:rPr>
          <w:rFonts w:asciiTheme="minorHAnsi" w:hAnsiTheme="minorHAnsi" w:cstheme="minorHAnsi"/>
          <w:b/>
        </w:rPr>
        <w:lastRenderedPageBreak/>
        <w:t>„</w:t>
      </w:r>
      <w:r w:rsidR="00E47F52" w:rsidRPr="00A07AAE">
        <w:rPr>
          <w:rFonts w:asciiTheme="minorHAnsi" w:hAnsiTheme="minorHAnsi" w:cstheme="minorHAnsi"/>
          <w:b/>
        </w:rPr>
        <w:t>Prawa Własności Intelektualnej</w:t>
      </w:r>
      <w:r w:rsidR="00E47F52" w:rsidRPr="00A07AAE">
        <w:rPr>
          <w:rFonts w:asciiTheme="minorHAnsi" w:hAnsiTheme="minorHAnsi" w:cstheme="minorHAnsi"/>
        </w:rPr>
        <w:t xml:space="preserve">” </w:t>
      </w:r>
      <w:r>
        <w:rPr>
          <w:rFonts w:asciiTheme="minorHAnsi" w:hAnsiTheme="minorHAnsi" w:cstheme="minorHAnsi"/>
        </w:rPr>
        <w:t xml:space="preserve">- </w:t>
      </w:r>
      <w:r w:rsidR="00E47F52" w:rsidRPr="00A07AAE">
        <w:rPr>
          <w:rFonts w:asciiTheme="minorHAnsi" w:hAnsiTheme="minorHAnsi" w:cstheme="minorHAnsi"/>
        </w:rPr>
        <w:t>oznaczają prawa własności intelektualnej, o których mowa w §10 Umowy.</w:t>
      </w:r>
    </w:p>
    <w:p w14:paraId="4EA6965A" w14:textId="54B2864B"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POR</w:t>
      </w:r>
      <w:r w:rsidRPr="00A07AAE">
        <w:rPr>
          <w:rFonts w:asciiTheme="minorHAnsi" w:hAnsiTheme="minorHAnsi" w:cstheme="minorHAnsi"/>
          <w:snapToGrid w:val="0"/>
        </w:rPr>
        <w:t>”, „</w:t>
      </w:r>
      <w:r w:rsidRPr="00A07AAE">
        <w:rPr>
          <w:rFonts w:asciiTheme="minorHAnsi" w:hAnsiTheme="minorHAnsi" w:cstheme="minorHAnsi"/>
          <w:b/>
          <w:snapToGrid w:val="0"/>
        </w:rPr>
        <w:t>Projekt Organizacji Robót</w:t>
      </w:r>
      <w:r w:rsidRPr="00A07AAE">
        <w:rPr>
          <w:rFonts w:asciiTheme="minorHAnsi" w:hAnsiTheme="minorHAnsi" w:cstheme="minorHAnsi"/>
          <w:snapToGrid w:val="0"/>
        </w:rPr>
        <w:t xml:space="preserve">” – oznacza dokument opisujący szczegółowo planowany sposób bezpiecznego wykonywania </w:t>
      </w:r>
      <w:r w:rsidR="00EB78F6">
        <w:rPr>
          <w:rFonts w:asciiTheme="minorHAnsi" w:hAnsiTheme="minorHAnsi" w:cstheme="minorHAnsi"/>
          <w:snapToGrid w:val="0"/>
        </w:rPr>
        <w:t>P</w:t>
      </w:r>
      <w:r w:rsidRPr="00A07AAE">
        <w:rPr>
          <w:rFonts w:asciiTheme="minorHAnsi" w:hAnsiTheme="minorHAnsi" w:cstheme="minorHAnsi"/>
          <w:snapToGrid w:val="0"/>
        </w:rPr>
        <w:t xml:space="preserve">rac. Dla </w:t>
      </w:r>
      <w:r w:rsidR="00EB78F6">
        <w:rPr>
          <w:rFonts w:asciiTheme="minorHAnsi" w:hAnsiTheme="minorHAnsi" w:cstheme="minorHAnsi"/>
          <w:snapToGrid w:val="0"/>
        </w:rPr>
        <w:t>P</w:t>
      </w:r>
      <w:r w:rsidRPr="00A07AAE">
        <w:rPr>
          <w:rFonts w:asciiTheme="minorHAnsi" w:hAnsiTheme="minorHAnsi" w:cstheme="minorHAnsi"/>
          <w:snapToGrid w:val="0"/>
        </w:rPr>
        <w:t>rac realizowanych w oparciu o</w:t>
      </w:r>
      <w:r w:rsidR="00400FE4">
        <w:rPr>
          <w:rFonts w:asciiTheme="minorHAnsi" w:hAnsiTheme="minorHAnsi" w:cstheme="minorHAnsi"/>
          <w:snapToGrid w:val="0"/>
        </w:rPr>
        <w:t xml:space="preserve"> ustawę z dnia 7 lipca 1994 r.</w:t>
      </w:r>
      <w:r w:rsidRPr="00A07AAE">
        <w:rPr>
          <w:rFonts w:asciiTheme="minorHAnsi" w:hAnsiTheme="minorHAnsi" w:cstheme="minorHAnsi"/>
          <w:snapToGrid w:val="0"/>
        </w:rPr>
        <w:t xml:space="preserve"> Prawo budowlane rolę POR pełni Instrukcja Bezpiecznego Wykonania Robót. </w:t>
      </w:r>
    </w:p>
    <w:p w14:paraId="67E2DB0D"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Protokół Odbioru</w:t>
      </w:r>
      <w:r w:rsidRPr="00A07AAE">
        <w:rPr>
          <w:rFonts w:asciiTheme="minorHAnsi" w:hAnsiTheme="minorHAnsi" w:cstheme="minorHAnsi"/>
          <w:snapToGrid w:val="0"/>
        </w:rPr>
        <w:t>” oznacza protokół podpisany przez Zamawiającego i Wy</w:t>
      </w:r>
      <w:r w:rsidR="00A07AAE">
        <w:rPr>
          <w:rFonts w:asciiTheme="minorHAnsi" w:hAnsiTheme="minorHAnsi" w:cstheme="minorHAnsi"/>
          <w:snapToGrid w:val="0"/>
        </w:rPr>
        <w:t>konawcę zgodnie z wymaganiami i </w:t>
      </w:r>
      <w:r w:rsidRPr="00A07AAE">
        <w:rPr>
          <w:rFonts w:asciiTheme="minorHAnsi" w:hAnsiTheme="minorHAnsi" w:cstheme="minorHAnsi"/>
          <w:snapToGrid w:val="0"/>
        </w:rPr>
        <w:t>formą określonymi w Opisie Przedmiotu Zamówienia poświadczający należyte wykonanie części lub całości Prac, w szczególności Protokół Odbioru Częściowego lub Protokół Odbioru Końcowego.</w:t>
      </w:r>
    </w:p>
    <w:p w14:paraId="04FA7232"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Przedstawiciel Wykonawcy</w:t>
      </w:r>
      <w:r w:rsidRPr="00A07AAE">
        <w:rPr>
          <w:rFonts w:asciiTheme="minorHAnsi" w:hAnsiTheme="minorHAnsi" w:cstheme="minorHAnsi"/>
          <w:snapToGrid w:val="0"/>
        </w:rPr>
        <w:t>” / „</w:t>
      </w:r>
      <w:r w:rsidRPr="00A07AAE">
        <w:rPr>
          <w:rFonts w:asciiTheme="minorHAnsi" w:hAnsiTheme="minorHAnsi" w:cstheme="minorHAnsi"/>
          <w:b/>
          <w:snapToGrid w:val="0"/>
        </w:rPr>
        <w:t>Generalny Przedstawiciel Wykonawcy</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podmiot</w:t>
      </w:r>
      <w:r w:rsidRPr="00A07AAE">
        <w:rPr>
          <w:rFonts w:asciiTheme="minorHAnsi" w:hAnsiTheme="minorHAnsi" w:cstheme="minorHAnsi"/>
          <w:snapToGrid w:val="0"/>
        </w:rPr>
        <w:br/>
        <w:t>wskazany w §5 ust. 5.9. Umowy</w:t>
      </w:r>
      <w:r w:rsidR="0090270B" w:rsidRPr="00A07AAE">
        <w:rPr>
          <w:rFonts w:asciiTheme="minorHAnsi" w:hAnsiTheme="minorHAnsi" w:cstheme="minorHAnsi"/>
          <w:snapToGrid w:val="0"/>
        </w:rPr>
        <w:t>.</w:t>
      </w:r>
    </w:p>
    <w:p w14:paraId="16FB8DEE"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Przedstawiciel Zamawiającego</w:t>
      </w:r>
      <w:r w:rsidRPr="00A07AAE">
        <w:rPr>
          <w:rFonts w:asciiTheme="minorHAnsi" w:hAnsiTheme="minorHAnsi" w:cstheme="minorHAnsi"/>
          <w:snapToGrid w:val="0"/>
        </w:rPr>
        <w:t>” / „</w:t>
      </w:r>
      <w:r w:rsidRPr="00A07AAE">
        <w:rPr>
          <w:rFonts w:asciiTheme="minorHAnsi" w:hAnsiTheme="minorHAnsi" w:cstheme="minorHAnsi"/>
          <w:b/>
          <w:snapToGrid w:val="0"/>
        </w:rPr>
        <w:t>Generalny Przedstawiciel Zamawiającego</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podmiot wskazany w §5 ust. 5.9. Umowy</w:t>
      </w:r>
      <w:r w:rsidR="0090270B" w:rsidRPr="00A07AAE">
        <w:rPr>
          <w:rFonts w:asciiTheme="minorHAnsi" w:hAnsiTheme="minorHAnsi" w:cstheme="minorHAnsi"/>
          <w:snapToGrid w:val="0"/>
        </w:rPr>
        <w:t>.</w:t>
      </w:r>
    </w:p>
    <w:p w14:paraId="4B80ABEB" w14:textId="4CDDD3F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„Punkt STOP</w:t>
      </w:r>
      <w:r w:rsidRPr="00A07AAE">
        <w:rPr>
          <w:rFonts w:asciiTheme="minorHAnsi" w:hAnsiTheme="minorHAnsi" w:cstheme="minorHAnsi"/>
          <w:snapToGrid w:val="0"/>
        </w:rPr>
        <w:t xml:space="preserve">” (jakościowy) – oznacza moment w trakcie </w:t>
      </w:r>
      <w:r w:rsidR="00EB78F6">
        <w:rPr>
          <w:rFonts w:asciiTheme="minorHAnsi" w:hAnsiTheme="minorHAnsi" w:cstheme="minorHAnsi"/>
          <w:snapToGrid w:val="0"/>
        </w:rPr>
        <w:t>P</w:t>
      </w:r>
      <w:r w:rsidRPr="00A07AAE">
        <w:rPr>
          <w:rFonts w:asciiTheme="minorHAnsi" w:hAnsiTheme="minorHAnsi" w:cstheme="minorHAnsi"/>
          <w:snapToGrid w:val="0"/>
        </w:rPr>
        <w:t xml:space="preserve">rac, w którym winno nastąpić potwierdzenie jakości technicznej lub należytej staranności wykonanych </w:t>
      </w:r>
      <w:r w:rsidR="00EB78F6">
        <w:rPr>
          <w:rFonts w:asciiTheme="minorHAnsi" w:hAnsiTheme="minorHAnsi" w:cstheme="minorHAnsi"/>
          <w:snapToGrid w:val="0"/>
        </w:rPr>
        <w:t>P</w:t>
      </w:r>
      <w:r w:rsidRPr="00A07AAE">
        <w:rPr>
          <w:rFonts w:asciiTheme="minorHAnsi" w:hAnsiTheme="minorHAnsi" w:cstheme="minorHAnsi"/>
          <w:snapToGrid w:val="0"/>
        </w:rPr>
        <w:t>rac lub koniecznych czynności, jakości dostarczonych materiałów, przeglądów, pomiarów itp.</w:t>
      </w:r>
    </w:p>
    <w:p w14:paraId="225022A6" w14:textId="77777777" w:rsidR="00E47F52" w:rsidRDefault="00E47F52" w:rsidP="0090270B">
      <w:pPr>
        <w:spacing w:before="120" w:after="120" w:line="240" w:lineRule="exact"/>
        <w:jc w:val="both"/>
        <w:rPr>
          <w:rFonts w:asciiTheme="minorHAnsi" w:hAnsiTheme="minorHAnsi" w:cstheme="minorHAnsi"/>
          <w:snapToGrid w:val="0"/>
        </w:rPr>
      </w:pPr>
      <w:r w:rsidRPr="00433DB0">
        <w:rPr>
          <w:rFonts w:asciiTheme="minorHAnsi" w:hAnsiTheme="minorHAnsi" w:cstheme="minorHAnsi"/>
          <w:b/>
          <w:snapToGrid w:val="0"/>
        </w:rPr>
        <w:t xml:space="preserve">„Ruch </w:t>
      </w:r>
      <w:r w:rsidR="00F55595" w:rsidRPr="00433DB0">
        <w:rPr>
          <w:rFonts w:asciiTheme="minorHAnsi" w:hAnsiTheme="minorHAnsi" w:cstheme="minorHAnsi"/>
          <w:b/>
          <w:snapToGrid w:val="0"/>
        </w:rPr>
        <w:t>Próbny</w:t>
      </w:r>
      <w:r w:rsidRPr="00433DB0">
        <w:rPr>
          <w:rFonts w:asciiTheme="minorHAnsi" w:hAnsiTheme="minorHAnsi" w:cstheme="minorHAnsi"/>
          <w:b/>
          <w:snapToGrid w:val="0"/>
        </w:rPr>
        <w:t>”</w:t>
      </w:r>
      <w:r w:rsidRPr="00433DB0">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433DB0">
        <w:rPr>
          <w:rFonts w:asciiTheme="minorHAnsi" w:hAnsiTheme="minorHAnsi" w:cstheme="minorHAnsi"/>
          <w:snapToGrid w:val="0"/>
        </w:rPr>
        <w:t>oznacza ciągłą eksploatację instalacji zgodnie z wymaganiami określonymi w Opisie Przedmiotu Zamówienia, mającą na celu potwierdzenie właściwej funkcjonalności poszczególnych układów technologicznych i osiągnięcia wymaganych parametrów jakościowych.</w:t>
      </w:r>
    </w:p>
    <w:p w14:paraId="08E36711" w14:textId="5ABFC608" w:rsidR="00E47F52" w:rsidRPr="00A07AAE" w:rsidRDefault="00AC7FF6" w:rsidP="0090270B">
      <w:pPr>
        <w:spacing w:before="120" w:after="120" w:line="240" w:lineRule="exact"/>
        <w:jc w:val="both"/>
        <w:rPr>
          <w:rFonts w:asciiTheme="minorHAnsi" w:hAnsiTheme="minorHAnsi" w:cstheme="minorHAnsi"/>
          <w:snapToGrid w:val="0"/>
        </w:rPr>
      </w:pPr>
      <w:r w:rsidRPr="00521D77" w:rsidDel="00AC7FF6">
        <w:rPr>
          <w:rFonts w:asciiTheme="minorHAnsi" w:hAnsiTheme="minorHAnsi" w:cstheme="minorHAnsi"/>
          <w:b/>
          <w:bCs/>
          <w:szCs w:val="22"/>
        </w:rPr>
        <w:t xml:space="preserve"> </w:t>
      </w:r>
      <w:r w:rsidR="00E47F52" w:rsidRPr="00A07AAE">
        <w:rPr>
          <w:rFonts w:asciiTheme="minorHAnsi" w:hAnsiTheme="minorHAnsi" w:cstheme="minorHAnsi"/>
          <w:snapToGrid w:val="0"/>
        </w:rPr>
        <w:t>„</w:t>
      </w:r>
      <w:r w:rsidR="00E47F52" w:rsidRPr="00A07AAE">
        <w:rPr>
          <w:rFonts w:asciiTheme="minorHAnsi" w:hAnsiTheme="minorHAnsi" w:cstheme="minorHAnsi"/>
          <w:b/>
          <w:snapToGrid w:val="0"/>
        </w:rPr>
        <w:t>Siła Wyższa</w:t>
      </w:r>
      <w:r w:rsidR="00E47F52"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00E47F52" w:rsidRPr="00A07AAE">
        <w:rPr>
          <w:rFonts w:asciiTheme="minorHAnsi" w:hAnsiTheme="minorHAnsi" w:cstheme="minorHAnsi"/>
          <w:snapToGrid w:val="0"/>
        </w:rPr>
        <w:t>oznacza każde działanie lub zdarzenie określone, jako takie w §14 Umowy.</w:t>
      </w:r>
    </w:p>
    <w:p w14:paraId="16F5A7F5"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Strona / Strony</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odpowiednio, Zamawiającego albo Wykonawcę, bądź Zamawiającego i Wykonawcę.</w:t>
      </w:r>
    </w:p>
    <w:p w14:paraId="69391EFE" w14:textId="7910518F"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 xml:space="preserve">Taryfikator Kar z </w:t>
      </w:r>
      <w:r w:rsidR="00EB78F6">
        <w:rPr>
          <w:rFonts w:asciiTheme="minorHAnsi" w:hAnsiTheme="minorHAnsi" w:cstheme="minorHAnsi"/>
          <w:b/>
          <w:snapToGrid w:val="0"/>
        </w:rPr>
        <w:t>T</w:t>
      </w:r>
      <w:r w:rsidRPr="00A07AAE">
        <w:rPr>
          <w:rFonts w:asciiTheme="minorHAnsi" w:hAnsiTheme="minorHAnsi" w:cstheme="minorHAnsi"/>
          <w:b/>
          <w:snapToGrid w:val="0"/>
        </w:rPr>
        <w:t xml:space="preserve">ytułu </w:t>
      </w:r>
      <w:r w:rsidR="00EB78F6">
        <w:rPr>
          <w:rFonts w:asciiTheme="minorHAnsi" w:hAnsiTheme="minorHAnsi" w:cstheme="minorHAnsi"/>
          <w:b/>
          <w:snapToGrid w:val="0"/>
        </w:rPr>
        <w:t>Z</w:t>
      </w:r>
      <w:r w:rsidRPr="00A07AAE">
        <w:rPr>
          <w:rFonts w:asciiTheme="minorHAnsi" w:hAnsiTheme="minorHAnsi" w:cstheme="minorHAnsi"/>
          <w:b/>
          <w:snapToGrid w:val="0"/>
        </w:rPr>
        <w:t>włoki</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 xml:space="preserve">oznacza dokument określający wysokość kar umownych z tytułu </w:t>
      </w:r>
      <w:r w:rsidR="000B0BF5" w:rsidRPr="00A07AAE">
        <w:rPr>
          <w:rFonts w:asciiTheme="minorHAnsi" w:hAnsiTheme="minorHAnsi" w:cstheme="minorHAnsi"/>
          <w:snapToGrid w:val="0"/>
        </w:rPr>
        <w:t>zwłoki stanowiący</w:t>
      </w:r>
      <w:r w:rsidRPr="00A07AAE">
        <w:rPr>
          <w:rFonts w:asciiTheme="minorHAnsi" w:hAnsiTheme="minorHAnsi" w:cstheme="minorHAnsi"/>
          <w:snapToGrid w:val="0"/>
        </w:rPr>
        <w:t xml:space="preserve"> Załącznik nr 5 do Umowy.</w:t>
      </w:r>
    </w:p>
    <w:p w14:paraId="4F66F0EE" w14:textId="77777777" w:rsidR="00E47F52" w:rsidRPr="00A07AAE" w:rsidRDefault="001A444B" w:rsidP="0090270B">
      <w:pPr>
        <w:spacing w:before="120" w:after="120" w:line="240" w:lineRule="exact"/>
        <w:jc w:val="both"/>
        <w:rPr>
          <w:rFonts w:asciiTheme="minorHAnsi" w:hAnsiTheme="minorHAnsi" w:cstheme="minorHAnsi"/>
          <w:snapToGrid w:val="0"/>
        </w:rPr>
      </w:pPr>
      <w:r>
        <w:rPr>
          <w:rFonts w:asciiTheme="minorHAnsi" w:hAnsiTheme="minorHAnsi" w:cstheme="minorHAnsi"/>
          <w:b/>
          <w:snapToGrid w:val="0"/>
        </w:rPr>
        <w:t>„</w:t>
      </w:r>
      <w:r w:rsidR="00E47F52" w:rsidRPr="00A07AAE">
        <w:rPr>
          <w:rFonts w:asciiTheme="minorHAnsi" w:hAnsiTheme="minorHAnsi" w:cstheme="minorHAnsi"/>
          <w:b/>
          <w:snapToGrid w:val="0"/>
        </w:rPr>
        <w:t>Taryfikator Kar za BHP dla Wykonawców</w:t>
      </w:r>
      <w:r w:rsidR="00E47F52" w:rsidRPr="00A07AAE">
        <w:rPr>
          <w:rFonts w:asciiTheme="minorHAnsi" w:hAnsiTheme="minorHAnsi" w:cstheme="minorHAnsi"/>
          <w:snapToGrid w:val="0"/>
        </w:rPr>
        <w:t xml:space="preserve">” </w:t>
      </w:r>
      <w:r>
        <w:rPr>
          <w:rFonts w:asciiTheme="minorHAnsi" w:hAnsiTheme="minorHAnsi" w:cstheme="minorHAnsi"/>
          <w:snapToGrid w:val="0"/>
        </w:rPr>
        <w:t xml:space="preserve">- </w:t>
      </w:r>
      <w:r w:rsidR="00E47F52" w:rsidRPr="00A07AAE">
        <w:rPr>
          <w:rFonts w:asciiTheme="minorHAnsi" w:hAnsiTheme="minorHAnsi" w:cstheme="minorHAnsi"/>
          <w:snapToGrid w:val="0"/>
        </w:rPr>
        <w:t>oznacza dokument określający wysokość kar za nieprzestrzeganie wymagań w zakresie BHP na terenie Zamawiającego, stanowiący Załącznik nr 5a do Umowy.</w:t>
      </w:r>
    </w:p>
    <w:p w14:paraId="3B35C190"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Teren Prac</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cały teren uzgodniony pomiędzy Stronami, na którym będą wykonywane Prace przez Wykonawcę, wyodrębniony przed przystąpieniem do Prac, z uwzględnieniem pól odkładczych i dróg transportowych przekazany protokolarnie Wykonawcy.</w:t>
      </w:r>
    </w:p>
    <w:p w14:paraId="184F88C2" w14:textId="3BC92E34"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 xml:space="preserve">Umowa </w:t>
      </w:r>
      <w:r w:rsidR="00313F16">
        <w:rPr>
          <w:rFonts w:asciiTheme="minorHAnsi" w:hAnsiTheme="minorHAnsi" w:cstheme="minorHAnsi"/>
          <w:b/>
          <w:snapToGrid w:val="0"/>
        </w:rPr>
        <w:t>Podwykonawcza</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umowę podpisaną między Wykonawcą i Podwykonawcą lub odpowiednio pomiędzy Podwykonawcą i Dalszym Podwykonawcą.</w:t>
      </w:r>
    </w:p>
    <w:p w14:paraId="3E3E2CFB"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Umowa</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niniejszą umowę podpisaną przez i pomiędzy Zamawiającym a Wykonawcą wraz</w:t>
      </w:r>
      <w:r w:rsidRPr="00A07AAE">
        <w:rPr>
          <w:rFonts w:asciiTheme="minorHAnsi" w:hAnsiTheme="minorHAnsi" w:cstheme="minorHAnsi"/>
          <w:snapToGrid w:val="0"/>
        </w:rPr>
        <w:br/>
        <w:t>z jej Załącznikami.</w:t>
      </w:r>
    </w:p>
    <w:p w14:paraId="72505CFE" w14:textId="5FA0F4B0"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VAT</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podatek od towarów i usług w rozumieniu ustawy z dnia 11 marca 2004 r. o podatku od towarów i usług (</w:t>
      </w:r>
      <w:r w:rsidR="0090673C" w:rsidRPr="00A07AAE">
        <w:rPr>
          <w:rFonts w:asciiTheme="minorHAnsi" w:hAnsiTheme="minorHAnsi" w:cstheme="minorHAnsi"/>
          <w:snapToGrid w:val="0"/>
        </w:rPr>
        <w:t>Dz. U. z 202</w:t>
      </w:r>
      <w:r w:rsidR="006D4F9E">
        <w:rPr>
          <w:rFonts w:asciiTheme="minorHAnsi" w:hAnsiTheme="minorHAnsi" w:cstheme="minorHAnsi"/>
          <w:snapToGrid w:val="0"/>
        </w:rPr>
        <w:t>4</w:t>
      </w:r>
      <w:r w:rsidR="0090673C" w:rsidRPr="00A07AAE">
        <w:rPr>
          <w:rFonts w:asciiTheme="minorHAnsi" w:hAnsiTheme="minorHAnsi" w:cstheme="minorHAnsi"/>
          <w:snapToGrid w:val="0"/>
        </w:rPr>
        <w:t xml:space="preserve"> r., poz. </w:t>
      </w:r>
      <w:r w:rsidR="006D4F9E">
        <w:rPr>
          <w:rFonts w:asciiTheme="minorHAnsi" w:hAnsiTheme="minorHAnsi" w:cstheme="minorHAnsi"/>
          <w:snapToGrid w:val="0"/>
        </w:rPr>
        <w:t xml:space="preserve">361 </w:t>
      </w:r>
      <w:r w:rsidR="0090673C">
        <w:rPr>
          <w:rFonts w:asciiTheme="minorHAnsi" w:hAnsiTheme="minorHAnsi" w:cstheme="minorHAnsi"/>
          <w:snapToGrid w:val="0"/>
        </w:rPr>
        <w:t>ze zm.</w:t>
      </w:r>
      <w:r w:rsidRPr="00A07AAE">
        <w:rPr>
          <w:rFonts w:asciiTheme="minorHAnsi" w:hAnsiTheme="minorHAnsi" w:cstheme="minorHAnsi"/>
          <w:snapToGrid w:val="0"/>
        </w:rPr>
        <w:t>)</w:t>
      </w:r>
    </w:p>
    <w:p w14:paraId="100C64E0"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Wada</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niespełnienie przez Prace lub ich część wymagań Umowy, w tym parametrów gwarantowanych (o ile zostały one określone w Umowie) i gwarancji ogólnych oraz wystąpienie jakiegokolwiek rodzaju usterek, braków lub stwierdzenie wad prawnych.</w:t>
      </w:r>
    </w:p>
    <w:p w14:paraId="4686AEBB"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Wada Limitująca</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Wadę przedmiotu Umowy,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 przesyłu energii elektrycznej lub ciepła.</w:t>
      </w:r>
    </w:p>
    <w:p w14:paraId="37EA0F1B" w14:textId="3CD7E558"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Wynagrodzenie Umowne</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 xml:space="preserve">oznacza </w:t>
      </w:r>
      <w:r w:rsidR="00EE091A" w:rsidRPr="00A07AAE">
        <w:rPr>
          <w:rFonts w:asciiTheme="minorHAnsi" w:hAnsiTheme="minorHAnsi" w:cstheme="minorHAnsi"/>
          <w:snapToGrid w:val="0"/>
        </w:rPr>
        <w:t xml:space="preserve">łączną </w:t>
      </w:r>
      <w:r w:rsidRPr="00A07AAE">
        <w:rPr>
          <w:rFonts w:asciiTheme="minorHAnsi" w:hAnsiTheme="minorHAnsi" w:cstheme="minorHAnsi"/>
          <w:snapToGrid w:val="0"/>
        </w:rPr>
        <w:t xml:space="preserve">cenę brutto za Prace określoną w §4 ust. 4.1. </w:t>
      </w:r>
      <w:r w:rsidR="000B0BF5" w:rsidRPr="00A07AAE">
        <w:rPr>
          <w:rFonts w:asciiTheme="minorHAnsi" w:hAnsiTheme="minorHAnsi" w:cstheme="minorHAnsi"/>
          <w:snapToGrid w:val="0"/>
        </w:rPr>
        <w:t>Umowy należną</w:t>
      </w:r>
      <w:r w:rsidRPr="00A07AAE">
        <w:rPr>
          <w:rFonts w:asciiTheme="minorHAnsi" w:hAnsiTheme="minorHAnsi" w:cstheme="minorHAnsi"/>
          <w:snapToGrid w:val="0"/>
        </w:rPr>
        <w:t xml:space="preserve"> Wykonawcy, po ewentualnych korektach lub zmianach zgodnie z Umową, chyba że w </w:t>
      </w:r>
      <w:r w:rsidR="00654F87">
        <w:rPr>
          <w:rFonts w:asciiTheme="minorHAnsi" w:hAnsiTheme="minorHAnsi" w:cstheme="minorHAnsi"/>
          <w:snapToGrid w:val="0"/>
        </w:rPr>
        <w:t>U</w:t>
      </w:r>
      <w:r w:rsidRPr="00A07AAE">
        <w:rPr>
          <w:rFonts w:asciiTheme="minorHAnsi" w:hAnsiTheme="minorHAnsi" w:cstheme="minorHAnsi"/>
          <w:snapToGrid w:val="0"/>
        </w:rPr>
        <w:t>mowie wprost wskazano, że dotyczy wynagrodzenia umownego netto.</w:t>
      </w:r>
    </w:p>
    <w:p w14:paraId="29524A1D" w14:textId="41863FE7" w:rsidR="00E47F52" w:rsidRPr="00422DE4" w:rsidRDefault="00E47F52" w:rsidP="0090270B">
      <w:pPr>
        <w:spacing w:before="120" w:after="120" w:line="240" w:lineRule="exact"/>
        <w:jc w:val="both"/>
        <w:rPr>
          <w:rFonts w:asciiTheme="minorHAnsi" w:hAnsiTheme="minorHAnsi" w:cstheme="minorHAnsi"/>
          <w:snapToGrid w:val="0"/>
        </w:rPr>
      </w:pPr>
      <w:r w:rsidRPr="00422DE4">
        <w:rPr>
          <w:rFonts w:asciiTheme="minorHAnsi" w:hAnsiTheme="minorHAnsi" w:cstheme="minorHAnsi"/>
          <w:snapToGrid w:val="0"/>
        </w:rPr>
        <w:t>„</w:t>
      </w:r>
      <w:r w:rsidRPr="00422DE4">
        <w:rPr>
          <w:rFonts w:asciiTheme="minorHAnsi" w:hAnsiTheme="minorHAnsi" w:cstheme="minorHAnsi"/>
          <w:b/>
          <w:snapToGrid w:val="0"/>
        </w:rPr>
        <w:t>Zabezpieczeni</w:t>
      </w:r>
      <w:r w:rsidR="00654F87">
        <w:rPr>
          <w:rFonts w:asciiTheme="minorHAnsi" w:hAnsiTheme="minorHAnsi" w:cstheme="minorHAnsi"/>
          <w:b/>
          <w:snapToGrid w:val="0"/>
        </w:rPr>
        <w:t>e</w:t>
      </w:r>
      <w:r w:rsidRPr="00422DE4">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422DE4">
        <w:rPr>
          <w:rFonts w:asciiTheme="minorHAnsi" w:hAnsiTheme="minorHAnsi" w:cstheme="minorHAnsi"/>
          <w:snapToGrid w:val="0"/>
        </w:rPr>
        <w:t>oznacza „</w:t>
      </w:r>
      <w:r w:rsidRPr="00422DE4">
        <w:rPr>
          <w:rFonts w:asciiTheme="minorHAnsi" w:hAnsiTheme="minorHAnsi" w:cstheme="minorHAnsi"/>
          <w:b/>
          <w:snapToGrid w:val="0"/>
        </w:rPr>
        <w:t>Zabezpieczenie Należytego Wykonania Umowy</w:t>
      </w:r>
      <w:r w:rsidRPr="00422DE4">
        <w:rPr>
          <w:rFonts w:asciiTheme="minorHAnsi" w:hAnsiTheme="minorHAnsi" w:cstheme="minorHAnsi"/>
          <w:snapToGrid w:val="0"/>
        </w:rPr>
        <w:t xml:space="preserve">”. </w:t>
      </w:r>
    </w:p>
    <w:p w14:paraId="54F20311" w14:textId="77777777" w:rsidR="00E47F52" w:rsidRPr="00A07AAE" w:rsidRDefault="00E47F52" w:rsidP="0090270B">
      <w:pPr>
        <w:spacing w:before="120" w:after="120" w:line="240" w:lineRule="exact"/>
        <w:jc w:val="both"/>
        <w:rPr>
          <w:rFonts w:asciiTheme="minorHAnsi" w:hAnsiTheme="minorHAnsi" w:cstheme="minorHAnsi"/>
          <w:snapToGrid w:val="0"/>
        </w:rPr>
      </w:pPr>
      <w:r w:rsidRPr="00422DE4">
        <w:rPr>
          <w:rFonts w:asciiTheme="minorHAnsi" w:hAnsiTheme="minorHAnsi" w:cstheme="minorHAnsi"/>
          <w:snapToGrid w:val="0"/>
        </w:rPr>
        <w:t>„</w:t>
      </w:r>
      <w:r w:rsidRPr="00422DE4">
        <w:rPr>
          <w:rFonts w:asciiTheme="minorHAnsi" w:hAnsiTheme="minorHAnsi" w:cstheme="minorHAnsi"/>
          <w:b/>
          <w:snapToGrid w:val="0"/>
        </w:rPr>
        <w:t>Zabezpieczenie Należytego Wykonania Umowy</w:t>
      </w:r>
      <w:r w:rsidRPr="00422DE4">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422DE4">
        <w:rPr>
          <w:rFonts w:asciiTheme="minorHAnsi" w:hAnsiTheme="minorHAnsi" w:cstheme="minorHAnsi"/>
          <w:snapToGrid w:val="0"/>
        </w:rPr>
        <w:t>oznacza zabezpieczenie, jakie Wykonawca ma dostarc</w:t>
      </w:r>
      <w:r w:rsidR="005D6400" w:rsidRPr="00422DE4">
        <w:rPr>
          <w:rFonts w:asciiTheme="minorHAnsi" w:hAnsiTheme="minorHAnsi" w:cstheme="minorHAnsi"/>
          <w:snapToGrid w:val="0"/>
        </w:rPr>
        <w:t>zyć Zamawiającemu zgodnie z §9.</w:t>
      </w:r>
    </w:p>
    <w:p w14:paraId="636C766B"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Załącznik</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 załącznik do Umowy.</w:t>
      </w:r>
    </w:p>
    <w:p w14:paraId="5307DF81" w14:textId="77777777" w:rsidR="00E47F52" w:rsidRPr="00A07AAE" w:rsidRDefault="00E47F52" w:rsidP="0090270B">
      <w:pPr>
        <w:tabs>
          <w:tab w:val="left" w:pos="0"/>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lastRenderedPageBreak/>
        <w:t>"</w:t>
      </w:r>
      <w:r w:rsidRPr="00A07AAE">
        <w:rPr>
          <w:rFonts w:asciiTheme="minorHAnsi" w:hAnsiTheme="minorHAnsi" w:cstheme="minorHAnsi"/>
          <w:b/>
          <w:snapToGrid w:val="0"/>
        </w:rPr>
        <w:t>Zasady Gospodarki Odpadami"</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00995272" w:rsidRPr="00A07AAE">
        <w:rPr>
          <w:rFonts w:ascii="Calibri" w:hAnsi="Calibri" w:cs="Arial"/>
          <w:snapToGrid w:val="0"/>
        </w:rPr>
        <w:t>oznacza każde działanie lub zdarzenie, o których</w:t>
      </w:r>
      <w:r w:rsidR="00995272" w:rsidRPr="00A07AAE">
        <w:rPr>
          <w:rFonts w:ascii="Calibri" w:hAnsi="Calibri" w:cs="Arial"/>
        </w:rPr>
        <w:t xml:space="preserve"> mowa w ust. 5.12-5.23 Umowy</w:t>
      </w:r>
      <w:r w:rsidRPr="00A07AAE">
        <w:rPr>
          <w:rFonts w:asciiTheme="minorHAnsi" w:hAnsiTheme="minorHAnsi" w:cstheme="minorHAnsi"/>
          <w:snapToGrid w:val="0"/>
        </w:rPr>
        <w:t>”.</w:t>
      </w:r>
    </w:p>
    <w:p w14:paraId="701642A2"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Zasady Udostępnienia Pomieszczeń, Mediów, Pól Odkładczych oraz Dróg Transportowych na Terenie Zamawiającego</w:t>
      </w:r>
      <w:r w:rsidRPr="00A07AAE">
        <w:rPr>
          <w:rFonts w:asciiTheme="minorHAnsi" w:hAnsiTheme="minorHAnsi" w:cstheme="minorHAnsi"/>
          <w:snapToGrid w:val="0"/>
        </w:rPr>
        <w:t xml:space="preserve">” </w:t>
      </w:r>
      <w:r w:rsidR="001A444B">
        <w:rPr>
          <w:rFonts w:asciiTheme="minorHAnsi" w:hAnsiTheme="minorHAnsi" w:cstheme="minorHAnsi"/>
          <w:snapToGrid w:val="0"/>
        </w:rPr>
        <w:t xml:space="preserve">- </w:t>
      </w:r>
      <w:r w:rsidRPr="00A07AAE">
        <w:rPr>
          <w:rFonts w:asciiTheme="minorHAnsi" w:hAnsiTheme="minorHAnsi" w:cstheme="minorHAnsi"/>
          <w:snapToGrid w:val="0"/>
        </w:rPr>
        <w:t>oznaczają dokumenty i instrukcje określające zasady, na których Zamawiający udostępnia Wykonawcom, Podwykonawcom Obiektowym oraz Dalszym Podwykonawcom Obiektowym pomieszczenia (socjalne, sanitarne, biurowe, magazynowe, warsztatowe etc.), media, pola odkładcze oraz drogi transportowe na terenie Zamawiającego, dostępne na stronie internetowej</w:t>
      </w:r>
      <w:r w:rsidR="00995272" w:rsidRPr="00A07AAE">
        <w:rPr>
          <w:rFonts w:asciiTheme="minorHAnsi" w:hAnsiTheme="minorHAnsi" w:cstheme="minorHAnsi"/>
          <w:snapToGrid w:val="0"/>
        </w:rPr>
        <w:t>:</w:t>
      </w:r>
      <w:r w:rsidR="00995272" w:rsidRPr="00A07AAE">
        <w:rPr>
          <w:rFonts w:asciiTheme="minorHAnsi" w:hAnsiTheme="minorHAnsi" w:cs="Arial"/>
          <w:snapToGrid w:val="0"/>
        </w:rPr>
        <w:t xml:space="preserve"> </w:t>
      </w:r>
      <w:hyperlink r:id="rId11" w:history="1">
        <w:r w:rsidR="00995272" w:rsidRPr="00A07AAE">
          <w:rPr>
            <w:rStyle w:val="Hipercze"/>
            <w:rFonts w:asciiTheme="minorHAnsi" w:hAnsiTheme="minorHAnsi" w:cs="Arial"/>
            <w:snapToGrid w:val="0"/>
            <w:color w:val="auto"/>
          </w:rPr>
          <w:t>https://swpp2.gkpge.pl</w:t>
        </w:r>
      </w:hyperlink>
      <w:r w:rsidR="00995272" w:rsidRPr="00A07AAE">
        <w:rPr>
          <w:rFonts w:asciiTheme="minorHAnsi" w:hAnsiTheme="minorHAnsi" w:cstheme="minorHAnsi"/>
          <w:snapToGrid w:val="0"/>
        </w:rPr>
        <w:t>:</w:t>
      </w:r>
    </w:p>
    <w:p w14:paraId="21073AD6" w14:textId="77777777" w:rsidR="00995272" w:rsidRPr="00A07AAE" w:rsidRDefault="00995272" w:rsidP="00046D8E">
      <w:pPr>
        <w:pStyle w:val="Akapitzlist"/>
        <w:numPr>
          <w:ilvl w:val="0"/>
          <w:numId w:val="49"/>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posiadających konto i zalogowanych na porta</w:t>
      </w:r>
      <w:r w:rsidR="00A07AAE">
        <w:rPr>
          <w:rFonts w:asciiTheme="minorHAnsi" w:hAnsiTheme="minorHAnsi" w:cs="Arial"/>
        </w:rPr>
        <w:t>lu SWPP2 za pomocą „OnePlace” w </w:t>
      </w:r>
      <w:r w:rsidRPr="00A07AAE">
        <w:rPr>
          <w:rFonts w:asciiTheme="minorHAnsi" w:hAnsiTheme="minorHAnsi" w:cs="Arial"/>
        </w:rPr>
        <w:t>sekcji „Baza Wiedzy” w katalogu „Regulacje i procedury obowiązujące w PGE Energia Ciepła S.A.”.</w:t>
      </w:r>
    </w:p>
    <w:p w14:paraId="2D68F27E" w14:textId="564E6013" w:rsidR="00995272" w:rsidRPr="00A07AAE" w:rsidRDefault="00995272" w:rsidP="00046D8E">
      <w:pPr>
        <w:pStyle w:val="Akapitzlist"/>
        <w:numPr>
          <w:ilvl w:val="0"/>
          <w:numId w:val="49"/>
        </w:numPr>
        <w:spacing w:before="120" w:after="120" w:line="240" w:lineRule="exact"/>
        <w:jc w:val="both"/>
        <w:rPr>
          <w:rFonts w:asciiTheme="minorHAnsi" w:hAnsiTheme="minorHAnsi" w:cstheme="minorHAnsi"/>
          <w:snapToGrid w:val="0"/>
        </w:rPr>
      </w:pPr>
      <w:r w:rsidRPr="00A07AAE">
        <w:rPr>
          <w:rFonts w:asciiTheme="minorHAnsi" w:hAnsiTheme="minorHAnsi" w:cs="Arial"/>
        </w:rPr>
        <w:t xml:space="preserve">dla użytkowników niezalogowanych na stronie internetowej https://swpp2.gkpge.pl w sekcji „Inne informacje i ogłoszenia o postepowaniach (w tym ogłoszenia </w:t>
      </w:r>
      <w:r w:rsidR="00A07AAE">
        <w:rPr>
          <w:rFonts w:asciiTheme="minorHAnsi" w:hAnsiTheme="minorHAnsi" w:cs="Arial"/>
        </w:rPr>
        <w:t>okresowe) Regulacje zakupowe” w </w:t>
      </w:r>
      <w:r w:rsidRPr="00A07AAE">
        <w:rPr>
          <w:rFonts w:asciiTheme="minorHAnsi" w:hAnsiTheme="minorHAnsi" w:cs="Arial"/>
        </w:rPr>
        <w:t>katalogu „Regulacje i procedury obowiązujące w PGE Energia Ciepła S.A.”.</w:t>
      </w:r>
    </w:p>
    <w:p w14:paraId="2E2BA1F1"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9" w:name="_Toc40704216"/>
      <w:bookmarkStart w:id="10" w:name="_Toc116028640"/>
      <w:r w:rsidRPr="00A07AAE">
        <w:rPr>
          <w:rFonts w:asciiTheme="minorHAnsi" w:hAnsiTheme="minorHAnsi" w:cstheme="minorHAnsi"/>
        </w:rPr>
        <w:t>Interpretacje.</w:t>
      </w:r>
      <w:bookmarkStart w:id="11" w:name="_Ref419973410"/>
      <w:bookmarkEnd w:id="9"/>
      <w:bookmarkEnd w:id="10"/>
    </w:p>
    <w:p w14:paraId="5AF0700B"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2" w:name="_Toc40704217"/>
      <w:bookmarkStart w:id="13" w:name="_Toc116028641"/>
      <w:r w:rsidRPr="00A07AAE">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1"/>
      <w:bookmarkEnd w:id="12"/>
      <w:bookmarkEnd w:id="13"/>
    </w:p>
    <w:p w14:paraId="55073980"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14" w:name="_Toc40704218"/>
      <w:bookmarkStart w:id="15" w:name="_Toc116028642"/>
      <w:r w:rsidRPr="00A07AAE">
        <w:rPr>
          <w:rFonts w:asciiTheme="minorHAnsi" w:hAnsiTheme="minorHAnsi" w:cstheme="minorHAnsi"/>
        </w:rPr>
        <w:t>Umowa,</w:t>
      </w:r>
      <w:bookmarkEnd w:id="14"/>
      <w:bookmarkEnd w:id="15"/>
    </w:p>
    <w:p w14:paraId="1135C5BC"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16" w:name="_Toc40704219"/>
      <w:bookmarkStart w:id="17" w:name="_Toc116028643"/>
      <w:r w:rsidRPr="00A07AAE">
        <w:rPr>
          <w:rFonts w:asciiTheme="minorHAnsi" w:hAnsiTheme="minorHAnsi" w:cstheme="minorHAnsi"/>
        </w:rPr>
        <w:t>Opis Przedmiotu Zamówienia,</w:t>
      </w:r>
      <w:bookmarkEnd w:id="16"/>
      <w:bookmarkEnd w:id="17"/>
    </w:p>
    <w:p w14:paraId="56EF75CB"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18" w:name="_Toc40704220"/>
      <w:bookmarkStart w:id="19" w:name="_Toc116028644"/>
      <w:r w:rsidRPr="00A07AAE">
        <w:rPr>
          <w:rFonts w:asciiTheme="minorHAnsi" w:hAnsiTheme="minorHAnsi" w:cstheme="minorHAnsi"/>
        </w:rPr>
        <w:t>inne Załączniki do Umowy.</w:t>
      </w:r>
      <w:bookmarkStart w:id="20" w:name="_Ref419973416"/>
      <w:bookmarkEnd w:id="18"/>
      <w:bookmarkEnd w:id="19"/>
    </w:p>
    <w:p w14:paraId="3B86C4F0"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21" w:name="_Toc40704221"/>
      <w:bookmarkStart w:id="22" w:name="_Toc116028645"/>
      <w:r w:rsidRPr="00A07AAE">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20"/>
      <w:bookmarkEnd w:id="21"/>
      <w:bookmarkEnd w:id="22"/>
    </w:p>
    <w:p w14:paraId="3C3DFD02"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23" w:name="_Toc40704222"/>
      <w:bookmarkStart w:id="24" w:name="_Toc116028646"/>
      <w:r w:rsidRPr="00A07AAE">
        <w:rPr>
          <w:rFonts w:asciiTheme="minorHAnsi" w:hAnsiTheme="minorHAnsi" w:cstheme="minorHAnsi"/>
        </w:rPr>
        <w:t xml:space="preserve">Zasady, o których mowa w </w:t>
      </w:r>
      <w:r w:rsidR="00111B5E">
        <w:rPr>
          <w:rFonts w:asciiTheme="minorHAnsi" w:hAnsiTheme="minorHAnsi" w:cstheme="minorHAnsi"/>
        </w:rPr>
        <w:t>pkt</w:t>
      </w:r>
      <w:r w:rsidRPr="00A07AAE">
        <w:rPr>
          <w:rFonts w:asciiTheme="minorHAnsi" w:hAnsiTheme="minorHAnsi" w:cstheme="minorHAnsi"/>
        </w:rPr>
        <w:t xml:space="preserve"> 1.2.1. i 1.2.2. powyżej, stosuje się pod warunkiem, że powyższe przypadki nie są oczywistą omyłką pisarską lub rachunkową.</w:t>
      </w:r>
      <w:bookmarkEnd w:id="23"/>
      <w:bookmarkEnd w:id="24"/>
    </w:p>
    <w:p w14:paraId="31201D0E"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25" w:name="_Toc40704223"/>
      <w:bookmarkStart w:id="26" w:name="_Toc116028647"/>
      <w:r w:rsidRPr="00A07AAE">
        <w:rPr>
          <w:rFonts w:asciiTheme="minorHAnsi" w:hAnsiTheme="minorHAnsi" w:cstheme="minorHAnsi"/>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bookmarkEnd w:id="25"/>
      <w:bookmarkEnd w:id="26"/>
    </w:p>
    <w:p w14:paraId="38076812" w14:textId="77777777" w:rsidR="00E47F52" w:rsidRPr="006B137B" w:rsidRDefault="00E47F52" w:rsidP="0090270B">
      <w:pPr>
        <w:pStyle w:val="Nagwek2"/>
        <w:keepNext w:val="0"/>
        <w:numPr>
          <w:ilvl w:val="2"/>
          <w:numId w:val="3"/>
        </w:numPr>
        <w:spacing w:line="240" w:lineRule="exact"/>
        <w:rPr>
          <w:rFonts w:asciiTheme="minorHAnsi" w:hAnsiTheme="minorHAnsi" w:cstheme="minorHAnsi"/>
        </w:rPr>
      </w:pPr>
      <w:bookmarkStart w:id="27" w:name="_Toc40704224"/>
      <w:bookmarkStart w:id="28" w:name="_Toc116028648"/>
      <w:r w:rsidRPr="006B137B">
        <w:rPr>
          <w:rFonts w:asciiTheme="minorHAnsi" w:hAnsiTheme="minorHAnsi" w:cstheme="minorHAnsi"/>
        </w:rPr>
        <w:t>Strony oświadczają, że zapoznały się z dokumentami Umowy i rozumieją ich treść.</w:t>
      </w:r>
      <w:bookmarkEnd w:id="27"/>
      <w:bookmarkEnd w:id="28"/>
    </w:p>
    <w:p w14:paraId="0F30470B"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29" w:name="_Toc40704225"/>
      <w:bookmarkStart w:id="30" w:name="_Toc116028649"/>
      <w:r w:rsidRPr="00A07AAE">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bookmarkEnd w:id="29"/>
      <w:bookmarkEnd w:id="30"/>
    </w:p>
    <w:p w14:paraId="4A2235EE" w14:textId="77777777" w:rsidR="00E21D74" w:rsidRDefault="00E47F52">
      <w:pPr>
        <w:pStyle w:val="Nagwek2"/>
        <w:keepNext w:val="0"/>
        <w:numPr>
          <w:ilvl w:val="2"/>
          <w:numId w:val="3"/>
        </w:numPr>
        <w:spacing w:line="240" w:lineRule="exact"/>
        <w:rPr>
          <w:rFonts w:asciiTheme="minorHAnsi" w:hAnsiTheme="minorHAnsi" w:cstheme="minorHAnsi"/>
        </w:rPr>
      </w:pPr>
      <w:bookmarkStart w:id="31" w:name="_Toc40704226"/>
      <w:bookmarkStart w:id="32" w:name="_Toc116028650"/>
      <w:r w:rsidRPr="008E00EC">
        <w:rPr>
          <w:rFonts w:asciiTheme="minorHAnsi" w:hAnsiTheme="minorHAnsi" w:cstheme="minorHAnsi"/>
        </w:rPr>
        <w:t xml:space="preserve">Materiały i części </w:t>
      </w:r>
      <w:r w:rsidRPr="00DA3DB4">
        <w:rPr>
          <w:rFonts w:asciiTheme="minorHAnsi" w:hAnsiTheme="minorHAnsi" w:cstheme="minorHAnsi"/>
        </w:rPr>
        <w:t>pozostałe po rozbiórce</w:t>
      </w:r>
      <w:r w:rsidR="00111B5E" w:rsidRPr="00DA3DB4">
        <w:rPr>
          <w:rFonts w:asciiTheme="minorHAnsi" w:hAnsiTheme="minorHAnsi" w:cstheme="minorHAnsi"/>
        </w:rPr>
        <w:t>/ demontażu urządzeń i instalacji</w:t>
      </w:r>
      <w:r w:rsidRPr="00DA3DB4">
        <w:rPr>
          <w:rFonts w:asciiTheme="minorHAnsi" w:hAnsiTheme="minorHAnsi" w:cstheme="minorHAnsi"/>
        </w:rPr>
        <w:t xml:space="preserve"> </w:t>
      </w:r>
      <w:r w:rsidR="00F65FB8" w:rsidRPr="00DA3DB4">
        <w:rPr>
          <w:rFonts w:asciiTheme="minorHAnsi" w:hAnsiTheme="minorHAnsi" w:cstheme="minorHAnsi"/>
        </w:rPr>
        <w:t xml:space="preserve">obiektów budowlanych </w:t>
      </w:r>
      <w:r w:rsidRPr="00DA3DB4">
        <w:rPr>
          <w:rFonts w:asciiTheme="minorHAnsi" w:hAnsiTheme="minorHAnsi" w:cstheme="minorHAnsi"/>
        </w:rPr>
        <w:t xml:space="preserve"> pozostaną własnością Zamawiającego. Wykonawca zobowiązany jest do należytego</w:t>
      </w:r>
      <w:r w:rsidRPr="008E00EC">
        <w:rPr>
          <w:rFonts w:asciiTheme="minorHAnsi" w:hAnsiTheme="minorHAnsi" w:cstheme="minorHAnsi"/>
        </w:rPr>
        <w:t xml:space="preserve"> ich zabezpieczenia, a w przypadku wymogu ich usunięcia po uzyskaniu zgody Przedstawiciela Zamawiającego</w:t>
      </w:r>
      <w:r w:rsidR="006B137B" w:rsidRPr="008E00EC">
        <w:rPr>
          <w:rFonts w:asciiTheme="minorHAnsi" w:hAnsiTheme="minorHAnsi" w:cstheme="minorHAnsi"/>
        </w:rPr>
        <w:t xml:space="preserve"> Wykonawca</w:t>
      </w:r>
      <w:r w:rsidRPr="008E00EC">
        <w:rPr>
          <w:rFonts w:asciiTheme="minorHAnsi" w:hAnsiTheme="minorHAnsi" w:cstheme="minorHAnsi"/>
        </w:rPr>
        <w:t xml:space="preserve"> postąpi zgodnie z właściwymi przepisami dotyczącymi ochrony środowiska i gospodarki odpadami. Wykonawca bierze na siebie odpowiedzialność, jako wytwórca odpadów.</w:t>
      </w:r>
      <w:bookmarkEnd w:id="31"/>
      <w:bookmarkEnd w:id="32"/>
    </w:p>
    <w:p w14:paraId="1D7BC980"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33" w:name="_Toc40704227"/>
      <w:bookmarkStart w:id="34" w:name="_Toc116028651"/>
      <w:r w:rsidRPr="00A07AAE">
        <w:rPr>
          <w:rFonts w:asciiTheme="minorHAnsi" w:hAnsiTheme="minorHAnsi" w:cstheme="minorHAnsi"/>
        </w:rPr>
        <w:t>Układ Umowy</w:t>
      </w:r>
      <w:bookmarkEnd w:id="33"/>
      <w:bookmarkEnd w:id="34"/>
      <w:r w:rsidRPr="00A07AAE">
        <w:rPr>
          <w:rFonts w:asciiTheme="minorHAnsi" w:hAnsiTheme="minorHAnsi" w:cstheme="minorHAnsi"/>
        </w:rPr>
        <w:t xml:space="preserve"> </w:t>
      </w:r>
    </w:p>
    <w:p w14:paraId="30EDE567"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5" w:name="_Toc40704228"/>
      <w:bookmarkStart w:id="36" w:name="_Toc116028652"/>
      <w:r w:rsidRPr="00A07AAE">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bookmarkEnd w:id="35"/>
      <w:bookmarkEnd w:id="36"/>
    </w:p>
    <w:p w14:paraId="31867936"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7" w:name="_Toc40704229"/>
      <w:bookmarkStart w:id="38" w:name="_Toc116028653"/>
      <w:r w:rsidRPr="00A07AAE">
        <w:rPr>
          <w:rFonts w:asciiTheme="minorHAnsi" w:hAnsiTheme="minorHAnsi" w:cstheme="minorHAnsi"/>
        </w:rPr>
        <w:t>Określenia wskazujące na liczbę pojedynczą dotyczyć będą równie</w:t>
      </w:r>
      <w:r w:rsidR="00A07AAE">
        <w:rPr>
          <w:rFonts w:asciiTheme="minorHAnsi" w:hAnsiTheme="minorHAnsi" w:cstheme="minorHAnsi"/>
        </w:rPr>
        <w:t>ż liczby mnogiej i na odwrót, w </w:t>
      </w:r>
      <w:r w:rsidRPr="00A07AAE">
        <w:rPr>
          <w:rFonts w:asciiTheme="minorHAnsi" w:hAnsiTheme="minorHAnsi" w:cstheme="minorHAnsi"/>
        </w:rPr>
        <w:t>zależności od kontekstu.</w:t>
      </w:r>
      <w:bookmarkEnd w:id="37"/>
      <w:bookmarkEnd w:id="38"/>
    </w:p>
    <w:p w14:paraId="0EE4C976"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9" w:name="_Toc40704230"/>
      <w:bookmarkStart w:id="40" w:name="_Toc116028654"/>
      <w:r w:rsidRPr="00A07AAE">
        <w:rPr>
          <w:rFonts w:asciiTheme="minorHAnsi" w:hAnsiTheme="minorHAnsi" w:cstheme="minorHAnsi"/>
        </w:rPr>
        <w:lastRenderedPageBreak/>
        <w:t>Terminy określone w dniach, tygodniach, miesiącach, latach odnoszą się do dni, tygodni, miesięcy, lat kalendarzowych, chyba, że Umowa stanowi inaczej. Bieg i upływ terminów przyjmuje się zgodnie z przepisami Kodeksu cywilnego.</w:t>
      </w:r>
      <w:bookmarkEnd w:id="39"/>
      <w:bookmarkEnd w:id="40"/>
    </w:p>
    <w:p w14:paraId="7A117A39" w14:textId="77777777" w:rsidR="005434E3" w:rsidRPr="00A07AAE" w:rsidRDefault="00E47F52" w:rsidP="0090270B">
      <w:pPr>
        <w:pStyle w:val="Nagwek2"/>
        <w:keepNext w:val="0"/>
        <w:numPr>
          <w:ilvl w:val="1"/>
          <w:numId w:val="3"/>
        </w:numPr>
        <w:spacing w:line="240" w:lineRule="exact"/>
        <w:rPr>
          <w:rFonts w:asciiTheme="minorHAnsi" w:hAnsiTheme="minorHAnsi" w:cstheme="minorHAnsi"/>
        </w:rPr>
      </w:pPr>
      <w:bookmarkStart w:id="41" w:name="_Toc40704234"/>
      <w:bookmarkStart w:id="42" w:name="_Toc116028655"/>
      <w:r w:rsidRPr="00A07AAE">
        <w:rPr>
          <w:rFonts w:asciiTheme="minorHAnsi" w:hAnsiTheme="minorHAnsi" w:cstheme="minorHAnsi"/>
        </w:rPr>
        <w:t>Oświadczenia Wykonawcy.</w:t>
      </w:r>
      <w:bookmarkEnd w:id="41"/>
      <w:bookmarkEnd w:id="42"/>
    </w:p>
    <w:p w14:paraId="0B8ACC0E" w14:textId="17C8ACF8" w:rsidR="00E47F52" w:rsidRPr="00A07AAE" w:rsidRDefault="00E47F52" w:rsidP="0090270B">
      <w:pPr>
        <w:pStyle w:val="Nagwek2"/>
        <w:keepNext w:val="0"/>
        <w:numPr>
          <w:ilvl w:val="0"/>
          <w:numId w:val="0"/>
        </w:numPr>
        <w:spacing w:line="240" w:lineRule="exact"/>
        <w:ind w:left="851"/>
        <w:rPr>
          <w:rFonts w:asciiTheme="minorHAnsi" w:hAnsiTheme="minorHAnsi" w:cstheme="minorHAnsi"/>
        </w:rPr>
      </w:pPr>
      <w:bookmarkStart w:id="43" w:name="_Toc40704235"/>
      <w:bookmarkStart w:id="44" w:name="_Toc116028656"/>
      <w:r w:rsidRPr="00A07AAE">
        <w:rPr>
          <w:rFonts w:asciiTheme="minorHAnsi" w:hAnsiTheme="minorHAnsi" w:cstheme="minorHAnsi"/>
        </w:rPr>
        <w:t>Wykonawca oświadcza i zapewnia, że</w:t>
      </w:r>
      <w:bookmarkEnd w:id="43"/>
      <w:r w:rsidR="0090270B" w:rsidRPr="00A07AAE">
        <w:rPr>
          <w:rFonts w:asciiTheme="minorHAnsi" w:hAnsiTheme="minorHAnsi" w:cstheme="minorHAnsi"/>
        </w:rPr>
        <w:t>:</w:t>
      </w:r>
      <w:bookmarkEnd w:id="44"/>
    </w:p>
    <w:p w14:paraId="66C2E590" w14:textId="77777777"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45" w:name="_Toc40704236"/>
      <w:bookmarkStart w:id="46" w:name="_Toc116028657"/>
      <w:r w:rsidRPr="00A07AAE">
        <w:rPr>
          <w:rFonts w:asciiTheme="minorHAnsi" w:hAnsiTheme="minorHAnsi" w:cstheme="minorHAnsi"/>
        </w:rPr>
        <w:t>Po</w:t>
      </w:r>
      <w:r w:rsidR="00E47F52" w:rsidRPr="00A07AAE">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bookmarkEnd w:id="45"/>
      <w:bookmarkEnd w:id="46"/>
    </w:p>
    <w:p w14:paraId="5DEDB328" w14:textId="77777777"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47" w:name="_Toc40704237"/>
      <w:bookmarkStart w:id="48" w:name="_Toc116028658"/>
      <w:r w:rsidRPr="00A07AAE">
        <w:rPr>
          <w:rFonts w:asciiTheme="minorHAnsi" w:hAnsiTheme="minorHAnsi" w:cstheme="minorHAnsi"/>
        </w:rPr>
        <w:t>Posiada</w:t>
      </w:r>
      <w:r w:rsidR="00E47F52" w:rsidRPr="00A07AAE">
        <w:rPr>
          <w:rFonts w:asciiTheme="minorHAnsi" w:hAnsiTheme="minorHAnsi" w:cstheme="minorHAnsi"/>
        </w:rPr>
        <w:t xml:space="preserve"> wszelką wiedzę i doświadczenie, sprzęt i środki niezbędne w ramach ustalonego Wynagrodzenia </w:t>
      </w:r>
      <w:r w:rsidR="000F6592" w:rsidRPr="00A07AAE">
        <w:rPr>
          <w:rFonts w:asciiTheme="minorHAnsi" w:hAnsiTheme="minorHAnsi" w:cstheme="minorHAnsi"/>
        </w:rPr>
        <w:t xml:space="preserve">Umownego </w:t>
      </w:r>
      <w:r w:rsidR="00E47F52" w:rsidRPr="00A07AAE">
        <w:rPr>
          <w:rFonts w:asciiTheme="minorHAnsi" w:hAnsiTheme="minorHAnsi" w:cstheme="minorHAnsi"/>
        </w:rPr>
        <w:t>do zrealizowania Umowy oraz dysponuje właściwą liczbą odpowiednio wyszkolonego personelu Wykonawcy</w:t>
      </w:r>
      <w:r w:rsidR="00197DF0" w:rsidRPr="00A07AAE">
        <w:rPr>
          <w:rFonts w:asciiTheme="minorHAnsi" w:hAnsiTheme="minorHAnsi" w:cstheme="minorHAnsi"/>
        </w:rPr>
        <w:t xml:space="preserve"> zdolnego do wykonania</w:t>
      </w:r>
      <w:r w:rsidR="00446EB6" w:rsidRPr="00A07AAE">
        <w:rPr>
          <w:rFonts w:asciiTheme="minorHAnsi" w:hAnsiTheme="minorHAnsi" w:cstheme="minorHAnsi"/>
        </w:rPr>
        <w:t xml:space="preserve"> przedmiotu</w:t>
      </w:r>
      <w:r w:rsidR="00197DF0" w:rsidRPr="00A07AAE">
        <w:rPr>
          <w:rFonts w:asciiTheme="minorHAnsi" w:hAnsiTheme="minorHAnsi" w:cstheme="minorHAnsi"/>
        </w:rPr>
        <w:t xml:space="preserve"> zamówienia</w:t>
      </w:r>
      <w:r w:rsidR="00E47F52" w:rsidRPr="00A07AAE">
        <w:rPr>
          <w:rFonts w:asciiTheme="minorHAnsi" w:hAnsiTheme="minorHAnsi" w:cstheme="minorHAnsi"/>
        </w:rPr>
        <w:t>;</w:t>
      </w:r>
      <w:bookmarkEnd w:id="47"/>
      <w:bookmarkEnd w:id="48"/>
      <w:r w:rsidR="00E47F52" w:rsidRPr="00A07AAE">
        <w:rPr>
          <w:rFonts w:asciiTheme="minorHAnsi" w:hAnsiTheme="minorHAnsi" w:cstheme="minorHAnsi"/>
        </w:rPr>
        <w:t xml:space="preserve"> </w:t>
      </w:r>
    </w:p>
    <w:p w14:paraId="02FEEA50" w14:textId="77777777" w:rsidR="005434E3" w:rsidRPr="00A07AAE" w:rsidRDefault="000B0BF5" w:rsidP="0090270B">
      <w:pPr>
        <w:pStyle w:val="Nagwek2"/>
        <w:keepNext w:val="0"/>
        <w:numPr>
          <w:ilvl w:val="2"/>
          <w:numId w:val="3"/>
        </w:numPr>
        <w:spacing w:line="240" w:lineRule="exact"/>
        <w:rPr>
          <w:rFonts w:asciiTheme="minorHAnsi" w:hAnsiTheme="minorHAnsi" w:cstheme="minorHAnsi"/>
        </w:rPr>
      </w:pPr>
      <w:bookmarkStart w:id="49" w:name="_Toc40704238"/>
      <w:bookmarkStart w:id="50" w:name="_Toc116028659"/>
      <w:r w:rsidRPr="00A07AAE">
        <w:rPr>
          <w:rFonts w:asciiTheme="minorHAnsi" w:hAnsiTheme="minorHAnsi" w:cstheme="minorHAnsi"/>
        </w:rPr>
        <w:t>Przed</w:t>
      </w:r>
      <w:r w:rsidR="00E47F52" w:rsidRPr="00A07AAE">
        <w:rPr>
          <w:rFonts w:asciiTheme="minorHAnsi" w:hAnsiTheme="minorHAnsi" w:cstheme="minorHAnsi"/>
        </w:rPr>
        <w:t xml:space="preserve"> podpisaniem Umowy zapoznał się z wszelką dokumentacją dotyczącą realizacji przedmiotu zamówienia dostępną przed zawarciem Umowy w szczególnoś</w:t>
      </w:r>
      <w:r w:rsidR="00A07AAE">
        <w:rPr>
          <w:rFonts w:asciiTheme="minorHAnsi" w:hAnsiTheme="minorHAnsi" w:cstheme="minorHAnsi"/>
        </w:rPr>
        <w:t>ci dokumentacją wskazaną w </w:t>
      </w:r>
      <w:r w:rsidR="00E47F52" w:rsidRPr="00A07AAE">
        <w:rPr>
          <w:rFonts w:asciiTheme="minorHAnsi" w:hAnsiTheme="minorHAnsi" w:cstheme="minorHAnsi"/>
        </w:rPr>
        <w:t>Opisie Przedmiotu Zamówienia i wszelkimi materiałami otrzymanymi od Zamawiającego oraz uzyskał wszystkie informacje konieczne dla realizacji przedmiotu zamówienia, możliwości zorganizowania placów i zaplecza na Terenie Prac, w tym między innymi zaopatrzenia w media niezbędne dla realizacji Umowy;</w:t>
      </w:r>
      <w:bookmarkEnd w:id="49"/>
      <w:bookmarkEnd w:id="50"/>
    </w:p>
    <w:p w14:paraId="086FBE4E" w14:textId="77777777"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51" w:name="_Toc40704239"/>
      <w:bookmarkStart w:id="52" w:name="_Toc116028660"/>
      <w:r w:rsidRPr="00A07AAE">
        <w:rPr>
          <w:rFonts w:asciiTheme="minorHAnsi" w:hAnsiTheme="minorHAnsi" w:cstheme="minorHAnsi"/>
        </w:rPr>
        <w:t>Zapoznał</w:t>
      </w:r>
      <w:r w:rsidR="00E47F52" w:rsidRPr="00A07AAE">
        <w:rPr>
          <w:rFonts w:asciiTheme="minorHAnsi" w:hAnsiTheme="minorHAnsi" w:cstheme="minorHAnsi"/>
        </w:rPr>
        <w:t xml:space="preserve"> się z Wymaganiami BHP, Zasadami Gospodarki Odpadami, Zasadami Udostępniania Pomieszczeń, Mediów, Pól Odkładczych oraz Dróg Transportowych na Terenie Zamawiającego oraz Taryfikatorem Kar</w:t>
      </w:r>
      <w:r w:rsidR="00387DA6">
        <w:rPr>
          <w:rFonts w:asciiTheme="minorHAnsi" w:hAnsiTheme="minorHAnsi" w:cstheme="minorHAnsi"/>
        </w:rPr>
        <w:t xml:space="preserve"> BHP dla Wykonawców oraz Taryfikatorem Kar z Tytułu Zwłoki</w:t>
      </w:r>
      <w:r w:rsidR="00E47F52" w:rsidRPr="00A07AAE">
        <w:rPr>
          <w:rFonts w:asciiTheme="minorHAnsi" w:hAnsiTheme="minorHAnsi" w:cstheme="minorHAnsi"/>
        </w:rPr>
        <w:t xml:space="preserve"> i zobowiązuje się do przestrzegania tych wymagań oraz zasad, jak i wyraża zgodę na ich stosowanie przy wykonywaniu swoich obowiązków wynikających z Umowy;</w:t>
      </w:r>
      <w:bookmarkEnd w:id="51"/>
      <w:bookmarkEnd w:id="52"/>
    </w:p>
    <w:p w14:paraId="41E47581" w14:textId="77777777" w:rsidR="00E47F52" w:rsidRPr="00A07AAE" w:rsidRDefault="00446EB6" w:rsidP="0090270B">
      <w:pPr>
        <w:pStyle w:val="Nagwek2"/>
        <w:keepNext w:val="0"/>
        <w:numPr>
          <w:ilvl w:val="2"/>
          <w:numId w:val="3"/>
        </w:numPr>
        <w:spacing w:line="240" w:lineRule="exact"/>
        <w:rPr>
          <w:rFonts w:asciiTheme="minorHAnsi" w:hAnsiTheme="minorHAnsi" w:cstheme="minorHAnsi"/>
        </w:rPr>
      </w:pPr>
      <w:bookmarkStart w:id="53" w:name="_Toc40704240"/>
      <w:bookmarkStart w:id="54" w:name="_Toc116028661"/>
      <w:r w:rsidRPr="00A07AAE">
        <w:rPr>
          <w:rFonts w:asciiTheme="minorHAnsi" w:hAnsiTheme="minorHAnsi" w:cstheme="minorHAnsi"/>
        </w:rPr>
        <w:t xml:space="preserve">Miał możliwość dokonania </w:t>
      </w:r>
      <w:r w:rsidR="00E47F52" w:rsidRPr="00A07AAE">
        <w:rPr>
          <w:rFonts w:asciiTheme="minorHAnsi" w:hAnsiTheme="minorHAnsi" w:cstheme="minorHAnsi"/>
        </w:rPr>
        <w:t>wizji lokalnej Terenu Prac i akceptuje panujące na nim</w:t>
      </w:r>
      <w:r w:rsidR="00A07AAE">
        <w:rPr>
          <w:rFonts w:asciiTheme="minorHAnsi" w:hAnsiTheme="minorHAnsi" w:cstheme="minorHAnsi"/>
        </w:rPr>
        <w:t xml:space="preserve"> warunki i </w:t>
      </w:r>
      <w:r w:rsidR="00E47F52" w:rsidRPr="00A07AAE">
        <w:rPr>
          <w:rFonts w:asciiTheme="minorHAnsi" w:hAnsiTheme="minorHAnsi" w:cstheme="minorHAnsi"/>
        </w:rPr>
        <w:t>możliwości wprowadzenia zabezpieczeń Terenu Prac przed szkodami ze strony lub wobec osób trzecich, uznając, iż pozwalają one na realizację Umowy w ramach ustalonego Wynagrodzenia Umownego;</w:t>
      </w:r>
      <w:bookmarkStart w:id="55" w:name="_Hlk2110634"/>
      <w:bookmarkEnd w:id="53"/>
      <w:bookmarkEnd w:id="54"/>
    </w:p>
    <w:p w14:paraId="747CA50D" w14:textId="77777777"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56" w:name="_Toc40704241"/>
      <w:bookmarkStart w:id="57" w:name="_Toc116028662"/>
      <w:r w:rsidRPr="00A07AAE">
        <w:rPr>
          <w:rFonts w:asciiTheme="minorHAnsi" w:hAnsiTheme="minorHAnsi" w:cstheme="minorHAnsi"/>
        </w:rPr>
        <w:t>Zapoznał</w:t>
      </w:r>
      <w:r w:rsidR="00E47F52" w:rsidRPr="00A07AAE">
        <w:rPr>
          <w:rFonts w:asciiTheme="minorHAnsi" w:hAnsiTheme="minorHAnsi" w:cstheme="minorHAnsi"/>
        </w:rPr>
        <w:t xml:space="preserve"> się z urządzeniami i instalacjami objętymi Umową, a także tymi, z którymi przedmiot Umowy ma współpracować;</w:t>
      </w:r>
      <w:bookmarkEnd w:id="56"/>
      <w:bookmarkEnd w:id="57"/>
    </w:p>
    <w:p w14:paraId="6CD4D46A" w14:textId="2F567F26" w:rsidR="00E47F52" w:rsidRPr="00A07AAE" w:rsidRDefault="00F430EE" w:rsidP="0090270B">
      <w:pPr>
        <w:pStyle w:val="Nagwek2"/>
        <w:keepNext w:val="0"/>
        <w:numPr>
          <w:ilvl w:val="2"/>
          <w:numId w:val="3"/>
        </w:numPr>
        <w:spacing w:line="240" w:lineRule="exact"/>
        <w:rPr>
          <w:rFonts w:asciiTheme="minorHAnsi" w:hAnsiTheme="minorHAnsi" w:cstheme="minorHAnsi"/>
        </w:rPr>
      </w:pPr>
      <w:bookmarkStart w:id="58" w:name="_Toc40704242"/>
      <w:bookmarkStart w:id="59" w:name="_Toc116028663"/>
      <w:r>
        <w:rPr>
          <w:rFonts w:asciiTheme="minorHAnsi" w:hAnsiTheme="minorHAnsi" w:cstheme="minorHAnsi"/>
        </w:rPr>
        <w:t>Z</w:t>
      </w:r>
      <w:r w:rsidR="00E47F52" w:rsidRPr="00A07AAE">
        <w:rPr>
          <w:rFonts w:asciiTheme="minorHAnsi" w:hAnsiTheme="minorHAnsi" w:cstheme="minorHAnsi"/>
        </w:rPr>
        <w:t>ostał poinformowany, iż w toku realizacji przedmiotu Umowy mogą być prowadzone przez innych wykonawców prace (remonty, naprawy, próby, modernizacje</w:t>
      </w:r>
      <w:r w:rsidR="000B0BF5" w:rsidRPr="00A07AAE">
        <w:rPr>
          <w:rFonts w:asciiTheme="minorHAnsi" w:hAnsiTheme="minorHAnsi" w:cstheme="minorHAnsi"/>
        </w:rPr>
        <w:t>), co</w:t>
      </w:r>
      <w:r w:rsidR="00E47F52" w:rsidRPr="00A07AAE">
        <w:rPr>
          <w:rFonts w:asciiTheme="minorHAnsi" w:hAnsiTheme="minorHAnsi" w:cstheme="minorHAnsi"/>
        </w:rPr>
        <w:t xml:space="preserve"> może wymagać odpowiedniej koordynacji. Wykonawca oświadcza także, iż znane są mu warunki komunikacyjne oraz treść Dokumentacji Zamawiającego, a w razie b</w:t>
      </w:r>
      <w:r w:rsidR="00A07AAE">
        <w:rPr>
          <w:rFonts w:asciiTheme="minorHAnsi" w:hAnsiTheme="minorHAnsi" w:cstheme="minorHAnsi"/>
        </w:rPr>
        <w:t>raków odpowiednich informacji w </w:t>
      </w:r>
      <w:r w:rsidR="00E47F52" w:rsidRPr="00A07AAE">
        <w:rPr>
          <w:rFonts w:asciiTheme="minorHAnsi" w:hAnsiTheme="minorHAnsi" w:cstheme="minorHAnsi"/>
        </w:rPr>
        <w:t>Dokumentacji Zamawiającego, uzupełni je we własnym zakresie;</w:t>
      </w:r>
      <w:bookmarkEnd w:id="55"/>
      <w:bookmarkEnd w:id="58"/>
      <w:bookmarkEnd w:id="59"/>
    </w:p>
    <w:p w14:paraId="3BE5C78A" w14:textId="0A726E8D"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0" w:name="_Toc40704243"/>
      <w:bookmarkStart w:id="61" w:name="_Toc116028664"/>
      <w:r w:rsidRPr="00A07AAE">
        <w:rPr>
          <w:rFonts w:asciiTheme="minorHAnsi" w:hAnsiTheme="minorHAnsi" w:cstheme="minorHAnsi"/>
        </w:rPr>
        <w:t>Starannie</w:t>
      </w:r>
      <w:r w:rsidR="00E47F52" w:rsidRPr="00A07AAE">
        <w:rPr>
          <w:rFonts w:asciiTheme="minorHAnsi" w:hAnsiTheme="minorHAnsi" w:cstheme="minorHAnsi"/>
        </w:rPr>
        <w:t xml:space="preserve"> skalkulował Wynagrodzenie Umowne i jest ono wystar</w:t>
      </w:r>
      <w:r w:rsidR="00A07AAE">
        <w:rPr>
          <w:rFonts w:asciiTheme="minorHAnsi" w:hAnsiTheme="minorHAnsi" w:cstheme="minorHAnsi"/>
        </w:rPr>
        <w:t>czające dla realizacji Umowy, w </w:t>
      </w:r>
      <w:r w:rsidR="00E47F52" w:rsidRPr="00A07AAE">
        <w:rPr>
          <w:rFonts w:asciiTheme="minorHAnsi" w:hAnsiTheme="minorHAnsi" w:cstheme="minorHAnsi"/>
        </w:rPr>
        <w:t>tym pokrycia wszelkich kosztów w zakresie przewidz</w:t>
      </w:r>
      <w:r w:rsidR="00A07AAE">
        <w:rPr>
          <w:rFonts w:asciiTheme="minorHAnsi" w:hAnsiTheme="minorHAnsi" w:cstheme="minorHAnsi"/>
        </w:rPr>
        <w:t xml:space="preserve">ianym Umową, nabycia Urządzeń </w:t>
      </w:r>
      <w:r w:rsidR="00A07AAE" w:rsidRPr="00916798">
        <w:rPr>
          <w:rFonts w:asciiTheme="minorHAnsi" w:hAnsiTheme="minorHAnsi" w:cstheme="minorHAnsi"/>
        </w:rPr>
        <w:t>i </w:t>
      </w:r>
      <w:r w:rsidR="00E47F52" w:rsidRPr="00916798">
        <w:rPr>
          <w:rFonts w:asciiTheme="minorHAnsi" w:hAnsiTheme="minorHAnsi" w:cstheme="minorHAnsi"/>
        </w:rPr>
        <w:t>materiałów oraz zapewnienia sprzętu, usług Podwykonawców i Dalszych Podwykonawców, robocizny, a także uzyskania wszelkich praw koniecznych do realizacji Umowy, podatków, ubezpieczeń, ustanowienia Zabezpieczeń, wydatków ogólnych i wszelkich innych (niewskazany</w:t>
      </w:r>
      <w:r w:rsidR="00F430EE">
        <w:rPr>
          <w:rFonts w:asciiTheme="minorHAnsi" w:hAnsiTheme="minorHAnsi" w:cstheme="minorHAnsi"/>
        </w:rPr>
        <w:t>ch</w:t>
      </w:r>
      <w:r w:rsidR="00E47F52" w:rsidRPr="00916798">
        <w:rPr>
          <w:rFonts w:asciiTheme="minorHAnsi" w:hAnsiTheme="minorHAnsi" w:cstheme="minorHAnsi"/>
        </w:rPr>
        <w:t xml:space="preserve"> powyżej) kosztów</w:t>
      </w:r>
      <w:r w:rsidR="00F37436" w:rsidRPr="00916798">
        <w:rPr>
          <w:rFonts w:asciiTheme="minorHAnsi" w:hAnsiTheme="minorHAnsi" w:cstheme="minorHAnsi"/>
        </w:rPr>
        <w:t xml:space="preserve"> wynikających z Opisu Przedmiotu Zamówienia</w:t>
      </w:r>
      <w:r w:rsidR="00E47F52" w:rsidRPr="00916798">
        <w:rPr>
          <w:rFonts w:asciiTheme="minorHAnsi" w:hAnsiTheme="minorHAnsi" w:cstheme="minorHAnsi"/>
        </w:rPr>
        <w:t>, których poniesienie przez Wykonawcę będzie konieczne dla realizacji Umowy;</w:t>
      </w:r>
      <w:bookmarkEnd w:id="60"/>
      <w:bookmarkEnd w:id="61"/>
    </w:p>
    <w:p w14:paraId="7924DBA9" w14:textId="77777777"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2" w:name="_Toc40704244"/>
      <w:bookmarkStart w:id="63" w:name="_Toc116028665"/>
      <w:r w:rsidRPr="00A07AAE">
        <w:rPr>
          <w:rFonts w:asciiTheme="minorHAnsi" w:hAnsiTheme="minorHAnsi" w:cstheme="minorHAnsi"/>
        </w:rPr>
        <w:t>Skalkulował</w:t>
      </w:r>
      <w:r w:rsidR="00E47F52" w:rsidRPr="00A07AAE">
        <w:rPr>
          <w:rFonts w:asciiTheme="minorHAnsi" w:hAnsiTheme="minorHAnsi" w:cstheme="minorHAnsi"/>
        </w:rPr>
        <w:t xml:space="preserve"> (oszacował i wycenił) ryzyka, które mogą wystąpić przy realizacji Umowy i uwzględnił je w oferowanej cenie wskazanej w Ofercie, w szczególności uwzględniając szacunkowy charakter danych przekazanych przez Zamawiającego;</w:t>
      </w:r>
      <w:bookmarkEnd w:id="62"/>
      <w:bookmarkEnd w:id="63"/>
    </w:p>
    <w:p w14:paraId="160BDD21" w14:textId="77777777"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4" w:name="_Toc40704245"/>
      <w:bookmarkStart w:id="65" w:name="_Toc116028666"/>
      <w:r w:rsidRPr="00A07AAE">
        <w:rPr>
          <w:rFonts w:asciiTheme="minorHAnsi" w:hAnsiTheme="minorHAnsi" w:cstheme="minorHAnsi"/>
        </w:rPr>
        <w:t>Podejmie</w:t>
      </w:r>
      <w:r w:rsidR="00E47F52" w:rsidRPr="00A07AAE">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w:t>
      </w:r>
      <w:bookmarkEnd w:id="64"/>
      <w:bookmarkEnd w:id="65"/>
    </w:p>
    <w:p w14:paraId="602F02D8" w14:textId="5FF91DE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66" w:name="_Toc40704246"/>
      <w:bookmarkStart w:id="67" w:name="_Toc116028667"/>
      <w:r w:rsidRPr="00A07AAE">
        <w:rPr>
          <w:rFonts w:asciiTheme="minorHAnsi" w:hAnsiTheme="minorHAnsi" w:cstheme="minorHAnsi"/>
          <w:iCs/>
        </w:rPr>
        <w:t>W związku z wykonaniem obowiązku wynikającego z art. 4c Ustawy</w:t>
      </w:r>
      <w:r w:rsidR="00400FE4">
        <w:rPr>
          <w:rFonts w:asciiTheme="minorHAnsi" w:hAnsiTheme="minorHAnsi" w:cstheme="minorHAnsi"/>
          <w:iCs/>
        </w:rPr>
        <w:t xml:space="preserve"> z dnia 8 marca 2013 r.</w:t>
      </w:r>
      <w:r w:rsidRPr="00A07AAE">
        <w:rPr>
          <w:rFonts w:asciiTheme="minorHAnsi" w:hAnsiTheme="minorHAnsi" w:cstheme="minorHAnsi"/>
          <w:iCs/>
        </w:rPr>
        <w:t xml:space="preserve"> o przeciwdziałaniu nadmiernym opóźnieniom w transakcjach handlowych </w:t>
      </w:r>
      <w:r w:rsidRPr="00A07AAE">
        <w:rPr>
          <w:rFonts w:asciiTheme="minorHAnsi" w:hAnsiTheme="minorHAnsi" w:cstheme="minorHAnsi"/>
          <w:b/>
          <w:bCs/>
          <w:iCs/>
        </w:rPr>
        <w:t xml:space="preserve">Wykonawca </w:t>
      </w:r>
      <w:r w:rsidRPr="00A07AAE">
        <w:rPr>
          <w:rFonts w:asciiTheme="minorHAnsi" w:hAnsiTheme="minorHAnsi" w:cstheme="minorHAnsi"/>
          <w:iCs/>
        </w:rPr>
        <w:t xml:space="preserve">oświadcza, że na chwilę zawarcia Umowy </w:t>
      </w:r>
      <w:r w:rsidRPr="00A07AAE">
        <w:rPr>
          <w:rFonts w:asciiTheme="minorHAnsi" w:hAnsiTheme="minorHAnsi" w:cstheme="minorHAnsi"/>
          <w:b/>
          <w:iCs/>
          <w:highlight w:val="cyan"/>
        </w:rPr>
        <w:t>posiada/nie posiada</w:t>
      </w:r>
      <w:r w:rsidRPr="00A07AAE">
        <w:rPr>
          <w:rFonts w:asciiTheme="minorHAnsi" w:hAnsiTheme="minorHAnsi" w:cstheme="minorHAnsi"/>
          <w:b/>
          <w:iCs/>
        </w:rPr>
        <w:t xml:space="preserve"> status</w:t>
      </w:r>
      <w:r w:rsidR="00E60A69">
        <w:rPr>
          <w:rFonts w:asciiTheme="minorHAnsi" w:hAnsiTheme="minorHAnsi" w:cstheme="minorHAnsi"/>
          <w:b/>
          <w:iCs/>
        </w:rPr>
        <w:t>u</w:t>
      </w:r>
      <w:r w:rsidRPr="00A07AAE">
        <w:rPr>
          <w:rFonts w:asciiTheme="minorHAnsi" w:hAnsiTheme="minorHAnsi" w:cstheme="minorHAnsi"/>
          <w:b/>
          <w:iCs/>
        </w:rPr>
        <w:t xml:space="preserve"> </w:t>
      </w:r>
      <w:r w:rsidR="00197DF0" w:rsidRPr="00A07AAE">
        <w:rPr>
          <w:rFonts w:asciiTheme="minorHAnsi" w:hAnsiTheme="minorHAnsi" w:cstheme="minorHAnsi"/>
          <w:b/>
          <w:iCs/>
        </w:rPr>
        <w:t>D</w:t>
      </w:r>
      <w:r w:rsidRPr="00A07AAE">
        <w:rPr>
          <w:rFonts w:asciiTheme="minorHAnsi" w:hAnsiTheme="minorHAnsi" w:cstheme="minorHAnsi"/>
          <w:b/>
          <w:iCs/>
        </w:rPr>
        <w:t>użego</w:t>
      </w:r>
      <w:r w:rsidRPr="00A07AAE">
        <w:rPr>
          <w:rFonts w:asciiTheme="minorHAnsi" w:hAnsiTheme="minorHAnsi" w:cstheme="minorHAnsi"/>
          <w:iCs/>
        </w:rPr>
        <w:t xml:space="preserve"> </w:t>
      </w:r>
      <w:r w:rsidRPr="007A7A54">
        <w:rPr>
          <w:rFonts w:asciiTheme="minorHAnsi" w:hAnsiTheme="minorHAnsi" w:cstheme="minorHAnsi"/>
          <w:b/>
          <w:iCs/>
        </w:rPr>
        <w:t xml:space="preserve">przedsiębiorcy </w:t>
      </w:r>
      <w:r w:rsidRPr="00A07AAE">
        <w:rPr>
          <w:rFonts w:asciiTheme="minorHAnsi" w:hAnsiTheme="minorHAnsi" w:cstheme="minorHAnsi"/>
          <w:iCs/>
        </w:rPr>
        <w:t xml:space="preserve">w rozumieniu </w:t>
      </w:r>
      <w:r w:rsidRPr="00A07AAE">
        <w:rPr>
          <w:rFonts w:asciiTheme="minorHAnsi" w:hAnsiTheme="minorHAnsi" w:cstheme="minorHAnsi"/>
          <w:iCs/>
        </w:rPr>
        <w:lastRenderedPageBreak/>
        <w:t>Załącznika nr I do Rozporządzenia Komisji (UE) nr 651/2014 z dnia 17 czerwca 2014 r. uznającego niektóre rodzaje pomocy za zgodne z rynkiem wewnętrznym w zastosowaniu art. 107 i 108 Traktatu (Dz. Urz. UE L 187 z dnia 26 czerwca 2014 r.). W przypadku zmiany status</w:t>
      </w:r>
      <w:r w:rsidR="00111B5E">
        <w:rPr>
          <w:rFonts w:asciiTheme="minorHAnsi" w:hAnsiTheme="minorHAnsi" w:cstheme="minorHAnsi"/>
          <w:iCs/>
        </w:rPr>
        <w:t>u</w:t>
      </w:r>
      <w:r w:rsidRPr="00A07AAE">
        <w:rPr>
          <w:rFonts w:asciiTheme="minorHAnsi" w:hAnsiTheme="minorHAnsi" w:cstheme="minorHAnsi"/>
          <w:iCs/>
        </w:rPr>
        <w:t xml:space="preserve"> przedsiębiorcy, </w:t>
      </w:r>
      <w:r w:rsidRPr="00A07AAE">
        <w:rPr>
          <w:rFonts w:asciiTheme="minorHAnsi" w:hAnsiTheme="minorHAnsi" w:cstheme="minorHAnsi"/>
          <w:b/>
          <w:bCs/>
          <w:iCs/>
        </w:rPr>
        <w:t xml:space="preserve">Wykonawca </w:t>
      </w:r>
      <w:r w:rsidRPr="00A07AAE">
        <w:rPr>
          <w:rFonts w:asciiTheme="minorHAnsi" w:hAnsiTheme="minorHAnsi" w:cstheme="minorHAnsi"/>
          <w:iCs/>
        </w:rPr>
        <w:t xml:space="preserve">zobowiązuje się w terminie 14 </w:t>
      </w:r>
      <w:r w:rsidR="00DE211C" w:rsidRPr="00A07AAE">
        <w:rPr>
          <w:rFonts w:asciiTheme="minorHAnsi" w:hAnsiTheme="minorHAnsi" w:cstheme="minorHAnsi"/>
          <w:iCs/>
        </w:rPr>
        <w:t>D</w:t>
      </w:r>
      <w:r w:rsidRPr="00A07AAE">
        <w:rPr>
          <w:rFonts w:asciiTheme="minorHAnsi" w:hAnsiTheme="minorHAnsi" w:cstheme="minorHAnsi"/>
          <w:iCs/>
        </w:rPr>
        <w:t xml:space="preserve">ni od daty zmiany </w:t>
      </w:r>
      <w:r w:rsidR="00F430EE">
        <w:rPr>
          <w:rFonts w:asciiTheme="minorHAnsi" w:hAnsiTheme="minorHAnsi" w:cstheme="minorHAnsi"/>
          <w:iCs/>
        </w:rPr>
        <w:t>do</w:t>
      </w:r>
      <w:r w:rsidRPr="00A07AAE">
        <w:rPr>
          <w:rFonts w:asciiTheme="minorHAnsi" w:hAnsiTheme="minorHAnsi" w:cstheme="minorHAnsi"/>
          <w:iCs/>
        </w:rPr>
        <w:t xml:space="preserve"> pisemne</w:t>
      </w:r>
      <w:r w:rsidR="00F430EE">
        <w:rPr>
          <w:rFonts w:asciiTheme="minorHAnsi" w:hAnsiTheme="minorHAnsi" w:cstheme="minorHAnsi"/>
          <w:iCs/>
        </w:rPr>
        <w:t>go</w:t>
      </w:r>
      <w:r w:rsidRPr="00A07AAE">
        <w:rPr>
          <w:rFonts w:asciiTheme="minorHAnsi" w:hAnsiTheme="minorHAnsi" w:cstheme="minorHAnsi"/>
          <w:iCs/>
        </w:rPr>
        <w:t xml:space="preserve"> poinformowani</w:t>
      </w:r>
      <w:r w:rsidR="00F430EE">
        <w:rPr>
          <w:rFonts w:asciiTheme="minorHAnsi" w:hAnsiTheme="minorHAnsi" w:cstheme="minorHAnsi"/>
          <w:iCs/>
        </w:rPr>
        <w:t>a</w:t>
      </w:r>
      <w:r w:rsidRPr="00A07AAE">
        <w:rPr>
          <w:rFonts w:asciiTheme="minorHAnsi" w:hAnsiTheme="minorHAnsi" w:cstheme="minorHAnsi"/>
          <w:iCs/>
        </w:rPr>
        <w:t xml:space="preserve"> </w:t>
      </w:r>
      <w:r w:rsidRPr="00A07AAE">
        <w:rPr>
          <w:rFonts w:asciiTheme="minorHAnsi" w:hAnsiTheme="minorHAnsi" w:cstheme="minorHAnsi"/>
          <w:b/>
          <w:bCs/>
          <w:iCs/>
        </w:rPr>
        <w:t xml:space="preserve">Zamawiającego </w:t>
      </w:r>
      <w:r w:rsidRPr="00A07AAE">
        <w:rPr>
          <w:rFonts w:asciiTheme="minorHAnsi" w:hAnsiTheme="minorHAnsi" w:cstheme="minorHAnsi"/>
          <w:iCs/>
        </w:rPr>
        <w:t>o tym fakcie w formie oświadczenia, co nie stanowi zmiany Umowy i nie wymaga zawarcia aneksu.</w:t>
      </w:r>
      <w:bookmarkEnd w:id="66"/>
      <w:bookmarkEnd w:id="67"/>
    </w:p>
    <w:p w14:paraId="068CF9BB"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68" w:name="_Toc40704247"/>
      <w:bookmarkStart w:id="69" w:name="_Toc116028668"/>
      <w:r w:rsidRPr="00A07AAE">
        <w:rPr>
          <w:rFonts w:asciiTheme="minorHAnsi" w:hAnsiTheme="minorHAnsi" w:cstheme="minorHAnsi"/>
        </w:rPr>
        <w:t>Zdolność finansowa Wykonawcy.</w:t>
      </w:r>
      <w:bookmarkEnd w:id="68"/>
      <w:bookmarkEnd w:id="69"/>
    </w:p>
    <w:p w14:paraId="69552591"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70" w:name="_Toc40704248"/>
      <w:bookmarkStart w:id="71" w:name="_Toc116028669"/>
      <w:r w:rsidRPr="00A07AAE">
        <w:rPr>
          <w:rFonts w:asciiTheme="minorHAnsi" w:hAnsiTheme="minorHAnsi" w:cstheme="minorHAnsi"/>
        </w:rPr>
        <w:t>Wykonawca oświadcza i zapewnia, że ma wystarczającą zdolność finansową do realizacji Umowy na zasadach finansowych w niej określonych.</w:t>
      </w:r>
      <w:bookmarkEnd w:id="70"/>
      <w:bookmarkEnd w:id="71"/>
    </w:p>
    <w:p w14:paraId="028F1315"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72" w:name="_Toc40704249"/>
      <w:bookmarkStart w:id="73" w:name="_Toc116028670"/>
      <w:r w:rsidRPr="00A07AAE">
        <w:rPr>
          <w:rFonts w:asciiTheme="minorHAnsi" w:hAnsiTheme="minorHAnsi" w:cstheme="minorHAnsi"/>
        </w:rPr>
        <w:t>W razie wystąpienia którejkolwiek z wymienionych okoliczności:</w:t>
      </w:r>
      <w:bookmarkEnd w:id="72"/>
      <w:bookmarkEnd w:id="73"/>
      <w:r w:rsidRPr="00A07AAE">
        <w:rPr>
          <w:rFonts w:asciiTheme="minorHAnsi" w:hAnsiTheme="minorHAnsi" w:cstheme="minorHAnsi"/>
        </w:rPr>
        <w:t xml:space="preserve"> </w:t>
      </w:r>
    </w:p>
    <w:p w14:paraId="45DBB338" w14:textId="77777777"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74" w:name="_Toc40704250"/>
      <w:bookmarkStart w:id="75" w:name="_Toc116028671"/>
      <w:r w:rsidRPr="00A07AAE">
        <w:rPr>
          <w:rFonts w:asciiTheme="minorHAnsi" w:hAnsiTheme="minorHAnsi" w:cstheme="minorHAnsi"/>
        </w:rPr>
        <w:t>Zagrożenia</w:t>
      </w:r>
      <w:r w:rsidR="00E47F52" w:rsidRPr="00A07AAE">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w:t>
      </w:r>
      <w:bookmarkEnd w:id="74"/>
      <w:bookmarkEnd w:id="75"/>
      <w:r w:rsidR="00E47F52" w:rsidRPr="00A07AAE">
        <w:rPr>
          <w:rFonts w:asciiTheme="minorHAnsi" w:hAnsiTheme="minorHAnsi" w:cstheme="minorHAnsi"/>
        </w:rPr>
        <w:t xml:space="preserve"> </w:t>
      </w:r>
    </w:p>
    <w:p w14:paraId="187733BB" w14:textId="77777777" w:rsidR="005434E3" w:rsidRPr="00A07AAE" w:rsidRDefault="000B0BF5" w:rsidP="0090270B">
      <w:pPr>
        <w:pStyle w:val="Nagwek2"/>
        <w:keepNext w:val="0"/>
        <w:numPr>
          <w:ilvl w:val="3"/>
          <w:numId w:val="3"/>
        </w:numPr>
        <w:spacing w:line="240" w:lineRule="exact"/>
        <w:rPr>
          <w:rFonts w:asciiTheme="minorHAnsi" w:hAnsiTheme="minorHAnsi" w:cstheme="minorHAnsi"/>
        </w:rPr>
      </w:pPr>
      <w:bookmarkStart w:id="76" w:name="_Toc40704251"/>
      <w:bookmarkStart w:id="77" w:name="_Toc116028672"/>
      <w:r w:rsidRPr="00A07AAE">
        <w:rPr>
          <w:rFonts w:asciiTheme="minorHAnsi" w:hAnsiTheme="minorHAnsi" w:cstheme="minorHAnsi"/>
        </w:rPr>
        <w:t>Wszczęcia</w:t>
      </w:r>
      <w:r w:rsidR="00E47F52" w:rsidRPr="00A07AAE">
        <w:rPr>
          <w:rFonts w:asciiTheme="minorHAnsi" w:hAnsiTheme="minorHAnsi" w:cstheme="minorHAnsi"/>
        </w:rPr>
        <w:t xml:space="preserve"> postępowania restrukturyzacyjnego lub innego podobnego postępowania we właściwej jurysdykcji,</w:t>
      </w:r>
      <w:bookmarkEnd w:id="76"/>
      <w:bookmarkEnd w:id="77"/>
      <w:r w:rsidR="00E47F52" w:rsidRPr="00A07AAE">
        <w:rPr>
          <w:rFonts w:asciiTheme="minorHAnsi" w:hAnsiTheme="minorHAnsi" w:cstheme="minorHAnsi"/>
        </w:rPr>
        <w:t xml:space="preserve"> </w:t>
      </w:r>
    </w:p>
    <w:p w14:paraId="300842E2" w14:textId="77777777"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78" w:name="_Toc40704252"/>
      <w:bookmarkStart w:id="79" w:name="_Toc116028673"/>
      <w:r w:rsidRPr="00A07AAE">
        <w:rPr>
          <w:rFonts w:asciiTheme="minorHAnsi" w:hAnsiTheme="minorHAnsi" w:cstheme="minorHAnsi"/>
        </w:rPr>
        <w:t>Podjęcia</w:t>
      </w:r>
      <w:r w:rsidR="00E47F52" w:rsidRPr="00A07AAE">
        <w:rPr>
          <w:rFonts w:asciiTheme="minorHAnsi" w:hAnsiTheme="minorHAnsi" w:cstheme="minorHAnsi"/>
        </w:rPr>
        <w:t xml:space="preserve"> jakichkolwiek z następujących czynności: zawieszenie płatności </w:t>
      </w:r>
      <w:r w:rsidR="00A07AAE">
        <w:rPr>
          <w:rFonts w:asciiTheme="minorHAnsi" w:hAnsiTheme="minorHAnsi" w:cstheme="minorHAnsi"/>
        </w:rPr>
        <w:t>lub moratorium w </w:t>
      </w:r>
      <w:r w:rsidR="00E47F52" w:rsidRPr="00A07AAE">
        <w:rPr>
          <w:rFonts w:asciiTheme="minorHAnsi" w:hAnsiTheme="minorHAnsi" w:cstheme="minorHAnsi"/>
        </w:rPr>
        <w:t>odniesieniu do zobowiązań pieniężnych, wyznaczenie zarządcy przymusowego, administratora, likwidatora lub innej podobnej osoby,</w:t>
      </w:r>
      <w:bookmarkEnd w:id="78"/>
      <w:bookmarkEnd w:id="79"/>
      <w:r w:rsidR="00E47F52" w:rsidRPr="00A07AAE">
        <w:rPr>
          <w:rFonts w:asciiTheme="minorHAnsi" w:hAnsiTheme="minorHAnsi" w:cstheme="minorHAnsi"/>
        </w:rPr>
        <w:t xml:space="preserve"> </w:t>
      </w:r>
    </w:p>
    <w:p w14:paraId="47FAA98C" w14:textId="77777777"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80" w:name="_Toc40704253"/>
      <w:bookmarkStart w:id="81" w:name="_Toc116028674"/>
      <w:r w:rsidRPr="00A07AAE">
        <w:rPr>
          <w:rFonts w:asciiTheme="minorHAnsi" w:hAnsiTheme="minorHAnsi" w:cstheme="minorHAnsi"/>
        </w:rPr>
        <w:t>W</w:t>
      </w:r>
      <w:r w:rsidR="00E47F52" w:rsidRPr="00A07AAE">
        <w:rPr>
          <w:rFonts w:asciiTheme="minorHAnsi" w:hAnsiTheme="minorHAnsi" w:cstheme="minorHAnsi"/>
        </w:rPr>
        <w:t xml:space="preserve"> sytuacji</w:t>
      </w:r>
      <w:r w:rsidR="00111B5E">
        <w:rPr>
          <w:rFonts w:asciiTheme="minorHAnsi" w:hAnsiTheme="minorHAnsi" w:cstheme="minorHAnsi"/>
        </w:rPr>
        <w:t>,</w:t>
      </w:r>
      <w:r w:rsidR="00E47F52" w:rsidRPr="00A07AAE">
        <w:rPr>
          <w:rFonts w:asciiTheme="minorHAnsi" w:hAnsiTheme="minorHAnsi" w:cstheme="minorHAnsi"/>
        </w:rPr>
        <w:t xml:space="preserve"> gdy z jakichkolwiek powodów zobowiązanie Wykonawcy wygaśnie, stanie się nieważne lub nieskuteczne lub niemożliwe do wykonania albo wykonanie przez Wykonawcę zobowiązań Umownych naruszałoby lub stałoby się sprzeczne z prawem,</w:t>
      </w:r>
      <w:bookmarkEnd w:id="80"/>
      <w:bookmarkEnd w:id="81"/>
      <w:r w:rsidR="00E47F52" w:rsidRPr="00A07AAE">
        <w:rPr>
          <w:rFonts w:asciiTheme="minorHAnsi" w:hAnsiTheme="minorHAnsi" w:cstheme="minorHAnsi"/>
        </w:rPr>
        <w:t xml:space="preserve"> </w:t>
      </w:r>
    </w:p>
    <w:p w14:paraId="76474AB4" w14:textId="6121AA1C" w:rsidR="00E47F52" w:rsidRPr="00A07AAE" w:rsidRDefault="00E47F52" w:rsidP="0090270B">
      <w:pPr>
        <w:pStyle w:val="Nagwek2"/>
        <w:keepNext w:val="0"/>
        <w:numPr>
          <w:ilvl w:val="0"/>
          <w:numId w:val="0"/>
        </w:numPr>
        <w:spacing w:line="240" w:lineRule="exact"/>
        <w:ind w:left="1276"/>
        <w:rPr>
          <w:rFonts w:asciiTheme="minorHAnsi" w:hAnsiTheme="minorHAnsi" w:cstheme="minorHAnsi"/>
        </w:rPr>
      </w:pPr>
      <w:bookmarkStart w:id="82" w:name="_Toc40704254"/>
      <w:bookmarkStart w:id="83" w:name="_Toc116028675"/>
      <w:r w:rsidRPr="00A07AAE">
        <w:rPr>
          <w:rFonts w:asciiTheme="minorHAnsi" w:hAnsiTheme="minorHAnsi" w:cstheme="minorHAnsi"/>
        </w:rPr>
        <w:t>Wykonawca zobowiązany jest niezwłocznie powiadomić o tym Zamawiającego, nie pó</w:t>
      </w:r>
      <w:r w:rsidR="00A07AAE">
        <w:rPr>
          <w:rFonts w:asciiTheme="minorHAnsi" w:hAnsiTheme="minorHAnsi" w:cstheme="minorHAnsi"/>
        </w:rPr>
        <w:t>źniej niż w dniu: wystąpienia u </w:t>
      </w:r>
      <w:r w:rsidRPr="00A07AAE">
        <w:rPr>
          <w:rFonts w:asciiTheme="minorHAnsi" w:hAnsiTheme="minorHAnsi" w:cstheme="minorHAnsi"/>
        </w:rPr>
        <w:t>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w:t>
      </w:r>
      <w:bookmarkEnd w:id="82"/>
      <w:bookmarkEnd w:id="83"/>
      <w:r w:rsidRPr="00A07AAE">
        <w:rPr>
          <w:rFonts w:asciiTheme="minorHAnsi" w:hAnsiTheme="minorHAnsi" w:cstheme="minorHAnsi"/>
        </w:rPr>
        <w:t xml:space="preserve"> </w:t>
      </w:r>
    </w:p>
    <w:p w14:paraId="1D56E6AD" w14:textId="77777777" w:rsidR="005434E3" w:rsidRPr="00A07AAE" w:rsidRDefault="00E47F52" w:rsidP="0090270B">
      <w:pPr>
        <w:pStyle w:val="Nagwek2"/>
        <w:keepNext w:val="0"/>
        <w:numPr>
          <w:ilvl w:val="1"/>
          <w:numId w:val="3"/>
        </w:numPr>
        <w:spacing w:line="240" w:lineRule="exact"/>
        <w:rPr>
          <w:rFonts w:asciiTheme="minorHAnsi" w:hAnsiTheme="minorHAnsi" w:cstheme="minorHAnsi"/>
        </w:rPr>
      </w:pPr>
      <w:bookmarkStart w:id="84" w:name="_Toc40704256"/>
      <w:bookmarkStart w:id="85" w:name="_Toc116028677"/>
      <w:r w:rsidRPr="00A07AAE">
        <w:rPr>
          <w:rFonts w:asciiTheme="minorHAnsi" w:hAnsiTheme="minorHAnsi" w:cstheme="minorHAnsi"/>
        </w:rPr>
        <w:t>Oświadczenia Zamawiającego.</w:t>
      </w:r>
      <w:bookmarkEnd w:id="84"/>
      <w:bookmarkEnd w:id="85"/>
      <w:r w:rsidRPr="00A07AAE">
        <w:rPr>
          <w:rFonts w:asciiTheme="minorHAnsi" w:hAnsiTheme="minorHAnsi" w:cstheme="minorHAnsi"/>
        </w:rPr>
        <w:t xml:space="preserve"> </w:t>
      </w:r>
    </w:p>
    <w:p w14:paraId="29DC31FF" w14:textId="057285F6" w:rsidR="00E47F52" w:rsidRPr="003A2A0F" w:rsidRDefault="00E47F52" w:rsidP="007A7A54">
      <w:pPr>
        <w:pStyle w:val="Nagwek2"/>
        <w:keepNext w:val="0"/>
        <w:numPr>
          <w:ilvl w:val="0"/>
          <w:numId w:val="0"/>
        </w:numPr>
        <w:spacing w:line="240" w:lineRule="exact"/>
        <w:ind w:left="1276"/>
        <w:rPr>
          <w:rFonts w:asciiTheme="minorHAnsi" w:hAnsiTheme="minorHAnsi" w:cstheme="minorHAnsi"/>
        </w:rPr>
      </w:pPr>
      <w:bookmarkStart w:id="86" w:name="_Toc40704257"/>
      <w:bookmarkStart w:id="87" w:name="_Toc116028678"/>
      <w:r w:rsidRPr="003A2A0F">
        <w:rPr>
          <w:rFonts w:asciiTheme="minorHAnsi" w:hAnsiTheme="minorHAnsi" w:cstheme="minorHAnsi"/>
          <w:iCs/>
        </w:rPr>
        <w:t xml:space="preserve">W związku z wykonaniem obowiązku wynikającego z art. 4c Ustawy </w:t>
      </w:r>
      <w:r w:rsidR="00400FE4" w:rsidRPr="003A2A0F">
        <w:rPr>
          <w:rFonts w:asciiTheme="minorHAnsi" w:hAnsiTheme="minorHAnsi" w:cstheme="minorHAnsi"/>
          <w:iCs/>
        </w:rPr>
        <w:t xml:space="preserve">z dnia 8 marca 2013 r. </w:t>
      </w:r>
      <w:r w:rsidRPr="003A2A0F">
        <w:rPr>
          <w:rFonts w:asciiTheme="minorHAnsi" w:hAnsiTheme="minorHAnsi" w:cstheme="minorHAnsi"/>
          <w:iCs/>
        </w:rPr>
        <w:t xml:space="preserve">o przeciwdziałaniu nadmiernym opóźnieniom w transakcjach handlowych </w:t>
      </w:r>
      <w:r w:rsidRPr="003A2A0F">
        <w:rPr>
          <w:rFonts w:asciiTheme="minorHAnsi" w:hAnsiTheme="minorHAnsi" w:cstheme="minorHAnsi"/>
          <w:b/>
          <w:bCs/>
          <w:iCs/>
        </w:rPr>
        <w:t xml:space="preserve">Zamawiający </w:t>
      </w:r>
      <w:r w:rsidRPr="003A2A0F">
        <w:rPr>
          <w:rFonts w:asciiTheme="minorHAnsi" w:hAnsiTheme="minorHAnsi" w:cstheme="minorHAnsi"/>
          <w:iCs/>
        </w:rPr>
        <w:t xml:space="preserve">oświadcza, że na chwilę zawarcia Umowy </w:t>
      </w:r>
      <w:r w:rsidRPr="003A2A0F">
        <w:rPr>
          <w:rFonts w:asciiTheme="minorHAnsi" w:hAnsiTheme="minorHAnsi" w:cstheme="minorHAnsi"/>
          <w:b/>
          <w:iCs/>
        </w:rPr>
        <w:t>posiada status</w:t>
      </w:r>
      <w:r w:rsidRPr="003A2A0F">
        <w:rPr>
          <w:rFonts w:asciiTheme="minorHAnsi" w:hAnsiTheme="minorHAnsi" w:cstheme="minorHAnsi"/>
          <w:iCs/>
        </w:rPr>
        <w:t xml:space="preserve"> </w:t>
      </w:r>
      <w:r w:rsidR="00AE06AA" w:rsidRPr="007A7A54">
        <w:rPr>
          <w:rFonts w:asciiTheme="minorHAnsi" w:hAnsiTheme="minorHAnsi" w:cstheme="minorHAnsi"/>
          <w:b/>
          <w:iCs/>
        </w:rPr>
        <w:t xml:space="preserve">Dużego </w:t>
      </w:r>
      <w:r w:rsidRPr="007A7A54">
        <w:rPr>
          <w:rFonts w:asciiTheme="minorHAnsi" w:hAnsiTheme="minorHAnsi" w:cstheme="minorHAnsi"/>
          <w:b/>
          <w:iCs/>
        </w:rPr>
        <w:t xml:space="preserve">przedsiębiorcy </w:t>
      </w:r>
      <w:r w:rsidRPr="003A2A0F">
        <w:rPr>
          <w:rFonts w:asciiTheme="minorHAnsi" w:hAnsiTheme="minorHAnsi" w:cstheme="minorHAnsi"/>
          <w:iCs/>
        </w:rPr>
        <w:t>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111B5E" w:rsidRPr="003A2A0F">
        <w:rPr>
          <w:rFonts w:asciiTheme="minorHAnsi" w:hAnsiTheme="minorHAnsi" w:cstheme="minorHAnsi"/>
          <w:iCs/>
        </w:rPr>
        <w:t>u</w:t>
      </w:r>
      <w:r w:rsidRPr="003A2A0F">
        <w:rPr>
          <w:rFonts w:asciiTheme="minorHAnsi" w:hAnsiTheme="minorHAnsi" w:cstheme="minorHAnsi"/>
          <w:iCs/>
        </w:rPr>
        <w:t xml:space="preserve"> przedsiębiorcy, </w:t>
      </w:r>
      <w:r w:rsidRPr="003A2A0F">
        <w:rPr>
          <w:rFonts w:asciiTheme="minorHAnsi" w:hAnsiTheme="minorHAnsi" w:cstheme="minorHAnsi"/>
          <w:b/>
          <w:bCs/>
          <w:iCs/>
        </w:rPr>
        <w:t xml:space="preserve">Zamawiający </w:t>
      </w:r>
      <w:r w:rsidRPr="003A2A0F">
        <w:rPr>
          <w:rFonts w:asciiTheme="minorHAnsi" w:hAnsiTheme="minorHAnsi" w:cstheme="minorHAnsi"/>
          <w:iCs/>
        </w:rPr>
        <w:t xml:space="preserve">zobowiązuje się w terminie 14 </w:t>
      </w:r>
      <w:r w:rsidR="00DE211C" w:rsidRPr="003A2A0F">
        <w:rPr>
          <w:rFonts w:asciiTheme="minorHAnsi" w:hAnsiTheme="minorHAnsi" w:cstheme="minorHAnsi"/>
          <w:iCs/>
        </w:rPr>
        <w:t>D</w:t>
      </w:r>
      <w:r w:rsidRPr="003A2A0F">
        <w:rPr>
          <w:rFonts w:asciiTheme="minorHAnsi" w:hAnsiTheme="minorHAnsi" w:cstheme="minorHAnsi"/>
          <w:iCs/>
        </w:rPr>
        <w:t xml:space="preserve">ni od daty zmiany </w:t>
      </w:r>
      <w:r w:rsidR="008736BF">
        <w:rPr>
          <w:rFonts w:asciiTheme="minorHAnsi" w:hAnsiTheme="minorHAnsi" w:cstheme="minorHAnsi"/>
          <w:iCs/>
        </w:rPr>
        <w:t>do</w:t>
      </w:r>
      <w:r w:rsidRPr="003A2A0F">
        <w:rPr>
          <w:rFonts w:asciiTheme="minorHAnsi" w:hAnsiTheme="minorHAnsi" w:cstheme="minorHAnsi"/>
          <w:iCs/>
        </w:rPr>
        <w:t xml:space="preserve"> pisemne</w:t>
      </w:r>
      <w:r w:rsidR="008736BF">
        <w:rPr>
          <w:rFonts w:asciiTheme="minorHAnsi" w:hAnsiTheme="minorHAnsi" w:cstheme="minorHAnsi"/>
          <w:iCs/>
        </w:rPr>
        <w:t>go</w:t>
      </w:r>
      <w:r w:rsidRPr="003A2A0F">
        <w:rPr>
          <w:rFonts w:asciiTheme="minorHAnsi" w:hAnsiTheme="minorHAnsi" w:cstheme="minorHAnsi"/>
          <w:iCs/>
        </w:rPr>
        <w:t xml:space="preserve"> poinformowani</w:t>
      </w:r>
      <w:r w:rsidR="008736BF">
        <w:rPr>
          <w:rFonts w:asciiTheme="minorHAnsi" w:hAnsiTheme="minorHAnsi" w:cstheme="minorHAnsi"/>
          <w:iCs/>
        </w:rPr>
        <w:t>a</w:t>
      </w:r>
      <w:r w:rsidRPr="003A2A0F">
        <w:rPr>
          <w:rFonts w:asciiTheme="minorHAnsi" w:hAnsiTheme="minorHAnsi" w:cstheme="minorHAnsi"/>
          <w:iCs/>
        </w:rPr>
        <w:t xml:space="preserve"> </w:t>
      </w:r>
      <w:r w:rsidRPr="003A2A0F">
        <w:rPr>
          <w:rFonts w:asciiTheme="minorHAnsi" w:hAnsiTheme="minorHAnsi" w:cstheme="minorHAnsi"/>
          <w:b/>
          <w:bCs/>
          <w:iCs/>
        </w:rPr>
        <w:t xml:space="preserve">Wykonawcy </w:t>
      </w:r>
      <w:r w:rsidR="00A07AAE" w:rsidRPr="003A2A0F">
        <w:rPr>
          <w:rFonts w:asciiTheme="minorHAnsi" w:hAnsiTheme="minorHAnsi" w:cstheme="minorHAnsi"/>
          <w:iCs/>
        </w:rPr>
        <w:t>o </w:t>
      </w:r>
      <w:r w:rsidRPr="003A2A0F">
        <w:rPr>
          <w:rFonts w:asciiTheme="minorHAnsi" w:hAnsiTheme="minorHAnsi" w:cstheme="minorHAnsi"/>
          <w:iCs/>
        </w:rPr>
        <w:t>tym fakcie w formie oświadczenia, co nie stanowi zmiany Umowy i nie wymaga zawarcia aneksu.</w:t>
      </w:r>
      <w:bookmarkEnd w:id="86"/>
      <w:bookmarkEnd w:id="87"/>
    </w:p>
    <w:p w14:paraId="7F76D17C" w14:textId="77777777" w:rsidR="005434E3" w:rsidRPr="003A2A0F" w:rsidRDefault="005434E3" w:rsidP="0090270B">
      <w:pPr>
        <w:pStyle w:val="Nagwek2"/>
        <w:keepNext w:val="0"/>
        <w:numPr>
          <w:ilvl w:val="0"/>
          <w:numId w:val="0"/>
        </w:numPr>
        <w:spacing w:line="240" w:lineRule="exact"/>
        <w:rPr>
          <w:rFonts w:asciiTheme="minorHAnsi" w:hAnsiTheme="minorHAnsi" w:cstheme="minorHAnsi"/>
        </w:rPr>
      </w:pPr>
    </w:p>
    <w:p w14:paraId="0C4F77B0" w14:textId="77777777" w:rsidR="005434E3" w:rsidRPr="003A2A0F" w:rsidRDefault="005434E3" w:rsidP="0090270B">
      <w:pPr>
        <w:pStyle w:val="Nagwek1"/>
        <w:keepNext w:val="0"/>
        <w:spacing w:before="120" w:after="120" w:line="240" w:lineRule="exact"/>
        <w:rPr>
          <w:rFonts w:cstheme="minorHAnsi"/>
          <w:b w:val="0"/>
          <w:color w:val="092D74"/>
          <w:szCs w:val="20"/>
        </w:rPr>
      </w:pPr>
      <w:bookmarkStart w:id="88" w:name="_Ref419975172"/>
      <w:bookmarkStart w:id="89" w:name="_Toc437005841"/>
      <w:bookmarkStart w:id="90" w:name="_Toc494375629"/>
      <w:bookmarkStart w:id="91" w:name="_Toc15890570"/>
      <w:bookmarkStart w:id="92" w:name="_Toc116028679"/>
      <w:r w:rsidRPr="003A2A0F">
        <w:rPr>
          <w:rFonts w:cstheme="minorHAnsi"/>
          <w:b w:val="0"/>
          <w:color w:val="092D74"/>
          <w:szCs w:val="20"/>
        </w:rPr>
        <w:t>PRZEDMIOT UMOWY</w:t>
      </w:r>
      <w:bookmarkEnd w:id="88"/>
      <w:bookmarkEnd w:id="89"/>
      <w:bookmarkEnd w:id="90"/>
      <w:bookmarkEnd w:id="91"/>
      <w:bookmarkEnd w:id="92"/>
    </w:p>
    <w:p w14:paraId="5FAF554E" w14:textId="77777777" w:rsidR="005434E3" w:rsidRPr="003A2A0F" w:rsidRDefault="005434E3" w:rsidP="003A3F77">
      <w:pPr>
        <w:pStyle w:val="Nagwek2"/>
        <w:keepNext w:val="0"/>
        <w:spacing w:line="240" w:lineRule="exact"/>
        <w:rPr>
          <w:rFonts w:asciiTheme="minorHAnsi" w:hAnsiTheme="minorHAnsi" w:cstheme="minorHAnsi"/>
        </w:rPr>
      </w:pPr>
      <w:bookmarkStart w:id="93" w:name="_Toc40704259"/>
      <w:bookmarkStart w:id="94" w:name="_Toc116028680"/>
      <w:r w:rsidRPr="003A2A0F">
        <w:rPr>
          <w:rFonts w:asciiTheme="minorHAnsi" w:hAnsiTheme="minorHAnsi" w:cstheme="minorHAnsi"/>
        </w:rPr>
        <w:t>Przedmiotem Umowy jest wykonanie</w:t>
      </w:r>
      <w:r w:rsidR="003320AD">
        <w:rPr>
          <w:rFonts w:asciiTheme="minorHAnsi" w:hAnsiTheme="minorHAnsi" w:cstheme="minorHAnsi"/>
        </w:rPr>
        <w:t xml:space="preserve"> zadania pn.</w:t>
      </w:r>
      <w:r w:rsidRPr="003A2A0F">
        <w:rPr>
          <w:rFonts w:asciiTheme="minorHAnsi" w:hAnsiTheme="minorHAnsi" w:cstheme="minorHAnsi"/>
        </w:rPr>
        <w:t xml:space="preserve">: </w:t>
      </w:r>
      <w:r w:rsidR="003320AD">
        <w:rPr>
          <w:rFonts w:asciiTheme="minorHAnsi" w:hAnsiTheme="minorHAnsi" w:cstheme="minorHAnsi"/>
        </w:rPr>
        <w:t>„</w:t>
      </w:r>
      <w:r w:rsidR="00A87EC1" w:rsidRPr="003A2A0F">
        <w:rPr>
          <w:rFonts w:asciiTheme="minorHAnsi" w:hAnsiTheme="minorHAnsi" w:cstheme="minorHAnsi"/>
          <w:b/>
        </w:rPr>
        <w:t>Remont wentylatorów wspomagających w Zespole Elektrociepłowni Wrocławskich KOGENERACJA S.A.</w:t>
      </w:r>
      <w:r w:rsidR="003320AD">
        <w:rPr>
          <w:rFonts w:asciiTheme="minorHAnsi" w:hAnsiTheme="minorHAnsi" w:cstheme="minorHAnsi"/>
          <w:b/>
        </w:rPr>
        <w:t>”</w:t>
      </w:r>
      <w:r w:rsidR="00A87EC1" w:rsidRPr="003A2A0F">
        <w:rPr>
          <w:rFonts w:asciiTheme="minorHAnsi" w:hAnsiTheme="minorHAnsi" w:cstheme="minorHAnsi"/>
          <w:b/>
        </w:rPr>
        <w:t xml:space="preserve"> </w:t>
      </w:r>
      <w:r w:rsidRPr="003A2A0F">
        <w:rPr>
          <w:rFonts w:asciiTheme="minorHAnsi" w:hAnsiTheme="minorHAnsi" w:cstheme="minorHAnsi"/>
        </w:rPr>
        <w:t>oraz należyte wykonanie przez Wykonawcę zobowiązań wynikających z gwarancji jakości oraz rękojmi dotyczących Pra</w:t>
      </w:r>
      <w:r w:rsidR="00576B08" w:rsidRPr="003A2A0F">
        <w:rPr>
          <w:rFonts w:asciiTheme="minorHAnsi" w:hAnsiTheme="minorHAnsi" w:cstheme="minorHAnsi"/>
        </w:rPr>
        <w:t>c w Okresie Gwarancji i Rękojmi</w:t>
      </w:r>
      <w:r w:rsidRPr="003A2A0F">
        <w:rPr>
          <w:rFonts w:asciiTheme="minorHAnsi" w:hAnsiTheme="minorHAnsi" w:cstheme="minorHAnsi"/>
        </w:rPr>
        <w:t xml:space="preserve">, jak również udzielenie Zamawiającemu Praw Własności Intelektualnej. </w:t>
      </w:r>
      <w:bookmarkStart w:id="95" w:name="_Ref274035109"/>
      <w:bookmarkEnd w:id="93"/>
      <w:bookmarkEnd w:id="94"/>
    </w:p>
    <w:p w14:paraId="64687E48" w14:textId="77777777" w:rsidR="005434E3" w:rsidRPr="003A2A0F" w:rsidRDefault="005434E3" w:rsidP="0090270B">
      <w:pPr>
        <w:pStyle w:val="Nagwek2"/>
        <w:keepNext w:val="0"/>
        <w:spacing w:line="240" w:lineRule="exact"/>
        <w:rPr>
          <w:rFonts w:asciiTheme="minorHAnsi" w:hAnsiTheme="minorHAnsi" w:cstheme="minorHAnsi"/>
        </w:rPr>
      </w:pPr>
      <w:bookmarkStart w:id="96" w:name="_Toc40704261"/>
      <w:bookmarkStart w:id="97" w:name="_Toc116028682"/>
      <w:r w:rsidRPr="003A2A0F">
        <w:rPr>
          <w:rFonts w:asciiTheme="minorHAnsi" w:hAnsiTheme="minorHAnsi" w:cstheme="minorHAnsi"/>
        </w:rPr>
        <w:t>Szczegółowy zakres Prac został określony w Załączniku nr 1 (Opis Przedmiotu Zamówienia) do Umowy.</w:t>
      </w:r>
      <w:bookmarkEnd w:id="96"/>
      <w:bookmarkEnd w:id="97"/>
    </w:p>
    <w:p w14:paraId="17C16E0B" w14:textId="77777777" w:rsidR="0090270B" w:rsidRPr="003A2A0F" w:rsidRDefault="005434E3" w:rsidP="0090270B">
      <w:pPr>
        <w:pStyle w:val="Nagwek2"/>
        <w:keepNext w:val="0"/>
        <w:spacing w:line="240" w:lineRule="exact"/>
        <w:rPr>
          <w:rFonts w:asciiTheme="minorHAnsi" w:hAnsiTheme="minorHAnsi" w:cstheme="minorHAnsi"/>
        </w:rPr>
      </w:pPr>
      <w:bookmarkStart w:id="98" w:name="_Toc40704262"/>
      <w:bookmarkStart w:id="99" w:name="_Toc116028683"/>
      <w:r w:rsidRPr="003A2A0F">
        <w:rPr>
          <w:rFonts w:asciiTheme="minorHAnsi" w:hAnsiTheme="minorHAnsi" w:cstheme="minorHAnsi"/>
        </w:rPr>
        <w:t xml:space="preserve">Prawo opcji Zamawiającego. </w:t>
      </w:r>
      <w:bookmarkEnd w:id="98"/>
      <w:bookmarkEnd w:id="99"/>
      <w:r w:rsidRPr="003A2A0F">
        <w:rPr>
          <w:rFonts w:asciiTheme="minorHAnsi" w:hAnsiTheme="minorHAnsi" w:cstheme="minorHAnsi"/>
        </w:rPr>
        <w:t xml:space="preserve"> </w:t>
      </w:r>
      <w:bookmarkStart w:id="100" w:name="_Toc40704263"/>
    </w:p>
    <w:p w14:paraId="72A76652" w14:textId="77777777" w:rsidR="0090270B" w:rsidRPr="003A2A0F" w:rsidRDefault="005434E3" w:rsidP="00046D8E">
      <w:pPr>
        <w:pStyle w:val="Nagwek2"/>
        <w:keepNext w:val="0"/>
        <w:numPr>
          <w:ilvl w:val="2"/>
          <w:numId w:val="7"/>
        </w:numPr>
        <w:spacing w:line="240" w:lineRule="exact"/>
        <w:rPr>
          <w:rFonts w:asciiTheme="minorHAnsi" w:hAnsiTheme="minorHAnsi" w:cstheme="minorHAnsi"/>
        </w:rPr>
      </w:pPr>
      <w:bookmarkStart w:id="101" w:name="_Toc116028684"/>
      <w:r w:rsidRPr="003A2A0F">
        <w:rPr>
          <w:rFonts w:asciiTheme="minorHAnsi" w:hAnsiTheme="minorHAnsi" w:cstheme="minorHAnsi"/>
        </w:rPr>
        <w:lastRenderedPageBreak/>
        <w:t xml:space="preserve">Zamawiający ma prawo do złożenia zamówienia na zakres opcjonalny określony w </w:t>
      </w:r>
      <w:r w:rsidR="001702EA" w:rsidRPr="003A2A0F">
        <w:rPr>
          <w:rFonts w:asciiTheme="minorHAnsi" w:hAnsiTheme="minorHAnsi" w:cstheme="minorHAnsi"/>
        </w:rPr>
        <w:t xml:space="preserve">Załączniku nr 1 oraz w </w:t>
      </w:r>
      <w:r w:rsidR="00CF1D5C">
        <w:rPr>
          <w:rFonts w:asciiTheme="minorHAnsi" w:hAnsiTheme="minorHAnsi" w:cstheme="minorHAnsi"/>
        </w:rPr>
        <w:t>Załączniku nr 3 Wynagrodzenie Umowne</w:t>
      </w:r>
      <w:r w:rsidR="00F5317B">
        <w:rPr>
          <w:rFonts w:asciiTheme="minorHAnsi" w:hAnsiTheme="minorHAnsi" w:cstheme="minorHAnsi"/>
        </w:rPr>
        <w:t xml:space="preserve"> </w:t>
      </w:r>
      <w:r w:rsidR="00F5317B" w:rsidRPr="00F5317B">
        <w:rPr>
          <w:rFonts w:asciiTheme="minorHAnsi" w:hAnsiTheme="minorHAnsi" w:cstheme="minorHAnsi"/>
        </w:rPr>
        <w:t>– Szczegółowa Wycena Prac</w:t>
      </w:r>
      <w:r w:rsidR="00CF1D5C">
        <w:rPr>
          <w:rFonts w:asciiTheme="minorHAnsi" w:hAnsiTheme="minorHAnsi" w:cstheme="minorHAnsi"/>
        </w:rPr>
        <w:t>,</w:t>
      </w:r>
      <w:r w:rsidR="003A3CB2">
        <w:rPr>
          <w:rFonts w:asciiTheme="minorHAnsi" w:hAnsiTheme="minorHAnsi" w:cstheme="minorHAnsi"/>
        </w:rPr>
        <w:t xml:space="preserve"> </w:t>
      </w:r>
      <w:r w:rsidR="001702EA" w:rsidRPr="003A2A0F">
        <w:rPr>
          <w:rFonts w:asciiTheme="minorHAnsi" w:hAnsiTheme="minorHAnsi" w:cstheme="minorHAnsi"/>
        </w:rPr>
        <w:t xml:space="preserve">Zbiorczej Tabeli Cenowej – zakres opcjonalny </w:t>
      </w:r>
      <w:r w:rsidR="004A14F8" w:rsidRPr="003A2A0F">
        <w:rPr>
          <w:rFonts w:asciiTheme="minorHAnsi" w:hAnsiTheme="minorHAnsi" w:cstheme="minorHAnsi"/>
        </w:rPr>
        <w:t xml:space="preserve">(1.0 Arkusz podsumowujący) </w:t>
      </w:r>
      <w:r w:rsidR="00A44A51" w:rsidRPr="003A2A0F">
        <w:rPr>
          <w:rFonts w:asciiTheme="minorHAnsi" w:hAnsiTheme="minorHAnsi" w:cstheme="minorHAnsi"/>
        </w:rPr>
        <w:t xml:space="preserve">oraz w </w:t>
      </w:r>
      <w:r w:rsidR="00F70D88">
        <w:rPr>
          <w:rFonts w:asciiTheme="minorHAnsi" w:hAnsiTheme="minorHAnsi" w:cstheme="minorHAnsi"/>
        </w:rPr>
        <w:t>T</w:t>
      </w:r>
      <w:r w:rsidRPr="003A2A0F">
        <w:rPr>
          <w:rFonts w:asciiTheme="minorHAnsi" w:hAnsiTheme="minorHAnsi" w:cstheme="minorHAnsi"/>
        </w:rPr>
        <w:t xml:space="preserve">abeli nr 2 </w:t>
      </w:r>
      <w:r w:rsidR="00182097">
        <w:rPr>
          <w:rFonts w:asciiTheme="minorHAnsi" w:hAnsiTheme="minorHAnsi" w:cstheme="minorHAnsi"/>
        </w:rPr>
        <w:t xml:space="preserve">Zakres prac – opcjonalny </w:t>
      </w:r>
      <w:r w:rsidR="005E7E99" w:rsidRPr="003A2A0F">
        <w:rPr>
          <w:rFonts w:asciiTheme="minorHAnsi" w:hAnsiTheme="minorHAnsi" w:cstheme="minorHAnsi"/>
        </w:rPr>
        <w:t xml:space="preserve">(1.1 Zakres </w:t>
      </w:r>
      <w:r w:rsidR="00BD7805">
        <w:rPr>
          <w:rFonts w:asciiTheme="minorHAnsi" w:hAnsiTheme="minorHAnsi" w:cstheme="minorHAnsi"/>
        </w:rPr>
        <w:t>prac</w:t>
      </w:r>
      <w:r w:rsidR="005E7E99" w:rsidRPr="003A2A0F">
        <w:rPr>
          <w:rFonts w:asciiTheme="minorHAnsi" w:hAnsiTheme="minorHAnsi" w:cstheme="minorHAnsi"/>
        </w:rPr>
        <w:t>)</w:t>
      </w:r>
      <w:r w:rsidR="00E35376" w:rsidRPr="003A2A0F">
        <w:rPr>
          <w:rFonts w:asciiTheme="minorHAnsi" w:hAnsiTheme="minorHAnsi" w:cstheme="minorHAnsi"/>
        </w:rPr>
        <w:t xml:space="preserve"> </w:t>
      </w:r>
      <w:r w:rsidRPr="003A2A0F">
        <w:rPr>
          <w:rFonts w:asciiTheme="minorHAnsi" w:hAnsiTheme="minorHAnsi" w:cstheme="minorHAnsi"/>
        </w:rPr>
        <w:t xml:space="preserve">[Cena Opcji], a Wykonawca jest zobowiązany do realizacji Prac </w:t>
      </w:r>
      <w:r w:rsidR="00A07AAE" w:rsidRPr="003A2A0F">
        <w:rPr>
          <w:rFonts w:asciiTheme="minorHAnsi" w:hAnsiTheme="minorHAnsi" w:cstheme="minorHAnsi"/>
        </w:rPr>
        <w:t> </w:t>
      </w:r>
      <w:r w:rsidR="006B137B" w:rsidRPr="003A2A0F">
        <w:rPr>
          <w:rFonts w:asciiTheme="minorHAnsi" w:hAnsiTheme="minorHAnsi" w:cstheme="minorHAnsi"/>
        </w:rPr>
        <w:t xml:space="preserve">w </w:t>
      </w:r>
      <w:r w:rsidRPr="003A2A0F">
        <w:rPr>
          <w:rFonts w:asciiTheme="minorHAnsi" w:hAnsiTheme="minorHAnsi" w:cstheme="minorHAnsi"/>
        </w:rPr>
        <w:t>zakresie każdorazowo wskazanym przez Zamawiającego zgodnie z ust. 2.3. W przypadku podjęcia przez Zamawiającego decyzji o skorzystaniu z prawa opcji, Prace będące jej przedmiotem zostaną zrealizowane zgodnie z warunkami (w tym ceną) określonymi w Umowie</w:t>
      </w:r>
      <w:bookmarkStart w:id="102" w:name="_Toc40704264"/>
      <w:bookmarkEnd w:id="100"/>
      <w:bookmarkEnd w:id="101"/>
      <w:r w:rsidR="00E02009" w:rsidRPr="003A2A0F">
        <w:rPr>
          <w:rFonts w:asciiTheme="minorHAnsi" w:hAnsiTheme="minorHAnsi" w:cstheme="minorHAnsi"/>
        </w:rPr>
        <w:t>.</w:t>
      </w:r>
    </w:p>
    <w:p w14:paraId="1B0D5F30" w14:textId="77777777" w:rsidR="0090270B" w:rsidRDefault="005434E3" w:rsidP="00046D8E">
      <w:pPr>
        <w:pStyle w:val="Nagwek2"/>
        <w:keepNext w:val="0"/>
        <w:numPr>
          <w:ilvl w:val="2"/>
          <w:numId w:val="7"/>
        </w:numPr>
        <w:spacing w:line="240" w:lineRule="exact"/>
        <w:rPr>
          <w:rFonts w:asciiTheme="minorHAnsi" w:hAnsiTheme="minorHAnsi" w:cstheme="minorHAnsi"/>
        </w:rPr>
      </w:pPr>
      <w:bookmarkStart w:id="103" w:name="_Toc116028685"/>
      <w:r w:rsidRPr="00CD4DA9">
        <w:rPr>
          <w:rFonts w:asciiTheme="minorHAnsi" w:hAnsiTheme="minorHAnsi" w:cstheme="minorHAnsi"/>
        </w:rPr>
        <w:t xml:space="preserve">Wykonawca niniejszym nieodwołalnie i bezwarunkowo składa Zamawiającemu ofertę wykonania zleconych w ramach Opcji prac określonych </w:t>
      </w:r>
      <w:r w:rsidR="00E02009" w:rsidRPr="00CD4DA9">
        <w:rPr>
          <w:rFonts w:asciiTheme="minorHAnsi" w:hAnsiTheme="minorHAnsi" w:cstheme="minorHAnsi"/>
        </w:rPr>
        <w:t xml:space="preserve">w </w:t>
      </w:r>
      <w:r w:rsidR="0080666C">
        <w:rPr>
          <w:rFonts w:asciiTheme="minorHAnsi" w:hAnsiTheme="minorHAnsi" w:cstheme="minorHAnsi"/>
        </w:rPr>
        <w:t>Załączniku nr 3 Wynagrodzenie Umowne</w:t>
      </w:r>
      <w:r w:rsidR="00741710">
        <w:rPr>
          <w:rFonts w:asciiTheme="minorHAnsi" w:hAnsiTheme="minorHAnsi" w:cstheme="minorHAnsi"/>
        </w:rPr>
        <w:t xml:space="preserve"> </w:t>
      </w:r>
      <w:r w:rsidR="0080666C" w:rsidRPr="00F5317B">
        <w:rPr>
          <w:rFonts w:asciiTheme="minorHAnsi" w:hAnsiTheme="minorHAnsi" w:cstheme="minorHAnsi"/>
        </w:rPr>
        <w:t>– Szczegółowa Wycena Prac</w:t>
      </w:r>
      <w:r w:rsidR="00F31768">
        <w:rPr>
          <w:rFonts w:asciiTheme="minorHAnsi" w:hAnsiTheme="minorHAnsi" w:cstheme="minorHAnsi"/>
        </w:rPr>
        <w:t>, T</w:t>
      </w:r>
      <w:r w:rsidR="00E02009" w:rsidRPr="00CD4DA9">
        <w:rPr>
          <w:rFonts w:asciiTheme="minorHAnsi" w:hAnsiTheme="minorHAnsi" w:cstheme="minorHAnsi"/>
        </w:rPr>
        <w:t>abeli nr 2 (</w:t>
      </w:r>
      <w:r w:rsidR="00F31768">
        <w:rPr>
          <w:rFonts w:asciiTheme="minorHAnsi" w:hAnsiTheme="minorHAnsi" w:cstheme="minorHAnsi"/>
        </w:rPr>
        <w:t>Zakres prac – opcjonalny (</w:t>
      </w:r>
      <w:r w:rsidR="00E02009" w:rsidRPr="00CD4DA9">
        <w:rPr>
          <w:rFonts w:asciiTheme="minorHAnsi" w:hAnsiTheme="minorHAnsi" w:cstheme="minorHAnsi"/>
        </w:rPr>
        <w:t xml:space="preserve">1.1 Zakres </w:t>
      </w:r>
      <w:r w:rsidR="00BD7805">
        <w:rPr>
          <w:rFonts w:asciiTheme="minorHAnsi" w:hAnsiTheme="minorHAnsi" w:cstheme="minorHAnsi"/>
        </w:rPr>
        <w:t>prac</w:t>
      </w:r>
      <w:r w:rsidR="00E02009" w:rsidRPr="00CD4DA9">
        <w:rPr>
          <w:rFonts w:asciiTheme="minorHAnsi" w:hAnsiTheme="minorHAnsi" w:cstheme="minorHAnsi"/>
        </w:rPr>
        <w:t xml:space="preserve">) </w:t>
      </w:r>
      <w:r w:rsidRPr="00CD4DA9">
        <w:rPr>
          <w:rFonts w:asciiTheme="minorHAnsi" w:hAnsiTheme="minorHAnsi" w:cstheme="minorHAnsi"/>
        </w:rPr>
        <w:t>za Cenę Opcji</w:t>
      </w:r>
      <w:bookmarkStart w:id="104" w:name="_Ref388649"/>
      <w:bookmarkStart w:id="105" w:name="_Toc40704265"/>
      <w:bookmarkEnd w:id="102"/>
      <w:bookmarkEnd w:id="103"/>
      <w:r w:rsidR="00E02009" w:rsidRPr="00CD4DA9">
        <w:rPr>
          <w:rFonts w:asciiTheme="minorHAnsi" w:hAnsiTheme="minorHAnsi" w:cstheme="minorHAnsi"/>
        </w:rPr>
        <w:t>.</w:t>
      </w:r>
    </w:p>
    <w:p w14:paraId="6B09709A" w14:textId="77777777" w:rsidR="00056A8E" w:rsidRDefault="00056A8E" w:rsidP="00056A8E">
      <w:pPr>
        <w:pStyle w:val="Nagwek2"/>
        <w:keepNext w:val="0"/>
        <w:numPr>
          <w:ilvl w:val="2"/>
          <w:numId w:val="7"/>
        </w:numPr>
        <w:spacing w:line="240" w:lineRule="exact"/>
        <w:rPr>
          <w:rFonts w:asciiTheme="minorHAnsi" w:hAnsiTheme="minorHAnsi" w:cstheme="minorHAnsi"/>
        </w:rPr>
      </w:pPr>
      <w:r w:rsidRPr="003A2A0F">
        <w:rPr>
          <w:rFonts w:asciiTheme="minorHAnsi" w:hAnsiTheme="minorHAnsi" w:cstheme="minorHAnsi"/>
        </w:rPr>
        <w:t xml:space="preserve">Zamawiający ma prawo do skorzystania z </w:t>
      </w:r>
      <w:r>
        <w:rPr>
          <w:rFonts w:asciiTheme="minorHAnsi" w:hAnsiTheme="minorHAnsi" w:cstheme="minorHAnsi"/>
        </w:rPr>
        <w:t>O</w:t>
      </w:r>
      <w:r w:rsidRPr="003A2A0F">
        <w:rPr>
          <w:rFonts w:asciiTheme="minorHAnsi" w:hAnsiTheme="minorHAnsi" w:cstheme="minorHAnsi"/>
        </w:rPr>
        <w:t>pcji</w:t>
      </w:r>
      <w:r>
        <w:rPr>
          <w:rFonts w:asciiTheme="minorHAnsi" w:hAnsiTheme="minorHAnsi" w:cstheme="minorHAnsi"/>
        </w:rPr>
        <w:t xml:space="preserve"> </w:t>
      </w:r>
      <w:r w:rsidRPr="003A2A0F">
        <w:rPr>
          <w:rFonts w:asciiTheme="minorHAnsi" w:hAnsiTheme="minorHAnsi" w:cstheme="minorHAnsi"/>
        </w:rPr>
        <w:t xml:space="preserve">według własnego uznania poprzez pisemne oświadczenie woli wskazujące zakres Prac w terminie umożlwiającym realizację Opcji, poprzedzającym datę wystawienia Protokołu Odbioru </w:t>
      </w:r>
      <w:r>
        <w:rPr>
          <w:rFonts w:asciiTheme="minorHAnsi" w:hAnsiTheme="minorHAnsi" w:cstheme="minorHAnsi"/>
        </w:rPr>
        <w:t>k</w:t>
      </w:r>
      <w:r w:rsidRPr="003A2A0F">
        <w:rPr>
          <w:rFonts w:asciiTheme="minorHAnsi" w:hAnsiTheme="minorHAnsi" w:cstheme="minorHAnsi"/>
        </w:rPr>
        <w:t>ońcowego.</w:t>
      </w:r>
    </w:p>
    <w:p w14:paraId="6431BEAD" w14:textId="53ECB69B" w:rsidR="00056A8E" w:rsidRPr="003A2A0F" w:rsidRDefault="00056A8E" w:rsidP="00056A8E">
      <w:pPr>
        <w:pStyle w:val="Nagwek2"/>
        <w:keepNext w:val="0"/>
        <w:numPr>
          <w:ilvl w:val="2"/>
          <w:numId w:val="7"/>
        </w:numPr>
        <w:spacing w:line="240" w:lineRule="exact"/>
        <w:rPr>
          <w:rFonts w:asciiTheme="minorHAnsi" w:hAnsiTheme="minorHAnsi" w:cstheme="minorHAnsi"/>
        </w:rPr>
      </w:pPr>
      <w:bookmarkStart w:id="106" w:name="_Toc116028687"/>
      <w:r w:rsidRPr="003A2A0F">
        <w:rPr>
          <w:rFonts w:asciiTheme="minorHAnsi" w:hAnsiTheme="minorHAnsi" w:cstheme="minorHAnsi"/>
        </w:rPr>
        <w:t xml:space="preserve">Wykonawca potwierdza i gwarantuje realizację </w:t>
      </w:r>
      <w:r>
        <w:rPr>
          <w:rFonts w:asciiTheme="minorHAnsi" w:hAnsiTheme="minorHAnsi" w:cstheme="minorHAnsi"/>
        </w:rPr>
        <w:t xml:space="preserve">Opcji </w:t>
      </w:r>
      <w:r w:rsidRPr="003A2A0F">
        <w:rPr>
          <w:rFonts w:asciiTheme="minorHAnsi" w:hAnsiTheme="minorHAnsi" w:cstheme="minorHAnsi"/>
        </w:rPr>
        <w:t>w przypadku otrzymania od Zamawiającego pisemnego oświadczenia woli, o którym mowa w pkt 2.3.3. powyżej. W przypadku niewykonan</w:t>
      </w:r>
      <w:r>
        <w:rPr>
          <w:rFonts w:asciiTheme="minorHAnsi" w:hAnsiTheme="minorHAnsi" w:cstheme="minorHAnsi"/>
        </w:rPr>
        <w:t>i</w:t>
      </w:r>
      <w:r w:rsidRPr="003A2A0F">
        <w:rPr>
          <w:rFonts w:asciiTheme="minorHAnsi" w:hAnsiTheme="minorHAnsi" w:cstheme="minorHAnsi"/>
        </w:rPr>
        <w:t>a Prac w ramach zamówienia</w:t>
      </w:r>
      <w:r>
        <w:rPr>
          <w:rFonts w:asciiTheme="minorHAnsi" w:hAnsiTheme="minorHAnsi" w:cstheme="minorHAnsi"/>
        </w:rPr>
        <w:t xml:space="preserve"> Opcji,</w:t>
      </w:r>
      <w:r w:rsidRPr="003A2A0F">
        <w:rPr>
          <w:rFonts w:asciiTheme="minorHAnsi" w:hAnsiTheme="minorHAnsi" w:cstheme="minorHAnsi"/>
        </w:rPr>
        <w:t xml:space="preserve"> zgłoszonego przez Zamawiającego Wykonawca zapłaci Zamawiającemu, na jego pierwsze żądanie, karę umowną w wysokości 10% (dziesięciu procent) wynagrodzenia netto </w:t>
      </w:r>
      <w:r>
        <w:rPr>
          <w:rFonts w:asciiTheme="minorHAnsi" w:hAnsiTheme="minorHAnsi" w:cstheme="minorHAnsi"/>
        </w:rPr>
        <w:t xml:space="preserve">za </w:t>
      </w:r>
      <w:r w:rsidRPr="003A2A0F">
        <w:rPr>
          <w:rFonts w:asciiTheme="minorHAnsi" w:hAnsiTheme="minorHAnsi" w:cstheme="minorHAnsi"/>
        </w:rPr>
        <w:t>Prac</w:t>
      </w:r>
      <w:r>
        <w:rPr>
          <w:rFonts w:asciiTheme="minorHAnsi" w:hAnsiTheme="minorHAnsi" w:cstheme="minorHAnsi"/>
        </w:rPr>
        <w:t>e</w:t>
      </w:r>
      <w:r w:rsidRPr="003A2A0F">
        <w:rPr>
          <w:rFonts w:asciiTheme="minorHAnsi" w:hAnsiTheme="minorHAnsi" w:cstheme="minorHAnsi"/>
        </w:rPr>
        <w:t xml:space="preserve"> zlecon</w:t>
      </w:r>
      <w:r>
        <w:rPr>
          <w:rFonts w:asciiTheme="minorHAnsi" w:hAnsiTheme="minorHAnsi" w:cstheme="minorHAnsi"/>
        </w:rPr>
        <w:t>e</w:t>
      </w:r>
      <w:r w:rsidRPr="003A2A0F">
        <w:rPr>
          <w:rFonts w:asciiTheme="minorHAnsi" w:hAnsiTheme="minorHAnsi" w:cstheme="minorHAnsi"/>
        </w:rPr>
        <w:t xml:space="preserve"> w ramach Opcji. Wykonawca wyraża zgodę na potrącenie przez Zamawiającego kwoty należnej mu z tytułu ww. kary umownej z płatności przewidzianych na rzecz Wykonawcy niezależnie od ich źródła i pochodzenia, w szczególności jednak z należności przewidzianych w ramach niniejszej Umowy.</w:t>
      </w:r>
      <w:bookmarkEnd w:id="106"/>
      <w:r w:rsidRPr="003A2A0F">
        <w:rPr>
          <w:rFonts w:asciiTheme="minorHAnsi" w:hAnsiTheme="minorHAnsi" w:cstheme="minorHAnsi"/>
        </w:rPr>
        <w:t xml:space="preserve"> </w:t>
      </w:r>
    </w:p>
    <w:p w14:paraId="3D5BF231" w14:textId="77777777" w:rsidR="0090270B" w:rsidRPr="003A2A0F" w:rsidRDefault="005434E3" w:rsidP="0090270B">
      <w:pPr>
        <w:pStyle w:val="Nagwek2"/>
        <w:keepNext w:val="0"/>
        <w:spacing w:line="240" w:lineRule="exact"/>
        <w:rPr>
          <w:rFonts w:asciiTheme="minorHAnsi" w:hAnsiTheme="minorHAnsi" w:cstheme="minorHAnsi"/>
        </w:rPr>
      </w:pPr>
      <w:bookmarkStart w:id="107" w:name="_Ref497837069"/>
      <w:bookmarkStart w:id="108" w:name="_Toc40704267"/>
      <w:bookmarkStart w:id="109" w:name="_Toc116028688"/>
      <w:bookmarkEnd w:id="104"/>
      <w:bookmarkEnd w:id="105"/>
      <w:r w:rsidRPr="003A2A0F">
        <w:rPr>
          <w:rFonts w:asciiTheme="minorHAnsi" w:hAnsiTheme="minorHAnsi" w:cstheme="minorHAnsi"/>
        </w:rPr>
        <w:t>Miejsce realizacji Prac:</w:t>
      </w:r>
      <w:bookmarkStart w:id="110" w:name="_Toc40704268"/>
      <w:bookmarkEnd w:id="95"/>
      <w:bookmarkEnd w:id="107"/>
      <w:bookmarkEnd w:id="108"/>
      <w:bookmarkEnd w:id="109"/>
    </w:p>
    <w:p w14:paraId="0B670EC1" w14:textId="77777777" w:rsidR="005434E3" w:rsidRPr="003A2A0F" w:rsidRDefault="005434E3" w:rsidP="0090270B">
      <w:pPr>
        <w:pStyle w:val="Nagwek2"/>
        <w:keepNext w:val="0"/>
        <w:numPr>
          <w:ilvl w:val="0"/>
          <w:numId w:val="0"/>
        </w:numPr>
        <w:spacing w:line="240" w:lineRule="exact"/>
        <w:ind w:left="851"/>
        <w:rPr>
          <w:rFonts w:asciiTheme="minorHAnsi" w:hAnsiTheme="minorHAnsi" w:cstheme="minorHAnsi"/>
          <w:b/>
        </w:rPr>
      </w:pPr>
      <w:bookmarkStart w:id="111" w:name="_Toc40704282"/>
      <w:bookmarkStart w:id="112" w:name="_Toc116028703"/>
      <w:bookmarkEnd w:id="110"/>
      <w:r w:rsidRPr="003A2A0F">
        <w:rPr>
          <w:rFonts w:asciiTheme="minorHAnsi" w:hAnsiTheme="minorHAnsi" w:cstheme="minorHAnsi"/>
          <w:b/>
        </w:rPr>
        <w:t>Zespół Elektrociepłowni Wrocławskich KOGENERACJA S.A.</w:t>
      </w:r>
      <w:r w:rsidRPr="003A2A0F">
        <w:rPr>
          <w:rFonts w:asciiTheme="minorHAnsi" w:hAnsiTheme="minorHAnsi" w:cstheme="minorHAnsi"/>
        </w:rPr>
        <w:t xml:space="preserve"> - 50-220 Wrocław ul. Łowiecka 24;</w:t>
      </w:r>
      <w:bookmarkEnd w:id="111"/>
      <w:bookmarkEnd w:id="112"/>
    </w:p>
    <w:p w14:paraId="0BADCA7F" w14:textId="77777777" w:rsidR="005D28B7" w:rsidRPr="003A2A0F" w:rsidRDefault="005434E3" w:rsidP="00806AF2">
      <w:pPr>
        <w:pStyle w:val="Nagwek2"/>
        <w:keepNext w:val="0"/>
        <w:numPr>
          <w:ilvl w:val="0"/>
          <w:numId w:val="0"/>
        </w:numPr>
        <w:spacing w:line="240" w:lineRule="exact"/>
        <w:ind w:left="1134"/>
        <w:rPr>
          <w:rFonts w:asciiTheme="minorHAnsi" w:hAnsiTheme="minorHAnsi" w:cstheme="minorHAnsi"/>
        </w:rPr>
      </w:pPr>
      <w:bookmarkStart w:id="113" w:name="_Toc40704284"/>
      <w:bookmarkStart w:id="114" w:name="_Toc116028705"/>
      <w:r w:rsidRPr="003A2A0F">
        <w:rPr>
          <w:rFonts w:asciiTheme="minorHAnsi" w:hAnsiTheme="minorHAnsi" w:cstheme="minorHAnsi"/>
          <w:b/>
        </w:rPr>
        <w:t>Elektrociepłownia Wrocław</w:t>
      </w:r>
      <w:r w:rsidRPr="003A2A0F">
        <w:rPr>
          <w:rFonts w:asciiTheme="minorHAnsi" w:hAnsiTheme="minorHAnsi" w:cstheme="minorHAnsi"/>
        </w:rPr>
        <w:t xml:space="preserve"> - 50-220 Wrocław ul. Łowiecka 24</w:t>
      </w:r>
      <w:bookmarkEnd w:id="113"/>
      <w:bookmarkEnd w:id="114"/>
      <w:r w:rsidR="007A0B57" w:rsidRPr="003A2A0F">
        <w:rPr>
          <w:rFonts w:asciiTheme="minorHAnsi" w:hAnsiTheme="minorHAnsi" w:cstheme="minorHAnsi"/>
        </w:rPr>
        <w:t>.</w:t>
      </w:r>
    </w:p>
    <w:p w14:paraId="253E2F73" w14:textId="77777777" w:rsidR="0090270B" w:rsidRPr="00A07AAE" w:rsidRDefault="005434E3" w:rsidP="0090270B">
      <w:pPr>
        <w:pStyle w:val="Nagwek2"/>
        <w:rPr>
          <w:rFonts w:asciiTheme="minorHAnsi" w:hAnsiTheme="minorHAnsi" w:cstheme="minorHAnsi"/>
        </w:rPr>
      </w:pPr>
      <w:bookmarkStart w:id="115" w:name="_Toc40704285"/>
      <w:bookmarkStart w:id="116" w:name="_Toc116028706"/>
      <w:r w:rsidRPr="00A07AAE">
        <w:rPr>
          <w:rFonts w:asciiTheme="minorHAnsi" w:hAnsiTheme="minorHAnsi" w:cstheme="minorHAnsi"/>
        </w:rPr>
        <w:t>Zakres Prac w zależności od potrzeb jak i możliwości techniczno-organizacyjnych Zamawiającego może ulec zmianie na zasadach określonych w Umowie.</w:t>
      </w:r>
      <w:bookmarkEnd w:id="115"/>
      <w:bookmarkEnd w:id="116"/>
      <w:r w:rsidRPr="00A07AAE">
        <w:rPr>
          <w:rFonts w:asciiTheme="minorHAnsi" w:hAnsiTheme="minorHAnsi" w:cstheme="minorHAnsi"/>
        </w:rPr>
        <w:t xml:space="preserve"> </w:t>
      </w:r>
      <w:bookmarkStart w:id="117" w:name="_Toc40704286"/>
    </w:p>
    <w:p w14:paraId="5DAF02ED" w14:textId="7ABBC5B5" w:rsidR="0090270B" w:rsidRPr="00F63345" w:rsidRDefault="005434E3" w:rsidP="0090270B">
      <w:pPr>
        <w:pStyle w:val="Nagwek2"/>
      </w:pPr>
      <w:bookmarkStart w:id="118" w:name="_Toc116028707"/>
      <w:r w:rsidRPr="00A07AAE">
        <w:rPr>
          <w:rFonts w:asciiTheme="minorHAnsi" w:hAnsiTheme="minorHAnsi" w:cstheme="minorHAnsi"/>
        </w:rPr>
        <w:t>Przedmiot wykonanych Prac musi spełniać funkcje, do których był pr</w:t>
      </w:r>
      <w:r w:rsidR="00A07AAE">
        <w:rPr>
          <w:rFonts w:asciiTheme="minorHAnsi" w:hAnsiTheme="minorHAnsi" w:cstheme="minorHAnsi"/>
        </w:rPr>
        <w:t>zeznaczony, i musi być zgodny z </w:t>
      </w:r>
      <w:r w:rsidRPr="00A07AAE">
        <w:rPr>
          <w:rFonts w:asciiTheme="minorHAnsi" w:hAnsiTheme="minorHAnsi" w:cstheme="minorHAnsi"/>
        </w:rPr>
        <w:t xml:space="preserve">Umową, a w szczególności z Opisem Przedmiotu </w:t>
      </w:r>
      <w:r w:rsidRPr="00D95FE5">
        <w:rPr>
          <w:rFonts w:asciiTheme="minorHAnsi" w:hAnsiTheme="minorHAnsi" w:cstheme="minorHAnsi"/>
        </w:rPr>
        <w:t xml:space="preserve">Zamówienia, </w:t>
      </w:r>
      <w:r w:rsidR="004F15DE">
        <w:rPr>
          <w:rFonts w:asciiTheme="minorHAnsi" w:hAnsiTheme="minorHAnsi" w:cstheme="minorHAnsi"/>
        </w:rPr>
        <w:t>D</w:t>
      </w:r>
      <w:r w:rsidRPr="00D95FE5">
        <w:rPr>
          <w:rFonts w:asciiTheme="minorHAnsi" w:hAnsiTheme="minorHAnsi" w:cstheme="minorHAnsi"/>
        </w:rPr>
        <w:t xml:space="preserve">okumentacją </w:t>
      </w:r>
      <w:r w:rsidR="004F15DE">
        <w:rPr>
          <w:rFonts w:asciiTheme="minorHAnsi" w:hAnsiTheme="minorHAnsi" w:cstheme="minorHAnsi"/>
        </w:rPr>
        <w:t>T</w:t>
      </w:r>
      <w:r w:rsidRPr="00F63345">
        <w:rPr>
          <w:rFonts w:asciiTheme="minorHAnsi" w:hAnsiTheme="minorHAnsi" w:cstheme="minorHAnsi"/>
        </w:rPr>
        <w:t>echniczno-</w:t>
      </w:r>
      <w:r w:rsidR="004F15DE">
        <w:rPr>
          <w:rFonts w:asciiTheme="minorHAnsi" w:hAnsiTheme="minorHAnsi" w:cstheme="minorHAnsi"/>
        </w:rPr>
        <w:t>R</w:t>
      </w:r>
      <w:r w:rsidRPr="00F63345">
        <w:rPr>
          <w:rFonts w:asciiTheme="minorHAnsi" w:hAnsiTheme="minorHAnsi" w:cstheme="minorHAnsi"/>
        </w:rPr>
        <w:t>uch</w:t>
      </w:r>
      <w:r w:rsidR="001E5406" w:rsidRPr="00F63345">
        <w:rPr>
          <w:rFonts w:asciiTheme="minorHAnsi" w:hAnsiTheme="minorHAnsi" w:cstheme="minorHAnsi"/>
        </w:rPr>
        <w:t>ową urządzeń i instalacji (DTR)</w:t>
      </w:r>
      <w:r w:rsidR="00DF5667" w:rsidRPr="00F63345">
        <w:rPr>
          <w:rFonts w:asciiTheme="minorHAnsi" w:hAnsiTheme="minorHAnsi" w:cstheme="minorHAnsi"/>
          <w:i/>
        </w:rPr>
        <w:t xml:space="preserve"> </w:t>
      </w:r>
      <w:r w:rsidRPr="00F63345">
        <w:rPr>
          <w:rFonts w:asciiTheme="minorHAnsi" w:hAnsiTheme="minorHAnsi" w:cstheme="minorHAnsi"/>
        </w:rPr>
        <w:t>i obowiązującymi przepisami prawa.</w:t>
      </w:r>
      <w:bookmarkEnd w:id="117"/>
      <w:bookmarkEnd w:id="118"/>
      <w:r w:rsidRPr="00F63345">
        <w:rPr>
          <w:rFonts w:asciiTheme="minorHAnsi" w:hAnsiTheme="minorHAnsi" w:cstheme="minorHAnsi"/>
        </w:rPr>
        <w:t xml:space="preserve"> </w:t>
      </w:r>
      <w:bookmarkStart w:id="119" w:name="_Toc40704287"/>
    </w:p>
    <w:p w14:paraId="1E102820" w14:textId="77777777" w:rsidR="0090270B" w:rsidRPr="00A07AAE" w:rsidRDefault="005434E3" w:rsidP="0090270B">
      <w:pPr>
        <w:pStyle w:val="Nagwek2"/>
      </w:pPr>
      <w:bookmarkStart w:id="120" w:name="_Toc116028708"/>
      <w:r w:rsidRPr="00F63345">
        <w:rPr>
          <w:rFonts w:asciiTheme="minorHAnsi" w:hAnsiTheme="minorHAnsi" w:cstheme="minorHAnsi"/>
        </w:rPr>
        <w:t>Zakres Prac obejmuje również wszelkie niezbędne Prace, nawet jeżeli nie były wymienione wyraźnie w Umowie lub jej Załącznikach, tak aby spełnić wymagania Opisu Przedmiotu Zamówienia stanowiącego Załącznik nr 1 do Umowy oraz Harmonogramu</w:t>
      </w:r>
      <w:r w:rsidR="00E34751" w:rsidRPr="00F63345">
        <w:rPr>
          <w:rFonts w:asciiTheme="minorHAnsi" w:hAnsiTheme="minorHAnsi" w:cstheme="minorHAnsi"/>
        </w:rPr>
        <w:t xml:space="preserve"> Płatności i Prac</w:t>
      </w:r>
      <w:r w:rsidRPr="00F63345">
        <w:rPr>
          <w:rFonts w:asciiTheme="minorHAnsi" w:hAnsiTheme="minorHAnsi" w:cstheme="minorHAnsi"/>
        </w:rPr>
        <w:t>, w</w:t>
      </w:r>
      <w:r w:rsidRPr="00A07AAE">
        <w:rPr>
          <w:rFonts w:asciiTheme="minorHAnsi" w:hAnsiTheme="minorHAnsi" w:cstheme="minorHAnsi"/>
        </w:rPr>
        <w:t xml:space="preserve"> tym Prace, które są niezbędne dla stabilności, kompletności oraz bezpieczeństwa i odpowiedniego wykonania Prac. Postanowienie niniejszego ustępu Umowy ma zastosowanie w szczególności do Prac projektowych lub innych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techniczno-budowlanych i administracyjnych, j</w:t>
      </w:r>
      <w:r w:rsidR="00A07AAE">
        <w:rPr>
          <w:rFonts w:asciiTheme="minorHAnsi" w:hAnsiTheme="minorHAnsi" w:cstheme="minorHAnsi"/>
        </w:rPr>
        <w:t>ak również wiedzy technicznej i </w:t>
      </w:r>
      <w:r w:rsidRPr="00A07AAE">
        <w:rPr>
          <w:rFonts w:asciiTheme="minorHAnsi" w:hAnsiTheme="minorHAnsi" w:cstheme="minorHAnsi"/>
        </w:rPr>
        <w:t>doświadczenia. Wykonawca zobowiązany jest również do uzyskania wszelkich niezbędnych pozwoleń administracyjnych i innych dokumentów niezbędnych do wykonania Prac. W związku z powyższym takie zadania traktowane będą</w:t>
      </w:r>
      <w:r w:rsidR="00111B5E">
        <w:rPr>
          <w:rFonts w:asciiTheme="minorHAnsi" w:hAnsiTheme="minorHAnsi" w:cstheme="minorHAnsi"/>
        </w:rPr>
        <w:t>,</w:t>
      </w:r>
      <w:r w:rsidRPr="00A07AAE">
        <w:rPr>
          <w:rFonts w:asciiTheme="minorHAnsi" w:hAnsiTheme="minorHAnsi" w:cstheme="minorHAnsi"/>
        </w:rPr>
        <w:t xml:space="preserve"> jako objęte Pracami oraz zos</w:t>
      </w:r>
      <w:r w:rsidR="00A07AAE">
        <w:rPr>
          <w:rFonts w:asciiTheme="minorHAnsi" w:hAnsiTheme="minorHAnsi" w:cstheme="minorHAnsi"/>
        </w:rPr>
        <w:t>taną wykonane przez Wykonawcę w </w:t>
      </w:r>
      <w:r w:rsidRPr="00A07AAE">
        <w:rPr>
          <w:rFonts w:asciiTheme="minorHAnsi" w:hAnsiTheme="minorHAnsi" w:cstheme="minorHAnsi"/>
        </w:rPr>
        <w:t>ramach Wynagrodzenia Umownego.</w:t>
      </w:r>
      <w:bookmarkStart w:id="121" w:name="_Toc40704288"/>
      <w:bookmarkEnd w:id="119"/>
      <w:bookmarkEnd w:id="120"/>
    </w:p>
    <w:p w14:paraId="6CE007EC" w14:textId="078399BA" w:rsidR="005434E3" w:rsidRPr="00A07AAE" w:rsidRDefault="005434E3" w:rsidP="0090270B">
      <w:pPr>
        <w:pStyle w:val="Nagwek2"/>
      </w:pPr>
      <w:bookmarkStart w:id="122" w:name="_Toc116028709"/>
      <w:r w:rsidRPr="00A07AAE">
        <w:rPr>
          <w:rFonts w:asciiTheme="minorHAnsi" w:hAnsiTheme="minorHAnsi" w:cstheme="minorHAnsi"/>
        </w:rPr>
        <w:t xml:space="preserve">Prace będą spełniały wymagania mających zastosowanie w Polsce przepisów prawa, norm technicznych i norm ochrony środowiska obowiązujących w dniu podpisania Protokołu Odbioru </w:t>
      </w:r>
      <w:r w:rsidR="00971C41">
        <w:rPr>
          <w:rFonts w:asciiTheme="minorHAnsi" w:hAnsiTheme="minorHAnsi" w:cstheme="minorHAnsi"/>
        </w:rPr>
        <w:t>k</w:t>
      </w:r>
      <w:r w:rsidRPr="00A07AAE">
        <w:rPr>
          <w:rFonts w:asciiTheme="minorHAnsi" w:hAnsiTheme="minorHAnsi" w:cstheme="minorHAnsi"/>
        </w:rPr>
        <w:t>ońcowego.</w:t>
      </w:r>
      <w:bookmarkEnd w:id="121"/>
      <w:bookmarkEnd w:id="122"/>
    </w:p>
    <w:p w14:paraId="699CE0B1" w14:textId="77777777" w:rsidR="0090270B" w:rsidRPr="00A07AAE" w:rsidRDefault="005434E3" w:rsidP="0090270B">
      <w:pPr>
        <w:pStyle w:val="Nagwek2"/>
        <w:keepNext w:val="0"/>
        <w:spacing w:line="240" w:lineRule="exact"/>
        <w:rPr>
          <w:rFonts w:asciiTheme="minorHAnsi" w:hAnsiTheme="minorHAnsi" w:cstheme="minorHAnsi"/>
        </w:rPr>
      </w:pPr>
      <w:bookmarkStart w:id="123" w:name="_Toc40704289"/>
      <w:bookmarkStart w:id="124" w:name="_Toc116028710"/>
      <w:r w:rsidRPr="00A07AAE">
        <w:rPr>
          <w:rFonts w:asciiTheme="minorHAnsi" w:hAnsiTheme="minorHAnsi" w:cstheme="minorHAnsi"/>
        </w:rPr>
        <w:t>Wykonanie zastępcze.</w:t>
      </w:r>
      <w:bookmarkStart w:id="125" w:name="_Toc40704290"/>
      <w:bookmarkEnd w:id="123"/>
      <w:bookmarkEnd w:id="124"/>
    </w:p>
    <w:p w14:paraId="4264DF29" w14:textId="785AE933" w:rsidR="005434E3" w:rsidRPr="00A07AAE" w:rsidRDefault="005434E3" w:rsidP="0090270B">
      <w:pPr>
        <w:pStyle w:val="Nagwek2"/>
        <w:keepNext w:val="0"/>
        <w:numPr>
          <w:ilvl w:val="0"/>
          <w:numId w:val="0"/>
        </w:numPr>
        <w:spacing w:line="240" w:lineRule="exact"/>
        <w:ind w:left="851"/>
        <w:rPr>
          <w:rFonts w:asciiTheme="minorHAnsi" w:hAnsiTheme="minorHAnsi" w:cstheme="minorHAnsi"/>
        </w:rPr>
      </w:pPr>
      <w:bookmarkStart w:id="126" w:name="_Toc116028711"/>
      <w:r w:rsidRPr="00A07AAE">
        <w:rPr>
          <w:rFonts w:asciiTheme="minorHAnsi" w:hAnsiTheme="minorHAnsi" w:cstheme="minorHAnsi"/>
        </w:rPr>
        <w:lastRenderedPageBreak/>
        <w:t xml:space="preserve">Strony ustalają, iż niezależnie od przypadków wyraźnie wskazanych w Umowie, </w:t>
      </w:r>
      <w:r w:rsidRPr="00A07AAE">
        <w:rPr>
          <w:rFonts w:asciiTheme="minorHAnsi" w:hAnsiTheme="minorHAnsi" w:cstheme="minorHAnsi"/>
        </w:rPr>
        <w:br/>
        <w:t xml:space="preserve">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w:t>
      </w:r>
      <w:r w:rsidR="00971C41">
        <w:rPr>
          <w:rFonts w:asciiTheme="minorHAnsi" w:hAnsiTheme="minorHAnsi" w:cstheme="minorHAnsi"/>
        </w:rPr>
        <w:t>O</w:t>
      </w:r>
      <w:r w:rsidRPr="00A07AAE">
        <w:rPr>
          <w:rFonts w:asciiTheme="minorHAnsi" w:hAnsiTheme="minorHAnsi" w:cstheme="minorHAnsi"/>
        </w:rPr>
        <w:t xml:space="preserve">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przy czym jako podstawę Zamawiający może przyjąć założenia wynikające ze Szczegółowego Harmonogramu Prac, o którym mowa w §3 ust. 3.8.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w:t>
      </w:r>
      <w:r w:rsidR="00BF6686">
        <w:rPr>
          <w:rFonts w:asciiTheme="minorHAnsi" w:hAnsiTheme="minorHAnsi" w:cstheme="minorHAnsi"/>
        </w:rPr>
        <w:t xml:space="preserve">inne </w:t>
      </w:r>
      <w:r w:rsidRPr="00A07AAE">
        <w:rPr>
          <w:rFonts w:asciiTheme="minorHAnsi" w:hAnsiTheme="minorHAnsi" w:cstheme="minorHAnsi"/>
        </w:rPr>
        <w:t>czynn</w:t>
      </w:r>
      <w:r w:rsidR="00A07AAE">
        <w:rPr>
          <w:rFonts w:asciiTheme="minorHAnsi" w:hAnsiTheme="minorHAnsi" w:cstheme="minorHAnsi"/>
        </w:rPr>
        <w:t>ości przez siebie wykonywane. O </w:t>
      </w:r>
      <w:r w:rsidRPr="00A07AAE">
        <w:rPr>
          <w:rFonts w:asciiTheme="minorHAnsi" w:hAnsiTheme="minorHAnsi" w:cstheme="minorHAnsi"/>
        </w:rPr>
        <w:t>skorzystaniu z wykonawstwa zastępczego Zamawiający poinformuje Wykonawcę pisemnie, załączając wykaz czynności powierzonych osobie trzeciej oraz ic</w:t>
      </w:r>
      <w:r w:rsidR="00A07AAE">
        <w:rPr>
          <w:rFonts w:asciiTheme="minorHAnsi" w:hAnsiTheme="minorHAnsi" w:cstheme="minorHAnsi"/>
        </w:rPr>
        <w:t>h wartość, ustalone w oparciu o </w:t>
      </w:r>
      <w:r w:rsidRPr="00A07AAE">
        <w:rPr>
          <w:rFonts w:asciiTheme="minorHAnsi" w:hAnsiTheme="minorHAnsi" w:cstheme="minorHAnsi"/>
        </w:rPr>
        <w:t>Szczegółowy Harmonogram Prac. Rozliczenie wynagrodzenia zapłaconego przez Zamawiającego osobie trzeciej za czynności zrealizowane w ramach wykonawstwa zastępczego może nastąpić w</w:t>
      </w:r>
      <w:r w:rsidR="00A07AAE">
        <w:rPr>
          <w:rFonts w:asciiTheme="minorHAnsi" w:hAnsiTheme="minorHAnsi" w:cstheme="minorHAnsi"/>
        </w:rPr>
        <w:t> </w:t>
      </w:r>
      <w:r w:rsidRPr="00A07AAE">
        <w:rPr>
          <w:rFonts w:asciiTheme="minorHAnsi" w:hAnsiTheme="minorHAnsi" w:cstheme="minorHAnsi"/>
        </w:rPr>
        <w:t xml:space="preserve">drodze potrącenia takiego wynagrodzenia w zakresie prawnie dopuszczalnym z Zabezpieczenia lub z bieżących płatności należnych Wykonawcy. </w:t>
      </w:r>
      <w:bookmarkEnd w:id="125"/>
      <w:bookmarkEnd w:id="126"/>
    </w:p>
    <w:p w14:paraId="32D20136" w14:textId="77777777" w:rsidR="005434E3" w:rsidRPr="00A07AAE" w:rsidRDefault="005434E3" w:rsidP="0090270B">
      <w:pPr>
        <w:pStyle w:val="Nagwek2"/>
        <w:keepNext w:val="0"/>
        <w:numPr>
          <w:ilvl w:val="0"/>
          <w:numId w:val="0"/>
        </w:numPr>
        <w:tabs>
          <w:tab w:val="left" w:pos="1335"/>
        </w:tabs>
        <w:spacing w:line="240" w:lineRule="exact"/>
        <w:rPr>
          <w:rFonts w:asciiTheme="minorHAnsi" w:hAnsiTheme="minorHAnsi" w:cstheme="minorHAnsi"/>
        </w:rPr>
      </w:pPr>
    </w:p>
    <w:p w14:paraId="3D853BE0" w14:textId="77777777" w:rsidR="009B2AC2" w:rsidRPr="00B0342F" w:rsidRDefault="009B2AC2" w:rsidP="0090270B">
      <w:pPr>
        <w:pStyle w:val="Nagwek1"/>
        <w:keepNext w:val="0"/>
        <w:spacing w:before="120" w:after="120" w:line="240" w:lineRule="exact"/>
        <w:rPr>
          <w:rFonts w:cstheme="minorHAnsi"/>
          <w:b w:val="0"/>
          <w:color w:val="092D74"/>
          <w:szCs w:val="20"/>
        </w:rPr>
      </w:pPr>
      <w:bookmarkStart w:id="127" w:name="_Toc116028712"/>
      <w:r w:rsidRPr="0092363E">
        <w:rPr>
          <w:rFonts w:cstheme="minorHAnsi"/>
          <w:b w:val="0"/>
          <w:color w:val="092D74"/>
          <w:szCs w:val="20"/>
        </w:rPr>
        <w:t xml:space="preserve">OKRES REALIZACJI </w:t>
      </w:r>
      <w:r w:rsidRPr="00B0342F">
        <w:rPr>
          <w:rFonts w:cstheme="minorHAnsi"/>
          <w:b w:val="0"/>
          <w:color w:val="092D74"/>
          <w:szCs w:val="20"/>
        </w:rPr>
        <w:t>UMOWY</w:t>
      </w:r>
      <w:bookmarkEnd w:id="127"/>
    </w:p>
    <w:p w14:paraId="3B56D040" w14:textId="77777777" w:rsidR="009B2AC2" w:rsidRPr="00B0342F" w:rsidRDefault="000B12E6" w:rsidP="0090270B">
      <w:pPr>
        <w:pStyle w:val="Nagwek2"/>
        <w:keepNext w:val="0"/>
        <w:spacing w:line="240" w:lineRule="exact"/>
        <w:rPr>
          <w:rFonts w:asciiTheme="minorHAnsi" w:hAnsiTheme="minorHAnsi" w:cstheme="minorHAnsi"/>
          <w:b/>
        </w:rPr>
      </w:pPr>
      <w:bookmarkStart w:id="128" w:name="_Toc40704292"/>
      <w:bookmarkStart w:id="129" w:name="_Toc116028713"/>
      <w:r w:rsidRPr="00B0342F">
        <w:rPr>
          <w:rFonts w:asciiTheme="minorHAnsi" w:hAnsiTheme="minorHAnsi" w:cstheme="minorHAnsi"/>
        </w:rPr>
        <w:t xml:space="preserve">Data rozpoczęcia Prac: </w:t>
      </w:r>
      <w:r w:rsidR="009B2AC2" w:rsidRPr="00B0342F">
        <w:rPr>
          <w:rFonts w:asciiTheme="minorHAnsi" w:hAnsiTheme="minorHAnsi" w:cstheme="minorHAnsi"/>
        </w:rPr>
        <w:t>Data Wejścia w Życie</w:t>
      </w:r>
      <w:bookmarkStart w:id="130" w:name="_Ref493243356"/>
      <w:bookmarkStart w:id="131" w:name="_Ref494374123"/>
      <w:bookmarkEnd w:id="128"/>
      <w:bookmarkEnd w:id="129"/>
    </w:p>
    <w:p w14:paraId="0C7FF2DB" w14:textId="28C3585D" w:rsidR="009B2AC2" w:rsidRPr="00B0342F" w:rsidRDefault="009B2AC2" w:rsidP="000E6E46">
      <w:pPr>
        <w:pStyle w:val="Nagwek2"/>
        <w:rPr>
          <w:rFonts w:asciiTheme="minorHAnsi" w:hAnsiTheme="minorHAnsi" w:cstheme="minorHAnsi"/>
          <w:b/>
        </w:rPr>
      </w:pPr>
      <w:bookmarkStart w:id="132" w:name="_Toc40704293"/>
      <w:bookmarkStart w:id="133" w:name="_Toc116028714"/>
      <w:r w:rsidRPr="00B0342F">
        <w:rPr>
          <w:rFonts w:asciiTheme="minorHAnsi" w:hAnsiTheme="minorHAnsi" w:cstheme="minorHAnsi"/>
        </w:rPr>
        <w:t xml:space="preserve">Data Zakończenia Prac: </w:t>
      </w:r>
      <w:bookmarkStart w:id="134" w:name="_Ref494367273"/>
      <w:bookmarkEnd w:id="130"/>
      <w:bookmarkEnd w:id="131"/>
      <w:bookmarkEnd w:id="132"/>
      <w:bookmarkEnd w:id="133"/>
      <w:r w:rsidR="00442D81" w:rsidRPr="00B0342F">
        <w:rPr>
          <w:rFonts w:asciiTheme="minorHAnsi" w:hAnsiTheme="minorHAnsi" w:cstheme="minorHAnsi"/>
        </w:rPr>
        <w:t>60</w:t>
      </w:r>
      <w:r w:rsidR="00F81F58" w:rsidRPr="00B0342F">
        <w:rPr>
          <w:rFonts w:asciiTheme="minorHAnsi" w:hAnsiTheme="minorHAnsi" w:cstheme="minorHAnsi"/>
        </w:rPr>
        <w:t xml:space="preserve"> </w:t>
      </w:r>
      <w:r w:rsidR="009A7942" w:rsidRPr="00B0342F">
        <w:rPr>
          <w:rFonts w:asciiTheme="minorHAnsi" w:hAnsiTheme="minorHAnsi" w:cstheme="minorHAnsi"/>
        </w:rPr>
        <w:t>D</w:t>
      </w:r>
      <w:r w:rsidR="00757297" w:rsidRPr="00B0342F">
        <w:rPr>
          <w:rFonts w:asciiTheme="minorHAnsi" w:hAnsiTheme="minorHAnsi" w:cstheme="minorHAnsi"/>
        </w:rPr>
        <w:t xml:space="preserve">ni od </w:t>
      </w:r>
      <w:r w:rsidR="00F81F58" w:rsidRPr="00B0342F">
        <w:rPr>
          <w:rFonts w:asciiTheme="minorHAnsi" w:hAnsiTheme="minorHAnsi" w:cstheme="minorHAnsi"/>
        </w:rPr>
        <w:t xml:space="preserve">daty przekazania </w:t>
      </w:r>
      <w:r w:rsidR="000E7972" w:rsidRPr="00B0342F">
        <w:rPr>
          <w:rFonts w:asciiTheme="minorHAnsi" w:hAnsiTheme="minorHAnsi" w:cstheme="minorHAnsi"/>
        </w:rPr>
        <w:t xml:space="preserve">drugiego </w:t>
      </w:r>
      <w:r w:rsidR="00F81F58" w:rsidRPr="00B0342F">
        <w:rPr>
          <w:rFonts w:asciiTheme="minorHAnsi" w:hAnsiTheme="minorHAnsi" w:cstheme="minorHAnsi"/>
        </w:rPr>
        <w:t>wentylatora do remontu, które</w:t>
      </w:r>
      <w:r w:rsidR="00086BA8" w:rsidRPr="00B0342F">
        <w:rPr>
          <w:rFonts w:asciiTheme="minorHAnsi" w:hAnsiTheme="minorHAnsi" w:cstheme="minorHAnsi"/>
        </w:rPr>
        <w:t xml:space="preserve"> nastąpi nie </w:t>
      </w:r>
      <w:r w:rsidR="000E7972" w:rsidRPr="00B0342F">
        <w:rPr>
          <w:rFonts w:asciiTheme="minorHAnsi" w:hAnsiTheme="minorHAnsi" w:cstheme="minorHAnsi"/>
        </w:rPr>
        <w:t xml:space="preserve">wcześniej niż </w:t>
      </w:r>
      <w:r w:rsidR="00A30475" w:rsidRPr="00B0342F">
        <w:rPr>
          <w:rFonts w:asciiTheme="minorHAnsi" w:hAnsiTheme="minorHAnsi" w:cstheme="minorHAnsi"/>
        </w:rPr>
        <w:t>01.09</w:t>
      </w:r>
      <w:r w:rsidR="000E7972" w:rsidRPr="00B0342F">
        <w:rPr>
          <w:rFonts w:asciiTheme="minorHAnsi" w:hAnsiTheme="minorHAnsi" w:cstheme="minorHAnsi"/>
        </w:rPr>
        <w:t>.2025 r.</w:t>
      </w:r>
      <w:r w:rsidR="00500145" w:rsidRPr="00B0342F">
        <w:rPr>
          <w:rFonts w:asciiTheme="minorHAnsi" w:hAnsiTheme="minorHAnsi" w:cstheme="minorHAnsi"/>
        </w:rPr>
        <w:t xml:space="preserve"> i </w:t>
      </w:r>
      <w:r w:rsidR="000E7972" w:rsidRPr="00B0342F">
        <w:rPr>
          <w:rFonts w:asciiTheme="minorHAnsi" w:hAnsiTheme="minorHAnsi" w:cstheme="minorHAnsi"/>
        </w:rPr>
        <w:t>nie</w:t>
      </w:r>
      <w:r w:rsidR="00EB60DC" w:rsidRPr="00B0342F">
        <w:rPr>
          <w:rFonts w:asciiTheme="minorHAnsi" w:hAnsiTheme="minorHAnsi" w:cstheme="minorHAnsi"/>
        </w:rPr>
        <w:t xml:space="preserve"> </w:t>
      </w:r>
      <w:r w:rsidR="00A30165" w:rsidRPr="00B0342F">
        <w:rPr>
          <w:rFonts w:asciiTheme="minorHAnsi" w:hAnsiTheme="minorHAnsi" w:cstheme="minorHAnsi"/>
        </w:rPr>
        <w:t xml:space="preserve">później </w:t>
      </w:r>
      <w:r w:rsidR="00340B4D" w:rsidRPr="00B0342F">
        <w:rPr>
          <w:rFonts w:asciiTheme="minorHAnsi" w:hAnsiTheme="minorHAnsi" w:cstheme="minorHAnsi"/>
        </w:rPr>
        <w:t xml:space="preserve">niż </w:t>
      </w:r>
      <w:r w:rsidR="00442D81" w:rsidRPr="00B0342F">
        <w:rPr>
          <w:rFonts w:asciiTheme="minorHAnsi" w:hAnsiTheme="minorHAnsi" w:cstheme="minorHAnsi"/>
        </w:rPr>
        <w:t>01.07</w:t>
      </w:r>
      <w:r w:rsidR="000E7972" w:rsidRPr="00B0342F">
        <w:rPr>
          <w:rFonts w:asciiTheme="minorHAnsi" w:hAnsiTheme="minorHAnsi" w:cstheme="minorHAnsi"/>
        </w:rPr>
        <w:t>.2026 r.</w:t>
      </w:r>
    </w:p>
    <w:p w14:paraId="2394799A" w14:textId="77777777" w:rsidR="0084773E" w:rsidRPr="00B0342F" w:rsidRDefault="009B2AC2" w:rsidP="0090270B">
      <w:pPr>
        <w:pStyle w:val="Nagwek2"/>
        <w:keepNext w:val="0"/>
        <w:spacing w:line="240" w:lineRule="exact"/>
        <w:rPr>
          <w:rFonts w:asciiTheme="minorHAnsi" w:hAnsiTheme="minorHAnsi" w:cstheme="minorHAnsi"/>
          <w:b/>
        </w:rPr>
      </w:pPr>
      <w:bookmarkStart w:id="135" w:name="_Toc40704294"/>
      <w:bookmarkStart w:id="136" w:name="_Toc116028715"/>
      <w:r w:rsidRPr="00B0342F">
        <w:rPr>
          <w:rFonts w:asciiTheme="minorHAnsi" w:hAnsiTheme="minorHAnsi" w:cstheme="minorHAnsi"/>
        </w:rPr>
        <w:t xml:space="preserve">Data Zakończenia Kluczowego Kamienia </w:t>
      </w:r>
      <w:r w:rsidR="000B0BF5" w:rsidRPr="00B0342F">
        <w:rPr>
          <w:rFonts w:asciiTheme="minorHAnsi" w:hAnsiTheme="minorHAnsi" w:cstheme="minorHAnsi"/>
        </w:rPr>
        <w:t>Milowego:</w:t>
      </w:r>
      <w:r w:rsidR="006A1F25" w:rsidRPr="00B0342F">
        <w:rPr>
          <w:rFonts w:asciiTheme="minorHAnsi" w:hAnsiTheme="minorHAnsi" w:cstheme="minorHAnsi"/>
        </w:rPr>
        <w:t xml:space="preserve"> </w:t>
      </w:r>
    </w:p>
    <w:p w14:paraId="1209CBB6" w14:textId="4C999D40" w:rsidR="006A1F25" w:rsidRPr="00B0342F" w:rsidRDefault="006A1F25" w:rsidP="009A6870">
      <w:pPr>
        <w:pStyle w:val="Nagwek2"/>
        <w:keepNext w:val="0"/>
        <w:numPr>
          <w:ilvl w:val="0"/>
          <w:numId w:val="99"/>
        </w:numPr>
        <w:spacing w:line="240" w:lineRule="exact"/>
        <w:rPr>
          <w:rFonts w:asciiTheme="minorHAnsi" w:hAnsiTheme="minorHAnsi" w:cstheme="minorHAnsi"/>
          <w:b/>
        </w:rPr>
      </w:pPr>
      <w:r w:rsidRPr="00B0342F">
        <w:rPr>
          <w:rFonts w:asciiTheme="minorHAnsi" w:hAnsiTheme="minorHAnsi" w:cstheme="minorHAnsi"/>
        </w:rPr>
        <w:t xml:space="preserve">nr 2 – </w:t>
      </w:r>
      <w:r w:rsidR="00A30475" w:rsidRPr="00B0342F">
        <w:rPr>
          <w:rFonts w:asciiTheme="minorHAnsi" w:hAnsiTheme="minorHAnsi" w:cstheme="minorHAnsi"/>
        </w:rPr>
        <w:t xml:space="preserve">60 </w:t>
      </w:r>
      <w:r w:rsidR="009A7942" w:rsidRPr="00B0342F">
        <w:rPr>
          <w:rFonts w:asciiTheme="minorHAnsi" w:hAnsiTheme="minorHAnsi" w:cstheme="minorHAnsi"/>
        </w:rPr>
        <w:t>D</w:t>
      </w:r>
      <w:r w:rsidRPr="00B0342F">
        <w:rPr>
          <w:rFonts w:asciiTheme="minorHAnsi" w:hAnsiTheme="minorHAnsi" w:cstheme="minorHAnsi"/>
        </w:rPr>
        <w:t xml:space="preserve">ni od daty </w:t>
      </w:r>
      <w:r w:rsidR="002053D3" w:rsidRPr="00B0342F">
        <w:rPr>
          <w:rFonts w:asciiTheme="minorHAnsi" w:hAnsiTheme="minorHAnsi" w:cstheme="minorHAnsi"/>
        </w:rPr>
        <w:t>przekazania wentylatora</w:t>
      </w:r>
      <w:r w:rsidR="003D4352" w:rsidRPr="00B0342F">
        <w:rPr>
          <w:rFonts w:asciiTheme="minorHAnsi" w:hAnsiTheme="minorHAnsi" w:cstheme="minorHAnsi"/>
        </w:rPr>
        <w:t xml:space="preserve"> WWS1</w:t>
      </w:r>
      <w:r w:rsidR="002053D3" w:rsidRPr="00B0342F">
        <w:rPr>
          <w:rFonts w:asciiTheme="minorHAnsi" w:hAnsiTheme="minorHAnsi" w:cstheme="minorHAnsi"/>
        </w:rPr>
        <w:t xml:space="preserve"> do remontu</w:t>
      </w:r>
      <w:r w:rsidRPr="00B0342F">
        <w:rPr>
          <w:rFonts w:asciiTheme="minorHAnsi" w:hAnsiTheme="minorHAnsi" w:cstheme="minorHAnsi"/>
        </w:rPr>
        <w:t xml:space="preserve">, </w:t>
      </w:r>
      <w:r w:rsidR="00500145" w:rsidRPr="00B0342F">
        <w:rPr>
          <w:rFonts w:asciiTheme="minorHAnsi" w:hAnsiTheme="minorHAnsi" w:cstheme="minorHAnsi"/>
        </w:rPr>
        <w:t xml:space="preserve">które </w:t>
      </w:r>
      <w:r w:rsidRPr="00B0342F">
        <w:rPr>
          <w:rFonts w:asciiTheme="minorHAnsi" w:hAnsiTheme="minorHAnsi" w:cstheme="minorHAnsi"/>
        </w:rPr>
        <w:t xml:space="preserve">nastąpi nie </w:t>
      </w:r>
      <w:r w:rsidR="00A30165" w:rsidRPr="00B0342F">
        <w:rPr>
          <w:rFonts w:asciiTheme="minorHAnsi" w:hAnsiTheme="minorHAnsi" w:cstheme="minorHAnsi"/>
        </w:rPr>
        <w:t xml:space="preserve">później </w:t>
      </w:r>
      <w:r w:rsidRPr="00B0342F">
        <w:rPr>
          <w:rFonts w:asciiTheme="minorHAnsi" w:hAnsiTheme="minorHAnsi" w:cstheme="minorHAnsi"/>
        </w:rPr>
        <w:t xml:space="preserve">niż </w:t>
      </w:r>
      <w:r w:rsidR="00500145" w:rsidRPr="00B0342F">
        <w:rPr>
          <w:rFonts w:asciiTheme="minorHAnsi" w:hAnsiTheme="minorHAnsi" w:cstheme="minorHAnsi"/>
        </w:rPr>
        <w:t>10.08.</w:t>
      </w:r>
      <w:r w:rsidRPr="00B0342F">
        <w:rPr>
          <w:rFonts w:asciiTheme="minorHAnsi" w:hAnsiTheme="minorHAnsi" w:cstheme="minorHAnsi"/>
        </w:rPr>
        <w:t>2025</w:t>
      </w:r>
      <w:r w:rsidR="007B7536" w:rsidRPr="00B0342F">
        <w:rPr>
          <w:rFonts w:asciiTheme="minorHAnsi" w:hAnsiTheme="minorHAnsi" w:cstheme="minorHAnsi"/>
        </w:rPr>
        <w:t xml:space="preserve"> </w:t>
      </w:r>
      <w:r w:rsidRPr="00B0342F">
        <w:rPr>
          <w:rFonts w:asciiTheme="minorHAnsi" w:hAnsiTheme="minorHAnsi" w:cstheme="minorHAnsi"/>
        </w:rPr>
        <w:t>r.</w:t>
      </w:r>
      <w:r w:rsidR="004E0400" w:rsidRPr="00B0342F">
        <w:rPr>
          <w:rFonts w:asciiTheme="minorHAnsi" w:hAnsiTheme="minorHAnsi" w:cstheme="minorHAnsi"/>
        </w:rPr>
        <w:t>,</w:t>
      </w:r>
      <w:r w:rsidR="00A2629D" w:rsidRPr="00B0342F">
        <w:rPr>
          <w:rFonts w:asciiTheme="minorHAnsi" w:hAnsiTheme="minorHAnsi" w:cstheme="minorHAnsi"/>
        </w:rPr>
        <w:t xml:space="preserve"> </w:t>
      </w:r>
    </w:p>
    <w:p w14:paraId="1CD8B287" w14:textId="70F57512" w:rsidR="0004588A" w:rsidRPr="00B0342F" w:rsidRDefault="006A1F25" w:rsidP="009A6870">
      <w:pPr>
        <w:pStyle w:val="Nagwek2"/>
        <w:keepNext w:val="0"/>
        <w:numPr>
          <w:ilvl w:val="0"/>
          <w:numId w:val="99"/>
        </w:numPr>
        <w:spacing w:line="240" w:lineRule="exact"/>
        <w:rPr>
          <w:rFonts w:asciiTheme="minorHAnsi" w:hAnsiTheme="minorHAnsi" w:cstheme="minorHAnsi"/>
          <w:b/>
        </w:rPr>
      </w:pPr>
      <w:r w:rsidRPr="00B0342F">
        <w:rPr>
          <w:rFonts w:asciiTheme="minorHAnsi" w:hAnsiTheme="minorHAnsi" w:cstheme="minorHAnsi"/>
        </w:rPr>
        <w:t xml:space="preserve">nr </w:t>
      </w:r>
      <w:r w:rsidR="00A30475" w:rsidRPr="00B0342F">
        <w:rPr>
          <w:rFonts w:asciiTheme="minorHAnsi" w:hAnsiTheme="minorHAnsi" w:cstheme="minorHAnsi"/>
        </w:rPr>
        <w:t xml:space="preserve">3 </w:t>
      </w:r>
      <w:r w:rsidRPr="00B0342F">
        <w:rPr>
          <w:rFonts w:asciiTheme="minorHAnsi" w:hAnsiTheme="minorHAnsi" w:cstheme="minorHAnsi"/>
        </w:rPr>
        <w:t xml:space="preserve">- </w:t>
      </w:r>
      <w:r w:rsidR="00A30475" w:rsidRPr="00B0342F">
        <w:rPr>
          <w:rFonts w:asciiTheme="minorHAnsi" w:hAnsiTheme="minorHAnsi" w:cstheme="minorHAnsi"/>
        </w:rPr>
        <w:t xml:space="preserve">60 </w:t>
      </w:r>
      <w:r w:rsidR="0004588A" w:rsidRPr="00B0342F">
        <w:rPr>
          <w:rFonts w:asciiTheme="minorHAnsi" w:hAnsiTheme="minorHAnsi" w:cstheme="minorHAnsi"/>
        </w:rPr>
        <w:t xml:space="preserve">dni od daty </w:t>
      </w:r>
      <w:r w:rsidR="002053D3" w:rsidRPr="00B0342F">
        <w:rPr>
          <w:rFonts w:asciiTheme="minorHAnsi" w:hAnsiTheme="minorHAnsi" w:cstheme="minorHAnsi"/>
        </w:rPr>
        <w:t>przekazania wentylatora</w:t>
      </w:r>
      <w:r w:rsidR="003D4352" w:rsidRPr="00B0342F">
        <w:rPr>
          <w:rFonts w:asciiTheme="minorHAnsi" w:hAnsiTheme="minorHAnsi" w:cstheme="minorHAnsi"/>
        </w:rPr>
        <w:t xml:space="preserve"> WWS2</w:t>
      </w:r>
      <w:r w:rsidR="002053D3" w:rsidRPr="00B0342F">
        <w:rPr>
          <w:rFonts w:asciiTheme="minorHAnsi" w:hAnsiTheme="minorHAnsi" w:cstheme="minorHAnsi"/>
        </w:rPr>
        <w:t xml:space="preserve"> do remontu</w:t>
      </w:r>
      <w:r w:rsidR="0004588A" w:rsidRPr="00B0342F">
        <w:rPr>
          <w:rFonts w:asciiTheme="minorHAnsi" w:hAnsiTheme="minorHAnsi" w:cstheme="minorHAnsi"/>
        </w:rPr>
        <w:t>,</w:t>
      </w:r>
      <w:r w:rsidR="00C5100F" w:rsidRPr="00B0342F">
        <w:rPr>
          <w:rFonts w:asciiTheme="minorHAnsi" w:hAnsiTheme="minorHAnsi" w:cstheme="minorHAnsi"/>
        </w:rPr>
        <w:t xml:space="preserve"> </w:t>
      </w:r>
      <w:r w:rsidR="00500145" w:rsidRPr="00B0342F">
        <w:rPr>
          <w:rFonts w:asciiTheme="minorHAnsi" w:hAnsiTheme="minorHAnsi" w:cstheme="minorHAnsi"/>
        </w:rPr>
        <w:t xml:space="preserve">które </w:t>
      </w:r>
      <w:r w:rsidR="00C5100F" w:rsidRPr="00B0342F">
        <w:rPr>
          <w:rFonts w:asciiTheme="minorHAnsi" w:hAnsiTheme="minorHAnsi" w:cstheme="minorHAnsi"/>
        </w:rPr>
        <w:t xml:space="preserve">nastąpi nie </w:t>
      </w:r>
      <w:r w:rsidR="00500145" w:rsidRPr="00B0342F">
        <w:rPr>
          <w:rFonts w:asciiTheme="minorHAnsi" w:hAnsiTheme="minorHAnsi" w:cstheme="minorHAnsi"/>
        </w:rPr>
        <w:t xml:space="preserve">wcześniej niż </w:t>
      </w:r>
      <w:r w:rsidR="00A30475" w:rsidRPr="00B0342F">
        <w:rPr>
          <w:rFonts w:asciiTheme="minorHAnsi" w:hAnsiTheme="minorHAnsi" w:cstheme="minorHAnsi"/>
        </w:rPr>
        <w:t>01.09</w:t>
      </w:r>
      <w:r w:rsidR="00500145" w:rsidRPr="00B0342F">
        <w:rPr>
          <w:rFonts w:asciiTheme="minorHAnsi" w:hAnsiTheme="minorHAnsi" w:cstheme="minorHAnsi"/>
        </w:rPr>
        <w:t>.2025 r. i nie</w:t>
      </w:r>
      <w:r w:rsidR="00A30165" w:rsidRPr="00B0342F">
        <w:rPr>
          <w:rFonts w:asciiTheme="minorHAnsi" w:hAnsiTheme="minorHAnsi" w:cstheme="minorHAnsi"/>
        </w:rPr>
        <w:t xml:space="preserve">później </w:t>
      </w:r>
      <w:r w:rsidR="00C5100F" w:rsidRPr="00B0342F">
        <w:rPr>
          <w:rFonts w:asciiTheme="minorHAnsi" w:hAnsiTheme="minorHAnsi" w:cstheme="minorHAnsi"/>
        </w:rPr>
        <w:t xml:space="preserve">niż </w:t>
      </w:r>
      <w:r w:rsidR="00A30475" w:rsidRPr="00B0342F">
        <w:rPr>
          <w:rFonts w:asciiTheme="minorHAnsi" w:hAnsiTheme="minorHAnsi" w:cstheme="minorHAnsi"/>
        </w:rPr>
        <w:t>01.07</w:t>
      </w:r>
      <w:r w:rsidR="000E7972" w:rsidRPr="00B0342F">
        <w:rPr>
          <w:rFonts w:asciiTheme="minorHAnsi" w:hAnsiTheme="minorHAnsi" w:cstheme="minorHAnsi"/>
        </w:rPr>
        <w:t xml:space="preserve">.2026 </w:t>
      </w:r>
      <w:r w:rsidR="0004588A" w:rsidRPr="00B0342F">
        <w:rPr>
          <w:rFonts w:asciiTheme="minorHAnsi" w:hAnsiTheme="minorHAnsi" w:cstheme="minorHAnsi"/>
        </w:rPr>
        <w:t>r.</w:t>
      </w:r>
      <w:r w:rsidR="004E0400" w:rsidRPr="00B0342F">
        <w:rPr>
          <w:rFonts w:asciiTheme="minorHAnsi" w:hAnsiTheme="minorHAnsi" w:cstheme="minorHAnsi"/>
        </w:rPr>
        <w:t>,</w:t>
      </w:r>
      <w:r w:rsidR="00A2629D" w:rsidRPr="00B0342F">
        <w:rPr>
          <w:rFonts w:asciiTheme="minorHAnsi" w:hAnsiTheme="minorHAnsi" w:cstheme="minorHAnsi"/>
          <w:strike/>
        </w:rPr>
        <w:t xml:space="preserve"> </w:t>
      </w:r>
    </w:p>
    <w:p w14:paraId="40459B5E" w14:textId="77777777" w:rsidR="009B2AC2" w:rsidRPr="00B0342F" w:rsidRDefault="009B2AC2" w:rsidP="0004588A">
      <w:pPr>
        <w:pStyle w:val="Nagwek2"/>
        <w:keepNext w:val="0"/>
        <w:numPr>
          <w:ilvl w:val="0"/>
          <w:numId w:val="0"/>
        </w:numPr>
        <w:spacing w:line="240" w:lineRule="exact"/>
        <w:ind w:left="1559"/>
        <w:rPr>
          <w:rFonts w:asciiTheme="minorHAnsi" w:hAnsiTheme="minorHAnsi" w:cstheme="minorHAnsi"/>
        </w:rPr>
      </w:pPr>
      <w:r w:rsidRPr="00B0342F">
        <w:rPr>
          <w:rFonts w:asciiTheme="minorHAnsi" w:hAnsiTheme="minorHAnsi" w:cstheme="minorHAnsi"/>
        </w:rPr>
        <w:t>(zgodnie z Załącznikiem nr 2 do Umowy).</w:t>
      </w:r>
      <w:bookmarkEnd w:id="135"/>
      <w:bookmarkEnd w:id="136"/>
      <w:r w:rsidRPr="00B0342F">
        <w:rPr>
          <w:rFonts w:asciiTheme="minorHAnsi" w:hAnsiTheme="minorHAnsi" w:cstheme="minorHAnsi"/>
        </w:rPr>
        <w:t xml:space="preserve"> </w:t>
      </w:r>
      <w:bookmarkEnd w:id="134"/>
    </w:p>
    <w:p w14:paraId="70C23624" w14:textId="61F5D473" w:rsidR="009B2AC2" w:rsidRPr="00A07AAE" w:rsidRDefault="00500145" w:rsidP="0090270B">
      <w:pPr>
        <w:pStyle w:val="Nagwek2"/>
        <w:keepNext w:val="0"/>
        <w:spacing w:line="240" w:lineRule="exact"/>
        <w:rPr>
          <w:rFonts w:asciiTheme="minorHAnsi" w:hAnsiTheme="minorHAnsi" w:cstheme="minorHAnsi"/>
          <w:b/>
        </w:rPr>
      </w:pPr>
      <w:r w:rsidRPr="00B0342F">
        <w:rPr>
          <w:rFonts w:asciiTheme="minorHAnsi" w:hAnsiTheme="minorHAnsi" w:cstheme="minorHAnsi"/>
        </w:rPr>
        <w:t>Zamawiający poinformuje Wykonawcę o dokładnym terminie rozpoczęcia remontu wentylatora WWS2, składając pisemne oświadczenie najpóźniej na 1 miesiąc przed</w:t>
      </w:r>
      <w:r>
        <w:rPr>
          <w:rFonts w:asciiTheme="minorHAnsi" w:hAnsiTheme="minorHAnsi" w:cstheme="minorHAnsi"/>
        </w:rPr>
        <w:t xml:space="preserve"> terminem ich rozpoczęcia. </w:t>
      </w:r>
      <w:bookmarkStart w:id="137" w:name="_Toc40704295"/>
      <w:bookmarkStart w:id="138" w:name="_Toc116028716"/>
      <w:r w:rsidR="009B2AC2" w:rsidRPr="00A07AAE">
        <w:rPr>
          <w:rFonts w:asciiTheme="minorHAnsi" w:hAnsiTheme="minorHAnsi" w:cstheme="minorHAnsi"/>
        </w:rPr>
        <w:t>Datą zakończenia Umowy jest dzień, w którym wygasają uprawnienia Zamawiającego z tytułu gwarancji lub rękojmi, o których mowa w §7 Umowy.</w:t>
      </w:r>
      <w:bookmarkEnd w:id="137"/>
      <w:bookmarkEnd w:id="138"/>
      <w:r w:rsidR="009B2AC2" w:rsidRPr="00A07AAE">
        <w:rPr>
          <w:rFonts w:asciiTheme="minorHAnsi" w:hAnsiTheme="minorHAnsi" w:cstheme="minorHAnsi"/>
        </w:rPr>
        <w:t xml:space="preserve"> </w:t>
      </w:r>
    </w:p>
    <w:p w14:paraId="65A405E7" w14:textId="48C70BC4" w:rsidR="009B2AC2" w:rsidRPr="00B56526" w:rsidRDefault="009B2AC2" w:rsidP="0090270B">
      <w:pPr>
        <w:pStyle w:val="Nagwek2"/>
        <w:keepNext w:val="0"/>
        <w:spacing w:line="240" w:lineRule="exact"/>
        <w:rPr>
          <w:rFonts w:asciiTheme="minorHAnsi" w:hAnsiTheme="minorHAnsi" w:cstheme="minorHAnsi"/>
          <w:b/>
        </w:rPr>
      </w:pPr>
      <w:bookmarkStart w:id="139" w:name="_Toc40704296"/>
      <w:bookmarkStart w:id="140" w:name="_Toc116028717"/>
      <w:r w:rsidRPr="00AA5E79">
        <w:rPr>
          <w:rFonts w:asciiTheme="minorHAnsi" w:hAnsiTheme="minorHAnsi" w:cstheme="minorHAnsi"/>
        </w:rPr>
        <w:t>Harmonogram Płatności i P</w:t>
      </w:r>
      <w:r w:rsidR="00F77E6A">
        <w:rPr>
          <w:rFonts w:asciiTheme="minorHAnsi" w:hAnsiTheme="minorHAnsi" w:cstheme="minorHAnsi"/>
        </w:rPr>
        <w:t>r</w:t>
      </w:r>
      <w:r w:rsidRPr="00AA5E79">
        <w:rPr>
          <w:rFonts w:asciiTheme="minorHAnsi" w:hAnsiTheme="minorHAnsi" w:cstheme="minorHAnsi"/>
        </w:rPr>
        <w:t>ac</w:t>
      </w:r>
      <w:r w:rsidR="000B0BF5" w:rsidRPr="00AA5E79">
        <w:rPr>
          <w:rFonts w:asciiTheme="minorHAnsi" w:hAnsiTheme="minorHAnsi" w:cstheme="minorHAnsi"/>
        </w:rPr>
        <w:t xml:space="preserve"> oraz</w:t>
      </w:r>
      <w:r w:rsidRPr="00AA5E79">
        <w:rPr>
          <w:rFonts w:asciiTheme="minorHAnsi" w:hAnsiTheme="minorHAnsi" w:cstheme="minorHAnsi"/>
        </w:rPr>
        <w:t xml:space="preserve"> podział</w:t>
      </w:r>
      <w:r w:rsidRPr="00A07AAE">
        <w:rPr>
          <w:rFonts w:asciiTheme="minorHAnsi" w:hAnsiTheme="minorHAnsi" w:cstheme="minorHAnsi"/>
        </w:rPr>
        <w:t xml:space="preserve"> na Kamienie Milowe, w tym: Kluczowy Kamień </w:t>
      </w:r>
      <w:r w:rsidRPr="00B56526">
        <w:rPr>
          <w:rFonts w:asciiTheme="minorHAnsi" w:hAnsiTheme="minorHAnsi" w:cstheme="minorHAnsi"/>
        </w:rPr>
        <w:t>Milowy, został określony w Załączniku nr 2 do Umowy</w:t>
      </w:r>
      <w:bookmarkStart w:id="141" w:name="_Ref497836726"/>
      <w:bookmarkEnd w:id="139"/>
      <w:bookmarkEnd w:id="140"/>
      <w:r w:rsidR="007D6D14">
        <w:rPr>
          <w:rFonts w:asciiTheme="minorHAnsi" w:hAnsiTheme="minorHAnsi" w:cstheme="minorHAnsi"/>
        </w:rPr>
        <w:t>.</w:t>
      </w:r>
    </w:p>
    <w:p w14:paraId="60834E73" w14:textId="171B46F5" w:rsidR="009B2AC2" w:rsidRPr="00B56526" w:rsidRDefault="009B2AC2" w:rsidP="0090270B">
      <w:pPr>
        <w:pStyle w:val="Nagwek2"/>
        <w:keepNext w:val="0"/>
        <w:spacing w:line="240" w:lineRule="exact"/>
        <w:rPr>
          <w:rFonts w:asciiTheme="minorHAnsi" w:hAnsiTheme="minorHAnsi" w:cstheme="minorHAnsi"/>
          <w:b/>
        </w:rPr>
      </w:pPr>
      <w:bookmarkStart w:id="142" w:name="_Toc40704297"/>
      <w:bookmarkStart w:id="143" w:name="_Toc116028718"/>
      <w:r w:rsidRPr="00B56526">
        <w:rPr>
          <w:rFonts w:asciiTheme="minorHAnsi" w:hAnsiTheme="minorHAnsi" w:cstheme="minorHAnsi"/>
        </w:rPr>
        <w:t xml:space="preserve">Zamawiający może zmienić termin rozpoczęcia Prac. O zmianie terminu rozpoczęcia Prac Zamawiający zawiadomi Wykonawcę najpóźniej 7 </w:t>
      </w:r>
      <w:r w:rsidR="00DE211C" w:rsidRPr="00B56526">
        <w:rPr>
          <w:rFonts w:asciiTheme="minorHAnsi" w:hAnsiTheme="minorHAnsi" w:cstheme="minorHAnsi"/>
        </w:rPr>
        <w:t>D</w:t>
      </w:r>
      <w:r w:rsidRPr="00B56526">
        <w:rPr>
          <w:rFonts w:asciiTheme="minorHAnsi" w:hAnsiTheme="minorHAnsi" w:cstheme="minorHAnsi"/>
        </w:rPr>
        <w:t>ni przed planowanym terminem ich rozpoczęcia. Strony niezwłocznie ustalą wpływ takiej zmiany na Harmonogram Płatności i Prac lub na Szczegółowy Harmonogram Prac oraz wysokość i warunki wynagrodzenia i wprowadzą</w:t>
      </w:r>
      <w:r w:rsidR="006B137B" w:rsidRPr="00B56526">
        <w:rPr>
          <w:rFonts w:asciiTheme="minorHAnsi" w:hAnsiTheme="minorHAnsi" w:cstheme="minorHAnsi"/>
        </w:rPr>
        <w:t xml:space="preserve"> zmiany</w:t>
      </w:r>
      <w:r w:rsidRPr="00B56526">
        <w:rPr>
          <w:rFonts w:asciiTheme="minorHAnsi" w:hAnsiTheme="minorHAnsi" w:cstheme="minorHAnsi"/>
        </w:rPr>
        <w:t xml:space="preserve"> w formie aneksu do Umowy zgodnie z postanowieniami § 20.</w:t>
      </w:r>
      <w:bookmarkEnd w:id="141"/>
      <w:bookmarkEnd w:id="142"/>
      <w:bookmarkEnd w:id="143"/>
      <w:r w:rsidRPr="00B56526">
        <w:rPr>
          <w:rFonts w:asciiTheme="minorHAnsi" w:hAnsiTheme="minorHAnsi" w:cstheme="minorHAnsi"/>
        </w:rPr>
        <w:t xml:space="preserve"> </w:t>
      </w:r>
      <w:bookmarkStart w:id="144" w:name="_Ref497836742"/>
    </w:p>
    <w:p w14:paraId="28658252" w14:textId="77777777" w:rsidR="00DA2DF2" w:rsidRPr="00A07AAE" w:rsidRDefault="009B2AC2" w:rsidP="0090270B">
      <w:pPr>
        <w:pStyle w:val="Nagwek2"/>
        <w:keepNext w:val="0"/>
        <w:spacing w:line="240" w:lineRule="exact"/>
        <w:rPr>
          <w:rFonts w:asciiTheme="minorHAnsi" w:hAnsiTheme="minorHAnsi" w:cstheme="minorHAnsi"/>
          <w:b/>
        </w:rPr>
      </w:pPr>
      <w:bookmarkStart w:id="145" w:name="_Toc40704298"/>
      <w:bookmarkStart w:id="146" w:name="_Toc116028719"/>
      <w:r w:rsidRPr="00B56526">
        <w:rPr>
          <w:rFonts w:asciiTheme="minorHAnsi" w:hAnsiTheme="minorHAnsi" w:cstheme="minorHAnsi"/>
        </w:rPr>
        <w:t>Data zakończenia Prac lub Data Zakończenia Kluczowego Kam</w:t>
      </w:r>
      <w:r w:rsidR="00A07AAE" w:rsidRPr="00B56526">
        <w:rPr>
          <w:rFonts w:asciiTheme="minorHAnsi" w:hAnsiTheme="minorHAnsi" w:cstheme="minorHAnsi"/>
        </w:rPr>
        <w:t>ienia Milowego ulegną zmianie</w:t>
      </w:r>
      <w:r w:rsidR="00A07AAE">
        <w:rPr>
          <w:rFonts w:asciiTheme="minorHAnsi" w:hAnsiTheme="minorHAnsi" w:cstheme="minorHAnsi"/>
        </w:rPr>
        <w:t xml:space="preserve"> w </w:t>
      </w:r>
      <w:r w:rsidRPr="00A07AAE">
        <w:rPr>
          <w:rFonts w:asciiTheme="minorHAnsi" w:hAnsiTheme="minorHAnsi" w:cstheme="minorHAnsi"/>
        </w:rPr>
        <w:t>przypadkach określonych w §20</w:t>
      </w:r>
      <w:r w:rsidR="0090270B" w:rsidRPr="00A07AAE">
        <w:rPr>
          <w:rFonts w:asciiTheme="minorHAnsi" w:hAnsiTheme="minorHAnsi" w:cstheme="minorHAnsi"/>
        </w:rPr>
        <w:t xml:space="preserve"> Umowy</w:t>
      </w:r>
      <w:r w:rsidRPr="00A07AAE">
        <w:rPr>
          <w:rFonts w:asciiTheme="minorHAnsi" w:hAnsiTheme="minorHAnsi" w:cstheme="minorHAnsi"/>
        </w:rPr>
        <w:t xml:space="preserve"> oraz w następujących przypadkach:</w:t>
      </w:r>
      <w:bookmarkEnd w:id="144"/>
      <w:bookmarkEnd w:id="145"/>
      <w:bookmarkEnd w:id="146"/>
    </w:p>
    <w:p w14:paraId="594556E2" w14:textId="77777777" w:rsidR="00DA2DF2" w:rsidRPr="00A07AAE" w:rsidRDefault="000B0BF5" w:rsidP="00046D8E">
      <w:pPr>
        <w:pStyle w:val="Nagwek2"/>
        <w:keepNext w:val="0"/>
        <w:numPr>
          <w:ilvl w:val="2"/>
          <w:numId w:val="7"/>
        </w:numPr>
        <w:spacing w:line="240" w:lineRule="exact"/>
        <w:rPr>
          <w:rFonts w:asciiTheme="minorHAnsi" w:hAnsiTheme="minorHAnsi" w:cstheme="minorHAnsi"/>
          <w:b/>
        </w:rPr>
      </w:pPr>
      <w:bookmarkStart w:id="147" w:name="_Toc40704299"/>
      <w:bookmarkStart w:id="148" w:name="_Toc116028720"/>
      <w:r w:rsidRPr="00A07AAE">
        <w:rPr>
          <w:rFonts w:asciiTheme="minorHAnsi" w:hAnsiTheme="minorHAnsi" w:cstheme="minorHAnsi"/>
        </w:rPr>
        <w:t>Nieterminowego</w:t>
      </w:r>
      <w:r w:rsidR="009B2AC2" w:rsidRPr="00A07AAE">
        <w:rPr>
          <w:rFonts w:asciiTheme="minorHAnsi" w:hAnsiTheme="minorHAnsi" w:cstheme="minorHAnsi"/>
        </w:rPr>
        <w:t xml:space="preserve"> przekazania Wykonawcy Terenu Prac;</w:t>
      </w:r>
      <w:bookmarkEnd w:id="147"/>
      <w:bookmarkEnd w:id="148"/>
    </w:p>
    <w:p w14:paraId="542306CC" w14:textId="77777777" w:rsidR="009B2AC2" w:rsidRPr="00A07AAE" w:rsidRDefault="000B0BF5" w:rsidP="00046D8E">
      <w:pPr>
        <w:pStyle w:val="Nagwek2"/>
        <w:keepNext w:val="0"/>
        <w:numPr>
          <w:ilvl w:val="2"/>
          <w:numId w:val="7"/>
        </w:numPr>
        <w:spacing w:line="240" w:lineRule="exact"/>
        <w:rPr>
          <w:rFonts w:asciiTheme="minorHAnsi" w:hAnsiTheme="minorHAnsi" w:cstheme="minorHAnsi"/>
          <w:b/>
        </w:rPr>
      </w:pPr>
      <w:bookmarkStart w:id="149" w:name="_Toc40704300"/>
      <w:bookmarkStart w:id="150" w:name="_Toc116028721"/>
      <w:r w:rsidRPr="00A07AAE">
        <w:rPr>
          <w:rFonts w:asciiTheme="minorHAnsi" w:hAnsiTheme="minorHAnsi" w:cstheme="minorHAnsi"/>
        </w:rPr>
        <w:t>Przerw</w:t>
      </w:r>
      <w:r w:rsidR="009B2AC2" w:rsidRPr="00A07AAE">
        <w:rPr>
          <w:rFonts w:asciiTheme="minorHAnsi" w:hAnsiTheme="minorHAnsi" w:cstheme="minorHAnsi"/>
        </w:rPr>
        <w:t xml:space="preserve"> w realizacji Prac z winy Zamawiającego;</w:t>
      </w:r>
      <w:bookmarkEnd w:id="149"/>
      <w:bookmarkEnd w:id="150"/>
    </w:p>
    <w:p w14:paraId="5EC8B31F" w14:textId="77777777" w:rsidR="009B2AC2" w:rsidRPr="00A07AAE" w:rsidRDefault="009B2AC2" w:rsidP="0090270B">
      <w:pPr>
        <w:pStyle w:val="Nagwek2"/>
        <w:keepNext w:val="0"/>
        <w:numPr>
          <w:ilvl w:val="0"/>
          <w:numId w:val="0"/>
        </w:numPr>
        <w:spacing w:line="240" w:lineRule="exact"/>
        <w:ind w:left="1276"/>
        <w:rPr>
          <w:rFonts w:asciiTheme="minorHAnsi" w:hAnsiTheme="minorHAnsi" w:cstheme="minorHAnsi"/>
          <w:b/>
        </w:rPr>
      </w:pPr>
      <w:bookmarkStart w:id="151" w:name="_Toc40704301"/>
      <w:bookmarkStart w:id="152" w:name="_Toc116028722"/>
      <w:r w:rsidRPr="00A07AAE">
        <w:rPr>
          <w:rFonts w:asciiTheme="minorHAnsi" w:hAnsiTheme="minorHAnsi" w:cstheme="minorHAnsi"/>
        </w:rPr>
        <w:t>o okres nie dłuższy niż zawiniony przez Zamawiającego okres opóźnienia, chyba że Strony zgodnie postanowią inaczej.</w:t>
      </w:r>
      <w:bookmarkEnd w:id="151"/>
      <w:bookmarkEnd w:id="152"/>
    </w:p>
    <w:p w14:paraId="548CA57F" w14:textId="77777777" w:rsidR="009B2AC2" w:rsidRPr="00A07AAE" w:rsidRDefault="009B2AC2" w:rsidP="0090270B">
      <w:pPr>
        <w:pStyle w:val="Nagwek2"/>
        <w:keepNext w:val="0"/>
        <w:numPr>
          <w:ilvl w:val="0"/>
          <w:numId w:val="0"/>
        </w:numPr>
        <w:spacing w:line="240" w:lineRule="exact"/>
        <w:ind w:left="1276"/>
        <w:rPr>
          <w:rFonts w:asciiTheme="minorHAnsi" w:hAnsiTheme="minorHAnsi" w:cstheme="minorHAnsi"/>
          <w:b/>
        </w:rPr>
      </w:pPr>
      <w:bookmarkStart w:id="153" w:name="_Toc40704302"/>
      <w:bookmarkStart w:id="154" w:name="_Toc116028723"/>
      <w:r w:rsidRPr="00A07AAE">
        <w:rPr>
          <w:rFonts w:asciiTheme="minorHAnsi" w:hAnsiTheme="minorHAnsi" w:cstheme="minorHAnsi"/>
        </w:rPr>
        <w:lastRenderedPageBreak/>
        <w:t>W przypadkach określonych powyżej Zamawiający, w porozumieniu z Wykonawcą, wyznaczy nowe terminy wykonania Prac, co zostanie potwierdzone w formie pisemnej w postaci aneksu do Umowy.</w:t>
      </w:r>
      <w:bookmarkStart w:id="155" w:name="_Ref1726465"/>
      <w:bookmarkEnd w:id="153"/>
      <w:bookmarkEnd w:id="154"/>
    </w:p>
    <w:p w14:paraId="32B5CEEE" w14:textId="77777777" w:rsidR="009B2AC2" w:rsidRPr="00A07AAE" w:rsidRDefault="009B2AC2" w:rsidP="0090270B">
      <w:pPr>
        <w:pStyle w:val="Nagwek2"/>
        <w:keepNext w:val="0"/>
        <w:spacing w:line="240" w:lineRule="exact"/>
        <w:rPr>
          <w:rFonts w:asciiTheme="minorHAnsi" w:hAnsiTheme="minorHAnsi" w:cstheme="minorHAnsi"/>
          <w:b/>
        </w:rPr>
      </w:pPr>
      <w:bookmarkStart w:id="156" w:name="_Toc40704303"/>
      <w:bookmarkStart w:id="157" w:name="_Toc116028724"/>
      <w:r w:rsidRPr="00A07AAE">
        <w:rPr>
          <w:rFonts w:asciiTheme="minorHAnsi" w:hAnsiTheme="minorHAnsi" w:cstheme="minorHAnsi"/>
        </w:rPr>
        <w:t>W terminie,</w:t>
      </w:r>
      <w:r w:rsidR="00610794" w:rsidRPr="00A07AAE">
        <w:rPr>
          <w:rFonts w:asciiTheme="minorHAnsi" w:hAnsiTheme="minorHAnsi" w:cstheme="minorHAnsi"/>
        </w:rPr>
        <w:t xml:space="preserve"> wskazanym w Harmonogramie Płatności i Prac</w:t>
      </w:r>
      <w:r w:rsidRPr="00A07AAE">
        <w:rPr>
          <w:rFonts w:asciiTheme="minorHAnsi" w:hAnsiTheme="minorHAnsi" w:cstheme="minorHAnsi"/>
        </w:rPr>
        <w:t xml:space="preserve"> Wykonawca opracuje i przedłoży Szczegółowy Harmonogram Prac, który p</w:t>
      </w:r>
      <w:r w:rsidR="00A07AAE">
        <w:rPr>
          <w:rFonts w:asciiTheme="minorHAnsi" w:hAnsiTheme="minorHAnsi" w:cstheme="minorHAnsi"/>
        </w:rPr>
        <w:t>owinien być uszczegółowieniem i </w:t>
      </w:r>
      <w:r w:rsidRPr="00E4072A">
        <w:rPr>
          <w:rFonts w:asciiTheme="minorHAnsi" w:hAnsiTheme="minorHAnsi" w:cstheme="minorHAnsi"/>
        </w:rPr>
        <w:t>rozwinięciem Harmonogramu Płatności i Prac</w:t>
      </w:r>
      <w:r w:rsidR="0083670D" w:rsidRPr="00E4072A">
        <w:rPr>
          <w:rFonts w:asciiTheme="minorHAnsi" w:hAnsiTheme="minorHAnsi" w:cstheme="minorHAnsi"/>
        </w:rPr>
        <w:t xml:space="preserve">. </w:t>
      </w:r>
      <w:r w:rsidRPr="00E4072A">
        <w:rPr>
          <w:rFonts w:asciiTheme="minorHAnsi" w:hAnsiTheme="minorHAnsi" w:cstheme="minorHAnsi"/>
        </w:rPr>
        <w:t>Wykonawca</w:t>
      </w:r>
      <w:r w:rsidRPr="00A07AAE">
        <w:rPr>
          <w:rFonts w:asciiTheme="minorHAnsi" w:hAnsiTheme="minorHAnsi" w:cstheme="minorHAnsi"/>
        </w:rPr>
        <w:t xml:space="preserve"> na żądanie Zamawiającego zobowiązany jest do uszczegóławiania Szczegółowego Harmonogramu Prac. Wykonawca zobowiązany jest również do bieżącego aktualizowania Szczegółowego Harmonogramu Prac, lecz nie rzadziej niż raz na miesiąc. Niezależnie od powyższego Zamawiający ma prawo zażądać od Wykonawcy aktualnego Szczegółowego Harmonogramu Prac</w:t>
      </w:r>
      <w:r w:rsidRPr="00A07AAE" w:rsidDel="000A69BF">
        <w:rPr>
          <w:rFonts w:asciiTheme="minorHAnsi" w:hAnsiTheme="minorHAnsi" w:cstheme="minorHAnsi"/>
        </w:rPr>
        <w:t xml:space="preserve"> </w:t>
      </w:r>
      <w:r w:rsidR="00A07AAE">
        <w:rPr>
          <w:rFonts w:asciiTheme="minorHAnsi" w:hAnsiTheme="minorHAnsi" w:cstheme="minorHAnsi"/>
        </w:rPr>
        <w:t>w </w:t>
      </w:r>
      <w:r w:rsidRPr="00A07AAE">
        <w:rPr>
          <w:rFonts w:asciiTheme="minorHAnsi" w:hAnsiTheme="minorHAnsi" w:cstheme="minorHAnsi"/>
        </w:rPr>
        <w:t>każdym czasie (w wersji elektronicznej, edytowalnej oraz papierowej). Przedłożony Szczegółowy Harmonogram Prac, jak i jego każda aktualizacja lub zmiana, podlegać będą akceptacji Zamawiającego.</w:t>
      </w:r>
      <w:bookmarkEnd w:id="155"/>
      <w:bookmarkEnd w:id="156"/>
      <w:bookmarkEnd w:id="157"/>
      <w:r w:rsidRPr="00A07AAE">
        <w:rPr>
          <w:rFonts w:asciiTheme="minorHAnsi" w:hAnsiTheme="minorHAnsi" w:cstheme="minorHAnsi"/>
        </w:rPr>
        <w:t xml:space="preserve"> </w:t>
      </w:r>
    </w:p>
    <w:p w14:paraId="03D0597B" w14:textId="77777777" w:rsidR="009B2AC2" w:rsidRDefault="009B2AC2" w:rsidP="0090270B">
      <w:pPr>
        <w:pStyle w:val="Nagwek2"/>
        <w:keepNext w:val="0"/>
        <w:spacing w:line="240" w:lineRule="exact"/>
        <w:rPr>
          <w:rFonts w:asciiTheme="minorHAnsi" w:hAnsiTheme="minorHAnsi" w:cstheme="minorHAnsi"/>
        </w:rPr>
      </w:pPr>
      <w:bookmarkStart w:id="158" w:name="_Toc40704304"/>
      <w:bookmarkStart w:id="159" w:name="_Toc116028725"/>
      <w:r w:rsidRPr="00A07AAE">
        <w:rPr>
          <w:rFonts w:asciiTheme="minorHAnsi" w:hAnsiTheme="minorHAnsi" w:cstheme="minorHAnsi"/>
        </w:rPr>
        <w:t>W przypadku wystąpienia opóźnienia w realizacji Prac względem t</w:t>
      </w:r>
      <w:r w:rsidR="00A07AAE">
        <w:rPr>
          <w:rFonts w:asciiTheme="minorHAnsi" w:hAnsiTheme="minorHAnsi" w:cstheme="minorHAnsi"/>
        </w:rPr>
        <w:t>erminów określonych w Umowie, w </w:t>
      </w:r>
      <w:r w:rsidRPr="00A07AAE">
        <w:rPr>
          <w:rFonts w:asciiTheme="minorHAnsi" w:hAnsiTheme="minorHAnsi" w:cstheme="minorHAnsi"/>
        </w:rPr>
        <w:t>szczególności  terminów Kamieni Milowych, Kluczowego Kamienia Milowego lub  Daty zakończenia Prac, Wykonawca zobowiązany jest niezwłocznie poinformować  pisemnie o tym fakcie Zamawiającego oraz udokumentować przyczynę opóźnienia.</w:t>
      </w:r>
      <w:bookmarkEnd w:id="158"/>
      <w:bookmarkEnd w:id="159"/>
    </w:p>
    <w:p w14:paraId="70FF813E" w14:textId="77777777" w:rsidR="009B2AC2" w:rsidRPr="00576022" w:rsidRDefault="009B2AC2" w:rsidP="0090270B">
      <w:pPr>
        <w:pStyle w:val="Nagwek2"/>
        <w:keepNext w:val="0"/>
        <w:numPr>
          <w:ilvl w:val="0"/>
          <w:numId w:val="0"/>
        </w:numPr>
        <w:tabs>
          <w:tab w:val="left" w:pos="1335"/>
        </w:tabs>
        <w:spacing w:line="240" w:lineRule="exact"/>
        <w:rPr>
          <w:rFonts w:asciiTheme="minorHAnsi" w:hAnsiTheme="minorHAnsi" w:cstheme="minorHAnsi"/>
          <w:color w:val="5B9BD5" w:themeColor="accent1"/>
        </w:rPr>
      </w:pPr>
    </w:p>
    <w:p w14:paraId="150E0E1A" w14:textId="77777777" w:rsidR="009B2AC2" w:rsidRPr="0092363E" w:rsidRDefault="009B2AC2" w:rsidP="0090270B">
      <w:pPr>
        <w:pStyle w:val="Nagwek1"/>
        <w:keepNext w:val="0"/>
        <w:spacing w:before="120" w:after="120" w:line="240" w:lineRule="exact"/>
        <w:rPr>
          <w:rFonts w:cstheme="minorHAnsi"/>
          <w:b w:val="0"/>
          <w:color w:val="092D74"/>
          <w:szCs w:val="20"/>
        </w:rPr>
      </w:pPr>
      <w:bookmarkStart w:id="160" w:name="_Toc116028726"/>
      <w:r w:rsidRPr="0092363E">
        <w:rPr>
          <w:rFonts w:cstheme="minorHAnsi"/>
          <w:b w:val="0"/>
          <w:color w:val="092D74"/>
          <w:szCs w:val="20"/>
        </w:rPr>
        <w:t>WYNAGRODZENIE I WARUNKI PŁATNOŚCI</w:t>
      </w:r>
      <w:bookmarkStart w:id="161" w:name="_Ref421537897"/>
      <w:bookmarkEnd w:id="160"/>
    </w:p>
    <w:p w14:paraId="573FC88C" w14:textId="77777777" w:rsidR="00EE091A" w:rsidRPr="00232F78" w:rsidRDefault="009B2AC2" w:rsidP="00BA409E">
      <w:pPr>
        <w:pStyle w:val="Nagwek2"/>
        <w:rPr>
          <w:rFonts w:asciiTheme="minorHAnsi" w:hAnsiTheme="minorHAnsi" w:cstheme="minorHAnsi"/>
        </w:rPr>
      </w:pPr>
      <w:bookmarkStart w:id="162" w:name="_Toc40704306"/>
      <w:bookmarkStart w:id="163" w:name="_Toc116028727"/>
      <w:r w:rsidRPr="00BA409E">
        <w:rPr>
          <w:rFonts w:asciiTheme="minorHAnsi" w:hAnsiTheme="minorHAnsi" w:cstheme="minorHAnsi"/>
        </w:rPr>
        <w:t xml:space="preserve">Wynagrodzenie Umowne za wykonanie przedmiotu Umowy zgodnie z zakresem podstawowym określonym w </w:t>
      </w:r>
      <w:r w:rsidRPr="00BA409E">
        <w:rPr>
          <w:rFonts w:asciiTheme="minorHAnsi" w:hAnsiTheme="minorHAnsi" w:cstheme="minorHAnsi"/>
        </w:rPr>
        <w:fldChar w:fldCharType="begin"/>
      </w:r>
      <w:r w:rsidRPr="00BA409E">
        <w:rPr>
          <w:rFonts w:asciiTheme="minorHAnsi" w:hAnsiTheme="minorHAnsi" w:cstheme="minorHAnsi"/>
        </w:rPr>
        <w:instrText xml:space="preserve"> REF _Ref419975172 \r \h  \* MERGEFORMAT </w:instrText>
      </w:r>
      <w:r w:rsidRPr="00BA409E">
        <w:rPr>
          <w:rFonts w:asciiTheme="minorHAnsi" w:hAnsiTheme="minorHAnsi" w:cstheme="minorHAnsi"/>
        </w:rPr>
      </w:r>
      <w:r w:rsidRPr="00BA409E">
        <w:rPr>
          <w:rFonts w:asciiTheme="minorHAnsi" w:hAnsiTheme="minorHAnsi" w:cstheme="minorHAnsi"/>
        </w:rPr>
        <w:fldChar w:fldCharType="separate"/>
      </w:r>
      <w:r w:rsidR="00A47D3F" w:rsidRPr="00BA409E">
        <w:rPr>
          <w:rFonts w:asciiTheme="minorHAnsi" w:hAnsiTheme="minorHAnsi" w:cstheme="minorHAnsi"/>
        </w:rPr>
        <w:t>§2</w:t>
      </w:r>
      <w:r w:rsidRPr="00BA409E">
        <w:rPr>
          <w:rFonts w:asciiTheme="minorHAnsi" w:hAnsiTheme="minorHAnsi" w:cstheme="minorHAnsi"/>
        </w:rPr>
        <w:fldChar w:fldCharType="end"/>
      </w:r>
      <w:r w:rsidRPr="00BA409E">
        <w:rPr>
          <w:rFonts w:asciiTheme="minorHAnsi" w:hAnsiTheme="minorHAnsi" w:cstheme="minorHAnsi"/>
        </w:rPr>
        <w:t xml:space="preserve"> jest wynagrodzeniem ryczałtowym i wyniesie (…) PLN netto </w:t>
      </w:r>
      <w:r w:rsidRPr="00232F78">
        <w:rPr>
          <w:rFonts w:asciiTheme="minorHAnsi" w:hAnsiTheme="minorHAnsi" w:cstheme="minorHAnsi"/>
        </w:rPr>
        <w:t>(słownie: (…) złotych 00/100 netto) plus podatek VAT naliczony zgodnie z obowiązującymi przepisami prawa tj. (…) PLN brutto (</w:t>
      </w:r>
      <w:r w:rsidR="000B0BF5" w:rsidRPr="00232F78">
        <w:rPr>
          <w:rFonts w:asciiTheme="minorHAnsi" w:hAnsiTheme="minorHAnsi" w:cstheme="minorHAnsi"/>
        </w:rPr>
        <w:t>słownie: (…) złotych (…) /100 brutto</w:t>
      </w:r>
      <w:r w:rsidRPr="00232F78">
        <w:rPr>
          <w:rFonts w:asciiTheme="minorHAnsi" w:hAnsiTheme="minorHAnsi" w:cstheme="minorHAnsi"/>
        </w:rPr>
        <w:t>).</w:t>
      </w:r>
      <w:bookmarkStart w:id="164" w:name="_Toc40704307"/>
      <w:bookmarkEnd w:id="162"/>
      <w:bookmarkEnd w:id="163"/>
    </w:p>
    <w:p w14:paraId="44FD792D" w14:textId="77777777" w:rsidR="00EE091A" w:rsidRPr="00232F78" w:rsidRDefault="009B2AC2" w:rsidP="0084773E">
      <w:pPr>
        <w:pStyle w:val="Nagwek2"/>
        <w:keepNext w:val="0"/>
        <w:numPr>
          <w:ilvl w:val="0"/>
          <w:numId w:val="0"/>
        </w:numPr>
        <w:spacing w:line="240" w:lineRule="exact"/>
        <w:ind w:left="1418"/>
        <w:rPr>
          <w:rFonts w:asciiTheme="minorHAnsi" w:hAnsiTheme="minorHAnsi" w:cstheme="minorHAnsi"/>
        </w:rPr>
      </w:pPr>
      <w:bookmarkStart w:id="165" w:name="_Toc116028728"/>
      <w:r w:rsidRPr="00232F78">
        <w:rPr>
          <w:rFonts w:asciiTheme="minorHAnsi" w:hAnsiTheme="minorHAnsi" w:cstheme="minorHAnsi"/>
        </w:rPr>
        <w:t>Wycena poszczególnych pozycji, objętych zakresem Prac została zawarta w Załączniku nr 3 do Umowy.</w:t>
      </w:r>
      <w:bookmarkStart w:id="166" w:name="_Toc40704308"/>
      <w:bookmarkEnd w:id="161"/>
      <w:bookmarkEnd w:id="164"/>
      <w:bookmarkEnd w:id="165"/>
    </w:p>
    <w:p w14:paraId="4B1E96C7" w14:textId="70FC575E" w:rsidR="00EE091A" w:rsidRPr="00232F78" w:rsidRDefault="009B2AC2" w:rsidP="0084773E">
      <w:pPr>
        <w:pStyle w:val="Nagwek2"/>
        <w:keepNext w:val="0"/>
        <w:numPr>
          <w:ilvl w:val="0"/>
          <w:numId w:val="0"/>
        </w:numPr>
        <w:spacing w:line="240" w:lineRule="exact"/>
        <w:ind w:left="1418"/>
        <w:rPr>
          <w:rFonts w:asciiTheme="minorHAnsi" w:hAnsiTheme="minorHAnsi" w:cstheme="minorHAnsi"/>
        </w:rPr>
      </w:pPr>
      <w:bookmarkStart w:id="167" w:name="_Toc116028729"/>
      <w:r w:rsidRPr="00232F78">
        <w:rPr>
          <w:rFonts w:asciiTheme="minorHAnsi" w:hAnsiTheme="minorHAnsi" w:cstheme="minorHAnsi"/>
        </w:rPr>
        <w:t>Wynagrodzenie Umowne netto nie podlega waloryzacji przez cały okres obowiązywania Umowy</w:t>
      </w:r>
      <w:bookmarkStart w:id="168" w:name="_Toc40704309"/>
      <w:bookmarkEnd w:id="166"/>
      <w:r w:rsidR="00C5686C" w:rsidRPr="00232F78">
        <w:rPr>
          <w:rFonts w:asciiTheme="minorHAnsi" w:hAnsiTheme="minorHAnsi" w:cstheme="minorHAnsi"/>
        </w:rPr>
        <w:t>,</w:t>
      </w:r>
      <w:r w:rsidR="005D28B7" w:rsidRPr="00232F78">
        <w:rPr>
          <w:rFonts w:asciiTheme="minorHAnsi" w:hAnsiTheme="minorHAnsi" w:cstheme="minorHAnsi"/>
        </w:rPr>
        <w:t xml:space="preserve"> </w:t>
      </w:r>
      <w:bookmarkEnd w:id="167"/>
      <w:r w:rsidR="003B4BA4" w:rsidRPr="003B4BA4">
        <w:rPr>
          <w:rFonts w:asciiTheme="minorHAnsi" w:hAnsiTheme="minorHAnsi" w:cstheme="minorHAnsi"/>
        </w:rPr>
        <w:t>z zastrzeżeniem postanowień ust. 4.6 – 4.14.</w:t>
      </w:r>
    </w:p>
    <w:p w14:paraId="6F8B2B8E" w14:textId="77777777" w:rsidR="001D7267" w:rsidRPr="00232F78" w:rsidRDefault="009B2AC2" w:rsidP="00232F78">
      <w:pPr>
        <w:pStyle w:val="Nagwek2"/>
        <w:keepNext w:val="0"/>
        <w:numPr>
          <w:ilvl w:val="0"/>
          <w:numId w:val="0"/>
        </w:numPr>
        <w:spacing w:line="240" w:lineRule="exact"/>
        <w:ind w:left="1416"/>
        <w:rPr>
          <w:rFonts w:asciiTheme="minorHAnsi" w:hAnsiTheme="minorHAnsi" w:cstheme="minorHAnsi"/>
          <w:i/>
        </w:rPr>
      </w:pPr>
      <w:bookmarkStart w:id="169" w:name="_Toc40704313"/>
      <w:bookmarkStart w:id="170" w:name="_Toc116028734"/>
      <w:bookmarkEnd w:id="168"/>
      <w:r w:rsidRPr="00232F78">
        <w:rPr>
          <w:rFonts w:asciiTheme="minorHAnsi" w:hAnsiTheme="minorHAnsi" w:cstheme="minorHAnsi"/>
        </w:rPr>
        <w:t>Wynagrodzenie Umown</w:t>
      </w:r>
      <w:r w:rsidR="00D548DC" w:rsidRPr="00232F78">
        <w:rPr>
          <w:rFonts w:asciiTheme="minorHAnsi" w:hAnsiTheme="minorHAnsi" w:cstheme="minorHAnsi"/>
        </w:rPr>
        <w:t xml:space="preserve">e za wykonanie przedmiotu Umowy </w:t>
      </w:r>
      <w:r w:rsidRPr="00232F78">
        <w:rPr>
          <w:rFonts w:asciiTheme="minorHAnsi" w:hAnsiTheme="minorHAnsi" w:cstheme="minorHAnsi"/>
        </w:rPr>
        <w:t xml:space="preserve">zgodnie z zakresem opcjonalnym, o którym mowa w </w:t>
      </w:r>
      <w:r w:rsidRPr="00232F78">
        <w:rPr>
          <w:rFonts w:asciiTheme="minorHAnsi" w:hAnsiTheme="minorHAnsi" w:cstheme="minorHAnsi"/>
        </w:rPr>
        <w:fldChar w:fldCharType="begin"/>
      </w:r>
      <w:r w:rsidRPr="00232F78">
        <w:rPr>
          <w:rFonts w:asciiTheme="minorHAnsi" w:hAnsiTheme="minorHAnsi" w:cstheme="minorHAnsi"/>
        </w:rPr>
        <w:instrText xml:space="preserve"> REF _Ref419975172 \r \h  \* MERGEFORMAT </w:instrText>
      </w:r>
      <w:r w:rsidRPr="00232F78">
        <w:rPr>
          <w:rFonts w:asciiTheme="minorHAnsi" w:hAnsiTheme="minorHAnsi" w:cstheme="minorHAnsi"/>
        </w:rPr>
      </w:r>
      <w:r w:rsidRPr="00232F78">
        <w:rPr>
          <w:rFonts w:asciiTheme="minorHAnsi" w:hAnsiTheme="minorHAnsi" w:cstheme="minorHAnsi"/>
        </w:rPr>
        <w:fldChar w:fldCharType="separate"/>
      </w:r>
      <w:r w:rsidR="00A47D3F" w:rsidRPr="00232F78">
        <w:rPr>
          <w:rFonts w:asciiTheme="minorHAnsi" w:hAnsiTheme="minorHAnsi" w:cstheme="minorHAnsi"/>
        </w:rPr>
        <w:t>§2</w:t>
      </w:r>
      <w:r w:rsidRPr="00232F78">
        <w:rPr>
          <w:rFonts w:asciiTheme="minorHAnsi" w:hAnsiTheme="minorHAnsi" w:cstheme="minorHAnsi"/>
        </w:rPr>
        <w:fldChar w:fldCharType="end"/>
      </w:r>
      <w:r w:rsidRPr="00232F78">
        <w:rPr>
          <w:rFonts w:asciiTheme="minorHAnsi" w:hAnsiTheme="minorHAnsi" w:cstheme="minorHAnsi"/>
        </w:rPr>
        <w:t xml:space="preserve"> ust. 2.3. oraz w Załączniku nr 1 w okresie obowiązywania </w:t>
      </w:r>
      <w:r w:rsidR="000B0BF5" w:rsidRPr="00232F78">
        <w:rPr>
          <w:rFonts w:asciiTheme="minorHAnsi" w:hAnsiTheme="minorHAnsi" w:cstheme="minorHAnsi"/>
        </w:rPr>
        <w:t xml:space="preserve">Umowy </w:t>
      </w:r>
      <w:r w:rsidRPr="00232F78">
        <w:rPr>
          <w:rFonts w:asciiTheme="minorHAnsi" w:hAnsiTheme="minorHAnsi" w:cstheme="minorHAnsi"/>
        </w:rPr>
        <w:t xml:space="preserve">nie będzie wyższe niż </w:t>
      </w:r>
      <w:r w:rsidRPr="00232F78">
        <w:rPr>
          <w:rFonts w:asciiTheme="minorHAnsi" w:hAnsiTheme="minorHAnsi" w:cstheme="minorHAnsi"/>
          <w:snapToGrid w:val="0"/>
        </w:rPr>
        <w:t>(…)</w:t>
      </w:r>
      <w:r w:rsidRPr="00232F78">
        <w:rPr>
          <w:rFonts w:asciiTheme="minorHAnsi" w:hAnsiTheme="minorHAnsi" w:cstheme="minorHAnsi"/>
        </w:rPr>
        <w:t xml:space="preserve"> PLN netto (słownie: </w:t>
      </w:r>
      <w:r w:rsidRPr="00232F78">
        <w:rPr>
          <w:rFonts w:asciiTheme="minorHAnsi" w:hAnsiTheme="minorHAnsi" w:cstheme="minorHAnsi"/>
          <w:snapToGrid w:val="0"/>
        </w:rPr>
        <w:t>(…)</w:t>
      </w:r>
      <w:r w:rsidRPr="00232F78">
        <w:rPr>
          <w:rFonts w:asciiTheme="minorHAnsi" w:hAnsiTheme="minorHAnsi" w:cstheme="minorHAnsi"/>
        </w:rPr>
        <w:t xml:space="preserve"> złotych</w:t>
      </w:r>
      <w:r w:rsidR="000B0BF5" w:rsidRPr="00232F78">
        <w:rPr>
          <w:rFonts w:asciiTheme="minorHAnsi" w:hAnsiTheme="minorHAnsi" w:cstheme="minorHAnsi"/>
        </w:rPr>
        <w:t xml:space="preserve"> </w:t>
      </w:r>
      <w:r w:rsidR="000B0BF5" w:rsidRPr="00232F78">
        <w:rPr>
          <w:rFonts w:asciiTheme="minorHAnsi" w:hAnsiTheme="minorHAnsi" w:cstheme="minorHAnsi"/>
          <w:snapToGrid w:val="0"/>
        </w:rPr>
        <w:t>(…)</w:t>
      </w:r>
      <w:r w:rsidR="000B0BF5" w:rsidRPr="00232F78">
        <w:rPr>
          <w:rFonts w:asciiTheme="minorHAnsi" w:hAnsiTheme="minorHAnsi" w:cstheme="minorHAnsi"/>
        </w:rPr>
        <w:t xml:space="preserve"> /100 netto</w:t>
      </w:r>
      <w:r w:rsidRPr="00232F78">
        <w:rPr>
          <w:rFonts w:asciiTheme="minorHAnsi" w:hAnsiTheme="minorHAnsi" w:cstheme="minorHAnsi"/>
        </w:rPr>
        <w:t xml:space="preserve">) plus podatek VAT naliczony zgodnie z obowiązującymi przepisami prawa, tj. </w:t>
      </w:r>
      <w:r w:rsidRPr="00232F78">
        <w:rPr>
          <w:rFonts w:asciiTheme="minorHAnsi" w:hAnsiTheme="minorHAnsi" w:cstheme="minorHAnsi"/>
          <w:snapToGrid w:val="0"/>
        </w:rPr>
        <w:t>(…)</w:t>
      </w:r>
      <w:r w:rsidRPr="00232F78">
        <w:rPr>
          <w:rFonts w:asciiTheme="minorHAnsi" w:hAnsiTheme="minorHAnsi" w:cstheme="minorHAnsi"/>
        </w:rPr>
        <w:t xml:space="preserve"> PLN brutto (</w:t>
      </w:r>
      <w:r w:rsidR="000B0BF5" w:rsidRPr="00232F78">
        <w:rPr>
          <w:rFonts w:asciiTheme="minorHAnsi" w:hAnsiTheme="minorHAnsi" w:cstheme="minorHAnsi"/>
        </w:rPr>
        <w:t xml:space="preserve">słownie: </w:t>
      </w:r>
      <w:r w:rsidR="000B0BF5" w:rsidRPr="00232F78">
        <w:rPr>
          <w:rFonts w:asciiTheme="minorHAnsi" w:hAnsiTheme="minorHAnsi" w:cstheme="minorHAnsi"/>
          <w:snapToGrid w:val="0"/>
        </w:rPr>
        <w:t>(…)</w:t>
      </w:r>
      <w:r w:rsidR="000B0BF5" w:rsidRPr="00232F78">
        <w:rPr>
          <w:rFonts w:asciiTheme="minorHAnsi" w:hAnsiTheme="minorHAnsi" w:cstheme="minorHAnsi"/>
        </w:rPr>
        <w:t xml:space="preserve"> złotych</w:t>
      </w:r>
      <w:r w:rsidR="000B0BF5" w:rsidRPr="00232F78">
        <w:rPr>
          <w:rFonts w:asciiTheme="minorHAnsi" w:hAnsiTheme="minorHAnsi" w:cstheme="minorHAnsi"/>
          <w:snapToGrid w:val="0"/>
        </w:rPr>
        <w:t>(…)</w:t>
      </w:r>
      <w:r w:rsidR="000B0BF5" w:rsidRPr="00232F78">
        <w:rPr>
          <w:rFonts w:asciiTheme="minorHAnsi" w:hAnsiTheme="minorHAnsi" w:cstheme="minorHAnsi"/>
        </w:rPr>
        <w:t xml:space="preserve"> /100 brutto</w:t>
      </w:r>
      <w:r w:rsidRPr="00232F78">
        <w:rPr>
          <w:rFonts w:asciiTheme="minorHAnsi" w:hAnsiTheme="minorHAnsi" w:cstheme="minorHAnsi"/>
        </w:rPr>
        <w:t xml:space="preserve">. </w:t>
      </w:r>
      <w:bookmarkStart w:id="171" w:name="_Ref421013441"/>
      <w:bookmarkEnd w:id="169"/>
      <w:bookmarkEnd w:id="170"/>
    </w:p>
    <w:p w14:paraId="4912C991" w14:textId="77777777" w:rsidR="009B2AC2" w:rsidRDefault="002E01BC" w:rsidP="002E01BC">
      <w:pPr>
        <w:pStyle w:val="Nagwek2"/>
        <w:rPr>
          <w:rFonts w:asciiTheme="minorHAnsi" w:hAnsiTheme="minorHAnsi" w:cstheme="minorHAnsi"/>
        </w:rPr>
      </w:pPr>
      <w:r w:rsidRPr="002E01BC">
        <w:rPr>
          <w:rFonts w:asciiTheme="minorHAnsi" w:hAnsiTheme="minorHAnsi" w:cstheme="minorHAnsi"/>
        </w:rPr>
        <w:t>Rozliczenie Prac objętych zakresem opcjonalnym będzie się odbywało na podstawie kosztorysów powykonawczych i z zachowaniem następujących cen i stawek:</w:t>
      </w:r>
    </w:p>
    <w:p w14:paraId="70CB9790" w14:textId="77777777" w:rsidR="00EC58A5" w:rsidRPr="00BF7C78" w:rsidRDefault="00EC58A5" w:rsidP="00046D8E">
      <w:pPr>
        <w:pStyle w:val="Nagwek2"/>
        <w:keepNext w:val="0"/>
        <w:numPr>
          <w:ilvl w:val="2"/>
          <w:numId w:val="7"/>
        </w:numPr>
        <w:spacing w:line="240" w:lineRule="exact"/>
        <w:rPr>
          <w:rFonts w:asciiTheme="minorHAnsi" w:hAnsiTheme="minorHAnsi" w:cstheme="minorHAnsi"/>
        </w:rPr>
      </w:pPr>
      <w:r w:rsidRPr="00BF7C78">
        <w:rPr>
          <w:rFonts w:asciiTheme="minorHAnsi" w:hAnsiTheme="minorHAnsi" w:cstheme="minorHAnsi"/>
        </w:rPr>
        <w:t xml:space="preserve">ilości wykonanych Prac i jednostkowych stawek ryczałtowych, określonych w Załączniku nr 3 do Umowy; </w:t>
      </w:r>
    </w:p>
    <w:p w14:paraId="4D8271FD" w14:textId="77777777" w:rsidR="00EC58A5" w:rsidRPr="00EC58A5" w:rsidRDefault="00EC58A5" w:rsidP="00046D8E">
      <w:pPr>
        <w:pStyle w:val="Nagwek2"/>
        <w:keepNext w:val="0"/>
        <w:numPr>
          <w:ilvl w:val="2"/>
          <w:numId w:val="7"/>
        </w:numPr>
        <w:spacing w:line="240" w:lineRule="exact"/>
        <w:rPr>
          <w:rFonts w:asciiTheme="minorHAnsi" w:hAnsiTheme="minorHAnsi" w:cstheme="minorHAnsi"/>
        </w:rPr>
      </w:pPr>
      <w:r w:rsidRPr="00EC58A5">
        <w:rPr>
          <w:rFonts w:asciiTheme="minorHAnsi" w:hAnsiTheme="minorHAnsi" w:cstheme="minorHAnsi"/>
        </w:rPr>
        <w:t xml:space="preserve">ilości wykonanych prac i stawki roboczogodziny brutto określonej w Załączniku nr 3 oraz nakładów pracochłonności określonych w katalogach KNR, KNC, ZRE lub innych katalogach norm pracy zaakceptowanych przez obie Strony w niniejszej Umowie; </w:t>
      </w:r>
    </w:p>
    <w:p w14:paraId="205BC85C" w14:textId="77777777" w:rsidR="0019170D" w:rsidRPr="00570971" w:rsidRDefault="00EC58A5" w:rsidP="00046D8E">
      <w:pPr>
        <w:pStyle w:val="Nagwek2"/>
        <w:keepNext w:val="0"/>
        <w:numPr>
          <w:ilvl w:val="2"/>
          <w:numId w:val="7"/>
        </w:numPr>
        <w:spacing w:line="240" w:lineRule="exact"/>
        <w:rPr>
          <w:rFonts w:asciiTheme="minorHAnsi" w:hAnsiTheme="minorHAnsi" w:cstheme="minorHAnsi"/>
        </w:rPr>
      </w:pPr>
      <w:r w:rsidRPr="00EC58A5">
        <w:rPr>
          <w:rFonts w:asciiTheme="minorHAnsi" w:hAnsiTheme="minorHAnsi" w:cstheme="minorHAnsi"/>
        </w:rPr>
        <w:t xml:space="preserve">na podstawie wystawionych Wykonawcy faktur VAT za materiały, pod warunkiem, że przed realizacją dostawy lub wykonaniem usługi Wykonawca przedłoży Zamawiającemu do zatwierdzenia cenniki dostarczanych materiałów, a przedstawione ceny będą cenami rynkowymi. Do powyższych cen Wykonawca </w:t>
      </w:r>
      <w:r w:rsidRPr="00570971">
        <w:rPr>
          <w:rFonts w:asciiTheme="minorHAnsi" w:hAnsiTheme="minorHAnsi" w:cstheme="minorHAnsi"/>
        </w:rPr>
        <w:t xml:space="preserve">doliczy koszty zakupu w wysokości 3%. </w:t>
      </w:r>
    </w:p>
    <w:p w14:paraId="7C2235E7" w14:textId="77777777" w:rsidR="009B2AC2" w:rsidRPr="00570971" w:rsidRDefault="009B2AC2" w:rsidP="0090270B">
      <w:pPr>
        <w:pStyle w:val="Nagwek2"/>
        <w:keepNext w:val="0"/>
        <w:spacing w:line="240" w:lineRule="exact"/>
        <w:rPr>
          <w:rFonts w:asciiTheme="minorHAnsi" w:hAnsiTheme="minorHAnsi" w:cstheme="minorHAnsi"/>
        </w:rPr>
      </w:pPr>
      <w:bookmarkStart w:id="172" w:name="_Toc40704322"/>
      <w:bookmarkStart w:id="173" w:name="_Toc116028743"/>
      <w:bookmarkStart w:id="174" w:name="_Ref482867027"/>
      <w:bookmarkEnd w:id="171"/>
      <w:r w:rsidRPr="00570971">
        <w:rPr>
          <w:rFonts w:asciiTheme="minorHAnsi" w:hAnsiTheme="minorHAnsi" w:cstheme="minorHAnsi"/>
        </w:rPr>
        <w:t>Protokoły</w:t>
      </w:r>
      <w:bookmarkEnd w:id="172"/>
      <w:bookmarkEnd w:id="173"/>
    </w:p>
    <w:p w14:paraId="477ADFDF" w14:textId="75D5FC5B" w:rsidR="009B2AC2" w:rsidRPr="00570971" w:rsidRDefault="009B2AC2" w:rsidP="00956049">
      <w:pPr>
        <w:pStyle w:val="Nagwek2"/>
        <w:keepNext w:val="0"/>
        <w:numPr>
          <w:ilvl w:val="0"/>
          <w:numId w:val="0"/>
        </w:numPr>
        <w:spacing w:line="240" w:lineRule="exact"/>
        <w:ind w:left="1559"/>
        <w:rPr>
          <w:rFonts w:asciiTheme="minorHAnsi" w:hAnsiTheme="minorHAnsi" w:cstheme="minorHAnsi"/>
        </w:rPr>
      </w:pPr>
      <w:bookmarkStart w:id="175" w:name="_Toc40704323"/>
      <w:bookmarkStart w:id="176" w:name="_Toc116028744"/>
      <w:r w:rsidRPr="00570971">
        <w:rPr>
          <w:rFonts w:asciiTheme="minorHAnsi" w:hAnsiTheme="minorHAnsi" w:cstheme="minorHAnsi"/>
        </w:rPr>
        <w:t>Faktury VAT będą wystawiane za zrealizowane i odebrane etapy Prac (wykonane w ramach poszczególny</w:t>
      </w:r>
      <w:r w:rsidR="00B010CB" w:rsidRPr="00570971">
        <w:rPr>
          <w:rFonts w:asciiTheme="minorHAnsi" w:hAnsiTheme="minorHAnsi" w:cstheme="minorHAnsi"/>
        </w:rPr>
        <w:t>ch Kamieni Milowych), zgodnie z</w:t>
      </w:r>
      <w:r w:rsidRPr="00570971">
        <w:rPr>
          <w:rFonts w:asciiTheme="minorHAnsi" w:hAnsiTheme="minorHAnsi" w:cstheme="minorHAnsi"/>
        </w:rPr>
        <w:t xml:space="preserve"> Harmonogramem Pła</w:t>
      </w:r>
      <w:r w:rsidR="00CB353B" w:rsidRPr="00570971">
        <w:rPr>
          <w:rFonts w:asciiTheme="minorHAnsi" w:hAnsiTheme="minorHAnsi" w:cstheme="minorHAnsi"/>
        </w:rPr>
        <w:t>tności i Prac</w:t>
      </w:r>
      <w:r w:rsidRPr="00570971">
        <w:rPr>
          <w:rFonts w:asciiTheme="minorHAnsi" w:hAnsiTheme="minorHAnsi" w:cstheme="minorHAnsi"/>
        </w:rPr>
        <w:t xml:space="preserve">, na podstawie Protokołów Odbioru </w:t>
      </w:r>
      <w:r w:rsidR="002F160E">
        <w:rPr>
          <w:rFonts w:asciiTheme="minorHAnsi" w:hAnsiTheme="minorHAnsi" w:cstheme="minorHAnsi"/>
        </w:rPr>
        <w:t>c</w:t>
      </w:r>
      <w:r w:rsidRPr="00570971">
        <w:rPr>
          <w:rFonts w:asciiTheme="minorHAnsi" w:hAnsiTheme="minorHAnsi" w:cstheme="minorHAnsi"/>
        </w:rPr>
        <w:t xml:space="preserve">zęściowego lub Protokołu Odbioru </w:t>
      </w:r>
      <w:r w:rsidR="002F160E">
        <w:rPr>
          <w:rFonts w:asciiTheme="minorHAnsi" w:hAnsiTheme="minorHAnsi" w:cstheme="minorHAnsi"/>
        </w:rPr>
        <w:t>k</w:t>
      </w:r>
      <w:r w:rsidRPr="00570971">
        <w:rPr>
          <w:rFonts w:asciiTheme="minorHAnsi" w:hAnsiTheme="minorHAnsi" w:cstheme="minorHAnsi"/>
        </w:rPr>
        <w:t xml:space="preserve">ońcowego, z </w:t>
      </w:r>
      <w:r w:rsidRPr="00570971">
        <w:rPr>
          <w:rFonts w:asciiTheme="minorHAnsi" w:hAnsiTheme="minorHAnsi" w:cstheme="minorHAnsi"/>
        </w:rPr>
        <w:lastRenderedPageBreak/>
        <w:t xml:space="preserve">zastrzeżeniem postanowień ust. </w:t>
      </w:r>
      <w:r w:rsidR="002F160E">
        <w:rPr>
          <w:rFonts w:asciiTheme="minorHAnsi" w:hAnsiTheme="minorHAnsi" w:cstheme="minorHAnsi"/>
        </w:rPr>
        <w:t>4.18</w:t>
      </w:r>
      <w:r w:rsidRPr="00570971">
        <w:rPr>
          <w:rFonts w:asciiTheme="minorHAnsi" w:hAnsiTheme="minorHAnsi" w:cstheme="minorHAnsi"/>
        </w:rPr>
        <w:t xml:space="preserve"> i ust. </w:t>
      </w:r>
      <w:r w:rsidR="002F160E">
        <w:rPr>
          <w:rFonts w:asciiTheme="minorHAnsi" w:hAnsiTheme="minorHAnsi" w:cstheme="minorHAnsi"/>
        </w:rPr>
        <w:t>4.22.</w:t>
      </w:r>
      <w:r w:rsidRPr="00570971">
        <w:rPr>
          <w:rFonts w:asciiTheme="minorHAnsi" w:hAnsiTheme="minorHAnsi" w:cstheme="minorHAnsi"/>
        </w:rPr>
        <w:t xml:space="preserve"> Postanowienie §15 ust. </w:t>
      </w:r>
      <w:r w:rsidRPr="00570971">
        <w:rPr>
          <w:rFonts w:asciiTheme="minorHAnsi" w:hAnsiTheme="minorHAnsi" w:cstheme="minorHAnsi"/>
        </w:rPr>
        <w:fldChar w:fldCharType="begin"/>
      </w:r>
      <w:r w:rsidRPr="00570971">
        <w:rPr>
          <w:rFonts w:asciiTheme="minorHAnsi" w:hAnsiTheme="minorHAnsi" w:cstheme="minorHAnsi"/>
        </w:rPr>
        <w:instrText xml:space="preserve"> REF _Ref419975481 \r \h  \* MERGEFORMAT </w:instrText>
      </w:r>
      <w:r w:rsidRPr="00570971">
        <w:rPr>
          <w:rFonts w:asciiTheme="minorHAnsi" w:hAnsiTheme="minorHAnsi" w:cstheme="minorHAnsi"/>
        </w:rPr>
      </w:r>
      <w:r w:rsidRPr="00570971">
        <w:rPr>
          <w:rFonts w:asciiTheme="minorHAnsi" w:hAnsiTheme="minorHAnsi" w:cstheme="minorHAnsi"/>
        </w:rPr>
        <w:fldChar w:fldCharType="separate"/>
      </w:r>
      <w:r w:rsidR="00A47D3F" w:rsidRPr="00570971">
        <w:rPr>
          <w:rFonts w:asciiTheme="minorHAnsi" w:hAnsiTheme="minorHAnsi" w:cstheme="minorHAnsi"/>
        </w:rPr>
        <w:t>15.5</w:t>
      </w:r>
      <w:r w:rsidRPr="00570971">
        <w:rPr>
          <w:rFonts w:asciiTheme="minorHAnsi" w:hAnsiTheme="minorHAnsi" w:cstheme="minorHAnsi"/>
        </w:rPr>
        <w:fldChar w:fldCharType="end"/>
      </w:r>
      <w:r w:rsidRPr="00570971">
        <w:rPr>
          <w:rFonts w:asciiTheme="minorHAnsi" w:hAnsiTheme="minorHAnsi" w:cstheme="minorHAnsi"/>
        </w:rPr>
        <w:t xml:space="preserve"> zdanie drugie Umowy stosuje się odpowiednio.</w:t>
      </w:r>
      <w:bookmarkStart w:id="177" w:name="_Ref421937"/>
      <w:bookmarkStart w:id="178" w:name="_Ref1938790"/>
      <w:bookmarkEnd w:id="174"/>
      <w:bookmarkEnd w:id="175"/>
      <w:r w:rsidR="00FC1FAE" w:rsidRPr="00570971">
        <w:rPr>
          <w:rFonts w:asciiTheme="minorHAnsi" w:hAnsiTheme="minorHAnsi" w:cstheme="minorHAnsi"/>
        </w:rPr>
        <w:t xml:space="preserve"> </w:t>
      </w:r>
      <w:bookmarkEnd w:id="176"/>
    </w:p>
    <w:p w14:paraId="4FEB38B7" w14:textId="77777777" w:rsidR="009B2AC2" w:rsidRPr="00570971" w:rsidRDefault="009B2AC2" w:rsidP="0090270B">
      <w:pPr>
        <w:pStyle w:val="Nagwek2"/>
        <w:keepNext w:val="0"/>
        <w:spacing w:line="240" w:lineRule="exact"/>
        <w:rPr>
          <w:rFonts w:asciiTheme="minorHAnsi" w:hAnsiTheme="minorHAnsi" w:cstheme="minorHAnsi"/>
        </w:rPr>
      </w:pPr>
      <w:bookmarkStart w:id="179" w:name="_Toc40704324"/>
      <w:bookmarkStart w:id="180" w:name="_Toc116028745"/>
      <w:r w:rsidRPr="00570971">
        <w:rPr>
          <w:rFonts w:asciiTheme="minorHAnsi" w:hAnsiTheme="minorHAnsi" w:cstheme="minorHAnsi"/>
        </w:rPr>
        <w:t>Wynagrodzenie Umowne obejmuje wynagrodzenie należne Wykonawcy z tytułu przeniesienia Praw Własności Intelektualnej (w tym prawa własności nośników, na których Utwory zostały utrwalone), udzielenie zezwoleń oraz wykonanie pozostałych zobowiąz</w:t>
      </w:r>
      <w:r w:rsidR="0090270B" w:rsidRPr="00570971">
        <w:rPr>
          <w:rFonts w:asciiTheme="minorHAnsi" w:hAnsiTheme="minorHAnsi" w:cstheme="minorHAnsi"/>
        </w:rPr>
        <w:t>ań Wykonawcy o których mowa w §</w:t>
      </w:r>
      <w:r w:rsidRPr="00570971">
        <w:rPr>
          <w:rFonts w:asciiTheme="minorHAnsi" w:hAnsiTheme="minorHAnsi" w:cstheme="minorHAnsi"/>
        </w:rPr>
        <w:fldChar w:fldCharType="begin"/>
      </w:r>
      <w:r w:rsidRPr="00570971">
        <w:rPr>
          <w:rFonts w:asciiTheme="minorHAnsi" w:hAnsiTheme="minorHAnsi" w:cstheme="minorHAnsi"/>
        </w:rPr>
        <w:instrText xml:space="preserve"> REF _Ref421012100 \r \h  \* MERGEFORMAT </w:instrText>
      </w:r>
      <w:r w:rsidRPr="00570971">
        <w:rPr>
          <w:rFonts w:asciiTheme="minorHAnsi" w:hAnsiTheme="minorHAnsi" w:cstheme="minorHAnsi"/>
        </w:rPr>
      </w:r>
      <w:r w:rsidRPr="00570971">
        <w:rPr>
          <w:rFonts w:asciiTheme="minorHAnsi" w:hAnsiTheme="minorHAnsi" w:cstheme="minorHAnsi"/>
        </w:rPr>
        <w:fldChar w:fldCharType="separate"/>
      </w:r>
      <w:r w:rsidR="00A47D3F" w:rsidRPr="00570971">
        <w:rPr>
          <w:rFonts w:asciiTheme="minorHAnsi" w:hAnsiTheme="minorHAnsi" w:cstheme="minorHAnsi"/>
        </w:rPr>
        <w:t>10</w:t>
      </w:r>
      <w:r w:rsidRPr="00570971">
        <w:rPr>
          <w:rFonts w:asciiTheme="minorHAnsi" w:hAnsiTheme="minorHAnsi" w:cstheme="minorHAnsi"/>
        </w:rPr>
        <w:fldChar w:fldCharType="end"/>
      </w:r>
      <w:r w:rsidRPr="00570971">
        <w:rPr>
          <w:rFonts w:asciiTheme="minorHAnsi" w:hAnsiTheme="minorHAnsi" w:cstheme="minorHAnsi"/>
        </w:rPr>
        <w:t xml:space="preserve"> Umowy. </w:t>
      </w:r>
      <w:bookmarkStart w:id="181" w:name="_Ref421954"/>
      <w:bookmarkEnd w:id="177"/>
      <w:bookmarkEnd w:id="178"/>
      <w:bookmarkEnd w:id="179"/>
      <w:bookmarkEnd w:id="180"/>
    </w:p>
    <w:p w14:paraId="0DEBA1FF" w14:textId="77777777" w:rsidR="0087052F" w:rsidRPr="00570971" w:rsidRDefault="00002078" w:rsidP="00BA409E">
      <w:pPr>
        <w:pStyle w:val="Nagwek2"/>
        <w:keepNext w:val="0"/>
        <w:spacing w:line="240" w:lineRule="exact"/>
        <w:rPr>
          <w:rFonts w:asciiTheme="minorHAnsi" w:hAnsiTheme="minorHAnsi" w:cstheme="minorHAnsi"/>
        </w:rPr>
      </w:pPr>
      <w:bookmarkStart w:id="182" w:name="_Toc40704326"/>
      <w:bookmarkStart w:id="183" w:name="_Toc116028747"/>
      <w:bookmarkEnd w:id="181"/>
      <w:r w:rsidRPr="00570971">
        <w:rPr>
          <w:rFonts w:asciiTheme="minorHAnsi" w:hAnsiTheme="minorHAnsi" w:cstheme="minorHAnsi"/>
        </w:rPr>
        <w:t xml:space="preserve">Nie dotyczy. </w:t>
      </w:r>
    </w:p>
    <w:p w14:paraId="23B25B20" w14:textId="77777777" w:rsidR="0087052F" w:rsidRPr="00570971" w:rsidRDefault="0087052F" w:rsidP="00521D77">
      <w:pPr>
        <w:rPr>
          <w:rFonts w:asciiTheme="minorHAnsi" w:hAnsiTheme="minorHAnsi"/>
          <w:b/>
        </w:rPr>
      </w:pPr>
      <w:r w:rsidRPr="00570971">
        <w:tab/>
      </w:r>
      <w:r w:rsidRPr="00570971">
        <w:rPr>
          <w:rFonts w:asciiTheme="minorHAnsi" w:hAnsiTheme="minorHAnsi"/>
          <w:b/>
          <w:color w:val="1F4E79" w:themeColor="accent1" w:themeShade="80"/>
        </w:rPr>
        <w:t>WALORYZACJA WYNAGRODZENIA UMOWNEGO</w:t>
      </w:r>
    </w:p>
    <w:p w14:paraId="0C5EA9E7" w14:textId="77777777" w:rsidR="0087052F" w:rsidRPr="00570971" w:rsidRDefault="00B73BB8" w:rsidP="00521D77">
      <w:pPr>
        <w:pStyle w:val="Nagwek2"/>
        <w:numPr>
          <w:ilvl w:val="0"/>
          <w:numId w:val="0"/>
        </w:numPr>
        <w:ind w:left="1417" w:hanging="567"/>
        <w:rPr>
          <w:rFonts w:asciiTheme="minorHAnsi" w:hAnsiTheme="minorHAnsi"/>
        </w:rPr>
      </w:pPr>
      <w:bookmarkStart w:id="184" w:name="_Ref852460"/>
      <w:bookmarkEnd w:id="182"/>
      <w:bookmarkEnd w:id="183"/>
      <w:r w:rsidRPr="00570971">
        <w:rPr>
          <w:rFonts w:asciiTheme="minorHAnsi" w:hAnsiTheme="minorHAnsi"/>
          <w:b/>
        </w:rPr>
        <w:t xml:space="preserve">Zasady ogólne </w:t>
      </w:r>
    </w:p>
    <w:p w14:paraId="26A8BD24" w14:textId="77777777" w:rsidR="00B73BB8" w:rsidRPr="00570971" w:rsidRDefault="00B73BB8" w:rsidP="00521D77">
      <w:pPr>
        <w:pStyle w:val="Nagwek2"/>
        <w:rPr>
          <w:rFonts w:asciiTheme="minorHAnsi" w:hAnsiTheme="minorHAnsi"/>
          <w:color w:val="000000"/>
        </w:rPr>
      </w:pPr>
      <w:bookmarkStart w:id="185" w:name="_Toc40704327"/>
      <w:bookmarkStart w:id="186" w:name="_Toc116028748"/>
      <w:r w:rsidRPr="00570971">
        <w:rPr>
          <w:rFonts w:asciiTheme="minorHAnsi" w:hAnsiTheme="minorHAnsi"/>
        </w:rPr>
        <w:t>Wynagrodzenie Umowne, o którym mowa w §</w:t>
      </w:r>
      <w:r w:rsidR="0087052F" w:rsidRPr="00570971">
        <w:rPr>
          <w:rFonts w:asciiTheme="minorHAnsi" w:hAnsiTheme="minorHAnsi"/>
        </w:rPr>
        <w:t xml:space="preserve">4 </w:t>
      </w:r>
      <w:r w:rsidRPr="00570971">
        <w:rPr>
          <w:rFonts w:asciiTheme="minorHAnsi" w:hAnsiTheme="minorHAnsi"/>
        </w:rPr>
        <w:t xml:space="preserve">ust. </w:t>
      </w:r>
      <w:r w:rsidR="0087052F" w:rsidRPr="00570971">
        <w:rPr>
          <w:rFonts w:asciiTheme="minorHAnsi" w:hAnsiTheme="minorHAnsi"/>
        </w:rPr>
        <w:t>4.1</w:t>
      </w:r>
      <w:r w:rsidRPr="00570971">
        <w:rPr>
          <w:rFonts w:asciiTheme="minorHAnsi" w:hAnsiTheme="minorHAnsi"/>
        </w:rPr>
        <w:t xml:space="preserve"> Umowy ulegnie zmianie, w przypadku wystąpienia okoliczności wskazanych w art. 436 pkt. 4 lit. b) lub art. 439 ust. 1 </w:t>
      </w:r>
      <w:r w:rsidRPr="00570971">
        <w:rPr>
          <w:rFonts w:asciiTheme="minorHAnsi" w:hAnsiTheme="minorHAnsi"/>
          <w:color w:val="000000"/>
        </w:rPr>
        <w:t xml:space="preserve">Ustawy z dnia 11 września 2019 r. - Prawo zamówień publicznych </w:t>
      </w:r>
      <w:r w:rsidR="00400FE4" w:rsidRPr="00570971">
        <w:rPr>
          <w:rFonts w:asciiTheme="minorHAnsi" w:hAnsiTheme="minorHAnsi"/>
          <w:color w:val="000000"/>
        </w:rPr>
        <w:t xml:space="preserve">(dalej również „Ustawa PZP”) </w:t>
      </w:r>
      <w:r w:rsidRPr="00570971">
        <w:rPr>
          <w:rFonts w:asciiTheme="minorHAnsi" w:hAnsiTheme="minorHAnsi"/>
        </w:rPr>
        <w:t>tj. w przypadku zmiany:</w:t>
      </w:r>
    </w:p>
    <w:p w14:paraId="326CC6BA" w14:textId="77777777" w:rsidR="00B73BB8" w:rsidRPr="00570971" w:rsidRDefault="00B73BB8" w:rsidP="00046D8E">
      <w:pPr>
        <w:pStyle w:val="Nagwek2"/>
        <w:keepNext w:val="0"/>
        <w:numPr>
          <w:ilvl w:val="2"/>
          <w:numId w:val="7"/>
        </w:numPr>
        <w:spacing w:line="240" w:lineRule="exact"/>
        <w:rPr>
          <w:rFonts w:asciiTheme="minorHAnsi" w:hAnsiTheme="minorHAnsi" w:cstheme="minorHAnsi"/>
        </w:rPr>
      </w:pPr>
      <w:r w:rsidRPr="00570971">
        <w:rPr>
          <w:rFonts w:asciiTheme="minorHAnsi" w:hAnsiTheme="minorHAnsi" w:cstheme="minorHAnsi"/>
        </w:rPr>
        <w:t>stawki podatku od towarów i usług lub podatku akcyzowego,</w:t>
      </w:r>
    </w:p>
    <w:p w14:paraId="12108D56" w14:textId="77777777" w:rsidR="00B73BB8" w:rsidRPr="00570971" w:rsidRDefault="00B73BB8" w:rsidP="00046D8E">
      <w:pPr>
        <w:pStyle w:val="Nagwek2"/>
        <w:keepNext w:val="0"/>
        <w:numPr>
          <w:ilvl w:val="2"/>
          <w:numId w:val="7"/>
        </w:numPr>
        <w:spacing w:line="240" w:lineRule="exact"/>
        <w:rPr>
          <w:rFonts w:asciiTheme="minorHAnsi" w:hAnsiTheme="minorHAnsi" w:cstheme="minorHAnsi"/>
        </w:rPr>
      </w:pPr>
      <w:r w:rsidRPr="00570971">
        <w:rPr>
          <w:rFonts w:asciiTheme="minorHAnsi" w:hAnsiTheme="minorHAnsi" w:cstheme="minorHAnsi"/>
        </w:rPr>
        <w:t xml:space="preserve">wysokości minimalnego wynagrodzenia za pracę albo wysokości minimalnej stawki godzinowej, ustalonych na podstawie przepisów Ustawy </w:t>
      </w:r>
      <w:r w:rsidR="00400FE4" w:rsidRPr="00570971">
        <w:rPr>
          <w:rFonts w:asciiTheme="minorHAnsi" w:hAnsiTheme="minorHAnsi" w:cstheme="minorHAnsi"/>
        </w:rPr>
        <w:t xml:space="preserve">z dnia 10 października 2002 r. </w:t>
      </w:r>
      <w:r w:rsidRPr="00570971">
        <w:rPr>
          <w:rFonts w:asciiTheme="minorHAnsi" w:hAnsiTheme="minorHAnsi" w:cstheme="minorHAnsi"/>
        </w:rPr>
        <w:t>o minimalnym wynagrodzeniu za pracę,</w:t>
      </w:r>
    </w:p>
    <w:p w14:paraId="200AE5D3" w14:textId="77777777" w:rsidR="00B73BB8" w:rsidRPr="00570971" w:rsidRDefault="00B73BB8" w:rsidP="00046D8E">
      <w:pPr>
        <w:pStyle w:val="Nagwek2"/>
        <w:keepNext w:val="0"/>
        <w:numPr>
          <w:ilvl w:val="2"/>
          <w:numId w:val="7"/>
        </w:numPr>
        <w:spacing w:line="240" w:lineRule="exact"/>
        <w:rPr>
          <w:rFonts w:asciiTheme="minorHAnsi" w:hAnsiTheme="minorHAnsi" w:cstheme="minorHAnsi"/>
        </w:rPr>
      </w:pPr>
      <w:r w:rsidRPr="00570971">
        <w:rPr>
          <w:rFonts w:asciiTheme="minorHAnsi" w:hAnsiTheme="minorHAnsi" w:cstheme="minorHAnsi"/>
        </w:rPr>
        <w:t>zasad podlegania ubezpieczeniom społecznym lub ubezpieczeniu zdrowotnemu lub wysokości stawki składki na ubezpieczenia społeczne lub zdrowotne</w:t>
      </w:r>
      <w:r w:rsidR="00993A82">
        <w:rPr>
          <w:rFonts w:asciiTheme="minorHAnsi" w:hAnsiTheme="minorHAnsi" w:cstheme="minorHAnsi"/>
        </w:rPr>
        <w:t>,</w:t>
      </w:r>
    </w:p>
    <w:p w14:paraId="5D1F915D" w14:textId="77777777" w:rsidR="00B73BB8" w:rsidRPr="00570971" w:rsidRDefault="00B73BB8" w:rsidP="00046D8E">
      <w:pPr>
        <w:pStyle w:val="Nagwek2"/>
        <w:keepNext w:val="0"/>
        <w:numPr>
          <w:ilvl w:val="2"/>
          <w:numId w:val="7"/>
        </w:numPr>
        <w:spacing w:line="240" w:lineRule="exact"/>
        <w:rPr>
          <w:rFonts w:asciiTheme="minorHAnsi" w:hAnsiTheme="minorHAnsi" w:cstheme="minorHAnsi"/>
        </w:rPr>
      </w:pPr>
      <w:r w:rsidRPr="00570971">
        <w:rPr>
          <w:rFonts w:asciiTheme="minorHAnsi" w:hAnsiTheme="minorHAnsi" w:cstheme="minorHAnsi"/>
        </w:rPr>
        <w:t xml:space="preserve">zasad gromadzenia i wysokości wpłat do pracowniczych planów kapitałowych, o których mowa w </w:t>
      </w:r>
      <w:hyperlink r:id="rId12" w:anchor="/document/18781862?cm=DOCUMENT" w:history="1">
        <w:r w:rsidRPr="00570971">
          <w:rPr>
            <w:rFonts w:asciiTheme="minorHAnsi" w:hAnsiTheme="minorHAnsi" w:cstheme="minorHAnsi"/>
          </w:rPr>
          <w:t>Ustawie</w:t>
        </w:r>
      </w:hyperlink>
      <w:r w:rsidRPr="00570971">
        <w:rPr>
          <w:rFonts w:asciiTheme="minorHAnsi" w:hAnsiTheme="minorHAnsi" w:cstheme="minorHAnsi"/>
        </w:rPr>
        <w:t xml:space="preserve"> </w:t>
      </w:r>
      <w:r w:rsidR="00400FE4" w:rsidRPr="00570971">
        <w:rPr>
          <w:rFonts w:asciiTheme="minorHAnsi" w:hAnsiTheme="minorHAnsi" w:cstheme="minorHAnsi"/>
        </w:rPr>
        <w:t xml:space="preserve">z dnia 4 października 2018 r. </w:t>
      </w:r>
      <w:r w:rsidRPr="00570971">
        <w:rPr>
          <w:rFonts w:asciiTheme="minorHAnsi" w:hAnsiTheme="minorHAnsi" w:cstheme="minorHAnsi"/>
        </w:rPr>
        <w:t>o pracowniczych planach kapitałowych</w:t>
      </w:r>
      <w:r w:rsidR="00993A82">
        <w:rPr>
          <w:rFonts w:asciiTheme="minorHAnsi" w:hAnsiTheme="minorHAnsi" w:cstheme="minorHAnsi"/>
        </w:rPr>
        <w:t>,</w:t>
      </w:r>
    </w:p>
    <w:p w14:paraId="1F188217" w14:textId="77777777" w:rsidR="00B73BB8" w:rsidRPr="00570971" w:rsidRDefault="00B73BB8" w:rsidP="00046D8E">
      <w:pPr>
        <w:pStyle w:val="Nagwek2"/>
        <w:keepNext w:val="0"/>
        <w:numPr>
          <w:ilvl w:val="2"/>
          <w:numId w:val="7"/>
        </w:numPr>
        <w:spacing w:line="240" w:lineRule="exact"/>
        <w:rPr>
          <w:rFonts w:asciiTheme="minorHAnsi" w:hAnsiTheme="minorHAnsi" w:cstheme="minorHAnsi"/>
        </w:rPr>
      </w:pPr>
      <w:r w:rsidRPr="00570971">
        <w:rPr>
          <w:rFonts w:asciiTheme="minorHAnsi" w:hAnsiTheme="minorHAnsi" w:cstheme="minorHAnsi"/>
        </w:rPr>
        <w:t>cen materiałów lub kosztów związanych z realizacją zamówienia</w:t>
      </w:r>
      <w:r w:rsidR="00993A82">
        <w:rPr>
          <w:rFonts w:asciiTheme="minorHAnsi" w:hAnsiTheme="minorHAnsi" w:cstheme="minorHAnsi"/>
        </w:rPr>
        <w:t>.</w:t>
      </w:r>
    </w:p>
    <w:p w14:paraId="0A437603" w14:textId="77777777" w:rsidR="00B73BB8" w:rsidRPr="00570971" w:rsidRDefault="00B73BB8" w:rsidP="00521D77">
      <w:pPr>
        <w:pStyle w:val="Nagwek2"/>
        <w:keepNext w:val="0"/>
        <w:numPr>
          <w:ilvl w:val="0"/>
          <w:numId w:val="0"/>
        </w:numPr>
        <w:spacing w:line="240" w:lineRule="exact"/>
        <w:ind w:left="1416"/>
        <w:rPr>
          <w:rFonts w:asciiTheme="minorHAnsi" w:hAnsiTheme="minorHAnsi" w:cstheme="minorHAnsi"/>
        </w:rPr>
      </w:pPr>
      <w:r w:rsidRPr="00570971">
        <w:rPr>
          <w:rFonts w:asciiTheme="minorHAnsi" w:hAnsiTheme="minorHAnsi" w:cstheme="minorHAnsi"/>
        </w:rPr>
        <w:t>Wszelkie zmiany Umowy, o których mowa powyżej dokonane będą na mocy pisemnego aneksu zawartego pomiędzy</w:t>
      </w:r>
      <w:r w:rsidR="00AF44D9" w:rsidRPr="00570971">
        <w:rPr>
          <w:rFonts w:asciiTheme="minorHAnsi" w:hAnsiTheme="minorHAnsi" w:cstheme="minorHAnsi"/>
        </w:rPr>
        <w:t xml:space="preserve"> Stronami, z wyłączeniem pkt 4.6</w:t>
      </w:r>
      <w:r w:rsidRPr="00570971">
        <w:rPr>
          <w:rFonts w:asciiTheme="minorHAnsi" w:hAnsiTheme="minorHAnsi" w:cstheme="minorHAnsi"/>
        </w:rPr>
        <w:t xml:space="preserve">.1 powyżej. </w:t>
      </w:r>
    </w:p>
    <w:p w14:paraId="591319C5" w14:textId="77777777" w:rsidR="00B73BB8" w:rsidRPr="00570971" w:rsidRDefault="00B73BB8" w:rsidP="00521D77">
      <w:pPr>
        <w:pStyle w:val="Nagwek2"/>
        <w:rPr>
          <w:rFonts w:asciiTheme="minorHAnsi" w:hAnsiTheme="minorHAnsi"/>
        </w:rPr>
      </w:pPr>
      <w:r w:rsidRPr="00570971">
        <w:rPr>
          <w:rFonts w:asciiTheme="minorHAnsi" w:hAnsiTheme="minorHAnsi"/>
        </w:rPr>
        <w:t xml:space="preserve">Zmiany, o których mowa w ust. 4.6. powyżej będą dokonywane zarówno w przypadku konieczności podwyższenia, jak i obniżenia jednostkowych stawek ryczałtowych określonych w Umowie. </w:t>
      </w:r>
    </w:p>
    <w:p w14:paraId="4CD07BBF" w14:textId="2D3F321C" w:rsidR="00B73BB8" w:rsidRPr="00570971" w:rsidRDefault="00B73BB8" w:rsidP="00521D77">
      <w:pPr>
        <w:pStyle w:val="Nagwek2"/>
        <w:rPr>
          <w:rFonts w:asciiTheme="minorHAnsi" w:hAnsiTheme="minorHAnsi"/>
        </w:rPr>
      </w:pPr>
      <w:r w:rsidRPr="00570971">
        <w:rPr>
          <w:rFonts w:asciiTheme="minorHAnsi" w:hAnsiTheme="minorHAnsi"/>
        </w:rPr>
        <w:t xml:space="preserve">W przypadkach określonych w pkt 4.6.2. – 4.6.4. powyżej Wykonawca, w terminie nie dłuższym niż 30 </w:t>
      </w:r>
      <w:r w:rsidR="002F160E">
        <w:rPr>
          <w:rFonts w:asciiTheme="minorHAnsi" w:hAnsiTheme="minorHAnsi"/>
        </w:rPr>
        <w:t>D</w:t>
      </w:r>
      <w:r w:rsidRPr="00570971">
        <w:rPr>
          <w:rFonts w:asciiTheme="minorHAnsi" w:hAnsiTheme="minorHAnsi"/>
        </w:rPr>
        <w:t>ni od daty zmiany wysokości minimalnego wynagrodzenia za pracę albo wysokości minimalnej stawki godzinowej na podstawie przepisów Ustawy</w:t>
      </w:r>
      <w:r w:rsidR="00400FE4" w:rsidRPr="00570971">
        <w:rPr>
          <w:rFonts w:asciiTheme="minorHAnsi" w:hAnsiTheme="minorHAnsi" w:cstheme="minorHAnsi"/>
        </w:rPr>
        <w:t xml:space="preserve"> z dnia 10 października 2002 r.</w:t>
      </w:r>
      <w:r w:rsidRPr="00570971">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75283EC7" w14:textId="77777777" w:rsidR="00B73BB8" w:rsidRPr="00570971" w:rsidRDefault="00B73BB8" w:rsidP="00521D77">
      <w:pPr>
        <w:pStyle w:val="Nagwek2"/>
        <w:rPr>
          <w:rFonts w:asciiTheme="minorHAnsi" w:hAnsiTheme="minorHAnsi"/>
        </w:rPr>
      </w:pPr>
      <w:r w:rsidRPr="00570971">
        <w:rPr>
          <w:rFonts w:asciiTheme="minorHAnsi" w:hAnsiTheme="minorHAnsi"/>
        </w:rPr>
        <w:t xml:space="preserve">W przypadku, gdy Wykonawca zawnioskuje i otrzyma wzrost Wynagrodzenia Umownego lub poszczególnych stawek lub cen określonych Umową na podstawie którejkolwiek z okoliczności określonej w </w:t>
      </w:r>
      <w:r w:rsidR="009B2956">
        <w:rPr>
          <w:rFonts w:asciiTheme="minorHAnsi" w:hAnsiTheme="minorHAnsi"/>
        </w:rPr>
        <w:t>us</w:t>
      </w:r>
      <w:r w:rsidR="00FD3049" w:rsidRPr="00570971">
        <w:rPr>
          <w:rFonts w:asciiTheme="minorHAnsi" w:hAnsiTheme="minorHAnsi"/>
        </w:rPr>
        <w:t>t</w:t>
      </w:r>
      <w:r w:rsidR="009B2956">
        <w:rPr>
          <w:rFonts w:asciiTheme="minorHAnsi" w:hAnsiTheme="minorHAnsi"/>
        </w:rPr>
        <w:t>.</w:t>
      </w:r>
      <w:r w:rsidR="00FD3049" w:rsidRPr="00570971">
        <w:rPr>
          <w:rFonts w:asciiTheme="minorHAnsi" w:hAnsiTheme="minorHAnsi"/>
        </w:rPr>
        <w:t xml:space="preserve"> </w:t>
      </w:r>
      <w:r w:rsidRPr="00570971">
        <w:rPr>
          <w:rFonts w:asciiTheme="minorHAnsi" w:hAnsiTheme="minorHAnsi"/>
        </w:rPr>
        <w:t>4.6.2 – 4.6.4 powyżej</w:t>
      </w:r>
      <w:r w:rsidRPr="00570971">
        <w:rPr>
          <w:rStyle w:val="Odwoaniedokomentarza"/>
          <w:rFonts w:asciiTheme="minorHAnsi" w:eastAsiaTheme="minorHAnsi" w:hAnsiTheme="minorHAnsi" w:cstheme="minorHAnsi"/>
          <w:sz w:val="20"/>
          <w:szCs w:val="20"/>
        </w:rPr>
        <w:t>,</w:t>
      </w:r>
      <w:r w:rsidRPr="00570971">
        <w:rPr>
          <w:rFonts w:asciiTheme="minorHAnsi" w:hAnsiTheme="minorHAnsi"/>
        </w:rPr>
        <w:t xml:space="preserve"> a następnie wystąpi z wnioskiem o wzrost Wynagrodzenia Umownego na podstawie okoliczności wymienionej w pkt 4.6.5., ewentualne podwyższenie Wynagrodzenia Umownego lub poszczególnych stawek lub cen określonych Umową należy pomniejszyć o wzrost dokonany już uprzednio. </w:t>
      </w:r>
    </w:p>
    <w:p w14:paraId="23FD43D1" w14:textId="77777777" w:rsidR="00B73BB8" w:rsidRPr="00570971" w:rsidRDefault="00B73BB8" w:rsidP="00B73BB8">
      <w:pPr>
        <w:rPr>
          <w:rFonts w:asciiTheme="minorHAnsi" w:hAnsiTheme="minorHAnsi" w:cstheme="minorHAnsi"/>
          <w:b/>
        </w:rPr>
      </w:pPr>
      <w:r w:rsidRPr="00570971">
        <w:rPr>
          <w:rFonts w:asciiTheme="minorHAnsi" w:hAnsiTheme="minorHAnsi" w:cstheme="minorHAnsi"/>
          <w:b/>
        </w:rPr>
        <w:t>Zasady szczegółowe</w:t>
      </w:r>
    </w:p>
    <w:p w14:paraId="461F7594" w14:textId="77777777" w:rsidR="00B73BB8" w:rsidRPr="00570971" w:rsidRDefault="00B73BB8" w:rsidP="00521D77">
      <w:pPr>
        <w:pStyle w:val="Nagwek2"/>
        <w:rPr>
          <w:rFonts w:asciiTheme="minorHAnsi" w:hAnsiTheme="minorHAnsi"/>
        </w:rPr>
      </w:pPr>
      <w:r w:rsidRPr="00570971">
        <w:rPr>
          <w:rFonts w:asciiTheme="minorHAnsi" w:hAnsiTheme="minorHAnsi"/>
        </w:rPr>
        <w:t>Waloryzacja na podstawie pkt 4.6.1.</w:t>
      </w:r>
    </w:p>
    <w:p w14:paraId="3FEE81A3" w14:textId="6C722A2B" w:rsidR="00B73BB8" w:rsidRPr="00570971" w:rsidRDefault="00B73BB8" w:rsidP="00046D8E">
      <w:pPr>
        <w:pStyle w:val="Nagwek2"/>
        <w:numPr>
          <w:ilvl w:val="2"/>
          <w:numId w:val="7"/>
        </w:numPr>
        <w:rPr>
          <w:rFonts w:asciiTheme="minorHAnsi" w:hAnsiTheme="minorHAnsi" w:cstheme="minorHAnsi"/>
        </w:rPr>
      </w:pPr>
      <w:r w:rsidRPr="00570971">
        <w:rPr>
          <w:rFonts w:asciiTheme="minorHAnsi" w:hAnsiTheme="minorHAnsi" w:cstheme="minorHAnsi"/>
        </w:rPr>
        <w:t xml:space="preserve">W przypadku zmiany stawki podatku od towarów i usług wartość netto stawek lub cen (bez podatku od towarów i usług) nie ulegnie zmianie, a wartość brutto stawek lub cen zostanie określona w pisemnym zawiadomieniu Strony z uwzględnieniem </w:t>
      </w:r>
      <w:r w:rsidRPr="00570971">
        <w:rPr>
          <w:rFonts w:asciiTheme="minorHAnsi" w:hAnsiTheme="minorHAnsi" w:cstheme="minorHAnsi"/>
        </w:rPr>
        <w:lastRenderedPageBreak/>
        <w:t>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p>
    <w:p w14:paraId="3BF02002" w14:textId="77777777" w:rsidR="00B73BB8" w:rsidRPr="00570971" w:rsidRDefault="00B73BB8" w:rsidP="00521D77">
      <w:pPr>
        <w:pStyle w:val="Nagwek2"/>
        <w:rPr>
          <w:rFonts w:asciiTheme="minorHAnsi" w:hAnsiTheme="minorHAnsi"/>
        </w:rPr>
      </w:pPr>
      <w:r w:rsidRPr="00570971">
        <w:rPr>
          <w:rFonts w:asciiTheme="minorHAnsi" w:hAnsiTheme="minorHAnsi"/>
        </w:rPr>
        <w:t xml:space="preserve">Waloryzacja na podstawie pkt 4.6.2. </w:t>
      </w:r>
    </w:p>
    <w:p w14:paraId="0608C5BF" w14:textId="77777777" w:rsidR="00B73BB8" w:rsidRPr="00570971" w:rsidRDefault="00B73BB8" w:rsidP="00046D8E">
      <w:pPr>
        <w:pStyle w:val="Nagwek2"/>
        <w:keepNext w:val="0"/>
        <w:numPr>
          <w:ilvl w:val="2"/>
          <w:numId w:val="7"/>
        </w:numPr>
        <w:spacing w:line="240" w:lineRule="exact"/>
        <w:rPr>
          <w:rFonts w:asciiTheme="minorHAnsi" w:hAnsiTheme="minorHAnsi" w:cstheme="minorHAnsi"/>
        </w:rPr>
      </w:pPr>
      <w:r w:rsidRPr="00570971">
        <w:rPr>
          <w:rFonts w:asciiTheme="minorHAnsi" w:hAnsiTheme="minorHAnsi" w:cstheme="minorHAnsi"/>
        </w:rPr>
        <w:t xml:space="preserve">W przypadku zmiany wysokości minimalnego wynagrodzenia za pracę albo wysokości minimalnej stawki godzinowej, ustalonych na podstawie przepisów Ustawy </w:t>
      </w:r>
      <w:r w:rsidR="00400FE4" w:rsidRPr="00570971">
        <w:rPr>
          <w:rFonts w:asciiTheme="minorHAnsi" w:hAnsiTheme="minorHAnsi" w:cstheme="minorHAnsi"/>
        </w:rPr>
        <w:t xml:space="preserve">z dnia 10 października 2002 r. </w:t>
      </w:r>
      <w:r w:rsidRPr="00570971">
        <w:rPr>
          <w:rFonts w:asciiTheme="minorHAnsi" w:hAnsiTheme="minorHAnsi" w:cstheme="minorHAnsi"/>
        </w:rPr>
        <w:t xml:space="preserve">o minimalnym wynagrodzeniu za pracę, stawki lub ceny określone w Umowie zostaną zmienione w zakresie wartości o jaką zmienią </w:t>
      </w:r>
      <w:r w:rsidRPr="00AB5167">
        <w:rPr>
          <w:rFonts w:asciiTheme="minorHAnsi" w:hAnsiTheme="minorHAnsi" w:cstheme="minorHAnsi"/>
        </w:rPr>
        <w:t>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w:t>
      </w:r>
      <w:r w:rsidRPr="00570971">
        <w:rPr>
          <w:rFonts w:asciiTheme="minorHAnsi" w:hAnsiTheme="minorHAnsi" w:cstheme="minorHAnsi"/>
        </w:rPr>
        <w:t xml:space="preserve"> </w:t>
      </w:r>
    </w:p>
    <w:p w14:paraId="1996DBC6" w14:textId="77777777" w:rsidR="00B73BB8" w:rsidRPr="00570971" w:rsidRDefault="00B73BB8" w:rsidP="00521D77">
      <w:pPr>
        <w:pStyle w:val="Nagwek2"/>
        <w:keepNext w:val="0"/>
        <w:numPr>
          <w:ilvl w:val="0"/>
          <w:numId w:val="0"/>
        </w:numPr>
        <w:spacing w:line="240" w:lineRule="exact"/>
        <w:ind w:left="2268"/>
        <w:rPr>
          <w:rFonts w:asciiTheme="minorHAnsi" w:hAnsiTheme="minorHAnsi" w:cstheme="minorHAnsi"/>
        </w:rPr>
      </w:pPr>
      <w:r w:rsidRPr="00570971">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4B79F4EC" w14:textId="72C8B731" w:rsidR="00B73BB8" w:rsidRPr="00570971" w:rsidRDefault="00B73BB8" w:rsidP="00046D8E">
      <w:pPr>
        <w:pStyle w:val="Nagwek2"/>
        <w:keepNext w:val="0"/>
        <w:numPr>
          <w:ilvl w:val="0"/>
          <w:numId w:val="66"/>
        </w:numPr>
        <w:rPr>
          <w:rFonts w:asciiTheme="minorHAnsi" w:hAnsiTheme="minorHAnsi" w:cstheme="minorHAnsi"/>
          <w:color w:val="000000" w:themeColor="text1"/>
        </w:rPr>
      </w:pPr>
      <w:r w:rsidRPr="00570971">
        <w:rPr>
          <w:rFonts w:asciiTheme="minorHAnsi" w:hAnsiTheme="minorHAnsi" w:cstheme="minorHAnsi"/>
          <w:color w:val="000000" w:themeColor="text1"/>
        </w:rPr>
        <w:t xml:space="preserve">Wnioskowaną kwotę podwyższenia Wynagrodzenia Umowne lub poszczególnych stawek lub cen określonych Umową </w:t>
      </w:r>
    </w:p>
    <w:p w14:paraId="20B5F234" w14:textId="77777777" w:rsidR="00B73BB8" w:rsidRPr="00570971" w:rsidRDefault="00B73BB8" w:rsidP="00046D8E">
      <w:pPr>
        <w:pStyle w:val="Nagwek2"/>
        <w:keepNext w:val="0"/>
        <w:numPr>
          <w:ilvl w:val="0"/>
          <w:numId w:val="66"/>
        </w:numPr>
        <w:rPr>
          <w:rFonts w:asciiTheme="minorHAnsi" w:hAnsiTheme="minorHAnsi" w:cstheme="minorHAnsi"/>
          <w:color w:val="000000" w:themeColor="text1"/>
        </w:rPr>
      </w:pPr>
      <w:r w:rsidRPr="00570971">
        <w:rPr>
          <w:rFonts w:asciiTheme="minorHAnsi" w:hAnsiTheme="minorHAnsi" w:cstheme="minorHAnsi"/>
          <w:color w:val="000000" w:themeColor="text1"/>
        </w:rPr>
        <w:t>Zestawienie 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r w:rsidR="00993A82">
        <w:rPr>
          <w:rFonts w:asciiTheme="minorHAnsi" w:hAnsiTheme="minorHAnsi" w:cstheme="minorHAnsi"/>
          <w:color w:val="000000" w:themeColor="text1"/>
        </w:rPr>
        <w:t>,</w:t>
      </w:r>
    </w:p>
    <w:p w14:paraId="7F198104" w14:textId="77777777" w:rsidR="00B73BB8" w:rsidRPr="00570971" w:rsidRDefault="00B73BB8" w:rsidP="00046D8E">
      <w:pPr>
        <w:pStyle w:val="Akapitzlist"/>
        <w:numPr>
          <w:ilvl w:val="0"/>
          <w:numId w:val="66"/>
        </w:numPr>
        <w:spacing w:after="160"/>
        <w:contextualSpacing/>
        <w:jc w:val="both"/>
        <w:rPr>
          <w:rFonts w:asciiTheme="minorHAnsi" w:hAnsiTheme="minorHAnsi" w:cstheme="minorHAnsi"/>
          <w:color w:val="000000" w:themeColor="text1"/>
        </w:rPr>
      </w:pPr>
      <w:r w:rsidRPr="00570971">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10776546" w14:textId="77777777" w:rsidR="00B73BB8" w:rsidRPr="00570971" w:rsidRDefault="00B73BB8" w:rsidP="00521D77">
      <w:pPr>
        <w:pStyle w:val="Nagwek2"/>
        <w:keepNext w:val="0"/>
        <w:numPr>
          <w:ilvl w:val="0"/>
          <w:numId w:val="0"/>
        </w:numPr>
        <w:spacing w:line="240" w:lineRule="exact"/>
        <w:ind w:left="2124"/>
        <w:rPr>
          <w:rFonts w:asciiTheme="minorHAnsi" w:hAnsiTheme="minorHAnsi" w:cstheme="minorHAnsi"/>
        </w:rPr>
      </w:pPr>
      <w:r w:rsidRPr="00570971">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4F74FAC8" w14:textId="77777777" w:rsidR="00B73BB8" w:rsidRPr="00570971" w:rsidRDefault="00B73BB8" w:rsidP="00521D77">
      <w:pPr>
        <w:pStyle w:val="Nagwek2"/>
        <w:keepNext w:val="0"/>
        <w:numPr>
          <w:ilvl w:val="0"/>
          <w:numId w:val="0"/>
        </w:numPr>
        <w:spacing w:line="240" w:lineRule="exact"/>
        <w:ind w:left="2124"/>
        <w:rPr>
          <w:rFonts w:asciiTheme="minorHAnsi" w:hAnsiTheme="minorHAnsi" w:cstheme="minorHAnsi"/>
          <w:color w:val="000000" w:themeColor="text1"/>
        </w:rPr>
      </w:pPr>
      <w:r w:rsidRPr="00570971">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55C5A804" w14:textId="77777777" w:rsidR="00B73BB8" w:rsidRPr="00570971" w:rsidRDefault="00B73BB8" w:rsidP="00521D77">
      <w:pPr>
        <w:ind w:left="2124"/>
        <w:jc w:val="both"/>
        <w:rPr>
          <w:rFonts w:asciiTheme="minorHAnsi" w:hAnsiTheme="minorHAnsi" w:cstheme="minorHAnsi"/>
          <w:color w:val="000000" w:themeColor="text1"/>
        </w:rPr>
      </w:pPr>
      <w:r w:rsidRPr="00570971">
        <w:rPr>
          <w:rFonts w:asciiTheme="minorHAnsi" w:hAnsiTheme="minorHAnsi" w:cstheme="minorHAnsi"/>
          <w:color w:val="000000" w:themeColor="text1"/>
        </w:rPr>
        <w:t xml:space="preserve">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chorobowe, koszty utworzenia rezerwy urlopowej lub chorobowej, </w:t>
      </w:r>
      <w:r w:rsidRPr="00570971">
        <w:rPr>
          <w:rFonts w:asciiTheme="minorHAnsi" w:hAnsiTheme="minorHAnsi" w:cstheme="minorHAnsi"/>
          <w:color w:val="000000" w:themeColor="text1"/>
        </w:rPr>
        <w:lastRenderedPageBreak/>
        <w:t>innych składników wynikających z regulaminów wynagradzania obowiązujących u danego pracodawcy</w:t>
      </w:r>
      <w:r w:rsidR="00993A82">
        <w:rPr>
          <w:rFonts w:asciiTheme="minorHAnsi" w:hAnsiTheme="minorHAnsi" w:cstheme="minorHAnsi"/>
          <w:color w:val="000000" w:themeColor="text1"/>
        </w:rPr>
        <w:t>.</w:t>
      </w:r>
    </w:p>
    <w:p w14:paraId="1ACB87BC" w14:textId="77777777" w:rsidR="00B73BB8" w:rsidRPr="00570971" w:rsidRDefault="00B73BB8" w:rsidP="00B73BB8">
      <w:pPr>
        <w:ind w:left="1416"/>
        <w:rPr>
          <w:rFonts w:asciiTheme="minorHAnsi" w:hAnsiTheme="minorHAnsi" w:cstheme="minorHAnsi"/>
        </w:rPr>
      </w:pPr>
    </w:p>
    <w:p w14:paraId="0D22E874" w14:textId="77777777" w:rsidR="00B73BB8" w:rsidRPr="00570971" w:rsidRDefault="00B73BB8" w:rsidP="00521D77">
      <w:pPr>
        <w:pStyle w:val="Nagwek2"/>
        <w:rPr>
          <w:rFonts w:asciiTheme="minorHAnsi" w:hAnsiTheme="minorHAnsi"/>
        </w:rPr>
      </w:pPr>
      <w:r w:rsidRPr="00570971">
        <w:rPr>
          <w:rFonts w:asciiTheme="minorHAnsi" w:hAnsiTheme="minorHAnsi"/>
        </w:rPr>
        <w:t>Waloryzacja na podstawie pkt 4.6.</w:t>
      </w:r>
      <w:r w:rsidR="00ED2DD3" w:rsidRPr="00570971">
        <w:rPr>
          <w:rFonts w:asciiTheme="minorHAnsi" w:hAnsiTheme="minorHAnsi"/>
        </w:rPr>
        <w:t xml:space="preserve">3 </w:t>
      </w:r>
      <w:r w:rsidRPr="00570971">
        <w:rPr>
          <w:rFonts w:asciiTheme="minorHAnsi" w:hAnsiTheme="minorHAnsi"/>
        </w:rPr>
        <w:t xml:space="preserve">i 4.6.4. </w:t>
      </w:r>
    </w:p>
    <w:p w14:paraId="0F3C639D" w14:textId="77777777" w:rsidR="00B73BB8" w:rsidRPr="00570971" w:rsidRDefault="00B73BB8" w:rsidP="00046D8E">
      <w:pPr>
        <w:pStyle w:val="Nagwek2"/>
        <w:keepNext w:val="0"/>
        <w:numPr>
          <w:ilvl w:val="2"/>
          <w:numId w:val="63"/>
        </w:numPr>
        <w:spacing w:line="240" w:lineRule="exact"/>
        <w:rPr>
          <w:rFonts w:asciiTheme="minorHAnsi" w:hAnsiTheme="minorHAnsi" w:cstheme="minorHAnsi"/>
        </w:rPr>
      </w:pPr>
      <w:r w:rsidRPr="00570971">
        <w:rPr>
          <w:rFonts w:asciiTheme="minorHAnsi" w:hAnsiTheme="minorHAnsi" w:cstheme="minorHAnsi"/>
        </w:rPr>
        <w:t xml:space="preserve">W przypadku zmiany zasad podlegania ubezpieczeniom społecznym lub ubezpieczeniu zdrowotnemu lub wysokości stawki składki na ubezpieczenia społeczne lub zdrowotne, lub zasad gromadzenia i wysokości wpłat do pracowniczych planów kapitałowych, o których mowa w Ustawie </w:t>
      </w:r>
      <w:r w:rsidR="00400FE4" w:rsidRPr="00570971">
        <w:rPr>
          <w:rFonts w:asciiTheme="minorHAnsi" w:hAnsiTheme="minorHAnsi" w:cstheme="minorHAnsi"/>
        </w:rPr>
        <w:t xml:space="preserve">z dnia 4 października 2018 r. </w:t>
      </w:r>
      <w:r w:rsidRPr="00570971">
        <w:rPr>
          <w:rFonts w:asciiTheme="minorHAnsi" w:hAnsiTheme="minorHAnsi" w:cstheme="minorHAnsi"/>
        </w:rPr>
        <w:t xml:space="preserve">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w:t>
      </w:r>
      <w:r w:rsidR="00400FE4" w:rsidRPr="00570971">
        <w:rPr>
          <w:rFonts w:asciiTheme="minorHAnsi" w:hAnsiTheme="minorHAnsi" w:cstheme="minorHAnsi"/>
        </w:rPr>
        <w:t xml:space="preserve">z dnia 4 października 2018 r. </w:t>
      </w:r>
      <w:r w:rsidRPr="00570971">
        <w:rPr>
          <w:rFonts w:asciiTheme="minorHAnsi" w:hAnsiTheme="minorHAnsi" w:cstheme="minorHAnsi"/>
        </w:rPr>
        <w:t>o pracowniczych planach kapitałowych.</w:t>
      </w:r>
    </w:p>
    <w:p w14:paraId="1AC63DBA" w14:textId="77777777" w:rsidR="00B73BB8" w:rsidRPr="00570971" w:rsidRDefault="00B73BB8" w:rsidP="00521D77">
      <w:pPr>
        <w:pStyle w:val="Nagwek2"/>
        <w:keepNext w:val="0"/>
        <w:numPr>
          <w:ilvl w:val="0"/>
          <w:numId w:val="0"/>
        </w:numPr>
        <w:spacing w:line="240" w:lineRule="exact"/>
        <w:ind w:left="2268"/>
        <w:rPr>
          <w:rFonts w:asciiTheme="minorHAnsi" w:hAnsiTheme="minorHAnsi" w:cstheme="minorHAnsi"/>
        </w:rPr>
      </w:pPr>
      <w:r w:rsidRPr="00570971">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w:t>
      </w:r>
      <w:r w:rsidR="00400FE4" w:rsidRPr="00570971">
        <w:rPr>
          <w:rFonts w:asciiTheme="minorHAnsi" w:hAnsiTheme="minorHAnsi" w:cstheme="minorHAnsi"/>
        </w:rPr>
        <w:t xml:space="preserve">z dnia 4 października 2018 r. </w:t>
      </w:r>
      <w:r w:rsidRPr="00570971">
        <w:rPr>
          <w:rFonts w:asciiTheme="minorHAnsi" w:hAnsiTheme="minorHAnsi" w:cstheme="minorHAnsi"/>
        </w:rPr>
        <w:t>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423ACB2F" w14:textId="77777777" w:rsidR="00B73BB8" w:rsidRPr="00570971" w:rsidRDefault="00B73BB8" w:rsidP="00046D8E">
      <w:pPr>
        <w:pStyle w:val="Nagwek2"/>
        <w:numPr>
          <w:ilvl w:val="1"/>
          <w:numId w:val="63"/>
        </w:numPr>
        <w:rPr>
          <w:rFonts w:asciiTheme="minorHAnsi" w:hAnsiTheme="minorHAnsi" w:cstheme="minorHAnsi"/>
        </w:rPr>
      </w:pPr>
      <w:r w:rsidRPr="00570971">
        <w:rPr>
          <w:rFonts w:asciiTheme="minorHAnsi" w:hAnsiTheme="minorHAnsi" w:cstheme="minorHAnsi"/>
        </w:rPr>
        <w:t xml:space="preserve">Waloryzacja na podstawie pkt 4.6.5. </w:t>
      </w:r>
    </w:p>
    <w:p w14:paraId="64918FE8" w14:textId="77777777" w:rsidR="00B73BB8" w:rsidRPr="00570971" w:rsidRDefault="00B73BB8" w:rsidP="00046D8E">
      <w:pPr>
        <w:pStyle w:val="Nagwek2"/>
        <w:numPr>
          <w:ilvl w:val="2"/>
          <w:numId w:val="63"/>
        </w:numPr>
        <w:rPr>
          <w:rFonts w:asciiTheme="minorHAnsi" w:hAnsiTheme="minorHAnsi" w:cstheme="minorHAnsi"/>
        </w:rPr>
      </w:pPr>
      <w:r w:rsidRPr="00570971">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3F4A9C36" w14:textId="77777777" w:rsidR="00B73BB8" w:rsidRPr="00570971" w:rsidRDefault="00B73BB8" w:rsidP="00046D8E">
      <w:pPr>
        <w:pStyle w:val="Nagwek2"/>
        <w:keepNext w:val="0"/>
        <w:widowControl w:val="0"/>
        <w:numPr>
          <w:ilvl w:val="3"/>
          <w:numId w:val="7"/>
        </w:numPr>
        <w:tabs>
          <w:tab w:val="left" w:pos="1134"/>
        </w:tabs>
        <w:spacing w:line="240" w:lineRule="exact"/>
        <w:rPr>
          <w:rFonts w:asciiTheme="minorHAnsi" w:hAnsiTheme="minorHAnsi" w:cstheme="minorHAnsi"/>
        </w:rPr>
      </w:pPr>
      <w:r w:rsidRPr="00570971">
        <w:rPr>
          <w:rFonts w:asciiTheme="minorHAnsi" w:hAnsiTheme="minorHAnsi" w:cstheme="minorHAnsi"/>
        </w:rPr>
        <w:t xml:space="preserve">Zmiany mogą nastąpić nie wcześniej niż po upływie </w:t>
      </w:r>
      <w:r w:rsidR="003A7D61" w:rsidRPr="00570971">
        <w:rPr>
          <w:rFonts w:asciiTheme="minorHAnsi" w:hAnsiTheme="minorHAnsi" w:cstheme="minorHAnsi"/>
        </w:rPr>
        <w:t>6</w:t>
      </w:r>
      <w:r w:rsidRPr="00570971">
        <w:rPr>
          <w:rFonts w:asciiTheme="minorHAnsi" w:hAnsiTheme="minorHAnsi" w:cstheme="minorHAnsi"/>
        </w:rPr>
        <w:t xml:space="preserve"> miesięcy od Daty Wejścia w Życie;</w:t>
      </w:r>
    </w:p>
    <w:p w14:paraId="2C5790CB" w14:textId="77777777" w:rsidR="00B73BB8" w:rsidRPr="00570971" w:rsidRDefault="00B73BB8" w:rsidP="00046D8E">
      <w:pPr>
        <w:pStyle w:val="Nagwek2"/>
        <w:keepNext w:val="0"/>
        <w:widowControl w:val="0"/>
        <w:numPr>
          <w:ilvl w:val="3"/>
          <w:numId w:val="7"/>
        </w:numPr>
        <w:tabs>
          <w:tab w:val="left" w:pos="1134"/>
        </w:tabs>
        <w:spacing w:line="240" w:lineRule="exact"/>
        <w:rPr>
          <w:rFonts w:asciiTheme="minorHAnsi" w:hAnsiTheme="minorHAnsi" w:cstheme="minorHAnsi"/>
        </w:rPr>
      </w:pPr>
      <w:r w:rsidRPr="00570971">
        <w:rPr>
          <w:rFonts w:asciiTheme="minorHAnsi" w:hAnsiTheme="minorHAnsi" w:cstheme="minorHAnsi"/>
        </w:rPr>
        <w:t>Jeżeli Umowa została zawarta po upływie 180 Dni od dnia upływu terminu składania Ofert, początkowym terminem ustalenia zmiany jest Dzień otwarcia Ofert;</w:t>
      </w:r>
    </w:p>
    <w:p w14:paraId="365A9908" w14:textId="77777777" w:rsidR="00B73BB8" w:rsidRPr="00570971" w:rsidRDefault="00B73BB8" w:rsidP="00046D8E">
      <w:pPr>
        <w:pStyle w:val="Nagwek2"/>
        <w:keepNext w:val="0"/>
        <w:widowControl w:val="0"/>
        <w:numPr>
          <w:ilvl w:val="3"/>
          <w:numId w:val="7"/>
        </w:numPr>
        <w:tabs>
          <w:tab w:val="left" w:pos="1134"/>
        </w:tabs>
        <w:spacing w:line="240" w:lineRule="exact"/>
        <w:rPr>
          <w:rFonts w:asciiTheme="minorHAnsi" w:hAnsiTheme="minorHAnsi" w:cstheme="minorHAnsi"/>
        </w:rPr>
      </w:pPr>
      <w:r w:rsidRPr="00570971">
        <w:rPr>
          <w:rFonts w:asciiTheme="minorHAnsi" w:hAnsiTheme="minorHAnsi" w:cstheme="minorHAnsi"/>
        </w:rPr>
        <w:t xml:space="preserve">Poziom zmiany ceny materiałów lub kosztów, uprawniający Strony Umowy do żądania zmiany Wynagrodzenia Umownego musi: </w:t>
      </w:r>
    </w:p>
    <w:p w14:paraId="4CADA737" w14:textId="77777777" w:rsidR="00B73BB8" w:rsidRPr="00570971" w:rsidRDefault="00B73BB8" w:rsidP="008E4A23">
      <w:pPr>
        <w:pStyle w:val="Nagwek2"/>
        <w:numPr>
          <w:ilvl w:val="2"/>
          <w:numId w:val="76"/>
        </w:numPr>
        <w:ind w:left="2977"/>
        <w:rPr>
          <w:rFonts w:asciiTheme="minorHAnsi" w:hAnsiTheme="minorHAnsi" w:cstheme="minorHAnsi"/>
        </w:rPr>
      </w:pPr>
      <w:r w:rsidRPr="00570971">
        <w:rPr>
          <w:rFonts w:asciiTheme="minorHAnsi" w:hAnsiTheme="minorHAnsi" w:cstheme="minorHAnsi"/>
        </w:rPr>
        <w:t xml:space="preserve">Wynosić co najmniej 5% w stosunku do stawek lub cen określonych w Umowie, a jeśli stawki lub ceny nie zostały określone w Umowie – w stosunku do stawek lub cen przyjętych przez Wykonawcę w celu ustalenia Wynagrodzenia Umownego, a w przypadku dokonywania kolejnej zmiany </w:t>
      </w:r>
      <w:r w:rsidRPr="00570971">
        <w:rPr>
          <w:rFonts w:asciiTheme="minorHAnsi" w:hAnsiTheme="minorHAnsi" w:cstheme="minorHAnsi"/>
        </w:rPr>
        <w:lastRenderedPageBreak/>
        <w:t>Wynagrodzenia Umownego - w stosunku do stawek lub cen przyjętych przy wprowadzeniu poprzedniej zmiany Wynagrodzenia Umownego</w:t>
      </w:r>
      <w:r w:rsidR="00016458" w:rsidRPr="00570971">
        <w:rPr>
          <w:rFonts w:asciiTheme="minorHAnsi" w:hAnsiTheme="minorHAnsi" w:cstheme="minorHAnsi"/>
        </w:rPr>
        <w:t>,</w:t>
      </w:r>
      <w:r w:rsidRPr="00570971">
        <w:rPr>
          <w:rFonts w:asciiTheme="minorHAnsi" w:hAnsiTheme="minorHAnsi" w:cstheme="minorHAnsi"/>
        </w:rPr>
        <w:t xml:space="preserve"> </w:t>
      </w:r>
    </w:p>
    <w:p w14:paraId="3CF4C49E" w14:textId="77777777" w:rsidR="00B73BB8" w:rsidRPr="00570971" w:rsidRDefault="00B73BB8" w:rsidP="008E4A23">
      <w:pPr>
        <w:pStyle w:val="Nagwek2"/>
        <w:numPr>
          <w:ilvl w:val="2"/>
          <w:numId w:val="76"/>
        </w:numPr>
        <w:ind w:left="2977"/>
        <w:rPr>
          <w:rFonts w:asciiTheme="minorHAnsi" w:hAnsiTheme="minorHAnsi" w:cstheme="minorHAnsi"/>
        </w:rPr>
      </w:pPr>
      <w:r w:rsidRPr="00570971">
        <w:rPr>
          <w:rFonts w:asciiTheme="minorHAnsi" w:hAnsiTheme="minorHAnsi" w:cstheme="minorHAnsi"/>
        </w:rPr>
        <w:t xml:space="preserve">powodować zmianę wartości całkowitego Wynagrodzenia Umownego o co najmniej 2% w stosunku </w:t>
      </w:r>
      <w:r w:rsidR="00016458" w:rsidRPr="00570971">
        <w:rPr>
          <w:rFonts w:asciiTheme="minorHAnsi" w:hAnsiTheme="minorHAnsi" w:cstheme="minorHAnsi"/>
        </w:rPr>
        <w:t>do jego dotychczasowej wartości,</w:t>
      </w:r>
    </w:p>
    <w:p w14:paraId="1527C0DC" w14:textId="0FEB8FB8" w:rsidR="0087052F" w:rsidRPr="00570971" w:rsidRDefault="00B73BB8" w:rsidP="008E4A23">
      <w:pPr>
        <w:pStyle w:val="Nagwek2"/>
        <w:numPr>
          <w:ilvl w:val="2"/>
          <w:numId w:val="63"/>
        </w:numPr>
        <w:rPr>
          <w:rFonts w:asciiTheme="minorHAnsi" w:hAnsiTheme="minorHAnsi" w:cstheme="minorHAnsi"/>
        </w:rPr>
      </w:pPr>
      <w:r w:rsidRPr="00570971">
        <w:rPr>
          <w:rFonts w:asciiTheme="minorHAnsi" w:hAnsiTheme="minorHAnsi" w:cstheme="minorHAnsi"/>
        </w:rPr>
        <w:t>zmiana zostanie dokonana z użyciem Wskaźnika - zmiany cen produkcji budowlano-montażowej publikowane</w:t>
      </w:r>
      <w:r w:rsidR="00AB5167">
        <w:rPr>
          <w:rFonts w:asciiTheme="minorHAnsi" w:hAnsiTheme="minorHAnsi" w:cstheme="minorHAnsi"/>
        </w:rPr>
        <w:t>go</w:t>
      </w:r>
      <w:r w:rsidRPr="00570971">
        <w:rPr>
          <w:rFonts w:asciiTheme="minorHAnsi" w:hAnsiTheme="minorHAnsi" w:cstheme="minorHAnsi"/>
        </w:rPr>
        <w:t xml:space="preserve"> na stronie internetowej Głównego Urzędu Statystycznego https://stat.gov.pl/ w zakładce „Opracowania sygnalne”, podzakładka „Informacje sygnalne”, częstotliwość publikacji „miesięczne”, pozycja L.P. 7 „Wskaźniki cen produkcji budowlano- montażowej” w miesiącu poprzedzającym złożenie wniosku o zmianę Wynagrodzenia Umownego, opisując</w:t>
      </w:r>
      <w:r w:rsidR="00993A82">
        <w:rPr>
          <w:rFonts w:asciiTheme="minorHAnsi" w:hAnsiTheme="minorHAnsi" w:cstheme="minorHAnsi"/>
        </w:rPr>
        <w:t>ego</w:t>
      </w:r>
      <w:r w:rsidRPr="00570971">
        <w:rPr>
          <w:rFonts w:asciiTheme="minorHAnsi" w:hAnsiTheme="minorHAnsi" w:cstheme="minorHAnsi"/>
        </w:rPr>
        <w:t xml:space="preserve"> zmianę cen w stosunku do cen w analogicznym miesiącu po</w:t>
      </w:r>
      <w:r w:rsidR="008064BA" w:rsidRPr="00570971">
        <w:rPr>
          <w:rFonts w:asciiTheme="minorHAnsi" w:hAnsiTheme="minorHAnsi" w:cstheme="minorHAnsi"/>
        </w:rPr>
        <w:t xml:space="preserve">przedniego roku kalendarzowego. </w:t>
      </w:r>
      <w:r w:rsidRPr="00570971">
        <w:rPr>
          <w:rFonts w:asciiTheme="minorHAnsi" w:hAnsiTheme="minorHAnsi" w:cstheme="minorHAnsi"/>
        </w:rPr>
        <w:t>Zgodnie z powyższym stawki lub ceny określone w Umowie lub Wynagrodzenie Umowne, zmieni się o ½ wartości powyżej opisanego wskaźnika, z zastrzeżeniem pkt 4.13.1. powyżej. Zmiana dotyczyć będzie prac wykonywanych od dnia, w którym Strony zgodnie z niniejszymi zasadami wprowadzą zmianę Wynagrodzenia Umownego w formie aneksu;</w:t>
      </w:r>
    </w:p>
    <w:p w14:paraId="311E7B22" w14:textId="77777777" w:rsidR="0087052F" w:rsidRPr="00570971" w:rsidRDefault="00B73BB8" w:rsidP="008E4A23">
      <w:pPr>
        <w:pStyle w:val="Nagwek2"/>
        <w:numPr>
          <w:ilvl w:val="2"/>
          <w:numId w:val="63"/>
        </w:numPr>
        <w:rPr>
          <w:rFonts w:asciiTheme="minorHAnsi" w:hAnsiTheme="minorHAnsi" w:cstheme="minorHAnsi"/>
        </w:rPr>
      </w:pPr>
      <w:r w:rsidRPr="00570971">
        <w:rPr>
          <w:rFonts w:asciiTheme="minorHAnsi" w:hAnsiTheme="minorHAnsi" w:cstheme="minorHAnsi"/>
        </w:rPr>
        <w:t xml:space="preserve">Zmiana nie może występować wcześniej niż </w:t>
      </w:r>
      <w:r w:rsidR="0087052F" w:rsidRPr="00570971">
        <w:rPr>
          <w:rFonts w:asciiTheme="minorHAnsi" w:hAnsiTheme="minorHAnsi" w:cstheme="minorHAnsi"/>
        </w:rPr>
        <w:t>6</w:t>
      </w:r>
      <w:r w:rsidRPr="00570971">
        <w:rPr>
          <w:rFonts w:asciiTheme="minorHAnsi" w:hAnsiTheme="minorHAnsi" w:cstheme="minorHAnsi"/>
        </w:rPr>
        <w:t xml:space="preserve"> miesięcy od ostatniej zmiany Wynagrodzenia Umownego spowodowanej zmianą ceny materiałów lub kosztów związanych z realizacją Umowy; </w:t>
      </w:r>
    </w:p>
    <w:p w14:paraId="79669E91" w14:textId="77777777" w:rsidR="0087052F" w:rsidRPr="00570971" w:rsidRDefault="00B73BB8" w:rsidP="007A7A54">
      <w:pPr>
        <w:pStyle w:val="Nagwek2"/>
        <w:numPr>
          <w:ilvl w:val="2"/>
          <w:numId w:val="63"/>
        </w:numPr>
        <w:rPr>
          <w:rFonts w:asciiTheme="minorHAnsi" w:hAnsiTheme="minorHAnsi" w:cstheme="minorHAnsi"/>
        </w:rPr>
      </w:pPr>
      <w:r w:rsidRPr="00570971">
        <w:rPr>
          <w:rFonts w:asciiTheme="minorHAnsi" w:hAnsiTheme="minorHAnsi" w:cstheme="minorHAnsi"/>
        </w:rPr>
        <w:t>Wszystkie zmiany, o których mowa w pkt 4.13.1. Umowy nie mogą powodować wzrostu Wynagrodzenia Umownego o więcej niż 10% Wynagrodzenia Umownego wskazanego w §</w:t>
      </w:r>
      <w:r w:rsidR="0087052F" w:rsidRPr="00570971">
        <w:rPr>
          <w:rFonts w:asciiTheme="minorHAnsi" w:hAnsiTheme="minorHAnsi" w:cstheme="minorHAnsi"/>
        </w:rPr>
        <w:t xml:space="preserve">4 </w:t>
      </w:r>
      <w:r w:rsidRPr="00570971">
        <w:rPr>
          <w:rFonts w:asciiTheme="minorHAnsi" w:hAnsiTheme="minorHAnsi" w:cstheme="minorHAnsi"/>
        </w:rPr>
        <w:t xml:space="preserve">ust. </w:t>
      </w:r>
      <w:r w:rsidR="0087052F" w:rsidRPr="00570971">
        <w:rPr>
          <w:rFonts w:asciiTheme="minorHAnsi" w:hAnsiTheme="minorHAnsi" w:cstheme="minorHAnsi"/>
        </w:rPr>
        <w:t>4.1</w:t>
      </w:r>
      <w:r w:rsidRPr="00570971">
        <w:rPr>
          <w:rFonts w:asciiTheme="minorHAnsi" w:hAnsiTheme="minorHAnsi" w:cstheme="minorHAnsi"/>
        </w:rPr>
        <w:t xml:space="preserve"> w pierwotnej treści Umowy;</w:t>
      </w:r>
    </w:p>
    <w:p w14:paraId="70DE0AFF" w14:textId="77777777" w:rsidR="0087052F" w:rsidRPr="00570971" w:rsidRDefault="00B73BB8" w:rsidP="007A7A54">
      <w:pPr>
        <w:pStyle w:val="Nagwek2"/>
        <w:numPr>
          <w:ilvl w:val="2"/>
          <w:numId w:val="63"/>
        </w:numPr>
        <w:rPr>
          <w:rFonts w:asciiTheme="minorHAnsi" w:hAnsiTheme="minorHAnsi" w:cstheme="minorHAnsi"/>
        </w:rPr>
      </w:pPr>
      <w:r w:rsidRPr="00570971">
        <w:rPr>
          <w:rFonts w:asciiTheme="minorHAnsi" w:hAnsiTheme="minorHAnsi" w:cstheme="minorHAnsi"/>
        </w:rPr>
        <w:t>W przypadku, gdy Wykonawca pozostaje w zwłoce w stosunku do terminu zakończenia Kluczowego Kamienia Milowego wynikającego z Harmonogramu Płatności</w:t>
      </w:r>
      <w:r w:rsidR="00213327" w:rsidRPr="00570971">
        <w:rPr>
          <w:rFonts w:asciiTheme="minorHAnsi" w:hAnsiTheme="minorHAnsi" w:cstheme="minorHAnsi"/>
        </w:rPr>
        <w:t xml:space="preserve"> i Prac</w:t>
      </w:r>
      <w:r w:rsidRPr="00570971">
        <w:rPr>
          <w:rFonts w:asciiTheme="minorHAnsi" w:hAnsiTheme="minorHAnsi" w:cstheme="minorHAnsi"/>
        </w:rPr>
        <w:t xml:space="preserve">, Wykonawcy waloryzacja Wynagrodzenia Umownego nie przysługuje; </w:t>
      </w:r>
    </w:p>
    <w:p w14:paraId="1158CF40" w14:textId="77777777" w:rsidR="0087052F" w:rsidRPr="00570971" w:rsidRDefault="00B73BB8" w:rsidP="007A7A54">
      <w:pPr>
        <w:pStyle w:val="Nagwek2"/>
        <w:numPr>
          <w:ilvl w:val="2"/>
          <w:numId w:val="63"/>
        </w:numPr>
        <w:rPr>
          <w:rFonts w:asciiTheme="minorHAnsi" w:hAnsiTheme="minorHAnsi" w:cstheme="minorHAnsi"/>
        </w:rPr>
      </w:pPr>
      <w:r w:rsidRPr="00570971">
        <w:rPr>
          <w:rFonts w:asciiTheme="minorHAnsi" w:hAnsiTheme="minorHAnsi" w:cstheme="minorHAnsi"/>
        </w:rPr>
        <w:t>W celu weryfikacji spełnienia przesłanki waloryzacji Wynagrodzenia Umownego wskazanej w pkt 4.13.1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17139269" w14:textId="77777777" w:rsidR="00B73BB8" w:rsidRPr="00570971" w:rsidRDefault="00B73BB8" w:rsidP="007A7A54">
      <w:pPr>
        <w:pStyle w:val="Nagwek2"/>
        <w:numPr>
          <w:ilvl w:val="2"/>
          <w:numId w:val="63"/>
        </w:numPr>
        <w:rPr>
          <w:rFonts w:asciiTheme="minorHAnsi" w:hAnsiTheme="minorHAnsi" w:cstheme="minorHAnsi"/>
        </w:rPr>
      </w:pPr>
      <w:r w:rsidRPr="00570971">
        <w:rPr>
          <w:rFonts w:asciiTheme="minorHAnsi" w:hAnsiTheme="minorHAnsi" w:cstheme="minorHAnsi"/>
        </w:rPr>
        <w:t xml:space="preserve">Wykonawca, którego wynagrodzenie zostało zmienione zgodnie z pkt 4.13.1. Umowy, zobowiązany jest do zmiany wynagrodzenia przysługującym Podwykonawcom, z którym zawarł umowę, w zakresie odpowiadającym zmianom </w:t>
      </w:r>
      <w:r w:rsidRPr="00570971">
        <w:rPr>
          <w:rFonts w:asciiTheme="minorHAnsi" w:hAnsiTheme="minorHAnsi" w:cstheme="minorHAnsi"/>
        </w:rPr>
        <w:lastRenderedPageBreak/>
        <w:t xml:space="preserve">cen materiałów lub kosztów dotyczących zobowiązania Podwykonawców, jeżeli łącznie spełnione są następujące warunki:  </w:t>
      </w:r>
    </w:p>
    <w:p w14:paraId="64E4768C" w14:textId="0EE97657" w:rsidR="00B73BB8" w:rsidRPr="00570971" w:rsidRDefault="00B73BB8" w:rsidP="007A7A54">
      <w:pPr>
        <w:pStyle w:val="Nagwek2"/>
        <w:numPr>
          <w:ilvl w:val="2"/>
          <w:numId w:val="91"/>
        </w:numPr>
        <w:rPr>
          <w:rFonts w:asciiTheme="minorHAnsi" w:hAnsiTheme="minorHAnsi" w:cstheme="minorHAnsi"/>
        </w:rPr>
      </w:pPr>
      <w:r w:rsidRPr="00570971">
        <w:rPr>
          <w:rFonts w:asciiTheme="minorHAnsi" w:hAnsiTheme="minorHAnsi" w:cstheme="minorHAnsi"/>
        </w:rPr>
        <w:t xml:space="preserve">Przedmiotem </w:t>
      </w:r>
      <w:r w:rsidR="00313F16">
        <w:rPr>
          <w:rFonts w:asciiTheme="minorHAnsi" w:hAnsiTheme="minorHAnsi" w:cstheme="minorHAnsi"/>
        </w:rPr>
        <w:t>U</w:t>
      </w:r>
      <w:r w:rsidRPr="00570971">
        <w:rPr>
          <w:rFonts w:asciiTheme="minorHAnsi" w:hAnsiTheme="minorHAnsi" w:cstheme="minorHAnsi"/>
        </w:rPr>
        <w:t xml:space="preserve">mowy </w:t>
      </w:r>
      <w:r w:rsidR="00313F16">
        <w:rPr>
          <w:rFonts w:asciiTheme="minorHAnsi" w:hAnsiTheme="minorHAnsi" w:cstheme="minorHAnsi"/>
        </w:rPr>
        <w:t>O</w:t>
      </w:r>
      <w:r w:rsidRPr="00570971">
        <w:rPr>
          <w:rFonts w:asciiTheme="minorHAnsi" w:hAnsiTheme="minorHAnsi" w:cstheme="minorHAnsi"/>
        </w:rPr>
        <w:t>odwykonawczej są roboty budowlane usługi lub dostawy;</w:t>
      </w:r>
    </w:p>
    <w:p w14:paraId="2BA4BFBD" w14:textId="039B92DF" w:rsidR="00B73BB8" w:rsidRDefault="00B73BB8" w:rsidP="007A7A54">
      <w:pPr>
        <w:pStyle w:val="Nagwek2"/>
        <w:numPr>
          <w:ilvl w:val="2"/>
          <w:numId w:val="91"/>
        </w:numPr>
        <w:rPr>
          <w:rFonts w:asciiTheme="minorHAnsi" w:hAnsiTheme="minorHAnsi" w:cstheme="minorHAnsi"/>
        </w:rPr>
      </w:pPr>
      <w:r w:rsidRPr="00570971">
        <w:rPr>
          <w:rFonts w:asciiTheme="minorHAnsi" w:hAnsiTheme="minorHAnsi" w:cstheme="minorHAnsi"/>
        </w:rPr>
        <w:t xml:space="preserve">Okres obowiązywania umowy przekracza 6 miesięcy. </w:t>
      </w:r>
    </w:p>
    <w:p w14:paraId="5E88E3B9" w14:textId="77777777" w:rsidR="00D8672D" w:rsidRPr="00D8672D" w:rsidRDefault="00D8672D" w:rsidP="00D8672D">
      <w:pPr>
        <w:pStyle w:val="Nagwek2"/>
        <w:numPr>
          <w:ilvl w:val="1"/>
          <w:numId w:val="63"/>
        </w:numPr>
        <w:rPr>
          <w:rFonts w:asciiTheme="minorHAnsi" w:hAnsiTheme="minorHAnsi" w:cstheme="minorHAnsi"/>
        </w:rPr>
      </w:pPr>
      <w:bookmarkStart w:id="187" w:name="_Ref167979427"/>
      <w:r w:rsidRPr="00D8672D">
        <w:rPr>
          <w:rFonts w:asciiTheme="minorHAnsi" w:hAnsiTheme="minorHAnsi" w:cstheme="minorHAnsi"/>
        </w:rPr>
        <w:t>Zmiana Wynagrodzenia:</w:t>
      </w:r>
    </w:p>
    <w:bookmarkEnd w:id="187"/>
    <w:p w14:paraId="44952000" w14:textId="6FBFE7EE" w:rsidR="00D8672D" w:rsidRPr="00D8672D" w:rsidRDefault="00D8672D" w:rsidP="00FC0D5E">
      <w:pPr>
        <w:pStyle w:val="Nagwek2"/>
        <w:numPr>
          <w:ilvl w:val="2"/>
          <w:numId w:val="63"/>
        </w:numPr>
        <w:rPr>
          <w:rFonts w:asciiTheme="minorHAnsi" w:hAnsiTheme="minorHAnsi" w:cstheme="minorHAnsi"/>
        </w:rPr>
      </w:pPr>
      <w:r w:rsidRPr="00D8672D">
        <w:rPr>
          <w:rFonts w:asciiTheme="minorHAnsi" w:hAnsiTheme="minorHAnsi" w:cstheme="minorHAnsi"/>
        </w:rPr>
        <w:t xml:space="preserve">nie będzie obejmowała Wynagrodzenia już wypłaconego Wykonawcy za Prace odebrane według stanu na </w:t>
      </w:r>
      <w:r w:rsidR="009644EB">
        <w:rPr>
          <w:rFonts w:asciiTheme="minorHAnsi" w:hAnsiTheme="minorHAnsi" w:cstheme="minorHAnsi"/>
        </w:rPr>
        <w:t>dzień zawarcia aneksu wprowadzającego waloryzację wynagrodzenia</w:t>
      </w:r>
      <w:r w:rsidRPr="00D8672D">
        <w:rPr>
          <w:rFonts w:asciiTheme="minorHAnsi" w:hAnsiTheme="minorHAnsi" w:cstheme="minorHAnsi"/>
        </w:rPr>
        <w:t xml:space="preserve">, </w:t>
      </w:r>
    </w:p>
    <w:p w14:paraId="28CF7E43" w14:textId="3F61FE22" w:rsidR="00D8672D" w:rsidRPr="009644EB" w:rsidRDefault="00D8672D" w:rsidP="00FC0D5E">
      <w:pPr>
        <w:pStyle w:val="Nagwek2"/>
        <w:numPr>
          <w:ilvl w:val="2"/>
          <w:numId w:val="63"/>
        </w:numPr>
        <w:rPr>
          <w:rFonts w:asciiTheme="minorHAnsi" w:hAnsiTheme="minorHAnsi" w:cstheme="minorHAnsi"/>
        </w:rPr>
      </w:pPr>
      <w:r w:rsidRPr="00D8672D">
        <w:rPr>
          <w:rFonts w:asciiTheme="minorHAnsi" w:hAnsiTheme="minorHAnsi" w:cstheme="minorHAnsi"/>
        </w:rPr>
        <w:t xml:space="preserve">nie będzie obejmowała Wynagrodzenia jeszcze niewypłaconego Wykonawcy, ale już należnego za Prace odebrane według stanu na </w:t>
      </w:r>
      <w:r w:rsidR="009644EB">
        <w:rPr>
          <w:rFonts w:asciiTheme="minorHAnsi" w:hAnsiTheme="minorHAnsi" w:cstheme="minorHAnsi"/>
        </w:rPr>
        <w:t>dzień zawarcia aneksu wprowadzającego waloryzację wynagrodzenia</w:t>
      </w:r>
      <w:r w:rsidRPr="00D8672D">
        <w:rPr>
          <w:rFonts w:asciiTheme="minorHAnsi" w:hAnsiTheme="minorHAnsi" w:cstheme="minorHAnsi"/>
        </w:rPr>
        <w:t xml:space="preserve">, </w:t>
      </w:r>
    </w:p>
    <w:p w14:paraId="3B2B993F" w14:textId="677EA9E0" w:rsidR="00D8672D" w:rsidRPr="00D8672D" w:rsidRDefault="00D8672D" w:rsidP="00FC0D5E">
      <w:pPr>
        <w:pStyle w:val="Nagwek2"/>
        <w:numPr>
          <w:ilvl w:val="2"/>
          <w:numId w:val="63"/>
        </w:numPr>
        <w:rPr>
          <w:rFonts w:asciiTheme="minorHAnsi" w:hAnsiTheme="minorHAnsi" w:cstheme="minorHAnsi"/>
        </w:rPr>
      </w:pPr>
      <w:r w:rsidRPr="00D8672D">
        <w:rPr>
          <w:rFonts w:asciiTheme="minorHAnsi" w:hAnsiTheme="minorHAnsi" w:cstheme="minorHAnsi"/>
        </w:rPr>
        <w:t>będzie dokonywana w zakresie Prac nieodebranych przez Zamawiającego i dla których termin wykonania zgodnie z aktualnie obowiązującym Harmonogramem Realizacji (w brzmieniu obowiązującym w dniu</w:t>
      </w:r>
      <w:r w:rsidR="009644EB">
        <w:rPr>
          <w:rFonts w:asciiTheme="minorHAnsi" w:hAnsiTheme="minorHAnsi" w:cstheme="minorHAnsi"/>
        </w:rPr>
        <w:t xml:space="preserve"> zawarcia aneksu wprowadzającego waloryzację wynagrodzenia</w:t>
      </w:r>
      <w:r w:rsidRPr="00D8672D">
        <w:rPr>
          <w:rFonts w:asciiTheme="minorHAnsi" w:hAnsiTheme="minorHAnsi" w:cstheme="minorHAnsi"/>
        </w:rPr>
        <w:t>) nie upłynął</w:t>
      </w:r>
      <w:r w:rsidR="009644EB">
        <w:rPr>
          <w:rFonts w:asciiTheme="minorHAnsi" w:hAnsiTheme="minorHAnsi" w:cstheme="minorHAnsi"/>
        </w:rPr>
        <w:t xml:space="preserve"> na dzień zawarcia aneksu wprowadzającego waloryzację wynagrodzenia</w:t>
      </w:r>
      <w:r w:rsidRPr="00D8672D">
        <w:rPr>
          <w:rFonts w:asciiTheme="minorHAnsi" w:hAnsiTheme="minorHAnsi" w:cstheme="minorHAnsi"/>
        </w:rPr>
        <w:t>.</w:t>
      </w:r>
    </w:p>
    <w:p w14:paraId="6A5C7832" w14:textId="77777777" w:rsidR="00B73BB8" w:rsidRPr="00570971" w:rsidRDefault="00C30205" w:rsidP="0090270B">
      <w:pPr>
        <w:pStyle w:val="Nagwek2"/>
        <w:keepNext w:val="0"/>
        <w:spacing w:line="240" w:lineRule="exact"/>
        <w:rPr>
          <w:rFonts w:asciiTheme="minorHAnsi" w:hAnsiTheme="minorHAnsi" w:cstheme="minorHAnsi"/>
        </w:rPr>
      </w:pPr>
      <w:r w:rsidRPr="00570971">
        <w:rPr>
          <w:rFonts w:asciiTheme="minorHAnsi" w:hAnsiTheme="minorHAnsi" w:cstheme="minorHAnsi"/>
        </w:rPr>
        <w:t xml:space="preserve">Nie dotyczy. </w:t>
      </w:r>
    </w:p>
    <w:p w14:paraId="787BFB64" w14:textId="77777777" w:rsidR="009B2AC2" w:rsidRPr="007A7A54" w:rsidRDefault="009B2AC2" w:rsidP="0090270B">
      <w:pPr>
        <w:pStyle w:val="Nagwek2"/>
        <w:keepNext w:val="0"/>
        <w:spacing w:line="240" w:lineRule="exact"/>
        <w:rPr>
          <w:rFonts w:asciiTheme="minorHAnsi" w:hAnsiTheme="minorHAnsi" w:cstheme="minorHAnsi"/>
          <w:highlight w:val="cyan"/>
        </w:rPr>
      </w:pPr>
      <w:bookmarkStart w:id="188" w:name="_Toc116028776"/>
      <w:bookmarkStart w:id="189" w:name="_Toc40704344"/>
      <w:bookmarkStart w:id="190" w:name="_Toc116028790"/>
      <w:bookmarkEnd w:id="184"/>
      <w:bookmarkEnd w:id="185"/>
      <w:bookmarkEnd w:id="186"/>
      <w:bookmarkEnd w:id="188"/>
      <w:r w:rsidRPr="007A7A54">
        <w:rPr>
          <w:rFonts w:asciiTheme="minorHAnsi" w:hAnsiTheme="minorHAnsi" w:cstheme="minorHAnsi"/>
          <w:highlight w:val="cyan"/>
        </w:rPr>
        <w:t>Wykonawca oświadcza, że:</w:t>
      </w:r>
      <w:bookmarkEnd w:id="189"/>
      <w:bookmarkEnd w:id="190"/>
      <w:r w:rsidRPr="007A7A54">
        <w:rPr>
          <w:rFonts w:asciiTheme="minorHAnsi" w:hAnsiTheme="minorHAnsi" w:cstheme="minorHAnsi"/>
          <w:highlight w:val="cyan"/>
        </w:rPr>
        <w:t xml:space="preserve"> </w:t>
      </w:r>
    </w:p>
    <w:p w14:paraId="47681461" w14:textId="77777777" w:rsidR="009B2AC2" w:rsidRPr="007A7A54" w:rsidRDefault="009B2AC2" w:rsidP="00046D8E">
      <w:pPr>
        <w:pStyle w:val="Nagwek2"/>
        <w:keepNext w:val="0"/>
        <w:numPr>
          <w:ilvl w:val="2"/>
          <w:numId w:val="7"/>
        </w:numPr>
        <w:spacing w:line="240" w:lineRule="exact"/>
        <w:rPr>
          <w:rFonts w:asciiTheme="minorHAnsi" w:hAnsiTheme="minorHAnsi" w:cstheme="minorHAnsi"/>
          <w:highlight w:val="cyan"/>
        </w:rPr>
      </w:pPr>
      <w:bookmarkStart w:id="191" w:name="_Toc40704345"/>
      <w:bookmarkStart w:id="192" w:name="_Toc116028791"/>
      <w:r w:rsidRPr="007A7A54">
        <w:rPr>
          <w:rFonts w:asciiTheme="minorHAnsi" w:hAnsiTheme="minorHAnsi" w:cstheme="minorHAnsi"/>
          <w:highlight w:val="cyan"/>
        </w:rPr>
        <w:t>W odniesieniu do dochodów osiągniętych z niniejszej Umowy:</w:t>
      </w:r>
      <w:bookmarkEnd w:id="191"/>
      <w:bookmarkEnd w:id="192"/>
      <w:r w:rsidRPr="007A7A54">
        <w:rPr>
          <w:rFonts w:asciiTheme="minorHAnsi" w:hAnsiTheme="minorHAnsi" w:cstheme="minorHAnsi"/>
          <w:highlight w:val="cyan"/>
        </w:rPr>
        <w:t xml:space="preserve"> </w:t>
      </w:r>
    </w:p>
    <w:p w14:paraId="7EE29A30" w14:textId="77777777" w:rsidR="009B2AC2" w:rsidRPr="007A7A54" w:rsidRDefault="009B2AC2" w:rsidP="00046D8E">
      <w:pPr>
        <w:pStyle w:val="Nagwek2"/>
        <w:keepNext w:val="0"/>
        <w:numPr>
          <w:ilvl w:val="3"/>
          <w:numId w:val="7"/>
        </w:numPr>
        <w:spacing w:line="240" w:lineRule="exact"/>
        <w:rPr>
          <w:rFonts w:asciiTheme="minorHAnsi" w:hAnsiTheme="minorHAnsi" w:cstheme="minorHAnsi"/>
          <w:highlight w:val="cyan"/>
        </w:rPr>
      </w:pPr>
      <w:bookmarkStart w:id="193" w:name="_Toc40704346"/>
      <w:bookmarkStart w:id="194" w:name="_Toc116028792"/>
      <w:r w:rsidRPr="007A7A54">
        <w:rPr>
          <w:rFonts w:asciiTheme="minorHAnsi" w:hAnsiTheme="minorHAnsi" w:cstheme="minorHAnsi"/>
          <w:highlight w:val="cyan"/>
        </w:rPr>
        <w:t>Wykonawca jest podmiotem, na którym ciąży obowiązek podatkowy;</w:t>
      </w:r>
      <w:bookmarkEnd w:id="193"/>
      <w:bookmarkEnd w:id="194"/>
      <w:r w:rsidRPr="007A7A54">
        <w:rPr>
          <w:rFonts w:asciiTheme="minorHAnsi" w:hAnsiTheme="minorHAnsi" w:cstheme="minorHAnsi"/>
          <w:highlight w:val="cyan"/>
        </w:rPr>
        <w:t xml:space="preserve"> </w:t>
      </w:r>
    </w:p>
    <w:p w14:paraId="5642122E" w14:textId="77777777" w:rsidR="009B2AC2" w:rsidRPr="007A7A54" w:rsidRDefault="009B2AC2" w:rsidP="00046D8E">
      <w:pPr>
        <w:pStyle w:val="Nagwek2"/>
        <w:keepNext w:val="0"/>
        <w:numPr>
          <w:ilvl w:val="3"/>
          <w:numId w:val="7"/>
        </w:numPr>
        <w:spacing w:line="240" w:lineRule="exact"/>
        <w:rPr>
          <w:rFonts w:asciiTheme="minorHAnsi" w:hAnsiTheme="minorHAnsi" w:cstheme="minorHAnsi"/>
          <w:highlight w:val="cyan"/>
        </w:rPr>
      </w:pPr>
      <w:bookmarkStart w:id="195" w:name="_Toc40704347"/>
      <w:bookmarkStart w:id="196" w:name="_Toc116028793"/>
      <w:r w:rsidRPr="007A7A54">
        <w:rPr>
          <w:rFonts w:asciiTheme="minorHAnsi" w:hAnsiTheme="minorHAnsi" w:cstheme="minorHAnsi"/>
          <w:highlight w:val="cyan"/>
        </w:rPr>
        <w:t>Dochody są związane z działalnością w kraju rezydencji podatkowej,</w:t>
      </w:r>
      <w:bookmarkEnd w:id="195"/>
      <w:bookmarkEnd w:id="196"/>
      <w:r w:rsidRPr="007A7A54">
        <w:rPr>
          <w:rFonts w:asciiTheme="minorHAnsi" w:hAnsiTheme="minorHAnsi" w:cstheme="minorHAnsi"/>
          <w:highlight w:val="cyan"/>
        </w:rPr>
        <w:t xml:space="preserve"> </w:t>
      </w:r>
    </w:p>
    <w:p w14:paraId="3FC05A88" w14:textId="77777777" w:rsidR="00DA2DF2" w:rsidRPr="007A7A54" w:rsidRDefault="009B2AC2" w:rsidP="00046D8E">
      <w:pPr>
        <w:pStyle w:val="Nagwek2"/>
        <w:keepNext w:val="0"/>
        <w:numPr>
          <w:ilvl w:val="2"/>
          <w:numId w:val="7"/>
        </w:numPr>
        <w:spacing w:line="240" w:lineRule="exact"/>
        <w:rPr>
          <w:rFonts w:asciiTheme="minorHAnsi" w:hAnsiTheme="minorHAnsi" w:cstheme="minorHAnsi"/>
          <w:highlight w:val="cyan"/>
        </w:rPr>
      </w:pPr>
      <w:bookmarkStart w:id="197" w:name="_Toc40704348"/>
      <w:bookmarkStart w:id="198" w:name="_Toc116028794"/>
      <w:r w:rsidRPr="007A7A54">
        <w:rPr>
          <w:rFonts w:asciiTheme="minorHAnsi" w:hAnsiTheme="minorHAnsi" w:cstheme="minorHAnsi"/>
          <w:highlight w:val="cyan"/>
        </w:rPr>
        <w:t>Jest ostatecznym beneficjentem wynagrodzenia (rzeczywistym właścicielem wypłacanych należności), tzn.:</w:t>
      </w:r>
      <w:bookmarkEnd w:id="197"/>
      <w:bookmarkEnd w:id="198"/>
      <w:r w:rsidRPr="007A7A54">
        <w:rPr>
          <w:rFonts w:asciiTheme="minorHAnsi" w:hAnsiTheme="minorHAnsi" w:cstheme="minorHAnsi"/>
          <w:highlight w:val="cyan"/>
        </w:rPr>
        <w:t xml:space="preserve"> </w:t>
      </w:r>
    </w:p>
    <w:p w14:paraId="515DFBDB" w14:textId="77777777" w:rsidR="009B2AC2" w:rsidRPr="007A7A54" w:rsidRDefault="009B2AC2" w:rsidP="00046D8E">
      <w:pPr>
        <w:pStyle w:val="Nagwek2"/>
        <w:keepNext w:val="0"/>
        <w:numPr>
          <w:ilvl w:val="3"/>
          <w:numId w:val="7"/>
        </w:numPr>
        <w:spacing w:line="240" w:lineRule="exact"/>
        <w:rPr>
          <w:rFonts w:asciiTheme="minorHAnsi" w:hAnsiTheme="minorHAnsi" w:cstheme="minorHAnsi"/>
          <w:highlight w:val="cyan"/>
        </w:rPr>
      </w:pPr>
      <w:bookmarkStart w:id="199" w:name="_Toc40704349"/>
      <w:bookmarkStart w:id="200" w:name="_Toc116028795"/>
      <w:r w:rsidRPr="007A7A54">
        <w:rPr>
          <w:rFonts w:asciiTheme="minorHAnsi" w:hAnsiTheme="minorHAnsi" w:cstheme="minorHAnsi"/>
          <w:highlight w:val="cyan"/>
        </w:rPr>
        <w:t>Otrzymuje należność dla własnej korzyści, w tym decyduje samodzielnie o jej przeznaczeniu i</w:t>
      </w:r>
      <w:r w:rsidR="00DA2DF2" w:rsidRPr="007A7A54">
        <w:rPr>
          <w:rFonts w:asciiTheme="minorHAnsi" w:hAnsiTheme="minorHAnsi" w:cstheme="minorHAnsi"/>
          <w:highlight w:val="cyan"/>
        </w:rPr>
        <w:t xml:space="preserve">  </w:t>
      </w:r>
      <w:r w:rsidR="00A07AAE" w:rsidRPr="007A7A54">
        <w:rPr>
          <w:rFonts w:asciiTheme="minorHAnsi" w:hAnsiTheme="minorHAnsi" w:cstheme="minorHAnsi"/>
          <w:highlight w:val="cyan"/>
        </w:rPr>
        <w:t> </w:t>
      </w:r>
      <w:r w:rsidRPr="007A7A54">
        <w:rPr>
          <w:rFonts w:asciiTheme="minorHAnsi" w:hAnsiTheme="minorHAnsi" w:cstheme="minorHAnsi"/>
          <w:highlight w:val="cyan"/>
        </w:rPr>
        <w:t>ponosi ryzyko ekonomiczne związane z utratą należności lub jej części;</w:t>
      </w:r>
      <w:bookmarkEnd w:id="199"/>
      <w:bookmarkEnd w:id="200"/>
      <w:r w:rsidRPr="007A7A54">
        <w:rPr>
          <w:rFonts w:asciiTheme="minorHAnsi" w:hAnsiTheme="minorHAnsi" w:cstheme="minorHAnsi"/>
          <w:highlight w:val="cyan"/>
        </w:rPr>
        <w:t xml:space="preserve"> </w:t>
      </w:r>
    </w:p>
    <w:p w14:paraId="1D93E258" w14:textId="77777777" w:rsidR="009B2AC2" w:rsidRPr="007A7A54" w:rsidRDefault="009B2AC2" w:rsidP="00046D8E">
      <w:pPr>
        <w:pStyle w:val="Nagwek2"/>
        <w:keepNext w:val="0"/>
        <w:numPr>
          <w:ilvl w:val="3"/>
          <w:numId w:val="7"/>
        </w:numPr>
        <w:spacing w:line="240" w:lineRule="exact"/>
        <w:rPr>
          <w:rFonts w:asciiTheme="minorHAnsi" w:hAnsiTheme="minorHAnsi" w:cstheme="minorHAnsi"/>
          <w:highlight w:val="cyan"/>
        </w:rPr>
      </w:pPr>
      <w:bookmarkStart w:id="201" w:name="_Toc40704350"/>
      <w:bookmarkStart w:id="202" w:name="_Toc116028796"/>
      <w:r w:rsidRPr="007A7A54">
        <w:rPr>
          <w:rFonts w:asciiTheme="minorHAnsi" w:hAnsiTheme="minorHAnsi" w:cstheme="minorHAnsi"/>
          <w:highlight w:val="cyan"/>
        </w:rPr>
        <w:t>Nie jest pośrednikiem, przedstawicielem, powiernikiem lub innym podmiotem zobowiązanym prawnie lub faktycznie do przekazania całości lub części należności innemu podmiotowi;</w:t>
      </w:r>
      <w:bookmarkEnd w:id="201"/>
      <w:bookmarkEnd w:id="202"/>
      <w:r w:rsidRPr="007A7A54">
        <w:rPr>
          <w:rFonts w:asciiTheme="minorHAnsi" w:hAnsiTheme="minorHAnsi" w:cstheme="minorHAnsi"/>
          <w:highlight w:val="cyan"/>
        </w:rPr>
        <w:t xml:space="preserve"> </w:t>
      </w:r>
    </w:p>
    <w:p w14:paraId="4D5EFF04" w14:textId="77777777" w:rsidR="009B2AC2" w:rsidRPr="007A7A54" w:rsidRDefault="009B2AC2" w:rsidP="00046D8E">
      <w:pPr>
        <w:pStyle w:val="Nagwek2"/>
        <w:keepNext w:val="0"/>
        <w:numPr>
          <w:ilvl w:val="3"/>
          <w:numId w:val="7"/>
        </w:numPr>
        <w:spacing w:line="240" w:lineRule="exact"/>
        <w:rPr>
          <w:rFonts w:asciiTheme="minorHAnsi" w:hAnsiTheme="minorHAnsi" w:cstheme="minorHAnsi"/>
          <w:highlight w:val="cyan"/>
        </w:rPr>
      </w:pPr>
      <w:bookmarkStart w:id="203" w:name="_Toc40704351"/>
      <w:bookmarkStart w:id="204" w:name="_Toc116028797"/>
      <w:r w:rsidRPr="007A7A54">
        <w:rPr>
          <w:rFonts w:asciiTheme="minorHAnsi" w:hAnsiTheme="minorHAnsi" w:cstheme="minorHAnsi"/>
          <w:highlight w:val="cyan"/>
        </w:rPr>
        <w:t>Prowadzi rzeczywistą działalność gospodarczą w kraju siedziby, jeżeli należności uzyskiwane są w związku z prowadzoną działalnością gospodarczą.</w:t>
      </w:r>
      <w:bookmarkEnd w:id="203"/>
      <w:bookmarkEnd w:id="204"/>
      <w:r w:rsidRPr="007A7A54">
        <w:rPr>
          <w:rFonts w:asciiTheme="minorHAnsi" w:hAnsiTheme="minorHAnsi" w:cstheme="minorHAnsi"/>
          <w:highlight w:val="cyan"/>
        </w:rPr>
        <w:t xml:space="preserve"> </w:t>
      </w:r>
    </w:p>
    <w:p w14:paraId="506A2D5F" w14:textId="77777777" w:rsidR="009B2AC2" w:rsidRPr="007A7A54" w:rsidRDefault="009B2AC2" w:rsidP="00046D8E">
      <w:pPr>
        <w:pStyle w:val="Nagwek2"/>
        <w:keepNext w:val="0"/>
        <w:numPr>
          <w:ilvl w:val="2"/>
          <w:numId w:val="7"/>
        </w:numPr>
        <w:spacing w:line="240" w:lineRule="exact"/>
        <w:rPr>
          <w:rFonts w:asciiTheme="minorHAnsi" w:hAnsiTheme="minorHAnsi" w:cstheme="minorHAnsi"/>
          <w:highlight w:val="cyan"/>
        </w:rPr>
      </w:pPr>
      <w:bookmarkStart w:id="205" w:name="_Toc40704352"/>
      <w:bookmarkStart w:id="206" w:name="_Toc116028798"/>
      <w:r w:rsidRPr="007A7A54">
        <w:rPr>
          <w:rFonts w:asciiTheme="minorHAnsi" w:hAnsiTheme="minorHAnsi" w:cstheme="minorHAnsi"/>
          <w:highlight w:val="cyan"/>
        </w:rPr>
        <w:t>Nie korzysta ze zwolnienia z opodatkowania od całości swoich dochodów.</w:t>
      </w:r>
      <w:bookmarkEnd w:id="205"/>
      <w:bookmarkEnd w:id="206"/>
      <w:r w:rsidRPr="007A7A54">
        <w:rPr>
          <w:rFonts w:asciiTheme="minorHAnsi" w:hAnsiTheme="minorHAnsi" w:cstheme="minorHAnsi"/>
          <w:highlight w:val="cyan"/>
        </w:rPr>
        <w:t xml:space="preserve"> </w:t>
      </w:r>
    </w:p>
    <w:p w14:paraId="145B6517" w14:textId="77777777" w:rsidR="009B2AC2" w:rsidRPr="007A7A54" w:rsidRDefault="009B2AC2" w:rsidP="00046D8E">
      <w:pPr>
        <w:pStyle w:val="Nagwek2"/>
        <w:keepNext w:val="0"/>
        <w:numPr>
          <w:ilvl w:val="3"/>
          <w:numId w:val="7"/>
        </w:numPr>
        <w:spacing w:line="240" w:lineRule="exact"/>
        <w:rPr>
          <w:rFonts w:asciiTheme="minorHAnsi" w:hAnsiTheme="minorHAnsi" w:cstheme="minorHAnsi"/>
          <w:highlight w:val="cyan"/>
        </w:rPr>
      </w:pPr>
      <w:bookmarkStart w:id="207" w:name="_Toc40704353"/>
      <w:bookmarkStart w:id="208" w:name="_Toc116028799"/>
      <w:r w:rsidRPr="007A7A54">
        <w:rPr>
          <w:rFonts w:asciiTheme="minorHAnsi" w:hAnsiTheme="minorHAnsi" w:cstheme="minorHAnsi"/>
          <w:highlight w:val="cyan"/>
        </w:rPr>
        <w:t>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w:t>
      </w:r>
      <w:bookmarkEnd w:id="207"/>
      <w:bookmarkEnd w:id="208"/>
      <w:r w:rsidRPr="007A7A54">
        <w:rPr>
          <w:rFonts w:asciiTheme="minorHAnsi" w:hAnsiTheme="minorHAnsi" w:cstheme="minorHAnsi"/>
          <w:highlight w:val="cyan"/>
        </w:rPr>
        <w:t xml:space="preserve"> </w:t>
      </w:r>
    </w:p>
    <w:p w14:paraId="1141D317" w14:textId="77777777" w:rsidR="009B2AC2" w:rsidRPr="007A7A54" w:rsidRDefault="009B2AC2" w:rsidP="00046D8E">
      <w:pPr>
        <w:pStyle w:val="Nagwek2"/>
        <w:keepNext w:val="0"/>
        <w:numPr>
          <w:ilvl w:val="3"/>
          <w:numId w:val="7"/>
        </w:numPr>
        <w:spacing w:line="240" w:lineRule="exact"/>
        <w:rPr>
          <w:rFonts w:asciiTheme="minorHAnsi" w:hAnsiTheme="minorHAnsi" w:cstheme="minorHAnsi"/>
          <w:highlight w:val="cyan"/>
        </w:rPr>
      </w:pPr>
      <w:bookmarkStart w:id="209" w:name="_Toc40704354"/>
      <w:bookmarkStart w:id="210" w:name="_Toc116028800"/>
      <w:r w:rsidRPr="007A7A54">
        <w:rPr>
          <w:rFonts w:asciiTheme="minorHAnsi" w:hAnsiTheme="minorHAnsi" w:cstheme="minorHAnsi"/>
          <w:highlight w:val="cyan"/>
        </w:rPr>
        <w:t>W przypadku braku ww. dokumentów z wynagrodzenia Wykonawcy będzie potrącony podatek u źródła w stawce 20%.</w:t>
      </w:r>
      <w:bookmarkEnd w:id="209"/>
      <w:bookmarkEnd w:id="210"/>
      <w:r w:rsidRPr="007A7A54">
        <w:rPr>
          <w:rFonts w:asciiTheme="minorHAnsi" w:hAnsiTheme="minorHAnsi" w:cstheme="minorHAnsi"/>
          <w:highlight w:val="cyan"/>
        </w:rPr>
        <w:t xml:space="preserve"> </w:t>
      </w:r>
    </w:p>
    <w:p w14:paraId="254BC185" w14:textId="77777777" w:rsidR="009B2AC2" w:rsidRPr="007A7A54" w:rsidRDefault="009B2AC2" w:rsidP="00046D8E">
      <w:pPr>
        <w:pStyle w:val="Nagwek2"/>
        <w:keepNext w:val="0"/>
        <w:numPr>
          <w:ilvl w:val="3"/>
          <w:numId w:val="7"/>
        </w:numPr>
        <w:spacing w:line="240" w:lineRule="exact"/>
        <w:rPr>
          <w:rFonts w:asciiTheme="minorHAnsi" w:hAnsiTheme="minorHAnsi" w:cstheme="minorHAnsi"/>
          <w:highlight w:val="cyan"/>
        </w:rPr>
      </w:pPr>
      <w:bookmarkStart w:id="211" w:name="_Toc40704355"/>
      <w:bookmarkStart w:id="212" w:name="_Toc116028801"/>
      <w:r w:rsidRPr="007A7A54">
        <w:rPr>
          <w:rFonts w:asciiTheme="minorHAnsi" w:hAnsiTheme="minorHAnsi" w:cstheme="minorHAnsi"/>
          <w:highlight w:val="cyan"/>
        </w:rPr>
        <w:t>W przypadku gdyby którekolwiek ze wskazanych w oświadczeniu przesłanek uległa zmianie, Wykonawca jest zobowiązany do niezwłocznego zawiadomienia Zamawiającego</w:t>
      </w:r>
      <w:bookmarkEnd w:id="211"/>
      <w:bookmarkEnd w:id="212"/>
      <w:r w:rsidRPr="007A7A54">
        <w:rPr>
          <w:rFonts w:asciiTheme="minorHAnsi" w:hAnsiTheme="minorHAnsi" w:cstheme="minorHAnsi"/>
          <w:highlight w:val="cyan"/>
        </w:rPr>
        <w:t xml:space="preserve"> </w:t>
      </w:r>
    </w:p>
    <w:p w14:paraId="664BCC94" w14:textId="77777777" w:rsidR="009B2AC2" w:rsidRPr="00A07AAE" w:rsidRDefault="009B2AC2" w:rsidP="00046D8E">
      <w:pPr>
        <w:pStyle w:val="Nagwek2"/>
        <w:keepNext w:val="0"/>
        <w:numPr>
          <w:ilvl w:val="3"/>
          <w:numId w:val="7"/>
        </w:numPr>
        <w:spacing w:line="240" w:lineRule="exact"/>
        <w:rPr>
          <w:rFonts w:asciiTheme="minorHAnsi" w:hAnsiTheme="minorHAnsi" w:cstheme="minorHAnsi"/>
        </w:rPr>
      </w:pPr>
      <w:bookmarkStart w:id="213" w:name="_Toc40704356"/>
      <w:bookmarkStart w:id="214" w:name="_Toc116028802"/>
      <w:r w:rsidRPr="007A7A54">
        <w:rPr>
          <w:rFonts w:asciiTheme="minorHAnsi" w:hAnsiTheme="minorHAnsi" w:cstheme="minorHAnsi"/>
          <w:highlight w:val="cyan"/>
        </w:rPr>
        <w:t>Od płatności przekraczających 2 miliony złotych w roku podatkowym będzie pobierany przez Zamawiającego podatek u źródła, niezależnie od speł</w:t>
      </w:r>
      <w:r w:rsidR="00A07AAE" w:rsidRPr="007A7A54">
        <w:rPr>
          <w:rFonts w:asciiTheme="minorHAnsi" w:hAnsiTheme="minorHAnsi" w:cstheme="minorHAnsi"/>
          <w:highlight w:val="cyan"/>
        </w:rPr>
        <w:t>nienia przesłanek określonych w </w:t>
      </w:r>
      <w:r w:rsidRPr="007A7A54">
        <w:rPr>
          <w:rFonts w:asciiTheme="minorHAnsi" w:hAnsiTheme="minorHAnsi" w:cstheme="minorHAnsi"/>
          <w:highlight w:val="cyan"/>
        </w:rPr>
        <w:t>niniejszym ust. 4.11.</w:t>
      </w:r>
      <w:r w:rsidRPr="00A07AAE">
        <w:rPr>
          <w:rFonts w:asciiTheme="minorHAnsi" w:hAnsiTheme="minorHAnsi" w:cstheme="minorHAnsi"/>
        </w:rPr>
        <w:t xml:space="preserve"> </w:t>
      </w:r>
      <w:r w:rsidR="0090270B" w:rsidRPr="00A07AAE">
        <w:rPr>
          <w:rFonts w:asciiTheme="minorHAnsi" w:hAnsiTheme="minorHAnsi" w:cstheme="minorHAnsi"/>
          <w:i/>
          <w:highlight w:val="yellow"/>
        </w:rPr>
        <w:t>[ust. 4.11</w:t>
      </w:r>
      <w:r w:rsidRPr="00A07AAE">
        <w:rPr>
          <w:rFonts w:asciiTheme="minorHAnsi" w:hAnsiTheme="minorHAnsi" w:cstheme="minorHAnsi"/>
          <w:i/>
          <w:highlight w:val="yellow"/>
        </w:rPr>
        <w:t xml:space="preserve"> dotyczy podmiotów, których siedziba jest poza terytorium RP]</w:t>
      </w:r>
      <w:bookmarkEnd w:id="213"/>
      <w:bookmarkEnd w:id="214"/>
    </w:p>
    <w:p w14:paraId="04F42BA0" w14:textId="77777777" w:rsidR="009B2AC2" w:rsidRPr="00A07AAE" w:rsidRDefault="009B2AC2" w:rsidP="0090270B">
      <w:pPr>
        <w:pStyle w:val="Nagwek2"/>
        <w:keepNext w:val="0"/>
        <w:spacing w:line="240" w:lineRule="exact"/>
        <w:rPr>
          <w:rFonts w:asciiTheme="minorHAnsi" w:hAnsiTheme="minorHAnsi" w:cstheme="minorHAnsi"/>
        </w:rPr>
      </w:pPr>
      <w:bookmarkStart w:id="215" w:name="_Toc40704357"/>
      <w:bookmarkStart w:id="216" w:name="_Toc116028803"/>
      <w:r w:rsidRPr="00A07AAE">
        <w:rPr>
          <w:rFonts w:asciiTheme="minorHAnsi" w:hAnsiTheme="minorHAnsi" w:cstheme="minorHAnsi"/>
          <w:highlight w:val="cyan"/>
        </w:rPr>
        <w:lastRenderedPageBreak/>
        <w:t>Wykonawca dostarczy Zamawiającemu, w Dacie Wejścia w Życie, a następnie do 10 stycznia każdego kolejnego roku kalendarzowego, aktualny certyfikat rezydencji podatkowej Wykonawcy wystawiony przez właściwy organ w kraju siedziby Wykonawcy.]</w:t>
      </w:r>
      <w:r w:rsidRPr="00A07AAE">
        <w:rPr>
          <w:rFonts w:asciiTheme="minorHAnsi" w:hAnsiTheme="minorHAnsi" w:cstheme="minorHAnsi"/>
          <w:highlight w:val="yellow"/>
        </w:rPr>
        <w:t>[</w:t>
      </w:r>
      <w:r w:rsidRPr="00A07AAE">
        <w:rPr>
          <w:rFonts w:asciiTheme="minorHAnsi" w:hAnsiTheme="minorHAnsi" w:cstheme="minorHAnsi"/>
          <w:i/>
          <w:highlight w:val="yellow"/>
        </w:rPr>
        <w:t>*Dotyczy podmiotów, których siedziba jest poza terytorium RP]</w:t>
      </w:r>
      <w:bookmarkEnd w:id="215"/>
      <w:bookmarkEnd w:id="216"/>
    </w:p>
    <w:p w14:paraId="263A5525" w14:textId="77777777" w:rsidR="009B2AC2" w:rsidRDefault="009B2AC2" w:rsidP="0090270B">
      <w:pPr>
        <w:pStyle w:val="Nagwek2"/>
        <w:keepNext w:val="0"/>
        <w:spacing w:line="240" w:lineRule="exact"/>
        <w:rPr>
          <w:rFonts w:asciiTheme="minorHAnsi" w:hAnsiTheme="minorHAnsi" w:cstheme="minorHAnsi"/>
          <w:i/>
        </w:rPr>
      </w:pPr>
      <w:bookmarkStart w:id="217" w:name="_Toc40704358"/>
      <w:bookmarkStart w:id="218" w:name="_Toc116028804"/>
      <w:r w:rsidRPr="00A07AAE">
        <w:rPr>
          <w:rFonts w:asciiTheme="minorHAnsi" w:hAnsiTheme="minorHAnsi" w:cstheme="minorHAnsi"/>
          <w:highlight w:val="cyan"/>
        </w:rPr>
        <w:t>*[Jeśli Zamawiający będzie zobowiązany do uiszczenia podatku u źródła ("withholding tax")</w:t>
      </w:r>
      <w:r w:rsidRPr="00A07AAE">
        <w:rPr>
          <w:rFonts w:asciiTheme="minorHAnsi" w:hAnsiTheme="minorHAnsi" w:cstheme="minorHAnsi"/>
          <w:highlight w:val="cyan"/>
        </w:rPr>
        <w:b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jeśli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w:t>
      </w:r>
      <w:r w:rsidR="00A07AAE">
        <w:rPr>
          <w:rFonts w:asciiTheme="minorHAnsi" w:hAnsiTheme="minorHAnsi" w:cstheme="minorHAnsi"/>
          <w:highlight w:val="cyan"/>
        </w:rPr>
        <w:t>a przez Zamawiającego podatku u </w:t>
      </w:r>
      <w:r w:rsidRPr="00A07AAE">
        <w:rPr>
          <w:rFonts w:asciiTheme="minorHAnsi" w:hAnsiTheme="minorHAnsi" w:cstheme="minorHAnsi"/>
          <w:highlight w:val="cyan"/>
        </w:rPr>
        <w:t>źródła, Zamawiający zobowiązuje się dostarczyć Wykonawcy informację o potrąceniu tego podatku.]</w:t>
      </w:r>
      <w:r w:rsidRPr="00A07AAE">
        <w:rPr>
          <w:rFonts w:asciiTheme="minorHAnsi" w:hAnsiTheme="minorHAnsi" w:cstheme="minorHAnsi"/>
          <w:highlight w:val="yellow"/>
        </w:rPr>
        <w:t>[</w:t>
      </w:r>
      <w:r w:rsidRPr="00A07AAE">
        <w:rPr>
          <w:rFonts w:asciiTheme="minorHAnsi" w:hAnsiTheme="minorHAnsi" w:cstheme="minorHAnsi"/>
          <w:i/>
          <w:highlight w:val="yellow"/>
        </w:rPr>
        <w:t>*Dotyczy podmiotów, których siedziba jest poza terytorium RP]</w:t>
      </w:r>
      <w:bookmarkStart w:id="219" w:name="_Ref274048860"/>
      <w:bookmarkEnd w:id="217"/>
      <w:bookmarkEnd w:id="218"/>
    </w:p>
    <w:p w14:paraId="26E132E0" w14:textId="77777777" w:rsidR="00B06526" w:rsidRPr="0092363E" w:rsidRDefault="00B06526" w:rsidP="00521D77">
      <w:pPr>
        <w:rPr>
          <w:rFonts w:asciiTheme="minorHAnsi" w:hAnsiTheme="minorHAnsi" w:cstheme="minorHAnsi"/>
          <w:color w:val="092D74"/>
        </w:rPr>
      </w:pPr>
      <w:r w:rsidRPr="0092363E">
        <w:rPr>
          <w:rFonts w:asciiTheme="minorHAnsi" w:hAnsiTheme="minorHAnsi" w:cstheme="minorHAnsi"/>
          <w:color w:val="092D74"/>
        </w:rPr>
        <w:t>WARUNKI PŁATNOŚCI</w:t>
      </w:r>
    </w:p>
    <w:p w14:paraId="28698B53" w14:textId="77777777" w:rsidR="009B2AC2" w:rsidRPr="00A07AAE" w:rsidRDefault="009B2AC2" w:rsidP="0090270B">
      <w:pPr>
        <w:pStyle w:val="Nagwek2"/>
        <w:keepNext w:val="0"/>
        <w:spacing w:line="240" w:lineRule="exact"/>
        <w:rPr>
          <w:rFonts w:asciiTheme="minorHAnsi" w:hAnsiTheme="minorHAnsi" w:cstheme="minorHAnsi"/>
        </w:rPr>
      </w:pPr>
      <w:bookmarkStart w:id="220" w:name="_Toc40704359"/>
      <w:bookmarkStart w:id="221" w:name="_Toc116028805"/>
      <w:r w:rsidRPr="00A07AAE">
        <w:rPr>
          <w:rFonts w:asciiTheme="minorHAnsi" w:hAnsiTheme="minorHAnsi" w:cstheme="minorHAnsi"/>
        </w:rPr>
        <w:t xml:space="preserve">Podstawą do wystawienia faktury VAT jest każdorazowo podpisany przez Strony odpowiedni Protokół Odbioru, o którym mowa </w:t>
      </w:r>
      <w:r w:rsidR="000B0BF5" w:rsidRPr="00A07AAE">
        <w:rPr>
          <w:rFonts w:asciiTheme="minorHAnsi" w:hAnsiTheme="minorHAnsi" w:cstheme="minorHAnsi"/>
        </w:rPr>
        <w:t>w §6 Umowy</w:t>
      </w:r>
      <w:r w:rsidRPr="00A07AAE">
        <w:rPr>
          <w:rFonts w:asciiTheme="minorHAnsi" w:hAnsiTheme="minorHAnsi" w:cstheme="minorHAnsi"/>
        </w:rPr>
        <w:t>.</w:t>
      </w:r>
      <w:bookmarkStart w:id="222" w:name="_Ref421629256"/>
      <w:bookmarkEnd w:id="219"/>
      <w:bookmarkEnd w:id="220"/>
      <w:bookmarkEnd w:id="221"/>
    </w:p>
    <w:p w14:paraId="7412C1B8" w14:textId="3CF0E141" w:rsidR="0090270B" w:rsidRPr="00A07AAE" w:rsidRDefault="009B2AC2" w:rsidP="0090270B">
      <w:pPr>
        <w:pStyle w:val="Nagwek2"/>
        <w:keepNext w:val="0"/>
        <w:spacing w:line="240" w:lineRule="exact"/>
        <w:rPr>
          <w:rFonts w:asciiTheme="minorHAnsi" w:hAnsiTheme="minorHAnsi" w:cstheme="minorHAnsi"/>
        </w:rPr>
      </w:pPr>
      <w:bookmarkStart w:id="223" w:name="_Toc116028806"/>
      <w:bookmarkStart w:id="224" w:name="_Toc40704360"/>
      <w:r w:rsidRPr="00A07AAE">
        <w:rPr>
          <w:rFonts w:asciiTheme="minorHAnsi" w:hAnsiTheme="minorHAnsi" w:cstheme="minorHAnsi"/>
        </w:rPr>
        <w:t xml:space="preserve">Każda faktura VAT wystawiona na podstawie Umowy będzie zawierać: wskazanie odbiorcy, </w:t>
      </w:r>
      <w:r w:rsidR="00A15487" w:rsidRPr="00A07AAE">
        <w:rPr>
          <w:rFonts w:asciiTheme="minorHAnsi" w:hAnsiTheme="minorHAnsi" w:cstheme="minorHAnsi"/>
        </w:rPr>
        <w:t>symbol obowiązującej klasyfikacji GUS</w:t>
      </w:r>
      <w:r w:rsidR="00A07AAE">
        <w:rPr>
          <w:rFonts w:asciiTheme="minorHAnsi" w:hAnsiTheme="minorHAnsi" w:cstheme="minorHAnsi"/>
        </w:rPr>
        <w:t xml:space="preserve"> (PKWiU)</w:t>
      </w:r>
      <w:r w:rsidR="00A15487" w:rsidRPr="00A07AAE">
        <w:rPr>
          <w:rFonts w:asciiTheme="minorHAnsi" w:hAnsiTheme="minorHAnsi" w:cstheme="minorHAnsi"/>
        </w:rPr>
        <w:t xml:space="preserve"> dla potrzeb podatku VAT </w:t>
      </w:r>
      <w:r w:rsidR="00A07AAE">
        <w:rPr>
          <w:rFonts w:asciiTheme="minorHAnsi" w:hAnsiTheme="minorHAnsi" w:cstheme="minorHAnsi"/>
        </w:rPr>
        <w:t>numer zamówienia wygenerowany i </w:t>
      </w:r>
      <w:r w:rsidRPr="00A07AAE">
        <w:rPr>
          <w:rFonts w:asciiTheme="minorHAnsi" w:hAnsiTheme="minorHAnsi" w:cstheme="minorHAnsi"/>
        </w:rPr>
        <w:t xml:space="preserve">wskazany Wykonawcy przez Zamawiającego oraz numer rachunku </w:t>
      </w:r>
      <w:r w:rsidR="00DA6165" w:rsidRPr="00A07AAE">
        <w:rPr>
          <w:rFonts w:asciiTheme="minorHAnsi" w:hAnsiTheme="minorHAnsi" w:cstheme="minorHAnsi"/>
        </w:rPr>
        <w:t>rozliczeniowego Wykonawcy,</w:t>
      </w:r>
      <w:r w:rsidR="00DA6165" w:rsidRPr="00A07AAE">
        <w:t xml:space="preserve"> </w:t>
      </w:r>
      <w:r w:rsidR="00A07AAE">
        <w:rPr>
          <w:rFonts w:asciiTheme="minorHAnsi" w:hAnsiTheme="minorHAnsi" w:cstheme="minorHAnsi"/>
        </w:rPr>
        <w:t>o </w:t>
      </w:r>
      <w:r w:rsidR="00DA6165" w:rsidRPr="00A07AAE">
        <w:rPr>
          <w:rFonts w:asciiTheme="minorHAnsi" w:hAnsiTheme="minorHAnsi" w:cstheme="minorHAnsi"/>
        </w:rPr>
        <w:t>którym mowa w ust. 4.</w:t>
      </w:r>
      <w:r w:rsidR="00ED2DD3">
        <w:rPr>
          <w:rFonts w:asciiTheme="minorHAnsi" w:hAnsiTheme="minorHAnsi" w:cstheme="minorHAnsi"/>
        </w:rPr>
        <w:t>2</w:t>
      </w:r>
      <w:r w:rsidR="00FC0D5E">
        <w:rPr>
          <w:rFonts w:asciiTheme="minorHAnsi" w:hAnsiTheme="minorHAnsi" w:cstheme="minorHAnsi"/>
        </w:rPr>
        <w:t>4</w:t>
      </w:r>
      <w:r w:rsidR="00DA6165" w:rsidRPr="00A07AAE">
        <w:rPr>
          <w:rFonts w:asciiTheme="minorHAnsi" w:hAnsiTheme="minorHAnsi" w:cstheme="minorHAnsi"/>
        </w:rPr>
        <w:t xml:space="preserve"> </w:t>
      </w:r>
      <w:r w:rsidRPr="00A07AAE">
        <w:rPr>
          <w:rFonts w:asciiTheme="minorHAnsi" w:hAnsiTheme="minorHAnsi" w:cstheme="minorHAnsi"/>
        </w:rPr>
        <w:t>w formacie IBAN wraz z</w:t>
      </w:r>
      <w:r w:rsidR="00AE06AA" w:rsidRPr="00A07AAE">
        <w:rPr>
          <w:rFonts w:asciiTheme="minorHAnsi" w:hAnsiTheme="minorHAnsi" w:cstheme="minorHAnsi"/>
        </w:rPr>
        <w:t xml:space="preserve"> nazwą oraz</w:t>
      </w:r>
      <w:r w:rsidRPr="00A07AAE">
        <w:rPr>
          <w:rFonts w:asciiTheme="minorHAnsi" w:hAnsiTheme="minorHAnsi" w:cstheme="minorHAnsi"/>
        </w:rPr>
        <w:t xml:space="preserve"> numerem SWIFT </w:t>
      </w:r>
      <w:r w:rsidR="00FD54BA">
        <w:rPr>
          <w:rFonts w:asciiTheme="minorHAnsi" w:hAnsiTheme="minorHAnsi" w:cstheme="minorHAnsi"/>
        </w:rPr>
        <w:t>b</w:t>
      </w:r>
      <w:r w:rsidRPr="00A07AAE">
        <w:rPr>
          <w:rFonts w:asciiTheme="minorHAnsi" w:hAnsiTheme="minorHAnsi" w:cstheme="minorHAnsi"/>
        </w:rPr>
        <w:t>anku Wykonawcy oraz będzie doręczona na adres wskazany w ust. 4.</w:t>
      </w:r>
      <w:r w:rsidR="00ED2DD3">
        <w:rPr>
          <w:rFonts w:asciiTheme="minorHAnsi" w:hAnsiTheme="minorHAnsi" w:cstheme="minorHAnsi"/>
        </w:rPr>
        <w:t>2</w:t>
      </w:r>
      <w:r w:rsidR="00FC0D5E">
        <w:rPr>
          <w:rFonts w:asciiTheme="minorHAnsi" w:hAnsiTheme="minorHAnsi" w:cstheme="minorHAnsi"/>
        </w:rPr>
        <w:t>3</w:t>
      </w:r>
      <w:r w:rsidRPr="00A07AAE">
        <w:rPr>
          <w:rFonts w:asciiTheme="minorHAnsi" w:hAnsiTheme="minorHAnsi" w:cstheme="minorHAnsi"/>
        </w:rPr>
        <w:t>. Strony postanawiają, iż faktura zawierająca błędy w zakresie danych określonych w zdaniu pierwszym lub niezawierająca danych określonych w zdaniu pierwszym, jak również faktura zawierająca błędy dotyczące jakiejkolwiek pozycji przewidzianej przepisami prawa lub niezawierająca wszystkich danych wymaganych przepisami prawa jak również faktura doręczona pod adres inny niż wskazany w ust. 4.</w:t>
      </w:r>
      <w:r w:rsidR="00ED2DD3">
        <w:rPr>
          <w:rFonts w:asciiTheme="minorHAnsi" w:hAnsiTheme="minorHAnsi" w:cstheme="minorHAnsi"/>
        </w:rPr>
        <w:t>2</w:t>
      </w:r>
      <w:r w:rsidR="00FC0D5E">
        <w:rPr>
          <w:rFonts w:asciiTheme="minorHAnsi" w:hAnsiTheme="minorHAnsi" w:cstheme="minorHAnsi"/>
        </w:rPr>
        <w:t>3</w:t>
      </w:r>
      <w:r w:rsidRPr="00A07AAE">
        <w:rPr>
          <w:rFonts w:asciiTheme="minorHAnsi" w:hAnsiTheme="minorHAnsi" w:cstheme="minorHAnsi"/>
        </w:rPr>
        <w:t>., może zostać zwrócona Wykonawcy bez księgowania przez Zamawiającego. Strony zgodnie postanawiają, że w przypadku zwrotu faktury przez Zamawiającego, dniem otrzymania faktury przez Zamawiającego jest dzień otrzymania przez Zamawiającego na adres wskazany w ust. 4.</w:t>
      </w:r>
      <w:r w:rsidR="00ED2DD3">
        <w:rPr>
          <w:rFonts w:asciiTheme="minorHAnsi" w:hAnsiTheme="minorHAnsi" w:cstheme="minorHAnsi"/>
        </w:rPr>
        <w:t>2</w:t>
      </w:r>
      <w:r w:rsidR="00FC0D5E">
        <w:rPr>
          <w:rFonts w:asciiTheme="minorHAnsi" w:hAnsiTheme="minorHAnsi" w:cstheme="minorHAnsi"/>
        </w:rPr>
        <w:t>3</w:t>
      </w:r>
      <w:r w:rsidRPr="00A07AAE">
        <w:rPr>
          <w:rFonts w:asciiTheme="minorHAnsi" w:hAnsiTheme="minorHAnsi" w:cstheme="minorHAnsi"/>
        </w:rPr>
        <w:t>. faktury wystawionej pra</w:t>
      </w:r>
      <w:r w:rsidR="00A07AAE">
        <w:rPr>
          <w:rFonts w:asciiTheme="minorHAnsi" w:hAnsiTheme="minorHAnsi" w:cstheme="minorHAnsi"/>
        </w:rPr>
        <w:t>widłowo, tj. zawierającej w </w:t>
      </w:r>
      <w:r w:rsidRPr="00A07AAE">
        <w:rPr>
          <w:rFonts w:asciiTheme="minorHAnsi" w:hAnsiTheme="minorHAnsi" w:cstheme="minorHAnsi"/>
        </w:rPr>
        <w:t>szczególności dane odbiorcy, numer zamówienia i numer</w:t>
      </w:r>
      <w:r w:rsidR="00A07AAE">
        <w:rPr>
          <w:rFonts w:asciiTheme="minorHAnsi" w:hAnsiTheme="minorHAnsi" w:cstheme="minorHAnsi"/>
        </w:rPr>
        <w:t xml:space="preserve"> rachunku</w:t>
      </w:r>
      <w:r w:rsidRPr="00A07AAE">
        <w:rPr>
          <w:rFonts w:asciiTheme="minorHAnsi" w:hAnsiTheme="minorHAnsi" w:cstheme="minorHAnsi"/>
        </w:rPr>
        <w:t xml:space="preserve"> </w:t>
      </w:r>
      <w:r w:rsidR="00DA6165" w:rsidRPr="00A07AAE">
        <w:rPr>
          <w:rFonts w:asciiTheme="minorHAnsi" w:hAnsiTheme="minorHAnsi" w:cstheme="minorHAnsi"/>
        </w:rPr>
        <w:t xml:space="preserve">rozliczeniowego, o którym mowa w </w:t>
      </w:r>
      <w:r w:rsidR="000B0BF5" w:rsidRPr="00A07AAE">
        <w:rPr>
          <w:rFonts w:asciiTheme="minorHAnsi" w:hAnsiTheme="minorHAnsi" w:cstheme="minorHAnsi"/>
        </w:rPr>
        <w:t>ust. 4.</w:t>
      </w:r>
      <w:r w:rsidR="00ED2DD3">
        <w:rPr>
          <w:rFonts w:asciiTheme="minorHAnsi" w:hAnsiTheme="minorHAnsi" w:cstheme="minorHAnsi"/>
        </w:rPr>
        <w:t>2</w:t>
      </w:r>
      <w:r w:rsidR="00FC0D5E">
        <w:rPr>
          <w:rFonts w:asciiTheme="minorHAnsi" w:hAnsiTheme="minorHAnsi" w:cstheme="minorHAnsi"/>
        </w:rPr>
        <w:t>4</w:t>
      </w:r>
      <w:r w:rsidR="000B0BF5" w:rsidRPr="00A07AAE">
        <w:rPr>
          <w:rFonts w:asciiTheme="minorHAnsi" w:hAnsiTheme="minorHAnsi" w:cstheme="minorHAnsi"/>
        </w:rPr>
        <w:t xml:space="preserve"> w</w:t>
      </w:r>
      <w:r w:rsidRPr="00A07AAE">
        <w:rPr>
          <w:rFonts w:asciiTheme="minorHAnsi" w:hAnsiTheme="minorHAnsi" w:cstheme="minorHAnsi"/>
        </w:rPr>
        <w:t xml:space="preserve"> standardzie IBAN</w:t>
      </w:r>
      <w:r w:rsidR="00A07AAE">
        <w:rPr>
          <w:rFonts w:asciiTheme="minorHAnsi" w:hAnsiTheme="minorHAnsi" w:cstheme="minorHAnsi"/>
        </w:rPr>
        <w:t xml:space="preserve"> </w:t>
      </w:r>
      <w:r w:rsidR="00A07AAE" w:rsidRPr="00A07AAE">
        <w:rPr>
          <w:rFonts w:asciiTheme="minorHAnsi" w:hAnsiTheme="minorHAnsi" w:cstheme="minorHAnsi"/>
        </w:rPr>
        <w:t xml:space="preserve">wraz z nazwą oraz numerem SWIFT </w:t>
      </w:r>
      <w:r w:rsidR="00FD54BA">
        <w:rPr>
          <w:rFonts w:asciiTheme="minorHAnsi" w:hAnsiTheme="minorHAnsi" w:cstheme="minorHAnsi"/>
        </w:rPr>
        <w:t>b</w:t>
      </w:r>
      <w:r w:rsidR="00A07AAE" w:rsidRPr="00A07AAE">
        <w:rPr>
          <w:rFonts w:asciiTheme="minorHAnsi" w:hAnsiTheme="minorHAnsi" w:cstheme="minorHAnsi"/>
        </w:rPr>
        <w:t>anku Wykonawcy</w:t>
      </w:r>
      <w:r w:rsidRPr="00A07AAE">
        <w:rPr>
          <w:rFonts w:asciiTheme="minorHAnsi" w:hAnsiTheme="minorHAnsi" w:cstheme="minorHAnsi"/>
        </w:rPr>
        <w:t>. Prawidłowe wystawienie faktury może nastąpić również poprzez wyst</w:t>
      </w:r>
      <w:r w:rsidR="00A07AAE">
        <w:rPr>
          <w:rFonts w:asciiTheme="minorHAnsi" w:hAnsiTheme="minorHAnsi" w:cstheme="minorHAnsi"/>
        </w:rPr>
        <w:t>awienie faktury korygującej i w </w:t>
      </w:r>
      <w:r w:rsidRPr="00A07AAE">
        <w:rPr>
          <w:rFonts w:asciiTheme="minorHAnsi" w:hAnsiTheme="minorHAnsi" w:cstheme="minorHAnsi"/>
        </w:rPr>
        <w:t>takich przypadkach dniem otrzymania faktury przez Zamawiającego jest dzień otrzymania przez Zamawiającego prawidłowo wystawionej faktury korygującej wraz z fakturą pierwotnie wystawioną (korygowaną).</w:t>
      </w:r>
      <w:bookmarkEnd w:id="222"/>
      <w:bookmarkEnd w:id="223"/>
    </w:p>
    <w:p w14:paraId="0E9EB67E" w14:textId="5BF7AC6E" w:rsidR="009B2AC2" w:rsidRPr="00A07AAE" w:rsidRDefault="009B2AC2" w:rsidP="0090270B">
      <w:pPr>
        <w:pStyle w:val="Nagwek2"/>
        <w:keepNext w:val="0"/>
        <w:spacing w:line="240" w:lineRule="exact"/>
        <w:rPr>
          <w:rFonts w:asciiTheme="minorHAnsi" w:hAnsiTheme="minorHAnsi" w:cstheme="minorHAnsi"/>
        </w:rPr>
      </w:pPr>
      <w:bookmarkStart w:id="225" w:name="_Toc116028807"/>
      <w:r w:rsidRPr="00A07AAE">
        <w:rPr>
          <w:rFonts w:asciiTheme="minorHAnsi" w:hAnsiTheme="minorHAnsi" w:cstheme="minorHAnsi"/>
        </w:rPr>
        <w:t>W przypadkach przewidzianych w ust. 4.</w:t>
      </w:r>
      <w:r w:rsidR="00FC0D5E">
        <w:rPr>
          <w:rFonts w:asciiTheme="minorHAnsi" w:hAnsiTheme="minorHAnsi" w:cstheme="minorHAnsi"/>
        </w:rPr>
        <w:t>20</w:t>
      </w:r>
      <w:r w:rsidRPr="00A07AAE">
        <w:rPr>
          <w:rFonts w:asciiTheme="minorHAnsi" w:hAnsiTheme="minorHAnsi" w:cstheme="minorHAnsi"/>
        </w:rPr>
        <w:t>. powyżej, Zamawiający nie będzie zobowiązany do dokonania płatności</w:t>
      </w:r>
      <w:r w:rsidR="00DA2DF2" w:rsidRPr="00A07AAE">
        <w:rPr>
          <w:rFonts w:asciiTheme="minorHAnsi" w:hAnsiTheme="minorHAnsi" w:cstheme="minorHAnsi"/>
        </w:rPr>
        <w:t xml:space="preserve"> </w:t>
      </w:r>
      <w:r w:rsidRPr="00A07AAE">
        <w:rPr>
          <w:rFonts w:asciiTheme="minorHAnsi" w:hAnsiTheme="minorHAnsi" w:cstheme="minorHAnsi"/>
        </w:rPr>
        <w:t xml:space="preserve">objętej fakturą do momentu otrzymania od Wykonawcy prawidłowo wystawionej faktury, a Wykonawca nie będzie miał prawa naliczania </w:t>
      </w:r>
      <w:r w:rsidR="003D2DA9">
        <w:rPr>
          <w:rFonts w:asciiTheme="minorHAnsi" w:hAnsiTheme="minorHAnsi" w:cstheme="minorHAnsi"/>
        </w:rPr>
        <w:t xml:space="preserve">jakichkolwiek </w:t>
      </w:r>
      <w:r w:rsidRPr="00A07AAE">
        <w:rPr>
          <w:rFonts w:asciiTheme="minorHAnsi" w:hAnsiTheme="minorHAnsi" w:cstheme="minorHAnsi"/>
        </w:rPr>
        <w:t>odsetek za opóźnienie w płatności wynagrodzenia.</w:t>
      </w:r>
      <w:bookmarkStart w:id="226" w:name="_Ref419975581"/>
      <w:bookmarkEnd w:id="224"/>
      <w:bookmarkEnd w:id="225"/>
    </w:p>
    <w:p w14:paraId="79CBC2FB" w14:textId="3F48C9A7" w:rsidR="009B2AC2" w:rsidRPr="00A07AAE" w:rsidRDefault="009B2AC2" w:rsidP="0090270B">
      <w:pPr>
        <w:pStyle w:val="Nagwek2"/>
        <w:keepNext w:val="0"/>
        <w:spacing w:line="240" w:lineRule="exact"/>
        <w:rPr>
          <w:rFonts w:asciiTheme="minorHAnsi" w:hAnsiTheme="minorHAnsi" w:cstheme="minorHAnsi"/>
        </w:rPr>
      </w:pPr>
      <w:bookmarkStart w:id="227" w:name="_Toc40704361"/>
      <w:bookmarkStart w:id="228" w:name="_Toc116028808"/>
      <w:r w:rsidRPr="00A07AAE">
        <w:rPr>
          <w:rFonts w:asciiTheme="minorHAnsi" w:hAnsiTheme="minorHAnsi" w:cstheme="minorHAnsi"/>
        </w:rPr>
        <w:t xml:space="preserve">Wykonawca w fakturze VAT powinien wskazać jako odbiorcę świadczenia </w:t>
      </w:r>
      <w:r w:rsidR="00BF6686">
        <w:rPr>
          <w:rFonts w:asciiTheme="minorHAnsi" w:hAnsiTheme="minorHAnsi" w:cstheme="minorHAnsi"/>
        </w:rPr>
        <w:t>właściwą Spółkę</w:t>
      </w:r>
      <w:r w:rsidR="00FD54BA">
        <w:rPr>
          <w:rFonts w:asciiTheme="minorHAnsi" w:hAnsiTheme="minorHAnsi" w:cstheme="minorHAnsi"/>
        </w:rPr>
        <w:t>, na rzecz</w:t>
      </w:r>
      <w:r w:rsidR="00BF6686">
        <w:rPr>
          <w:rFonts w:asciiTheme="minorHAnsi" w:hAnsiTheme="minorHAnsi" w:cstheme="minorHAnsi"/>
        </w:rPr>
        <w:t xml:space="preserve"> </w:t>
      </w:r>
      <w:r w:rsidRPr="00A07AAE">
        <w:rPr>
          <w:rFonts w:asciiTheme="minorHAnsi" w:hAnsiTheme="minorHAnsi" w:cstheme="minorHAnsi"/>
        </w:rPr>
        <w:t>które</w:t>
      </w:r>
      <w:r w:rsidR="00FD54BA">
        <w:rPr>
          <w:rFonts w:asciiTheme="minorHAnsi" w:hAnsiTheme="minorHAnsi" w:cstheme="minorHAnsi"/>
        </w:rPr>
        <w:t>j</w:t>
      </w:r>
      <w:r w:rsidRPr="00A07AAE">
        <w:rPr>
          <w:rFonts w:asciiTheme="minorHAnsi" w:hAnsiTheme="minorHAnsi" w:cstheme="minorHAnsi"/>
        </w:rPr>
        <w:t xml:space="preserve"> jest ono realizowane </w:t>
      </w:r>
      <w:r w:rsidR="00BF6686" w:rsidRPr="00A07AAE">
        <w:rPr>
          <w:rFonts w:asciiTheme="minorHAnsi" w:hAnsiTheme="minorHAnsi" w:cstheme="minorHAnsi"/>
        </w:rPr>
        <w:t>tj.</w:t>
      </w:r>
      <w:r w:rsidRPr="00A07AAE">
        <w:rPr>
          <w:rFonts w:asciiTheme="minorHAnsi" w:hAnsiTheme="minorHAnsi" w:cstheme="minorHAnsi"/>
        </w:rPr>
        <w:t>:</w:t>
      </w:r>
      <w:bookmarkEnd w:id="226"/>
      <w:bookmarkEnd w:id="227"/>
      <w:bookmarkEnd w:id="228"/>
    </w:p>
    <w:p w14:paraId="190414C4" w14:textId="77777777" w:rsidR="009B2AC2" w:rsidRPr="009E2906" w:rsidRDefault="009B2AC2" w:rsidP="00303590">
      <w:pPr>
        <w:pStyle w:val="Nagwek2"/>
        <w:keepNext w:val="0"/>
        <w:numPr>
          <w:ilvl w:val="0"/>
          <w:numId w:val="0"/>
        </w:numPr>
        <w:spacing w:line="240" w:lineRule="exact"/>
        <w:ind w:left="708" w:firstLine="708"/>
        <w:rPr>
          <w:rFonts w:asciiTheme="minorHAnsi" w:hAnsiTheme="minorHAnsi" w:cstheme="minorHAnsi"/>
        </w:rPr>
      </w:pPr>
      <w:bookmarkStart w:id="229" w:name="_Toc40704374"/>
      <w:bookmarkStart w:id="230" w:name="_Toc116028822"/>
      <w:r w:rsidRPr="009E2906">
        <w:rPr>
          <w:rFonts w:asciiTheme="minorHAnsi" w:hAnsiTheme="minorHAnsi" w:cstheme="minorHAnsi"/>
          <w:b/>
        </w:rPr>
        <w:t>Zespół Elektrociepłowni Wrocławskich KOGENERACJA S.A.</w:t>
      </w:r>
      <w:r w:rsidRPr="009E2906">
        <w:rPr>
          <w:rFonts w:asciiTheme="minorHAnsi" w:hAnsiTheme="minorHAnsi" w:cstheme="minorHAnsi"/>
        </w:rPr>
        <w:t xml:space="preserve"> - 50-220 Wrocław ul. Łowiecka 24;</w:t>
      </w:r>
      <w:bookmarkEnd w:id="229"/>
      <w:bookmarkEnd w:id="230"/>
    </w:p>
    <w:p w14:paraId="4C9D672A" w14:textId="77777777" w:rsidR="00AE06AA" w:rsidRPr="00A07AAE" w:rsidRDefault="00AE06AA" w:rsidP="00303590">
      <w:pPr>
        <w:ind w:left="707" w:firstLine="709"/>
      </w:pPr>
      <w:r w:rsidRPr="009E2906">
        <w:rPr>
          <w:rFonts w:asciiTheme="minorHAnsi" w:hAnsiTheme="minorHAnsi" w:cstheme="minorHAnsi"/>
          <w:b/>
        </w:rPr>
        <w:t>Elektrociepłownia Wrocław</w:t>
      </w:r>
      <w:r w:rsidRPr="009E2906">
        <w:rPr>
          <w:rFonts w:asciiTheme="minorHAnsi" w:hAnsiTheme="minorHAnsi" w:cstheme="minorHAnsi"/>
        </w:rPr>
        <w:t xml:space="preserve"> -</w:t>
      </w:r>
      <w:r w:rsidR="00234D1D" w:rsidRPr="009E2906">
        <w:rPr>
          <w:rFonts w:asciiTheme="minorHAnsi" w:hAnsiTheme="minorHAnsi" w:cstheme="minorHAnsi"/>
        </w:rPr>
        <w:t xml:space="preserve"> 50-220 Wrocław ul. Łowiecka 24.</w:t>
      </w:r>
    </w:p>
    <w:p w14:paraId="4D8B866E" w14:textId="77777777" w:rsidR="00AE06AA" w:rsidRPr="00A07AAE" w:rsidRDefault="00AE06AA" w:rsidP="00647544">
      <w:pPr>
        <w:rPr>
          <w:rFonts w:asciiTheme="minorHAnsi" w:hAnsiTheme="minorHAnsi" w:cstheme="minorHAnsi"/>
        </w:rPr>
      </w:pPr>
    </w:p>
    <w:p w14:paraId="7CB1116F" w14:textId="5DEB5955" w:rsidR="00DA2DF2" w:rsidRPr="00A07AAE" w:rsidRDefault="009B2AC2" w:rsidP="0090270B">
      <w:pPr>
        <w:pStyle w:val="Nagwek2"/>
        <w:keepNext w:val="0"/>
        <w:spacing w:line="240" w:lineRule="exact"/>
        <w:rPr>
          <w:rFonts w:asciiTheme="minorHAnsi" w:hAnsiTheme="minorHAnsi" w:cstheme="minorHAnsi"/>
        </w:rPr>
      </w:pPr>
      <w:bookmarkStart w:id="231" w:name="_Ref437005914"/>
      <w:bookmarkStart w:id="232" w:name="_Toc40704377"/>
      <w:bookmarkStart w:id="233" w:name="_Toc116028825"/>
      <w:r w:rsidRPr="00A07AAE">
        <w:rPr>
          <w:rFonts w:asciiTheme="minorHAnsi" w:hAnsiTheme="minorHAnsi" w:cstheme="minorHAnsi"/>
        </w:rPr>
        <w:t xml:space="preserve">Faktura VAT winna być wystawiona nie później niż do 15 </w:t>
      </w:r>
      <w:r w:rsidR="00FD54BA">
        <w:rPr>
          <w:rFonts w:asciiTheme="minorHAnsi" w:hAnsiTheme="minorHAnsi" w:cstheme="minorHAnsi"/>
        </w:rPr>
        <w:t>D</w:t>
      </w:r>
      <w:r w:rsidRPr="00A07AAE">
        <w:rPr>
          <w:rFonts w:asciiTheme="minorHAnsi" w:hAnsiTheme="minorHAnsi" w:cstheme="minorHAnsi"/>
        </w:rPr>
        <w:t xml:space="preserve">nia miesiąca następującego po </w:t>
      </w:r>
      <w:r w:rsidR="00A07AAE">
        <w:rPr>
          <w:rFonts w:asciiTheme="minorHAnsi" w:hAnsiTheme="minorHAnsi" w:cstheme="minorHAnsi"/>
        </w:rPr>
        <w:t>miesiącu w </w:t>
      </w:r>
      <w:r w:rsidRPr="00A07AAE">
        <w:rPr>
          <w:rFonts w:asciiTheme="minorHAnsi" w:hAnsiTheme="minorHAnsi" w:cstheme="minorHAnsi"/>
        </w:rPr>
        <w:t>którym odebrano zrealizowane Prace na podstawie podpisanego Protokołu Odbioru i dostarczona wraz z kopią Protokołu Odbioru na adres:</w:t>
      </w:r>
      <w:bookmarkEnd w:id="231"/>
      <w:bookmarkEnd w:id="232"/>
      <w:bookmarkEnd w:id="233"/>
    </w:p>
    <w:p w14:paraId="2FF6C99C" w14:textId="28DFD8ED" w:rsidR="005576DE" w:rsidRPr="005576DE" w:rsidRDefault="005576DE" w:rsidP="005576DE">
      <w:pPr>
        <w:autoSpaceDE w:val="0"/>
        <w:autoSpaceDN w:val="0"/>
        <w:jc w:val="center"/>
        <w:rPr>
          <w:rFonts w:asciiTheme="minorHAnsi" w:hAnsiTheme="minorHAnsi" w:cstheme="minorHAnsi"/>
          <w:b/>
          <w:bCs/>
          <w:color w:val="191919"/>
        </w:rPr>
      </w:pPr>
      <w:bookmarkStart w:id="234" w:name="_Ref421020703"/>
      <w:r w:rsidRPr="005576DE">
        <w:rPr>
          <w:rFonts w:asciiTheme="minorHAnsi" w:hAnsiTheme="minorHAnsi" w:cstheme="minorHAnsi"/>
          <w:b/>
          <w:bCs/>
          <w:color w:val="191919"/>
        </w:rPr>
        <w:lastRenderedPageBreak/>
        <w:t>ArchiDoc S.A.</w:t>
      </w:r>
    </w:p>
    <w:p w14:paraId="29A129EF" w14:textId="2E91CB00" w:rsidR="005576DE" w:rsidRPr="005576DE" w:rsidRDefault="00FD54BA" w:rsidP="005576DE">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u</w:t>
      </w:r>
      <w:r w:rsidR="005576DE" w:rsidRPr="005576DE">
        <w:rPr>
          <w:rFonts w:asciiTheme="minorHAnsi" w:hAnsiTheme="minorHAnsi" w:cstheme="minorHAnsi"/>
          <w:b/>
          <w:bCs/>
          <w:color w:val="191919"/>
        </w:rPr>
        <w:t>l. Niedźwiedziniec 10</w:t>
      </w:r>
    </w:p>
    <w:p w14:paraId="26D27B82" w14:textId="77777777" w:rsidR="005576DE" w:rsidRPr="005576DE" w:rsidRDefault="005576DE" w:rsidP="005576DE">
      <w:pPr>
        <w:autoSpaceDE w:val="0"/>
        <w:autoSpaceDN w:val="0"/>
        <w:jc w:val="center"/>
        <w:rPr>
          <w:rFonts w:asciiTheme="minorHAnsi" w:hAnsiTheme="minorHAnsi" w:cstheme="minorHAnsi"/>
          <w:b/>
          <w:bCs/>
          <w:color w:val="191919"/>
        </w:rPr>
      </w:pPr>
      <w:r w:rsidRPr="005576DE">
        <w:rPr>
          <w:rFonts w:asciiTheme="minorHAnsi" w:hAnsiTheme="minorHAnsi" w:cstheme="minorHAnsi"/>
          <w:b/>
          <w:bCs/>
          <w:color w:val="191919"/>
        </w:rPr>
        <w:t>41-506 Chorzów</w:t>
      </w:r>
    </w:p>
    <w:p w14:paraId="73D90137" w14:textId="77777777" w:rsidR="005576DE" w:rsidRPr="005576DE" w:rsidRDefault="005576DE" w:rsidP="005576DE">
      <w:pPr>
        <w:autoSpaceDE w:val="0"/>
        <w:autoSpaceDN w:val="0"/>
        <w:ind w:left="3683" w:firstLine="565"/>
        <w:rPr>
          <w:rFonts w:asciiTheme="minorHAnsi" w:hAnsiTheme="minorHAnsi" w:cstheme="minorHAnsi"/>
          <w:b/>
          <w:bCs/>
          <w:color w:val="191919"/>
        </w:rPr>
      </w:pPr>
      <w:r w:rsidRPr="005576DE">
        <w:rPr>
          <w:rFonts w:asciiTheme="minorHAnsi" w:hAnsiTheme="minorHAnsi" w:cstheme="minorHAnsi"/>
          <w:b/>
          <w:bCs/>
          <w:color w:val="191919"/>
        </w:rPr>
        <w:t>Dot. PGE</w:t>
      </w:r>
    </w:p>
    <w:p w14:paraId="671096C3" w14:textId="77777777" w:rsidR="002D3A36" w:rsidRPr="002D3A36" w:rsidRDefault="002D3A36" w:rsidP="00A37454">
      <w:pPr>
        <w:autoSpaceDE w:val="0"/>
        <w:autoSpaceDN w:val="0"/>
        <w:ind w:left="1416"/>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02749361" w14:textId="77777777" w:rsidR="00814B0A" w:rsidRPr="00814B0A" w:rsidRDefault="00814B0A" w:rsidP="00814B0A">
      <w:pPr>
        <w:ind w:left="851"/>
        <w:jc w:val="both"/>
      </w:pPr>
      <w:r>
        <w:t xml:space="preserve"> </w:t>
      </w:r>
    </w:p>
    <w:p w14:paraId="4D46B03A" w14:textId="2A257CBE" w:rsidR="009B2AC2" w:rsidRPr="00521D77" w:rsidRDefault="009B2AC2" w:rsidP="00AF44D9">
      <w:pPr>
        <w:pStyle w:val="Nagwek2"/>
        <w:rPr>
          <w:rFonts w:asciiTheme="minorHAnsi" w:hAnsiTheme="minorHAnsi"/>
        </w:rPr>
      </w:pPr>
      <w:bookmarkStart w:id="235" w:name="_Toc40704382"/>
      <w:bookmarkStart w:id="236" w:name="_Toc116028826"/>
      <w:r w:rsidRPr="00521D77">
        <w:rPr>
          <w:rFonts w:asciiTheme="minorHAnsi" w:hAnsiTheme="minorHAnsi"/>
        </w:rPr>
        <w:t>Wszelkie płatności będą dokonywane przelewem na rachun</w:t>
      </w:r>
      <w:r w:rsidR="00A07AAE" w:rsidRPr="00521D77">
        <w:rPr>
          <w:rFonts w:asciiTheme="minorHAnsi" w:hAnsiTheme="minorHAnsi"/>
        </w:rPr>
        <w:t>ek bankowy Wykonawcy wskazany w </w:t>
      </w:r>
      <w:r w:rsidRPr="00521D77">
        <w:rPr>
          <w:rFonts w:asciiTheme="minorHAnsi" w:hAnsiTheme="minorHAnsi"/>
        </w:rPr>
        <w:t xml:space="preserve">fakturze VAT i zgłoszony naczelnikowi urzędu skarbowego zgodnie z art. 5 i 9 Ustawy </w:t>
      </w:r>
      <w:r w:rsidR="00AF44D9" w:rsidRPr="00521D77">
        <w:rPr>
          <w:rFonts w:asciiTheme="minorHAnsi" w:hAnsiTheme="minorHAnsi" w:cstheme="minorHAnsi"/>
        </w:rPr>
        <w:t xml:space="preserve">z dnia 13 października 1995 r. </w:t>
      </w:r>
      <w:r w:rsidR="00FE6E00" w:rsidRPr="00521D77">
        <w:rPr>
          <w:rFonts w:asciiTheme="minorHAnsi" w:hAnsiTheme="minorHAnsi"/>
        </w:rPr>
        <w:t xml:space="preserve">o </w:t>
      </w:r>
      <w:r w:rsidRPr="00521D77">
        <w:rPr>
          <w:rFonts w:asciiTheme="minorHAnsi" w:hAnsiTheme="minorHAnsi"/>
        </w:rPr>
        <w:t xml:space="preserve">zasadach ewidencji i identyfikacji podatników i płatników, w terminie </w:t>
      </w:r>
      <w:r w:rsidRPr="00521D77">
        <w:rPr>
          <w:rFonts w:asciiTheme="minorHAnsi" w:hAnsiTheme="minorHAnsi"/>
          <w:b/>
        </w:rPr>
        <w:t xml:space="preserve">do 30 </w:t>
      </w:r>
      <w:r w:rsidR="00FE6E00" w:rsidRPr="00521D77">
        <w:rPr>
          <w:rFonts w:asciiTheme="minorHAnsi" w:hAnsiTheme="minorHAnsi"/>
          <w:b/>
        </w:rPr>
        <w:t>D</w:t>
      </w:r>
      <w:r w:rsidRPr="00521D77">
        <w:rPr>
          <w:rFonts w:asciiTheme="minorHAnsi" w:hAnsiTheme="minorHAnsi"/>
          <w:b/>
        </w:rPr>
        <w:t>ni</w:t>
      </w:r>
      <w:r w:rsidRPr="00521D77">
        <w:rPr>
          <w:rFonts w:asciiTheme="minorHAnsi" w:hAnsiTheme="minorHAnsi"/>
        </w:rPr>
        <w:t xml:space="preserve"> od daty doręczenia Zamawiającemu prawidłowo wystawionej faktury VAT na adres podany w ust. 4.</w:t>
      </w:r>
      <w:r w:rsidR="00ED2DD3">
        <w:rPr>
          <w:rFonts w:asciiTheme="minorHAnsi" w:hAnsiTheme="minorHAnsi"/>
        </w:rPr>
        <w:t>2</w:t>
      </w:r>
      <w:r w:rsidR="00FC0D5E">
        <w:rPr>
          <w:rFonts w:asciiTheme="minorHAnsi" w:hAnsiTheme="minorHAnsi"/>
        </w:rPr>
        <w:t>3</w:t>
      </w:r>
      <w:r w:rsidRPr="00521D77">
        <w:rPr>
          <w:rFonts w:asciiTheme="minorHAnsi" w:hAnsiTheme="minorHAnsi"/>
        </w:rPr>
        <w:t>.</w:t>
      </w:r>
      <w:bookmarkEnd w:id="234"/>
      <w:bookmarkEnd w:id="235"/>
      <w:bookmarkEnd w:id="236"/>
    </w:p>
    <w:p w14:paraId="2BE37F8F" w14:textId="77777777" w:rsidR="00DA6165" w:rsidRPr="00A07AAE" w:rsidRDefault="00DA6165" w:rsidP="00521D77">
      <w:pPr>
        <w:pStyle w:val="Nagwek2"/>
        <w:keepNext w:val="0"/>
        <w:numPr>
          <w:ilvl w:val="0"/>
          <w:numId w:val="0"/>
        </w:numPr>
        <w:spacing w:line="240" w:lineRule="exact"/>
        <w:ind w:left="1559"/>
        <w:rPr>
          <w:rFonts w:asciiTheme="minorHAnsi" w:hAnsiTheme="minorHAnsi" w:cstheme="minorHAnsi"/>
        </w:rPr>
      </w:pPr>
      <w:bookmarkStart w:id="237" w:name="_Toc116028827"/>
      <w:r w:rsidRPr="00A07AAE">
        <w:rPr>
          <w:rFonts w:asciiTheme="minorHAnsi" w:hAnsiTheme="minorHAnsi" w:cstheme="minorHAnsi"/>
        </w:rPr>
        <w:t xml:space="preserve">Wykonawca oświadcza, że rachunek rozliczeniowy wskazany na fakturze </w:t>
      </w:r>
      <w:r w:rsidR="000B0BF5" w:rsidRPr="00A07AAE">
        <w:rPr>
          <w:rFonts w:asciiTheme="minorHAnsi" w:hAnsiTheme="minorHAnsi" w:cstheme="minorHAnsi"/>
        </w:rPr>
        <w:t xml:space="preserve">VAT </w:t>
      </w:r>
      <w:r w:rsidR="000B0BF5" w:rsidRPr="007A7A54">
        <w:rPr>
          <w:rFonts w:asciiTheme="minorHAnsi" w:hAnsiTheme="minorHAnsi" w:cstheme="minorHAnsi"/>
          <w:highlight w:val="cyan"/>
        </w:rPr>
        <w:t>posiada</w:t>
      </w:r>
      <w:r w:rsidRPr="007A7A54">
        <w:rPr>
          <w:rFonts w:asciiTheme="minorHAnsi" w:hAnsiTheme="minorHAnsi" w:cstheme="minorHAnsi"/>
          <w:highlight w:val="cyan"/>
        </w:rPr>
        <w:t>/nie posiada</w:t>
      </w:r>
      <w:r w:rsidRPr="00A07AAE">
        <w:rPr>
          <w:rFonts w:asciiTheme="minorHAnsi" w:hAnsiTheme="minorHAnsi" w:cstheme="minorHAnsi"/>
        </w:rPr>
        <w:t xml:space="preserve"> rachunek VAT, o którym mowa art. 2 pkt 37 </w:t>
      </w:r>
      <w:r w:rsidR="00B45285">
        <w:rPr>
          <w:rFonts w:asciiTheme="minorHAnsi" w:hAnsiTheme="minorHAnsi" w:cstheme="minorHAnsi"/>
        </w:rPr>
        <w:t>U</w:t>
      </w:r>
      <w:r w:rsidR="00B45285" w:rsidRPr="00A07AAE">
        <w:rPr>
          <w:rFonts w:asciiTheme="minorHAnsi" w:hAnsiTheme="minorHAnsi" w:cstheme="minorHAnsi"/>
        </w:rPr>
        <w:t xml:space="preserve">stawy </w:t>
      </w:r>
      <w:r w:rsidR="00AF44D9">
        <w:rPr>
          <w:rFonts w:asciiTheme="minorHAnsi" w:hAnsiTheme="minorHAnsi" w:cstheme="minorHAnsi"/>
        </w:rPr>
        <w:t xml:space="preserve">z dnia 11 marca 2004 r. </w:t>
      </w:r>
      <w:r w:rsidR="00A07AAE">
        <w:rPr>
          <w:rFonts w:asciiTheme="minorHAnsi" w:hAnsiTheme="minorHAnsi" w:cstheme="minorHAnsi"/>
        </w:rPr>
        <w:t>o </w:t>
      </w:r>
      <w:r w:rsidRPr="00A07AAE">
        <w:rPr>
          <w:rFonts w:asciiTheme="minorHAnsi" w:hAnsiTheme="minorHAnsi" w:cstheme="minorHAnsi"/>
        </w:rPr>
        <w:t xml:space="preserve">podatku od towarów i usług, utworzony do tego rachunku rozliczeniowego lub imiennego rachunku </w:t>
      </w:r>
      <w:r w:rsidR="000B0BF5" w:rsidRPr="00A07AAE">
        <w:rPr>
          <w:rFonts w:asciiTheme="minorHAnsi" w:hAnsiTheme="minorHAnsi" w:cstheme="minorHAnsi"/>
        </w:rPr>
        <w:t>w spółdzielczej</w:t>
      </w:r>
      <w:r w:rsidRPr="00A07AAE">
        <w:rPr>
          <w:rFonts w:asciiTheme="minorHAnsi" w:hAnsiTheme="minorHAnsi" w:cstheme="minorHAnsi"/>
        </w:rPr>
        <w:t xml:space="preserve"> kasie oszczędnościowo-kredytowej prowadzonego w związku z wykonywaną działalnością gospodarczą.</w:t>
      </w:r>
      <w:bookmarkEnd w:id="237"/>
    </w:p>
    <w:p w14:paraId="51A15D4D" w14:textId="77777777" w:rsidR="00DA6165" w:rsidRPr="00A07AAE" w:rsidRDefault="00DA6165" w:rsidP="00521D77">
      <w:pPr>
        <w:pStyle w:val="Nagwek2"/>
        <w:keepNext w:val="0"/>
        <w:numPr>
          <w:ilvl w:val="0"/>
          <w:numId w:val="0"/>
        </w:numPr>
        <w:spacing w:line="240" w:lineRule="exact"/>
        <w:ind w:left="1559"/>
        <w:rPr>
          <w:rFonts w:asciiTheme="minorHAnsi" w:hAnsiTheme="minorHAnsi" w:cstheme="minorHAnsi"/>
        </w:rPr>
      </w:pPr>
      <w:bookmarkStart w:id="238" w:name="_Toc116028828"/>
      <w:r w:rsidRPr="00A07AAE">
        <w:rPr>
          <w:rFonts w:asciiTheme="minorHAnsi" w:hAnsiTheme="minorHAnsi" w:cstheme="minorHAnsi"/>
        </w:rPr>
        <w:t xml:space="preserve">Wykonawca oświadcza, że rachunek bankowy wskazany na fakturze jest rachunkiem rozliczeniowym, o których mowa w art. 49 ust. 1 pkt 1 </w:t>
      </w:r>
      <w:r w:rsidR="00400FE4">
        <w:rPr>
          <w:rFonts w:asciiTheme="minorHAnsi" w:hAnsiTheme="minorHAnsi" w:cstheme="minorHAnsi"/>
        </w:rPr>
        <w:t xml:space="preserve">Ustawy z dnia 29 sierpnia 1997 r. </w:t>
      </w:r>
      <w:r w:rsidRPr="00A07AAE">
        <w:rPr>
          <w:rFonts w:asciiTheme="minorHAnsi" w:hAnsiTheme="minorHAnsi" w:cstheme="minorHAnsi"/>
        </w:rPr>
        <w:t xml:space="preserve">Prawo bankowe, lub imiennym rachunkiem w spółdzielczej kasie oszczędnościowo-kredytowej, której Wykonawca jest członkiem, otwartym w związku z prowadzoną przez Wykonawcę działalnością gospodarczą oraz że został zawarty w wykazie podmiotów, o którym </w:t>
      </w:r>
      <w:r w:rsidR="00A07AAE">
        <w:rPr>
          <w:rFonts w:asciiTheme="minorHAnsi" w:hAnsiTheme="minorHAnsi" w:cstheme="minorHAnsi"/>
        </w:rPr>
        <w:t xml:space="preserve">mowa w art. 96b ust. 1 </w:t>
      </w:r>
      <w:r w:rsidR="00B45285">
        <w:rPr>
          <w:rFonts w:asciiTheme="minorHAnsi" w:hAnsiTheme="minorHAnsi" w:cstheme="minorHAnsi"/>
        </w:rPr>
        <w:t xml:space="preserve">Ustawy </w:t>
      </w:r>
      <w:r w:rsidR="00AF44D9">
        <w:rPr>
          <w:rFonts w:asciiTheme="minorHAnsi" w:hAnsiTheme="minorHAnsi" w:cstheme="minorHAnsi"/>
        </w:rPr>
        <w:t xml:space="preserve">z dnia 11 marca 2004 r. </w:t>
      </w:r>
      <w:r w:rsidRPr="00A07AAE">
        <w:rPr>
          <w:rFonts w:asciiTheme="minorHAnsi" w:hAnsiTheme="minorHAnsi" w:cstheme="minorHAnsi"/>
        </w:rPr>
        <w:t>o podatku od towarów i usługi</w:t>
      </w:r>
      <w:r w:rsidRPr="00A07AAE">
        <w:t xml:space="preserve"> </w:t>
      </w:r>
      <w:r w:rsidRPr="00A07AAE">
        <w:rPr>
          <w:rFonts w:asciiTheme="minorHAnsi" w:hAnsiTheme="minorHAnsi" w:cstheme="minorHAnsi"/>
        </w:rPr>
        <w:t>oraz Wykonawca zobowiązuje się do niezwłocznego powiadamiania Zamawiającego o każdej zmianie zaistniałej w tym zakresie.</w:t>
      </w:r>
      <w:bookmarkEnd w:id="238"/>
    </w:p>
    <w:p w14:paraId="36853056" w14:textId="1F5C5D0C" w:rsidR="00DA6165" w:rsidRPr="00A07AAE" w:rsidRDefault="00DA6165" w:rsidP="00521D77">
      <w:pPr>
        <w:pStyle w:val="Nagwek2"/>
        <w:keepNext w:val="0"/>
        <w:numPr>
          <w:ilvl w:val="0"/>
          <w:numId w:val="0"/>
        </w:numPr>
        <w:spacing w:line="240" w:lineRule="exact"/>
        <w:ind w:left="1559"/>
        <w:rPr>
          <w:rFonts w:asciiTheme="minorHAnsi" w:hAnsiTheme="minorHAnsi" w:cstheme="minorHAnsi"/>
        </w:rPr>
      </w:pPr>
      <w:bookmarkStart w:id="239" w:name="_Toc116028829"/>
      <w:r w:rsidRPr="00A07AAE">
        <w:rPr>
          <w:rFonts w:asciiTheme="minorHAnsi" w:hAnsiTheme="minorHAnsi" w:cstheme="minorHAnsi"/>
        </w:rPr>
        <w:t>Negatywne skutki prawne niezastosowania się do powyższych postanowień ponosi wyłącznie Wykonawca</w:t>
      </w:r>
      <w:bookmarkEnd w:id="239"/>
    </w:p>
    <w:p w14:paraId="2E9C1328" w14:textId="77777777" w:rsidR="009B2AC2" w:rsidRPr="00A07AAE" w:rsidRDefault="009B2AC2" w:rsidP="00521D77">
      <w:pPr>
        <w:pStyle w:val="Nagwek2"/>
        <w:keepNext w:val="0"/>
        <w:numPr>
          <w:ilvl w:val="0"/>
          <w:numId w:val="0"/>
        </w:numPr>
        <w:spacing w:line="240" w:lineRule="exact"/>
        <w:ind w:left="1559"/>
        <w:rPr>
          <w:rFonts w:asciiTheme="minorHAnsi" w:hAnsiTheme="minorHAnsi" w:cstheme="minorHAnsi"/>
        </w:rPr>
      </w:pPr>
      <w:bookmarkStart w:id="240" w:name="_Toc40704384"/>
      <w:bookmarkStart w:id="241" w:name="_Toc116028830"/>
      <w:r w:rsidRPr="00A07AAE">
        <w:rPr>
          <w:rFonts w:asciiTheme="minorHAnsi" w:hAnsiTheme="minorHAnsi" w:cstheme="minorHAnsi"/>
        </w:rPr>
        <w:t xml:space="preserve">Płatności z tytułu Wynagrodzenia Umownego mogą być dokonywane z zastosowaniem mechanizmu podzielonej płatności, o którym mowa w art. 108a </w:t>
      </w:r>
      <w:r w:rsidR="00B45285">
        <w:rPr>
          <w:rFonts w:asciiTheme="minorHAnsi" w:hAnsiTheme="minorHAnsi" w:cstheme="minorHAnsi"/>
        </w:rPr>
        <w:t>U</w:t>
      </w:r>
      <w:r w:rsidRPr="00A07AAE">
        <w:rPr>
          <w:rFonts w:asciiTheme="minorHAnsi" w:hAnsiTheme="minorHAnsi" w:cstheme="minorHAnsi"/>
        </w:rPr>
        <w:t>stawy</w:t>
      </w:r>
      <w:r w:rsidR="00AF44D9" w:rsidRPr="00AF44D9">
        <w:rPr>
          <w:rFonts w:asciiTheme="minorHAnsi" w:hAnsiTheme="minorHAnsi" w:cstheme="minorHAnsi"/>
        </w:rPr>
        <w:t xml:space="preserve"> </w:t>
      </w:r>
      <w:r w:rsidR="00AF44D9">
        <w:rPr>
          <w:rFonts w:asciiTheme="minorHAnsi" w:hAnsiTheme="minorHAnsi" w:cstheme="minorHAnsi"/>
        </w:rPr>
        <w:t xml:space="preserve">z dnia 11 marca 2004 r. </w:t>
      </w:r>
      <w:r w:rsidRPr="00A07AAE">
        <w:rPr>
          <w:rFonts w:asciiTheme="minorHAnsi" w:hAnsiTheme="minorHAnsi" w:cstheme="minorHAnsi"/>
        </w:rPr>
        <w:t xml:space="preserve"> o podatku od towarów i usług.</w:t>
      </w:r>
      <w:bookmarkStart w:id="242" w:name="_Ref1938624"/>
      <w:bookmarkEnd w:id="240"/>
      <w:bookmarkEnd w:id="241"/>
    </w:p>
    <w:p w14:paraId="3497BD0C" w14:textId="1BF5732C" w:rsidR="009B2AC2" w:rsidRPr="00A07AAE" w:rsidRDefault="009B2AC2" w:rsidP="0090270B">
      <w:pPr>
        <w:pStyle w:val="Nagwek2"/>
        <w:keepNext w:val="0"/>
        <w:spacing w:line="240" w:lineRule="exact"/>
        <w:rPr>
          <w:rFonts w:asciiTheme="minorHAnsi" w:hAnsiTheme="minorHAnsi" w:cstheme="minorHAnsi"/>
        </w:rPr>
      </w:pPr>
      <w:bookmarkStart w:id="243" w:name="_Toc40704385"/>
      <w:bookmarkStart w:id="244" w:name="_Toc116028831"/>
      <w:r w:rsidRPr="00A07AAE">
        <w:rPr>
          <w:rFonts w:asciiTheme="minorHAnsi" w:hAnsiTheme="minorHAnsi" w:cstheme="minorHAnsi"/>
        </w:rPr>
        <w:t xml:space="preserve">Jeżeli faktura, wystawiana w walucie innej niż PLN, zawiera wartość podatku VAT, Wykonawca zobowiązany jest wysłać skan wystawionej faktury w dniu jej wystawienia na adres: treasury@gkpge.pl. Skan faktury nie stanowi przesłania e-faktury </w:t>
      </w:r>
      <w:r w:rsidR="00A07AAE">
        <w:rPr>
          <w:rFonts w:asciiTheme="minorHAnsi" w:hAnsiTheme="minorHAnsi" w:cstheme="minorHAnsi"/>
        </w:rPr>
        <w:t>w rozumieniu przepisów o VAT, z </w:t>
      </w:r>
      <w:r w:rsidRPr="00A07AAE">
        <w:rPr>
          <w:rFonts w:asciiTheme="minorHAnsi" w:hAnsiTheme="minorHAnsi" w:cstheme="minorHAnsi"/>
        </w:rPr>
        <w:t>zastrzeżeniem ust. 4.2</w:t>
      </w:r>
      <w:r w:rsidR="00FC0D5E">
        <w:rPr>
          <w:rFonts w:asciiTheme="minorHAnsi" w:hAnsiTheme="minorHAnsi" w:cstheme="minorHAnsi"/>
        </w:rPr>
        <w:t>6</w:t>
      </w:r>
      <w:r w:rsidRPr="00A07AAE">
        <w:rPr>
          <w:rFonts w:asciiTheme="minorHAnsi" w:hAnsiTheme="minorHAnsi" w:cstheme="minorHAnsi"/>
        </w:rPr>
        <w:t>.</w:t>
      </w:r>
      <w:bookmarkStart w:id="245" w:name="_Ref421629316"/>
      <w:bookmarkEnd w:id="242"/>
      <w:bookmarkEnd w:id="243"/>
      <w:bookmarkEnd w:id="244"/>
    </w:p>
    <w:p w14:paraId="3C3C5531" w14:textId="77777777" w:rsidR="009B2AC2" w:rsidRPr="00A07AAE" w:rsidRDefault="009B2AC2" w:rsidP="0090270B">
      <w:pPr>
        <w:pStyle w:val="Nagwek2"/>
        <w:keepNext w:val="0"/>
        <w:spacing w:line="240" w:lineRule="exact"/>
        <w:rPr>
          <w:rFonts w:asciiTheme="minorHAnsi" w:hAnsiTheme="minorHAnsi" w:cstheme="minorHAnsi"/>
        </w:rPr>
      </w:pPr>
      <w:bookmarkStart w:id="246" w:name="_Toc40704386"/>
      <w:bookmarkStart w:id="247" w:name="_Toc116028832"/>
      <w:r w:rsidRPr="00A07AAE">
        <w:rPr>
          <w:rFonts w:asciiTheme="minorHAnsi" w:hAnsiTheme="minorHAnsi" w:cstheme="minorHAnsi"/>
        </w:rPr>
        <w:t>Fakturowanie pomiędzy Stronami obowiązuje w formie papierowej.</w:t>
      </w:r>
      <w:bookmarkEnd w:id="246"/>
      <w:bookmarkEnd w:id="247"/>
      <w:r w:rsidRPr="00A07AAE">
        <w:rPr>
          <w:rFonts w:asciiTheme="minorHAnsi" w:hAnsiTheme="minorHAnsi" w:cstheme="minorHAnsi"/>
        </w:rPr>
        <w:t xml:space="preserve"> </w:t>
      </w:r>
      <w:bookmarkEnd w:id="245"/>
    </w:p>
    <w:p w14:paraId="719D1EDA" w14:textId="77777777" w:rsidR="009B2AC2" w:rsidRPr="00A07AAE" w:rsidRDefault="009B2AC2" w:rsidP="00EE0852">
      <w:pPr>
        <w:pStyle w:val="Nagwek2"/>
        <w:keepNext w:val="0"/>
        <w:numPr>
          <w:ilvl w:val="0"/>
          <w:numId w:val="0"/>
        </w:numPr>
        <w:spacing w:line="240" w:lineRule="exact"/>
        <w:ind w:left="1416"/>
        <w:rPr>
          <w:rFonts w:asciiTheme="minorHAnsi" w:hAnsiTheme="minorHAnsi" w:cstheme="minorHAnsi"/>
        </w:rPr>
      </w:pPr>
      <w:bookmarkStart w:id="248" w:name="_Toc40704387"/>
      <w:bookmarkStart w:id="249" w:name="_Toc116028833"/>
      <w:r w:rsidRPr="00A07AAE">
        <w:rPr>
          <w:rFonts w:asciiTheme="minorHAnsi" w:hAnsiTheme="minorHAnsi" w:cstheme="minorHAnsi"/>
        </w:rPr>
        <w:t xml:space="preserve">Fakturowanie pomiędzy Stronami może być również dokonywane w sposób wskazany w </w:t>
      </w:r>
      <w:r w:rsidR="00510941">
        <w:rPr>
          <w:rFonts w:asciiTheme="minorHAnsi" w:hAnsiTheme="minorHAnsi" w:cstheme="minorHAnsi"/>
        </w:rPr>
        <w:t>U</w:t>
      </w:r>
      <w:r w:rsidRPr="00A07AAE">
        <w:rPr>
          <w:rFonts w:asciiTheme="minorHAnsi" w:hAnsiTheme="minorHAnsi" w:cstheme="minorHAnsi"/>
        </w:rPr>
        <w:t xml:space="preserve">stawie </w:t>
      </w:r>
      <w:r w:rsidR="00AF44D9">
        <w:rPr>
          <w:rFonts w:asciiTheme="minorHAnsi" w:hAnsiTheme="minorHAnsi" w:cstheme="minorHAnsi"/>
        </w:rPr>
        <w:t xml:space="preserve">z dnia 9 listopada 2018 r. </w:t>
      </w:r>
      <w:r w:rsidRPr="00A07AAE">
        <w:rPr>
          <w:rFonts w:asciiTheme="minorHAnsi" w:hAnsiTheme="minorHAnsi" w:cstheme="minorHAnsi"/>
        </w:rPr>
        <w:t>o elektronicznym fakturowaniu w zamówieniach publicznych, koncesjach na roboty budowlane lub usługi oraz partnerstwie publiczno-prywatnym.</w:t>
      </w:r>
      <w:bookmarkEnd w:id="248"/>
      <w:bookmarkEnd w:id="249"/>
    </w:p>
    <w:p w14:paraId="33B57A2C" w14:textId="70A2862B" w:rsidR="009B2AC2" w:rsidRPr="00A07AAE" w:rsidRDefault="00DA6165" w:rsidP="0090270B">
      <w:pPr>
        <w:pStyle w:val="Nagwek2"/>
        <w:keepNext w:val="0"/>
        <w:spacing w:line="240" w:lineRule="exact"/>
        <w:rPr>
          <w:rFonts w:asciiTheme="minorHAnsi" w:hAnsiTheme="minorHAnsi" w:cstheme="minorHAnsi"/>
        </w:rPr>
      </w:pPr>
      <w:bookmarkStart w:id="250" w:name="_Toc116028834"/>
      <w:r w:rsidRPr="00A07AAE">
        <w:rPr>
          <w:rFonts w:asciiTheme="minorHAnsi" w:hAnsiTheme="minorHAnsi" w:cstheme="minorHAnsi"/>
        </w:rPr>
        <w:t xml:space="preserve">W przypadku zmiany numeru rachunku rozliczeniowego </w:t>
      </w:r>
      <w:r w:rsidR="000B0BF5" w:rsidRPr="00A07AAE">
        <w:rPr>
          <w:rFonts w:asciiTheme="minorHAnsi" w:hAnsiTheme="minorHAnsi" w:cstheme="minorHAnsi"/>
        </w:rPr>
        <w:t>Wykonawcy, o</w:t>
      </w:r>
      <w:r w:rsidRPr="00A07AAE">
        <w:rPr>
          <w:rFonts w:asciiTheme="minorHAnsi" w:hAnsiTheme="minorHAnsi" w:cstheme="minorHAnsi"/>
        </w:rPr>
        <w:t xml:space="preserve"> którym mowa w ust. 4.</w:t>
      </w:r>
      <w:r w:rsidR="00ED2DD3">
        <w:rPr>
          <w:rFonts w:asciiTheme="minorHAnsi" w:hAnsiTheme="minorHAnsi" w:cstheme="minorHAnsi"/>
        </w:rPr>
        <w:t>2</w:t>
      </w:r>
      <w:r w:rsidR="00FC0D5E">
        <w:rPr>
          <w:rFonts w:asciiTheme="minorHAnsi" w:hAnsiTheme="minorHAnsi" w:cstheme="minorHAnsi"/>
        </w:rPr>
        <w:t>4</w:t>
      </w:r>
      <w:r w:rsidRPr="00A07AAE">
        <w:rPr>
          <w:rFonts w:asciiTheme="minorHAnsi" w:hAnsiTheme="minorHAnsi" w:cstheme="minorHAnsi"/>
        </w:rPr>
        <w:t xml:space="preserve">,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A07AAE">
        <w:rPr>
          <w:rFonts w:asciiTheme="minorHAnsi" w:hAnsiTheme="minorHAnsi" w:cstheme="minorHAnsi"/>
          <w:snapToGrid w:val="0"/>
          <w:highlight w:val="cyan"/>
        </w:rPr>
        <w:t>banku/spółdzielczej kas</w:t>
      </w:r>
      <w:r w:rsidR="00953CD5">
        <w:rPr>
          <w:rFonts w:asciiTheme="minorHAnsi" w:hAnsiTheme="minorHAnsi" w:cstheme="minorHAnsi"/>
          <w:snapToGrid w:val="0"/>
          <w:highlight w:val="cyan"/>
        </w:rPr>
        <w:t>y</w:t>
      </w:r>
      <w:r w:rsidRPr="00A07AAE">
        <w:rPr>
          <w:rFonts w:asciiTheme="minorHAnsi" w:hAnsiTheme="minorHAnsi" w:cstheme="minorHAnsi"/>
          <w:snapToGrid w:val="0"/>
          <w:highlight w:val="cyan"/>
        </w:rPr>
        <w:t xml:space="preserve"> oszczędnościowo-kredytowej</w:t>
      </w:r>
      <w:r w:rsidRPr="00A07AAE">
        <w:rPr>
          <w:rFonts w:asciiTheme="minorHAnsi" w:hAnsiTheme="minorHAnsi" w:cstheme="minorHAnsi"/>
        </w:rPr>
        <w:t xml:space="preserve"> oraz potwierdzenia jego zawarcia w wykazie podmiotów, o którym mowa w art. 96b ust. 1 </w:t>
      </w:r>
      <w:r w:rsidR="00B45285">
        <w:rPr>
          <w:rFonts w:asciiTheme="minorHAnsi" w:hAnsiTheme="minorHAnsi" w:cstheme="minorHAnsi"/>
        </w:rPr>
        <w:t>U</w:t>
      </w:r>
      <w:r w:rsidR="00B45285" w:rsidRPr="00A07AAE">
        <w:rPr>
          <w:rFonts w:asciiTheme="minorHAnsi" w:hAnsiTheme="minorHAnsi" w:cstheme="minorHAnsi"/>
        </w:rPr>
        <w:t xml:space="preserve">stawy </w:t>
      </w:r>
      <w:r w:rsidR="00AF44D9">
        <w:rPr>
          <w:rFonts w:asciiTheme="minorHAnsi" w:hAnsiTheme="minorHAnsi" w:cstheme="minorHAnsi"/>
        </w:rPr>
        <w:t xml:space="preserve">z dnia 11 marca 2004 r. </w:t>
      </w:r>
      <w:r w:rsidRPr="00A07AAE">
        <w:rPr>
          <w:rFonts w:asciiTheme="minorHAnsi" w:hAnsiTheme="minorHAnsi" w:cstheme="minorHAnsi"/>
        </w:rPr>
        <w:t>o podatku od towarów i usługi wraz z pismem przewodnim podpisanym zgodnie z reprezentacją Wykonawcy. Negatywne skutki prawne niezastosowania się do powyższych postanowień ponosi wyłącznie Wykonawca.</w:t>
      </w:r>
      <w:bookmarkEnd w:id="250"/>
    </w:p>
    <w:p w14:paraId="541CAFE4" w14:textId="77777777" w:rsidR="009B2AC2" w:rsidRPr="00F34241" w:rsidRDefault="009B2AC2" w:rsidP="0090270B">
      <w:pPr>
        <w:pStyle w:val="Nagwek2"/>
        <w:keepNext w:val="0"/>
        <w:spacing w:line="240" w:lineRule="exact"/>
        <w:rPr>
          <w:rFonts w:asciiTheme="minorHAnsi" w:hAnsiTheme="minorHAnsi" w:cstheme="minorHAnsi"/>
        </w:rPr>
      </w:pPr>
      <w:bookmarkStart w:id="251" w:name="_Toc40704389"/>
      <w:bookmarkStart w:id="252" w:name="_Toc116028835"/>
      <w:r w:rsidRPr="00A07AAE">
        <w:rPr>
          <w:rFonts w:asciiTheme="minorHAnsi" w:hAnsiTheme="minorHAnsi" w:cstheme="minorHAnsi"/>
        </w:rPr>
        <w:lastRenderedPageBreak/>
        <w:t>Jeśli Wykonawca wystawi fakturę korygującą zmniejszają</w:t>
      </w:r>
      <w:r w:rsidR="00A07AAE">
        <w:rPr>
          <w:rFonts w:asciiTheme="minorHAnsi" w:hAnsiTheme="minorHAnsi" w:cstheme="minorHAnsi"/>
        </w:rPr>
        <w:t xml:space="preserve">cą jego należność zaś zgodnie </w:t>
      </w:r>
      <w:r w:rsidR="00A07AAE" w:rsidRPr="00F34241">
        <w:rPr>
          <w:rFonts w:asciiTheme="minorHAnsi" w:hAnsiTheme="minorHAnsi" w:cstheme="minorHAnsi"/>
        </w:rPr>
        <w:t>z </w:t>
      </w:r>
      <w:r w:rsidRPr="00F34241">
        <w:rPr>
          <w:rFonts w:asciiTheme="minorHAnsi" w:hAnsiTheme="minorHAnsi" w:cstheme="minorHAnsi"/>
        </w:rPr>
        <w:t>Harmonogramem Płatności i Prac przewidywana będzie kolejna płatność, wartość faktury korygującej pomniejszy płatność najbliższej wymagalnej faktury.</w:t>
      </w:r>
      <w:bookmarkEnd w:id="251"/>
      <w:bookmarkEnd w:id="252"/>
    </w:p>
    <w:p w14:paraId="6B94A9B9" w14:textId="77777777" w:rsidR="009B2AC2" w:rsidRPr="00A07AAE" w:rsidRDefault="009B2AC2" w:rsidP="0090270B">
      <w:pPr>
        <w:pStyle w:val="Nagwek2"/>
        <w:keepNext w:val="0"/>
        <w:spacing w:line="240" w:lineRule="exact"/>
        <w:rPr>
          <w:rFonts w:asciiTheme="minorHAnsi" w:hAnsiTheme="minorHAnsi" w:cstheme="minorHAnsi"/>
        </w:rPr>
      </w:pPr>
      <w:bookmarkStart w:id="253" w:name="_Toc40704390"/>
      <w:bookmarkStart w:id="254" w:name="_Toc116028836"/>
      <w:r w:rsidRPr="00F34241">
        <w:rPr>
          <w:rFonts w:asciiTheme="minorHAnsi" w:hAnsiTheme="minorHAnsi" w:cstheme="minorHAnsi"/>
        </w:rPr>
        <w:t>W przypadku, gdy Wykonawca wystawi fakturę korygującą zmniejszającą jego należność po ostatnim terminie płatności wynikającym z Harmonogram</w:t>
      </w:r>
      <w:r w:rsidR="00814503" w:rsidRPr="00F34241">
        <w:rPr>
          <w:rFonts w:asciiTheme="minorHAnsi" w:hAnsiTheme="minorHAnsi" w:cstheme="minorHAnsi"/>
        </w:rPr>
        <w:t>u Płatności i Prac</w:t>
      </w:r>
      <w:r w:rsidRPr="00F34241">
        <w:rPr>
          <w:rFonts w:asciiTheme="minorHAnsi" w:hAnsiTheme="minorHAnsi" w:cstheme="minorHAnsi"/>
        </w:rPr>
        <w:t>, zobowiązany jest</w:t>
      </w:r>
      <w:r w:rsidRPr="00A07AAE">
        <w:rPr>
          <w:rFonts w:asciiTheme="minorHAnsi" w:hAnsiTheme="minorHAnsi" w:cstheme="minorHAnsi"/>
        </w:rPr>
        <w:t xml:space="preserve"> zwrócić na rachunek wskazany przez Zamawiającego wartość faktury korygującej w terminie do 15 </w:t>
      </w:r>
      <w:r w:rsidR="00DE211C" w:rsidRPr="00A07AAE">
        <w:rPr>
          <w:rFonts w:asciiTheme="minorHAnsi" w:hAnsiTheme="minorHAnsi" w:cstheme="minorHAnsi"/>
        </w:rPr>
        <w:t>D</w:t>
      </w:r>
      <w:r w:rsidRPr="00A07AAE">
        <w:rPr>
          <w:rFonts w:asciiTheme="minorHAnsi" w:hAnsiTheme="minorHAnsi" w:cstheme="minorHAnsi"/>
        </w:rPr>
        <w:t xml:space="preserve">ni od jej </w:t>
      </w:r>
      <w:r w:rsidR="00405D9C" w:rsidRPr="00A07AAE">
        <w:rPr>
          <w:rFonts w:asciiTheme="minorHAnsi" w:hAnsiTheme="minorHAnsi" w:cstheme="minorHAnsi"/>
        </w:rPr>
        <w:t>wystawienia</w:t>
      </w:r>
      <w:r w:rsidRPr="00A07AAE">
        <w:rPr>
          <w:rFonts w:asciiTheme="minorHAnsi" w:hAnsiTheme="minorHAnsi" w:cstheme="minorHAnsi"/>
        </w:rPr>
        <w:t>.</w:t>
      </w:r>
      <w:bookmarkStart w:id="255" w:name="_Ref342300260"/>
      <w:bookmarkEnd w:id="253"/>
      <w:bookmarkEnd w:id="254"/>
    </w:p>
    <w:p w14:paraId="41400DA0" w14:textId="15D48674" w:rsidR="009B2AC2" w:rsidRPr="00A07AAE" w:rsidRDefault="009B2AC2" w:rsidP="0090270B">
      <w:pPr>
        <w:pStyle w:val="Nagwek2"/>
        <w:keepNext w:val="0"/>
        <w:spacing w:line="240" w:lineRule="exact"/>
        <w:rPr>
          <w:rFonts w:asciiTheme="minorHAnsi" w:hAnsiTheme="minorHAnsi" w:cstheme="minorHAnsi"/>
        </w:rPr>
      </w:pPr>
      <w:bookmarkStart w:id="256" w:name="_Toc40704391"/>
      <w:bookmarkStart w:id="257" w:name="_Toc116028837"/>
      <w:r w:rsidRPr="006B137B">
        <w:rPr>
          <w:rFonts w:asciiTheme="minorHAnsi" w:hAnsiTheme="minorHAnsi" w:cstheme="minorHAnsi"/>
          <w:highlight w:val="cyan"/>
        </w:rPr>
        <w:t xml:space="preserve">W przypadku, gdy Wykonawcą </w:t>
      </w:r>
      <w:r w:rsidR="00405D9C" w:rsidRPr="006B137B">
        <w:rPr>
          <w:rFonts w:asciiTheme="minorHAnsi" w:hAnsiTheme="minorHAnsi" w:cstheme="minorHAnsi"/>
          <w:highlight w:val="cyan"/>
        </w:rPr>
        <w:t>są podmioty wspólnie realizujące Umowę</w:t>
      </w:r>
      <w:r w:rsidRPr="006B137B">
        <w:rPr>
          <w:rFonts w:asciiTheme="minorHAnsi" w:hAnsiTheme="minorHAnsi" w:cstheme="minorHAnsi"/>
          <w:highlight w:val="cyan"/>
        </w:rPr>
        <w:t>, faktury będą wysta</w:t>
      </w:r>
      <w:r w:rsidR="00A07AAE" w:rsidRPr="006B137B">
        <w:rPr>
          <w:rFonts w:asciiTheme="minorHAnsi" w:hAnsiTheme="minorHAnsi" w:cstheme="minorHAnsi"/>
          <w:highlight w:val="cyan"/>
        </w:rPr>
        <w:t>wione wyłącznie przez jed</w:t>
      </w:r>
      <w:r w:rsidR="00405D9C" w:rsidRPr="006B137B">
        <w:rPr>
          <w:rFonts w:asciiTheme="minorHAnsi" w:hAnsiTheme="minorHAnsi" w:cstheme="minorHAnsi"/>
          <w:highlight w:val="cyan"/>
        </w:rPr>
        <w:t>en z tych podmiotów</w:t>
      </w:r>
      <w:r w:rsidRPr="006B137B">
        <w:rPr>
          <w:rFonts w:asciiTheme="minorHAnsi" w:hAnsiTheme="minorHAnsi" w:cstheme="minorHAnsi"/>
          <w:highlight w:val="cyan"/>
        </w:rPr>
        <w:t xml:space="preserve">, </w:t>
      </w:r>
      <w:r w:rsidR="00953CD5" w:rsidRPr="006B137B">
        <w:rPr>
          <w:rFonts w:asciiTheme="minorHAnsi" w:hAnsiTheme="minorHAnsi" w:cstheme="minorHAnsi"/>
          <w:highlight w:val="cyan"/>
        </w:rPr>
        <w:t>będąc</w:t>
      </w:r>
      <w:r w:rsidR="00953CD5">
        <w:rPr>
          <w:rFonts w:asciiTheme="minorHAnsi" w:hAnsiTheme="minorHAnsi" w:cstheme="minorHAnsi"/>
          <w:highlight w:val="cyan"/>
        </w:rPr>
        <w:t>y</w:t>
      </w:r>
      <w:r w:rsidR="00953CD5" w:rsidRPr="006B137B">
        <w:rPr>
          <w:rFonts w:asciiTheme="minorHAnsi" w:hAnsiTheme="minorHAnsi" w:cstheme="minorHAnsi"/>
          <w:highlight w:val="cyan"/>
        </w:rPr>
        <w:t xml:space="preserve"> </w:t>
      </w:r>
      <w:r w:rsidRPr="006B137B">
        <w:rPr>
          <w:rFonts w:asciiTheme="minorHAnsi" w:hAnsiTheme="minorHAnsi" w:cstheme="minorHAnsi"/>
          <w:highlight w:val="cyan"/>
        </w:rPr>
        <w:t xml:space="preserve">pełnomocnikiem pozostałych (np. przez lidera konsorcjum). </w:t>
      </w:r>
      <w:r w:rsidR="00405D9C" w:rsidRPr="006B137B">
        <w:rPr>
          <w:rFonts w:asciiTheme="minorHAnsi" w:hAnsiTheme="minorHAnsi" w:cstheme="minorHAnsi"/>
          <w:highlight w:val="cyan"/>
        </w:rPr>
        <w:t>Wszystkie podmioty wspólnie realizujące Umowę</w:t>
      </w:r>
      <w:r w:rsidRPr="006B137B">
        <w:rPr>
          <w:rFonts w:asciiTheme="minorHAnsi" w:hAnsiTheme="minorHAnsi" w:cstheme="minorHAnsi"/>
          <w:highlight w:val="cyan"/>
        </w:rPr>
        <w:t xml:space="preserve"> działając łącznie upoważnią w formie pisemnej pod rygorem nieważności </w:t>
      </w:r>
      <w:r w:rsidR="00405D9C" w:rsidRPr="006B137B">
        <w:rPr>
          <w:rFonts w:asciiTheme="minorHAnsi" w:hAnsiTheme="minorHAnsi" w:cstheme="minorHAnsi"/>
          <w:highlight w:val="cyan"/>
        </w:rPr>
        <w:t xml:space="preserve">jeden </w:t>
      </w:r>
      <w:r w:rsidRPr="006B137B">
        <w:rPr>
          <w:rFonts w:asciiTheme="minorHAnsi" w:hAnsiTheme="minorHAnsi" w:cstheme="minorHAnsi"/>
          <w:highlight w:val="cyan"/>
        </w:rPr>
        <w:t>z nich do odbioru należności przypadających dla Wykonawcy z tytułu realizacji Umowy na rachunek bankowy określony zgodnie z zasadami określonymi w ust. 4.</w:t>
      </w:r>
      <w:r w:rsidR="00ED2DD3">
        <w:rPr>
          <w:rFonts w:asciiTheme="minorHAnsi" w:hAnsiTheme="minorHAnsi" w:cstheme="minorHAnsi"/>
          <w:highlight w:val="cyan"/>
        </w:rPr>
        <w:t>2</w:t>
      </w:r>
      <w:r w:rsidR="00FC0D5E">
        <w:rPr>
          <w:rFonts w:asciiTheme="minorHAnsi" w:hAnsiTheme="minorHAnsi" w:cstheme="minorHAnsi"/>
          <w:highlight w:val="cyan"/>
        </w:rPr>
        <w:t>4</w:t>
      </w:r>
      <w:r w:rsidR="00ED2DD3" w:rsidRPr="006B137B">
        <w:rPr>
          <w:rFonts w:asciiTheme="minorHAnsi" w:hAnsiTheme="minorHAnsi" w:cstheme="minorHAnsi"/>
          <w:highlight w:val="cyan"/>
        </w:rPr>
        <w:t xml:space="preserve"> </w:t>
      </w:r>
      <w:r w:rsidRPr="006B137B">
        <w:rPr>
          <w:rFonts w:asciiTheme="minorHAnsi" w:hAnsiTheme="minorHAnsi" w:cstheme="minorHAnsi"/>
          <w:highlight w:val="cyan"/>
        </w:rPr>
        <w:t>z odpowiednim zastosowaniem ust. 4.2</w:t>
      </w:r>
      <w:r w:rsidR="00FC0D5E">
        <w:rPr>
          <w:rFonts w:asciiTheme="minorHAnsi" w:hAnsiTheme="minorHAnsi" w:cstheme="minorHAnsi"/>
          <w:highlight w:val="cyan"/>
        </w:rPr>
        <w:t>7</w:t>
      </w:r>
      <w:r w:rsidRPr="006B137B">
        <w:rPr>
          <w:rFonts w:asciiTheme="minorHAnsi" w:hAnsiTheme="minorHAnsi" w:cstheme="minorHAnsi"/>
          <w:highlight w:val="cyan"/>
        </w:rPr>
        <w:t xml:space="preserve">. Rachunek taki będzie założony odrębnie dla prowadzenia rozliczeń z tytułu realizacji Umowy. Odwołanie lub zmiana udzielonego pełnomocnictwa wymaga zgodnego oświadczenia woli wyrażonego na piśmie pod rygorem nieważności wszystkich </w:t>
      </w:r>
      <w:r w:rsidR="003022DB" w:rsidRPr="006B137B">
        <w:rPr>
          <w:rFonts w:asciiTheme="minorHAnsi" w:hAnsiTheme="minorHAnsi" w:cstheme="minorHAnsi"/>
          <w:highlight w:val="cyan"/>
        </w:rPr>
        <w:t>podmiotów wspólnie realizujących Umowę</w:t>
      </w:r>
      <w:r w:rsidRPr="006B137B">
        <w:rPr>
          <w:rFonts w:asciiTheme="minorHAnsi" w:hAnsiTheme="minorHAnsi" w:cstheme="minorHAnsi"/>
          <w:highlight w:val="cyan"/>
        </w:rPr>
        <w:t>, którzy udzielili pełnomocnictwa</w:t>
      </w:r>
      <w:r w:rsidRPr="00A07AAE">
        <w:rPr>
          <w:rFonts w:asciiTheme="minorHAnsi" w:hAnsiTheme="minorHAnsi" w:cstheme="minorHAnsi"/>
        </w:rPr>
        <w:t>.</w:t>
      </w:r>
      <w:bookmarkEnd w:id="256"/>
      <w:r w:rsidR="003022DB">
        <w:rPr>
          <w:rFonts w:asciiTheme="minorHAnsi" w:hAnsiTheme="minorHAnsi" w:cstheme="minorHAnsi"/>
        </w:rPr>
        <w:t xml:space="preserve"> *</w:t>
      </w:r>
      <w:r w:rsidR="003022DB" w:rsidRPr="006B137B">
        <w:rPr>
          <w:rFonts w:asciiTheme="minorHAnsi" w:hAnsiTheme="minorHAnsi" w:cstheme="minorHAnsi"/>
          <w:i/>
          <w:highlight w:val="yellow"/>
        </w:rPr>
        <w:t>Dotyczy przypadku, gdy Wykonawcą jest konsorcjum, w przypadku, gdy Wykonawca działa w formie spółki cywilnej postanowienie ust. 4.</w:t>
      </w:r>
      <w:r w:rsidR="00FC0D5E">
        <w:rPr>
          <w:rFonts w:asciiTheme="minorHAnsi" w:hAnsiTheme="minorHAnsi" w:cstheme="minorHAnsi"/>
          <w:i/>
          <w:highlight w:val="yellow"/>
        </w:rPr>
        <w:t>30</w:t>
      </w:r>
      <w:r w:rsidR="00FC0D5E" w:rsidRPr="006B137B">
        <w:rPr>
          <w:rFonts w:asciiTheme="minorHAnsi" w:hAnsiTheme="minorHAnsi" w:cstheme="minorHAnsi"/>
          <w:i/>
          <w:highlight w:val="yellow"/>
        </w:rPr>
        <w:t xml:space="preserve"> </w:t>
      </w:r>
      <w:r w:rsidR="003022DB" w:rsidRPr="006B137B">
        <w:rPr>
          <w:rFonts w:asciiTheme="minorHAnsi" w:hAnsiTheme="minorHAnsi" w:cstheme="minorHAnsi"/>
          <w:i/>
          <w:highlight w:val="yellow"/>
        </w:rPr>
        <w:t>należy usunąć</w:t>
      </w:r>
      <w:bookmarkEnd w:id="257"/>
    </w:p>
    <w:p w14:paraId="515790DC" w14:textId="6251F0D2" w:rsidR="009B2AC2" w:rsidRPr="00A07AAE" w:rsidRDefault="009B2AC2" w:rsidP="0090270B">
      <w:pPr>
        <w:pStyle w:val="Nagwek2"/>
        <w:keepNext w:val="0"/>
        <w:spacing w:line="240" w:lineRule="exact"/>
        <w:rPr>
          <w:rFonts w:asciiTheme="minorHAnsi" w:hAnsiTheme="minorHAnsi" w:cstheme="minorHAnsi"/>
        </w:rPr>
      </w:pPr>
      <w:bookmarkStart w:id="258" w:name="_Toc40704392"/>
      <w:bookmarkStart w:id="259" w:name="_Toc116028838"/>
      <w:r w:rsidRPr="006B137B">
        <w:rPr>
          <w:rFonts w:asciiTheme="minorHAnsi" w:hAnsiTheme="minorHAnsi" w:cstheme="minorHAnsi"/>
          <w:highlight w:val="cyan"/>
        </w:rPr>
        <w:t>Zapłata wynagrodzenia udokumentowanego fakturą,</w:t>
      </w:r>
      <w:r w:rsidRPr="006B137B" w:rsidDel="009D3D90">
        <w:rPr>
          <w:rFonts w:asciiTheme="minorHAnsi" w:hAnsiTheme="minorHAnsi" w:cstheme="minorHAnsi"/>
          <w:highlight w:val="cyan"/>
        </w:rPr>
        <w:t xml:space="preserve"> </w:t>
      </w:r>
      <w:r w:rsidRPr="006B137B">
        <w:rPr>
          <w:rFonts w:asciiTheme="minorHAnsi" w:hAnsiTheme="minorHAnsi" w:cstheme="minorHAnsi"/>
          <w:highlight w:val="cyan"/>
        </w:rPr>
        <w:t xml:space="preserve">dokonana przez Zamawiającego na rzecz pełnomocnika, o którym mowa w ustępie poprzedzającym, powoduje wygaśnięcie długu obejmującego zapłatę kwoty wynikającej z tej faktury, względem wszystkich </w:t>
      </w:r>
      <w:r w:rsidR="003022DB" w:rsidRPr="006B137B">
        <w:rPr>
          <w:rFonts w:asciiTheme="minorHAnsi" w:hAnsiTheme="minorHAnsi" w:cstheme="minorHAnsi"/>
          <w:highlight w:val="cyan"/>
        </w:rPr>
        <w:t>podmiotów wspólnie realizujących Umowę</w:t>
      </w:r>
      <w:r w:rsidRPr="006B137B">
        <w:rPr>
          <w:rFonts w:asciiTheme="minorHAnsi" w:hAnsiTheme="minorHAnsi" w:cstheme="minorHAnsi"/>
          <w:highlight w:val="cyan"/>
        </w:rPr>
        <w:t xml:space="preserve">. Zwolnienie z długu względem wszystkich </w:t>
      </w:r>
      <w:r w:rsidR="003022DB" w:rsidRPr="006B137B">
        <w:rPr>
          <w:rFonts w:asciiTheme="minorHAnsi" w:hAnsiTheme="minorHAnsi" w:cstheme="minorHAnsi"/>
          <w:highlight w:val="cyan"/>
        </w:rPr>
        <w:t xml:space="preserve"> podmiotów wspólnie realizujących Umowę </w:t>
      </w:r>
      <w:r w:rsidRPr="006B137B">
        <w:rPr>
          <w:rFonts w:asciiTheme="minorHAnsi" w:hAnsiTheme="minorHAnsi" w:cstheme="minorHAnsi"/>
          <w:highlight w:val="cyan"/>
        </w:rPr>
        <w:t>będzie mia</w:t>
      </w:r>
      <w:r w:rsidR="00A07AAE" w:rsidRPr="006B137B">
        <w:rPr>
          <w:rFonts w:asciiTheme="minorHAnsi" w:hAnsiTheme="minorHAnsi" w:cstheme="minorHAnsi"/>
          <w:highlight w:val="cyan"/>
        </w:rPr>
        <w:t>ło miejsce także, gdy zgodnie z </w:t>
      </w:r>
      <w:r w:rsidRPr="006B137B">
        <w:rPr>
          <w:rFonts w:asciiTheme="minorHAnsi" w:hAnsiTheme="minorHAnsi" w:cstheme="minorHAnsi"/>
          <w:highlight w:val="cyan"/>
        </w:rPr>
        <w:t>Umową zapłata zostanie dokonana na rachunek osób trzecich, w szczególności w sytuacji bezpośredniej zapłaty wynagrodzenia Podwykonawcy lub Dalszemu Podwykonawcy, a także w przypadku potrąceń należności p</w:t>
      </w:r>
      <w:r w:rsidR="00A07AAE" w:rsidRPr="006B137B">
        <w:rPr>
          <w:rFonts w:asciiTheme="minorHAnsi" w:hAnsiTheme="minorHAnsi" w:cstheme="minorHAnsi"/>
          <w:highlight w:val="cyan"/>
        </w:rPr>
        <w:t>rzysługujących Zamawiającemu, w </w:t>
      </w:r>
      <w:r w:rsidRPr="006B137B">
        <w:rPr>
          <w:rFonts w:asciiTheme="minorHAnsi" w:hAnsiTheme="minorHAnsi" w:cstheme="minorHAnsi"/>
          <w:highlight w:val="cyan"/>
        </w:rPr>
        <w:t>szczególności z tytułu kar umownych, odszkodowań lub odsetek</w:t>
      </w:r>
      <w:r w:rsidRPr="00A07AAE">
        <w:rPr>
          <w:rFonts w:asciiTheme="minorHAnsi" w:hAnsiTheme="minorHAnsi" w:cstheme="minorHAnsi"/>
        </w:rPr>
        <w:t>.</w:t>
      </w:r>
      <w:bookmarkEnd w:id="255"/>
      <w:bookmarkEnd w:id="258"/>
      <w:r w:rsidR="003022DB" w:rsidRPr="003022DB">
        <w:rPr>
          <w:rFonts w:asciiTheme="minorHAnsi" w:hAnsiTheme="minorHAnsi" w:cstheme="minorHAnsi"/>
          <w:i/>
          <w:highlight w:val="yellow"/>
        </w:rPr>
        <w:t xml:space="preserve"> </w:t>
      </w:r>
      <w:r w:rsidR="003022DB">
        <w:rPr>
          <w:rFonts w:asciiTheme="minorHAnsi" w:hAnsiTheme="minorHAnsi" w:cstheme="minorHAnsi"/>
          <w:i/>
          <w:highlight w:val="yellow"/>
        </w:rPr>
        <w:t>*</w:t>
      </w:r>
      <w:r w:rsidR="003022DB" w:rsidRPr="00997FDB">
        <w:rPr>
          <w:rFonts w:asciiTheme="minorHAnsi" w:hAnsiTheme="minorHAnsi" w:cstheme="minorHAnsi"/>
          <w:i/>
          <w:highlight w:val="yellow"/>
        </w:rPr>
        <w:t>Dotyczy przypadku, gdy Wykonawcą jest konsorcjum, w przypadku, gdy Wykonawca działa w formie spółki cywilnej postanowienie ust. 4.</w:t>
      </w:r>
      <w:r w:rsidR="00FC0D5E">
        <w:rPr>
          <w:rFonts w:asciiTheme="minorHAnsi" w:hAnsiTheme="minorHAnsi" w:cstheme="minorHAnsi"/>
          <w:i/>
          <w:highlight w:val="yellow"/>
        </w:rPr>
        <w:t>31</w:t>
      </w:r>
      <w:r w:rsidR="00FC0D5E" w:rsidRPr="00997FDB">
        <w:rPr>
          <w:rFonts w:asciiTheme="minorHAnsi" w:hAnsiTheme="minorHAnsi" w:cstheme="minorHAnsi"/>
          <w:i/>
          <w:highlight w:val="yellow"/>
        </w:rPr>
        <w:t xml:space="preserve"> </w:t>
      </w:r>
      <w:r w:rsidR="003022DB" w:rsidRPr="00997FDB">
        <w:rPr>
          <w:rFonts w:asciiTheme="minorHAnsi" w:hAnsiTheme="minorHAnsi" w:cstheme="minorHAnsi"/>
          <w:i/>
          <w:highlight w:val="yellow"/>
        </w:rPr>
        <w:t>należy usunąć</w:t>
      </w:r>
      <w:bookmarkEnd w:id="259"/>
    </w:p>
    <w:p w14:paraId="275D2AAE" w14:textId="77777777" w:rsidR="009B2AC2" w:rsidRPr="00A07AAE" w:rsidRDefault="009B2AC2" w:rsidP="0090270B">
      <w:pPr>
        <w:pStyle w:val="Nagwek2"/>
        <w:keepNext w:val="0"/>
        <w:spacing w:line="240" w:lineRule="exact"/>
        <w:rPr>
          <w:rFonts w:asciiTheme="minorHAnsi" w:hAnsiTheme="minorHAnsi" w:cstheme="minorHAnsi"/>
        </w:rPr>
      </w:pPr>
      <w:bookmarkStart w:id="260" w:name="_Toc40704393"/>
      <w:bookmarkStart w:id="261" w:name="_Toc116028839"/>
      <w:r w:rsidRPr="00A07AAE">
        <w:rPr>
          <w:rFonts w:asciiTheme="minorHAnsi" w:hAnsiTheme="minorHAnsi" w:cstheme="minorHAnsi"/>
        </w:rPr>
        <w:t>Data obciążenia rachunku bankowego Zamawiającego stanowi datę spełnienia świadczenia pieniężnego.</w:t>
      </w:r>
      <w:bookmarkEnd w:id="260"/>
      <w:bookmarkEnd w:id="261"/>
    </w:p>
    <w:p w14:paraId="3C3B181F" w14:textId="77777777" w:rsidR="009B2AC2" w:rsidRPr="00A07AAE" w:rsidRDefault="009B2AC2" w:rsidP="0090270B">
      <w:pPr>
        <w:pStyle w:val="Nagwek2"/>
        <w:keepNext w:val="0"/>
        <w:spacing w:line="240" w:lineRule="exact"/>
        <w:rPr>
          <w:rFonts w:asciiTheme="minorHAnsi" w:hAnsiTheme="minorHAnsi" w:cstheme="minorHAnsi"/>
        </w:rPr>
      </w:pPr>
      <w:bookmarkStart w:id="262" w:name="_Toc40704394"/>
      <w:bookmarkStart w:id="263" w:name="_Toc116028840"/>
      <w:r w:rsidRPr="00A07AAE">
        <w:rPr>
          <w:rFonts w:asciiTheme="minorHAnsi" w:hAnsiTheme="minorHAnsi" w:cstheme="minorHAnsi"/>
        </w:rPr>
        <w:t>Zamawiający oświadcza, że jest czynnym podatnikiem VAT.</w:t>
      </w:r>
      <w:bookmarkEnd w:id="262"/>
      <w:bookmarkEnd w:id="263"/>
      <w:r w:rsidRPr="00A07AAE">
        <w:rPr>
          <w:rFonts w:asciiTheme="minorHAnsi" w:hAnsiTheme="minorHAnsi" w:cstheme="minorHAnsi"/>
          <w:highlight w:val="cyan"/>
        </w:rPr>
        <w:t xml:space="preserve"> </w:t>
      </w:r>
    </w:p>
    <w:p w14:paraId="42193EF8" w14:textId="77777777" w:rsidR="009B2AC2" w:rsidRPr="00A07AAE" w:rsidRDefault="009B2AC2" w:rsidP="0090270B">
      <w:pPr>
        <w:pStyle w:val="Nagwek2"/>
        <w:keepNext w:val="0"/>
        <w:spacing w:line="240" w:lineRule="exact"/>
        <w:rPr>
          <w:rFonts w:asciiTheme="minorHAnsi" w:hAnsiTheme="minorHAnsi" w:cstheme="minorHAnsi"/>
        </w:rPr>
      </w:pPr>
      <w:bookmarkStart w:id="264" w:name="_Toc40704395"/>
      <w:bookmarkStart w:id="265" w:name="_Toc116028841"/>
      <w:r w:rsidRPr="00A07AAE">
        <w:rPr>
          <w:rFonts w:asciiTheme="minorHAnsi" w:hAnsiTheme="minorHAnsi" w:cstheme="minorHAnsi"/>
        </w:rPr>
        <w:t>Wykonawca oświadcza, że jest czynnym podatnikiem VAT.</w:t>
      </w:r>
      <w:bookmarkEnd w:id="264"/>
      <w:bookmarkEnd w:id="265"/>
    </w:p>
    <w:p w14:paraId="5D918489" w14:textId="77777777" w:rsidR="009B2AC2" w:rsidRPr="00A07AAE" w:rsidRDefault="009B2AC2" w:rsidP="0090270B">
      <w:pPr>
        <w:pStyle w:val="Nagwek2"/>
        <w:keepNext w:val="0"/>
        <w:spacing w:line="240" w:lineRule="exact"/>
        <w:rPr>
          <w:rFonts w:asciiTheme="minorHAnsi" w:hAnsiTheme="minorHAnsi" w:cstheme="minorHAnsi"/>
        </w:rPr>
      </w:pPr>
      <w:bookmarkStart w:id="266" w:name="_Toc40704396"/>
      <w:bookmarkStart w:id="267" w:name="_Toc116028842"/>
      <w:r w:rsidRPr="00A07AAE">
        <w:rPr>
          <w:rFonts w:asciiTheme="minorHAnsi" w:hAnsiTheme="minorHAnsi" w:cstheme="minorHAnsi"/>
        </w:rPr>
        <w:t>Wykonawca zobowiązuje się w ramach Wynagrodzenia wynikającego z Umowy do:</w:t>
      </w:r>
      <w:bookmarkEnd w:id="266"/>
      <w:bookmarkEnd w:id="267"/>
    </w:p>
    <w:p w14:paraId="329670CF" w14:textId="77777777" w:rsidR="009B2AC2" w:rsidRPr="00A07AAE" w:rsidRDefault="000B0BF5" w:rsidP="00046D8E">
      <w:pPr>
        <w:pStyle w:val="Nagwek2"/>
        <w:keepNext w:val="0"/>
        <w:numPr>
          <w:ilvl w:val="2"/>
          <w:numId w:val="7"/>
        </w:numPr>
        <w:spacing w:line="240" w:lineRule="exact"/>
        <w:rPr>
          <w:rFonts w:asciiTheme="minorHAnsi" w:hAnsiTheme="minorHAnsi" w:cstheme="minorHAnsi"/>
        </w:rPr>
      </w:pPr>
      <w:bookmarkStart w:id="268" w:name="_Toc40704397"/>
      <w:bookmarkStart w:id="269" w:name="_Toc116028843"/>
      <w:r w:rsidRPr="00A07AAE">
        <w:rPr>
          <w:rFonts w:asciiTheme="minorHAnsi" w:hAnsiTheme="minorHAnsi" w:cstheme="minorHAnsi"/>
        </w:rPr>
        <w:t>Pełnej</w:t>
      </w:r>
      <w:r w:rsidR="009B2AC2" w:rsidRPr="00A07AAE">
        <w:rPr>
          <w:rFonts w:asciiTheme="minorHAnsi" w:hAnsiTheme="minorHAnsi" w:cstheme="minorHAnsi"/>
        </w:rPr>
        <w:t xml:space="preserve"> i niezwłocznej współpracy z Zamawiającym przy ana</w:t>
      </w:r>
      <w:r w:rsidR="00A07AAE">
        <w:rPr>
          <w:rFonts w:asciiTheme="minorHAnsi" w:hAnsiTheme="minorHAnsi" w:cstheme="minorHAnsi"/>
        </w:rPr>
        <w:t>lizie ewentualnych obowiązków w </w:t>
      </w:r>
      <w:r w:rsidR="009B2AC2" w:rsidRPr="00A07AAE">
        <w:rPr>
          <w:rFonts w:asciiTheme="minorHAnsi" w:hAnsiTheme="minorHAnsi" w:cstheme="minorHAnsi"/>
        </w:rPr>
        <w:t>zakresie przekazywania informacji o schematach podatkowych zgodnie z Ordynacją Podatkową, które mogą wystąpić w związku z realizacją niniejszej Umowy,</w:t>
      </w:r>
      <w:bookmarkEnd w:id="268"/>
      <w:bookmarkEnd w:id="269"/>
    </w:p>
    <w:p w14:paraId="50728466" w14:textId="77777777" w:rsidR="009B2AC2" w:rsidRPr="00A07AAE" w:rsidRDefault="000B0BF5" w:rsidP="00046D8E">
      <w:pPr>
        <w:pStyle w:val="Nagwek2"/>
        <w:keepNext w:val="0"/>
        <w:numPr>
          <w:ilvl w:val="2"/>
          <w:numId w:val="7"/>
        </w:numPr>
        <w:spacing w:line="240" w:lineRule="exact"/>
        <w:rPr>
          <w:rFonts w:asciiTheme="minorHAnsi" w:hAnsiTheme="minorHAnsi" w:cstheme="minorHAnsi"/>
        </w:rPr>
      </w:pPr>
      <w:bookmarkStart w:id="270" w:name="_Toc40704398"/>
      <w:bookmarkStart w:id="271" w:name="_Toc116028844"/>
      <w:r w:rsidRPr="00A07AAE">
        <w:rPr>
          <w:rFonts w:asciiTheme="minorHAnsi" w:hAnsiTheme="minorHAnsi" w:cstheme="minorHAnsi"/>
        </w:rPr>
        <w:t>W</w:t>
      </w:r>
      <w:r w:rsidR="009B2AC2" w:rsidRPr="00A07AAE">
        <w:rPr>
          <w:rFonts w:asciiTheme="minorHAnsi" w:hAnsiTheme="minorHAnsi" w:cstheme="minorHAnsi"/>
        </w:rPr>
        <w:t xml:space="preserve"> przypadku pełnienia roli promotora przez Wykonawcę w rozumieniu Ordynacji Podatkowej, wypełnienia obowiązków związanych z przekazywaniem info</w:t>
      </w:r>
      <w:r w:rsidR="00A07AAE">
        <w:rPr>
          <w:rFonts w:asciiTheme="minorHAnsi" w:hAnsiTheme="minorHAnsi" w:cstheme="minorHAnsi"/>
        </w:rPr>
        <w:t>rmacji o schemacie podatkowym w </w:t>
      </w:r>
      <w:r w:rsidR="009B2AC2" w:rsidRPr="00A07AAE">
        <w:rPr>
          <w:rFonts w:asciiTheme="minorHAnsi" w:hAnsiTheme="minorHAnsi" w:cstheme="minorHAnsi"/>
        </w:rPr>
        <w:t>uzgodnieniu z Zamawiającym, po uzyskaniu zwolnienia z obowiązku zachowania prawnie chronionej tajemnicy zawodowej, jeśli takie przekazanie informacji naruszałoby ww. obowiązek.</w:t>
      </w:r>
      <w:bookmarkEnd w:id="270"/>
      <w:bookmarkEnd w:id="271"/>
    </w:p>
    <w:p w14:paraId="544E16AB" w14:textId="77777777" w:rsidR="009B2AC2" w:rsidRPr="00A07AAE" w:rsidRDefault="009B2AC2" w:rsidP="0090270B">
      <w:pPr>
        <w:pStyle w:val="Nagwek2"/>
        <w:keepNext w:val="0"/>
        <w:spacing w:line="240" w:lineRule="exact"/>
        <w:rPr>
          <w:rFonts w:asciiTheme="minorHAnsi" w:hAnsiTheme="minorHAnsi" w:cstheme="minorHAnsi"/>
        </w:rPr>
      </w:pPr>
      <w:bookmarkStart w:id="272" w:name="_Toc40704399"/>
      <w:bookmarkStart w:id="273" w:name="_Toc116028845"/>
      <w:r w:rsidRPr="00A07AAE">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lub ubezpieczeniowe związane z Umową. Wykonawca pokrywa </w:t>
      </w:r>
      <w:r w:rsidR="00A07AAE">
        <w:rPr>
          <w:rFonts w:asciiTheme="minorHAnsi" w:hAnsiTheme="minorHAnsi" w:cstheme="minorHAnsi"/>
        </w:rPr>
        <w:t>także koszty przewalutowania, w </w:t>
      </w:r>
      <w:r w:rsidRPr="00A07AAE">
        <w:rPr>
          <w:rFonts w:asciiTheme="minorHAnsi" w:hAnsiTheme="minorHAnsi" w:cstheme="minorHAnsi"/>
        </w:rPr>
        <w:t>przypadku, gdy rachunek wskazany przez Wykonawcę do zapłaty nie jest rachunkiem denominowanym w walucie, w jakiej ma być dokonana płatność zgodnie z Umową.</w:t>
      </w:r>
      <w:bookmarkEnd w:id="272"/>
      <w:bookmarkEnd w:id="273"/>
    </w:p>
    <w:p w14:paraId="52C88140" w14:textId="5BD94B08" w:rsidR="009B2AC2" w:rsidRPr="00A07AAE" w:rsidRDefault="009B2AC2" w:rsidP="0090270B">
      <w:pPr>
        <w:pStyle w:val="Nagwek2"/>
        <w:keepNext w:val="0"/>
        <w:spacing w:line="240" w:lineRule="exact"/>
        <w:rPr>
          <w:rFonts w:asciiTheme="minorHAnsi" w:hAnsiTheme="minorHAnsi" w:cstheme="minorHAnsi"/>
        </w:rPr>
      </w:pPr>
      <w:bookmarkStart w:id="274" w:name="_Toc40704400"/>
      <w:bookmarkStart w:id="275" w:name="_Toc116028846"/>
      <w:r w:rsidRPr="00A07AAE">
        <w:rPr>
          <w:rFonts w:asciiTheme="minorHAnsi" w:hAnsiTheme="minorHAnsi" w:cstheme="minorHAnsi"/>
        </w:rPr>
        <w:lastRenderedPageBreak/>
        <w:t>Wynagrodzenie Umowne, o którym mowa w ust. 4.1 jest wynagrodzeniem ryczałtowym w rozumieniu art. 632 § 1 Kodeksu cywilnego z tym zastrzeżeniem, że jeżeli nie zostanie przez Wykonawcę wykonany i odebrany którykolwiek z Kamieni Milowych, wynagrodzenie za ten Kamień Milowy nie przysługuje Wykonawcy. Określone w ust. 4.1. Wynagrodzenie Umowne nie ulega zmianie przez cały okres trwania Umowy, za wyjątkiem przypadków wyraźnie opisanych w Umowie. Przepisu art. 632 § 2 Kodeksu cywilnego nie stosuje się. Nie ulegają również zmianie składowe wynagrodzenia określonego w ust. 4.1. wskazane w ust. 4.4.</w:t>
      </w:r>
      <w:r w:rsidR="00B95726">
        <w:rPr>
          <w:rFonts w:asciiTheme="minorHAnsi" w:hAnsiTheme="minorHAnsi" w:cstheme="minorHAnsi"/>
        </w:rPr>
        <w:t xml:space="preserve"> </w:t>
      </w:r>
      <w:r w:rsidRPr="00A07AAE">
        <w:rPr>
          <w:rFonts w:asciiTheme="minorHAnsi" w:hAnsiTheme="minorHAnsi" w:cstheme="minorHAnsi"/>
        </w:rPr>
        <w:t>niniejszego paragrafu</w:t>
      </w:r>
      <w:r w:rsidRPr="00A07AAE">
        <w:rPr>
          <w:rFonts w:asciiTheme="minorHAnsi" w:hAnsiTheme="minorHAnsi" w:cstheme="minorHAnsi"/>
          <w:i/>
        </w:rPr>
        <w:t xml:space="preserve">. </w:t>
      </w:r>
      <w:bookmarkStart w:id="276" w:name="_Ref421011178"/>
      <w:bookmarkEnd w:id="274"/>
      <w:bookmarkEnd w:id="275"/>
    </w:p>
    <w:bookmarkEnd w:id="276"/>
    <w:p w14:paraId="0E70A578" w14:textId="77777777" w:rsidR="00B55307" w:rsidRPr="00B55307" w:rsidRDefault="00B55307" w:rsidP="00B55307"/>
    <w:p w14:paraId="12889CA0" w14:textId="77777777" w:rsidR="007E1F92" w:rsidRPr="00553D3C" w:rsidRDefault="007E1F92" w:rsidP="0090270B">
      <w:pPr>
        <w:pStyle w:val="Nagwek1"/>
        <w:keepNext w:val="0"/>
        <w:spacing w:before="120" w:after="120" w:line="240" w:lineRule="exact"/>
        <w:rPr>
          <w:rFonts w:cstheme="minorHAnsi"/>
          <w:b w:val="0"/>
          <w:color w:val="1F4E79" w:themeColor="accent1" w:themeShade="80"/>
          <w:szCs w:val="20"/>
        </w:rPr>
      </w:pPr>
      <w:bookmarkStart w:id="277" w:name="_Ref419973281"/>
      <w:bookmarkStart w:id="278" w:name="_Ref419973316"/>
      <w:bookmarkStart w:id="279" w:name="_Ref419975815"/>
      <w:bookmarkStart w:id="280" w:name="_Toc437005844"/>
      <w:bookmarkStart w:id="281" w:name="_Toc494375560"/>
      <w:bookmarkStart w:id="282" w:name="_Toc494375632"/>
      <w:bookmarkStart w:id="283" w:name="_Toc15890573"/>
      <w:bookmarkStart w:id="284" w:name="_Toc116028848"/>
      <w:r w:rsidRPr="00553D3C">
        <w:rPr>
          <w:rFonts w:cstheme="minorHAnsi"/>
          <w:b w:val="0"/>
          <w:color w:val="1F4E79" w:themeColor="accent1" w:themeShade="80"/>
          <w:szCs w:val="20"/>
        </w:rPr>
        <w:t>PRAWA I OBOWIĄZKI STRON</w:t>
      </w:r>
      <w:bookmarkEnd w:id="277"/>
      <w:bookmarkEnd w:id="278"/>
      <w:bookmarkEnd w:id="279"/>
      <w:bookmarkEnd w:id="280"/>
      <w:bookmarkEnd w:id="281"/>
      <w:bookmarkEnd w:id="282"/>
      <w:r w:rsidRPr="00553D3C">
        <w:rPr>
          <w:rFonts w:cstheme="minorHAnsi"/>
          <w:b w:val="0"/>
          <w:color w:val="1F4E79" w:themeColor="accent1" w:themeShade="80"/>
          <w:szCs w:val="20"/>
        </w:rPr>
        <w:t xml:space="preserve"> ORAZ ZASADY WSPÓŁPRACY</w:t>
      </w:r>
      <w:bookmarkEnd w:id="283"/>
      <w:bookmarkEnd w:id="284"/>
    </w:p>
    <w:p w14:paraId="1DED6A2A" w14:textId="77777777" w:rsidR="007E1F92" w:rsidRPr="00A07AAE" w:rsidRDefault="007E1F92" w:rsidP="0090270B">
      <w:pPr>
        <w:pStyle w:val="Nagwek2"/>
        <w:keepNext w:val="0"/>
        <w:spacing w:line="240" w:lineRule="exact"/>
        <w:rPr>
          <w:rFonts w:asciiTheme="minorHAnsi" w:hAnsiTheme="minorHAnsi" w:cstheme="minorHAnsi"/>
        </w:rPr>
      </w:pPr>
      <w:bookmarkStart w:id="285" w:name="_Toc40704404"/>
      <w:bookmarkStart w:id="286" w:name="_Toc116028850"/>
      <w:r w:rsidRPr="00A07AAE">
        <w:rPr>
          <w:rFonts w:asciiTheme="minorHAnsi" w:hAnsiTheme="minorHAnsi" w:cstheme="minorHAnsi"/>
        </w:rPr>
        <w:t>Wykonawca zobowiązuje się do:</w:t>
      </w:r>
      <w:bookmarkEnd w:id="285"/>
      <w:bookmarkEnd w:id="286"/>
    </w:p>
    <w:p w14:paraId="380E7E09"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287" w:name="_Toc40704405"/>
      <w:bookmarkStart w:id="288" w:name="_Toc116028851"/>
      <w:r w:rsidRPr="00A07AAE">
        <w:rPr>
          <w:rFonts w:asciiTheme="minorHAnsi" w:hAnsiTheme="minorHAnsi" w:cstheme="minorHAnsi"/>
        </w:rPr>
        <w:t>Wykonania</w:t>
      </w:r>
      <w:r w:rsidR="007E1F92" w:rsidRPr="00A07AAE">
        <w:rPr>
          <w:rFonts w:asciiTheme="minorHAnsi" w:hAnsiTheme="minorHAnsi" w:cstheme="minorHAnsi"/>
        </w:rPr>
        <w:t xml:space="preserve"> Prac zgodnie z Umową, w tym z Opisem Przedmiotu Zamówienia, stanowiącym Załącznik nr 1 do Umowy, oraz obowiązującym prawem;</w:t>
      </w:r>
      <w:bookmarkEnd w:id="287"/>
      <w:bookmarkEnd w:id="288"/>
    </w:p>
    <w:p w14:paraId="1F0602A0"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289" w:name="_Toc40704406"/>
      <w:bookmarkStart w:id="290" w:name="_Toc116028852"/>
      <w:r w:rsidRPr="00A07AAE">
        <w:rPr>
          <w:rFonts w:asciiTheme="minorHAnsi" w:hAnsiTheme="minorHAnsi" w:cstheme="minorHAnsi"/>
        </w:rPr>
        <w:t>Transportu</w:t>
      </w:r>
      <w:r w:rsidR="007E1F92" w:rsidRPr="00A07AAE">
        <w:rPr>
          <w:rFonts w:asciiTheme="minorHAnsi" w:hAnsiTheme="minorHAnsi" w:cstheme="minorHAnsi"/>
        </w:rPr>
        <w:t xml:space="preserve"> na Terenie Prac materiałów, urządzeń oraz innych elementów potrzebnych do realizacji Umowy zgodnie z regulaminami i instrukcjami obowiązującymi u Zamawiającego, udostępnionymi Wykonawcy przed zawarciem Umowy</w:t>
      </w:r>
      <w:bookmarkEnd w:id="289"/>
      <w:r w:rsidR="00995272" w:rsidRPr="00A07AAE">
        <w:rPr>
          <w:rFonts w:asciiTheme="minorHAnsi" w:hAnsiTheme="minorHAnsi" w:cstheme="minorHAnsi"/>
        </w:rPr>
        <w:t>;</w:t>
      </w:r>
      <w:bookmarkEnd w:id="290"/>
    </w:p>
    <w:p w14:paraId="449F886B"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291" w:name="_Toc40704407"/>
      <w:bookmarkStart w:id="292" w:name="_Toc116028853"/>
      <w:r w:rsidRPr="00A07AAE">
        <w:rPr>
          <w:rFonts w:asciiTheme="minorHAnsi" w:hAnsiTheme="minorHAnsi" w:cstheme="minorHAnsi"/>
        </w:rPr>
        <w:t>Każdorazowego</w:t>
      </w:r>
      <w:r w:rsidR="007E1F92" w:rsidRPr="00A07AAE">
        <w:rPr>
          <w:rFonts w:asciiTheme="minorHAnsi" w:hAnsiTheme="minorHAnsi" w:cstheme="minorHAnsi"/>
        </w:rPr>
        <w:t xml:space="preserve"> uzgodnienia z Zamawiającym, szczegółowego terminu przywozu na lub przewozu przez teren Zamawiającego materiałów, urządzeń oraz innych elementów potrzebnych do realizacji Umowy, których przewóz może wpływać na ruch zakładu Zamawiającego;</w:t>
      </w:r>
      <w:bookmarkEnd w:id="291"/>
      <w:bookmarkEnd w:id="292"/>
    </w:p>
    <w:p w14:paraId="374157F9"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293" w:name="_Toc40704408"/>
      <w:bookmarkStart w:id="294" w:name="_Toc116028854"/>
      <w:r w:rsidRPr="00A07AAE">
        <w:rPr>
          <w:rFonts w:asciiTheme="minorHAnsi" w:hAnsiTheme="minorHAnsi" w:cstheme="minorHAnsi"/>
        </w:rPr>
        <w:t>Wystawienia</w:t>
      </w:r>
      <w:r w:rsidR="007E1F92" w:rsidRPr="00A07AAE">
        <w:rPr>
          <w:rFonts w:asciiTheme="minorHAnsi" w:hAnsiTheme="minorHAnsi" w:cstheme="minorHAnsi"/>
        </w:rPr>
        <w:t xml:space="preserve"> i dostarczenia wszystkich dokumentów </w:t>
      </w:r>
      <w:r w:rsidR="00A07AAE">
        <w:rPr>
          <w:rFonts w:asciiTheme="minorHAnsi" w:hAnsiTheme="minorHAnsi" w:cstheme="minorHAnsi"/>
        </w:rPr>
        <w:t>wysyłkowych wymaganych prawem w </w:t>
      </w:r>
      <w:r w:rsidR="007E1F92" w:rsidRPr="00A07AAE">
        <w:rPr>
          <w:rFonts w:asciiTheme="minorHAnsi" w:hAnsiTheme="minorHAnsi" w:cstheme="minorHAnsi"/>
        </w:rPr>
        <w:t>obrocie międzynarodowym towarów oraz udokumentowania pochodzenia Dostaw wymaganymi prawem świadectwami (certyfikatami);</w:t>
      </w:r>
      <w:bookmarkEnd w:id="293"/>
      <w:bookmarkEnd w:id="294"/>
    </w:p>
    <w:p w14:paraId="60D8C2E6"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295" w:name="_Toc40704409"/>
      <w:bookmarkStart w:id="296" w:name="_Toc116028855"/>
      <w:r w:rsidRPr="00A07AAE">
        <w:rPr>
          <w:rFonts w:asciiTheme="minorHAnsi" w:hAnsiTheme="minorHAnsi" w:cstheme="minorHAnsi"/>
        </w:rPr>
        <w:t>Zatrudniania</w:t>
      </w:r>
      <w:r w:rsidR="007E1F92" w:rsidRPr="00A07AAE">
        <w:rPr>
          <w:rFonts w:asciiTheme="minorHAnsi" w:hAnsiTheme="minorHAnsi" w:cstheme="minorHAnsi"/>
        </w:rPr>
        <w:t xml:space="preserve"> przy realizacji Umowy osób z odpowiednimi kwalifikacjami i uprawnieniami do prowadzenia Prac i nadzorów wynikających z charakteru wykonywanych przez te osoby czynności i o</w:t>
      </w:r>
      <w:bookmarkStart w:id="297" w:name="_Ref419977396"/>
      <w:r w:rsidR="007E1F92" w:rsidRPr="00A07AAE">
        <w:rPr>
          <w:rFonts w:asciiTheme="minorHAnsi" w:hAnsiTheme="minorHAnsi" w:cstheme="minorHAnsi"/>
        </w:rPr>
        <w:t>bowiązujących przepisów prawa</w:t>
      </w:r>
      <w:bookmarkEnd w:id="295"/>
      <w:bookmarkEnd w:id="296"/>
      <w:r w:rsidR="00734BE7">
        <w:rPr>
          <w:rFonts w:asciiTheme="minorHAnsi" w:hAnsiTheme="minorHAnsi" w:cstheme="minorHAnsi"/>
        </w:rPr>
        <w:t>;</w:t>
      </w:r>
    </w:p>
    <w:p w14:paraId="76B9CA6B" w14:textId="4BE74F1E"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298" w:name="_Toc40704410"/>
      <w:bookmarkStart w:id="299" w:name="_Toc116028856"/>
      <w:r w:rsidRPr="00A07AAE">
        <w:rPr>
          <w:rFonts w:asciiTheme="minorHAnsi" w:hAnsiTheme="minorHAnsi" w:cstheme="minorHAnsi"/>
        </w:rPr>
        <w:t>Organizacji</w:t>
      </w:r>
      <w:r w:rsidR="007E1F92" w:rsidRPr="00A07AAE">
        <w:rPr>
          <w:rFonts w:asciiTheme="minorHAnsi" w:hAnsiTheme="minorHAnsi" w:cstheme="minorHAnsi"/>
        </w:rPr>
        <w:t xml:space="preserve"> i realizacji Prac na Terenie Prac zgodnie z Wymaganiami BHP i Zasadami Gospodarki Odpadami, wewnętrznymi regulaminami obowiązującymi na terenie Zamawiającego oraz </w:t>
      </w:r>
      <w:r w:rsidR="00734BE7" w:rsidRPr="00A07AAE">
        <w:rPr>
          <w:rFonts w:asciiTheme="minorHAnsi" w:hAnsiTheme="minorHAnsi" w:cstheme="minorHAnsi"/>
        </w:rPr>
        <w:t>Opis</w:t>
      </w:r>
      <w:r w:rsidR="00734BE7">
        <w:rPr>
          <w:rFonts w:asciiTheme="minorHAnsi" w:hAnsiTheme="minorHAnsi" w:cstheme="minorHAnsi"/>
        </w:rPr>
        <w:t>em</w:t>
      </w:r>
      <w:r w:rsidR="00734BE7" w:rsidRPr="00A07AAE">
        <w:rPr>
          <w:rFonts w:asciiTheme="minorHAnsi" w:hAnsiTheme="minorHAnsi" w:cstheme="minorHAnsi"/>
        </w:rPr>
        <w:t xml:space="preserve"> </w:t>
      </w:r>
      <w:r w:rsidR="007E1F92" w:rsidRPr="00A07AAE">
        <w:rPr>
          <w:rFonts w:asciiTheme="minorHAnsi" w:hAnsiTheme="minorHAnsi" w:cstheme="minorHAnsi"/>
        </w:rPr>
        <w:t>Przedmiotu Zamówienia w zakresie BHP, gospodarki odpadami i ochrony środowiska. Wykonawca zobowiązany jest do bieżącej weryfikacji akt</w:t>
      </w:r>
      <w:r w:rsidR="00A07AAE">
        <w:rPr>
          <w:rFonts w:asciiTheme="minorHAnsi" w:hAnsiTheme="minorHAnsi" w:cstheme="minorHAnsi"/>
        </w:rPr>
        <w:t>ualnych wymagań Zamawiającego w </w:t>
      </w:r>
      <w:r w:rsidR="007E1F92" w:rsidRPr="00A07AAE">
        <w:rPr>
          <w:rFonts w:asciiTheme="minorHAnsi" w:hAnsiTheme="minorHAnsi" w:cstheme="minorHAnsi"/>
        </w:rPr>
        <w:t>zakresie określonym w zdaniu poprzednim;</w:t>
      </w:r>
      <w:bookmarkStart w:id="300" w:name="_Ref419975861"/>
      <w:bookmarkEnd w:id="297"/>
      <w:bookmarkEnd w:id="298"/>
      <w:bookmarkEnd w:id="299"/>
    </w:p>
    <w:p w14:paraId="5097550B" w14:textId="03D31748" w:rsidR="007E1F92" w:rsidRPr="00A07AAE" w:rsidRDefault="007E1F92" w:rsidP="00046D8E">
      <w:pPr>
        <w:pStyle w:val="Nagwek2"/>
        <w:keepNext w:val="0"/>
        <w:numPr>
          <w:ilvl w:val="2"/>
          <w:numId w:val="7"/>
        </w:numPr>
        <w:spacing w:line="240" w:lineRule="exact"/>
        <w:rPr>
          <w:rFonts w:asciiTheme="minorHAnsi" w:hAnsiTheme="minorHAnsi" w:cstheme="minorHAnsi"/>
        </w:rPr>
      </w:pPr>
      <w:bookmarkStart w:id="301" w:name="_Toc40704411"/>
      <w:bookmarkStart w:id="302" w:name="_Toc116028857"/>
      <w:r w:rsidRPr="00A07AAE">
        <w:rPr>
          <w:rFonts w:asciiTheme="minorHAnsi" w:hAnsiTheme="minorHAnsi" w:cstheme="minorHAnsi"/>
        </w:rPr>
        <w:t xml:space="preserve">Dostarczenia Zamawiającemu w terminie 7 </w:t>
      </w:r>
      <w:r w:rsidR="00FE6E00" w:rsidRPr="00A07AAE">
        <w:rPr>
          <w:rFonts w:asciiTheme="minorHAnsi" w:hAnsiTheme="minorHAnsi" w:cstheme="minorHAnsi"/>
        </w:rPr>
        <w:t>D</w:t>
      </w:r>
      <w:r w:rsidRPr="00A07AAE">
        <w:rPr>
          <w:rFonts w:asciiTheme="minorHAnsi" w:hAnsiTheme="minorHAnsi" w:cstheme="minorHAnsi"/>
        </w:rPr>
        <w:t xml:space="preserve">ni od Daty Wejścia w Życie informacji o zapotrzebowaniu na media konieczne do realizacji Prac na Terenie Prac, z zastrzeżeniem </w:t>
      </w:r>
      <w:r w:rsidR="00734BE7">
        <w:rPr>
          <w:rFonts w:asciiTheme="minorHAnsi" w:hAnsiTheme="minorHAnsi" w:cstheme="minorHAnsi"/>
        </w:rPr>
        <w:t>postanowień</w:t>
      </w:r>
      <w:r w:rsidR="00734BE7" w:rsidRPr="00A07AAE">
        <w:rPr>
          <w:rFonts w:asciiTheme="minorHAnsi" w:hAnsiTheme="minorHAnsi" w:cstheme="minorHAnsi"/>
        </w:rPr>
        <w:t xml:space="preserve"> </w:t>
      </w:r>
      <w:r w:rsidR="00964DF2">
        <w:rPr>
          <w:rFonts w:asciiTheme="minorHAnsi" w:hAnsiTheme="minorHAnsi" w:cstheme="minorHAnsi"/>
        </w:rPr>
        <w:t>pkt</w:t>
      </w:r>
      <w:bookmarkEnd w:id="300"/>
      <w:r w:rsidRPr="00A07AAE">
        <w:rPr>
          <w:rFonts w:asciiTheme="minorHAnsi" w:hAnsiTheme="minorHAnsi" w:cstheme="minorHAnsi"/>
        </w:rPr>
        <w:t xml:space="preserve"> 5.3.11.;</w:t>
      </w:r>
      <w:bookmarkEnd w:id="301"/>
      <w:bookmarkEnd w:id="302"/>
    </w:p>
    <w:p w14:paraId="58A66FAB" w14:textId="77777777" w:rsidR="007E1F92" w:rsidRPr="00A07AAE" w:rsidRDefault="00797C72" w:rsidP="00046D8E">
      <w:pPr>
        <w:pStyle w:val="Nagwek2"/>
        <w:keepNext w:val="0"/>
        <w:numPr>
          <w:ilvl w:val="2"/>
          <w:numId w:val="7"/>
        </w:numPr>
        <w:spacing w:line="240" w:lineRule="exact"/>
        <w:rPr>
          <w:rFonts w:asciiTheme="minorHAnsi" w:hAnsiTheme="minorHAnsi" w:cstheme="minorHAnsi"/>
        </w:rPr>
      </w:pPr>
      <w:r>
        <w:rPr>
          <w:rFonts w:asciiTheme="minorHAnsi" w:hAnsiTheme="minorHAnsi" w:cstheme="minorHAnsi"/>
        </w:rPr>
        <w:t>nie dotyczy</w:t>
      </w:r>
      <w:r w:rsidR="001662B2">
        <w:rPr>
          <w:rFonts w:asciiTheme="minorHAnsi" w:hAnsiTheme="minorHAnsi" w:cstheme="minorHAnsi"/>
        </w:rPr>
        <w:t>;</w:t>
      </w:r>
    </w:p>
    <w:p w14:paraId="0416E9D0"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303" w:name="_Toc40704413"/>
      <w:bookmarkStart w:id="304" w:name="_Toc116028859"/>
      <w:r w:rsidRPr="00A07AAE">
        <w:rPr>
          <w:rFonts w:asciiTheme="minorHAnsi" w:hAnsiTheme="minorHAnsi" w:cstheme="minorHAnsi"/>
        </w:rPr>
        <w:t>Protokolarnego</w:t>
      </w:r>
      <w:r w:rsidR="007E1F92" w:rsidRPr="00A07AAE">
        <w:rPr>
          <w:rFonts w:asciiTheme="minorHAnsi" w:hAnsiTheme="minorHAnsi" w:cstheme="minorHAnsi"/>
        </w:rPr>
        <w:t xml:space="preserve"> przejęcia Terenu Prac lub innego miejsca prowadzenia Prac i potwierdzenia przejęcia wpisem do Dziennika </w:t>
      </w:r>
      <w:r w:rsidR="00734BE7">
        <w:rPr>
          <w:rFonts w:asciiTheme="minorHAnsi" w:hAnsiTheme="minorHAnsi" w:cstheme="minorHAnsi"/>
        </w:rPr>
        <w:t xml:space="preserve">Realizacji </w:t>
      </w:r>
      <w:r w:rsidR="007E1F92" w:rsidRPr="00A07AAE">
        <w:rPr>
          <w:rFonts w:asciiTheme="minorHAnsi" w:hAnsiTheme="minorHAnsi" w:cstheme="minorHAnsi"/>
        </w:rPr>
        <w:t>Prac, jak również, po zakończeniu czynności na Terenie Prac, uporządkowania Terenu Prac i przywrócenia go do stanu sprzed realizacji Prac chyba, że inaczej określono w Umowie;</w:t>
      </w:r>
      <w:bookmarkEnd w:id="303"/>
      <w:bookmarkEnd w:id="304"/>
    </w:p>
    <w:p w14:paraId="7E14793F"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305" w:name="_Toc40704414"/>
      <w:bookmarkStart w:id="306" w:name="_Toc116028860"/>
      <w:r w:rsidRPr="00A07AAE">
        <w:rPr>
          <w:rFonts w:asciiTheme="minorHAnsi" w:hAnsiTheme="minorHAnsi" w:cstheme="minorHAnsi"/>
        </w:rPr>
        <w:t>Doprowadzenia</w:t>
      </w:r>
      <w:r w:rsidR="007E1F92" w:rsidRPr="00A07AAE">
        <w:rPr>
          <w:rFonts w:asciiTheme="minorHAnsi" w:hAnsiTheme="minorHAnsi" w:cstheme="minorHAnsi"/>
        </w:rPr>
        <w:t xml:space="preserve"> </w:t>
      </w:r>
      <w:r w:rsidR="006B137B" w:rsidRPr="00A07AAE">
        <w:rPr>
          <w:rFonts w:asciiTheme="minorHAnsi" w:hAnsiTheme="minorHAnsi" w:cstheme="minorHAnsi"/>
        </w:rPr>
        <w:t>Terenu Prac lub innego miejsca prowadzenia Prac</w:t>
      </w:r>
      <w:r w:rsidR="007E1F92" w:rsidRPr="00A07AAE">
        <w:rPr>
          <w:rFonts w:asciiTheme="minorHAnsi" w:hAnsiTheme="minorHAnsi" w:cstheme="minorHAnsi"/>
        </w:rPr>
        <w:t xml:space="preserve"> do stanu określonego w Umowie;</w:t>
      </w:r>
      <w:bookmarkEnd w:id="305"/>
      <w:bookmarkEnd w:id="306"/>
    </w:p>
    <w:p w14:paraId="727C57ED"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307" w:name="_Toc40704415"/>
      <w:bookmarkStart w:id="308" w:name="_Toc116028861"/>
      <w:r w:rsidRPr="00A07AAE">
        <w:rPr>
          <w:rFonts w:asciiTheme="minorHAnsi" w:hAnsiTheme="minorHAnsi" w:cstheme="minorHAnsi"/>
        </w:rPr>
        <w:t>Zapewnienia</w:t>
      </w:r>
      <w:r w:rsidR="007E1F92" w:rsidRPr="00A07AAE">
        <w:rPr>
          <w:rFonts w:asciiTheme="minorHAnsi" w:hAnsiTheme="minorHAnsi" w:cstheme="minorHAnsi"/>
        </w:rPr>
        <w:t>, na własny koszt i ryzyko, wszelkich urządzeń, materiałów i narzędzi niezbędnych do wykonania przedmiotu Umowy;</w:t>
      </w:r>
      <w:bookmarkEnd w:id="307"/>
      <w:bookmarkEnd w:id="308"/>
    </w:p>
    <w:p w14:paraId="27460A9F"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309" w:name="_Toc40704416"/>
      <w:bookmarkStart w:id="310" w:name="_Toc116028862"/>
      <w:r w:rsidRPr="00A07AAE">
        <w:rPr>
          <w:rFonts w:asciiTheme="minorHAnsi" w:hAnsiTheme="minorHAnsi" w:cstheme="minorHAnsi"/>
        </w:rPr>
        <w:t>Pobierania</w:t>
      </w:r>
      <w:r w:rsidR="007E1F92" w:rsidRPr="00A07AAE">
        <w:rPr>
          <w:rFonts w:asciiTheme="minorHAnsi" w:hAnsiTheme="minorHAnsi" w:cstheme="minorHAnsi"/>
        </w:rPr>
        <w:t xml:space="preserve"> z magazynu Zamawiającego i dostarczania na miejsce wykonywania Prac, na własny koszt i ryzyko, części i materiałów Zamawiającego powier</w:t>
      </w:r>
      <w:r w:rsidR="00A07AAE">
        <w:rPr>
          <w:rFonts w:asciiTheme="minorHAnsi" w:hAnsiTheme="minorHAnsi" w:cstheme="minorHAnsi"/>
        </w:rPr>
        <w:t>zonych Wykonawcy lub będących w </w:t>
      </w:r>
      <w:r w:rsidR="007E1F92" w:rsidRPr="00A07AAE">
        <w:rPr>
          <w:rFonts w:asciiTheme="minorHAnsi" w:hAnsiTheme="minorHAnsi" w:cstheme="minorHAnsi"/>
        </w:rPr>
        <w:t>zakresie dostaw Zamawiającego;</w:t>
      </w:r>
      <w:bookmarkEnd w:id="309"/>
      <w:bookmarkEnd w:id="310"/>
    </w:p>
    <w:p w14:paraId="4512426A" w14:textId="2D523EAD"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311" w:name="_Toc40704417"/>
      <w:bookmarkStart w:id="312" w:name="_Toc116028863"/>
      <w:r w:rsidRPr="00A07AAE">
        <w:rPr>
          <w:rFonts w:asciiTheme="minorHAnsi" w:hAnsiTheme="minorHAnsi" w:cstheme="minorHAnsi"/>
        </w:rPr>
        <w:lastRenderedPageBreak/>
        <w:t>Wywozu</w:t>
      </w:r>
      <w:r w:rsidR="007E1F92" w:rsidRPr="00A07AAE">
        <w:rPr>
          <w:rFonts w:asciiTheme="minorHAnsi" w:hAnsiTheme="minorHAnsi" w:cstheme="minorHAnsi"/>
        </w:rPr>
        <w:t>, na własny koszt i ryzyko materiałów lub elementów z terenu zakładu z wyjątkiem złomu w postaci odpadów metalowych, o których mowa w ust. 5.19. oraz przetransportowania na własny koszt i ryzyko w miejsca wskazane przez Zamawiającego złomu w postaci odpadów metalowych, o których mowa w ust. 5.19, powstałego w trakcie Prac po jego wcześniejszym pocięciu w ramach kosztów Wykonawcy, na elementy mieszczące się do kontenera;</w:t>
      </w:r>
      <w:bookmarkEnd w:id="311"/>
      <w:bookmarkEnd w:id="312"/>
    </w:p>
    <w:p w14:paraId="688AAF60" w14:textId="77777777" w:rsidR="007E1F92" w:rsidRPr="00772613" w:rsidRDefault="000B0BF5" w:rsidP="00046D8E">
      <w:pPr>
        <w:pStyle w:val="Nagwek2"/>
        <w:keepNext w:val="0"/>
        <w:numPr>
          <w:ilvl w:val="2"/>
          <w:numId w:val="7"/>
        </w:numPr>
        <w:spacing w:line="240" w:lineRule="exact"/>
        <w:rPr>
          <w:rFonts w:asciiTheme="minorHAnsi" w:hAnsiTheme="minorHAnsi" w:cstheme="minorHAnsi"/>
        </w:rPr>
      </w:pPr>
      <w:bookmarkStart w:id="313" w:name="_Toc40704418"/>
      <w:bookmarkStart w:id="314" w:name="_Toc116028864"/>
      <w:r w:rsidRPr="00772613">
        <w:rPr>
          <w:rFonts w:asciiTheme="minorHAnsi" w:hAnsiTheme="minorHAnsi" w:cstheme="minorHAnsi"/>
        </w:rPr>
        <w:t>Przekazania</w:t>
      </w:r>
      <w:r w:rsidR="007E1F92" w:rsidRPr="00772613">
        <w:rPr>
          <w:rFonts w:asciiTheme="minorHAnsi" w:hAnsiTheme="minorHAnsi" w:cstheme="minorHAnsi"/>
        </w:rPr>
        <w:t xml:space="preserve"> Zamawiającemu Dokumentacji Wykonawcy, w</w:t>
      </w:r>
      <w:r w:rsidR="00101541" w:rsidRPr="00772613">
        <w:rPr>
          <w:rFonts w:asciiTheme="minorHAnsi" w:hAnsiTheme="minorHAnsi" w:cstheme="minorHAnsi"/>
        </w:rPr>
        <w:t xml:space="preserve"> tym dokumentacji powykonawczej</w:t>
      </w:r>
      <w:r w:rsidR="007E1F92" w:rsidRPr="00772613">
        <w:rPr>
          <w:rFonts w:asciiTheme="minorHAnsi" w:hAnsiTheme="minorHAnsi" w:cstheme="minorHAnsi"/>
        </w:rPr>
        <w:t xml:space="preserve"> oraz innych dokumentów, w tym m.in.:</w:t>
      </w:r>
      <w:bookmarkEnd w:id="313"/>
      <w:bookmarkEnd w:id="314"/>
    </w:p>
    <w:p w14:paraId="2B76F208" w14:textId="77777777" w:rsidR="007E1F92" w:rsidRPr="00772613" w:rsidRDefault="007E1F92" w:rsidP="00046D8E">
      <w:pPr>
        <w:pStyle w:val="Nagwek2"/>
        <w:keepNext w:val="0"/>
        <w:numPr>
          <w:ilvl w:val="3"/>
          <w:numId w:val="7"/>
        </w:numPr>
        <w:spacing w:line="240" w:lineRule="exact"/>
        <w:rPr>
          <w:rFonts w:asciiTheme="minorHAnsi" w:hAnsiTheme="minorHAnsi" w:cstheme="minorHAnsi"/>
        </w:rPr>
      </w:pPr>
      <w:bookmarkStart w:id="315" w:name="_Toc40704419"/>
      <w:bookmarkStart w:id="316" w:name="_Toc116028865"/>
      <w:r w:rsidRPr="00772613">
        <w:rPr>
          <w:rFonts w:asciiTheme="minorHAnsi" w:hAnsiTheme="minorHAnsi" w:cstheme="minorHAnsi"/>
        </w:rPr>
        <w:t>deklaracji zgodności wyrobu z normami wprowadzonymi do obowiązkowego stosowania na terenie Polski oraz wymaganiami dotyczącymi bezpieczeństwa pracy i ochrony środowiska;</w:t>
      </w:r>
      <w:bookmarkEnd w:id="315"/>
      <w:bookmarkEnd w:id="316"/>
    </w:p>
    <w:p w14:paraId="0D2FF5ED" w14:textId="77777777" w:rsidR="007E1F92" w:rsidRPr="00772613" w:rsidRDefault="007E1F92" w:rsidP="00046D8E">
      <w:pPr>
        <w:pStyle w:val="Nagwek2"/>
        <w:keepNext w:val="0"/>
        <w:numPr>
          <w:ilvl w:val="3"/>
          <w:numId w:val="7"/>
        </w:numPr>
        <w:spacing w:line="240" w:lineRule="exact"/>
        <w:rPr>
          <w:rFonts w:asciiTheme="minorHAnsi" w:hAnsiTheme="minorHAnsi" w:cstheme="minorHAnsi"/>
        </w:rPr>
      </w:pPr>
      <w:bookmarkStart w:id="317" w:name="_Toc40704420"/>
      <w:bookmarkStart w:id="318" w:name="_Toc116028866"/>
      <w:r w:rsidRPr="00772613">
        <w:rPr>
          <w:rFonts w:asciiTheme="minorHAnsi" w:hAnsiTheme="minorHAnsi" w:cstheme="minorHAnsi"/>
        </w:rPr>
        <w:t>atestów;</w:t>
      </w:r>
      <w:bookmarkEnd w:id="317"/>
      <w:bookmarkEnd w:id="318"/>
    </w:p>
    <w:p w14:paraId="03FA307C" w14:textId="77777777" w:rsidR="007E1F92" w:rsidRPr="00772613" w:rsidRDefault="007E1F92" w:rsidP="00046D8E">
      <w:pPr>
        <w:pStyle w:val="Nagwek2"/>
        <w:keepNext w:val="0"/>
        <w:numPr>
          <w:ilvl w:val="3"/>
          <w:numId w:val="7"/>
        </w:numPr>
        <w:spacing w:line="240" w:lineRule="exact"/>
        <w:rPr>
          <w:rFonts w:asciiTheme="minorHAnsi" w:hAnsiTheme="minorHAnsi" w:cstheme="minorHAnsi"/>
        </w:rPr>
      </w:pPr>
      <w:bookmarkStart w:id="319" w:name="_Toc40704421"/>
      <w:bookmarkStart w:id="320" w:name="_Toc116028867"/>
      <w:r w:rsidRPr="00772613">
        <w:rPr>
          <w:rFonts w:asciiTheme="minorHAnsi" w:hAnsiTheme="minorHAnsi" w:cstheme="minorHAnsi"/>
        </w:rPr>
        <w:t>DTR maszyn i urządzeń;</w:t>
      </w:r>
      <w:bookmarkEnd w:id="319"/>
      <w:bookmarkEnd w:id="320"/>
    </w:p>
    <w:p w14:paraId="3022BF0B" w14:textId="77777777" w:rsidR="007E1F92" w:rsidRPr="00772613" w:rsidRDefault="007E1F92" w:rsidP="00046D8E">
      <w:pPr>
        <w:pStyle w:val="Nagwek2"/>
        <w:keepNext w:val="0"/>
        <w:numPr>
          <w:ilvl w:val="3"/>
          <w:numId w:val="7"/>
        </w:numPr>
        <w:spacing w:line="240" w:lineRule="exact"/>
        <w:rPr>
          <w:rFonts w:asciiTheme="minorHAnsi" w:hAnsiTheme="minorHAnsi" w:cstheme="minorHAnsi"/>
        </w:rPr>
      </w:pPr>
      <w:bookmarkStart w:id="321" w:name="_Toc40704422"/>
      <w:bookmarkStart w:id="322" w:name="_Toc116028868"/>
      <w:r w:rsidRPr="00772613">
        <w:rPr>
          <w:rFonts w:asciiTheme="minorHAnsi" w:hAnsiTheme="minorHAnsi" w:cstheme="minorHAnsi"/>
        </w:rPr>
        <w:t>kart gwarancyjnych;</w:t>
      </w:r>
      <w:bookmarkEnd w:id="321"/>
      <w:bookmarkEnd w:id="322"/>
    </w:p>
    <w:p w14:paraId="4007D31A" w14:textId="77777777" w:rsidR="004B1FFD" w:rsidRPr="00772613" w:rsidRDefault="007E1F92" w:rsidP="00046D8E">
      <w:pPr>
        <w:pStyle w:val="Nagwek2"/>
        <w:keepNext w:val="0"/>
        <w:numPr>
          <w:ilvl w:val="3"/>
          <w:numId w:val="7"/>
        </w:numPr>
        <w:spacing w:line="240" w:lineRule="exact"/>
        <w:rPr>
          <w:rFonts w:asciiTheme="minorHAnsi" w:hAnsiTheme="minorHAnsi" w:cstheme="minorHAnsi"/>
        </w:rPr>
      </w:pPr>
      <w:bookmarkStart w:id="323" w:name="_Toc40704423"/>
      <w:bookmarkStart w:id="324" w:name="_Toc116028869"/>
      <w:r w:rsidRPr="00772613">
        <w:rPr>
          <w:rFonts w:asciiTheme="minorHAnsi" w:hAnsiTheme="minorHAnsi" w:cstheme="minorHAnsi"/>
        </w:rPr>
        <w:t>certyfikatów, itd.;</w:t>
      </w:r>
      <w:bookmarkEnd w:id="323"/>
      <w:bookmarkEnd w:id="324"/>
    </w:p>
    <w:p w14:paraId="073A5894" w14:textId="77777777" w:rsidR="007E1F92" w:rsidRPr="00772613" w:rsidRDefault="007E1F92" w:rsidP="0090270B">
      <w:pPr>
        <w:pStyle w:val="Nagwek2"/>
        <w:keepNext w:val="0"/>
        <w:numPr>
          <w:ilvl w:val="0"/>
          <w:numId w:val="0"/>
        </w:numPr>
        <w:spacing w:line="240" w:lineRule="exact"/>
        <w:ind w:left="1559"/>
        <w:rPr>
          <w:rFonts w:asciiTheme="minorHAnsi" w:hAnsiTheme="minorHAnsi" w:cstheme="minorHAnsi"/>
        </w:rPr>
      </w:pPr>
      <w:bookmarkStart w:id="325" w:name="_Toc40704424"/>
      <w:bookmarkStart w:id="326" w:name="_Toc116028870"/>
      <w:r w:rsidRPr="00772613">
        <w:rPr>
          <w:rFonts w:asciiTheme="minorHAnsi" w:hAnsiTheme="minorHAnsi" w:cstheme="minorHAnsi"/>
        </w:rPr>
        <w:t>jeżeli wymagane są przepisami prawa lub wymóg taki określono w Opisie Przedmiotu Zamówienia;</w:t>
      </w:r>
      <w:bookmarkEnd w:id="325"/>
      <w:bookmarkEnd w:id="326"/>
    </w:p>
    <w:p w14:paraId="6464C7DB" w14:textId="77777777" w:rsidR="007E1F92" w:rsidRPr="00772613" w:rsidRDefault="000B0BF5" w:rsidP="00046D8E">
      <w:pPr>
        <w:pStyle w:val="Nagwek2"/>
        <w:keepNext w:val="0"/>
        <w:numPr>
          <w:ilvl w:val="2"/>
          <w:numId w:val="7"/>
        </w:numPr>
        <w:spacing w:line="240" w:lineRule="exact"/>
        <w:rPr>
          <w:rFonts w:asciiTheme="minorHAnsi" w:hAnsiTheme="minorHAnsi" w:cstheme="minorHAnsi"/>
        </w:rPr>
      </w:pPr>
      <w:bookmarkStart w:id="327" w:name="_Toc40704425"/>
      <w:bookmarkStart w:id="328" w:name="_Toc116028871"/>
      <w:r w:rsidRPr="00772613">
        <w:rPr>
          <w:rFonts w:asciiTheme="minorHAnsi" w:hAnsiTheme="minorHAnsi" w:cstheme="minorHAnsi"/>
        </w:rPr>
        <w:t>Niezatrudniania</w:t>
      </w:r>
      <w:r w:rsidR="007E1F92" w:rsidRPr="00772613">
        <w:rPr>
          <w:rFonts w:asciiTheme="minorHAnsi" w:hAnsiTheme="minorHAnsi" w:cstheme="minorHAnsi"/>
        </w:rPr>
        <w:t xml:space="preserve"> w jakiejkolwiek formie personelu Zamawiającego, a także pracowników spółek GK PGE, bez uprzedniej zgody Zamawiającego pod rygorem odstąpienia od niniejszej Umowy ze skutkiem natychmiastowym z przyczyn leżących po stronie Wykonawcy; Wykonawca zobowiązuje się, iż zapis dotyczący zakazu zatrudniania personelu Zamawiającego oraz pracowników GK PGE zostanie wprowadzony również do Umów Podwykonawczych;</w:t>
      </w:r>
      <w:bookmarkEnd w:id="327"/>
      <w:bookmarkEnd w:id="328"/>
    </w:p>
    <w:p w14:paraId="09540F34" w14:textId="77777777" w:rsidR="007E1F92" w:rsidRPr="00772613" w:rsidRDefault="000B0BF5" w:rsidP="00046D8E">
      <w:pPr>
        <w:pStyle w:val="Nagwek2"/>
        <w:keepNext w:val="0"/>
        <w:numPr>
          <w:ilvl w:val="2"/>
          <w:numId w:val="7"/>
        </w:numPr>
        <w:spacing w:line="240" w:lineRule="exact"/>
        <w:rPr>
          <w:rFonts w:asciiTheme="minorHAnsi" w:hAnsiTheme="minorHAnsi" w:cstheme="minorHAnsi"/>
        </w:rPr>
      </w:pPr>
      <w:bookmarkStart w:id="329" w:name="_Toc40704426"/>
      <w:bookmarkStart w:id="330" w:name="_Toc116028872"/>
      <w:r w:rsidRPr="00772613">
        <w:rPr>
          <w:rFonts w:asciiTheme="minorHAnsi" w:hAnsiTheme="minorHAnsi" w:cstheme="minorHAnsi"/>
        </w:rPr>
        <w:t>Dokumentowania</w:t>
      </w:r>
      <w:r w:rsidR="007E1F92" w:rsidRPr="00772613">
        <w:rPr>
          <w:rFonts w:asciiTheme="minorHAnsi" w:hAnsiTheme="minorHAnsi" w:cstheme="minorHAnsi"/>
        </w:rPr>
        <w:t xml:space="preserve"> wszelkich zmian wynikłych w trakcie realizacji Dostaw i Prac w stosunku do przekazanej przez Zamawiającego Dokumentacji</w:t>
      </w:r>
      <w:r w:rsidR="00A07AAE" w:rsidRPr="00772613">
        <w:rPr>
          <w:rFonts w:asciiTheme="minorHAnsi" w:hAnsiTheme="minorHAnsi" w:cstheme="minorHAnsi"/>
        </w:rPr>
        <w:t xml:space="preserve"> Zamawiającego, w uzgodnieniu z </w:t>
      </w:r>
      <w:r w:rsidR="007E1F92" w:rsidRPr="00772613">
        <w:rPr>
          <w:rFonts w:asciiTheme="minorHAnsi" w:hAnsiTheme="minorHAnsi" w:cstheme="minorHAnsi"/>
        </w:rPr>
        <w:t>Przedstawicielem Zamawiającego;</w:t>
      </w:r>
      <w:bookmarkEnd w:id="329"/>
      <w:bookmarkEnd w:id="330"/>
    </w:p>
    <w:p w14:paraId="78D7EDEB" w14:textId="77777777" w:rsidR="007E1F92" w:rsidRPr="00772613" w:rsidRDefault="000B0BF5" w:rsidP="00046D8E">
      <w:pPr>
        <w:pStyle w:val="Nagwek2"/>
        <w:keepNext w:val="0"/>
        <w:numPr>
          <w:ilvl w:val="2"/>
          <w:numId w:val="7"/>
        </w:numPr>
        <w:spacing w:line="240" w:lineRule="exact"/>
        <w:rPr>
          <w:rFonts w:asciiTheme="minorHAnsi" w:hAnsiTheme="minorHAnsi" w:cstheme="minorHAnsi"/>
        </w:rPr>
      </w:pPr>
      <w:bookmarkStart w:id="331" w:name="_Toc40704427"/>
      <w:bookmarkStart w:id="332" w:name="_Toc116028873"/>
      <w:r w:rsidRPr="00772613">
        <w:rPr>
          <w:rFonts w:asciiTheme="minorHAnsi" w:hAnsiTheme="minorHAnsi" w:cstheme="minorHAnsi"/>
        </w:rPr>
        <w:t>Ustanowienia</w:t>
      </w:r>
      <w:r w:rsidR="007E1F92" w:rsidRPr="00772613">
        <w:rPr>
          <w:rFonts w:asciiTheme="minorHAnsi" w:hAnsiTheme="minorHAnsi" w:cstheme="minorHAnsi"/>
        </w:rPr>
        <w:t xml:space="preserve"> na rzecz Zamawiającego i dostarczenia Zamawiającemu następujących Zabezpieczeń: </w:t>
      </w:r>
      <w:bookmarkEnd w:id="331"/>
      <w:bookmarkEnd w:id="332"/>
    </w:p>
    <w:p w14:paraId="0ECF3AC6" w14:textId="77777777" w:rsidR="007E1F92" w:rsidRPr="00772613" w:rsidRDefault="00634755" w:rsidP="00046D8E">
      <w:pPr>
        <w:pStyle w:val="Nagwek2"/>
        <w:keepNext w:val="0"/>
        <w:numPr>
          <w:ilvl w:val="3"/>
          <w:numId w:val="7"/>
        </w:numPr>
        <w:spacing w:line="240" w:lineRule="exact"/>
        <w:rPr>
          <w:rFonts w:asciiTheme="minorHAnsi" w:hAnsiTheme="minorHAnsi" w:cstheme="minorHAnsi"/>
        </w:rPr>
      </w:pPr>
      <w:bookmarkStart w:id="333" w:name="_Toc40704428"/>
      <w:bookmarkStart w:id="334" w:name="_Toc116028874"/>
      <w:r w:rsidRPr="00772613">
        <w:rPr>
          <w:rFonts w:asciiTheme="minorHAnsi" w:hAnsiTheme="minorHAnsi" w:cstheme="minorHAnsi"/>
        </w:rPr>
        <w:t>nie dotyczy</w:t>
      </w:r>
      <w:r w:rsidR="007E1F92" w:rsidRPr="00772613">
        <w:rPr>
          <w:rFonts w:asciiTheme="minorHAnsi" w:hAnsiTheme="minorHAnsi" w:cstheme="minorHAnsi"/>
        </w:rPr>
        <w:t>;</w:t>
      </w:r>
      <w:bookmarkEnd w:id="333"/>
      <w:bookmarkEnd w:id="334"/>
    </w:p>
    <w:p w14:paraId="3F0E6EB5" w14:textId="77777777" w:rsidR="007E1F92" w:rsidRPr="00772613" w:rsidRDefault="007E1F92" w:rsidP="00046D8E">
      <w:pPr>
        <w:pStyle w:val="Nagwek2"/>
        <w:keepNext w:val="0"/>
        <w:numPr>
          <w:ilvl w:val="3"/>
          <w:numId w:val="7"/>
        </w:numPr>
        <w:spacing w:line="240" w:lineRule="exact"/>
        <w:rPr>
          <w:rFonts w:asciiTheme="minorHAnsi" w:hAnsiTheme="minorHAnsi" w:cstheme="minorHAnsi"/>
        </w:rPr>
      </w:pPr>
      <w:bookmarkStart w:id="335" w:name="_Toc40704429"/>
      <w:bookmarkStart w:id="336" w:name="_Toc116028875"/>
      <w:r w:rsidRPr="00772613">
        <w:rPr>
          <w:rFonts w:asciiTheme="minorHAnsi" w:hAnsiTheme="minorHAnsi" w:cstheme="minorHAnsi"/>
        </w:rPr>
        <w:t>Gwarancji Należytego Wykonania Umowy, zgodnie z ust. 9.1.;</w:t>
      </w:r>
      <w:bookmarkStart w:id="337" w:name="_Hlk2283659"/>
      <w:bookmarkEnd w:id="335"/>
      <w:bookmarkEnd w:id="336"/>
    </w:p>
    <w:p w14:paraId="27B9F91C" w14:textId="77777777" w:rsidR="007E1F92" w:rsidRPr="00772613" w:rsidRDefault="00F55BD7" w:rsidP="00046D8E">
      <w:pPr>
        <w:pStyle w:val="Nagwek2"/>
        <w:keepNext w:val="0"/>
        <w:numPr>
          <w:ilvl w:val="2"/>
          <w:numId w:val="7"/>
        </w:numPr>
        <w:spacing w:line="240" w:lineRule="exact"/>
        <w:rPr>
          <w:rFonts w:asciiTheme="minorHAnsi" w:hAnsiTheme="minorHAnsi" w:cstheme="minorHAnsi"/>
        </w:rPr>
      </w:pPr>
      <w:bookmarkStart w:id="338" w:name="_Toc40704430"/>
      <w:bookmarkStart w:id="339" w:name="_Toc116028876"/>
      <w:r w:rsidRPr="00772613">
        <w:rPr>
          <w:rFonts w:asciiTheme="minorHAnsi" w:hAnsiTheme="minorHAnsi" w:cstheme="minorHAnsi"/>
          <w:i/>
        </w:rPr>
        <w:t>nie dotytczy</w:t>
      </w:r>
      <w:r w:rsidR="007E1F92" w:rsidRPr="00772613">
        <w:rPr>
          <w:rFonts w:asciiTheme="minorHAnsi" w:hAnsiTheme="minorHAnsi" w:cstheme="minorHAnsi"/>
        </w:rPr>
        <w:t>;</w:t>
      </w:r>
      <w:bookmarkEnd w:id="338"/>
      <w:bookmarkEnd w:id="339"/>
      <w:r w:rsidR="007E1F92" w:rsidRPr="00772613">
        <w:rPr>
          <w:rFonts w:asciiTheme="minorHAnsi" w:hAnsiTheme="minorHAnsi" w:cstheme="minorHAnsi"/>
        </w:rPr>
        <w:t xml:space="preserve"> </w:t>
      </w:r>
      <w:bookmarkStart w:id="340" w:name="_Ref422207"/>
      <w:bookmarkEnd w:id="337"/>
    </w:p>
    <w:p w14:paraId="24967B78" w14:textId="77777777" w:rsidR="007E1F92" w:rsidRPr="00772613" w:rsidRDefault="000B0BF5" w:rsidP="00046D8E">
      <w:pPr>
        <w:pStyle w:val="Nagwek2"/>
        <w:keepNext w:val="0"/>
        <w:numPr>
          <w:ilvl w:val="2"/>
          <w:numId w:val="7"/>
        </w:numPr>
        <w:spacing w:line="240" w:lineRule="exact"/>
        <w:rPr>
          <w:rFonts w:asciiTheme="minorHAnsi" w:hAnsiTheme="minorHAnsi" w:cstheme="minorHAnsi"/>
        </w:rPr>
      </w:pPr>
      <w:bookmarkStart w:id="341" w:name="_Toc40704431"/>
      <w:bookmarkStart w:id="342" w:name="_Toc116028877"/>
      <w:r w:rsidRPr="00772613">
        <w:rPr>
          <w:rFonts w:asciiTheme="minorHAnsi" w:hAnsiTheme="minorHAnsi" w:cstheme="minorHAnsi"/>
        </w:rPr>
        <w:t>Uzyskania</w:t>
      </w:r>
      <w:r w:rsidR="007E1F92" w:rsidRPr="00772613">
        <w:rPr>
          <w:rFonts w:asciiTheme="minorHAnsi" w:hAnsiTheme="minorHAnsi" w:cstheme="minorHAnsi"/>
        </w:rPr>
        <w:t xml:space="preserve"> wszelkich dopuszczeń, zezwoleń lub decyzji administracyjnych wymaganych do wykonania Prac oraz poniesienia kosztów i opłat z nich wynikających;</w:t>
      </w:r>
      <w:bookmarkStart w:id="343" w:name="_Ref419977408"/>
      <w:bookmarkEnd w:id="340"/>
      <w:bookmarkEnd w:id="341"/>
      <w:bookmarkEnd w:id="342"/>
    </w:p>
    <w:p w14:paraId="3C0B6B55" w14:textId="77777777" w:rsidR="007E1F92" w:rsidRPr="00772613" w:rsidRDefault="000B0BF5" w:rsidP="00046D8E">
      <w:pPr>
        <w:pStyle w:val="Nagwek2"/>
        <w:keepNext w:val="0"/>
        <w:numPr>
          <w:ilvl w:val="2"/>
          <w:numId w:val="7"/>
        </w:numPr>
        <w:spacing w:line="240" w:lineRule="exact"/>
        <w:rPr>
          <w:rFonts w:asciiTheme="minorHAnsi" w:hAnsiTheme="minorHAnsi" w:cstheme="minorHAnsi"/>
        </w:rPr>
      </w:pPr>
      <w:bookmarkStart w:id="344" w:name="_Toc40704432"/>
      <w:bookmarkStart w:id="345" w:name="_Toc116028878"/>
      <w:r w:rsidRPr="00772613">
        <w:rPr>
          <w:rFonts w:asciiTheme="minorHAnsi" w:hAnsiTheme="minorHAnsi" w:cstheme="minorHAnsi"/>
        </w:rPr>
        <w:t>Opracowania</w:t>
      </w:r>
      <w:r w:rsidR="007E1F92" w:rsidRPr="00772613">
        <w:rPr>
          <w:rFonts w:asciiTheme="minorHAnsi" w:hAnsiTheme="minorHAnsi" w:cstheme="minorHAnsi"/>
        </w:rPr>
        <w:t xml:space="preserve"> oraz bieżącej aktualizacji </w:t>
      </w:r>
      <w:r w:rsidR="000D520E" w:rsidRPr="00772613">
        <w:rPr>
          <w:rFonts w:asciiTheme="minorHAnsi" w:hAnsiTheme="minorHAnsi" w:cstheme="minorHAnsi"/>
        </w:rPr>
        <w:t>POR</w:t>
      </w:r>
      <w:r w:rsidR="007E1F92" w:rsidRPr="00772613">
        <w:rPr>
          <w:rFonts w:asciiTheme="minorHAnsi" w:hAnsiTheme="minorHAnsi" w:cstheme="minorHAnsi"/>
        </w:rPr>
        <w:t xml:space="preserve"> (jeżeli </w:t>
      </w:r>
      <w:r w:rsidR="00A07AAE" w:rsidRPr="00772613">
        <w:rPr>
          <w:rFonts w:asciiTheme="minorHAnsi" w:hAnsiTheme="minorHAnsi" w:cstheme="minorHAnsi"/>
        </w:rPr>
        <w:t>jest wymagany prawem) zgodnie z </w:t>
      </w:r>
      <w:r w:rsidR="007E1F92" w:rsidRPr="00772613">
        <w:rPr>
          <w:rFonts w:asciiTheme="minorHAnsi" w:hAnsiTheme="minorHAnsi" w:cstheme="minorHAnsi"/>
        </w:rPr>
        <w:t xml:space="preserve">wymaganiami określonymi w </w:t>
      </w:r>
      <w:r w:rsidR="007E1F92" w:rsidRPr="00772613">
        <w:rPr>
          <w:rFonts w:asciiTheme="minorHAnsi" w:hAnsiTheme="minorHAnsi" w:cstheme="minorHAnsi"/>
          <w:snapToGrid w:val="0"/>
        </w:rPr>
        <w:t xml:space="preserve">Wymaganiach BHP </w:t>
      </w:r>
      <w:r w:rsidR="007E1F92" w:rsidRPr="00772613">
        <w:rPr>
          <w:rFonts w:asciiTheme="minorHAnsi" w:hAnsiTheme="minorHAnsi" w:cstheme="minorHAnsi"/>
        </w:rPr>
        <w:t xml:space="preserve">oraz zgodnie z obowiązującymi przepisami prawa obejmującego swoim zakresem wszystkie działania podejmowane przez Wykonawcę, jego Podwykonawców Obiektowych i Dalszych Podwykonawców Obiektowych. Powyższy dokument należy przekazać do akceptacji Zamawiającemu na 6 </w:t>
      </w:r>
      <w:r w:rsidR="00DE211C" w:rsidRPr="00772613">
        <w:rPr>
          <w:rFonts w:asciiTheme="minorHAnsi" w:hAnsiTheme="minorHAnsi" w:cstheme="minorHAnsi"/>
        </w:rPr>
        <w:t>D</w:t>
      </w:r>
      <w:r w:rsidR="007E1F92" w:rsidRPr="00772613">
        <w:rPr>
          <w:rFonts w:asciiTheme="minorHAnsi" w:hAnsiTheme="minorHAnsi" w:cstheme="minorHAnsi"/>
        </w:rPr>
        <w:t>ni przed rozpoczęciem Prac lub terminem planowanego wdrożenia aktualizacji;</w:t>
      </w:r>
      <w:bookmarkEnd w:id="343"/>
      <w:bookmarkEnd w:id="344"/>
      <w:bookmarkEnd w:id="345"/>
    </w:p>
    <w:p w14:paraId="1D217353" w14:textId="77777777" w:rsidR="007E1F92" w:rsidRPr="00772613" w:rsidRDefault="000B0BF5" w:rsidP="00046D8E">
      <w:pPr>
        <w:pStyle w:val="Nagwek2"/>
        <w:keepNext w:val="0"/>
        <w:numPr>
          <w:ilvl w:val="2"/>
          <w:numId w:val="7"/>
        </w:numPr>
        <w:spacing w:line="240" w:lineRule="exact"/>
        <w:rPr>
          <w:rFonts w:asciiTheme="minorHAnsi" w:hAnsiTheme="minorHAnsi" w:cstheme="minorHAnsi"/>
        </w:rPr>
      </w:pPr>
      <w:bookmarkStart w:id="346" w:name="_Toc40704433"/>
      <w:bookmarkStart w:id="347" w:name="_Toc116028879"/>
      <w:r w:rsidRPr="00772613">
        <w:rPr>
          <w:rFonts w:asciiTheme="minorHAnsi" w:hAnsiTheme="minorHAnsi" w:cstheme="minorHAnsi"/>
        </w:rPr>
        <w:t>Zgłoszenia</w:t>
      </w:r>
      <w:r w:rsidR="007E1F92" w:rsidRPr="00772613">
        <w:rPr>
          <w:rFonts w:asciiTheme="minorHAnsi" w:hAnsiTheme="minorHAnsi" w:cstheme="minorHAnsi"/>
        </w:rPr>
        <w:t xml:space="preserve"> Zamawiającemu Podwykonawcy Obiektowego lub Dalszego Podwykonawcy Obiektowego w terminie określonym w Opisie Przedmiotu Zamówienia, a jeśli termin ten nie został określony Opisie Przedmiotu Zamówienia - nie później niż przed wejściem na Teren Prac przez tego Podwykonawcę Obiektowego lub Dalszego Podwykonawcę Obiektowego.</w:t>
      </w:r>
      <w:bookmarkEnd w:id="346"/>
      <w:bookmarkEnd w:id="347"/>
      <w:r w:rsidR="007E1F92" w:rsidRPr="00772613">
        <w:rPr>
          <w:rFonts w:asciiTheme="minorHAnsi" w:hAnsiTheme="minorHAnsi" w:cstheme="minorHAnsi"/>
        </w:rPr>
        <w:t xml:space="preserve"> </w:t>
      </w:r>
      <w:bookmarkStart w:id="348" w:name="_Ref422288"/>
      <w:bookmarkStart w:id="349" w:name="_Ref2066946"/>
      <w:bookmarkStart w:id="350" w:name="_Ref124584"/>
    </w:p>
    <w:p w14:paraId="2751E9A8" w14:textId="77777777" w:rsidR="007E1F92" w:rsidRPr="00772613" w:rsidRDefault="000B0BF5" w:rsidP="00046D8E">
      <w:pPr>
        <w:pStyle w:val="Nagwek2"/>
        <w:keepNext w:val="0"/>
        <w:numPr>
          <w:ilvl w:val="2"/>
          <w:numId w:val="7"/>
        </w:numPr>
        <w:spacing w:line="240" w:lineRule="exact"/>
        <w:rPr>
          <w:rFonts w:asciiTheme="minorHAnsi" w:hAnsiTheme="minorHAnsi" w:cstheme="minorHAnsi"/>
        </w:rPr>
      </w:pPr>
      <w:bookmarkStart w:id="351" w:name="_Toc40704434"/>
      <w:bookmarkStart w:id="352" w:name="_Toc116028880"/>
      <w:r w:rsidRPr="00772613">
        <w:rPr>
          <w:rFonts w:asciiTheme="minorHAnsi" w:hAnsiTheme="minorHAnsi" w:cstheme="minorHAnsi"/>
        </w:rPr>
        <w:t>Zatrudnienia</w:t>
      </w:r>
      <w:r w:rsidR="007E1F92" w:rsidRPr="00772613">
        <w:rPr>
          <w:rFonts w:asciiTheme="minorHAnsi" w:hAnsiTheme="minorHAnsi" w:cstheme="minorHAnsi"/>
        </w:rPr>
        <w:t xml:space="preserve"> na podstawie umowy o pracę przez Wykonawcę, Podwykonawców, realizujących usługi lub roboty budowlane, osób wykonujący</w:t>
      </w:r>
      <w:r w:rsidR="00971690" w:rsidRPr="00772613">
        <w:rPr>
          <w:rFonts w:asciiTheme="minorHAnsi" w:hAnsiTheme="minorHAnsi" w:cstheme="minorHAnsi"/>
        </w:rPr>
        <w:t xml:space="preserve">ch czynności wskazane </w:t>
      </w:r>
      <w:r w:rsidR="00971690" w:rsidRPr="00772613">
        <w:rPr>
          <w:rFonts w:asciiTheme="minorHAnsi" w:hAnsiTheme="minorHAnsi" w:cstheme="minorHAnsi"/>
        </w:rPr>
        <w:lastRenderedPageBreak/>
        <w:t>w  - OPZ cześć I – Szczegółowa, pkt. 2.1</w:t>
      </w:r>
      <w:r w:rsidR="007E1F92" w:rsidRPr="00772613">
        <w:rPr>
          <w:rFonts w:asciiTheme="minorHAnsi" w:hAnsiTheme="minorHAnsi" w:cstheme="minorHAnsi"/>
        </w:rPr>
        <w:t xml:space="preserve"> Opisu Przedmiotu Zamówienia </w:t>
      </w:r>
      <w:bookmarkEnd w:id="348"/>
      <w:bookmarkEnd w:id="349"/>
      <w:r w:rsidR="007E1F92" w:rsidRPr="00772613">
        <w:rPr>
          <w:rFonts w:asciiTheme="minorHAnsi" w:hAnsiTheme="minorHAnsi" w:cstheme="minorHAnsi"/>
        </w:rPr>
        <w:t>jeżeli czynności te polegają na wykonywaniu pracy w sposób określony w art. 22</w:t>
      </w:r>
      <w:r w:rsidR="007E1F92" w:rsidRPr="00772613">
        <w:rPr>
          <w:rFonts w:asciiTheme="minorHAnsi" w:hAnsiTheme="minorHAnsi" w:cstheme="minorHAnsi"/>
          <w:b/>
          <w:bCs/>
          <w:shd w:val="clear" w:color="auto" w:fill="FFFFFF"/>
        </w:rPr>
        <w:t xml:space="preserve"> </w:t>
      </w:r>
      <w:r w:rsidR="007E1F92" w:rsidRPr="00772613">
        <w:rPr>
          <w:rFonts w:asciiTheme="minorHAnsi" w:hAnsiTheme="minorHAnsi" w:cstheme="minorHAnsi"/>
        </w:rPr>
        <w:t>§1 Kodeksu Pracy.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350"/>
      <w:bookmarkEnd w:id="351"/>
      <w:bookmarkEnd w:id="352"/>
      <w:r w:rsidR="007E1F92" w:rsidRPr="00772613">
        <w:rPr>
          <w:rFonts w:asciiTheme="minorHAnsi" w:hAnsiTheme="minorHAnsi" w:cstheme="minorHAnsi"/>
        </w:rPr>
        <w:t xml:space="preserve"> </w:t>
      </w:r>
    </w:p>
    <w:p w14:paraId="0C7D95D8" w14:textId="77777777" w:rsidR="007E1F92" w:rsidRPr="00772613" w:rsidRDefault="007E1F92" w:rsidP="00046D8E">
      <w:pPr>
        <w:pStyle w:val="Nagwek2"/>
        <w:keepNext w:val="0"/>
        <w:numPr>
          <w:ilvl w:val="3"/>
          <w:numId w:val="7"/>
        </w:numPr>
        <w:spacing w:line="240" w:lineRule="exact"/>
        <w:rPr>
          <w:rFonts w:asciiTheme="minorHAnsi" w:hAnsiTheme="minorHAnsi" w:cstheme="minorHAnsi"/>
        </w:rPr>
      </w:pPr>
      <w:bookmarkStart w:id="353" w:name="_Toc40704435"/>
      <w:bookmarkStart w:id="354" w:name="_Toc116028881"/>
      <w:r w:rsidRPr="00772613">
        <w:rPr>
          <w:rFonts w:asciiTheme="minorHAnsi" w:hAnsiTheme="minorHAnsi" w:cstheme="minorHAnsi"/>
        </w:rPr>
        <w:t>żądania oświadczeń i dokumentów określonych poniżej w zakresie potwierdzenia spełniania ww. wymogów i dokonywania ich oceny,</w:t>
      </w:r>
      <w:bookmarkEnd w:id="353"/>
      <w:bookmarkEnd w:id="354"/>
    </w:p>
    <w:p w14:paraId="48EA41B5" w14:textId="77777777" w:rsidR="007E1F92" w:rsidRPr="00772613" w:rsidRDefault="007E1F92" w:rsidP="00046D8E">
      <w:pPr>
        <w:pStyle w:val="Nagwek2"/>
        <w:keepNext w:val="0"/>
        <w:numPr>
          <w:ilvl w:val="3"/>
          <w:numId w:val="7"/>
        </w:numPr>
        <w:spacing w:line="240" w:lineRule="exact"/>
        <w:rPr>
          <w:rFonts w:asciiTheme="minorHAnsi" w:hAnsiTheme="minorHAnsi" w:cstheme="minorHAnsi"/>
        </w:rPr>
      </w:pPr>
      <w:bookmarkStart w:id="355" w:name="_Toc40704436"/>
      <w:bookmarkStart w:id="356" w:name="_Toc116028882"/>
      <w:r w:rsidRPr="00772613">
        <w:rPr>
          <w:rFonts w:asciiTheme="minorHAnsi" w:hAnsiTheme="minorHAnsi" w:cstheme="minorHAnsi"/>
        </w:rPr>
        <w:t>żądania wyjaśnień w przypadku wątpliwości w zakresie potwierdzenia spełniania ww. wymogów,</w:t>
      </w:r>
      <w:bookmarkEnd w:id="355"/>
      <w:bookmarkEnd w:id="356"/>
    </w:p>
    <w:p w14:paraId="5DE7861B" w14:textId="77777777" w:rsidR="004B1FFD" w:rsidRPr="00772613" w:rsidRDefault="007E1F92" w:rsidP="00046D8E">
      <w:pPr>
        <w:pStyle w:val="Nagwek2"/>
        <w:keepNext w:val="0"/>
        <w:numPr>
          <w:ilvl w:val="3"/>
          <w:numId w:val="7"/>
        </w:numPr>
        <w:spacing w:line="240" w:lineRule="exact"/>
        <w:rPr>
          <w:rFonts w:asciiTheme="minorHAnsi" w:hAnsiTheme="minorHAnsi" w:cstheme="minorHAnsi"/>
        </w:rPr>
      </w:pPr>
      <w:bookmarkStart w:id="357" w:name="_Toc40704437"/>
      <w:bookmarkStart w:id="358" w:name="_Toc116028883"/>
      <w:r w:rsidRPr="00772613">
        <w:rPr>
          <w:rFonts w:asciiTheme="minorHAnsi" w:hAnsiTheme="minorHAnsi" w:cstheme="minorHAnsi"/>
        </w:rPr>
        <w:t>przeprowadzania kontro</w:t>
      </w:r>
      <w:r w:rsidR="004B1FFD" w:rsidRPr="00772613">
        <w:rPr>
          <w:rFonts w:asciiTheme="minorHAnsi" w:hAnsiTheme="minorHAnsi" w:cstheme="minorHAnsi"/>
        </w:rPr>
        <w:t>li na miejscu wykonywania Umowy.</w:t>
      </w:r>
      <w:bookmarkEnd w:id="357"/>
      <w:bookmarkEnd w:id="358"/>
    </w:p>
    <w:p w14:paraId="1610B358" w14:textId="77777777" w:rsidR="007E1F92" w:rsidRPr="00772613" w:rsidRDefault="007E1F92" w:rsidP="0090270B">
      <w:pPr>
        <w:pStyle w:val="Nagwek2"/>
        <w:keepNext w:val="0"/>
        <w:numPr>
          <w:ilvl w:val="0"/>
          <w:numId w:val="0"/>
        </w:numPr>
        <w:spacing w:line="240" w:lineRule="exact"/>
        <w:ind w:left="1559"/>
        <w:rPr>
          <w:rFonts w:asciiTheme="minorHAnsi" w:hAnsiTheme="minorHAnsi" w:cstheme="minorHAnsi"/>
        </w:rPr>
      </w:pPr>
      <w:bookmarkStart w:id="359" w:name="_Toc40704438"/>
      <w:bookmarkStart w:id="360" w:name="_Toc116028884"/>
      <w:r w:rsidRPr="00772613">
        <w:rPr>
          <w:rFonts w:asciiTheme="minorHAnsi" w:hAnsiTheme="minorHAnsi" w:cstheme="minorHAnsi"/>
        </w:rPr>
        <w:t>przy czym wskazane wyżej czynności kontrolne ani ich s</w:t>
      </w:r>
      <w:r w:rsidR="00A07AAE" w:rsidRPr="00772613">
        <w:rPr>
          <w:rFonts w:asciiTheme="minorHAnsi" w:hAnsiTheme="minorHAnsi" w:cstheme="minorHAnsi"/>
        </w:rPr>
        <w:t>kutki nie zwalniają Wykonawcy z </w:t>
      </w:r>
      <w:r w:rsidRPr="00772613">
        <w:rPr>
          <w:rFonts w:asciiTheme="minorHAnsi" w:hAnsiTheme="minorHAnsi" w:cstheme="minorHAnsi"/>
        </w:rPr>
        <w:t xml:space="preserve">należytego wykonania Umowy i nie uprawniają go </w:t>
      </w:r>
      <w:r w:rsidR="00A07AAE" w:rsidRPr="00772613">
        <w:rPr>
          <w:rFonts w:asciiTheme="minorHAnsi" w:hAnsiTheme="minorHAnsi" w:cstheme="minorHAnsi"/>
        </w:rPr>
        <w:t>do domagania się zmian Umowy, w </w:t>
      </w:r>
      <w:r w:rsidRPr="00772613">
        <w:rPr>
          <w:rFonts w:asciiTheme="minorHAnsi" w:hAnsiTheme="minorHAnsi" w:cstheme="minorHAnsi"/>
        </w:rPr>
        <w:t>szczególności przesunięcia terminów z niej wynikających;</w:t>
      </w:r>
      <w:bookmarkStart w:id="361" w:name="_Ref125313"/>
      <w:bookmarkEnd w:id="359"/>
      <w:bookmarkEnd w:id="360"/>
    </w:p>
    <w:p w14:paraId="19BD0246" w14:textId="77777777" w:rsidR="007E1F92" w:rsidRPr="00772613" w:rsidRDefault="000B0BF5" w:rsidP="00046D8E">
      <w:pPr>
        <w:pStyle w:val="Nagwek2"/>
        <w:keepNext w:val="0"/>
        <w:numPr>
          <w:ilvl w:val="2"/>
          <w:numId w:val="7"/>
        </w:numPr>
        <w:spacing w:line="240" w:lineRule="exact"/>
        <w:rPr>
          <w:rFonts w:asciiTheme="minorHAnsi" w:hAnsiTheme="minorHAnsi" w:cstheme="minorHAnsi"/>
        </w:rPr>
      </w:pPr>
      <w:bookmarkStart w:id="362" w:name="_Toc40704439"/>
      <w:bookmarkStart w:id="363" w:name="_Toc116028885"/>
      <w:r w:rsidRPr="00772613">
        <w:rPr>
          <w:rFonts w:asciiTheme="minorHAnsi" w:hAnsiTheme="minorHAnsi" w:cstheme="minorHAnsi"/>
        </w:rPr>
        <w:t>Przedłożenia</w:t>
      </w:r>
      <w:r w:rsidR="007E1F92" w:rsidRPr="00772613">
        <w:rPr>
          <w:rFonts w:asciiTheme="minorHAnsi" w:hAnsiTheme="minorHAnsi" w:cstheme="minorHAnsi"/>
        </w:rPr>
        <w:t xml:space="preserve"> Zamawiającemu na każde jego wezwanie w terminie 14 </w:t>
      </w:r>
      <w:r w:rsidR="00DE211C" w:rsidRPr="00772613">
        <w:rPr>
          <w:rFonts w:asciiTheme="minorHAnsi" w:hAnsiTheme="minorHAnsi" w:cstheme="minorHAnsi"/>
        </w:rPr>
        <w:t>D</w:t>
      </w:r>
      <w:r w:rsidR="007E1F92" w:rsidRPr="00772613">
        <w:rPr>
          <w:rFonts w:asciiTheme="minorHAnsi" w:hAnsiTheme="minorHAnsi" w:cstheme="minorHAnsi"/>
        </w:rPr>
        <w:t xml:space="preserve">ni od otrzymania takiego wezwania, wskazanych poniżej dowodów w celu potwierdzenia spełnienia wymogu zatrudnienia na podstawie umowy o pracę przez Wykonawcę, Podwykonawców osób wykonujących czynności, o których mowa w </w:t>
      </w:r>
      <w:r w:rsidR="00964DF2" w:rsidRPr="00772613">
        <w:rPr>
          <w:rFonts w:asciiTheme="minorHAnsi" w:hAnsiTheme="minorHAnsi" w:cstheme="minorHAnsi"/>
        </w:rPr>
        <w:t xml:space="preserve">pkt </w:t>
      </w:r>
      <w:r w:rsidR="007E1F92" w:rsidRPr="00772613">
        <w:rPr>
          <w:rFonts w:asciiTheme="minorHAnsi" w:hAnsiTheme="minorHAnsi" w:cstheme="minorHAnsi"/>
        </w:rPr>
        <w:fldChar w:fldCharType="begin"/>
      </w:r>
      <w:r w:rsidR="007E1F92" w:rsidRPr="00772613">
        <w:rPr>
          <w:rFonts w:asciiTheme="minorHAnsi" w:hAnsiTheme="minorHAnsi" w:cstheme="minorHAnsi"/>
        </w:rPr>
        <w:instrText xml:space="preserve"> REF _Ref2066946 \r \h  \* MERGEFORMAT </w:instrText>
      </w:r>
      <w:r w:rsidR="007E1F92" w:rsidRPr="00772613">
        <w:rPr>
          <w:rFonts w:asciiTheme="minorHAnsi" w:hAnsiTheme="minorHAnsi" w:cstheme="minorHAnsi"/>
        </w:rPr>
      </w:r>
      <w:r w:rsidR="007E1F92" w:rsidRPr="00772613">
        <w:rPr>
          <w:rFonts w:asciiTheme="minorHAnsi" w:hAnsiTheme="minorHAnsi" w:cstheme="minorHAnsi"/>
        </w:rPr>
        <w:fldChar w:fldCharType="separate"/>
      </w:r>
      <w:r w:rsidR="007E1F92" w:rsidRPr="00772613">
        <w:rPr>
          <w:rFonts w:asciiTheme="minorHAnsi" w:hAnsiTheme="minorHAnsi" w:cstheme="minorHAnsi"/>
        </w:rPr>
        <w:t>5.1.22</w:t>
      </w:r>
      <w:r w:rsidR="007E1F92" w:rsidRPr="00772613">
        <w:rPr>
          <w:rFonts w:asciiTheme="minorHAnsi" w:hAnsiTheme="minorHAnsi" w:cstheme="minorHAnsi"/>
        </w:rPr>
        <w:fldChar w:fldCharType="end"/>
      </w:r>
      <w:r w:rsidR="007E1F92" w:rsidRPr="00772613">
        <w:rPr>
          <w:rFonts w:asciiTheme="minorHAnsi" w:hAnsiTheme="minorHAnsi" w:cstheme="minorHAnsi"/>
        </w:rPr>
        <w:t>. powyżej:</w:t>
      </w:r>
      <w:bookmarkEnd w:id="361"/>
      <w:bookmarkEnd w:id="362"/>
      <w:bookmarkEnd w:id="363"/>
      <w:r w:rsidR="007E1F92" w:rsidRPr="00772613">
        <w:rPr>
          <w:rFonts w:asciiTheme="minorHAnsi" w:hAnsiTheme="minorHAnsi" w:cstheme="minorHAnsi"/>
        </w:rPr>
        <w:t xml:space="preserve"> </w:t>
      </w:r>
    </w:p>
    <w:p w14:paraId="030CFFF7" w14:textId="52A0E96C" w:rsidR="007E1F92" w:rsidRPr="00772613" w:rsidRDefault="007E1F92" w:rsidP="00046D8E">
      <w:pPr>
        <w:pStyle w:val="Nagwek2"/>
        <w:keepNext w:val="0"/>
        <w:numPr>
          <w:ilvl w:val="3"/>
          <w:numId w:val="7"/>
        </w:numPr>
        <w:spacing w:line="240" w:lineRule="exact"/>
        <w:rPr>
          <w:rFonts w:asciiTheme="minorHAnsi" w:hAnsiTheme="minorHAnsi" w:cstheme="minorHAnsi"/>
        </w:rPr>
      </w:pPr>
      <w:bookmarkStart w:id="364" w:name="_Toc40704440"/>
      <w:bookmarkStart w:id="365" w:name="_Toc116028886"/>
      <w:r w:rsidRPr="00772613">
        <w:rPr>
          <w:rFonts w:asciiTheme="minorHAnsi" w:hAnsiTheme="minorHAnsi" w:cstheme="minorHAnsi"/>
        </w:rPr>
        <w:t>oświadczeni</w:t>
      </w:r>
      <w:r w:rsidR="00D004A2">
        <w:rPr>
          <w:rFonts w:asciiTheme="minorHAnsi" w:hAnsiTheme="minorHAnsi" w:cstheme="minorHAnsi"/>
        </w:rPr>
        <w:t>a</w:t>
      </w:r>
      <w:r w:rsidRPr="00772613">
        <w:rPr>
          <w:rFonts w:asciiTheme="minorHAnsi" w:hAnsiTheme="minorHAnsi" w:cstheme="minorHAnsi"/>
        </w:rPr>
        <w:t xml:space="preserve"> Wykonawcy, Podwykonawcy </w:t>
      </w:r>
      <w:r w:rsidR="004B1FFD" w:rsidRPr="00772613">
        <w:rPr>
          <w:rFonts w:asciiTheme="minorHAnsi" w:hAnsiTheme="minorHAnsi" w:cstheme="minorHAnsi"/>
        </w:rPr>
        <w:t>o zatrudnieniu na</w:t>
      </w:r>
      <w:r w:rsidRPr="00772613">
        <w:rPr>
          <w:rFonts w:asciiTheme="minorHAnsi" w:hAnsiTheme="minorHAnsi" w:cstheme="minorHAnsi"/>
        </w:rPr>
        <w:t xml:space="preserve">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Podwykonawców;</w:t>
      </w:r>
      <w:bookmarkEnd w:id="364"/>
      <w:bookmarkEnd w:id="365"/>
      <w:r w:rsidRPr="00772613">
        <w:rPr>
          <w:rFonts w:asciiTheme="minorHAnsi" w:hAnsiTheme="minorHAnsi" w:cstheme="minorHAnsi"/>
        </w:rPr>
        <w:t xml:space="preserve"> </w:t>
      </w:r>
    </w:p>
    <w:p w14:paraId="24C4539D" w14:textId="18866956" w:rsidR="00EF274A" w:rsidRPr="00772613" w:rsidRDefault="00EF274A" w:rsidP="00046D8E">
      <w:pPr>
        <w:pStyle w:val="Nagwek2"/>
        <w:keepNext w:val="0"/>
        <w:numPr>
          <w:ilvl w:val="3"/>
          <w:numId w:val="7"/>
        </w:numPr>
        <w:spacing w:line="240" w:lineRule="exact"/>
        <w:rPr>
          <w:rFonts w:asciiTheme="minorHAnsi" w:hAnsiTheme="minorHAnsi" w:cstheme="minorHAnsi"/>
        </w:rPr>
      </w:pPr>
      <w:bookmarkStart w:id="366" w:name="_Toc116028887"/>
      <w:r w:rsidRPr="007A7A54">
        <w:rPr>
          <w:rFonts w:asciiTheme="minorHAnsi" w:hAnsiTheme="minorHAnsi" w:cstheme="minorHAnsi"/>
        </w:rPr>
        <w:t>oświadczeni</w:t>
      </w:r>
      <w:r w:rsidR="00D004A2">
        <w:rPr>
          <w:rFonts w:asciiTheme="minorHAnsi" w:hAnsiTheme="minorHAnsi" w:cstheme="minorHAnsi"/>
        </w:rPr>
        <w:t>a</w:t>
      </w:r>
      <w:r w:rsidRPr="007A7A54">
        <w:rPr>
          <w:rFonts w:asciiTheme="minorHAnsi" w:hAnsiTheme="minorHAnsi" w:cstheme="minorHAnsi"/>
        </w:rPr>
        <w:t xml:space="preserve"> zatrudnionego pracownika</w:t>
      </w:r>
      <w:r w:rsidRPr="00772613">
        <w:rPr>
          <w:rFonts w:asciiTheme="minorHAnsi" w:hAnsiTheme="minorHAnsi" w:cstheme="minorHAnsi"/>
        </w:rPr>
        <w:t xml:space="preserve">, że wykonuje przedmiotowe czynności na podstawie umowy o pracę. Oświadczenie to powinno zawierać w szczególności: </w:t>
      </w:r>
      <w:r w:rsidR="00A07AAE" w:rsidRPr="00772613">
        <w:rPr>
          <w:rFonts w:asciiTheme="minorHAnsi" w:hAnsiTheme="minorHAnsi" w:cstheme="minorHAnsi"/>
        </w:rPr>
        <w:t>imię i </w:t>
      </w:r>
      <w:r w:rsidR="0029350B" w:rsidRPr="00772613">
        <w:rPr>
          <w:rFonts w:asciiTheme="minorHAnsi" w:hAnsiTheme="minorHAnsi" w:cstheme="minorHAnsi"/>
        </w:rPr>
        <w:t>nazwisko zatrudnionego pracownika</w:t>
      </w:r>
      <w:r w:rsidRPr="00772613">
        <w:rPr>
          <w:rFonts w:asciiTheme="minorHAnsi" w:hAnsiTheme="minorHAnsi" w:cstheme="minorHAnsi"/>
        </w:rPr>
        <w:t>,</w:t>
      </w:r>
      <w:r w:rsidR="0029350B" w:rsidRPr="00772613">
        <w:rPr>
          <w:rFonts w:asciiTheme="minorHAnsi" w:hAnsiTheme="minorHAnsi" w:cstheme="minorHAnsi"/>
        </w:rPr>
        <w:t xml:space="preserve"> datę zawarcia umowy o pracę,</w:t>
      </w:r>
      <w:r w:rsidR="00A07AAE" w:rsidRPr="00772613">
        <w:rPr>
          <w:rFonts w:asciiTheme="minorHAnsi" w:hAnsiTheme="minorHAnsi" w:cstheme="minorHAnsi"/>
        </w:rPr>
        <w:t xml:space="preserve"> datę złożenia </w:t>
      </w:r>
      <w:r w:rsidRPr="00772613">
        <w:rPr>
          <w:rFonts w:asciiTheme="minorHAnsi" w:hAnsiTheme="minorHAnsi" w:cstheme="minorHAnsi"/>
        </w:rPr>
        <w:t>oświadczenia, wskazanie, że przedmiotowe czynności wykonuj</w:t>
      </w:r>
      <w:r w:rsidR="0029350B" w:rsidRPr="00772613">
        <w:rPr>
          <w:rFonts w:asciiTheme="minorHAnsi" w:hAnsiTheme="minorHAnsi" w:cstheme="minorHAnsi"/>
        </w:rPr>
        <w:t>e</w:t>
      </w:r>
      <w:r w:rsidRPr="00772613">
        <w:rPr>
          <w:rFonts w:asciiTheme="minorHAnsi" w:hAnsiTheme="minorHAnsi" w:cstheme="minorHAnsi"/>
        </w:rPr>
        <w:t xml:space="preserve"> na podstawie umowy o pracę wraz ze wskazaniem, rodzaju umowy o pracę i wymiaru etatu oraz podpis osoby </w:t>
      </w:r>
      <w:r w:rsidR="0029350B" w:rsidRPr="00772613">
        <w:rPr>
          <w:rFonts w:asciiTheme="minorHAnsi" w:hAnsiTheme="minorHAnsi" w:cstheme="minorHAnsi"/>
        </w:rPr>
        <w:t>pracownika którego oświadczenie dotyczy</w:t>
      </w:r>
      <w:r w:rsidRPr="00772613">
        <w:rPr>
          <w:rFonts w:asciiTheme="minorHAnsi" w:hAnsiTheme="minorHAnsi" w:cstheme="minorHAnsi"/>
        </w:rPr>
        <w:t>;</w:t>
      </w:r>
      <w:bookmarkEnd w:id="366"/>
      <w:r w:rsidRPr="00772613">
        <w:rPr>
          <w:rFonts w:asciiTheme="minorHAnsi" w:hAnsiTheme="minorHAnsi" w:cstheme="minorHAnsi"/>
        </w:rPr>
        <w:t xml:space="preserve"> </w:t>
      </w:r>
    </w:p>
    <w:p w14:paraId="1AC88050" w14:textId="4EC6A6C8" w:rsidR="004A747D" w:rsidRPr="00772613" w:rsidRDefault="00D004A2" w:rsidP="00046D8E">
      <w:pPr>
        <w:pStyle w:val="Akapitzlist"/>
        <w:numPr>
          <w:ilvl w:val="3"/>
          <w:numId w:val="7"/>
        </w:numPr>
        <w:jc w:val="both"/>
        <w:rPr>
          <w:rFonts w:asciiTheme="minorHAnsi" w:hAnsiTheme="minorHAnsi"/>
        </w:rPr>
      </w:pPr>
      <w:r>
        <w:rPr>
          <w:rFonts w:asciiTheme="minorHAnsi" w:hAnsiTheme="minorHAnsi"/>
        </w:rPr>
        <w:t>p</w:t>
      </w:r>
      <w:r w:rsidR="004A747D" w:rsidRPr="00772613">
        <w:rPr>
          <w:rFonts w:asciiTheme="minorHAnsi" w:hAnsiTheme="minorHAnsi"/>
        </w:rPr>
        <w:t>oświadczonej za zgodność z oryginałem kopii umowy o pracę zat</w:t>
      </w:r>
      <w:r w:rsidR="007F25C3" w:rsidRPr="00772613">
        <w:rPr>
          <w:rFonts w:asciiTheme="minorHAnsi" w:hAnsiTheme="minorHAnsi"/>
        </w:rPr>
        <w:t>rudnionego pracownika Wykonawcy lub</w:t>
      </w:r>
      <w:r w:rsidR="004A747D" w:rsidRPr="00772613">
        <w:rPr>
          <w:rFonts w:asciiTheme="minorHAnsi" w:hAnsiTheme="minorHAnsi"/>
        </w:rPr>
        <w:t xml:space="preserve"> Podwykonawcy</w:t>
      </w:r>
      <w:r>
        <w:rPr>
          <w:rFonts w:asciiTheme="minorHAnsi" w:hAnsiTheme="minorHAnsi"/>
        </w:rPr>
        <w:t>;</w:t>
      </w:r>
      <w:r w:rsidR="004A747D" w:rsidRPr="00772613">
        <w:rPr>
          <w:rFonts w:asciiTheme="minorHAnsi" w:hAnsiTheme="minorHAnsi"/>
        </w:rPr>
        <w:t xml:space="preserve"> </w:t>
      </w:r>
    </w:p>
    <w:p w14:paraId="18EF321D" w14:textId="35F9267E" w:rsidR="007E1F92" w:rsidRPr="00772613" w:rsidRDefault="007E1F92" w:rsidP="00046D8E">
      <w:pPr>
        <w:pStyle w:val="Nagwek2"/>
        <w:keepNext w:val="0"/>
        <w:numPr>
          <w:ilvl w:val="3"/>
          <w:numId w:val="7"/>
        </w:numPr>
        <w:spacing w:line="240" w:lineRule="exact"/>
        <w:rPr>
          <w:rFonts w:asciiTheme="minorHAnsi" w:hAnsiTheme="minorHAnsi" w:cstheme="minorHAnsi"/>
        </w:rPr>
      </w:pPr>
      <w:bookmarkStart w:id="367" w:name="_Toc40704441"/>
      <w:bookmarkStart w:id="368" w:name="_Toc116028888"/>
      <w:r w:rsidRPr="00772613">
        <w:rPr>
          <w:rFonts w:asciiTheme="minorHAnsi" w:hAnsiTheme="minorHAnsi" w:cstheme="minorHAnsi"/>
        </w:rPr>
        <w:t>zaświadczeni</w:t>
      </w:r>
      <w:r w:rsidR="00D004A2">
        <w:rPr>
          <w:rFonts w:asciiTheme="minorHAnsi" w:hAnsiTheme="minorHAnsi" w:cstheme="minorHAnsi"/>
        </w:rPr>
        <w:t>a</w:t>
      </w:r>
      <w:r w:rsidRPr="00772613">
        <w:rPr>
          <w:rFonts w:asciiTheme="minorHAnsi" w:hAnsiTheme="minorHAnsi" w:cstheme="minorHAnsi"/>
        </w:rPr>
        <w:t xml:space="preserve"> właściwego oddziału ZUS, potwierdzające</w:t>
      </w:r>
      <w:r w:rsidR="00D004A2">
        <w:rPr>
          <w:rFonts w:asciiTheme="minorHAnsi" w:hAnsiTheme="minorHAnsi" w:cstheme="minorHAnsi"/>
        </w:rPr>
        <w:t>go</w:t>
      </w:r>
      <w:r w:rsidRPr="00772613">
        <w:rPr>
          <w:rFonts w:asciiTheme="minorHAnsi" w:hAnsiTheme="minorHAnsi" w:cstheme="minorHAnsi"/>
        </w:rPr>
        <w:t xml:space="preserve"> opłacanie przez Wykonawcę</w:t>
      </w:r>
      <w:r w:rsidR="00AE06AA" w:rsidRPr="00772613">
        <w:rPr>
          <w:rFonts w:asciiTheme="minorHAnsi" w:hAnsiTheme="minorHAnsi" w:cstheme="minorHAnsi"/>
        </w:rPr>
        <w:t xml:space="preserve"> oraz</w:t>
      </w:r>
      <w:r w:rsidRPr="00772613">
        <w:rPr>
          <w:rFonts w:asciiTheme="minorHAnsi" w:hAnsiTheme="minorHAnsi" w:cstheme="minorHAnsi"/>
        </w:rPr>
        <w:t xml:space="preserve"> Podwykonawców składek na ubezpieczenia społeczne i zdrowotne z tytułu zatrudnienia na podstawie umów o pracę pracowników objętych oświadczeniem, o którym mowa pod lit. a), za ostatni okres rozliczeniowy;</w:t>
      </w:r>
      <w:bookmarkEnd w:id="367"/>
      <w:bookmarkEnd w:id="368"/>
      <w:r w:rsidRPr="00772613">
        <w:rPr>
          <w:rFonts w:asciiTheme="minorHAnsi" w:hAnsiTheme="minorHAnsi" w:cstheme="minorHAnsi"/>
        </w:rPr>
        <w:t xml:space="preserve"> </w:t>
      </w:r>
    </w:p>
    <w:p w14:paraId="2B624D17" w14:textId="68057101" w:rsidR="007E1F92" w:rsidRPr="00772613" w:rsidRDefault="007E1F92" w:rsidP="0090270B">
      <w:pPr>
        <w:pStyle w:val="Nagwek2"/>
        <w:keepNext w:val="0"/>
        <w:numPr>
          <w:ilvl w:val="0"/>
          <w:numId w:val="0"/>
        </w:numPr>
        <w:spacing w:line="240" w:lineRule="exact"/>
        <w:ind w:left="1559"/>
        <w:rPr>
          <w:rFonts w:asciiTheme="minorHAnsi" w:hAnsiTheme="minorHAnsi" w:cstheme="minorHAnsi"/>
        </w:rPr>
      </w:pPr>
      <w:bookmarkStart w:id="369" w:name="_Toc40704442"/>
      <w:bookmarkStart w:id="370" w:name="_Toc116028889"/>
      <w:r w:rsidRPr="00772613">
        <w:rPr>
          <w:rFonts w:asciiTheme="minorHAnsi" w:hAnsiTheme="minorHAnsi" w:cstheme="minorHAnsi"/>
        </w:rPr>
        <w:t xml:space="preserve">przy czym Strony uzgodnią zakres anonimizacji danych osobowych pracowników Wykonawcy oraz pracowników Podwykonawców tak, aby ujawnieniu podlegały wyłącznie dane pozwalające na potwierdzenie przestrzegania zobowiązania określonego w </w:t>
      </w:r>
      <w:r w:rsidR="00964DF2" w:rsidRPr="00772613">
        <w:rPr>
          <w:rFonts w:asciiTheme="minorHAnsi" w:hAnsiTheme="minorHAnsi" w:cstheme="minorHAnsi"/>
        </w:rPr>
        <w:t>pkt</w:t>
      </w:r>
      <w:r w:rsidRPr="00772613">
        <w:rPr>
          <w:rFonts w:asciiTheme="minorHAnsi" w:hAnsiTheme="minorHAnsi" w:cstheme="minorHAnsi"/>
        </w:rPr>
        <w:t xml:space="preserve"> </w:t>
      </w:r>
      <w:r w:rsidR="00D004A2">
        <w:rPr>
          <w:rFonts w:asciiTheme="minorHAnsi" w:hAnsiTheme="minorHAnsi" w:cstheme="minorHAnsi"/>
        </w:rPr>
        <w:t>5.1.22</w:t>
      </w:r>
      <w:r w:rsidRPr="00772613">
        <w:rPr>
          <w:rFonts w:asciiTheme="minorHAnsi" w:hAnsiTheme="minorHAnsi" w:cstheme="minorHAnsi"/>
        </w:rPr>
        <w:t xml:space="preserve"> powyżej;</w:t>
      </w:r>
      <w:bookmarkEnd w:id="369"/>
      <w:bookmarkEnd w:id="370"/>
    </w:p>
    <w:p w14:paraId="75343AED" w14:textId="77777777" w:rsidR="007E1F92" w:rsidRPr="00772613" w:rsidRDefault="000B0BF5" w:rsidP="00046D8E">
      <w:pPr>
        <w:pStyle w:val="Nagwek2"/>
        <w:keepNext w:val="0"/>
        <w:numPr>
          <w:ilvl w:val="2"/>
          <w:numId w:val="7"/>
        </w:numPr>
        <w:spacing w:line="240" w:lineRule="exact"/>
        <w:rPr>
          <w:rFonts w:asciiTheme="minorHAnsi" w:hAnsiTheme="minorHAnsi" w:cstheme="minorHAnsi"/>
        </w:rPr>
      </w:pPr>
      <w:bookmarkStart w:id="371" w:name="_Toc40704443"/>
      <w:bookmarkStart w:id="372" w:name="_Toc116028890"/>
      <w:r w:rsidRPr="00772613">
        <w:rPr>
          <w:rFonts w:asciiTheme="minorHAnsi" w:hAnsiTheme="minorHAnsi" w:cstheme="minorHAnsi"/>
        </w:rPr>
        <w:t>Poinformowania</w:t>
      </w:r>
      <w:r w:rsidR="007E1F92" w:rsidRPr="00772613">
        <w:rPr>
          <w:rFonts w:asciiTheme="minorHAnsi" w:hAnsiTheme="minorHAnsi" w:cstheme="minorHAnsi"/>
        </w:rPr>
        <w:t xml:space="preserve"> osób, o których mowa w </w:t>
      </w:r>
      <w:r w:rsidR="00964DF2" w:rsidRPr="00772613">
        <w:rPr>
          <w:rFonts w:asciiTheme="minorHAnsi" w:hAnsiTheme="minorHAnsi" w:cstheme="minorHAnsi"/>
        </w:rPr>
        <w:t>pkt</w:t>
      </w:r>
      <w:r w:rsidR="007E1F92" w:rsidRPr="00772613">
        <w:rPr>
          <w:rFonts w:asciiTheme="minorHAnsi" w:hAnsiTheme="minorHAnsi" w:cstheme="minorHAnsi"/>
        </w:rPr>
        <w:t xml:space="preserve"> 5.1.2</w:t>
      </w:r>
      <w:r w:rsidR="006B137B" w:rsidRPr="00772613">
        <w:rPr>
          <w:rFonts w:asciiTheme="minorHAnsi" w:hAnsiTheme="minorHAnsi" w:cstheme="minorHAnsi"/>
        </w:rPr>
        <w:t>2</w:t>
      </w:r>
      <w:r w:rsidR="007E1F92" w:rsidRPr="00772613">
        <w:rPr>
          <w:rFonts w:asciiTheme="minorHAnsi" w:hAnsiTheme="minorHAnsi" w:cstheme="minorHAnsi"/>
        </w:rPr>
        <w:t xml:space="preserve">. powyżej, o treści klauzuli społecznej zawartej w </w:t>
      </w:r>
      <w:r w:rsidR="00964DF2" w:rsidRPr="00772613">
        <w:rPr>
          <w:rFonts w:asciiTheme="minorHAnsi" w:hAnsiTheme="minorHAnsi" w:cstheme="minorHAnsi"/>
        </w:rPr>
        <w:t>pkt</w:t>
      </w:r>
      <w:r w:rsidR="007E1F92" w:rsidRPr="00772613">
        <w:rPr>
          <w:rFonts w:asciiTheme="minorHAnsi" w:hAnsiTheme="minorHAnsi" w:cstheme="minorHAnsi"/>
        </w:rPr>
        <w:t xml:space="preserve"> 5.1.2</w:t>
      </w:r>
      <w:r w:rsidR="006B137B" w:rsidRPr="00772613">
        <w:rPr>
          <w:rFonts w:asciiTheme="minorHAnsi" w:hAnsiTheme="minorHAnsi" w:cstheme="minorHAnsi"/>
        </w:rPr>
        <w:t>2</w:t>
      </w:r>
      <w:r w:rsidR="007E1F92" w:rsidRPr="00772613">
        <w:rPr>
          <w:rFonts w:asciiTheme="minorHAnsi" w:hAnsiTheme="minorHAnsi" w:cstheme="minorHAnsi"/>
        </w:rPr>
        <w:t>. – 5.1.2</w:t>
      </w:r>
      <w:r w:rsidR="006B137B" w:rsidRPr="00772613">
        <w:rPr>
          <w:rFonts w:asciiTheme="minorHAnsi" w:hAnsiTheme="minorHAnsi" w:cstheme="minorHAnsi"/>
        </w:rPr>
        <w:t>3</w:t>
      </w:r>
      <w:r w:rsidR="007E1F92" w:rsidRPr="00772613">
        <w:rPr>
          <w:rFonts w:asciiTheme="minorHAnsi" w:hAnsiTheme="minorHAnsi" w:cstheme="minorHAnsi"/>
        </w:rPr>
        <w:t>. powyżej i o prawie każdej z tych osób bezpośredniego zawiadomienia Zamawiającego o naruszeniu tej klauzuli przez Wyk</w:t>
      </w:r>
      <w:r w:rsidR="00A65012" w:rsidRPr="00772613">
        <w:rPr>
          <w:rFonts w:asciiTheme="minorHAnsi" w:hAnsiTheme="minorHAnsi" w:cstheme="minorHAnsi"/>
        </w:rPr>
        <w:t xml:space="preserve">onawcę </w:t>
      </w:r>
      <w:r w:rsidR="006B137B" w:rsidRPr="00772613">
        <w:rPr>
          <w:rFonts w:asciiTheme="minorHAnsi" w:hAnsiTheme="minorHAnsi" w:cstheme="minorHAnsi"/>
        </w:rPr>
        <w:t>lub Podwykonawców</w:t>
      </w:r>
      <w:r w:rsidR="007E1F92" w:rsidRPr="00772613">
        <w:rPr>
          <w:rFonts w:asciiTheme="minorHAnsi" w:hAnsiTheme="minorHAnsi" w:cstheme="minorHAnsi"/>
        </w:rPr>
        <w:t>;</w:t>
      </w:r>
      <w:bookmarkEnd w:id="371"/>
      <w:bookmarkEnd w:id="372"/>
      <w:r w:rsidR="007E1F92" w:rsidRPr="00772613">
        <w:rPr>
          <w:rFonts w:asciiTheme="minorHAnsi" w:hAnsiTheme="minorHAnsi" w:cstheme="minorHAnsi"/>
        </w:rPr>
        <w:t xml:space="preserve"> </w:t>
      </w:r>
    </w:p>
    <w:p w14:paraId="6FC5928D" w14:textId="48FBE342" w:rsidR="007E1F92" w:rsidRPr="00772613" w:rsidRDefault="00383352" w:rsidP="00046D8E">
      <w:pPr>
        <w:pStyle w:val="Nagwek2"/>
        <w:keepNext w:val="0"/>
        <w:numPr>
          <w:ilvl w:val="2"/>
          <w:numId w:val="7"/>
        </w:numPr>
        <w:spacing w:line="240" w:lineRule="exact"/>
        <w:rPr>
          <w:rFonts w:asciiTheme="minorHAnsi" w:hAnsiTheme="minorHAnsi" w:cstheme="minorHAnsi"/>
        </w:rPr>
      </w:pPr>
      <w:bookmarkStart w:id="373" w:name="_Toc40704444"/>
      <w:bookmarkStart w:id="374" w:name="_Toc116028891"/>
      <w:r w:rsidRPr="00772613">
        <w:rPr>
          <w:rFonts w:asciiTheme="minorHAnsi" w:hAnsiTheme="minorHAnsi" w:cstheme="minorHAnsi"/>
        </w:rPr>
        <w:lastRenderedPageBreak/>
        <w:t>Zaw</w:t>
      </w:r>
      <w:r>
        <w:rPr>
          <w:rFonts w:asciiTheme="minorHAnsi" w:hAnsiTheme="minorHAnsi" w:cstheme="minorHAnsi"/>
        </w:rPr>
        <w:t>arcia</w:t>
      </w:r>
      <w:r w:rsidRPr="00772613">
        <w:rPr>
          <w:rFonts w:asciiTheme="minorHAnsi" w:hAnsiTheme="minorHAnsi" w:cstheme="minorHAnsi"/>
        </w:rPr>
        <w:t xml:space="preserve"> </w:t>
      </w:r>
      <w:r w:rsidR="007E1F92" w:rsidRPr="00772613">
        <w:rPr>
          <w:rFonts w:asciiTheme="minorHAnsi" w:hAnsiTheme="minorHAnsi" w:cstheme="minorHAnsi"/>
        </w:rPr>
        <w:t>w umowach z Podwykonawcami klauzul</w:t>
      </w:r>
      <w:r>
        <w:rPr>
          <w:rFonts w:asciiTheme="minorHAnsi" w:hAnsiTheme="minorHAnsi" w:cstheme="minorHAnsi"/>
        </w:rPr>
        <w:t>i</w:t>
      </w:r>
      <w:r w:rsidR="007E1F92" w:rsidRPr="00772613">
        <w:rPr>
          <w:rFonts w:asciiTheme="minorHAnsi" w:hAnsiTheme="minorHAnsi" w:cstheme="minorHAnsi"/>
        </w:rPr>
        <w:t xml:space="preserve"> społeczn</w:t>
      </w:r>
      <w:r>
        <w:rPr>
          <w:rFonts w:asciiTheme="minorHAnsi" w:hAnsiTheme="minorHAnsi" w:cstheme="minorHAnsi"/>
        </w:rPr>
        <w:t>ej</w:t>
      </w:r>
      <w:r w:rsidR="007E1F92" w:rsidRPr="00772613">
        <w:rPr>
          <w:rFonts w:asciiTheme="minorHAnsi" w:hAnsiTheme="minorHAnsi" w:cstheme="minorHAnsi"/>
        </w:rPr>
        <w:t xml:space="preserve"> o treści odpowiadającej klauzuli zawartej w </w:t>
      </w:r>
      <w:r w:rsidR="00964DF2" w:rsidRPr="00772613">
        <w:rPr>
          <w:rFonts w:asciiTheme="minorHAnsi" w:hAnsiTheme="minorHAnsi" w:cstheme="minorHAnsi"/>
        </w:rPr>
        <w:t>pkt</w:t>
      </w:r>
      <w:r w:rsidR="007E1F92" w:rsidRPr="00772613">
        <w:rPr>
          <w:rFonts w:asciiTheme="minorHAnsi" w:hAnsiTheme="minorHAnsi" w:cstheme="minorHAnsi"/>
        </w:rPr>
        <w:t xml:space="preserve"> 5.1.2</w:t>
      </w:r>
      <w:r w:rsidR="006B137B" w:rsidRPr="00772613">
        <w:rPr>
          <w:rFonts w:asciiTheme="minorHAnsi" w:hAnsiTheme="minorHAnsi" w:cstheme="minorHAnsi"/>
        </w:rPr>
        <w:t>2</w:t>
      </w:r>
      <w:r w:rsidR="007E1F92" w:rsidRPr="00772613">
        <w:rPr>
          <w:rFonts w:asciiTheme="minorHAnsi" w:hAnsiTheme="minorHAnsi" w:cstheme="minorHAnsi"/>
        </w:rPr>
        <w:t>. – 5.1.2</w:t>
      </w:r>
      <w:r w:rsidR="006B137B" w:rsidRPr="00772613">
        <w:rPr>
          <w:rFonts w:asciiTheme="minorHAnsi" w:hAnsiTheme="minorHAnsi" w:cstheme="minorHAnsi"/>
        </w:rPr>
        <w:t>3</w:t>
      </w:r>
      <w:r w:rsidR="007E1F92" w:rsidRPr="00772613">
        <w:rPr>
          <w:rFonts w:asciiTheme="minorHAnsi" w:hAnsiTheme="minorHAnsi" w:cstheme="minorHAnsi"/>
        </w:rPr>
        <w:t>. powyżej</w:t>
      </w:r>
      <w:bookmarkEnd w:id="373"/>
      <w:r w:rsidR="00A65012" w:rsidRPr="00772613">
        <w:rPr>
          <w:rFonts w:asciiTheme="minorHAnsi" w:hAnsiTheme="minorHAnsi" w:cstheme="minorHAnsi"/>
        </w:rPr>
        <w:t>;</w:t>
      </w:r>
      <w:bookmarkEnd w:id="374"/>
    </w:p>
    <w:p w14:paraId="09942030" w14:textId="62179664" w:rsidR="007E1F92" w:rsidRPr="00772613" w:rsidRDefault="000B0BF5" w:rsidP="00046D8E">
      <w:pPr>
        <w:pStyle w:val="Nagwek2"/>
        <w:keepNext w:val="0"/>
        <w:numPr>
          <w:ilvl w:val="2"/>
          <w:numId w:val="7"/>
        </w:numPr>
        <w:spacing w:line="240" w:lineRule="exact"/>
        <w:rPr>
          <w:rFonts w:asciiTheme="minorHAnsi" w:hAnsiTheme="minorHAnsi" w:cstheme="minorHAnsi"/>
        </w:rPr>
      </w:pPr>
      <w:bookmarkStart w:id="375" w:name="_Toc40704445"/>
      <w:bookmarkStart w:id="376" w:name="_Toc116028892"/>
      <w:r w:rsidRPr="00772613">
        <w:rPr>
          <w:rFonts w:asciiTheme="minorHAnsi" w:hAnsiTheme="minorHAnsi" w:cstheme="minorHAnsi"/>
        </w:rPr>
        <w:t>Niezłożenie</w:t>
      </w:r>
      <w:r w:rsidR="007E1F92" w:rsidRPr="00772613">
        <w:rPr>
          <w:rFonts w:asciiTheme="minorHAnsi" w:hAnsiTheme="minorHAnsi" w:cstheme="minorHAnsi"/>
        </w:rPr>
        <w:t xml:space="preserve"> przez Wykonawcę, Podwyk</w:t>
      </w:r>
      <w:r w:rsidR="004B1FFD" w:rsidRPr="00772613">
        <w:rPr>
          <w:rFonts w:asciiTheme="minorHAnsi" w:hAnsiTheme="minorHAnsi" w:cstheme="minorHAnsi"/>
        </w:rPr>
        <w:t xml:space="preserve">onawcę </w:t>
      </w:r>
      <w:r w:rsidR="007E1F92" w:rsidRPr="00772613">
        <w:rPr>
          <w:rFonts w:asciiTheme="minorHAnsi" w:hAnsiTheme="minorHAnsi" w:cstheme="minorHAnsi"/>
        </w:rPr>
        <w:t xml:space="preserve">w terminach i okolicznościach określonych w </w:t>
      </w:r>
      <w:r w:rsidR="00964DF2" w:rsidRPr="00772613">
        <w:rPr>
          <w:rFonts w:asciiTheme="minorHAnsi" w:hAnsiTheme="minorHAnsi" w:cstheme="minorHAnsi"/>
        </w:rPr>
        <w:t>pkt</w:t>
      </w:r>
      <w:r w:rsidR="007E1F92" w:rsidRPr="00772613">
        <w:rPr>
          <w:rFonts w:asciiTheme="minorHAnsi" w:hAnsiTheme="minorHAnsi" w:cstheme="minorHAnsi"/>
        </w:rPr>
        <w:t xml:space="preserve"> 5.1.22. powyżej, żądanych przez Zamawiającego dowodów w celu potwierdzenia spełnienia przez Wykonawcę, Podwykonawcę wymogu zatrudnienia na podstawie umowy o pracę traktowane będzie jako niespełnienie przez Wykonawcę, Podwykonawcę wymogu zatrudnienia na podstawie umowy o pracę osób wykonujących przedmiotowe czynności, skutkując obowiązkiem zapłaty przez Wykonaw</w:t>
      </w:r>
      <w:r w:rsidR="007F25C3" w:rsidRPr="00772613">
        <w:rPr>
          <w:rFonts w:asciiTheme="minorHAnsi" w:hAnsiTheme="minorHAnsi" w:cstheme="minorHAnsi"/>
        </w:rPr>
        <w:t xml:space="preserve">cę kary umownej, o której mowa </w:t>
      </w:r>
      <w:r w:rsidR="007E1F92" w:rsidRPr="00772613">
        <w:rPr>
          <w:rFonts w:asciiTheme="minorHAnsi" w:hAnsiTheme="minorHAnsi" w:cstheme="minorHAnsi"/>
        </w:rPr>
        <w:t xml:space="preserve">w §13 ust. </w:t>
      </w:r>
      <w:r w:rsidR="00383352">
        <w:rPr>
          <w:rFonts w:asciiTheme="minorHAnsi" w:hAnsiTheme="minorHAnsi" w:cstheme="minorHAnsi"/>
        </w:rPr>
        <w:t>13.5</w:t>
      </w:r>
      <w:r w:rsidR="007E1F92" w:rsidRPr="00772613">
        <w:rPr>
          <w:rFonts w:asciiTheme="minorHAnsi" w:hAnsiTheme="minorHAnsi" w:cstheme="minorHAnsi"/>
        </w:rPr>
        <w:t xml:space="preserve"> po</w:t>
      </w:r>
      <w:r w:rsidR="006B137B" w:rsidRPr="00772613">
        <w:rPr>
          <w:rFonts w:asciiTheme="minorHAnsi" w:hAnsiTheme="minorHAnsi" w:cstheme="minorHAnsi"/>
        </w:rPr>
        <w:t>niżej</w:t>
      </w:r>
      <w:r w:rsidR="007E1F92" w:rsidRPr="00772613">
        <w:rPr>
          <w:rFonts w:asciiTheme="minorHAnsi" w:hAnsiTheme="minorHAnsi" w:cstheme="minorHAnsi"/>
        </w:rPr>
        <w:t>;</w:t>
      </w:r>
      <w:bookmarkEnd w:id="375"/>
      <w:bookmarkEnd w:id="376"/>
      <w:r w:rsidR="007E1F92" w:rsidRPr="00772613">
        <w:rPr>
          <w:rFonts w:asciiTheme="minorHAnsi" w:hAnsiTheme="minorHAnsi" w:cstheme="minorHAnsi"/>
        </w:rPr>
        <w:t xml:space="preserve"> </w:t>
      </w:r>
      <w:bookmarkStart w:id="377" w:name="_Ref124681"/>
    </w:p>
    <w:p w14:paraId="12A399BF" w14:textId="77777777" w:rsidR="007D1DA6" w:rsidRPr="00772613" w:rsidRDefault="000B0BF5" w:rsidP="00046D8E">
      <w:pPr>
        <w:pStyle w:val="Nagwek2"/>
        <w:keepNext w:val="0"/>
        <w:numPr>
          <w:ilvl w:val="2"/>
          <w:numId w:val="7"/>
        </w:numPr>
        <w:spacing w:line="240" w:lineRule="exact"/>
        <w:rPr>
          <w:rFonts w:asciiTheme="minorHAnsi" w:hAnsiTheme="minorHAnsi" w:cstheme="minorHAnsi"/>
        </w:rPr>
      </w:pPr>
      <w:bookmarkStart w:id="378" w:name="_Toc40704446"/>
      <w:bookmarkStart w:id="379" w:name="_Toc116028893"/>
      <w:r w:rsidRPr="00772613">
        <w:rPr>
          <w:rFonts w:asciiTheme="minorHAnsi" w:hAnsiTheme="minorHAnsi" w:cstheme="minorHAnsi"/>
        </w:rPr>
        <w:t>W</w:t>
      </w:r>
      <w:r w:rsidR="007E1F92" w:rsidRPr="00772613">
        <w:rPr>
          <w:rFonts w:asciiTheme="minorHAnsi" w:hAnsiTheme="minorHAnsi" w:cstheme="minorHAnsi"/>
        </w:rPr>
        <w:t xml:space="preserve"> przypadku uzasadnionych wątpliwości co do przestrzegan</w:t>
      </w:r>
      <w:r w:rsidR="007F25C3" w:rsidRPr="00772613">
        <w:rPr>
          <w:rFonts w:asciiTheme="minorHAnsi" w:hAnsiTheme="minorHAnsi" w:cstheme="minorHAnsi"/>
        </w:rPr>
        <w:t xml:space="preserve">ia prawa pracy przez Wykonawcę lub </w:t>
      </w:r>
      <w:r w:rsidR="007E1F92" w:rsidRPr="00772613">
        <w:rPr>
          <w:rFonts w:asciiTheme="minorHAnsi" w:hAnsiTheme="minorHAnsi" w:cstheme="minorHAnsi"/>
        </w:rPr>
        <w:t xml:space="preserve">Podwykonawcę Zamawiający może zwrócić się o przeprowadzenie kontroli przez Państwową Inspekcję Pracy. Wykonawca, Podwykonawca w terminie 7 </w:t>
      </w:r>
      <w:r w:rsidR="00DE46FD" w:rsidRPr="00772613">
        <w:rPr>
          <w:rFonts w:asciiTheme="minorHAnsi" w:hAnsiTheme="minorHAnsi" w:cstheme="minorHAnsi"/>
        </w:rPr>
        <w:t>D</w:t>
      </w:r>
      <w:r w:rsidR="007E1F92" w:rsidRPr="00772613">
        <w:rPr>
          <w:rFonts w:asciiTheme="minorHAnsi" w:hAnsiTheme="minorHAnsi" w:cstheme="minorHAnsi"/>
        </w:rPr>
        <w:t>ni od przeprowadzenia kontroli przez Państwową Inspekcję Pracy, poinformuje Zamawiając</w:t>
      </w:r>
      <w:r w:rsidR="00A07AAE" w:rsidRPr="00772613">
        <w:rPr>
          <w:rFonts w:asciiTheme="minorHAnsi" w:hAnsiTheme="minorHAnsi" w:cstheme="minorHAnsi"/>
        </w:rPr>
        <w:t>ego na piśmie o jej wynikach, w </w:t>
      </w:r>
      <w:r w:rsidR="007E1F92" w:rsidRPr="00772613">
        <w:rPr>
          <w:rFonts w:asciiTheme="minorHAnsi" w:hAnsiTheme="minorHAnsi" w:cstheme="minorHAnsi"/>
        </w:rPr>
        <w:t>szczególności przedkładając poświadczoną za zgodność z oryginałem odpowiednio przez Wykonawcę,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377"/>
      <w:r w:rsidR="007E1F92" w:rsidRPr="00772613">
        <w:rPr>
          <w:rFonts w:asciiTheme="minorHAnsi" w:hAnsiTheme="minorHAnsi" w:cstheme="minorHAnsi"/>
        </w:rPr>
        <w:t>.</w:t>
      </w:r>
      <w:bookmarkStart w:id="380" w:name="_Ref419977421"/>
      <w:bookmarkEnd w:id="378"/>
      <w:bookmarkEnd w:id="379"/>
      <w:r w:rsidR="007D1DA6" w:rsidRPr="00772613">
        <w:rPr>
          <w:rFonts w:asciiTheme="minorHAnsi" w:hAnsiTheme="minorHAnsi" w:cstheme="minorHAnsi"/>
        </w:rPr>
        <w:t xml:space="preserve"> </w:t>
      </w:r>
    </w:p>
    <w:p w14:paraId="294DF2BB" w14:textId="77777777" w:rsidR="007D1DA6" w:rsidRPr="00E60A69" w:rsidRDefault="007D1DA6" w:rsidP="00046D8E">
      <w:pPr>
        <w:pStyle w:val="Nagwek2"/>
        <w:keepNext w:val="0"/>
        <w:numPr>
          <w:ilvl w:val="2"/>
          <w:numId w:val="7"/>
        </w:numPr>
        <w:spacing w:line="240" w:lineRule="exact"/>
        <w:rPr>
          <w:rFonts w:asciiTheme="minorHAnsi" w:hAnsiTheme="minorHAnsi" w:cstheme="minorHAnsi"/>
        </w:rPr>
      </w:pPr>
      <w:bookmarkStart w:id="381" w:name="_Toc116028894"/>
      <w:r w:rsidRPr="00E60A69">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End w:id="381"/>
    </w:p>
    <w:p w14:paraId="2E65A835" w14:textId="77777777" w:rsidR="007D1DA6" w:rsidRPr="00E60A69" w:rsidRDefault="007D1DA6" w:rsidP="00046D8E">
      <w:pPr>
        <w:pStyle w:val="Nagwek2"/>
        <w:keepNext w:val="0"/>
        <w:numPr>
          <w:ilvl w:val="2"/>
          <w:numId w:val="7"/>
        </w:numPr>
        <w:spacing w:line="240" w:lineRule="exact"/>
        <w:rPr>
          <w:rFonts w:asciiTheme="minorHAnsi" w:hAnsiTheme="minorHAnsi" w:cstheme="minorHAnsi"/>
        </w:rPr>
      </w:pPr>
      <w:bookmarkStart w:id="382" w:name="_Toc116028895"/>
      <w:r w:rsidRPr="00E60A69">
        <w:rPr>
          <w:rFonts w:asciiTheme="minorHAnsi" w:hAnsiTheme="minorHAnsi" w:cstheme="minorHAnsi"/>
        </w:rPr>
        <w:t>Przed złożeniem oferty, Wykonawca - w szczególności - zweryfikował i zapewnił, przy zastosowaniu odpowiednich środków, że przy realizacji Umowy:</w:t>
      </w:r>
      <w:bookmarkEnd w:id="382"/>
    </w:p>
    <w:p w14:paraId="0CF2BC8B" w14:textId="77777777" w:rsidR="007D1DA6" w:rsidRPr="00E60A69" w:rsidRDefault="00295A78" w:rsidP="00046D8E">
      <w:pPr>
        <w:pStyle w:val="Nagwek2"/>
        <w:keepNext w:val="0"/>
        <w:numPr>
          <w:ilvl w:val="3"/>
          <w:numId w:val="7"/>
        </w:numPr>
        <w:spacing w:line="240" w:lineRule="exact"/>
        <w:rPr>
          <w:rFonts w:asciiTheme="minorHAnsi" w:hAnsiTheme="minorHAnsi" w:cstheme="minorHAnsi"/>
        </w:rPr>
      </w:pPr>
      <w:bookmarkStart w:id="383" w:name="_Toc116028896"/>
      <w:r>
        <w:rPr>
          <w:rFonts w:asciiTheme="minorHAnsi" w:hAnsiTheme="minorHAnsi" w:cstheme="minorHAnsi"/>
        </w:rPr>
        <w:t>n</w:t>
      </w:r>
      <w:r w:rsidR="007D1DA6"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383"/>
    </w:p>
    <w:p w14:paraId="5737D851" w14:textId="77777777" w:rsidR="007D1DA6" w:rsidRPr="00E60A69" w:rsidRDefault="00295A78" w:rsidP="00046D8E">
      <w:pPr>
        <w:pStyle w:val="Nagwek2"/>
        <w:keepNext w:val="0"/>
        <w:numPr>
          <w:ilvl w:val="3"/>
          <w:numId w:val="7"/>
        </w:numPr>
        <w:spacing w:line="240" w:lineRule="exact"/>
        <w:rPr>
          <w:rFonts w:asciiTheme="minorHAnsi" w:hAnsiTheme="minorHAnsi" w:cstheme="minorHAnsi"/>
        </w:rPr>
      </w:pPr>
      <w:bookmarkStart w:id="384" w:name="_Toc116028897"/>
      <w:r>
        <w:rPr>
          <w:rFonts w:asciiTheme="minorHAnsi" w:hAnsiTheme="minorHAnsi" w:cstheme="minorHAnsi"/>
        </w:rPr>
        <w:t>z</w:t>
      </w:r>
      <w:r w:rsidR="007D1DA6"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384"/>
    </w:p>
    <w:p w14:paraId="147281A2" w14:textId="77777777" w:rsidR="007D1DA6" w:rsidRPr="00E60A69" w:rsidRDefault="007D1DA6" w:rsidP="00046D8E">
      <w:pPr>
        <w:pStyle w:val="Nagwek2"/>
        <w:keepNext w:val="0"/>
        <w:numPr>
          <w:ilvl w:val="2"/>
          <w:numId w:val="7"/>
        </w:numPr>
        <w:spacing w:line="240" w:lineRule="exact"/>
        <w:rPr>
          <w:rFonts w:asciiTheme="minorHAnsi" w:hAnsiTheme="minorHAnsi" w:cstheme="minorHAnsi"/>
        </w:rPr>
      </w:pPr>
      <w:bookmarkStart w:id="385" w:name="_Toc116028898"/>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sidR="00A87BF5">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End w:id="385"/>
    </w:p>
    <w:p w14:paraId="07E3CE0A" w14:textId="77777777" w:rsidR="007D1DA6" w:rsidRPr="00E60A69" w:rsidRDefault="007D1DA6" w:rsidP="00046D8E">
      <w:pPr>
        <w:pStyle w:val="Nagwek2"/>
        <w:keepNext w:val="0"/>
        <w:numPr>
          <w:ilvl w:val="2"/>
          <w:numId w:val="7"/>
        </w:numPr>
        <w:spacing w:line="240" w:lineRule="exact"/>
        <w:rPr>
          <w:rFonts w:asciiTheme="minorHAnsi" w:hAnsiTheme="minorHAnsi" w:cstheme="minorHAnsi"/>
        </w:rPr>
      </w:pPr>
      <w:bookmarkStart w:id="386" w:name="_Toc116028899"/>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386"/>
    </w:p>
    <w:p w14:paraId="49641339" w14:textId="77777777" w:rsidR="00B13EF6" w:rsidRDefault="007D1DA6" w:rsidP="00046D8E">
      <w:pPr>
        <w:pStyle w:val="Nagwek2"/>
        <w:keepNext w:val="0"/>
        <w:numPr>
          <w:ilvl w:val="2"/>
          <w:numId w:val="7"/>
        </w:numPr>
        <w:spacing w:line="240" w:lineRule="exact"/>
        <w:rPr>
          <w:rFonts w:asciiTheme="minorHAnsi" w:hAnsiTheme="minorHAnsi" w:cstheme="minorHAnsi"/>
        </w:rPr>
      </w:pPr>
      <w:bookmarkStart w:id="387" w:name="_Toc116028900"/>
      <w:r w:rsidRPr="00E60A69">
        <w:rPr>
          <w:rFonts w:asciiTheme="minorHAnsi" w:hAnsiTheme="minorHAnsi" w:cstheme="minorHAnsi"/>
        </w:rPr>
        <w:t xml:space="preserve">Wykonawca zobowiązuje się do wprowadzenia niniejszych postanowień do umów z </w:t>
      </w:r>
      <w:r w:rsidRPr="00FC0D08">
        <w:rPr>
          <w:rFonts w:asciiTheme="minorHAnsi" w:hAnsiTheme="minorHAnsi" w:cstheme="minorHAnsi"/>
        </w:rPr>
        <w:t>Podwykonawcami</w:t>
      </w:r>
      <w:r w:rsidRPr="00E60A69">
        <w:rPr>
          <w:rFonts w:asciiTheme="minorHAnsi" w:hAnsiTheme="minorHAnsi" w:cstheme="minorHAnsi"/>
        </w:rPr>
        <w:t>, tak by zapewnić tożsamy lub wyższy poziom przestrzegania wszystkich krajowych i międzynarodowych regulacji, dotyczących kontroli obrotu (kontroli eksportu/importu) oraz ochrony praw Zamawiającego.</w:t>
      </w:r>
      <w:bookmarkEnd w:id="387"/>
      <w:r w:rsidR="00B13EF6">
        <w:rPr>
          <w:rFonts w:asciiTheme="minorHAnsi" w:hAnsiTheme="minorHAnsi" w:cstheme="minorHAnsi"/>
        </w:rPr>
        <w:t xml:space="preserve"> </w:t>
      </w:r>
    </w:p>
    <w:p w14:paraId="1F425763" w14:textId="77777777" w:rsidR="00B13EF6" w:rsidRPr="00521D77" w:rsidRDefault="002E164C" w:rsidP="00046D8E">
      <w:pPr>
        <w:pStyle w:val="Nagwek2"/>
        <w:keepNext w:val="0"/>
        <w:numPr>
          <w:ilvl w:val="2"/>
          <w:numId w:val="7"/>
        </w:numPr>
        <w:spacing w:line="240" w:lineRule="exact"/>
        <w:rPr>
          <w:rFonts w:asciiTheme="minorHAnsi" w:hAnsiTheme="minorHAnsi" w:cstheme="minorHAnsi"/>
        </w:rPr>
      </w:pPr>
      <w:r>
        <w:rPr>
          <w:rFonts w:asciiTheme="minorHAnsi" w:hAnsiTheme="minorHAnsi" w:cstheme="minorHAnsi"/>
        </w:rPr>
        <w:t xml:space="preserve">Wykonawca jest zobowiązany do </w:t>
      </w:r>
      <w:r w:rsidR="00B13EF6" w:rsidRPr="00521D77">
        <w:rPr>
          <w:rFonts w:asciiTheme="minorHAnsi" w:hAnsiTheme="minorHAnsi" w:cstheme="minorHAnsi"/>
        </w:rPr>
        <w:t>przekazywania Zamawiając</w:t>
      </w:r>
      <w:r w:rsidR="00B13EF6">
        <w:rPr>
          <w:rFonts w:asciiTheme="minorHAnsi" w:hAnsiTheme="minorHAnsi" w:cstheme="minorHAnsi"/>
        </w:rPr>
        <w:t xml:space="preserve">emu, zgodnie z Załącznikiem nr </w:t>
      </w:r>
      <w:r w:rsidR="00041164">
        <w:rPr>
          <w:rFonts w:asciiTheme="minorHAnsi" w:hAnsiTheme="minorHAnsi" w:cstheme="minorHAnsi"/>
        </w:rPr>
        <w:t>15</w:t>
      </w:r>
      <w:r w:rsidR="00742231" w:rsidRPr="00521D77">
        <w:rPr>
          <w:rFonts w:asciiTheme="minorHAnsi" w:hAnsiTheme="minorHAnsi" w:cstheme="minorHAnsi"/>
        </w:rPr>
        <w:t xml:space="preserve"> do Umowy, sprawozdań </w:t>
      </w:r>
      <w:r w:rsidR="00B13EF6" w:rsidRPr="00521D77">
        <w:rPr>
          <w:rFonts w:asciiTheme="minorHAnsi" w:hAnsiTheme="minorHAnsi" w:cstheme="minorHAnsi"/>
        </w:rPr>
        <w:t xml:space="preserve">z przebiegu prowadzonych Prac oraz </w:t>
      </w:r>
      <w:r w:rsidR="00B13EF6" w:rsidRPr="00521D77">
        <w:rPr>
          <w:rFonts w:asciiTheme="minorHAnsi" w:hAnsiTheme="minorHAnsi" w:cstheme="minorHAnsi"/>
        </w:rPr>
        <w:lastRenderedPageBreak/>
        <w:t xml:space="preserve">wykonywanych prób, badań i pomiarów, przygotowywania programów naprawczych w przypadku stwierdzenia nieprawidłowości w realizacji Umowy, zastosowania metod i procedur, które zapewnią wymaganą jakość i kontrolę wszystkich Prac wykonywanych w ramach Umowy zgodnie z Programem Zapewnienia i Kontroli Jakości wykonanym zgodnie z wytycznymi opisanymi w Załączniku nr </w:t>
      </w:r>
      <w:r w:rsidR="00041164">
        <w:rPr>
          <w:rFonts w:asciiTheme="minorHAnsi" w:hAnsiTheme="minorHAnsi" w:cstheme="minorHAnsi"/>
        </w:rPr>
        <w:t>15</w:t>
      </w:r>
      <w:r w:rsidR="00B13EF6" w:rsidRPr="00521D77">
        <w:rPr>
          <w:rFonts w:asciiTheme="minorHAnsi" w:hAnsiTheme="minorHAnsi" w:cstheme="minorHAnsi"/>
        </w:rPr>
        <w:t xml:space="preserve"> do Umowy</w:t>
      </w:r>
      <w:r w:rsidR="00B13EF6" w:rsidRPr="00B13EF6">
        <w:rPr>
          <w:rFonts w:asciiTheme="minorHAnsi" w:hAnsiTheme="minorHAnsi" w:cstheme="minorHAnsi"/>
        </w:rPr>
        <w:t>.</w:t>
      </w:r>
      <w:r w:rsidR="00E37D59">
        <w:rPr>
          <w:rFonts w:asciiTheme="minorHAnsi" w:hAnsiTheme="minorHAnsi" w:cstheme="minorHAnsi"/>
        </w:rPr>
        <w:t xml:space="preserve"> Przekazanie sprawozdań </w:t>
      </w:r>
      <w:r w:rsidR="00E37D59" w:rsidRPr="00A70B3F">
        <w:rPr>
          <w:rFonts w:asciiTheme="minorHAnsi" w:hAnsiTheme="minorHAnsi" w:cstheme="minorHAnsi"/>
        </w:rPr>
        <w:t>z przebiegu prowadzonych Prac</w:t>
      </w:r>
      <w:r w:rsidR="00E37D59">
        <w:rPr>
          <w:rFonts w:asciiTheme="minorHAnsi" w:hAnsiTheme="minorHAnsi" w:cstheme="minorHAnsi"/>
        </w:rPr>
        <w:t xml:space="preserve"> jest warunkiem odbioru Prac w ramach Kamienia Milowego. </w:t>
      </w:r>
    </w:p>
    <w:p w14:paraId="4F1F3719" w14:textId="77777777" w:rsidR="007E1F92" w:rsidRPr="00A07AAE" w:rsidRDefault="007E1F92" w:rsidP="0090270B">
      <w:pPr>
        <w:pStyle w:val="Nagwek2"/>
        <w:keepNext w:val="0"/>
        <w:spacing w:line="240" w:lineRule="exact"/>
        <w:rPr>
          <w:rFonts w:asciiTheme="minorHAnsi" w:hAnsiTheme="minorHAnsi" w:cstheme="minorHAnsi"/>
        </w:rPr>
      </w:pPr>
      <w:bookmarkStart w:id="388" w:name="_Toc40704447"/>
      <w:bookmarkStart w:id="389" w:name="_Toc116028901"/>
      <w:r w:rsidRPr="00A07AAE">
        <w:rPr>
          <w:rFonts w:asciiTheme="minorHAnsi" w:hAnsiTheme="minorHAnsi" w:cstheme="minorHAnsi"/>
        </w:rPr>
        <w:t>Wykonawca, jego Podwykonawcy Obiektowi i Dalsi Podwykonawcy Obiektowi mają obowiązek wstrzymania się od wykonywania Prac na obiektach Zamawiającego, w przypadku braku możliwości ich wykonywania w sposób bezpieczny, w tym przypadku Wykonawca jest zobowiązany do:</w:t>
      </w:r>
      <w:bookmarkEnd w:id="380"/>
      <w:bookmarkEnd w:id="388"/>
      <w:bookmarkEnd w:id="389"/>
    </w:p>
    <w:p w14:paraId="7B919484"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390" w:name="_Toc40704448"/>
      <w:bookmarkStart w:id="391" w:name="_Toc116028902"/>
      <w:r w:rsidRPr="00A07AAE">
        <w:rPr>
          <w:rFonts w:asciiTheme="minorHAnsi" w:hAnsiTheme="minorHAnsi" w:cstheme="minorHAnsi"/>
        </w:rPr>
        <w:t>Niezwłocznego</w:t>
      </w:r>
      <w:r w:rsidR="007E1F92" w:rsidRPr="00A07AAE">
        <w:rPr>
          <w:rFonts w:asciiTheme="minorHAnsi" w:hAnsiTheme="minorHAnsi" w:cstheme="minorHAnsi"/>
        </w:rPr>
        <w:t xml:space="preserve"> zgłoszenia tego faktu służbom BHP Zamawiającego oraz Przedstawicielowi Zamawiającego;</w:t>
      </w:r>
      <w:bookmarkEnd w:id="390"/>
      <w:bookmarkEnd w:id="391"/>
    </w:p>
    <w:p w14:paraId="1AFB9560"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392" w:name="_Toc40704449"/>
      <w:bookmarkStart w:id="393" w:name="_Toc116028903"/>
      <w:r w:rsidRPr="00A07AAE">
        <w:rPr>
          <w:rFonts w:asciiTheme="minorHAnsi" w:hAnsiTheme="minorHAnsi" w:cstheme="minorHAnsi"/>
        </w:rPr>
        <w:t>Przerwania</w:t>
      </w:r>
      <w:r w:rsidR="007E1F92" w:rsidRPr="00A07AAE">
        <w:rPr>
          <w:rFonts w:asciiTheme="minorHAnsi" w:hAnsiTheme="minorHAnsi" w:cstheme="minorHAnsi"/>
        </w:rPr>
        <w:t xml:space="preserve"> Prac;</w:t>
      </w:r>
      <w:bookmarkEnd w:id="392"/>
      <w:bookmarkEnd w:id="393"/>
    </w:p>
    <w:p w14:paraId="409E3C72" w14:textId="77777777" w:rsidR="004B1FFD" w:rsidRPr="00A07AAE" w:rsidRDefault="000B0BF5" w:rsidP="00046D8E">
      <w:pPr>
        <w:pStyle w:val="Nagwek2"/>
        <w:keepNext w:val="0"/>
        <w:numPr>
          <w:ilvl w:val="2"/>
          <w:numId w:val="7"/>
        </w:numPr>
        <w:spacing w:line="240" w:lineRule="exact"/>
        <w:rPr>
          <w:rFonts w:asciiTheme="minorHAnsi" w:hAnsiTheme="minorHAnsi" w:cstheme="minorHAnsi"/>
        </w:rPr>
      </w:pPr>
      <w:bookmarkStart w:id="394" w:name="_Toc40704450"/>
      <w:bookmarkStart w:id="395" w:name="_Toc116028904"/>
      <w:r w:rsidRPr="00A07AAE">
        <w:rPr>
          <w:rFonts w:asciiTheme="minorHAnsi" w:hAnsiTheme="minorHAnsi" w:cstheme="minorHAnsi"/>
        </w:rPr>
        <w:t>Dokonania</w:t>
      </w:r>
      <w:r w:rsidR="007E1F92" w:rsidRPr="00A07AAE">
        <w:rPr>
          <w:rFonts w:asciiTheme="minorHAnsi" w:hAnsiTheme="minorHAnsi" w:cstheme="minorHAnsi"/>
        </w:rPr>
        <w:t xml:space="preserve"> odpowiedniego wpisu w Dzienniku </w:t>
      </w:r>
      <w:r w:rsidR="00035BA1">
        <w:rPr>
          <w:rFonts w:asciiTheme="minorHAnsi" w:hAnsiTheme="minorHAnsi" w:cstheme="minorHAnsi"/>
        </w:rPr>
        <w:t xml:space="preserve">Realizacji </w:t>
      </w:r>
      <w:r w:rsidR="007E1F92" w:rsidRPr="00A07AAE">
        <w:rPr>
          <w:rFonts w:asciiTheme="minorHAnsi" w:hAnsiTheme="minorHAnsi" w:cstheme="minorHAnsi"/>
        </w:rPr>
        <w:t>Prac lub przerwania polecenia na prace.</w:t>
      </w:r>
      <w:bookmarkEnd w:id="394"/>
      <w:bookmarkEnd w:id="395"/>
    </w:p>
    <w:p w14:paraId="1181C093" w14:textId="77777777" w:rsidR="004B1FFD" w:rsidRPr="00A07AAE" w:rsidRDefault="007E1F92" w:rsidP="0090270B">
      <w:pPr>
        <w:pStyle w:val="Nagwek2"/>
        <w:keepNext w:val="0"/>
        <w:spacing w:line="240" w:lineRule="exact"/>
        <w:rPr>
          <w:rFonts w:asciiTheme="minorHAnsi" w:hAnsiTheme="minorHAnsi" w:cstheme="minorHAnsi"/>
        </w:rPr>
      </w:pPr>
      <w:bookmarkStart w:id="396" w:name="_Toc40704451"/>
      <w:bookmarkStart w:id="397" w:name="_Toc116028905"/>
      <w:r w:rsidRPr="00A07AAE">
        <w:rPr>
          <w:rFonts w:asciiTheme="minorHAnsi" w:hAnsiTheme="minorHAnsi" w:cstheme="minorHAnsi"/>
        </w:rPr>
        <w:t>Zamawiający zobowiązuje się do</w:t>
      </w:r>
      <w:r w:rsidR="004B1FFD" w:rsidRPr="00A07AAE">
        <w:rPr>
          <w:rFonts w:asciiTheme="minorHAnsi" w:hAnsiTheme="minorHAnsi" w:cstheme="minorHAnsi"/>
        </w:rPr>
        <w:t>:</w:t>
      </w:r>
      <w:bookmarkEnd w:id="396"/>
      <w:bookmarkEnd w:id="397"/>
    </w:p>
    <w:p w14:paraId="39C5951B"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398" w:name="_Toc40704452"/>
      <w:bookmarkStart w:id="399" w:name="_Toc116028906"/>
      <w:r w:rsidRPr="00A07AAE">
        <w:rPr>
          <w:rFonts w:asciiTheme="minorHAnsi" w:hAnsiTheme="minorHAnsi" w:cstheme="minorHAnsi"/>
        </w:rPr>
        <w:t>Protokolarnego</w:t>
      </w:r>
      <w:r w:rsidR="007E1F92" w:rsidRPr="00A07AAE">
        <w:rPr>
          <w:rFonts w:asciiTheme="minorHAnsi" w:hAnsiTheme="minorHAnsi" w:cstheme="minorHAnsi"/>
        </w:rPr>
        <w:t xml:space="preserve"> przekazania Terenu Prac </w:t>
      </w:r>
      <w:r w:rsidR="007E1F92" w:rsidRPr="00346FBA">
        <w:rPr>
          <w:rFonts w:asciiTheme="minorHAnsi" w:hAnsiTheme="minorHAnsi" w:cstheme="minorHAnsi"/>
        </w:rPr>
        <w:t>zgodnie z Harmonogramem Płatn</w:t>
      </w:r>
      <w:r w:rsidR="001819CF" w:rsidRPr="00346FBA">
        <w:rPr>
          <w:rFonts w:asciiTheme="minorHAnsi" w:hAnsiTheme="minorHAnsi" w:cstheme="minorHAnsi"/>
        </w:rPr>
        <w:t>ości i Prac</w:t>
      </w:r>
      <w:r w:rsidR="007E1F92" w:rsidRPr="00346FBA">
        <w:rPr>
          <w:rFonts w:asciiTheme="minorHAnsi" w:hAnsiTheme="minorHAnsi" w:cstheme="minorHAnsi"/>
        </w:rPr>
        <w:t>,</w:t>
      </w:r>
      <w:r w:rsidR="007E1F92" w:rsidRPr="00A07AAE">
        <w:rPr>
          <w:rFonts w:asciiTheme="minorHAnsi" w:hAnsiTheme="minorHAnsi" w:cstheme="minorHAnsi"/>
        </w:rPr>
        <w:t xml:space="preserve"> z zastrzeżeniem ust. 5.8. poniżej, umożliwiającego zorganizowanie Prac na tym terenie przez Wykonawcę w sposób zapewniający jego pracownikom bezpieczne i higieniczne warunki pracy;</w:t>
      </w:r>
      <w:bookmarkEnd w:id="398"/>
      <w:bookmarkEnd w:id="399"/>
    </w:p>
    <w:p w14:paraId="6BF5EE25" w14:textId="77777777" w:rsidR="004B1FFD" w:rsidRPr="00A07AAE" w:rsidRDefault="000B0BF5" w:rsidP="00046D8E">
      <w:pPr>
        <w:pStyle w:val="Nagwek2"/>
        <w:keepNext w:val="0"/>
        <w:numPr>
          <w:ilvl w:val="2"/>
          <w:numId w:val="7"/>
        </w:numPr>
        <w:spacing w:line="240" w:lineRule="exact"/>
        <w:rPr>
          <w:rFonts w:asciiTheme="minorHAnsi" w:hAnsiTheme="minorHAnsi" w:cstheme="minorHAnsi"/>
        </w:rPr>
      </w:pPr>
      <w:bookmarkStart w:id="400" w:name="_Toc40704453"/>
      <w:bookmarkStart w:id="401" w:name="_Toc116028907"/>
      <w:r w:rsidRPr="00A07AAE">
        <w:rPr>
          <w:rFonts w:asciiTheme="minorHAnsi" w:hAnsiTheme="minorHAnsi" w:cstheme="minorHAnsi"/>
        </w:rPr>
        <w:t>Umożliwienia</w:t>
      </w:r>
      <w:r w:rsidR="007E1F92" w:rsidRPr="00A07AAE">
        <w:rPr>
          <w:rFonts w:asciiTheme="minorHAnsi" w:hAnsiTheme="minorHAnsi" w:cstheme="minorHAnsi"/>
        </w:rPr>
        <w:t xml:space="preserve"> organizacji i prowadzenia Prac na Terenie Prac w sposób zapewniający bezpieczeństwo i higienę pracy, bezpieczeństwo ppoż. oraz ochronę środowiska naturalnego;</w:t>
      </w:r>
      <w:bookmarkEnd w:id="400"/>
      <w:bookmarkEnd w:id="401"/>
    </w:p>
    <w:p w14:paraId="54BDEA44" w14:textId="77777777" w:rsidR="00995272" w:rsidRPr="00A07AAE" w:rsidRDefault="000B0BF5" w:rsidP="00046D8E">
      <w:pPr>
        <w:pStyle w:val="Nagwek2"/>
        <w:keepNext w:val="0"/>
        <w:numPr>
          <w:ilvl w:val="2"/>
          <w:numId w:val="7"/>
        </w:numPr>
        <w:spacing w:line="240" w:lineRule="exact"/>
        <w:rPr>
          <w:rFonts w:ascii="Calibri" w:hAnsi="Calibri" w:cs="Arial"/>
          <w:snapToGrid w:val="0"/>
        </w:rPr>
      </w:pPr>
      <w:bookmarkStart w:id="402" w:name="_Toc40704454"/>
      <w:bookmarkStart w:id="403" w:name="_Toc116028908"/>
      <w:r w:rsidRPr="00A07AAE">
        <w:rPr>
          <w:rFonts w:asciiTheme="minorHAnsi" w:hAnsiTheme="minorHAnsi" w:cstheme="minorHAnsi"/>
        </w:rPr>
        <w:t>Przekazania</w:t>
      </w:r>
      <w:r w:rsidR="007E1F92" w:rsidRPr="00A07AAE">
        <w:rPr>
          <w:rFonts w:asciiTheme="minorHAnsi" w:hAnsiTheme="minorHAnsi" w:cstheme="minorHAnsi"/>
        </w:rPr>
        <w:t xml:space="preserve"> Wykonawcy dodatkowych </w:t>
      </w:r>
      <w:r w:rsidR="00995272" w:rsidRPr="00A07AAE">
        <w:rPr>
          <w:rFonts w:asciiTheme="minorHAnsi" w:hAnsiTheme="minorHAnsi" w:cstheme="minorHAnsi"/>
        </w:rPr>
        <w:t>procedur, zasad i wymagań dotyczących BHP obowiązujących na terenie Zamawiającego nie później niż przed przystąpieniem do wykonywania Prac na Terenie Prac</w:t>
      </w:r>
      <w:r w:rsidR="00035BA1">
        <w:rPr>
          <w:rFonts w:asciiTheme="minorHAnsi" w:hAnsiTheme="minorHAnsi" w:cstheme="minorHAnsi"/>
        </w:rPr>
        <w:t>,</w:t>
      </w:r>
      <w:r w:rsidR="00995272" w:rsidRPr="00A07AAE">
        <w:rPr>
          <w:rFonts w:asciiTheme="minorHAnsi" w:hAnsiTheme="minorHAnsi" w:cstheme="minorHAnsi"/>
        </w:rPr>
        <w:t xml:space="preserve"> </w:t>
      </w:r>
      <w:r w:rsidR="006B137B">
        <w:rPr>
          <w:rFonts w:asciiTheme="minorHAnsi" w:hAnsiTheme="minorHAnsi" w:cstheme="minorHAnsi"/>
        </w:rPr>
        <w:t xml:space="preserve">innych </w:t>
      </w:r>
      <w:r w:rsidR="007E1F92" w:rsidRPr="00A07AAE">
        <w:rPr>
          <w:rFonts w:asciiTheme="minorHAnsi" w:hAnsiTheme="minorHAnsi" w:cstheme="minorHAnsi"/>
        </w:rPr>
        <w:t xml:space="preserve">niż dostępne na stronie internetowej: </w:t>
      </w:r>
      <w:bookmarkEnd w:id="402"/>
      <w:r w:rsidR="00995272" w:rsidRPr="00A07AAE">
        <w:rPr>
          <w:rFonts w:ascii="Calibri" w:hAnsi="Calibri" w:cs="Arial"/>
          <w:snapToGrid w:val="0"/>
        </w:rPr>
        <w:fldChar w:fldCharType="begin"/>
      </w:r>
      <w:r w:rsidR="00995272" w:rsidRPr="00A07AAE">
        <w:rPr>
          <w:rFonts w:ascii="Calibri" w:hAnsi="Calibri" w:cs="Arial"/>
          <w:snapToGrid w:val="0"/>
        </w:rPr>
        <w:instrText xml:space="preserve"> HYPERLINK "https://swpp2.gkpge.pl" </w:instrText>
      </w:r>
      <w:r w:rsidR="00995272" w:rsidRPr="00A07AAE">
        <w:rPr>
          <w:rFonts w:ascii="Calibri" w:hAnsi="Calibri" w:cs="Arial"/>
          <w:snapToGrid w:val="0"/>
        </w:rPr>
        <w:fldChar w:fldCharType="separate"/>
      </w:r>
      <w:r w:rsidR="00995272" w:rsidRPr="00A07AAE">
        <w:rPr>
          <w:rStyle w:val="Hipercze"/>
          <w:rFonts w:ascii="Calibri" w:hAnsi="Calibri" w:cs="Arial"/>
          <w:snapToGrid w:val="0"/>
          <w:color w:val="auto"/>
        </w:rPr>
        <w:t>https://swpp2.gkpge.pl</w:t>
      </w:r>
      <w:bookmarkEnd w:id="403"/>
      <w:r w:rsidR="00995272" w:rsidRPr="00A07AAE">
        <w:rPr>
          <w:rFonts w:ascii="Calibri" w:hAnsi="Calibri" w:cs="Arial"/>
          <w:snapToGrid w:val="0"/>
        </w:rPr>
        <w:fldChar w:fldCharType="end"/>
      </w:r>
    </w:p>
    <w:p w14:paraId="14D1110A" w14:textId="77777777" w:rsidR="00995272" w:rsidRPr="00A07AAE" w:rsidRDefault="00995272" w:rsidP="00046D8E">
      <w:pPr>
        <w:pStyle w:val="Nagwek2"/>
        <w:keepNext w:val="0"/>
        <w:numPr>
          <w:ilvl w:val="3"/>
          <w:numId w:val="7"/>
        </w:numPr>
        <w:spacing w:line="240" w:lineRule="exact"/>
        <w:rPr>
          <w:rFonts w:ascii="Calibri" w:hAnsi="Calibri" w:cs="Arial"/>
          <w:snapToGrid w:val="0"/>
        </w:rPr>
      </w:pPr>
      <w:bookmarkStart w:id="404" w:name="_Toc116028909"/>
      <w:r w:rsidRPr="00A07AAE">
        <w:rPr>
          <w:rFonts w:asciiTheme="minorHAnsi" w:hAnsiTheme="minorHAnsi" w:cs="Arial"/>
        </w:rPr>
        <w:t>dla użytkowników posiadających konto i zalogowanych na portalu SWPP2 za pomocą „OnePlace” w sekcji „Baza Wiedzy” w katalogu „Regulacje i procedury obowiązujące w PGE Energia Ciepła S.A.”.</w:t>
      </w:r>
      <w:bookmarkEnd w:id="404"/>
    </w:p>
    <w:p w14:paraId="33877A69" w14:textId="6B84A199" w:rsidR="00995272" w:rsidRPr="00A07AAE" w:rsidRDefault="00995272" w:rsidP="00046D8E">
      <w:pPr>
        <w:pStyle w:val="Nagwek2"/>
        <w:keepNext w:val="0"/>
        <w:numPr>
          <w:ilvl w:val="3"/>
          <w:numId w:val="7"/>
        </w:numPr>
        <w:spacing w:line="240" w:lineRule="exact"/>
        <w:rPr>
          <w:rFonts w:ascii="Calibri" w:hAnsi="Calibri" w:cs="Arial"/>
          <w:snapToGrid w:val="0"/>
        </w:rPr>
      </w:pPr>
      <w:bookmarkStart w:id="405" w:name="_Toc116028910"/>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„Regulacje i procedury obowiązujące w PGE Energia Ciepła S.A.”.</w:t>
      </w:r>
      <w:bookmarkEnd w:id="405"/>
    </w:p>
    <w:p w14:paraId="6F6FD673" w14:textId="4EA7DFA9" w:rsidR="004B1FFD" w:rsidRPr="00A07AAE" w:rsidRDefault="000B0BF5" w:rsidP="00046D8E">
      <w:pPr>
        <w:pStyle w:val="Nagwek2"/>
        <w:keepNext w:val="0"/>
        <w:numPr>
          <w:ilvl w:val="2"/>
          <w:numId w:val="7"/>
        </w:numPr>
        <w:spacing w:line="240" w:lineRule="exact"/>
        <w:rPr>
          <w:rFonts w:asciiTheme="minorHAnsi" w:hAnsiTheme="minorHAnsi" w:cstheme="minorHAnsi"/>
        </w:rPr>
      </w:pPr>
      <w:bookmarkStart w:id="406" w:name="_Toc40704455"/>
      <w:bookmarkStart w:id="407" w:name="_Toc116028911"/>
      <w:r w:rsidRPr="00A07AAE">
        <w:rPr>
          <w:rFonts w:asciiTheme="minorHAnsi" w:hAnsiTheme="minorHAnsi" w:cstheme="minorHAnsi"/>
        </w:rPr>
        <w:t>Zawiadamiania</w:t>
      </w:r>
      <w:r w:rsidR="007E1F92" w:rsidRPr="00A07AAE">
        <w:rPr>
          <w:rFonts w:asciiTheme="minorHAnsi" w:hAnsiTheme="minorHAnsi" w:cstheme="minorHAnsi"/>
        </w:rPr>
        <w:t xml:space="preserve"> Wykonawcy z 14-</w:t>
      </w:r>
      <w:r w:rsidR="00DE211C" w:rsidRPr="00A07AAE">
        <w:rPr>
          <w:rFonts w:asciiTheme="minorHAnsi" w:hAnsiTheme="minorHAnsi" w:cstheme="minorHAnsi"/>
        </w:rPr>
        <w:t>D</w:t>
      </w:r>
      <w:r w:rsidR="007E1F92" w:rsidRPr="00A07AAE">
        <w:rPr>
          <w:rFonts w:asciiTheme="minorHAnsi" w:hAnsiTheme="minorHAnsi" w:cstheme="minorHAnsi"/>
        </w:rPr>
        <w:t>niowym wyprzedzenie</w:t>
      </w:r>
      <w:r w:rsidR="00A07AAE">
        <w:rPr>
          <w:rFonts w:asciiTheme="minorHAnsi" w:hAnsiTheme="minorHAnsi" w:cstheme="minorHAnsi"/>
        </w:rPr>
        <w:t>m o zmianie w Wymaganiach BHP i </w:t>
      </w:r>
      <w:r w:rsidR="007E1F92" w:rsidRPr="00A07AAE">
        <w:rPr>
          <w:rFonts w:asciiTheme="minorHAnsi" w:hAnsiTheme="minorHAnsi" w:cstheme="minorHAnsi"/>
        </w:rPr>
        <w:t>Zasadach Gospodarki Odpadami – innej niż zmiana wynikaj</w:t>
      </w:r>
      <w:r w:rsidR="00A07AAE">
        <w:rPr>
          <w:rFonts w:asciiTheme="minorHAnsi" w:hAnsiTheme="minorHAnsi" w:cstheme="minorHAnsi"/>
        </w:rPr>
        <w:t xml:space="preserve">ąca ze zmiany przepisów prawa. </w:t>
      </w:r>
      <w:r w:rsidR="007E1F92" w:rsidRPr="00A07AAE">
        <w:rPr>
          <w:rFonts w:asciiTheme="minorHAnsi" w:hAnsiTheme="minorHAnsi" w:cstheme="minorHAnsi"/>
        </w:rPr>
        <w:t>Wówczas, gdy na skutek takiej zmiany w sposób istotny wzrosną koszty realizacji przedmiotu Umowy, Wykonawca może przedstawić Zamawiającemu do akceptacji kalkulację bezpośrednich kosztów wynikających z takiej zmiany regulaminu.</w:t>
      </w:r>
      <w:bookmarkEnd w:id="406"/>
      <w:bookmarkEnd w:id="407"/>
      <w:r w:rsidR="007E1F92" w:rsidRPr="00A07AAE">
        <w:rPr>
          <w:rFonts w:asciiTheme="minorHAnsi" w:hAnsiTheme="minorHAnsi" w:cstheme="minorHAnsi"/>
        </w:rPr>
        <w:t xml:space="preserve"> </w:t>
      </w:r>
    </w:p>
    <w:p w14:paraId="3082DE7B"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08" w:name="_Toc40704456"/>
      <w:bookmarkStart w:id="409" w:name="_Toc116028912"/>
      <w:r w:rsidRPr="00A07AAE">
        <w:rPr>
          <w:rFonts w:asciiTheme="minorHAnsi" w:hAnsiTheme="minorHAnsi" w:cstheme="minorHAnsi"/>
        </w:rPr>
        <w:t>Przeprowadzenia</w:t>
      </w:r>
      <w:r w:rsidR="007E1F92" w:rsidRPr="00A07AAE">
        <w:rPr>
          <w:rFonts w:asciiTheme="minorHAnsi" w:hAnsiTheme="minorHAnsi" w:cstheme="minorHAnsi"/>
        </w:rPr>
        <w:t xml:space="preserve"> szkolenia wprowadzającego dla Personelu Wykonawcy, Podwykonawców i jego Dalszych Podwykonawców w zakresie przepisów i wymagań obowiązujących Wykonawców, Podwykonawców Obiektowych i Dalszych Podwykonawców Obiektowych na terenie Zamawiającego zgodnie z zasadami przyjętymi w Wymaganiach BHP;</w:t>
      </w:r>
      <w:bookmarkEnd w:id="408"/>
      <w:bookmarkEnd w:id="409"/>
    </w:p>
    <w:p w14:paraId="279DF352"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10" w:name="_Toc40704457"/>
      <w:bookmarkStart w:id="411" w:name="_Toc116028913"/>
      <w:r w:rsidRPr="00A07AAE">
        <w:rPr>
          <w:rFonts w:asciiTheme="minorHAnsi" w:hAnsiTheme="minorHAnsi" w:cstheme="minorHAnsi"/>
        </w:rPr>
        <w:t>Podejmowania</w:t>
      </w:r>
      <w:r w:rsidR="007E1F92" w:rsidRPr="00A07AAE">
        <w:rPr>
          <w:rFonts w:asciiTheme="minorHAnsi" w:hAnsiTheme="minorHAnsi" w:cstheme="minorHAnsi"/>
        </w:rPr>
        <w:t xml:space="preserve"> przedsięwzięć mających na celu zapobieganie wypadkom na Terenie Prac, a w szczególności poinformowanie Wykonawcy o potencjalnych zagrożeniach i znaczących aspektach środowiskowych występujących na Terenie Prac, wiadomych </w:t>
      </w:r>
      <w:r w:rsidR="007E1F92" w:rsidRPr="00A07AAE">
        <w:rPr>
          <w:rFonts w:asciiTheme="minorHAnsi" w:hAnsiTheme="minorHAnsi" w:cstheme="minorHAnsi"/>
        </w:rPr>
        <w:lastRenderedPageBreak/>
        <w:t>Zamawiającemu, które winny być brane pod uwagę przy wykonywaniu Prac przez personel Wykonawcy;</w:t>
      </w:r>
      <w:bookmarkEnd w:id="410"/>
      <w:bookmarkEnd w:id="411"/>
    </w:p>
    <w:p w14:paraId="718C5412"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12" w:name="_Toc40704458"/>
      <w:bookmarkStart w:id="413" w:name="_Toc116028914"/>
      <w:r w:rsidRPr="00A07AAE">
        <w:rPr>
          <w:rFonts w:asciiTheme="minorHAnsi" w:hAnsiTheme="minorHAnsi" w:cstheme="minorHAnsi"/>
        </w:rPr>
        <w:t>Poinformowania</w:t>
      </w:r>
      <w:r w:rsidR="007E1F92" w:rsidRPr="00A07AAE">
        <w:rPr>
          <w:rFonts w:asciiTheme="minorHAnsi" w:hAnsiTheme="minorHAnsi" w:cstheme="minorHAnsi"/>
        </w:rPr>
        <w:t xml:space="preserve"> Wykonawcy o posiadanych pomiarach czynników szkodliwych dla zdrowia (tj. hałas, zapylenie itp.) oraz wartościach NDS i NDN;</w:t>
      </w:r>
      <w:bookmarkStart w:id="414" w:name="_Ref121013"/>
      <w:bookmarkEnd w:id="412"/>
      <w:bookmarkEnd w:id="413"/>
    </w:p>
    <w:p w14:paraId="2F823B17" w14:textId="77777777" w:rsidR="00995272" w:rsidRPr="00A07AAE" w:rsidRDefault="000B0BF5" w:rsidP="00046D8E">
      <w:pPr>
        <w:pStyle w:val="Nagwek2"/>
        <w:keepNext w:val="0"/>
        <w:numPr>
          <w:ilvl w:val="2"/>
          <w:numId w:val="7"/>
        </w:numPr>
        <w:spacing w:line="240" w:lineRule="exact"/>
        <w:rPr>
          <w:rFonts w:asciiTheme="minorHAnsi" w:hAnsiTheme="minorHAnsi" w:cstheme="minorHAnsi"/>
        </w:rPr>
      </w:pPr>
      <w:bookmarkStart w:id="415" w:name="_Toc40704459"/>
      <w:bookmarkStart w:id="416" w:name="_Toc116028915"/>
      <w:r w:rsidRPr="00A07AAE">
        <w:rPr>
          <w:rFonts w:asciiTheme="minorHAnsi" w:hAnsiTheme="minorHAnsi" w:cstheme="minorHAnsi"/>
        </w:rPr>
        <w:t>Przekazania</w:t>
      </w:r>
      <w:r w:rsidR="007E1F92" w:rsidRPr="00A07AAE">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417" w:name="_Ref2288585"/>
      <w:bookmarkStart w:id="418" w:name="_Toc40704460"/>
      <w:bookmarkStart w:id="419" w:name="_Ref421017083"/>
      <w:bookmarkEnd w:id="414"/>
      <w:bookmarkEnd w:id="415"/>
      <w:bookmarkEnd w:id="416"/>
    </w:p>
    <w:p w14:paraId="3221A145" w14:textId="77777777" w:rsidR="00995272" w:rsidRPr="00A07AAE" w:rsidRDefault="000B0BF5" w:rsidP="00046D8E">
      <w:pPr>
        <w:pStyle w:val="Nagwek2"/>
        <w:keepNext w:val="0"/>
        <w:numPr>
          <w:ilvl w:val="2"/>
          <w:numId w:val="7"/>
        </w:numPr>
        <w:spacing w:line="240" w:lineRule="exact"/>
        <w:rPr>
          <w:rFonts w:asciiTheme="minorHAnsi" w:hAnsiTheme="minorHAnsi" w:cstheme="minorHAnsi"/>
        </w:rPr>
      </w:pPr>
      <w:bookmarkStart w:id="420" w:name="_Toc116028916"/>
      <w:r w:rsidRPr="00A07AAE">
        <w:rPr>
          <w:rFonts w:asciiTheme="minorHAnsi" w:hAnsiTheme="minorHAnsi" w:cstheme="minorHAnsi"/>
        </w:rPr>
        <w:t>Odpłatnego</w:t>
      </w:r>
      <w:r w:rsidR="007E1F92" w:rsidRPr="00A07AAE">
        <w:rPr>
          <w:rFonts w:asciiTheme="minorHAnsi" w:hAnsiTheme="minorHAnsi" w:cstheme="minorHAnsi"/>
        </w:rPr>
        <w:t xml:space="preserve"> udostępnienia własnych pomieszczeń, tj. pomieszczeń socjalnych (do spożywania posiłków) oraz sanitarnych (szatnie, umywalnie, WC); pomieszczeń biurowych, warsztatowych lub magazyno</w:t>
      </w:r>
      <w:r w:rsidR="00A95969" w:rsidRPr="00A07AAE">
        <w:rPr>
          <w:rFonts w:asciiTheme="minorHAnsi" w:hAnsiTheme="minorHAnsi" w:cstheme="minorHAnsi"/>
        </w:rPr>
        <w:t>wych, miejsc postojowych</w:t>
      </w:r>
      <w:r w:rsidR="007E1F92" w:rsidRPr="00A07AAE">
        <w:rPr>
          <w:rFonts w:asciiTheme="minorHAnsi" w:hAnsiTheme="minorHAnsi" w:cstheme="minorHAnsi"/>
        </w:rPr>
        <w:t xml:space="preserve"> i innych. Z tytułu udostępnienia ww. pomieszczeń będzie naliczana opłata płatna w formie ryczałtów miesięcznych, na podstawie odrębnie zawartej umowy najmu, zgodnie z </w:t>
      </w:r>
      <w:r w:rsidR="007E1F92" w:rsidRPr="00A07AAE">
        <w:rPr>
          <w:rFonts w:asciiTheme="minorHAnsi" w:hAnsiTheme="minorHAnsi" w:cstheme="minorHAnsi"/>
          <w:snapToGrid w:val="0"/>
        </w:rPr>
        <w:t>Zasadami Udostępniania Pomieszczeń, Mediów, Pól Odkładczych oraz Dróg Transportowych na Terenie Zamawiającego, w tym m.in. w</w:t>
      </w:r>
      <w:r w:rsidR="007E1F92" w:rsidRPr="00A07AAE">
        <w:rPr>
          <w:rFonts w:asciiTheme="minorHAnsi" w:hAnsiTheme="minorHAnsi" w:cstheme="minorHAnsi"/>
        </w:rPr>
        <w:t xml:space="preserve"> dokumencie</w:t>
      </w:r>
      <w:r w:rsidR="004B1FFD" w:rsidRPr="00A07AAE">
        <w:rPr>
          <w:rFonts w:asciiTheme="minorHAnsi" w:hAnsiTheme="minorHAnsi" w:cstheme="minorHAnsi"/>
        </w:rPr>
        <w:t xml:space="preserve"> </w:t>
      </w:r>
      <w:r w:rsidR="007E1F92" w:rsidRPr="00A07AAE">
        <w:rPr>
          <w:rFonts w:asciiTheme="minorHAnsi" w:hAnsiTheme="minorHAnsi" w:cstheme="minorHAnsi"/>
        </w:rPr>
        <w:t>„Cennik najmu” udostępnionymi na witrynie portalu zakupowego Zamawiającego</w:t>
      </w:r>
      <w:bookmarkStart w:id="421" w:name="_Ref903878"/>
      <w:bookmarkStart w:id="422" w:name="_Toc40704461"/>
      <w:bookmarkEnd w:id="417"/>
      <w:bookmarkEnd w:id="418"/>
      <w:r w:rsidR="00995272" w:rsidRPr="00A07AAE">
        <w:rPr>
          <w:rFonts w:asciiTheme="minorHAnsi" w:hAnsiTheme="minorHAnsi" w:cstheme="minorHAnsi"/>
        </w:rPr>
        <w:t xml:space="preserve">: </w:t>
      </w:r>
      <w:hyperlink r:id="rId13" w:history="1">
        <w:r w:rsidR="00995272" w:rsidRPr="00A07AAE">
          <w:rPr>
            <w:rStyle w:val="Hipercze"/>
            <w:rFonts w:ascii="Calibri" w:hAnsi="Calibri" w:cs="Arial"/>
            <w:snapToGrid w:val="0"/>
            <w:color w:val="auto"/>
          </w:rPr>
          <w:t>https://swpp2.gkpge.pl</w:t>
        </w:r>
      </w:hyperlink>
      <w:r w:rsidR="00995272" w:rsidRPr="00A07AAE">
        <w:rPr>
          <w:rFonts w:ascii="Calibri" w:hAnsi="Calibri" w:cs="Arial"/>
          <w:snapToGrid w:val="0"/>
        </w:rPr>
        <w:t>.</w:t>
      </w:r>
      <w:bookmarkEnd w:id="420"/>
      <w:r w:rsidR="00995272" w:rsidRPr="00A07AAE">
        <w:rPr>
          <w:rFonts w:ascii="Calibri" w:hAnsi="Calibri" w:cs="Arial"/>
          <w:snapToGrid w:val="0"/>
        </w:rPr>
        <w:t xml:space="preserve">  </w:t>
      </w:r>
    </w:p>
    <w:p w14:paraId="4F34AB95" w14:textId="77777777" w:rsidR="00995272" w:rsidRPr="00A07AAE" w:rsidRDefault="00995272" w:rsidP="00046D8E">
      <w:pPr>
        <w:pStyle w:val="Nagwek2"/>
        <w:keepNext w:val="0"/>
        <w:numPr>
          <w:ilvl w:val="3"/>
          <w:numId w:val="7"/>
        </w:numPr>
        <w:spacing w:line="240" w:lineRule="exact"/>
        <w:rPr>
          <w:rFonts w:asciiTheme="minorHAnsi" w:hAnsiTheme="minorHAnsi" w:cstheme="minorHAnsi"/>
        </w:rPr>
      </w:pPr>
      <w:bookmarkStart w:id="423" w:name="_Toc116028917"/>
      <w:r w:rsidRPr="00A07AAE">
        <w:rPr>
          <w:rFonts w:asciiTheme="minorHAnsi" w:hAnsiTheme="minorHAnsi" w:cs="Arial"/>
        </w:rPr>
        <w:t>dla użytkowników posiadających konto i zalogowanych na portalu SWPP2 za pomocą „OnePlace” w sekcji „Baza Wiedzy” w katalogu „Regulacje i procedury obowiązujące w PGE Energia Ciepła S.A.”.</w:t>
      </w:r>
      <w:bookmarkEnd w:id="423"/>
    </w:p>
    <w:p w14:paraId="32A752F7" w14:textId="168C6012" w:rsidR="00995272" w:rsidRPr="00A07AAE" w:rsidRDefault="00995272" w:rsidP="00046D8E">
      <w:pPr>
        <w:pStyle w:val="Nagwek2"/>
        <w:keepNext w:val="0"/>
        <w:numPr>
          <w:ilvl w:val="3"/>
          <w:numId w:val="7"/>
        </w:numPr>
        <w:spacing w:line="240" w:lineRule="exact"/>
        <w:rPr>
          <w:rFonts w:asciiTheme="minorHAnsi" w:hAnsiTheme="minorHAnsi" w:cstheme="minorHAnsi"/>
        </w:rPr>
      </w:pPr>
      <w:bookmarkStart w:id="424" w:name="_Toc116028918"/>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„Regulacje i procedury obowiązujące w PGE Energia Ciepła S.A.”.</w:t>
      </w:r>
      <w:bookmarkEnd w:id="424"/>
    </w:p>
    <w:p w14:paraId="58268D6B"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25" w:name="_Toc116028919"/>
      <w:r w:rsidRPr="00A07AAE">
        <w:rPr>
          <w:rFonts w:asciiTheme="minorHAnsi" w:hAnsiTheme="minorHAnsi" w:cstheme="minorHAnsi"/>
        </w:rPr>
        <w:t>Nieodpłatnego</w:t>
      </w:r>
      <w:r w:rsidR="007E1F92" w:rsidRPr="00A07AAE">
        <w:rPr>
          <w:rFonts w:asciiTheme="minorHAnsi" w:hAnsiTheme="minorHAnsi" w:cstheme="minorHAnsi"/>
        </w:rPr>
        <w:t xml:space="preserve"> udostępnienia dróg transportowych do i z miejsca wykonywania Prac oraz placów odkładczych;</w:t>
      </w:r>
      <w:bookmarkEnd w:id="421"/>
      <w:bookmarkEnd w:id="422"/>
      <w:bookmarkEnd w:id="425"/>
    </w:p>
    <w:p w14:paraId="5A0C2AD8"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26" w:name="_Toc40704462"/>
      <w:bookmarkStart w:id="427" w:name="_Toc116028920"/>
      <w:r w:rsidRPr="00A07AAE">
        <w:rPr>
          <w:rFonts w:asciiTheme="minorHAnsi" w:hAnsiTheme="minorHAnsi" w:cstheme="minorHAnsi"/>
        </w:rPr>
        <w:t>Udostępnienia</w:t>
      </w:r>
      <w:r w:rsidR="007E1F92" w:rsidRPr="00A07AAE">
        <w:rPr>
          <w:rFonts w:asciiTheme="minorHAnsi" w:hAnsiTheme="minorHAnsi" w:cstheme="minorHAnsi"/>
        </w:rPr>
        <w:t xml:space="preserve"> mediów (energii elektrycznej, wody, odbioru ścieków i innych)</w:t>
      </w:r>
      <w:bookmarkStart w:id="428" w:name="_Ref421017084"/>
      <w:bookmarkEnd w:id="419"/>
      <w:bookmarkEnd w:id="426"/>
      <w:bookmarkEnd w:id="427"/>
    </w:p>
    <w:p w14:paraId="1FD48CAB" w14:textId="77777777" w:rsidR="007E1F92" w:rsidRPr="00A07AAE" w:rsidRDefault="007E1F92" w:rsidP="00046D8E">
      <w:pPr>
        <w:pStyle w:val="Nagwek2"/>
        <w:keepNext w:val="0"/>
        <w:numPr>
          <w:ilvl w:val="3"/>
          <w:numId w:val="7"/>
        </w:numPr>
        <w:spacing w:line="240" w:lineRule="exact"/>
        <w:rPr>
          <w:rFonts w:asciiTheme="minorHAnsi" w:hAnsiTheme="minorHAnsi" w:cstheme="minorHAnsi"/>
        </w:rPr>
      </w:pPr>
      <w:bookmarkStart w:id="429" w:name="_Toc40704463"/>
      <w:bookmarkStart w:id="430" w:name="_Toc116028921"/>
      <w:r w:rsidRPr="00A07AAE">
        <w:rPr>
          <w:rFonts w:asciiTheme="minorHAnsi" w:hAnsiTheme="minorHAnsi" w:cstheme="minorHAnsi"/>
        </w:rPr>
        <w:t>nieodpłatnie na potrzeby realizacji Prac na Terenie Prac (koszt mediów zużytych do wykonania Prac na Terenie Prac ponosi Zamawiający);</w:t>
      </w:r>
      <w:bookmarkStart w:id="431" w:name="_Ref421017009"/>
      <w:bookmarkEnd w:id="428"/>
      <w:bookmarkEnd w:id="429"/>
      <w:bookmarkEnd w:id="430"/>
    </w:p>
    <w:p w14:paraId="38253AB0" w14:textId="77777777" w:rsidR="00EB4407" w:rsidRPr="00A07AAE" w:rsidRDefault="007E1F92" w:rsidP="00046D8E">
      <w:pPr>
        <w:pStyle w:val="Nagwek2"/>
        <w:keepNext w:val="0"/>
        <w:numPr>
          <w:ilvl w:val="3"/>
          <w:numId w:val="7"/>
        </w:numPr>
        <w:spacing w:line="240" w:lineRule="exact"/>
        <w:rPr>
          <w:rFonts w:asciiTheme="minorHAnsi" w:hAnsiTheme="minorHAnsi" w:cstheme="minorHAnsi"/>
        </w:rPr>
      </w:pPr>
      <w:bookmarkStart w:id="432" w:name="_Toc40704464"/>
      <w:bookmarkStart w:id="433" w:name="_Toc116028922"/>
      <w:r w:rsidRPr="00A07AAE">
        <w:rPr>
          <w:rFonts w:asciiTheme="minorHAnsi" w:hAnsiTheme="minorHAnsi" w:cstheme="minorHAnsi"/>
        </w:rPr>
        <w:t xml:space="preserve">odpłatnie </w:t>
      </w:r>
      <w:bookmarkEnd w:id="431"/>
      <w:r w:rsidRPr="00A07AAE">
        <w:rPr>
          <w:rFonts w:asciiTheme="minorHAnsi" w:hAnsiTheme="minorHAnsi" w:cstheme="minorHAnsi"/>
        </w:rPr>
        <w:t xml:space="preserve">w ramach odpłatnego udostępnienia własnych pomieszczeń, o których mowa w </w:t>
      </w:r>
      <w:r w:rsidR="00964DF2">
        <w:rPr>
          <w:rFonts w:asciiTheme="minorHAnsi" w:hAnsiTheme="minorHAnsi" w:cstheme="minorHAnsi"/>
        </w:rPr>
        <w:t>pkt</w:t>
      </w:r>
      <w:r w:rsidRPr="00A07AAE">
        <w:rPr>
          <w:rFonts w:asciiTheme="minorHAnsi" w:hAnsiTheme="minorHAnsi" w:cstheme="minorHAnsi"/>
        </w:rPr>
        <w:t xml:space="preserve"> 5.3.9. powyżej;</w:t>
      </w:r>
      <w:bookmarkEnd w:id="432"/>
      <w:bookmarkEnd w:id="433"/>
    </w:p>
    <w:p w14:paraId="07493F1E" w14:textId="77777777" w:rsidR="007E1F92" w:rsidRPr="00A07AAE" w:rsidRDefault="007E1F92" w:rsidP="0090270B">
      <w:pPr>
        <w:pStyle w:val="Nagwek2"/>
        <w:keepNext w:val="0"/>
        <w:numPr>
          <w:ilvl w:val="0"/>
          <w:numId w:val="0"/>
        </w:numPr>
        <w:spacing w:line="240" w:lineRule="exact"/>
        <w:ind w:left="1276"/>
        <w:rPr>
          <w:rFonts w:asciiTheme="minorHAnsi" w:hAnsiTheme="minorHAnsi" w:cstheme="minorHAnsi"/>
        </w:rPr>
      </w:pPr>
      <w:bookmarkStart w:id="434" w:name="_Toc40704465"/>
      <w:bookmarkStart w:id="435" w:name="_Toc116028923"/>
      <w:r w:rsidRPr="00A07AAE">
        <w:rPr>
          <w:rFonts w:asciiTheme="minorHAnsi" w:hAnsiTheme="minorHAnsi" w:cstheme="minorHAnsi"/>
        </w:rPr>
        <w:t xml:space="preserve">na podstawie </w:t>
      </w:r>
      <w:r w:rsidRPr="00A07AAE">
        <w:rPr>
          <w:rFonts w:asciiTheme="minorHAnsi" w:hAnsiTheme="minorHAnsi" w:cstheme="minorHAnsi"/>
          <w:snapToGrid w:val="0"/>
        </w:rPr>
        <w:t>Zasad Udostępnienia Pomieszczeń, Mediów, Pól Odkładczych oraz Dróg Transportowych na Terenie Zamawiającego</w:t>
      </w:r>
      <w:r w:rsidRPr="00A07AAE">
        <w:rPr>
          <w:rFonts w:asciiTheme="minorHAnsi" w:hAnsiTheme="minorHAnsi" w:cstheme="minorHAnsi"/>
        </w:rPr>
        <w:t>.</w:t>
      </w:r>
      <w:bookmarkEnd w:id="434"/>
      <w:bookmarkEnd w:id="435"/>
    </w:p>
    <w:p w14:paraId="200718D3"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36" w:name="_Toc40704466"/>
      <w:bookmarkStart w:id="437" w:name="_Toc116028924"/>
      <w:r w:rsidRPr="00A07AAE">
        <w:rPr>
          <w:rFonts w:asciiTheme="minorHAnsi" w:hAnsiTheme="minorHAnsi" w:cstheme="minorHAnsi"/>
        </w:rPr>
        <w:t>O</w:t>
      </w:r>
      <w:r w:rsidR="007E1F92" w:rsidRPr="00A07AAE">
        <w:rPr>
          <w:rFonts w:asciiTheme="minorHAnsi" w:hAnsiTheme="minorHAnsi" w:cstheme="minorHAnsi"/>
        </w:rPr>
        <w:t xml:space="preserve"> ile istnieje taka możliwość, udostępnienia Wykonawcy posiadanej przez Zamawiającego niezbędnej dokumentacji technicznej urządzeń i instalacji związanej z Pracami;</w:t>
      </w:r>
      <w:bookmarkEnd w:id="436"/>
      <w:bookmarkEnd w:id="437"/>
    </w:p>
    <w:p w14:paraId="4B500F99"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38" w:name="_Toc40704467"/>
      <w:bookmarkStart w:id="439" w:name="_Toc116028925"/>
      <w:r w:rsidRPr="00A07AAE">
        <w:rPr>
          <w:rFonts w:asciiTheme="minorHAnsi" w:hAnsiTheme="minorHAnsi" w:cstheme="minorHAnsi"/>
        </w:rPr>
        <w:t>Wystawiania</w:t>
      </w:r>
      <w:r w:rsidR="007E1F92" w:rsidRPr="00A07AAE">
        <w:rPr>
          <w:rFonts w:asciiTheme="minorHAnsi" w:hAnsiTheme="minorHAnsi" w:cstheme="minorHAnsi"/>
        </w:rPr>
        <w:t xml:space="preserve"> pisemnych poleceń na Prace w zakresie przewidzianym Umową, dopuszczania Wykonawcy do Prac oraz odbioru Prac po ich wyko</w:t>
      </w:r>
      <w:r w:rsidR="00A07AAE">
        <w:rPr>
          <w:rFonts w:asciiTheme="minorHAnsi" w:hAnsiTheme="minorHAnsi" w:cstheme="minorHAnsi"/>
        </w:rPr>
        <w:t>naniu, zgodnie z obowiązującą u </w:t>
      </w:r>
      <w:r w:rsidR="007E1F92" w:rsidRPr="00A07AAE">
        <w:rPr>
          <w:rFonts w:asciiTheme="minorHAnsi" w:hAnsiTheme="minorHAnsi" w:cstheme="minorHAnsi"/>
        </w:rPr>
        <w:t>Zamawiającego Instrukcją Organizacji Bezpiecznej Pracy;</w:t>
      </w:r>
      <w:bookmarkEnd w:id="438"/>
      <w:bookmarkEnd w:id="439"/>
    </w:p>
    <w:p w14:paraId="59733C38"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40" w:name="_Toc40704468"/>
      <w:bookmarkStart w:id="441" w:name="_Toc116028926"/>
      <w:r w:rsidRPr="00A07AAE">
        <w:rPr>
          <w:rFonts w:asciiTheme="minorHAnsi" w:hAnsiTheme="minorHAnsi" w:cstheme="minorHAnsi"/>
        </w:rPr>
        <w:t>Udziału</w:t>
      </w:r>
      <w:r w:rsidR="007E1F92" w:rsidRPr="00A07AAE">
        <w:rPr>
          <w:rFonts w:asciiTheme="minorHAnsi" w:hAnsiTheme="minorHAnsi" w:cstheme="minorHAnsi"/>
        </w:rPr>
        <w:t xml:space="preserve"> w komisjach odbiorowych Dostaw i Prac, próbach oraz uruchomieniach zgodnie z wymaganiami określonymi w Opisie Przedmiotu Zamówienia;</w:t>
      </w:r>
      <w:bookmarkEnd w:id="440"/>
      <w:bookmarkEnd w:id="441"/>
    </w:p>
    <w:p w14:paraId="34DA0FCE"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42" w:name="_Toc40704469"/>
      <w:bookmarkStart w:id="443" w:name="_Toc116028927"/>
      <w:r w:rsidRPr="00A07AAE">
        <w:rPr>
          <w:rFonts w:asciiTheme="minorHAnsi" w:hAnsiTheme="minorHAnsi" w:cstheme="minorHAnsi"/>
        </w:rPr>
        <w:t>Terminowego</w:t>
      </w:r>
      <w:r w:rsidR="007E1F92" w:rsidRPr="00A07AAE">
        <w:rPr>
          <w:rFonts w:asciiTheme="minorHAnsi" w:hAnsiTheme="minorHAnsi" w:cstheme="minorHAnsi"/>
        </w:rPr>
        <w:t xml:space="preserve"> regulowania swoich zobowiązań wobec Wykonawcy.</w:t>
      </w:r>
      <w:bookmarkStart w:id="444" w:name="OLE_LINK3"/>
      <w:bookmarkStart w:id="445" w:name="OLE_LINK4"/>
      <w:bookmarkEnd w:id="442"/>
      <w:bookmarkEnd w:id="443"/>
    </w:p>
    <w:p w14:paraId="2C9D150C" w14:textId="77777777" w:rsidR="007E1F92" w:rsidRPr="00A07AAE" w:rsidRDefault="007E1F92" w:rsidP="0090270B">
      <w:pPr>
        <w:pStyle w:val="Nagwek2"/>
        <w:keepNext w:val="0"/>
        <w:spacing w:line="240" w:lineRule="exact"/>
        <w:rPr>
          <w:rFonts w:asciiTheme="minorHAnsi" w:hAnsiTheme="minorHAnsi" w:cstheme="minorHAnsi"/>
        </w:rPr>
      </w:pPr>
      <w:bookmarkStart w:id="446" w:name="_Toc40704470"/>
      <w:bookmarkStart w:id="447" w:name="_Toc116028928"/>
      <w:r w:rsidRPr="00A07AAE">
        <w:rPr>
          <w:rFonts w:asciiTheme="minorHAnsi" w:hAnsiTheme="minorHAnsi" w:cstheme="minorHAnsi"/>
        </w:rPr>
        <w:t>Zamawiający zastrzega sobie prawo do:</w:t>
      </w:r>
      <w:bookmarkEnd w:id="444"/>
      <w:bookmarkEnd w:id="445"/>
      <w:bookmarkEnd w:id="446"/>
      <w:bookmarkEnd w:id="447"/>
    </w:p>
    <w:p w14:paraId="213D4494"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48" w:name="_Toc40704471"/>
      <w:bookmarkStart w:id="449" w:name="_Toc116028929"/>
      <w:r w:rsidRPr="00A07AAE">
        <w:rPr>
          <w:rFonts w:asciiTheme="minorHAnsi" w:hAnsiTheme="minorHAnsi" w:cstheme="minorHAnsi"/>
        </w:rPr>
        <w:t>Weryfikowania</w:t>
      </w:r>
      <w:r w:rsidR="007E1F92" w:rsidRPr="00A07AAE">
        <w:rPr>
          <w:rFonts w:asciiTheme="minorHAnsi" w:hAnsiTheme="minorHAnsi" w:cstheme="minorHAnsi"/>
        </w:rPr>
        <w:t xml:space="preserve"> i akceptacji POR oraz kolejnych aktualizacji tego dokumentu, opracowanych przez Wykonawcę, jego Podwykonawców Obiektowych i Dalszych Podwykonawców Obiektowych;</w:t>
      </w:r>
      <w:bookmarkEnd w:id="448"/>
      <w:bookmarkEnd w:id="449"/>
    </w:p>
    <w:p w14:paraId="467CA5BA"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50" w:name="_Toc40704472"/>
      <w:bookmarkStart w:id="451" w:name="_Toc116028930"/>
      <w:r w:rsidRPr="00A07AAE">
        <w:rPr>
          <w:rFonts w:asciiTheme="minorHAnsi" w:hAnsiTheme="minorHAnsi" w:cstheme="minorHAnsi"/>
        </w:rPr>
        <w:t>Niedopuszczenia</w:t>
      </w:r>
      <w:r w:rsidR="007E1F92" w:rsidRPr="00A07AAE">
        <w:rPr>
          <w:rFonts w:asciiTheme="minorHAnsi" w:hAnsiTheme="minorHAnsi" w:cstheme="minorHAnsi"/>
        </w:rPr>
        <w:t xml:space="preserve"> do wykonywania Prac na obiektach Zamawiającego osób zatrudnianych przez Wykonawcę, jego Podwykonawców Obiektowych oraz Dalszych Podwykonawców Obiektowych w następujących przypadkach:</w:t>
      </w:r>
      <w:bookmarkEnd w:id="450"/>
      <w:bookmarkEnd w:id="451"/>
    </w:p>
    <w:p w14:paraId="36EEA0BF" w14:textId="77777777" w:rsidR="007E1F92" w:rsidRPr="00A07AAE" w:rsidRDefault="007E1F92" w:rsidP="00046D8E">
      <w:pPr>
        <w:pStyle w:val="Nagwek2"/>
        <w:keepNext w:val="0"/>
        <w:numPr>
          <w:ilvl w:val="3"/>
          <w:numId w:val="7"/>
        </w:numPr>
        <w:spacing w:line="240" w:lineRule="exact"/>
        <w:rPr>
          <w:rFonts w:asciiTheme="minorHAnsi" w:hAnsiTheme="minorHAnsi" w:cstheme="minorHAnsi"/>
        </w:rPr>
      </w:pPr>
      <w:bookmarkStart w:id="452" w:name="_Toc40704473"/>
      <w:bookmarkStart w:id="453" w:name="_Toc116028931"/>
      <w:r w:rsidRPr="00A07AAE">
        <w:rPr>
          <w:rFonts w:asciiTheme="minorHAnsi" w:hAnsiTheme="minorHAnsi" w:cstheme="minorHAnsi"/>
        </w:rPr>
        <w:lastRenderedPageBreak/>
        <w:t>nieprzekazania Zamawiającemu lub braku akceptacji przez Zamawiającego POR;</w:t>
      </w:r>
      <w:bookmarkEnd w:id="452"/>
      <w:bookmarkEnd w:id="453"/>
    </w:p>
    <w:p w14:paraId="7B99807F" w14:textId="6518C1AA" w:rsidR="007E1F92" w:rsidRPr="00A07AAE" w:rsidRDefault="007E1F92" w:rsidP="00046D8E">
      <w:pPr>
        <w:pStyle w:val="Nagwek2"/>
        <w:keepNext w:val="0"/>
        <w:numPr>
          <w:ilvl w:val="3"/>
          <w:numId w:val="7"/>
        </w:numPr>
        <w:spacing w:line="240" w:lineRule="exact"/>
        <w:rPr>
          <w:rFonts w:asciiTheme="minorHAnsi" w:hAnsiTheme="minorHAnsi" w:cstheme="minorHAnsi"/>
        </w:rPr>
      </w:pPr>
      <w:bookmarkStart w:id="454" w:name="_Toc40704474"/>
      <w:bookmarkStart w:id="455" w:name="_Toc116028932"/>
      <w:r w:rsidRPr="00A07AAE">
        <w:rPr>
          <w:rFonts w:asciiTheme="minorHAnsi" w:hAnsiTheme="minorHAnsi" w:cstheme="minorHAnsi"/>
        </w:rPr>
        <w:t xml:space="preserve">niezgłoszenia w formie pisemnej Zamawiającemu kompletnej, aktualnej listy Podwykonawców Obiektowych i Dalszych Podwykonawców Obiektowych, z uwzględnieniem ust. 19.1. i </w:t>
      </w:r>
      <w:r w:rsidRPr="00346FBA">
        <w:rPr>
          <w:rFonts w:asciiTheme="minorHAnsi" w:hAnsiTheme="minorHAnsi" w:cstheme="minorHAnsi"/>
        </w:rPr>
        <w:t xml:space="preserve">dalszych oraz </w:t>
      </w:r>
      <w:r w:rsidR="00964DF2" w:rsidRPr="00346FBA">
        <w:rPr>
          <w:rFonts w:asciiTheme="minorHAnsi" w:hAnsiTheme="minorHAnsi" w:cstheme="minorHAnsi"/>
        </w:rPr>
        <w:t xml:space="preserve">pkt </w:t>
      </w:r>
      <w:r w:rsidR="00421B20">
        <w:rPr>
          <w:rFonts w:asciiTheme="minorHAnsi" w:hAnsiTheme="minorHAnsi" w:cstheme="minorHAnsi"/>
        </w:rPr>
        <w:t>5.1.21</w:t>
      </w:r>
      <w:r w:rsidRPr="00346FBA">
        <w:rPr>
          <w:rFonts w:asciiTheme="minorHAnsi" w:hAnsiTheme="minorHAnsi" w:cstheme="minorHAnsi"/>
        </w:rPr>
        <w:t>.;</w:t>
      </w:r>
      <w:bookmarkEnd w:id="454"/>
      <w:bookmarkEnd w:id="455"/>
    </w:p>
    <w:p w14:paraId="4AE3826B" w14:textId="77777777" w:rsidR="007E1F92" w:rsidRPr="00A07AAE" w:rsidRDefault="007E1F92" w:rsidP="00046D8E">
      <w:pPr>
        <w:pStyle w:val="Nagwek2"/>
        <w:keepNext w:val="0"/>
        <w:numPr>
          <w:ilvl w:val="3"/>
          <w:numId w:val="7"/>
        </w:numPr>
        <w:spacing w:line="240" w:lineRule="exact"/>
        <w:rPr>
          <w:rFonts w:asciiTheme="minorHAnsi" w:hAnsiTheme="minorHAnsi" w:cstheme="minorHAnsi"/>
        </w:rPr>
      </w:pPr>
      <w:bookmarkStart w:id="456" w:name="_Toc40704475"/>
      <w:bookmarkStart w:id="457" w:name="_Toc116028933"/>
      <w:r w:rsidRPr="00A07AAE">
        <w:rPr>
          <w:rFonts w:asciiTheme="minorHAnsi" w:hAnsiTheme="minorHAnsi" w:cstheme="minorHAnsi"/>
        </w:rPr>
        <w:t>nieprzekazania załączników o których mowa w Wymaganiach BHP i Zasadach Gospodarki Odpadami;</w:t>
      </w:r>
      <w:bookmarkEnd w:id="456"/>
      <w:bookmarkEnd w:id="457"/>
    </w:p>
    <w:p w14:paraId="150F2D7F" w14:textId="77777777" w:rsidR="007E1F92" w:rsidRPr="00A07AAE" w:rsidRDefault="007E1F92" w:rsidP="00046D8E">
      <w:pPr>
        <w:pStyle w:val="Nagwek2"/>
        <w:keepNext w:val="0"/>
        <w:numPr>
          <w:ilvl w:val="3"/>
          <w:numId w:val="7"/>
        </w:numPr>
        <w:spacing w:line="240" w:lineRule="exact"/>
        <w:rPr>
          <w:rFonts w:asciiTheme="minorHAnsi" w:hAnsiTheme="minorHAnsi" w:cstheme="minorHAnsi"/>
        </w:rPr>
      </w:pPr>
      <w:bookmarkStart w:id="458" w:name="_Toc40704476"/>
      <w:bookmarkStart w:id="459" w:name="_Toc116028934"/>
      <w:r w:rsidRPr="00A07AAE">
        <w:rPr>
          <w:rFonts w:asciiTheme="minorHAnsi" w:hAnsiTheme="minorHAnsi" w:cstheme="minorHAnsi"/>
        </w:rPr>
        <w:t xml:space="preserve">nieprzekazania Zamawiającemu wyciągów z umów z Podwykonawcami Obiektowymi oraz Dalszymi Podwykonawcami Obiektowymi, w zakresie zleconego im przedmiotu Umowy, harmonogramu realizacji, udostępnienia pomieszczeń o których mowa w </w:t>
      </w:r>
      <w:r w:rsidR="00964DF2">
        <w:rPr>
          <w:rFonts w:asciiTheme="minorHAnsi" w:hAnsiTheme="minorHAnsi" w:cstheme="minorHAnsi"/>
        </w:rPr>
        <w:t>pkt</w:t>
      </w:r>
      <w:r w:rsidRPr="00A07AAE">
        <w:rPr>
          <w:rFonts w:asciiTheme="minorHAnsi" w:hAnsiTheme="minorHAnsi" w:cstheme="minorHAnsi"/>
        </w:rPr>
        <w:t xml:space="preserve"> 5.3.9. oraz akceptowania przestrzegania wewnętrznych regulacji BHP na terenie Zamawiającego określonych w </w:t>
      </w:r>
      <w:r w:rsidRPr="00A07AAE">
        <w:rPr>
          <w:rFonts w:asciiTheme="minorHAnsi" w:hAnsiTheme="minorHAnsi" w:cstheme="minorHAnsi"/>
          <w:snapToGrid w:val="0"/>
        </w:rPr>
        <w:t>Wymaganiach BHP i Zasadach Gospodarki Odpadami</w:t>
      </w:r>
      <w:r w:rsidRPr="00A07AAE">
        <w:rPr>
          <w:rFonts w:asciiTheme="minorHAnsi" w:hAnsiTheme="minorHAnsi" w:cstheme="minorHAnsi"/>
        </w:rPr>
        <w:t>, przed wprowadzeniem ich na obiekty Zamawiającego;</w:t>
      </w:r>
      <w:bookmarkEnd w:id="458"/>
      <w:bookmarkEnd w:id="459"/>
    </w:p>
    <w:p w14:paraId="025126D3" w14:textId="77777777" w:rsidR="007E1F92" w:rsidRPr="00A07AAE" w:rsidRDefault="007E1F92" w:rsidP="00046D8E">
      <w:pPr>
        <w:pStyle w:val="Nagwek2"/>
        <w:keepNext w:val="0"/>
        <w:numPr>
          <w:ilvl w:val="3"/>
          <w:numId w:val="7"/>
        </w:numPr>
        <w:spacing w:line="240" w:lineRule="exact"/>
        <w:rPr>
          <w:rFonts w:asciiTheme="minorHAnsi" w:hAnsiTheme="minorHAnsi" w:cstheme="minorHAnsi"/>
        </w:rPr>
      </w:pPr>
      <w:bookmarkStart w:id="460" w:name="_Toc40704477"/>
      <w:bookmarkStart w:id="461" w:name="_Toc116028935"/>
      <w:r w:rsidRPr="00A07AAE">
        <w:rPr>
          <w:rFonts w:asciiTheme="minorHAnsi" w:hAnsiTheme="minorHAnsi" w:cstheme="minorHAnsi"/>
        </w:rPr>
        <w:t>nieprzekazania pełnej imiennej listy osób wykonujących Prace na obiektach Zamawiającego zatrudnionych przez Wykonawcę, jego Podwykonawców Obiektowych i Dalszych Podwykonawców Obiektowych oraz bieżącej jej aktualizacji;</w:t>
      </w:r>
      <w:bookmarkEnd w:id="460"/>
      <w:bookmarkEnd w:id="461"/>
    </w:p>
    <w:p w14:paraId="7E4B1D47" w14:textId="77777777" w:rsidR="007E1F92" w:rsidRPr="00A07AAE" w:rsidRDefault="007E1F92" w:rsidP="00046D8E">
      <w:pPr>
        <w:pStyle w:val="Nagwek2"/>
        <w:keepNext w:val="0"/>
        <w:numPr>
          <w:ilvl w:val="3"/>
          <w:numId w:val="7"/>
        </w:numPr>
        <w:spacing w:line="240" w:lineRule="exact"/>
        <w:rPr>
          <w:rFonts w:asciiTheme="minorHAnsi" w:hAnsiTheme="minorHAnsi" w:cstheme="minorHAnsi"/>
        </w:rPr>
      </w:pPr>
      <w:bookmarkStart w:id="462" w:name="_Toc40704478"/>
      <w:bookmarkStart w:id="463" w:name="_Toc116028936"/>
      <w:r w:rsidRPr="00A07AAE">
        <w:rPr>
          <w:rFonts w:asciiTheme="minorHAnsi" w:hAnsiTheme="minorHAnsi" w:cstheme="minorHAnsi"/>
        </w:rPr>
        <w:t>braku odpowiednich świadectw kwalifikacyjnych do pracy przy urządzeniach energetycznych, o których mowa w Rozporządzeniu</w:t>
      </w:r>
      <w:r w:rsidR="00D45D01"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00D45D01" w:rsidRPr="00D45D01" w:rsidDel="00D45D01">
        <w:rPr>
          <w:rFonts w:asciiTheme="minorHAnsi" w:hAnsiTheme="minorHAnsi" w:cstheme="minorHAnsi"/>
        </w:rPr>
        <w:t xml:space="preserve"> </w:t>
      </w:r>
      <w:r w:rsidRPr="00A07AAE">
        <w:rPr>
          <w:rFonts w:asciiTheme="minorHAnsi" w:hAnsiTheme="minorHAnsi" w:cstheme="minorHAnsi"/>
        </w:rPr>
        <w:t xml:space="preserve">(Dz. U. z </w:t>
      </w:r>
      <w:r w:rsidR="00D45D01" w:rsidRPr="00A07AAE">
        <w:rPr>
          <w:rFonts w:asciiTheme="minorHAnsi" w:hAnsiTheme="minorHAnsi" w:cstheme="minorHAnsi"/>
        </w:rPr>
        <w:t>20</w:t>
      </w:r>
      <w:r w:rsidR="00D45D01">
        <w:rPr>
          <w:rFonts w:asciiTheme="minorHAnsi" w:hAnsiTheme="minorHAnsi" w:cstheme="minorHAnsi"/>
        </w:rPr>
        <w:t>22</w:t>
      </w:r>
      <w:r w:rsidR="00D45D01" w:rsidRPr="00A07AAE">
        <w:rPr>
          <w:rFonts w:asciiTheme="minorHAnsi" w:hAnsiTheme="minorHAnsi" w:cstheme="minorHAnsi"/>
        </w:rPr>
        <w:t xml:space="preserve"> </w:t>
      </w:r>
      <w:r w:rsidRPr="00A07AAE">
        <w:rPr>
          <w:rFonts w:asciiTheme="minorHAnsi" w:hAnsiTheme="minorHAnsi" w:cstheme="minorHAnsi"/>
        </w:rPr>
        <w:t xml:space="preserve">r., poz. </w:t>
      </w:r>
      <w:r w:rsidR="00D45D01">
        <w:rPr>
          <w:rFonts w:asciiTheme="minorHAnsi" w:hAnsiTheme="minorHAnsi" w:cstheme="minorHAnsi"/>
        </w:rPr>
        <w:t>1392</w:t>
      </w:r>
      <w:r w:rsidR="00D461C5">
        <w:rPr>
          <w:rFonts w:asciiTheme="minorHAnsi" w:hAnsiTheme="minorHAnsi" w:cstheme="minorHAnsi"/>
        </w:rPr>
        <w:t xml:space="preserve"> ze zm.</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462"/>
      <w:bookmarkEnd w:id="463"/>
    </w:p>
    <w:p w14:paraId="22AF2894" w14:textId="77777777" w:rsidR="007E1F92" w:rsidRPr="00A07AAE" w:rsidRDefault="007E1F92" w:rsidP="00046D8E">
      <w:pPr>
        <w:pStyle w:val="Nagwek2"/>
        <w:keepNext w:val="0"/>
        <w:numPr>
          <w:ilvl w:val="3"/>
          <w:numId w:val="7"/>
        </w:numPr>
        <w:spacing w:line="240" w:lineRule="exact"/>
        <w:rPr>
          <w:rFonts w:asciiTheme="minorHAnsi" w:hAnsiTheme="minorHAnsi" w:cstheme="minorHAnsi"/>
        </w:rPr>
      </w:pPr>
      <w:bookmarkStart w:id="464" w:name="_Toc40704479"/>
      <w:bookmarkStart w:id="465" w:name="_Toc116028937"/>
      <w:r w:rsidRPr="00A07AAE">
        <w:rPr>
          <w:rFonts w:asciiTheme="minorHAnsi" w:hAnsiTheme="minorHAnsi" w:cstheme="minorHAnsi"/>
        </w:rPr>
        <w:t>niewyznaczenia ze swojej strony nadzorującego w rozumieniu Instrukcji Organizacji Bezpiecznej Pracy, dla Prac, jeżeli Przedstawiciel Zamawiaj</w:t>
      </w:r>
      <w:r w:rsidR="00A07AAE">
        <w:rPr>
          <w:rFonts w:asciiTheme="minorHAnsi" w:hAnsiTheme="minorHAnsi" w:cstheme="minorHAnsi"/>
        </w:rPr>
        <w:t xml:space="preserve">ącego określił taki </w:t>
      </w:r>
      <w:r w:rsidR="00A07AAE" w:rsidRPr="00346FBA">
        <w:rPr>
          <w:rFonts w:asciiTheme="minorHAnsi" w:hAnsiTheme="minorHAnsi" w:cstheme="minorHAnsi"/>
        </w:rPr>
        <w:t>obowiązek w </w:t>
      </w:r>
      <w:r w:rsidR="004B07AB" w:rsidRPr="00346FBA">
        <w:rPr>
          <w:rFonts w:asciiTheme="minorHAnsi" w:hAnsiTheme="minorHAnsi" w:cstheme="minorHAnsi"/>
        </w:rPr>
        <w:t>POR</w:t>
      </w:r>
      <w:r w:rsidRPr="00346FBA">
        <w:rPr>
          <w:rFonts w:asciiTheme="minorHAnsi" w:hAnsiTheme="minorHAnsi" w:cstheme="minorHAnsi"/>
        </w:rPr>
        <w:t xml:space="preserve"> (jeżeli jest</w:t>
      </w:r>
      <w:r w:rsidRPr="00A07AAE">
        <w:rPr>
          <w:rFonts w:asciiTheme="minorHAnsi" w:hAnsiTheme="minorHAnsi" w:cstheme="minorHAnsi"/>
        </w:rPr>
        <w:t xml:space="preserve"> wymagany prawem) lub </w:t>
      </w:r>
      <w:r w:rsidRPr="007A7A54">
        <w:rPr>
          <w:rFonts w:asciiTheme="minorHAnsi" w:hAnsiTheme="minorHAnsi" w:cstheme="minorHAnsi"/>
          <w:highlight w:val="cyan"/>
        </w:rPr>
        <w:t>Poleceniu / Zezwoleniu na Pracę;</w:t>
      </w:r>
      <w:bookmarkEnd w:id="464"/>
      <w:bookmarkEnd w:id="465"/>
    </w:p>
    <w:p w14:paraId="34B48305"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66" w:name="_Toc40704480"/>
      <w:bookmarkStart w:id="467" w:name="_Toc116028938"/>
      <w:r w:rsidRPr="00A07AAE">
        <w:rPr>
          <w:rFonts w:asciiTheme="minorHAnsi" w:hAnsiTheme="minorHAnsi" w:cstheme="minorHAnsi"/>
        </w:rPr>
        <w:t>Kontroli</w:t>
      </w:r>
      <w:r w:rsidR="007E1F92" w:rsidRPr="00A07AAE">
        <w:rPr>
          <w:rFonts w:asciiTheme="minorHAnsi" w:hAnsiTheme="minorHAnsi" w:cstheme="minorHAnsi"/>
        </w:rPr>
        <w:t xml:space="preserve"> realizacji przedmiotu Umowy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wynikających;</w:t>
      </w:r>
      <w:bookmarkEnd w:id="466"/>
      <w:bookmarkEnd w:id="467"/>
    </w:p>
    <w:p w14:paraId="0C1314B6"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68" w:name="_Toc40704481"/>
      <w:bookmarkStart w:id="469" w:name="_Toc116028939"/>
      <w:r w:rsidRPr="00A07AAE">
        <w:rPr>
          <w:rFonts w:asciiTheme="minorHAnsi" w:hAnsiTheme="minorHAnsi" w:cstheme="minorHAnsi"/>
        </w:rPr>
        <w:t>Wstrzymania</w:t>
      </w:r>
      <w:r w:rsidR="007E1F92" w:rsidRPr="00A07AAE">
        <w:rPr>
          <w:rFonts w:asciiTheme="minorHAnsi" w:hAnsiTheme="minorHAnsi" w:cstheme="minorHAnsi"/>
        </w:rPr>
        <w:t xml:space="preserve"> wykonywania Prac, w przypadku stwierdzenia nieprzestrzegania obowiązujących przepisów i wymagań BHP, ppoż. i ochrony środowiska, stosowania przez Wykonawcę, jego Podwykonawców Obiektowych i Dalszych Podwykonawców Obiektowych niezaakceptowanej przez Zamawiającego innej technologii Prac niż określonej w POR oraz w sytuacjach określonych w </w:t>
      </w:r>
      <w:r w:rsidR="00964DF2">
        <w:rPr>
          <w:rFonts w:asciiTheme="minorHAnsi" w:hAnsiTheme="minorHAnsi" w:cstheme="minorHAnsi"/>
        </w:rPr>
        <w:t>pkt</w:t>
      </w:r>
      <w:r w:rsidR="007E1F92" w:rsidRPr="00A07AAE">
        <w:rPr>
          <w:rFonts w:asciiTheme="minorHAnsi" w:hAnsiTheme="minorHAnsi" w:cstheme="minorHAnsi"/>
        </w:rPr>
        <w:t xml:space="preserve"> 5.4.2. Takie wstrzymanie Prac będzie uznane za zawinione przez Wykonawcę, nie jest podstawą do zmiany </w:t>
      </w:r>
      <w:r w:rsidR="00D461C5">
        <w:rPr>
          <w:rFonts w:asciiTheme="minorHAnsi" w:hAnsiTheme="minorHAnsi" w:cstheme="minorHAnsi"/>
        </w:rPr>
        <w:t xml:space="preserve">terminów wykonania </w:t>
      </w:r>
      <w:r w:rsidR="007E1F92" w:rsidRPr="00A07AAE">
        <w:rPr>
          <w:rFonts w:asciiTheme="minorHAnsi" w:hAnsiTheme="minorHAnsi" w:cstheme="minorHAnsi"/>
        </w:rPr>
        <w:t>Kamieni Milowych i nie zwalnia Wykonawcy z odpowiedzialności za niewykonanie lub nienależyte wykonanie zobowiązań Wykonawcy;</w:t>
      </w:r>
      <w:bookmarkEnd w:id="468"/>
      <w:bookmarkEnd w:id="469"/>
    </w:p>
    <w:p w14:paraId="530E3EF1" w14:textId="77777777" w:rsidR="00EB4407" w:rsidRPr="00A07AAE" w:rsidRDefault="000B0BF5" w:rsidP="00046D8E">
      <w:pPr>
        <w:pStyle w:val="Nagwek2"/>
        <w:keepNext w:val="0"/>
        <w:numPr>
          <w:ilvl w:val="2"/>
          <w:numId w:val="7"/>
        </w:numPr>
        <w:spacing w:line="240" w:lineRule="exact"/>
        <w:rPr>
          <w:rFonts w:asciiTheme="minorHAnsi" w:hAnsiTheme="minorHAnsi" w:cstheme="minorHAnsi"/>
        </w:rPr>
      </w:pPr>
      <w:bookmarkStart w:id="470" w:name="_Toc40704482"/>
      <w:bookmarkStart w:id="471" w:name="_Toc116028940"/>
      <w:r w:rsidRPr="00A07AAE">
        <w:rPr>
          <w:rFonts w:asciiTheme="minorHAnsi" w:hAnsiTheme="minorHAnsi" w:cstheme="minorHAnsi"/>
        </w:rPr>
        <w:t>Usunięcia</w:t>
      </w:r>
      <w:r w:rsidR="007E1F92" w:rsidRPr="00A07AAE">
        <w:rPr>
          <w:rFonts w:asciiTheme="minorHAnsi" w:hAnsiTheme="minorHAnsi" w:cstheme="minorHAnsi"/>
        </w:rPr>
        <w:t xml:space="preserve"> Wykonawcy lub Podwykonawcy ze swojego terenu lub odstąpienia od Umowy,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bookmarkEnd w:id="470"/>
      <w:bookmarkEnd w:id="471"/>
    </w:p>
    <w:p w14:paraId="64917F90"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72" w:name="_Toc40704483"/>
      <w:bookmarkStart w:id="473" w:name="_Toc116028941"/>
      <w:r w:rsidRPr="00A07AAE">
        <w:rPr>
          <w:rFonts w:asciiTheme="minorHAnsi" w:hAnsiTheme="minorHAnsi" w:cstheme="minorHAnsi"/>
        </w:rPr>
        <w:lastRenderedPageBreak/>
        <w:t>Usunięcia</w:t>
      </w:r>
      <w:r w:rsidR="007E1F92" w:rsidRPr="00A07AAE">
        <w:rPr>
          <w:rFonts w:asciiTheme="minorHAnsi" w:hAnsiTheme="minorHAnsi" w:cstheme="minorHAnsi"/>
        </w:rPr>
        <w:t xml:space="preserve"> ze swojego tere</w:t>
      </w:r>
      <w:r w:rsidR="0013272B">
        <w:rPr>
          <w:rFonts w:asciiTheme="minorHAnsi" w:hAnsiTheme="minorHAnsi" w:cstheme="minorHAnsi"/>
        </w:rPr>
        <w:t xml:space="preserve">nu członka personelu Wykonawcy, </w:t>
      </w:r>
      <w:r w:rsidR="007E1F92" w:rsidRPr="00A07AAE">
        <w:rPr>
          <w:rFonts w:asciiTheme="minorHAnsi" w:hAnsiTheme="minorHAnsi" w:cstheme="minorHAnsi"/>
        </w:rPr>
        <w:t>Podwykonawcy</w:t>
      </w:r>
      <w:r w:rsidR="0013272B">
        <w:rPr>
          <w:rFonts w:asciiTheme="minorHAnsi" w:hAnsiTheme="minorHAnsi" w:cstheme="minorHAnsi"/>
        </w:rPr>
        <w:t xml:space="preserve"> lub Dalszego Podwykonawcy </w:t>
      </w:r>
      <w:r w:rsidR="007E1F92" w:rsidRPr="00A07AAE">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bookmarkStart w:id="474" w:name="_Ref497833617"/>
      <w:bookmarkEnd w:id="472"/>
      <w:bookmarkEnd w:id="473"/>
    </w:p>
    <w:p w14:paraId="3CD79340" w14:textId="77777777" w:rsidR="007D0ECB" w:rsidRPr="00A07AAE" w:rsidRDefault="000B0BF5" w:rsidP="00046D8E">
      <w:pPr>
        <w:pStyle w:val="Nagwek2"/>
        <w:keepNext w:val="0"/>
        <w:numPr>
          <w:ilvl w:val="2"/>
          <w:numId w:val="7"/>
        </w:numPr>
        <w:spacing w:line="240" w:lineRule="exact"/>
        <w:rPr>
          <w:rFonts w:asciiTheme="minorHAnsi" w:hAnsiTheme="minorHAnsi" w:cstheme="minorHAnsi"/>
        </w:rPr>
      </w:pPr>
      <w:bookmarkStart w:id="475" w:name="_Toc40704484"/>
      <w:bookmarkStart w:id="476" w:name="_Toc116028942"/>
      <w:r w:rsidRPr="00A07AAE">
        <w:rPr>
          <w:rFonts w:asciiTheme="minorHAnsi" w:hAnsiTheme="minorHAnsi" w:cstheme="minorHAnsi"/>
        </w:rPr>
        <w:t>Zawieszenia</w:t>
      </w:r>
      <w:r w:rsidR="007E1F92" w:rsidRPr="00A07AAE">
        <w:rPr>
          <w:rFonts w:asciiTheme="minorHAnsi" w:hAnsiTheme="minorHAnsi" w:cstheme="minorHAnsi"/>
        </w:rPr>
        <w:t>, w każdym czasie, wykonywania Prac na podstawie pisemnego polecenia przekazanego Wykonawcy. W takim przypadku Wykonawca w terminie najpóźniej do 72 godzin od chwili otrzymania polecenia zawieszenia wykonywania wskazanych Prac zobowiązany jest do przedstawienia do akceptacji Zamawiającego kalkulacji uzasadnionych i udokumentowanych kosztów wynikających z tego tytułu wraz z odpowiednią dokumentacją uzasadniającą kalkulację kosztów. Prawo do zwrotu kosztów poniesionych przez Wykonawcę w związku z zawieszeniem wykonywania Prac przez Zamawiającego nie dotyczy przypadków wstrzymania Prac w wyniku naruszania przepisów BHP, ppoż., ochrony środowiska itp. obowiązujących na terenie Zamawiając</w:t>
      </w:r>
      <w:r w:rsidR="0013272B">
        <w:rPr>
          <w:rFonts w:asciiTheme="minorHAnsi" w:hAnsiTheme="minorHAnsi" w:cstheme="minorHAnsi"/>
        </w:rPr>
        <w:t xml:space="preserve">ego przez pracowników Wykonawcy, </w:t>
      </w:r>
      <w:r w:rsidR="007E1F92" w:rsidRPr="00A07AAE">
        <w:rPr>
          <w:rFonts w:asciiTheme="minorHAnsi" w:hAnsiTheme="minorHAnsi" w:cstheme="minorHAnsi"/>
        </w:rPr>
        <w:t>Podwykonawcy</w:t>
      </w:r>
      <w:r w:rsidR="0013272B">
        <w:rPr>
          <w:rFonts w:asciiTheme="minorHAnsi" w:hAnsiTheme="minorHAnsi" w:cstheme="minorHAnsi"/>
        </w:rPr>
        <w:t xml:space="preserve"> lub Dalszego Podwykonawcy</w:t>
      </w:r>
      <w:r w:rsidR="007E1F92" w:rsidRPr="00A07AAE">
        <w:rPr>
          <w:rFonts w:asciiTheme="minorHAnsi" w:hAnsiTheme="minorHAnsi" w:cstheme="minorHAnsi"/>
        </w:rPr>
        <w:t>.</w:t>
      </w:r>
      <w:bookmarkEnd w:id="474"/>
      <w:bookmarkEnd w:id="475"/>
      <w:bookmarkEnd w:id="476"/>
    </w:p>
    <w:p w14:paraId="3538D338" w14:textId="77777777" w:rsidR="007E1F92" w:rsidRPr="00A07AAE" w:rsidRDefault="007E1F92" w:rsidP="0090270B">
      <w:pPr>
        <w:pStyle w:val="Nagwek2"/>
        <w:keepNext w:val="0"/>
        <w:spacing w:line="240" w:lineRule="exact"/>
        <w:rPr>
          <w:rFonts w:asciiTheme="minorHAnsi" w:hAnsiTheme="minorHAnsi" w:cstheme="minorHAnsi"/>
        </w:rPr>
      </w:pPr>
      <w:bookmarkStart w:id="477" w:name="_Toc40704485"/>
      <w:bookmarkStart w:id="478" w:name="_Toc116028943"/>
      <w:r w:rsidRPr="00A07AAE">
        <w:rPr>
          <w:rFonts w:asciiTheme="minorHAnsi" w:hAnsiTheme="minorHAnsi" w:cstheme="minorHAnsi"/>
        </w:rPr>
        <w:t xml:space="preserve">Jeżeli w trakcie realizacji Umowy zajdzie konieczność wykonania Prac </w:t>
      </w:r>
      <w:r w:rsidR="000B0BF5" w:rsidRPr="00A07AAE">
        <w:rPr>
          <w:rFonts w:asciiTheme="minorHAnsi" w:hAnsiTheme="minorHAnsi" w:cstheme="minorHAnsi"/>
        </w:rPr>
        <w:t>nieujętych</w:t>
      </w:r>
      <w:r w:rsidRPr="00A07AAE">
        <w:rPr>
          <w:rFonts w:asciiTheme="minorHAnsi" w:hAnsiTheme="minorHAnsi" w:cstheme="minorHAnsi"/>
        </w:rPr>
        <w:t xml:space="preserve"> w POR, po zgłoszeniu przez Zamawiającego konieczności wykonania tych Prac:</w:t>
      </w:r>
      <w:bookmarkEnd w:id="477"/>
      <w:bookmarkEnd w:id="478"/>
    </w:p>
    <w:p w14:paraId="600BE46F" w14:textId="77777777" w:rsidR="007E1F92" w:rsidRPr="00A07AAE" w:rsidRDefault="007E1F92" w:rsidP="00046D8E">
      <w:pPr>
        <w:pStyle w:val="Nagwek2"/>
        <w:keepNext w:val="0"/>
        <w:numPr>
          <w:ilvl w:val="2"/>
          <w:numId w:val="7"/>
        </w:numPr>
        <w:spacing w:line="240" w:lineRule="exact"/>
        <w:rPr>
          <w:rFonts w:asciiTheme="minorHAnsi" w:hAnsiTheme="minorHAnsi" w:cstheme="minorHAnsi"/>
        </w:rPr>
      </w:pPr>
      <w:bookmarkStart w:id="479" w:name="_Toc40704486"/>
      <w:bookmarkStart w:id="480" w:name="_Toc116028944"/>
      <w:r w:rsidRPr="00A07AAE">
        <w:rPr>
          <w:rFonts w:asciiTheme="minorHAnsi" w:hAnsiTheme="minorHAnsi" w:cstheme="minorHAnsi"/>
        </w:rPr>
        <w:t xml:space="preserve">Wykonawca niezwłocznie przygotuje stosowną aktualizację POR, którą przedstawi </w:t>
      </w:r>
      <w:r w:rsidR="00EB4407" w:rsidRPr="00A07AAE">
        <w:rPr>
          <w:rFonts w:asciiTheme="minorHAnsi" w:hAnsiTheme="minorHAnsi" w:cstheme="minorHAnsi"/>
        </w:rPr>
        <w:t>Zamawiającemu do zaakceptowania,</w:t>
      </w:r>
      <w:r w:rsidRPr="00A07AAE">
        <w:rPr>
          <w:rFonts w:asciiTheme="minorHAnsi" w:hAnsiTheme="minorHAnsi" w:cstheme="minorHAnsi"/>
        </w:rPr>
        <w:t xml:space="preserve"> </w:t>
      </w:r>
      <w:r w:rsidR="00EB4407" w:rsidRPr="00A07AAE">
        <w:rPr>
          <w:rFonts w:asciiTheme="minorHAnsi" w:hAnsiTheme="minorHAnsi" w:cstheme="minorHAnsi"/>
        </w:rPr>
        <w:t>l</w:t>
      </w:r>
      <w:r w:rsidRPr="00A07AAE">
        <w:rPr>
          <w:rFonts w:asciiTheme="minorHAnsi" w:hAnsiTheme="minorHAnsi" w:cstheme="minorHAnsi"/>
        </w:rPr>
        <w:t>ub</w:t>
      </w:r>
      <w:bookmarkEnd w:id="479"/>
      <w:bookmarkEnd w:id="480"/>
    </w:p>
    <w:p w14:paraId="43474F0A" w14:textId="77777777" w:rsidR="007D0ECB" w:rsidRPr="00A07AAE" w:rsidRDefault="000B0BF5" w:rsidP="00046D8E">
      <w:pPr>
        <w:pStyle w:val="Nagwek2"/>
        <w:keepNext w:val="0"/>
        <w:numPr>
          <w:ilvl w:val="2"/>
          <w:numId w:val="7"/>
        </w:numPr>
        <w:spacing w:line="240" w:lineRule="exact"/>
        <w:rPr>
          <w:rFonts w:asciiTheme="minorHAnsi" w:hAnsiTheme="minorHAnsi" w:cstheme="minorHAnsi"/>
        </w:rPr>
      </w:pPr>
      <w:bookmarkStart w:id="481" w:name="_Toc40704487"/>
      <w:bookmarkStart w:id="482" w:name="_Toc116028945"/>
      <w:r w:rsidRPr="00A07AAE">
        <w:rPr>
          <w:rFonts w:asciiTheme="minorHAnsi" w:hAnsiTheme="minorHAnsi" w:cstheme="minorHAnsi"/>
        </w:rPr>
        <w:t>Po</w:t>
      </w:r>
      <w:r w:rsidR="007E1F92" w:rsidRPr="00A07AAE">
        <w:rPr>
          <w:rFonts w:asciiTheme="minorHAnsi" w:hAnsiTheme="minorHAnsi" w:cstheme="minorHAnsi"/>
        </w:rPr>
        <w:t xml:space="preserve"> uzyskaniu zgody Zamawiającego Wykonawca przystąpi do wykonania tych Prac na warunkach określonych w pisemnym poleceniu.</w:t>
      </w:r>
      <w:bookmarkStart w:id="483" w:name="_Ref419975832"/>
      <w:bookmarkEnd w:id="481"/>
      <w:bookmarkEnd w:id="482"/>
    </w:p>
    <w:p w14:paraId="21B00EDF" w14:textId="77777777" w:rsidR="007D0ECB" w:rsidRPr="001E1EEF" w:rsidRDefault="007E1F92" w:rsidP="0090270B">
      <w:pPr>
        <w:pStyle w:val="Nagwek2"/>
        <w:keepNext w:val="0"/>
        <w:spacing w:line="240" w:lineRule="exact"/>
        <w:rPr>
          <w:rFonts w:asciiTheme="minorHAnsi" w:hAnsiTheme="minorHAnsi" w:cstheme="minorHAnsi"/>
        </w:rPr>
      </w:pPr>
      <w:bookmarkStart w:id="484" w:name="_Toc116028946"/>
      <w:bookmarkStart w:id="485" w:name="_Toc40704488"/>
      <w:r w:rsidRPr="001E1EEF">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w:t>
      </w:r>
      <w:bookmarkEnd w:id="484"/>
      <w:r w:rsidRPr="001E1EEF">
        <w:rPr>
          <w:rFonts w:asciiTheme="minorHAnsi" w:hAnsiTheme="minorHAnsi" w:cstheme="minorHAnsi"/>
        </w:rPr>
        <w:t xml:space="preserve"> </w:t>
      </w:r>
      <w:bookmarkEnd w:id="483"/>
      <w:bookmarkEnd w:id="485"/>
    </w:p>
    <w:p w14:paraId="7A374B7D" w14:textId="41701752" w:rsidR="00B13EF6" w:rsidRPr="00521D77" w:rsidRDefault="006F7978" w:rsidP="00521D77">
      <w:pPr>
        <w:pStyle w:val="Nagwek2"/>
        <w:rPr>
          <w:rFonts w:asciiTheme="minorHAnsi" w:hAnsiTheme="minorHAnsi" w:cstheme="minorHAnsi"/>
        </w:rPr>
      </w:pPr>
      <w:bookmarkStart w:id="486" w:name="_Toc40704489"/>
      <w:bookmarkStart w:id="487" w:name="_Toc116028947"/>
      <w:r>
        <w:rPr>
          <w:rFonts w:asciiTheme="minorHAnsi" w:hAnsiTheme="minorHAnsi" w:cstheme="minorHAnsi"/>
        </w:rPr>
        <w:t xml:space="preserve">Nie dotyczy. </w:t>
      </w:r>
    </w:p>
    <w:p w14:paraId="04CD23ED" w14:textId="51EF1194" w:rsidR="007E1F92" w:rsidRPr="00A07AAE" w:rsidRDefault="007E1F92" w:rsidP="0090270B">
      <w:pPr>
        <w:pStyle w:val="Nagwek2"/>
        <w:keepNext w:val="0"/>
        <w:spacing w:line="240" w:lineRule="exact"/>
        <w:rPr>
          <w:rFonts w:asciiTheme="minorHAnsi" w:hAnsiTheme="minorHAnsi" w:cstheme="minorHAnsi"/>
        </w:rPr>
      </w:pPr>
      <w:bookmarkStart w:id="488" w:name="_Ref436297847"/>
      <w:bookmarkStart w:id="489" w:name="_Toc40704490"/>
      <w:bookmarkStart w:id="490" w:name="_Toc116028948"/>
      <w:bookmarkEnd w:id="486"/>
      <w:bookmarkEnd w:id="487"/>
      <w:r w:rsidRPr="00A07AAE">
        <w:rPr>
          <w:rFonts w:asciiTheme="minorHAnsi" w:hAnsiTheme="minorHAnsi" w:cstheme="minorHAnsi"/>
        </w:rPr>
        <w:t>Zamawiający przekaże Wykonawcy Teren Prac w jednym z następujących terminów:</w:t>
      </w:r>
      <w:bookmarkEnd w:id="488"/>
      <w:bookmarkEnd w:id="489"/>
      <w:bookmarkEnd w:id="490"/>
    </w:p>
    <w:p w14:paraId="4CE7E548" w14:textId="77777777" w:rsidR="007E1F92" w:rsidRPr="00A07AAE" w:rsidRDefault="000B0BF5" w:rsidP="00046D8E">
      <w:pPr>
        <w:pStyle w:val="Nagwek2"/>
        <w:keepNext w:val="0"/>
        <w:numPr>
          <w:ilvl w:val="2"/>
          <w:numId w:val="7"/>
        </w:numPr>
        <w:spacing w:line="240" w:lineRule="exact"/>
        <w:rPr>
          <w:rFonts w:asciiTheme="minorHAnsi" w:hAnsiTheme="minorHAnsi" w:cstheme="minorHAnsi"/>
        </w:rPr>
      </w:pPr>
      <w:bookmarkStart w:id="491" w:name="_Toc40704491"/>
      <w:bookmarkStart w:id="492" w:name="_Toc116028949"/>
      <w:r w:rsidRPr="00A07AAE">
        <w:rPr>
          <w:rFonts w:asciiTheme="minorHAnsi" w:hAnsiTheme="minorHAnsi" w:cstheme="minorHAnsi"/>
        </w:rPr>
        <w:t>Terminie</w:t>
      </w:r>
      <w:r w:rsidR="007E1F92" w:rsidRPr="00A07AAE">
        <w:rPr>
          <w:rFonts w:asciiTheme="minorHAnsi" w:hAnsiTheme="minorHAnsi" w:cstheme="minorHAnsi"/>
        </w:rPr>
        <w:t xml:space="preserve"> określonym w Załączniku nr 2 do Umowy, albo</w:t>
      </w:r>
      <w:bookmarkEnd w:id="491"/>
      <w:bookmarkEnd w:id="492"/>
    </w:p>
    <w:p w14:paraId="7753DF1C" w14:textId="77777777" w:rsidR="00EB4407" w:rsidRPr="00A07AAE" w:rsidRDefault="000B0BF5" w:rsidP="00046D8E">
      <w:pPr>
        <w:pStyle w:val="Nagwek2"/>
        <w:keepNext w:val="0"/>
        <w:numPr>
          <w:ilvl w:val="2"/>
          <w:numId w:val="7"/>
        </w:numPr>
        <w:spacing w:line="240" w:lineRule="exact"/>
        <w:rPr>
          <w:rFonts w:asciiTheme="minorHAnsi" w:hAnsiTheme="minorHAnsi" w:cstheme="minorHAnsi"/>
        </w:rPr>
      </w:pPr>
      <w:bookmarkStart w:id="493" w:name="_Toc40704492"/>
      <w:bookmarkStart w:id="494" w:name="_Toc116028950"/>
      <w:r w:rsidRPr="00A07AAE">
        <w:rPr>
          <w:rFonts w:asciiTheme="minorHAnsi" w:hAnsiTheme="minorHAnsi" w:cstheme="minorHAnsi"/>
        </w:rPr>
        <w:t>Niezwłocznie</w:t>
      </w:r>
      <w:r w:rsidR="007E1F92" w:rsidRPr="00A07AAE">
        <w:rPr>
          <w:rFonts w:asciiTheme="minorHAnsi" w:hAnsiTheme="minorHAnsi" w:cstheme="minorHAnsi"/>
        </w:rPr>
        <w:t xml:space="preserve"> po spełnieniu przez Wykonawcę określonych poniżej warunków przekazania Terenu Prac.</w:t>
      </w:r>
      <w:bookmarkEnd w:id="493"/>
      <w:bookmarkEnd w:id="494"/>
    </w:p>
    <w:p w14:paraId="67A31AD9" w14:textId="77777777" w:rsidR="0062335F" w:rsidRPr="00A07AAE" w:rsidRDefault="007E1F92" w:rsidP="004A4CBF">
      <w:pPr>
        <w:pStyle w:val="Nagwek2"/>
        <w:keepNext w:val="0"/>
        <w:numPr>
          <w:ilvl w:val="0"/>
          <w:numId w:val="0"/>
        </w:numPr>
        <w:spacing w:line="240" w:lineRule="exact"/>
        <w:ind w:left="1276"/>
        <w:rPr>
          <w:rFonts w:asciiTheme="minorHAnsi" w:hAnsiTheme="minorHAnsi" w:cstheme="minorHAnsi"/>
        </w:rPr>
      </w:pPr>
      <w:bookmarkStart w:id="495" w:name="_Toc40704493"/>
      <w:bookmarkStart w:id="496" w:name="_Toc116028951"/>
      <w:r w:rsidRPr="00A07AAE">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w:t>
      </w:r>
      <w:r w:rsidR="00995272" w:rsidRPr="00A07AAE">
        <w:rPr>
          <w:rFonts w:asciiTheme="minorHAnsi" w:hAnsiTheme="minorHAnsi" w:cstheme="minorHAnsi"/>
        </w:rPr>
        <w:t>zeniowych wymaganych zgodnie z §8 Umowy</w:t>
      </w:r>
      <w:r w:rsidRPr="00A07AAE">
        <w:rPr>
          <w:rFonts w:asciiTheme="minorHAnsi" w:hAnsiTheme="minorHAnsi" w:cstheme="minorHAnsi"/>
        </w:rPr>
        <w:t>.</w:t>
      </w:r>
      <w:bookmarkStart w:id="497" w:name="_Ref441070180"/>
      <w:bookmarkStart w:id="498" w:name="_Ref419973328"/>
      <w:bookmarkEnd w:id="495"/>
      <w:bookmarkEnd w:id="496"/>
    </w:p>
    <w:p w14:paraId="7749E366" w14:textId="77777777" w:rsidR="007E1F92" w:rsidRPr="007955FB" w:rsidRDefault="007E1F92" w:rsidP="0090270B">
      <w:pPr>
        <w:pStyle w:val="Nagwek2"/>
        <w:keepNext w:val="0"/>
        <w:spacing w:line="240" w:lineRule="exact"/>
        <w:rPr>
          <w:rFonts w:asciiTheme="minorHAnsi" w:hAnsiTheme="minorHAnsi" w:cstheme="minorHAnsi"/>
        </w:rPr>
      </w:pPr>
      <w:bookmarkStart w:id="499" w:name="_Toc40704494"/>
      <w:bookmarkStart w:id="500" w:name="_Toc116028952"/>
      <w:r w:rsidRPr="007955FB">
        <w:rPr>
          <w:rFonts w:asciiTheme="minorHAnsi" w:hAnsiTheme="minorHAnsi" w:cstheme="minorHAnsi"/>
        </w:rPr>
        <w:t>Generalnym Przedstawicielem Zamawiającego jest:</w:t>
      </w:r>
      <w:bookmarkEnd w:id="497"/>
      <w:bookmarkEnd w:id="499"/>
      <w:bookmarkEnd w:id="500"/>
      <w:r w:rsidRPr="007955FB">
        <w:rPr>
          <w:rFonts w:asciiTheme="minorHAnsi" w:hAnsiTheme="minorHAnsi" w:cstheme="minorHAnsi"/>
        </w:rPr>
        <w:t xml:space="preserve"> </w:t>
      </w:r>
    </w:p>
    <w:p w14:paraId="68A5C7D3" w14:textId="77777777" w:rsidR="007E1F92" w:rsidRPr="007955FB" w:rsidRDefault="007E1F92" w:rsidP="0090270B">
      <w:pPr>
        <w:pStyle w:val="Nagwek2"/>
        <w:keepNext w:val="0"/>
        <w:numPr>
          <w:ilvl w:val="0"/>
          <w:numId w:val="0"/>
        </w:numPr>
        <w:spacing w:line="240" w:lineRule="exact"/>
        <w:ind w:left="851"/>
        <w:rPr>
          <w:rFonts w:asciiTheme="minorHAnsi" w:hAnsiTheme="minorHAnsi" w:cstheme="minorHAnsi"/>
        </w:rPr>
      </w:pPr>
      <w:bookmarkStart w:id="501" w:name="_Toc40704495"/>
      <w:bookmarkStart w:id="502" w:name="_Toc116028953"/>
      <w:r w:rsidRPr="007955FB">
        <w:rPr>
          <w:rFonts w:asciiTheme="minorHAnsi" w:hAnsiTheme="minorHAnsi" w:cstheme="minorHAnsi"/>
        </w:rPr>
        <w:t>(…) tel. (…), e-mail (…)</w:t>
      </w:r>
      <w:bookmarkStart w:id="503" w:name="_Ref419973305"/>
      <w:bookmarkEnd w:id="498"/>
      <w:bookmarkEnd w:id="501"/>
      <w:bookmarkEnd w:id="502"/>
    </w:p>
    <w:p w14:paraId="3AEFC896" w14:textId="77777777" w:rsidR="007E1F92" w:rsidRPr="007955FB" w:rsidRDefault="007E1F92" w:rsidP="0090270B">
      <w:pPr>
        <w:pStyle w:val="Nagwek2"/>
        <w:keepNext w:val="0"/>
        <w:numPr>
          <w:ilvl w:val="0"/>
          <w:numId w:val="0"/>
        </w:numPr>
        <w:spacing w:line="240" w:lineRule="exact"/>
        <w:ind w:left="851"/>
        <w:rPr>
          <w:rFonts w:asciiTheme="minorHAnsi" w:hAnsiTheme="minorHAnsi" w:cstheme="minorHAnsi"/>
        </w:rPr>
      </w:pPr>
      <w:bookmarkStart w:id="504" w:name="_Toc40704496"/>
      <w:bookmarkStart w:id="505" w:name="_Toc116028954"/>
      <w:r w:rsidRPr="007955FB">
        <w:rPr>
          <w:rFonts w:asciiTheme="minorHAnsi" w:hAnsiTheme="minorHAnsi" w:cstheme="minorHAnsi"/>
        </w:rPr>
        <w:t>Generalnym Przedstawicielem Wykonawcy</w:t>
      </w:r>
      <w:bookmarkEnd w:id="503"/>
      <w:r w:rsidRPr="007955FB">
        <w:rPr>
          <w:rFonts w:asciiTheme="minorHAnsi" w:hAnsiTheme="minorHAnsi" w:cstheme="minorHAnsi"/>
        </w:rPr>
        <w:t xml:space="preserve"> jest:</w:t>
      </w:r>
      <w:bookmarkEnd w:id="504"/>
      <w:bookmarkEnd w:id="505"/>
    </w:p>
    <w:p w14:paraId="1BEF01A7" w14:textId="77777777" w:rsidR="007E1F92" w:rsidRPr="007955FB" w:rsidRDefault="007E1F92" w:rsidP="0090270B">
      <w:pPr>
        <w:pStyle w:val="Nagwek2"/>
        <w:keepNext w:val="0"/>
        <w:numPr>
          <w:ilvl w:val="0"/>
          <w:numId w:val="0"/>
        </w:numPr>
        <w:spacing w:line="240" w:lineRule="exact"/>
        <w:ind w:left="851"/>
        <w:rPr>
          <w:rFonts w:asciiTheme="minorHAnsi" w:hAnsiTheme="minorHAnsi" w:cstheme="minorHAnsi"/>
        </w:rPr>
      </w:pPr>
      <w:bookmarkStart w:id="506" w:name="_Toc40704497"/>
      <w:bookmarkStart w:id="507" w:name="_Toc116028955"/>
      <w:r w:rsidRPr="007955FB">
        <w:rPr>
          <w:rFonts w:asciiTheme="minorHAnsi" w:hAnsiTheme="minorHAnsi" w:cstheme="minorHAnsi"/>
        </w:rPr>
        <w:t>(…), tel. (…), e-mail (…)</w:t>
      </w:r>
      <w:bookmarkEnd w:id="506"/>
      <w:bookmarkEnd w:id="507"/>
    </w:p>
    <w:p w14:paraId="3B1F315F" w14:textId="77777777" w:rsidR="007E1F92" w:rsidRPr="007955FB" w:rsidRDefault="007E1F92" w:rsidP="0090270B">
      <w:pPr>
        <w:pStyle w:val="Nagwek2"/>
        <w:keepNext w:val="0"/>
        <w:numPr>
          <w:ilvl w:val="0"/>
          <w:numId w:val="0"/>
        </w:numPr>
        <w:spacing w:line="240" w:lineRule="exact"/>
        <w:ind w:left="851"/>
        <w:rPr>
          <w:rFonts w:asciiTheme="minorHAnsi" w:hAnsiTheme="minorHAnsi" w:cstheme="minorHAnsi"/>
        </w:rPr>
      </w:pPr>
      <w:bookmarkStart w:id="508" w:name="_Toc40704498"/>
      <w:bookmarkStart w:id="509" w:name="_Toc116028956"/>
      <w:r w:rsidRPr="007955FB">
        <w:rPr>
          <w:rFonts w:asciiTheme="minorHAnsi" w:hAnsiTheme="minorHAnsi" w:cstheme="minorHAnsi"/>
        </w:rPr>
        <w:t>Generalni 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Generalny Przedstawiciel Zamawiającego ani żaden z Przedstawicieli Zamawiającego nie ma umocowania do zmiany Umowy ani do złożenia oświadczenia o  odstąpieniu od Umowy w całości lub w części.</w:t>
      </w:r>
      <w:bookmarkStart w:id="510" w:name="_Hlk2284590"/>
      <w:bookmarkEnd w:id="508"/>
      <w:bookmarkEnd w:id="509"/>
    </w:p>
    <w:p w14:paraId="36B5CADA" w14:textId="77777777" w:rsidR="007E1F92" w:rsidRPr="007955FB" w:rsidRDefault="007E1F92" w:rsidP="0090270B">
      <w:pPr>
        <w:pStyle w:val="Nagwek2"/>
        <w:keepNext w:val="0"/>
        <w:numPr>
          <w:ilvl w:val="0"/>
          <w:numId w:val="0"/>
        </w:numPr>
        <w:spacing w:line="240" w:lineRule="exact"/>
        <w:ind w:left="851"/>
        <w:rPr>
          <w:rFonts w:asciiTheme="minorHAnsi" w:hAnsiTheme="minorHAnsi" w:cstheme="minorHAnsi"/>
        </w:rPr>
      </w:pPr>
      <w:bookmarkStart w:id="511" w:name="_Toc40704499"/>
      <w:bookmarkStart w:id="512" w:name="_Toc116028957"/>
      <w:r w:rsidRPr="007955FB">
        <w:rPr>
          <w:rFonts w:asciiTheme="minorHAnsi" w:hAnsiTheme="minorHAnsi" w:cstheme="minorHAnsi"/>
        </w:rPr>
        <w:lastRenderedPageBreak/>
        <w:t>Pozostali Przedstawiciele Zamawiającego oraz Wykonawcy wraz z zakresem ich uprawnień do dokonywania czynności w ramach niniejszej Umowy zostali wymienieni w Załączniku nr 6 do Umowy.</w:t>
      </w:r>
      <w:bookmarkEnd w:id="510"/>
      <w:bookmarkEnd w:id="511"/>
      <w:bookmarkEnd w:id="512"/>
    </w:p>
    <w:p w14:paraId="7733CFA7" w14:textId="77777777" w:rsidR="007D0ECB" w:rsidRPr="007955FB" w:rsidRDefault="007E1F92" w:rsidP="0090270B">
      <w:pPr>
        <w:pStyle w:val="Nagwek2"/>
        <w:keepNext w:val="0"/>
        <w:spacing w:line="240" w:lineRule="exact"/>
        <w:rPr>
          <w:rFonts w:asciiTheme="minorHAnsi" w:hAnsiTheme="minorHAnsi" w:cstheme="minorHAnsi"/>
        </w:rPr>
      </w:pPr>
      <w:bookmarkStart w:id="513" w:name="_Toc40704501"/>
      <w:bookmarkStart w:id="514" w:name="_Toc116028959"/>
      <w:r w:rsidRPr="007955FB">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bookmarkEnd w:id="513"/>
      <w:bookmarkEnd w:id="514"/>
    </w:p>
    <w:p w14:paraId="19B23E4B" w14:textId="43D60215" w:rsidR="00774F89" w:rsidRPr="007955FB" w:rsidRDefault="007E1F92" w:rsidP="0090270B">
      <w:pPr>
        <w:pStyle w:val="Nagwek2"/>
        <w:keepNext w:val="0"/>
        <w:spacing w:line="240" w:lineRule="exact"/>
        <w:rPr>
          <w:rFonts w:asciiTheme="minorHAnsi" w:hAnsiTheme="minorHAnsi" w:cstheme="minorHAnsi"/>
        </w:rPr>
      </w:pPr>
      <w:bookmarkStart w:id="515" w:name="_Toc40704502"/>
      <w:bookmarkStart w:id="516" w:name="_Toc116028960"/>
      <w:r w:rsidRPr="007955FB">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Stronie, które wywiera skutek w następnym </w:t>
      </w:r>
      <w:r w:rsidR="00845617">
        <w:rPr>
          <w:rFonts w:asciiTheme="minorHAnsi" w:hAnsiTheme="minorHAnsi" w:cstheme="minorHAnsi"/>
        </w:rPr>
        <w:t>D</w:t>
      </w:r>
      <w:r w:rsidRPr="007955FB">
        <w:rPr>
          <w:rFonts w:asciiTheme="minorHAnsi" w:hAnsiTheme="minorHAnsi" w:cstheme="minorHAnsi"/>
        </w:rPr>
        <w:t>niu roboczym po dacie jego doręczenia. Zmiana Przedstawicieli nie wymaga podpisania aneksu do Umowy.</w:t>
      </w:r>
      <w:bookmarkEnd w:id="515"/>
      <w:bookmarkEnd w:id="516"/>
    </w:p>
    <w:p w14:paraId="660C8A34" w14:textId="77777777" w:rsidR="00774F89" w:rsidRPr="007955FB" w:rsidRDefault="007E1F92" w:rsidP="0090270B">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bookmarkStart w:id="517" w:name="_Toc40704503"/>
      <w:bookmarkStart w:id="518" w:name="_Toc116028961"/>
      <w:r w:rsidRPr="007955FB">
        <w:rPr>
          <w:rFonts w:asciiTheme="minorHAnsi" w:hAnsiTheme="minorHAnsi" w:cstheme="minorHAnsi"/>
          <w:snapToGrid w:val="0"/>
          <w:color w:val="1F4E79" w:themeColor="accent1" w:themeShade="80"/>
        </w:rPr>
        <w:t>GOSPODARKA ODPADAMI ORAZ ZASADY ROZLICZANIA ODPADÓW Z DEMONTAŻU</w:t>
      </w:r>
      <w:bookmarkStart w:id="519" w:name="_Ref419976126"/>
      <w:bookmarkEnd w:id="517"/>
      <w:bookmarkEnd w:id="518"/>
    </w:p>
    <w:p w14:paraId="0A1EC742" w14:textId="77777777" w:rsidR="007E1F92" w:rsidRPr="007955FB" w:rsidRDefault="007E1F92" w:rsidP="0090270B">
      <w:pPr>
        <w:pStyle w:val="Nagwek2"/>
        <w:keepNext w:val="0"/>
        <w:spacing w:line="240" w:lineRule="exact"/>
        <w:rPr>
          <w:rFonts w:asciiTheme="minorHAnsi" w:hAnsiTheme="minorHAnsi" w:cstheme="minorHAnsi"/>
        </w:rPr>
      </w:pPr>
      <w:bookmarkStart w:id="520" w:name="_Toc40704504"/>
      <w:bookmarkStart w:id="521" w:name="_Toc116028962"/>
      <w:r w:rsidRPr="007955FB">
        <w:rPr>
          <w:rFonts w:asciiTheme="minorHAnsi" w:hAnsiTheme="minorHAnsi" w:cstheme="minorHAnsi"/>
        </w:rPr>
        <w:t>W wyniku realizacji Prac przewiduje się wytworzenie następujących odpadów w ilościach szacunkowych:</w:t>
      </w:r>
      <w:bookmarkEnd w:id="519"/>
      <w:bookmarkEnd w:id="520"/>
      <w:bookmarkEnd w:id="521"/>
    </w:p>
    <w:p w14:paraId="59CEE4B3" w14:textId="77777777" w:rsidR="007E1F92" w:rsidRPr="007955FB" w:rsidRDefault="00940E09" w:rsidP="00046D8E">
      <w:pPr>
        <w:pStyle w:val="Nagwek2"/>
        <w:keepNext w:val="0"/>
        <w:numPr>
          <w:ilvl w:val="2"/>
          <w:numId w:val="7"/>
        </w:numPr>
        <w:spacing w:line="240" w:lineRule="exact"/>
        <w:rPr>
          <w:rFonts w:asciiTheme="minorHAnsi" w:hAnsiTheme="minorHAnsi" w:cstheme="minorHAnsi"/>
        </w:rPr>
      </w:pPr>
      <w:bookmarkStart w:id="522" w:name="_Toc40704505"/>
      <w:bookmarkStart w:id="523" w:name="_Toc116028963"/>
      <w:r w:rsidRPr="007955FB">
        <w:rPr>
          <w:rFonts w:asciiTheme="minorHAnsi" w:hAnsiTheme="minorHAnsi" w:cstheme="minorHAnsi"/>
        </w:rPr>
        <w:t xml:space="preserve">1 </w:t>
      </w:r>
      <w:r w:rsidR="007E1F92" w:rsidRPr="007955FB">
        <w:rPr>
          <w:rFonts w:asciiTheme="minorHAnsi" w:hAnsiTheme="minorHAnsi" w:cstheme="minorHAnsi"/>
        </w:rPr>
        <w:t>Mg – złomu stalowego</w:t>
      </w:r>
      <w:r w:rsidR="000407D2" w:rsidRPr="007955FB">
        <w:rPr>
          <w:rFonts w:asciiTheme="minorHAnsi" w:hAnsiTheme="minorHAnsi" w:cstheme="minorHAnsi"/>
        </w:rPr>
        <w:t>.</w:t>
      </w:r>
      <w:bookmarkEnd w:id="522"/>
      <w:bookmarkEnd w:id="523"/>
    </w:p>
    <w:p w14:paraId="712889EE" w14:textId="77777777" w:rsidR="007D0ECB" w:rsidRPr="007955FB" w:rsidRDefault="000407D2" w:rsidP="0090270B">
      <w:pPr>
        <w:pStyle w:val="Nagwek2"/>
        <w:keepNext w:val="0"/>
        <w:spacing w:line="240" w:lineRule="exact"/>
        <w:rPr>
          <w:rFonts w:asciiTheme="minorHAnsi" w:hAnsiTheme="minorHAnsi" w:cstheme="minorHAnsi"/>
        </w:rPr>
      </w:pPr>
      <w:bookmarkStart w:id="524" w:name="_Toc40704506"/>
      <w:bookmarkStart w:id="525" w:name="_Toc116028964"/>
      <w:r w:rsidRPr="007955FB" w:rsidDel="000407D2">
        <w:rPr>
          <w:rFonts w:asciiTheme="minorHAnsi" w:hAnsiTheme="minorHAnsi" w:cstheme="minorHAnsi"/>
        </w:rPr>
        <w:t xml:space="preserve"> </w:t>
      </w:r>
      <w:bookmarkStart w:id="526" w:name="_Toc40704508"/>
      <w:bookmarkStart w:id="527" w:name="_Toc116028966"/>
      <w:bookmarkEnd w:id="524"/>
      <w:bookmarkEnd w:id="525"/>
      <w:r w:rsidR="007E1F92" w:rsidRPr="007955FB">
        <w:rPr>
          <w:rFonts w:asciiTheme="minorHAnsi" w:hAnsiTheme="minorHAnsi" w:cstheme="minorHAnsi"/>
        </w:rPr>
        <w:t xml:space="preserve">Wykonawca na podstawie Ustawy </w:t>
      </w:r>
      <w:r w:rsidR="00AF44D9" w:rsidRPr="007955FB">
        <w:rPr>
          <w:rFonts w:asciiTheme="minorHAnsi" w:hAnsiTheme="minorHAnsi" w:cstheme="minorHAnsi"/>
        </w:rPr>
        <w:t xml:space="preserve">z dnia 14 grudnia 2012 r. </w:t>
      </w:r>
      <w:r w:rsidR="007E1F92" w:rsidRPr="007955FB">
        <w:rPr>
          <w:rFonts w:asciiTheme="minorHAnsi" w:hAnsiTheme="minorHAnsi" w:cstheme="minorHAnsi"/>
        </w:rPr>
        <w:t>o odpadach jest wytwórcą odpa</w:t>
      </w:r>
      <w:r w:rsidR="00A07AAE" w:rsidRPr="007955FB">
        <w:rPr>
          <w:rFonts w:asciiTheme="minorHAnsi" w:hAnsiTheme="minorHAnsi" w:cstheme="minorHAnsi"/>
        </w:rPr>
        <w:t>dów, które powstaną w związku z </w:t>
      </w:r>
      <w:r w:rsidR="007E1F92" w:rsidRPr="007955FB">
        <w:rPr>
          <w:rFonts w:asciiTheme="minorHAnsi" w:hAnsiTheme="minorHAnsi" w:cstheme="minorHAnsi"/>
        </w:rPr>
        <w:t>realizacją Prac, w tym odpadów komunalnych, z wyłączeniem odpadów, o których mowa w ust. 5.19.</w:t>
      </w:r>
      <w:bookmarkStart w:id="528" w:name="_Ref419976061"/>
      <w:bookmarkEnd w:id="526"/>
      <w:bookmarkEnd w:id="527"/>
    </w:p>
    <w:p w14:paraId="3B4066AC" w14:textId="77777777" w:rsidR="007D0ECB" w:rsidRPr="007955FB" w:rsidRDefault="00AD46C4" w:rsidP="0090270B">
      <w:pPr>
        <w:pStyle w:val="Nagwek2"/>
        <w:keepNext w:val="0"/>
        <w:spacing w:line="240" w:lineRule="exact"/>
        <w:rPr>
          <w:rFonts w:asciiTheme="minorHAnsi" w:hAnsiTheme="minorHAnsi" w:cstheme="minorHAnsi"/>
        </w:rPr>
      </w:pPr>
      <w:bookmarkStart w:id="529" w:name="_Toc40704509"/>
      <w:bookmarkStart w:id="530" w:name="_Toc116028967"/>
      <w:r w:rsidRPr="007955FB">
        <w:rPr>
          <w:rFonts w:asciiTheme="minorHAnsi" w:hAnsiTheme="minorHAnsi" w:cstheme="minorHAnsi"/>
        </w:rPr>
        <w:t>Wykonawca</w:t>
      </w:r>
      <w:r w:rsidR="007E1F92" w:rsidRPr="007955FB">
        <w:rPr>
          <w:rFonts w:asciiTheme="minorHAnsi" w:hAnsiTheme="minorHAnsi" w:cstheme="minorHAnsi"/>
        </w:rPr>
        <w:t xml:space="preserve"> jest posiadaczem odpadów komunalnych zgodnie </w:t>
      </w:r>
      <w:r w:rsidR="00A07AAE" w:rsidRPr="007955FB">
        <w:rPr>
          <w:rFonts w:asciiTheme="minorHAnsi" w:hAnsiTheme="minorHAnsi" w:cstheme="minorHAnsi"/>
        </w:rPr>
        <w:t>z art. 3 ust. 1 pkt 19 Ustawy</w:t>
      </w:r>
      <w:r w:rsidR="00AF44D9" w:rsidRPr="007955FB">
        <w:rPr>
          <w:rFonts w:asciiTheme="minorHAnsi" w:hAnsiTheme="minorHAnsi" w:cstheme="minorHAnsi"/>
        </w:rPr>
        <w:t xml:space="preserve"> z dnia 14 grudnia 2012 r.</w:t>
      </w:r>
      <w:r w:rsidR="00A07AAE" w:rsidRPr="007955FB">
        <w:rPr>
          <w:rFonts w:asciiTheme="minorHAnsi" w:hAnsiTheme="minorHAnsi" w:cstheme="minorHAnsi"/>
        </w:rPr>
        <w:t xml:space="preserve"> o </w:t>
      </w:r>
      <w:r w:rsidR="007E1F92" w:rsidRPr="007955FB">
        <w:rPr>
          <w:rFonts w:asciiTheme="minorHAnsi" w:hAnsiTheme="minorHAnsi" w:cstheme="minorHAnsi"/>
        </w:rPr>
        <w:t xml:space="preserve">odpadach. </w:t>
      </w:r>
      <w:r w:rsidRPr="007955FB">
        <w:rPr>
          <w:rFonts w:asciiTheme="minorHAnsi" w:hAnsiTheme="minorHAnsi" w:cstheme="minorHAnsi"/>
        </w:rPr>
        <w:t>Wykonawca</w:t>
      </w:r>
      <w:r w:rsidR="007E1F92" w:rsidRPr="007955FB">
        <w:rPr>
          <w:rFonts w:asciiTheme="minorHAnsi" w:hAnsiTheme="minorHAnsi" w:cstheme="minorHAnsi"/>
        </w:rPr>
        <w:t xml:space="preserve"> jest odpowiedzialny za dostarczenie na miejsce wykonywania Prac kontenerów zbiórki odpadów komunalnych.</w:t>
      </w:r>
      <w:bookmarkStart w:id="531" w:name="_Ref419976070"/>
      <w:bookmarkEnd w:id="528"/>
      <w:bookmarkEnd w:id="529"/>
      <w:bookmarkEnd w:id="530"/>
    </w:p>
    <w:p w14:paraId="30AFAE06" w14:textId="77777777" w:rsidR="007D0ECB" w:rsidRPr="007955FB" w:rsidRDefault="007E1F92" w:rsidP="0090270B">
      <w:pPr>
        <w:pStyle w:val="Nagwek2"/>
        <w:keepNext w:val="0"/>
        <w:spacing w:line="240" w:lineRule="exact"/>
        <w:rPr>
          <w:rFonts w:asciiTheme="minorHAnsi" w:hAnsiTheme="minorHAnsi" w:cstheme="minorHAnsi"/>
        </w:rPr>
      </w:pPr>
      <w:bookmarkStart w:id="532" w:name="_Toc40704510"/>
      <w:bookmarkStart w:id="533" w:name="_Toc116028968"/>
      <w:r w:rsidRPr="007955FB">
        <w:rPr>
          <w:rFonts w:asciiTheme="minorHAnsi" w:hAnsiTheme="minorHAnsi" w:cstheme="minorHAnsi"/>
        </w:rPr>
        <w:t xml:space="preserve">Za udostępnienie pojemników (kontenerów) do selektywnej zbiórki odpadów określonych w ust. 5.19. odpowiedzialny jest Zamawiający. Wykonawca zobowiązany jest do przetransportowania we własnym zakresie </w:t>
      </w:r>
      <w:r w:rsidR="0013272B" w:rsidRPr="007955FB">
        <w:rPr>
          <w:rFonts w:asciiTheme="minorHAnsi" w:hAnsiTheme="minorHAnsi" w:cstheme="minorHAnsi"/>
        </w:rPr>
        <w:t xml:space="preserve">i na swój koszt </w:t>
      </w:r>
      <w:r w:rsidRPr="007955FB">
        <w:rPr>
          <w:rFonts w:asciiTheme="minorHAnsi" w:hAnsiTheme="minorHAnsi" w:cstheme="minorHAnsi"/>
        </w:rPr>
        <w:t>udostępnionych kontenerów do miejsca wykonywania Prac oraz ich zwrotu na magazyn Zamawiającego wraz z wytworzonym odpadem po uprzednim jego zważeniu chyba, że Zamawiający wyznaczy w niniejszej Umowie stronę trzecią odpowiedzialną za dostarczenie i odbiór kontenerów wraz z ww. odpadami.</w:t>
      </w:r>
      <w:bookmarkEnd w:id="531"/>
      <w:bookmarkEnd w:id="532"/>
      <w:bookmarkEnd w:id="533"/>
    </w:p>
    <w:p w14:paraId="5EB3F857" w14:textId="77777777" w:rsidR="007D0ECB" w:rsidRPr="007955FB" w:rsidRDefault="007E1F92" w:rsidP="0090270B">
      <w:pPr>
        <w:pStyle w:val="Nagwek2"/>
        <w:keepNext w:val="0"/>
        <w:spacing w:line="240" w:lineRule="exact"/>
        <w:rPr>
          <w:rFonts w:asciiTheme="minorHAnsi" w:hAnsiTheme="minorHAnsi" w:cstheme="minorHAnsi"/>
        </w:rPr>
      </w:pPr>
      <w:bookmarkStart w:id="534" w:name="_Toc40704511"/>
      <w:bookmarkStart w:id="535" w:name="_Toc116028969"/>
      <w:r w:rsidRPr="007955FB">
        <w:rPr>
          <w:rFonts w:asciiTheme="minorHAnsi" w:hAnsiTheme="minorHAnsi" w:cstheme="minorHAnsi"/>
        </w:rPr>
        <w:t>Wykonawca dostarczy na miejsce Pracy kontenery do zbiórki odpad</w:t>
      </w:r>
      <w:r w:rsidR="00A07AAE" w:rsidRPr="007955FB">
        <w:rPr>
          <w:rFonts w:asciiTheme="minorHAnsi" w:hAnsiTheme="minorHAnsi" w:cstheme="minorHAnsi"/>
        </w:rPr>
        <w:t>ów, z wyłączeniem kontenerów, o </w:t>
      </w:r>
      <w:r w:rsidRPr="007955FB">
        <w:rPr>
          <w:rFonts w:asciiTheme="minorHAnsi" w:hAnsiTheme="minorHAnsi" w:cstheme="minorHAnsi"/>
        </w:rPr>
        <w:t>których mowa w ust. 5.15. Kontenery dostarczone przez Wykonawcę muszą być oznakowane jego firmą oraz nazwą odpadu. Miejsce ustawienia kontenerów Wykonawca jest zobowiązany uzgodnić z przedstawicielem Zamawiającego.</w:t>
      </w:r>
      <w:bookmarkEnd w:id="534"/>
      <w:bookmarkEnd w:id="535"/>
    </w:p>
    <w:p w14:paraId="394B0B7B" w14:textId="3B95554F" w:rsidR="007D0ECB" w:rsidRPr="007955FB" w:rsidRDefault="007E1F92" w:rsidP="0090270B">
      <w:pPr>
        <w:pStyle w:val="Nagwek2"/>
        <w:keepNext w:val="0"/>
        <w:spacing w:line="240" w:lineRule="exact"/>
        <w:rPr>
          <w:rFonts w:asciiTheme="minorHAnsi" w:hAnsiTheme="minorHAnsi" w:cstheme="minorHAnsi"/>
        </w:rPr>
      </w:pPr>
      <w:bookmarkStart w:id="536" w:name="_Toc40704512"/>
      <w:bookmarkStart w:id="537" w:name="_Toc116028970"/>
      <w:r w:rsidRPr="007955FB">
        <w:rPr>
          <w:rFonts w:asciiTheme="minorHAnsi" w:hAnsiTheme="minorHAnsi" w:cstheme="minorHAnsi"/>
        </w:rPr>
        <w:t>Wykonawca zobowiązany jest do selektywnego gromadzenia (zbiórki) odpadów, zgodnie z instrukcją gospodarki odpadami obowiązującą w danej spółce Zamawiającego.</w:t>
      </w:r>
      <w:bookmarkEnd w:id="536"/>
      <w:bookmarkEnd w:id="537"/>
    </w:p>
    <w:p w14:paraId="0F043A6A" w14:textId="77777777" w:rsidR="007D0ECB" w:rsidRPr="007955FB" w:rsidRDefault="007E1F92" w:rsidP="0090270B">
      <w:pPr>
        <w:pStyle w:val="Nagwek2"/>
        <w:keepNext w:val="0"/>
        <w:spacing w:line="240" w:lineRule="exact"/>
        <w:rPr>
          <w:rFonts w:asciiTheme="minorHAnsi" w:hAnsiTheme="minorHAnsi" w:cstheme="minorHAnsi"/>
        </w:rPr>
      </w:pPr>
      <w:bookmarkStart w:id="538" w:name="_Toc40704513"/>
      <w:bookmarkStart w:id="539" w:name="_Toc116028971"/>
      <w:r w:rsidRPr="007955FB">
        <w:rPr>
          <w:rFonts w:asciiTheme="minorHAnsi" w:hAnsiTheme="minorHAnsi" w:cstheme="minorHAnsi"/>
        </w:rPr>
        <w:t>Wykonawca usunie we własnym zakresie z terenu Zamawiającego odpady powstałe w trakcie realizacji Prac, których ani wytwórcą ani posiadaczem nie jest Zamawiający.</w:t>
      </w:r>
      <w:bookmarkStart w:id="540" w:name="_Ref419976014"/>
      <w:bookmarkEnd w:id="538"/>
      <w:bookmarkEnd w:id="539"/>
    </w:p>
    <w:p w14:paraId="3041A7FC" w14:textId="77777777" w:rsidR="00774F89" w:rsidRPr="007955FB" w:rsidRDefault="007E1F92" w:rsidP="0090270B">
      <w:pPr>
        <w:pStyle w:val="Nagwek2"/>
        <w:keepNext w:val="0"/>
        <w:spacing w:line="240" w:lineRule="exact"/>
        <w:rPr>
          <w:rFonts w:asciiTheme="minorHAnsi" w:hAnsiTheme="minorHAnsi" w:cstheme="minorHAnsi"/>
        </w:rPr>
      </w:pPr>
      <w:bookmarkStart w:id="541" w:name="_Toc40704514"/>
      <w:bookmarkStart w:id="542" w:name="_Toc116028972"/>
      <w:r w:rsidRPr="007955FB">
        <w:rPr>
          <w:rFonts w:asciiTheme="minorHAnsi" w:hAnsiTheme="minorHAnsi" w:cstheme="minorHAnsi"/>
        </w:rPr>
        <w:t>Zamawiający jest wytwórcą odpadów powstających w związku z realizacją przedmiotu zamówienia, takich jak odpady o kodach:</w:t>
      </w:r>
      <w:bookmarkEnd w:id="540"/>
      <w:bookmarkEnd w:id="541"/>
      <w:bookmarkEnd w:id="542"/>
      <w:r w:rsidRPr="007955FB">
        <w:rPr>
          <w:rFonts w:asciiTheme="minorHAnsi" w:hAnsiTheme="minorHAnsi" w:cstheme="minorHAnsi"/>
        </w:rPr>
        <w:t xml:space="preserve"> </w:t>
      </w:r>
    </w:p>
    <w:p w14:paraId="61D64038" w14:textId="77777777" w:rsidR="004B1FFD" w:rsidRPr="007955FB" w:rsidRDefault="007E1F92" w:rsidP="00046D8E">
      <w:pPr>
        <w:pStyle w:val="Nagwek2"/>
        <w:keepNext w:val="0"/>
        <w:numPr>
          <w:ilvl w:val="2"/>
          <w:numId w:val="7"/>
        </w:numPr>
        <w:spacing w:line="240" w:lineRule="exact"/>
        <w:rPr>
          <w:rFonts w:asciiTheme="minorHAnsi" w:hAnsiTheme="minorHAnsi" w:cstheme="minorHAnsi"/>
        </w:rPr>
      </w:pPr>
      <w:bookmarkStart w:id="543" w:name="_Toc40704515"/>
      <w:bookmarkStart w:id="544" w:name="_Toc116028973"/>
      <w:r w:rsidRPr="007955FB">
        <w:rPr>
          <w:rFonts w:asciiTheme="minorHAnsi" w:hAnsiTheme="minorHAnsi" w:cstheme="minorHAnsi"/>
        </w:rPr>
        <w:t>17 04 01 – miedź, brąz, mosiądz,</w:t>
      </w:r>
      <w:bookmarkEnd w:id="543"/>
      <w:bookmarkEnd w:id="544"/>
    </w:p>
    <w:p w14:paraId="736A7DBB" w14:textId="77777777" w:rsidR="004B1FFD" w:rsidRPr="007955FB" w:rsidRDefault="007E1F92" w:rsidP="00046D8E">
      <w:pPr>
        <w:pStyle w:val="Nagwek2"/>
        <w:keepNext w:val="0"/>
        <w:numPr>
          <w:ilvl w:val="2"/>
          <w:numId w:val="7"/>
        </w:numPr>
        <w:spacing w:line="240" w:lineRule="exact"/>
        <w:rPr>
          <w:rFonts w:asciiTheme="minorHAnsi" w:hAnsiTheme="minorHAnsi" w:cstheme="minorHAnsi"/>
        </w:rPr>
      </w:pPr>
      <w:bookmarkStart w:id="545" w:name="_Toc40704516"/>
      <w:bookmarkStart w:id="546" w:name="_Toc116028974"/>
      <w:r w:rsidRPr="007955FB">
        <w:rPr>
          <w:rFonts w:asciiTheme="minorHAnsi" w:hAnsiTheme="minorHAnsi" w:cstheme="minorHAnsi"/>
        </w:rPr>
        <w:t>17 04 02 – aluminium,</w:t>
      </w:r>
      <w:bookmarkEnd w:id="545"/>
      <w:bookmarkEnd w:id="546"/>
    </w:p>
    <w:p w14:paraId="57666385" w14:textId="77777777" w:rsidR="004B1FFD" w:rsidRPr="00A07AAE" w:rsidRDefault="007E1F92" w:rsidP="00046D8E">
      <w:pPr>
        <w:pStyle w:val="Nagwek2"/>
        <w:keepNext w:val="0"/>
        <w:numPr>
          <w:ilvl w:val="2"/>
          <w:numId w:val="7"/>
        </w:numPr>
        <w:spacing w:line="240" w:lineRule="exact"/>
        <w:rPr>
          <w:rFonts w:asciiTheme="minorHAnsi" w:hAnsiTheme="minorHAnsi" w:cstheme="minorHAnsi"/>
        </w:rPr>
      </w:pPr>
      <w:bookmarkStart w:id="547" w:name="_Toc40704517"/>
      <w:bookmarkStart w:id="548" w:name="_Toc116028975"/>
      <w:r w:rsidRPr="00A07AAE">
        <w:rPr>
          <w:rFonts w:asciiTheme="minorHAnsi" w:hAnsiTheme="minorHAnsi" w:cstheme="minorHAnsi"/>
        </w:rPr>
        <w:t>17 04 03 – ołów,</w:t>
      </w:r>
      <w:bookmarkEnd w:id="547"/>
      <w:bookmarkEnd w:id="548"/>
    </w:p>
    <w:p w14:paraId="0E04D770" w14:textId="77777777" w:rsidR="004B1FFD" w:rsidRPr="00A07AAE" w:rsidRDefault="007E1F92" w:rsidP="00046D8E">
      <w:pPr>
        <w:pStyle w:val="Nagwek2"/>
        <w:keepNext w:val="0"/>
        <w:numPr>
          <w:ilvl w:val="2"/>
          <w:numId w:val="7"/>
        </w:numPr>
        <w:spacing w:line="240" w:lineRule="exact"/>
        <w:rPr>
          <w:rFonts w:asciiTheme="minorHAnsi" w:hAnsiTheme="minorHAnsi" w:cstheme="minorHAnsi"/>
        </w:rPr>
      </w:pPr>
      <w:bookmarkStart w:id="549" w:name="_Toc40704518"/>
      <w:bookmarkStart w:id="550" w:name="_Toc116028976"/>
      <w:r w:rsidRPr="00A07AAE">
        <w:rPr>
          <w:rFonts w:asciiTheme="minorHAnsi" w:hAnsiTheme="minorHAnsi" w:cstheme="minorHAnsi"/>
        </w:rPr>
        <w:t>17 04 05 – żelazo i stal,</w:t>
      </w:r>
      <w:bookmarkEnd w:id="549"/>
      <w:bookmarkEnd w:id="550"/>
    </w:p>
    <w:p w14:paraId="6AC9894D" w14:textId="77777777" w:rsidR="004B1FFD" w:rsidRPr="00A07AAE" w:rsidRDefault="007E1F92" w:rsidP="00046D8E">
      <w:pPr>
        <w:pStyle w:val="Nagwek2"/>
        <w:keepNext w:val="0"/>
        <w:numPr>
          <w:ilvl w:val="2"/>
          <w:numId w:val="7"/>
        </w:numPr>
        <w:spacing w:line="240" w:lineRule="exact"/>
        <w:rPr>
          <w:rFonts w:asciiTheme="minorHAnsi" w:hAnsiTheme="minorHAnsi" w:cstheme="minorHAnsi"/>
        </w:rPr>
      </w:pPr>
      <w:bookmarkStart w:id="551" w:name="_Toc40704519"/>
      <w:bookmarkStart w:id="552" w:name="_Toc116028977"/>
      <w:r w:rsidRPr="00A07AAE">
        <w:rPr>
          <w:rFonts w:asciiTheme="minorHAnsi" w:hAnsiTheme="minorHAnsi" w:cstheme="minorHAnsi"/>
        </w:rPr>
        <w:t>17 04 07 – mieszaniny metali,</w:t>
      </w:r>
      <w:bookmarkEnd w:id="551"/>
      <w:bookmarkEnd w:id="552"/>
    </w:p>
    <w:p w14:paraId="50A52FDB" w14:textId="77777777" w:rsidR="004B1FFD" w:rsidRPr="00A07AAE" w:rsidRDefault="007E1F92" w:rsidP="00046D8E">
      <w:pPr>
        <w:pStyle w:val="Nagwek2"/>
        <w:keepNext w:val="0"/>
        <w:numPr>
          <w:ilvl w:val="2"/>
          <w:numId w:val="7"/>
        </w:numPr>
        <w:spacing w:line="240" w:lineRule="exact"/>
        <w:rPr>
          <w:rFonts w:asciiTheme="minorHAnsi" w:hAnsiTheme="minorHAnsi" w:cstheme="minorHAnsi"/>
        </w:rPr>
      </w:pPr>
      <w:bookmarkStart w:id="553" w:name="_Toc40704520"/>
      <w:bookmarkStart w:id="554" w:name="_Toc116028978"/>
      <w:r w:rsidRPr="00A07AAE">
        <w:rPr>
          <w:rFonts w:asciiTheme="minorHAnsi" w:hAnsiTheme="minorHAnsi" w:cstheme="minorHAnsi"/>
        </w:rPr>
        <w:t>12 01 01 – odpady z tłoczenia i piłowania żelaza oraz jego stopów,</w:t>
      </w:r>
      <w:bookmarkEnd w:id="553"/>
      <w:bookmarkEnd w:id="554"/>
    </w:p>
    <w:p w14:paraId="6C29B926" w14:textId="77777777" w:rsidR="004B1FFD" w:rsidRPr="00A07AAE" w:rsidRDefault="007E1F92" w:rsidP="00046D8E">
      <w:pPr>
        <w:pStyle w:val="Nagwek2"/>
        <w:keepNext w:val="0"/>
        <w:numPr>
          <w:ilvl w:val="2"/>
          <w:numId w:val="7"/>
        </w:numPr>
        <w:spacing w:line="240" w:lineRule="exact"/>
        <w:rPr>
          <w:rFonts w:asciiTheme="minorHAnsi" w:hAnsiTheme="minorHAnsi" w:cstheme="minorHAnsi"/>
        </w:rPr>
      </w:pPr>
      <w:bookmarkStart w:id="555" w:name="_Toc40704521"/>
      <w:bookmarkStart w:id="556" w:name="_Toc116028979"/>
      <w:r w:rsidRPr="00A07AAE">
        <w:rPr>
          <w:rFonts w:asciiTheme="minorHAnsi" w:hAnsiTheme="minorHAnsi" w:cstheme="minorHAnsi"/>
        </w:rPr>
        <w:t>16 02 14 – zużyte urządzenia inne niż wymienione w 16 02 09 do 16 02 13,</w:t>
      </w:r>
      <w:bookmarkEnd w:id="555"/>
      <w:bookmarkEnd w:id="556"/>
    </w:p>
    <w:p w14:paraId="17B0E9C8" w14:textId="77777777" w:rsidR="004B1FFD" w:rsidRPr="00A07AAE" w:rsidRDefault="007E1F92" w:rsidP="00046D8E">
      <w:pPr>
        <w:pStyle w:val="Nagwek2"/>
        <w:keepNext w:val="0"/>
        <w:numPr>
          <w:ilvl w:val="2"/>
          <w:numId w:val="7"/>
        </w:numPr>
        <w:spacing w:line="240" w:lineRule="exact"/>
        <w:rPr>
          <w:rFonts w:asciiTheme="minorHAnsi" w:hAnsiTheme="minorHAnsi" w:cstheme="minorHAnsi"/>
        </w:rPr>
      </w:pPr>
      <w:bookmarkStart w:id="557" w:name="_Toc40704522"/>
      <w:bookmarkStart w:id="558" w:name="_Toc116028980"/>
      <w:r w:rsidRPr="00A07AAE">
        <w:rPr>
          <w:rFonts w:asciiTheme="minorHAnsi" w:hAnsiTheme="minorHAnsi" w:cstheme="minorHAnsi"/>
        </w:rPr>
        <w:t>16 02 16– elementy usunięte ze zużytych urządzeń inne niż wymienione w 16 02 15,</w:t>
      </w:r>
      <w:bookmarkEnd w:id="557"/>
      <w:bookmarkEnd w:id="558"/>
    </w:p>
    <w:p w14:paraId="7905649C" w14:textId="77777777" w:rsidR="004B1FFD" w:rsidRPr="00A07AAE" w:rsidRDefault="007E1F92" w:rsidP="00046D8E">
      <w:pPr>
        <w:pStyle w:val="Nagwek2"/>
        <w:keepNext w:val="0"/>
        <w:numPr>
          <w:ilvl w:val="2"/>
          <w:numId w:val="7"/>
        </w:numPr>
        <w:spacing w:line="240" w:lineRule="exact"/>
        <w:rPr>
          <w:rFonts w:asciiTheme="minorHAnsi" w:hAnsiTheme="minorHAnsi" w:cstheme="minorHAnsi"/>
        </w:rPr>
      </w:pPr>
      <w:bookmarkStart w:id="559" w:name="_Toc40704523"/>
      <w:bookmarkStart w:id="560" w:name="_Toc116028981"/>
      <w:r w:rsidRPr="00A07AAE">
        <w:rPr>
          <w:rFonts w:asciiTheme="minorHAnsi" w:hAnsiTheme="minorHAnsi" w:cstheme="minorHAnsi"/>
        </w:rPr>
        <w:t>17 04 11 – kable inne niż wymienione w 17 04 10,</w:t>
      </w:r>
      <w:bookmarkEnd w:id="559"/>
      <w:bookmarkEnd w:id="560"/>
    </w:p>
    <w:p w14:paraId="5EF1B566" w14:textId="77777777" w:rsidR="004B1FFD" w:rsidRPr="00A07AAE" w:rsidRDefault="007E1F92" w:rsidP="00046D8E">
      <w:pPr>
        <w:pStyle w:val="Nagwek2"/>
        <w:keepNext w:val="0"/>
        <w:numPr>
          <w:ilvl w:val="2"/>
          <w:numId w:val="7"/>
        </w:numPr>
        <w:spacing w:line="240" w:lineRule="exact"/>
        <w:rPr>
          <w:rFonts w:asciiTheme="minorHAnsi" w:hAnsiTheme="minorHAnsi" w:cstheme="minorHAnsi"/>
        </w:rPr>
      </w:pPr>
      <w:bookmarkStart w:id="561" w:name="_Toc40704524"/>
      <w:bookmarkStart w:id="562" w:name="_Toc116028982"/>
      <w:r w:rsidRPr="00A07AAE">
        <w:rPr>
          <w:rFonts w:asciiTheme="minorHAnsi" w:hAnsiTheme="minorHAnsi" w:cstheme="minorHAnsi"/>
        </w:rPr>
        <w:lastRenderedPageBreak/>
        <w:t>13 01 10*– mineralne oleje hydrauliczne,</w:t>
      </w:r>
      <w:bookmarkEnd w:id="561"/>
      <w:bookmarkEnd w:id="562"/>
    </w:p>
    <w:p w14:paraId="79C8E64A" w14:textId="77777777" w:rsidR="004B1FFD" w:rsidRPr="00A07AAE" w:rsidRDefault="007E1F92" w:rsidP="00046D8E">
      <w:pPr>
        <w:pStyle w:val="Nagwek2"/>
        <w:keepNext w:val="0"/>
        <w:numPr>
          <w:ilvl w:val="2"/>
          <w:numId w:val="7"/>
        </w:numPr>
        <w:spacing w:line="240" w:lineRule="exact"/>
        <w:rPr>
          <w:rFonts w:asciiTheme="minorHAnsi" w:hAnsiTheme="minorHAnsi" w:cstheme="minorHAnsi"/>
        </w:rPr>
      </w:pPr>
      <w:bookmarkStart w:id="563" w:name="_Toc40704525"/>
      <w:bookmarkStart w:id="564" w:name="_Toc116028983"/>
      <w:r w:rsidRPr="00A07AAE">
        <w:rPr>
          <w:rFonts w:asciiTheme="minorHAnsi" w:hAnsiTheme="minorHAnsi" w:cstheme="minorHAnsi"/>
        </w:rPr>
        <w:t>13 02 05*– mineralne oleje silnikowe, przekładniowe i smarowe,</w:t>
      </w:r>
      <w:bookmarkEnd w:id="563"/>
      <w:bookmarkEnd w:id="564"/>
    </w:p>
    <w:p w14:paraId="2B3795BA" w14:textId="77777777" w:rsidR="004B1FFD" w:rsidRPr="00A07AAE" w:rsidRDefault="007E1F92" w:rsidP="00046D8E">
      <w:pPr>
        <w:pStyle w:val="Nagwek2"/>
        <w:keepNext w:val="0"/>
        <w:numPr>
          <w:ilvl w:val="2"/>
          <w:numId w:val="7"/>
        </w:numPr>
        <w:spacing w:line="240" w:lineRule="exact"/>
        <w:rPr>
          <w:rFonts w:asciiTheme="minorHAnsi" w:hAnsiTheme="minorHAnsi" w:cstheme="minorHAnsi"/>
        </w:rPr>
      </w:pPr>
      <w:bookmarkStart w:id="565" w:name="_Toc40704526"/>
      <w:bookmarkStart w:id="566" w:name="_Toc116028984"/>
      <w:r w:rsidRPr="00A07AAE">
        <w:rPr>
          <w:rFonts w:asciiTheme="minorHAnsi" w:hAnsiTheme="minorHAnsi" w:cstheme="minorHAnsi"/>
        </w:rPr>
        <w:t>13 03 07*– oleje i ciecze stosowane jako elektroizolatory i nośniki ciepła,</w:t>
      </w:r>
      <w:bookmarkEnd w:id="565"/>
      <w:bookmarkEnd w:id="566"/>
    </w:p>
    <w:p w14:paraId="0E77C954" w14:textId="77777777" w:rsidR="004B1FFD" w:rsidRPr="00A07AAE" w:rsidRDefault="007E1F92" w:rsidP="00046D8E">
      <w:pPr>
        <w:pStyle w:val="Nagwek2"/>
        <w:keepNext w:val="0"/>
        <w:numPr>
          <w:ilvl w:val="2"/>
          <w:numId w:val="7"/>
        </w:numPr>
        <w:spacing w:line="240" w:lineRule="exact"/>
        <w:rPr>
          <w:rFonts w:asciiTheme="minorHAnsi" w:hAnsiTheme="minorHAnsi" w:cstheme="minorHAnsi"/>
        </w:rPr>
      </w:pPr>
      <w:bookmarkStart w:id="567" w:name="_Toc40704527"/>
      <w:bookmarkStart w:id="568" w:name="_Toc116028985"/>
      <w:r w:rsidRPr="00A07AAE">
        <w:rPr>
          <w:rFonts w:asciiTheme="minorHAnsi" w:hAnsiTheme="minorHAnsi" w:cstheme="minorHAnsi"/>
        </w:rPr>
        <w:t>16 01 18 – metale nieżelazne,</w:t>
      </w:r>
      <w:bookmarkEnd w:id="567"/>
      <w:bookmarkEnd w:id="568"/>
    </w:p>
    <w:p w14:paraId="24735D4E" w14:textId="77777777" w:rsidR="00774F89" w:rsidRPr="00A07AAE" w:rsidRDefault="007E1F92" w:rsidP="00046D8E">
      <w:pPr>
        <w:pStyle w:val="Nagwek2"/>
        <w:keepNext w:val="0"/>
        <w:numPr>
          <w:ilvl w:val="2"/>
          <w:numId w:val="7"/>
        </w:numPr>
        <w:spacing w:line="240" w:lineRule="exact"/>
        <w:rPr>
          <w:rFonts w:asciiTheme="minorHAnsi" w:hAnsiTheme="minorHAnsi" w:cstheme="minorHAnsi"/>
        </w:rPr>
      </w:pPr>
      <w:bookmarkStart w:id="569" w:name="_Toc40704528"/>
      <w:bookmarkStart w:id="570" w:name="_Toc116028986"/>
      <w:r w:rsidRPr="00A07AAE">
        <w:rPr>
          <w:rFonts w:asciiTheme="minorHAnsi" w:hAnsiTheme="minorHAnsi" w:cstheme="minorHAnsi"/>
        </w:rPr>
        <w:t>16 06 01*– baterie i akumulatory ołowiowe.</w:t>
      </w:r>
      <w:bookmarkEnd w:id="569"/>
      <w:bookmarkEnd w:id="570"/>
    </w:p>
    <w:p w14:paraId="78CF3F3E" w14:textId="77777777" w:rsidR="007D0ECB" w:rsidRPr="00A07AAE" w:rsidRDefault="007E1F92" w:rsidP="0090270B">
      <w:pPr>
        <w:pStyle w:val="Nagwek2"/>
        <w:keepNext w:val="0"/>
        <w:spacing w:line="240" w:lineRule="exact"/>
        <w:rPr>
          <w:rFonts w:asciiTheme="minorHAnsi" w:hAnsiTheme="minorHAnsi" w:cstheme="minorHAnsi"/>
        </w:rPr>
      </w:pPr>
      <w:bookmarkStart w:id="571" w:name="_Toc40704529"/>
      <w:bookmarkStart w:id="572" w:name="_Toc116028987"/>
      <w:r w:rsidRPr="00A07AAE">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bookmarkEnd w:id="571"/>
      <w:bookmarkEnd w:id="572"/>
    </w:p>
    <w:p w14:paraId="41BA196C" w14:textId="77777777" w:rsidR="007D0ECB" w:rsidRPr="00A07AAE" w:rsidRDefault="007E1F92" w:rsidP="0090270B">
      <w:pPr>
        <w:pStyle w:val="Nagwek2"/>
        <w:keepNext w:val="0"/>
        <w:spacing w:line="240" w:lineRule="exact"/>
        <w:rPr>
          <w:rFonts w:asciiTheme="minorHAnsi" w:hAnsiTheme="minorHAnsi" w:cstheme="minorHAnsi"/>
        </w:rPr>
      </w:pPr>
      <w:bookmarkStart w:id="573" w:name="_Toc40704530"/>
      <w:bookmarkStart w:id="574" w:name="_Toc116028988"/>
      <w:r w:rsidRPr="00A07AAE">
        <w:rPr>
          <w:rFonts w:asciiTheme="minorHAnsi" w:hAnsiTheme="minorHAnsi" w:cstheme="minorHAnsi"/>
        </w:rPr>
        <w:t>Wykonawca, na podstawie Ustawy</w:t>
      </w:r>
      <w:r w:rsidR="00400FE4">
        <w:rPr>
          <w:rFonts w:asciiTheme="minorHAnsi" w:hAnsiTheme="minorHAnsi" w:cstheme="minorHAnsi"/>
        </w:rPr>
        <w:t xml:space="preserve"> z dnia 13 czerwca 2013 r.</w:t>
      </w:r>
      <w:r w:rsidRPr="00A07AAE">
        <w:rPr>
          <w:rFonts w:asciiTheme="minorHAnsi" w:hAnsiTheme="minorHAnsi" w:cstheme="minorHAnsi"/>
        </w:rPr>
        <w:t xml:space="preserve"> o gospodarce opakowaniami i odpadami opakowaniowymi zobowiązuje się do samodzielnego przekazania sprzedawcy opakow</w:t>
      </w:r>
      <w:r w:rsidR="00A07AAE">
        <w:rPr>
          <w:rFonts w:asciiTheme="minorHAnsi" w:hAnsiTheme="minorHAnsi" w:cstheme="minorHAnsi"/>
        </w:rPr>
        <w:t>ań, pojemników po materiałach i </w:t>
      </w:r>
      <w:r w:rsidRPr="00A07AAE">
        <w:rPr>
          <w:rFonts w:asciiTheme="minorHAnsi" w:hAnsiTheme="minorHAnsi" w:cstheme="minorHAnsi"/>
        </w:rPr>
        <w:t>substancjach chemicznych, które są własnością Wykonawcy.</w:t>
      </w:r>
      <w:bookmarkStart w:id="575" w:name="_Ref419976138"/>
      <w:bookmarkEnd w:id="573"/>
      <w:bookmarkEnd w:id="574"/>
    </w:p>
    <w:p w14:paraId="1B6E0D4B" w14:textId="77777777" w:rsidR="00995272" w:rsidRPr="00A07AAE" w:rsidRDefault="007E1F92" w:rsidP="00995272">
      <w:pPr>
        <w:pStyle w:val="Nagwek2"/>
        <w:keepNext w:val="0"/>
        <w:spacing w:line="240" w:lineRule="exact"/>
        <w:rPr>
          <w:rFonts w:ascii="Calibri" w:hAnsi="Calibri" w:cs="Arial"/>
          <w:snapToGrid w:val="0"/>
        </w:rPr>
      </w:pPr>
      <w:bookmarkStart w:id="576" w:name="_Toc40704531"/>
      <w:bookmarkStart w:id="577" w:name="_Toc116028989"/>
      <w:r w:rsidRPr="00A07AAE">
        <w:rPr>
          <w:rFonts w:asciiTheme="minorHAnsi" w:hAnsiTheme="minorHAnsi" w:cstheme="minorHAnsi"/>
        </w:rPr>
        <w:t xml:space="preserve">Strony uzgadniają, że zasady postępowania z materiałami uzyskanymi z demontażu będących odpadami metalowymi, o których mowa w ust. 5.19., regulują procedury gospodarki odpadami, które są dostępne na stronie internetowej: </w:t>
      </w:r>
      <w:bookmarkEnd w:id="575"/>
      <w:bookmarkEnd w:id="576"/>
      <w:r w:rsidR="00995272" w:rsidRPr="00A07AAE">
        <w:rPr>
          <w:rFonts w:ascii="Calibri" w:hAnsi="Calibri" w:cs="Arial"/>
          <w:snapToGrid w:val="0"/>
        </w:rPr>
        <w:fldChar w:fldCharType="begin"/>
      </w:r>
      <w:r w:rsidR="00995272" w:rsidRPr="00A07AAE">
        <w:rPr>
          <w:rFonts w:ascii="Calibri" w:hAnsi="Calibri" w:cs="Arial"/>
          <w:snapToGrid w:val="0"/>
        </w:rPr>
        <w:instrText xml:space="preserve"> HYPERLINK "https://swpp2.gkpge.pl" </w:instrText>
      </w:r>
      <w:r w:rsidR="00995272" w:rsidRPr="00A07AAE">
        <w:rPr>
          <w:rFonts w:ascii="Calibri" w:hAnsi="Calibri" w:cs="Arial"/>
          <w:snapToGrid w:val="0"/>
        </w:rPr>
        <w:fldChar w:fldCharType="separate"/>
      </w:r>
      <w:r w:rsidR="00995272" w:rsidRPr="00A07AAE">
        <w:rPr>
          <w:rStyle w:val="Hipercze"/>
          <w:rFonts w:ascii="Calibri" w:hAnsi="Calibri" w:cs="Arial"/>
          <w:snapToGrid w:val="0"/>
          <w:color w:val="auto"/>
        </w:rPr>
        <w:t>https://swpp2.gkpge.pl</w:t>
      </w:r>
      <w:r w:rsidR="00995272" w:rsidRPr="00A07AAE">
        <w:rPr>
          <w:rFonts w:ascii="Calibri" w:hAnsi="Calibri" w:cs="Arial"/>
          <w:snapToGrid w:val="0"/>
        </w:rPr>
        <w:fldChar w:fldCharType="end"/>
      </w:r>
      <w:r w:rsidR="00995272" w:rsidRPr="00A07AAE">
        <w:rPr>
          <w:rFonts w:ascii="Calibri" w:hAnsi="Calibri" w:cs="Arial"/>
          <w:snapToGrid w:val="0"/>
        </w:rPr>
        <w:t>.</w:t>
      </w:r>
      <w:bookmarkEnd w:id="577"/>
    </w:p>
    <w:p w14:paraId="6800AD8B" w14:textId="77777777" w:rsidR="00995272" w:rsidRPr="00A07AAE" w:rsidRDefault="00995272" w:rsidP="00046D8E">
      <w:pPr>
        <w:pStyle w:val="Nagwek2"/>
        <w:keepNext w:val="0"/>
        <w:numPr>
          <w:ilvl w:val="2"/>
          <w:numId w:val="7"/>
        </w:numPr>
        <w:spacing w:line="240" w:lineRule="exact"/>
        <w:rPr>
          <w:rFonts w:ascii="Calibri" w:hAnsi="Calibri" w:cs="Arial"/>
          <w:snapToGrid w:val="0"/>
        </w:rPr>
      </w:pPr>
      <w:bookmarkStart w:id="578" w:name="_Toc116028990"/>
      <w:r w:rsidRPr="00A07AAE">
        <w:rPr>
          <w:rFonts w:asciiTheme="minorHAnsi" w:hAnsiTheme="minorHAnsi" w:cs="Arial"/>
        </w:rPr>
        <w:t>dla użytkowników posiadających konto i zalogowanych na portalu SWPP2 za pomocą „OnePlace” w sekcji „Baza Wiedzy” w katalogu „Regulacje i procedury obowiązujące w PGE Energia Ciepła S.A.”.</w:t>
      </w:r>
      <w:bookmarkEnd w:id="578"/>
    </w:p>
    <w:p w14:paraId="7D0E8948" w14:textId="1A6BBA0E" w:rsidR="00995272" w:rsidRPr="00A07AAE" w:rsidRDefault="00995272" w:rsidP="00046D8E">
      <w:pPr>
        <w:pStyle w:val="Nagwek2"/>
        <w:keepNext w:val="0"/>
        <w:numPr>
          <w:ilvl w:val="2"/>
          <w:numId w:val="7"/>
        </w:numPr>
        <w:spacing w:line="240" w:lineRule="exact"/>
        <w:rPr>
          <w:rFonts w:ascii="Calibri" w:hAnsi="Calibri" w:cs="Arial"/>
          <w:snapToGrid w:val="0"/>
        </w:rPr>
      </w:pPr>
      <w:bookmarkStart w:id="579" w:name="_Toc116028991"/>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„Regulacje i procedury obowiązujące w PGE Energia Ciepła S.A.”.</w:t>
      </w:r>
      <w:bookmarkEnd w:id="579"/>
    </w:p>
    <w:p w14:paraId="31B57C8E" w14:textId="77777777" w:rsidR="007D0ECB" w:rsidRPr="00A07AAE" w:rsidRDefault="007E1F92" w:rsidP="0090270B">
      <w:pPr>
        <w:pStyle w:val="Nagwek2"/>
        <w:keepNext w:val="0"/>
        <w:spacing w:line="240" w:lineRule="exact"/>
        <w:rPr>
          <w:rFonts w:asciiTheme="minorHAnsi" w:hAnsiTheme="minorHAnsi" w:cstheme="minorHAnsi"/>
        </w:rPr>
      </w:pPr>
      <w:bookmarkStart w:id="580" w:name="_Toc40704532"/>
      <w:bookmarkStart w:id="581" w:name="_Toc116028992"/>
      <w:r w:rsidRPr="00A07AAE">
        <w:rPr>
          <w:rFonts w:asciiTheme="minorHAnsi" w:hAnsiTheme="minorHAnsi" w:cstheme="minorHAnsi"/>
        </w:rPr>
        <w:t>Zasady Gospodarki Odpadami, o których mowa w ust. 5.12. – 5.22. nie dotyczą zasad postępowania ze zdemontowanymi urządzeniami lub ich częściami, które na podstawie decyzji Zamawiającego będą zwrócone do magazynu celem ich zagospodarowania. Zamawiający zobowiązany jest do podjęcia ww. decyzji zgodnie z obowiązującymi go wewnętrznymi procedurami zarządzania zapasami. Wykaz takich urządzeń lub ich części oraz zasady postępowania z nimi zawarte są w Opisie Przedmiotu Zamówienia stanowiącym Załącznik nr 1 do Umowy lub zostanie przekazany w trakcie realizacji Prac. W przypadku, gdy w Opisie Przedmiotu Zamówienia nie zostało to określone lub Zamawiający nie przekazał takiego wykazu w trakcie realizacji Prac, należy przyjąć, że takie urządzenia lub ich części nie będą zwracane do magazynu Zamawiającego.</w:t>
      </w:r>
      <w:bookmarkEnd w:id="580"/>
      <w:bookmarkEnd w:id="581"/>
    </w:p>
    <w:p w14:paraId="1A780E8F" w14:textId="77777777" w:rsidR="00774F89" w:rsidRPr="0092363E" w:rsidRDefault="007E1F92" w:rsidP="0090270B">
      <w:pPr>
        <w:pStyle w:val="Nagwek2"/>
        <w:keepNext w:val="0"/>
        <w:numPr>
          <w:ilvl w:val="0"/>
          <w:numId w:val="0"/>
        </w:numPr>
        <w:spacing w:line="240" w:lineRule="exact"/>
        <w:ind w:left="851"/>
        <w:rPr>
          <w:rFonts w:asciiTheme="minorHAnsi" w:hAnsiTheme="minorHAnsi" w:cstheme="minorHAnsi"/>
          <w:snapToGrid w:val="0"/>
          <w:color w:val="092D74"/>
        </w:rPr>
      </w:pPr>
      <w:bookmarkStart w:id="582" w:name="_Toc40704533"/>
      <w:bookmarkStart w:id="583" w:name="_Toc116028993"/>
      <w:r w:rsidRPr="0092363E">
        <w:rPr>
          <w:rFonts w:asciiTheme="minorHAnsi" w:hAnsiTheme="minorHAnsi" w:cstheme="minorHAnsi"/>
          <w:snapToGrid w:val="0"/>
          <w:color w:val="092D74"/>
        </w:rPr>
        <w:t>OBOWIĄZKI PODATKOWE</w:t>
      </w:r>
      <w:bookmarkStart w:id="584" w:name="_Ref113622"/>
      <w:bookmarkEnd w:id="582"/>
      <w:bookmarkEnd w:id="583"/>
    </w:p>
    <w:p w14:paraId="0AD3358E" w14:textId="77777777" w:rsidR="007D0ECB" w:rsidRPr="00A07AAE" w:rsidRDefault="007E1F92" w:rsidP="0090270B">
      <w:pPr>
        <w:pStyle w:val="Nagwek2"/>
        <w:keepNext w:val="0"/>
        <w:spacing w:line="240" w:lineRule="exact"/>
        <w:rPr>
          <w:rFonts w:asciiTheme="minorHAnsi" w:hAnsiTheme="minorHAnsi" w:cstheme="minorHAnsi"/>
        </w:rPr>
      </w:pPr>
      <w:bookmarkStart w:id="585" w:name="_Toc40704534"/>
      <w:bookmarkStart w:id="586" w:name="_Toc116028994"/>
      <w:r w:rsidRPr="00A07AAE">
        <w:rPr>
          <w:rFonts w:asciiTheme="minorHAnsi" w:hAnsiTheme="minorHAnsi" w:cstheme="minorHAnsi"/>
        </w:rPr>
        <w:t>Wykonawca zobowiązuje się do wykazywania w deklaracji VAT podatku należnego z faktur, które będą wystawiane na rzecz Zamawiającego w wyniku realizacji Umowy.</w:t>
      </w:r>
      <w:bookmarkEnd w:id="584"/>
      <w:bookmarkEnd w:id="585"/>
      <w:bookmarkEnd w:id="586"/>
      <w:r w:rsidRPr="00A07AAE">
        <w:rPr>
          <w:rFonts w:asciiTheme="minorHAnsi" w:hAnsiTheme="minorHAnsi" w:cstheme="minorHAnsi"/>
        </w:rPr>
        <w:t xml:space="preserve"> </w:t>
      </w:r>
    </w:p>
    <w:p w14:paraId="63BA4580" w14:textId="77777777" w:rsidR="007D0ECB" w:rsidRPr="00A07AAE" w:rsidRDefault="007E1F92" w:rsidP="0090270B">
      <w:pPr>
        <w:pStyle w:val="Nagwek2"/>
        <w:keepNext w:val="0"/>
        <w:spacing w:line="240" w:lineRule="exact"/>
        <w:rPr>
          <w:rFonts w:asciiTheme="minorHAnsi" w:hAnsiTheme="minorHAnsi" w:cstheme="minorHAnsi"/>
        </w:rPr>
      </w:pPr>
      <w:bookmarkStart w:id="587" w:name="_Toc40704535"/>
      <w:bookmarkStart w:id="588" w:name="_Toc116028995"/>
      <w:r w:rsidRPr="00A07AAE">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589" w:name="_Ref113574"/>
      <w:bookmarkEnd w:id="587"/>
      <w:bookmarkEnd w:id="588"/>
    </w:p>
    <w:p w14:paraId="7C093330" w14:textId="77777777" w:rsidR="007D0ECB" w:rsidRPr="00A07AAE" w:rsidRDefault="007E1F92" w:rsidP="0090270B">
      <w:pPr>
        <w:pStyle w:val="Nagwek2"/>
        <w:keepNext w:val="0"/>
        <w:spacing w:line="240" w:lineRule="exact"/>
        <w:rPr>
          <w:rFonts w:asciiTheme="minorHAnsi" w:hAnsiTheme="minorHAnsi" w:cstheme="minorHAnsi"/>
        </w:rPr>
      </w:pPr>
      <w:bookmarkStart w:id="590" w:name="_Toc40704536"/>
      <w:bookmarkStart w:id="591" w:name="_Toc116028996"/>
      <w:r w:rsidRPr="00A07AAE">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592" w:name="_Ref113648"/>
      <w:bookmarkEnd w:id="589"/>
      <w:bookmarkEnd w:id="590"/>
      <w:bookmarkEnd w:id="591"/>
    </w:p>
    <w:p w14:paraId="07FDA3AA" w14:textId="77777777" w:rsidR="007D0ECB" w:rsidRPr="00A07AAE" w:rsidRDefault="007E1F92" w:rsidP="0090270B">
      <w:pPr>
        <w:pStyle w:val="Nagwek2"/>
        <w:keepNext w:val="0"/>
        <w:spacing w:line="240" w:lineRule="exact"/>
        <w:rPr>
          <w:rFonts w:asciiTheme="minorHAnsi" w:hAnsiTheme="minorHAnsi" w:cstheme="minorHAnsi"/>
        </w:rPr>
      </w:pPr>
      <w:bookmarkStart w:id="593" w:name="_Toc40704537"/>
      <w:bookmarkStart w:id="594" w:name="_Toc116028997"/>
      <w:r w:rsidRPr="00A07AAE">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w:t>
      </w:r>
      <w:r w:rsidR="00A07AAE">
        <w:rPr>
          <w:rFonts w:asciiTheme="minorHAnsi" w:hAnsiTheme="minorHAnsi" w:cstheme="minorHAnsi"/>
        </w:rPr>
        <w:t>cego do odstąpienia od Umowy, z </w:t>
      </w:r>
      <w:r w:rsidRPr="00A07AAE">
        <w:rPr>
          <w:rFonts w:asciiTheme="minorHAnsi" w:hAnsiTheme="minorHAnsi" w:cstheme="minorHAnsi"/>
        </w:rPr>
        <w:t>przyczyn dotyczących Wykonawcy.</w:t>
      </w:r>
      <w:bookmarkEnd w:id="592"/>
      <w:bookmarkEnd w:id="593"/>
      <w:bookmarkEnd w:id="594"/>
    </w:p>
    <w:p w14:paraId="287C618A" w14:textId="77777777" w:rsidR="007D0ECB" w:rsidRPr="00A07AAE" w:rsidRDefault="007E1F92" w:rsidP="0090270B">
      <w:pPr>
        <w:pStyle w:val="Nagwek2"/>
        <w:keepNext w:val="0"/>
        <w:spacing w:line="240" w:lineRule="exact"/>
        <w:rPr>
          <w:rFonts w:asciiTheme="minorHAnsi" w:hAnsiTheme="minorHAnsi" w:cstheme="minorHAnsi"/>
        </w:rPr>
      </w:pPr>
      <w:bookmarkStart w:id="595" w:name="_Toc40704538"/>
      <w:bookmarkStart w:id="596" w:name="_Toc116028998"/>
      <w:r w:rsidRPr="00A07AAE">
        <w:rPr>
          <w:rFonts w:asciiTheme="minorHAnsi" w:hAnsiTheme="minorHAnsi" w:cstheme="minorHAnsi"/>
        </w:rPr>
        <w:lastRenderedPageBreak/>
        <w:t>W razie powzięcia przez Zamawiającego informacji o toczącym się postępowaniu przed organem podatkowym w związku z uczestnictwem Wykonawcy w  transakcjac</w:t>
      </w:r>
      <w:r w:rsidR="00A07AAE">
        <w:rPr>
          <w:rFonts w:asciiTheme="minorHAnsi" w:hAnsiTheme="minorHAnsi" w:cstheme="minorHAnsi"/>
        </w:rPr>
        <w:t>h mających na celu wyłudzenie z </w:t>
      </w:r>
      <w:r w:rsidRPr="00A07AAE">
        <w:rPr>
          <w:rFonts w:asciiTheme="minorHAnsi" w:hAnsiTheme="minorHAnsi" w:cstheme="minorHAnsi"/>
        </w:rPr>
        <w:t>budżetu państwa podatku VAT w związku z Umową, Zamawiający wedle swojego wyboru może odstąpić od Umowy (w całości lub w części) w trybie określonym poniżej.</w:t>
      </w:r>
      <w:bookmarkEnd w:id="595"/>
      <w:bookmarkEnd w:id="596"/>
    </w:p>
    <w:p w14:paraId="46B6A820" w14:textId="77777777" w:rsidR="004B1FFD" w:rsidRPr="00A07AAE" w:rsidRDefault="007E1F92" w:rsidP="0090270B">
      <w:pPr>
        <w:pStyle w:val="Nagwek2"/>
        <w:keepNext w:val="0"/>
        <w:spacing w:line="240" w:lineRule="exact"/>
        <w:rPr>
          <w:rFonts w:asciiTheme="minorHAnsi" w:hAnsiTheme="minorHAnsi" w:cstheme="minorHAnsi"/>
        </w:rPr>
      </w:pPr>
      <w:bookmarkStart w:id="597" w:name="_Toc40704539"/>
      <w:bookmarkStart w:id="598" w:name="_Toc116028999"/>
      <w:r w:rsidRPr="00A07AAE">
        <w:rPr>
          <w:rFonts w:asciiTheme="minorHAnsi" w:hAnsiTheme="minorHAnsi" w:cstheme="minorHAnsi"/>
        </w:rPr>
        <w:t xml:space="preserve">W przypadku zaistnienia okoliczności przewidzianych w ustępach powyżej, Zamawiający przed podjęciem decyzji o odstąpieniu od Umowy, zwróci się do Wykonawcy o przedłożenie w oznaczonym terminie dodatkowych informacji, wyjaśnień lub dokumentów, a </w:t>
      </w:r>
      <w:r w:rsidR="00A07AAE">
        <w:rPr>
          <w:rFonts w:asciiTheme="minorHAnsi" w:hAnsiTheme="minorHAnsi" w:cstheme="minorHAnsi"/>
        </w:rPr>
        <w:t>Wykonawca jest je zobowiązany w </w:t>
      </w:r>
      <w:r w:rsidRPr="00A07AAE">
        <w:rPr>
          <w:rFonts w:asciiTheme="minorHAnsi" w:hAnsiTheme="minorHAnsi" w:cstheme="minorHAnsi"/>
        </w:rPr>
        <w:t xml:space="preserve">tym terminie przedłożyć. W przypadku zwrócenia się przez Zamawiającego z żądaniem,  o którym mowa w zdaniu poprzednim, termin na odstąpienie od Umowy wynosi 30 (trzydzieści) </w:t>
      </w:r>
      <w:r w:rsidR="00DE211C" w:rsidRPr="00A07AAE">
        <w:rPr>
          <w:rFonts w:asciiTheme="minorHAnsi" w:hAnsiTheme="minorHAnsi" w:cstheme="minorHAnsi"/>
        </w:rPr>
        <w:t>D</w:t>
      </w:r>
      <w:r w:rsidRPr="00A07AAE">
        <w:rPr>
          <w:rFonts w:asciiTheme="minorHAnsi" w:hAnsiTheme="minorHAnsi" w:cstheme="minorHAnsi"/>
        </w:rPr>
        <w:t>ni liczonych od dnia otrzymania kompletnych informacji, wyjaśnień lub dokumentów od Wykonawcy, lub odmowy Wykonawcy złożenia informacji, wyjaśnień lub dokumentów, lub upływu terminu wyznaczonego przez Zamawiającego na złożenie informacji, wyjaśnień lub dok</w:t>
      </w:r>
      <w:r w:rsidR="004B1FFD" w:rsidRPr="00A07AAE">
        <w:rPr>
          <w:rFonts w:asciiTheme="minorHAnsi" w:hAnsiTheme="minorHAnsi" w:cstheme="minorHAnsi"/>
        </w:rPr>
        <w:t>umentów przez Wykonawcę.</w:t>
      </w:r>
      <w:bookmarkEnd w:id="597"/>
      <w:bookmarkEnd w:id="598"/>
    </w:p>
    <w:p w14:paraId="685CA7EB" w14:textId="77777777" w:rsidR="00774F89" w:rsidRPr="00553D3C" w:rsidRDefault="007E1F92" w:rsidP="0090270B">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bookmarkStart w:id="599" w:name="_Toc40704540"/>
      <w:bookmarkStart w:id="600" w:name="_Toc116029000"/>
      <w:r w:rsidRPr="00553D3C">
        <w:rPr>
          <w:rFonts w:asciiTheme="minorHAnsi" w:hAnsiTheme="minorHAnsi" w:cstheme="minorHAnsi"/>
          <w:snapToGrid w:val="0"/>
          <w:color w:val="1F4E79" w:themeColor="accent1" w:themeShade="80"/>
        </w:rPr>
        <w:t>KO</w:t>
      </w:r>
      <w:r w:rsidRPr="0092363E">
        <w:rPr>
          <w:rFonts w:asciiTheme="minorHAnsi" w:hAnsiTheme="minorHAnsi" w:cstheme="minorHAnsi"/>
          <w:snapToGrid w:val="0"/>
          <w:color w:val="092D74"/>
        </w:rPr>
        <w:t>DEKS POSTĘPOWANIA DLA PARTNERÓW BIZNESOWYCH SPÓŁEK GK PGE</w:t>
      </w:r>
      <w:bookmarkEnd w:id="599"/>
      <w:bookmarkEnd w:id="600"/>
    </w:p>
    <w:p w14:paraId="45A2C979" w14:textId="77777777" w:rsidR="007D0ECB" w:rsidRPr="00A07AAE" w:rsidRDefault="007E1F92" w:rsidP="0090270B">
      <w:pPr>
        <w:pStyle w:val="Nagwek2"/>
        <w:keepNext w:val="0"/>
        <w:spacing w:line="240" w:lineRule="exact"/>
        <w:rPr>
          <w:rFonts w:asciiTheme="minorHAnsi" w:hAnsiTheme="minorHAnsi" w:cstheme="minorHAnsi"/>
        </w:rPr>
      </w:pPr>
      <w:bookmarkStart w:id="601" w:name="_Toc40704541"/>
      <w:bookmarkStart w:id="602" w:name="_Toc116029001"/>
      <w:r w:rsidRPr="00A07AAE">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w:t>
      </w:r>
      <w:r w:rsidR="005F674E">
        <w:rPr>
          <w:rFonts w:asciiTheme="minorHAnsi" w:hAnsiTheme="minorHAnsi" w:cstheme="minorHAnsi"/>
        </w:rPr>
        <w:t xml:space="preserve"> praw człowiek</w:t>
      </w:r>
      <w:r w:rsidR="00A6400E">
        <w:rPr>
          <w:rFonts w:asciiTheme="minorHAnsi" w:hAnsiTheme="minorHAnsi" w:cstheme="minorHAnsi"/>
        </w:rPr>
        <w:t>a</w:t>
      </w:r>
      <w:r w:rsidR="005F674E">
        <w:rPr>
          <w:rFonts w:asciiTheme="minorHAnsi" w:hAnsiTheme="minorHAnsi" w:cstheme="minorHAnsi"/>
        </w:rPr>
        <w:t>,</w:t>
      </w:r>
      <w:r w:rsidRPr="00A07AAE">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bookmarkEnd w:id="601"/>
      <w:bookmarkEnd w:id="602"/>
    </w:p>
    <w:p w14:paraId="1117FE67" w14:textId="77777777" w:rsidR="007D0ECB" w:rsidRPr="00A07AAE" w:rsidRDefault="007E1F92" w:rsidP="0090270B">
      <w:pPr>
        <w:pStyle w:val="Nagwek2"/>
        <w:keepNext w:val="0"/>
        <w:spacing w:line="240" w:lineRule="exact"/>
        <w:rPr>
          <w:rFonts w:asciiTheme="minorHAnsi" w:hAnsiTheme="minorHAnsi" w:cstheme="minorHAnsi"/>
        </w:rPr>
      </w:pPr>
      <w:bookmarkStart w:id="603" w:name="_Toc40704542"/>
      <w:bookmarkStart w:id="604" w:name="_Toc116029002"/>
      <w:r w:rsidRPr="00A07AAE">
        <w:rPr>
          <w:rFonts w:asciiTheme="minorHAnsi" w:hAnsiTheme="minorHAnsi" w:cstheme="minorHAnsi"/>
        </w:rPr>
        <w:t>Wykonawca oświadcza, że zapoznał się z treścią Kodeksu Postępowania dla Partnerów Biznesowych Spółek GK PGE (</w:t>
      </w:r>
      <w:hyperlink r:id="rId14" w:history="1">
        <w:r w:rsidRPr="00A07AAE">
          <w:rPr>
            <w:rFonts w:asciiTheme="minorHAnsi" w:hAnsiTheme="minorHAnsi" w:cstheme="minorHAnsi"/>
          </w:rPr>
          <w:t>http://www.gkpge.pl/compliance</w:t>
        </w:r>
      </w:hyperlink>
      <w:r w:rsidRPr="00A07AAE">
        <w:rPr>
          <w:rFonts w:asciiTheme="minorHAnsi" w:hAnsiTheme="minorHAnsi" w:cstheme="minorHAnsi"/>
        </w:rPr>
        <w:t>) i jako Par</w:t>
      </w:r>
      <w:r w:rsidR="00A07AAE">
        <w:rPr>
          <w:rFonts w:asciiTheme="minorHAnsi" w:hAnsiTheme="minorHAnsi" w:cstheme="minorHAnsi"/>
        </w:rPr>
        <w:t>tner Biznesowy Spółki GK PGE, w </w:t>
      </w:r>
      <w:r w:rsidRPr="00A07AAE">
        <w:rPr>
          <w:rFonts w:asciiTheme="minorHAnsi" w:hAnsiTheme="minorHAnsi" w:cstheme="minorHAnsi"/>
        </w:rPr>
        <w:t>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w:t>
      </w:r>
      <w:r w:rsidR="0062335F" w:rsidRPr="00A07AAE">
        <w:rPr>
          <w:rFonts w:asciiTheme="minorHAnsi" w:hAnsiTheme="minorHAnsi" w:cstheme="minorHAnsi"/>
        </w:rPr>
        <w:t>e przestrzegali tych standardów</w:t>
      </w:r>
      <w:bookmarkEnd w:id="603"/>
      <w:bookmarkEnd w:id="604"/>
    </w:p>
    <w:p w14:paraId="608767EB" w14:textId="77777777" w:rsidR="00405D9C" w:rsidRDefault="007E1F92" w:rsidP="00405D9C">
      <w:pPr>
        <w:pStyle w:val="Nagwek2"/>
        <w:keepNext w:val="0"/>
        <w:spacing w:line="240" w:lineRule="exact"/>
        <w:rPr>
          <w:rFonts w:asciiTheme="minorHAnsi" w:hAnsiTheme="minorHAnsi" w:cstheme="minorHAnsi"/>
        </w:rPr>
      </w:pPr>
      <w:bookmarkStart w:id="605" w:name="_Toc40704543"/>
      <w:bookmarkStart w:id="606" w:name="_Toc116029003"/>
      <w:r w:rsidRPr="00A07AAE">
        <w:rPr>
          <w:rFonts w:asciiTheme="minorHAnsi" w:hAnsiTheme="minorHAnsi" w:cstheme="minorHAnsi"/>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r w:rsidR="005F674E">
        <w:rPr>
          <w:rFonts w:asciiTheme="minorHAnsi" w:hAnsiTheme="minorHAnsi" w:cstheme="minorHAnsi"/>
        </w:rPr>
        <w:t xml:space="preserve">/ </w:t>
      </w:r>
      <w:r w:rsidR="005F674E" w:rsidRPr="001756AA">
        <w:rPr>
          <w:rFonts w:asciiTheme="minorHAnsi" w:hAnsiTheme="minorHAnsi" w:cstheme="minorHAnsi"/>
        </w:rPr>
        <w:t>podejmie rozmowy w celu usunięcia takich wątpliwości</w:t>
      </w:r>
      <w:r w:rsidRPr="00A07AAE">
        <w:rPr>
          <w:rFonts w:asciiTheme="minorHAnsi" w:hAnsiTheme="minorHAnsi" w:cstheme="minorHAnsi"/>
        </w:rPr>
        <w:t>.</w:t>
      </w:r>
      <w:bookmarkStart w:id="607" w:name="mip20473799"/>
      <w:bookmarkStart w:id="608" w:name="mip20473800"/>
      <w:bookmarkStart w:id="609" w:name="mip20473801"/>
      <w:bookmarkStart w:id="610" w:name="mip20473802"/>
      <w:bookmarkEnd w:id="605"/>
      <w:bookmarkEnd w:id="606"/>
      <w:bookmarkEnd w:id="607"/>
      <w:bookmarkEnd w:id="608"/>
      <w:bookmarkEnd w:id="609"/>
      <w:bookmarkEnd w:id="610"/>
    </w:p>
    <w:p w14:paraId="45AA8C8B" w14:textId="77777777" w:rsidR="00405D9C" w:rsidRPr="00405D9C" w:rsidRDefault="00405D9C" w:rsidP="00576022">
      <w:pPr>
        <w:ind w:left="143" w:firstLine="708"/>
      </w:pPr>
      <w:r w:rsidRPr="0092363E">
        <w:rPr>
          <w:rFonts w:asciiTheme="minorHAnsi" w:hAnsiTheme="minorHAnsi" w:cstheme="minorHAnsi"/>
          <w:color w:val="092D74"/>
        </w:rPr>
        <w:t>POWIERZANIE PRACY CUDZ</w:t>
      </w:r>
      <w:r w:rsidR="00111B5E" w:rsidRPr="0092363E">
        <w:rPr>
          <w:rFonts w:asciiTheme="minorHAnsi" w:hAnsiTheme="minorHAnsi" w:cstheme="minorHAnsi"/>
          <w:color w:val="092D74"/>
        </w:rPr>
        <w:t>OZ</w:t>
      </w:r>
      <w:r w:rsidRPr="0092363E">
        <w:rPr>
          <w:rFonts w:asciiTheme="minorHAnsi" w:hAnsiTheme="minorHAnsi" w:cstheme="minorHAnsi"/>
          <w:color w:val="092D74"/>
        </w:rPr>
        <w:t>IEMCOM</w:t>
      </w:r>
    </w:p>
    <w:p w14:paraId="3ADE9919" w14:textId="77777777" w:rsidR="00405D9C" w:rsidRDefault="002C2117" w:rsidP="00405D9C">
      <w:pPr>
        <w:pStyle w:val="Nagwek2"/>
        <w:keepNext w:val="0"/>
        <w:spacing w:line="240" w:lineRule="exact"/>
        <w:rPr>
          <w:rFonts w:asciiTheme="minorHAnsi" w:hAnsiTheme="minorHAnsi" w:cstheme="minorHAnsi"/>
        </w:rPr>
      </w:pPr>
      <w:bookmarkStart w:id="611" w:name="_Toc116029004"/>
      <w:r w:rsidRPr="00405D9C">
        <w:rPr>
          <w:rFonts w:asciiTheme="minorHAnsi" w:hAnsiTheme="minorHAnsi" w:cstheme="minorHAnsi"/>
        </w:rPr>
        <w:t xml:space="preserve">W przypadku zatrudniania </w:t>
      </w:r>
      <w:r w:rsidR="008D11F2">
        <w:rPr>
          <w:rFonts w:asciiTheme="minorHAnsi" w:hAnsiTheme="minorHAnsi" w:cstheme="minorHAnsi"/>
        </w:rPr>
        <w:t>C</w:t>
      </w:r>
      <w:r w:rsidR="008D11F2" w:rsidRPr="00405D9C">
        <w:rPr>
          <w:rFonts w:asciiTheme="minorHAnsi" w:hAnsiTheme="minorHAnsi" w:cstheme="minorHAnsi"/>
        </w:rPr>
        <w:t xml:space="preserve">udzoziemców </w:t>
      </w:r>
      <w:r w:rsidRPr="00405D9C">
        <w:rPr>
          <w:rFonts w:asciiTheme="minorHAnsi" w:hAnsiTheme="minorHAnsi" w:cstheme="minorHAnsi"/>
        </w:rPr>
        <w:t>w celu realizacji Prac wynikających z Umowy Wykonawca zobowiązany jest do:</w:t>
      </w:r>
      <w:bookmarkEnd w:id="611"/>
      <w:r w:rsidRPr="00405D9C">
        <w:rPr>
          <w:rFonts w:asciiTheme="minorHAnsi" w:hAnsiTheme="minorHAnsi" w:cstheme="minorHAnsi"/>
        </w:rPr>
        <w:t xml:space="preserve"> </w:t>
      </w:r>
    </w:p>
    <w:p w14:paraId="08A41D71" w14:textId="0C76EA4F" w:rsidR="00405D9C" w:rsidRDefault="002C2117" w:rsidP="00046D8E">
      <w:pPr>
        <w:pStyle w:val="Nagwek2"/>
        <w:keepNext w:val="0"/>
        <w:numPr>
          <w:ilvl w:val="2"/>
          <w:numId w:val="7"/>
        </w:numPr>
        <w:spacing w:line="240" w:lineRule="exact"/>
        <w:rPr>
          <w:rFonts w:asciiTheme="minorHAnsi" w:hAnsiTheme="minorHAnsi" w:cstheme="minorHAnsi"/>
        </w:rPr>
      </w:pPr>
      <w:bookmarkStart w:id="612" w:name="_Toc116029005"/>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B45285">
        <w:rPr>
          <w:rFonts w:asciiTheme="minorHAnsi" w:hAnsiTheme="minorHAnsi" w:cstheme="minorHAnsi"/>
        </w:rPr>
        <w:t>U</w:t>
      </w:r>
      <w:r w:rsidRPr="00405D9C">
        <w:rPr>
          <w:rFonts w:asciiTheme="minorHAnsi" w:hAnsiTheme="minorHAnsi" w:cstheme="minorHAnsi"/>
        </w:rPr>
        <w:t>stawy</w:t>
      </w:r>
      <w:r w:rsidR="00400FE4">
        <w:rPr>
          <w:rFonts w:asciiTheme="minorHAnsi" w:hAnsiTheme="minorHAnsi" w:cstheme="minorHAnsi"/>
        </w:rPr>
        <w:t xml:space="preserve"> z dnia 12 grudnia 2013 r.</w:t>
      </w:r>
      <w:r w:rsidRPr="00405D9C">
        <w:rPr>
          <w:rFonts w:asciiTheme="minorHAnsi" w:hAnsiTheme="minorHAnsi" w:cstheme="minorHAnsi"/>
        </w:rPr>
        <w:t xml:space="preserve"> o cudzoziemcach (Dz. U. </w:t>
      </w:r>
      <w:r w:rsidR="00B801B6" w:rsidRPr="00405D9C">
        <w:rPr>
          <w:rFonts w:asciiTheme="minorHAnsi" w:hAnsiTheme="minorHAnsi" w:cstheme="minorHAnsi"/>
        </w:rPr>
        <w:t>202</w:t>
      </w:r>
      <w:r w:rsidR="00B801B6">
        <w:rPr>
          <w:rFonts w:asciiTheme="minorHAnsi" w:hAnsiTheme="minorHAnsi" w:cstheme="minorHAnsi"/>
        </w:rPr>
        <w:t>4</w:t>
      </w:r>
      <w:r w:rsidR="00B801B6" w:rsidRPr="00405D9C">
        <w:rPr>
          <w:rFonts w:asciiTheme="minorHAnsi" w:hAnsiTheme="minorHAnsi" w:cstheme="minorHAnsi"/>
        </w:rPr>
        <w:t xml:space="preserve"> </w:t>
      </w:r>
      <w:r w:rsidRPr="00405D9C">
        <w:rPr>
          <w:rFonts w:asciiTheme="minorHAnsi" w:hAnsiTheme="minorHAnsi" w:cstheme="minorHAnsi"/>
        </w:rPr>
        <w:t xml:space="preserve">poz. </w:t>
      </w:r>
      <w:r w:rsidR="00B801B6">
        <w:rPr>
          <w:rFonts w:asciiTheme="minorHAnsi" w:hAnsiTheme="minorHAnsi" w:cstheme="minorHAnsi"/>
        </w:rPr>
        <w:t>769</w:t>
      </w:r>
      <w:r w:rsidR="00B801B6" w:rsidRPr="00405D9C">
        <w:rPr>
          <w:rFonts w:asciiTheme="minorHAnsi" w:hAnsiTheme="minorHAnsi" w:cstheme="minorHAnsi"/>
        </w:rPr>
        <w:t xml:space="preserve"> </w:t>
      </w:r>
      <w:r w:rsidRPr="00405D9C">
        <w:rPr>
          <w:rFonts w:asciiTheme="minorHAnsi" w:hAnsiTheme="minorHAnsi" w:cstheme="minorHAnsi"/>
        </w:rPr>
        <w:t>ze zm.) i rozporządzeń wykonawczych;</w:t>
      </w:r>
      <w:bookmarkEnd w:id="612"/>
    </w:p>
    <w:p w14:paraId="1B0A24DC" w14:textId="77777777" w:rsidR="00405D9C" w:rsidRDefault="002C2117" w:rsidP="00046D8E">
      <w:pPr>
        <w:pStyle w:val="Nagwek2"/>
        <w:keepNext w:val="0"/>
        <w:numPr>
          <w:ilvl w:val="2"/>
          <w:numId w:val="7"/>
        </w:numPr>
        <w:spacing w:line="240" w:lineRule="exact"/>
        <w:rPr>
          <w:rFonts w:asciiTheme="minorHAnsi" w:hAnsiTheme="minorHAnsi" w:cstheme="minorHAnsi"/>
        </w:rPr>
      </w:pPr>
      <w:bookmarkStart w:id="613" w:name="_Toc116029006"/>
      <w:r w:rsidRPr="00405D9C">
        <w:rPr>
          <w:rFonts w:asciiTheme="minorHAnsi" w:hAnsiTheme="minorHAnsi" w:cstheme="minorHAnsi"/>
        </w:rPr>
        <w:t xml:space="preserve">Przechowywania przez cały okres wykonywania Prac przez </w:t>
      </w:r>
      <w:r w:rsidR="008D11F2">
        <w:rPr>
          <w:rFonts w:asciiTheme="minorHAnsi" w:hAnsiTheme="minorHAnsi" w:cstheme="minorHAnsi"/>
        </w:rPr>
        <w:t>C</w:t>
      </w:r>
      <w:r w:rsidR="008D11F2" w:rsidRPr="00405D9C">
        <w:rPr>
          <w:rFonts w:asciiTheme="minorHAnsi" w:hAnsiTheme="minorHAnsi" w:cstheme="minorHAnsi"/>
        </w:rPr>
        <w:t xml:space="preserve">udzoziemca </w:t>
      </w:r>
      <w:r w:rsidRPr="00405D9C">
        <w:rPr>
          <w:rFonts w:asciiTheme="minorHAnsi" w:hAnsiTheme="minorHAnsi" w:cstheme="minorHAnsi"/>
        </w:rPr>
        <w:t xml:space="preserve">kopii dokumentu, o którym mowa w </w:t>
      </w:r>
      <w:r w:rsidR="00111B5E">
        <w:rPr>
          <w:rFonts w:asciiTheme="minorHAnsi" w:hAnsiTheme="minorHAnsi" w:cstheme="minorHAnsi"/>
        </w:rPr>
        <w:t>pkt</w:t>
      </w:r>
      <w:r w:rsidRPr="00405D9C">
        <w:rPr>
          <w:rFonts w:asciiTheme="minorHAnsi" w:hAnsiTheme="minorHAnsi" w:cstheme="minorHAnsi"/>
        </w:rPr>
        <w:t xml:space="preserve"> 5.33.1. powyżej;</w:t>
      </w:r>
      <w:bookmarkEnd w:id="613"/>
    </w:p>
    <w:p w14:paraId="6F34D739" w14:textId="77777777" w:rsidR="00405D9C" w:rsidRDefault="002C2117" w:rsidP="00046D8E">
      <w:pPr>
        <w:pStyle w:val="Nagwek2"/>
        <w:keepNext w:val="0"/>
        <w:numPr>
          <w:ilvl w:val="2"/>
          <w:numId w:val="7"/>
        </w:numPr>
        <w:spacing w:line="240" w:lineRule="exact"/>
        <w:rPr>
          <w:rFonts w:asciiTheme="minorHAnsi" w:hAnsiTheme="minorHAnsi" w:cstheme="minorHAnsi"/>
        </w:rPr>
      </w:pPr>
      <w:bookmarkStart w:id="614" w:name="_Toc116029007"/>
      <w:r w:rsidRPr="00405D9C">
        <w:rPr>
          <w:rFonts w:asciiTheme="minorHAnsi" w:hAnsiTheme="minorHAnsi" w:cstheme="minorHAnsi"/>
        </w:rPr>
        <w:t xml:space="preserve">Uzyskania dla </w:t>
      </w:r>
      <w:r w:rsidR="008D11F2">
        <w:rPr>
          <w:rFonts w:asciiTheme="minorHAnsi" w:hAnsiTheme="minorHAnsi" w:cstheme="minorHAnsi"/>
        </w:rPr>
        <w:t>C</w:t>
      </w:r>
      <w:r w:rsidR="008D11F2" w:rsidRPr="00405D9C">
        <w:rPr>
          <w:rFonts w:asciiTheme="minorHAnsi" w:hAnsiTheme="minorHAnsi" w:cstheme="minorHAnsi"/>
        </w:rPr>
        <w:t xml:space="preserve">udzoziemca </w:t>
      </w:r>
      <w:r w:rsidRPr="00405D9C">
        <w:rPr>
          <w:rFonts w:asciiTheme="minorHAnsi" w:hAnsiTheme="minorHAnsi" w:cstheme="minorHAnsi"/>
        </w:rPr>
        <w:t xml:space="preserve">zezwolenia na pracę w Polsce, zgodnie z </w:t>
      </w:r>
      <w:r w:rsidR="00B45285">
        <w:rPr>
          <w:rFonts w:asciiTheme="minorHAnsi" w:hAnsiTheme="minorHAnsi" w:cstheme="minorHAnsi"/>
        </w:rPr>
        <w:t>U</w:t>
      </w:r>
      <w:r w:rsidR="00B45285" w:rsidRPr="00405D9C">
        <w:rPr>
          <w:rFonts w:asciiTheme="minorHAnsi" w:hAnsiTheme="minorHAnsi" w:cstheme="minorHAnsi"/>
        </w:rPr>
        <w:t>stawą</w:t>
      </w:r>
      <w:r w:rsidR="00400FE4">
        <w:rPr>
          <w:rFonts w:asciiTheme="minorHAnsi" w:hAnsiTheme="minorHAnsi" w:cstheme="minorHAnsi"/>
        </w:rPr>
        <w:t xml:space="preserve"> z dnia 20 kwietnia 2004 r.</w:t>
      </w:r>
      <w:r w:rsidR="00B45285" w:rsidRPr="00405D9C">
        <w:rPr>
          <w:rFonts w:asciiTheme="minorHAnsi" w:hAnsiTheme="minorHAnsi" w:cstheme="minorHAnsi"/>
        </w:rPr>
        <w:t xml:space="preserve"> </w:t>
      </w:r>
      <w:r w:rsidRPr="00405D9C">
        <w:rPr>
          <w:rFonts w:asciiTheme="minorHAnsi" w:hAnsiTheme="minorHAnsi" w:cstheme="minorHAnsi"/>
        </w:rPr>
        <w:t>o Promocji zatrudnienia i instytucjach rynku pracy</w:t>
      </w:r>
      <w:r w:rsidR="001635EF">
        <w:rPr>
          <w:rFonts w:asciiTheme="minorHAnsi" w:hAnsiTheme="minorHAnsi" w:cstheme="minorHAnsi"/>
        </w:rPr>
        <w:t xml:space="preserve"> (</w:t>
      </w:r>
      <w:r w:rsidR="001635EF" w:rsidRPr="007A7A54">
        <w:rPr>
          <w:rFonts w:asciiTheme="minorHAnsi" w:hAnsiTheme="minorHAnsi" w:cstheme="minorHAnsi"/>
        </w:rPr>
        <w:t>Dz.U. z 2024 r. poz. 475 ze zm.)</w:t>
      </w:r>
      <w:r w:rsidRPr="00405D9C">
        <w:rPr>
          <w:rFonts w:asciiTheme="minorHAnsi" w:hAnsiTheme="minorHAnsi" w:cstheme="minorHAnsi"/>
        </w:rPr>
        <w:t xml:space="preserve"> i rozporządzeniami wykonawczymi;</w:t>
      </w:r>
      <w:bookmarkEnd w:id="614"/>
    </w:p>
    <w:p w14:paraId="5931949A" w14:textId="1669C555" w:rsidR="00405D9C" w:rsidRDefault="001635EF" w:rsidP="00046D8E">
      <w:pPr>
        <w:pStyle w:val="Nagwek2"/>
        <w:keepNext w:val="0"/>
        <w:numPr>
          <w:ilvl w:val="2"/>
          <w:numId w:val="7"/>
        </w:numPr>
        <w:spacing w:line="240" w:lineRule="exact"/>
        <w:rPr>
          <w:rFonts w:asciiTheme="minorHAnsi" w:hAnsiTheme="minorHAnsi" w:cstheme="minorHAnsi"/>
        </w:rPr>
      </w:pPr>
      <w:bookmarkStart w:id="615" w:name="_Toc116029008"/>
      <w:r>
        <w:rPr>
          <w:rFonts w:asciiTheme="minorHAnsi" w:hAnsiTheme="minorHAnsi" w:cstheme="minorHAnsi"/>
        </w:rPr>
        <w:t>Z</w:t>
      </w:r>
      <w:r w:rsidRPr="00405D9C">
        <w:rPr>
          <w:rFonts w:asciiTheme="minorHAnsi" w:hAnsiTheme="minorHAnsi" w:cstheme="minorHAnsi"/>
        </w:rPr>
        <w:t>achowa</w:t>
      </w:r>
      <w:r>
        <w:rPr>
          <w:rFonts w:asciiTheme="minorHAnsi" w:hAnsiTheme="minorHAnsi" w:cstheme="minorHAnsi"/>
        </w:rPr>
        <w:t>nia</w:t>
      </w:r>
      <w:r w:rsidRPr="00405D9C">
        <w:rPr>
          <w:rFonts w:asciiTheme="minorHAnsi" w:hAnsiTheme="minorHAnsi" w:cstheme="minorHAnsi"/>
        </w:rPr>
        <w:t xml:space="preserve"> </w:t>
      </w:r>
      <w:r w:rsidR="002C2117" w:rsidRPr="00405D9C">
        <w:rPr>
          <w:rFonts w:asciiTheme="minorHAnsi" w:hAnsiTheme="minorHAnsi" w:cstheme="minorHAnsi"/>
        </w:rPr>
        <w:t>należyt</w:t>
      </w:r>
      <w:r>
        <w:rPr>
          <w:rFonts w:asciiTheme="minorHAnsi" w:hAnsiTheme="minorHAnsi" w:cstheme="minorHAnsi"/>
        </w:rPr>
        <w:t>ej</w:t>
      </w:r>
      <w:r w:rsidR="002C2117" w:rsidRPr="00405D9C">
        <w:rPr>
          <w:rFonts w:asciiTheme="minorHAnsi" w:hAnsiTheme="minorHAnsi" w:cstheme="minorHAnsi"/>
        </w:rPr>
        <w:t xml:space="preserve"> starannoś</w:t>
      </w:r>
      <w:r>
        <w:rPr>
          <w:rFonts w:asciiTheme="minorHAnsi" w:hAnsiTheme="minorHAnsi" w:cstheme="minorHAnsi"/>
        </w:rPr>
        <w:t>ci</w:t>
      </w:r>
      <w:r w:rsidR="002C2117" w:rsidRPr="00405D9C">
        <w:rPr>
          <w:rFonts w:asciiTheme="minorHAnsi" w:hAnsiTheme="minorHAnsi" w:cstheme="minorHAnsi"/>
        </w:rPr>
        <w:t xml:space="preserve"> w postępowaniach o wydanie, przedłużenie i uchylenie zezwolenia na pracę Cudzoziemca;</w:t>
      </w:r>
      <w:bookmarkEnd w:id="615"/>
    </w:p>
    <w:p w14:paraId="5E1EAB30" w14:textId="230ED715" w:rsidR="00405D9C" w:rsidRDefault="002C2117" w:rsidP="00046D8E">
      <w:pPr>
        <w:pStyle w:val="Nagwek2"/>
        <w:keepNext w:val="0"/>
        <w:numPr>
          <w:ilvl w:val="2"/>
          <w:numId w:val="7"/>
        </w:numPr>
        <w:spacing w:line="240" w:lineRule="exact"/>
        <w:rPr>
          <w:rFonts w:asciiTheme="minorHAnsi" w:hAnsiTheme="minorHAnsi" w:cstheme="minorHAnsi"/>
        </w:rPr>
      </w:pPr>
      <w:bookmarkStart w:id="616" w:name="_Toc116029009"/>
      <w:r w:rsidRPr="00405D9C">
        <w:rPr>
          <w:rFonts w:asciiTheme="minorHAnsi" w:hAnsiTheme="minorHAnsi" w:cstheme="minorHAnsi"/>
        </w:rPr>
        <w:lastRenderedPageBreak/>
        <w:t>Zapewni</w:t>
      </w:r>
      <w:r w:rsidR="001635EF">
        <w:rPr>
          <w:rFonts w:asciiTheme="minorHAnsi" w:hAnsiTheme="minorHAnsi" w:cstheme="minorHAnsi"/>
        </w:rPr>
        <w:t>enia</w:t>
      </w:r>
      <w:r w:rsidRPr="00405D9C">
        <w:rPr>
          <w:rFonts w:asciiTheme="minorHAnsi" w:hAnsiTheme="minorHAnsi" w:cstheme="minorHAnsi"/>
        </w:rPr>
        <w:t xml:space="preserve"> Zamawiającemu możliwoś</w:t>
      </w:r>
      <w:r w:rsidR="001635EF">
        <w:rPr>
          <w:rFonts w:asciiTheme="minorHAnsi" w:hAnsiTheme="minorHAnsi" w:cstheme="minorHAnsi"/>
        </w:rPr>
        <w:t>ci</w:t>
      </w:r>
      <w:r w:rsidRPr="00405D9C">
        <w:rPr>
          <w:rFonts w:asciiTheme="minorHAnsi" w:hAnsiTheme="minorHAnsi" w:cstheme="minorHAnsi"/>
        </w:rPr>
        <w:t xml:space="preserve"> dokonywania okresowych kontroli spełnienia przez Wykonawcę warunków opisanych w </w:t>
      </w:r>
      <w:r w:rsidR="00111B5E">
        <w:rPr>
          <w:rFonts w:asciiTheme="minorHAnsi" w:hAnsiTheme="minorHAnsi" w:cstheme="minorHAnsi"/>
        </w:rPr>
        <w:t>pkt</w:t>
      </w:r>
      <w:r w:rsidRPr="00405D9C">
        <w:rPr>
          <w:rFonts w:asciiTheme="minorHAnsi" w:hAnsiTheme="minorHAnsi" w:cstheme="minorHAnsi"/>
        </w:rPr>
        <w:t xml:space="preserve"> 5.33.1. – 5.33.4. powyżej;</w:t>
      </w:r>
      <w:bookmarkEnd w:id="616"/>
    </w:p>
    <w:p w14:paraId="599A4912" w14:textId="77777777" w:rsidR="00405D9C" w:rsidRDefault="002C2117" w:rsidP="00046D8E">
      <w:pPr>
        <w:pStyle w:val="Nagwek2"/>
        <w:keepNext w:val="0"/>
        <w:numPr>
          <w:ilvl w:val="2"/>
          <w:numId w:val="7"/>
        </w:numPr>
        <w:spacing w:line="240" w:lineRule="exact"/>
        <w:rPr>
          <w:rFonts w:asciiTheme="minorHAnsi" w:hAnsiTheme="minorHAnsi" w:cstheme="minorHAnsi"/>
        </w:rPr>
      </w:pPr>
      <w:bookmarkStart w:id="617" w:name="_Toc116029010"/>
      <w:r w:rsidRPr="00405D9C">
        <w:rPr>
          <w:rFonts w:asciiTheme="minorHAnsi" w:hAnsiTheme="minorHAnsi" w:cstheme="minorHAnsi"/>
        </w:rPr>
        <w:t xml:space="preserve">Zapewnienia ważności pozwoleń, o jakich mowa w </w:t>
      </w:r>
      <w:r w:rsidR="00111B5E">
        <w:rPr>
          <w:rFonts w:asciiTheme="minorHAnsi" w:hAnsiTheme="minorHAnsi" w:cstheme="minorHAnsi"/>
        </w:rPr>
        <w:t>pkt</w:t>
      </w:r>
      <w:r w:rsidRPr="00405D9C">
        <w:rPr>
          <w:rFonts w:asciiTheme="minorHAnsi" w:hAnsiTheme="minorHAnsi" w:cstheme="minorHAnsi"/>
        </w:rPr>
        <w:t xml:space="preserve"> 5.33.1 oraz 5.33.3 powyżej, przez cały okres wykonywania Prac przez </w:t>
      </w:r>
      <w:r w:rsidR="008D11F2">
        <w:rPr>
          <w:rFonts w:asciiTheme="minorHAnsi" w:hAnsiTheme="minorHAnsi" w:cstheme="minorHAnsi"/>
        </w:rPr>
        <w:t>C</w:t>
      </w:r>
      <w:r w:rsidR="008D11F2" w:rsidRPr="00405D9C">
        <w:rPr>
          <w:rFonts w:asciiTheme="minorHAnsi" w:hAnsiTheme="minorHAnsi" w:cstheme="minorHAnsi"/>
        </w:rPr>
        <w:t>udzoziemca</w:t>
      </w:r>
      <w:bookmarkEnd w:id="617"/>
      <w:r w:rsidR="001635EF">
        <w:rPr>
          <w:rFonts w:asciiTheme="minorHAnsi" w:hAnsiTheme="minorHAnsi" w:cstheme="minorHAnsi"/>
        </w:rPr>
        <w:t>;</w:t>
      </w:r>
    </w:p>
    <w:p w14:paraId="0EF22251" w14:textId="4BC4AA2C" w:rsidR="00500C86" w:rsidRDefault="001635EF" w:rsidP="00046D8E">
      <w:pPr>
        <w:pStyle w:val="Nagwek2"/>
        <w:keepNext w:val="0"/>
        <w:numPr>
          <w:ilvl w:val="2"/>
          <w:numId w:val="7"/>
        </w:numPr>
        <w:spacing w:line="240" w:lineRule="exact"/>
        <w:rPr>
          <w:rFonts w:asciiTheme="minorHAnsi" w:hAnsiTheme="minorHAnsi" w:cstheme="minorHAnsi"/>
        </w:rPr>
      </w:pPr>
      <w:bookmarkStart w:id="618" w:name="_Toc116029011"/>
      <w:r w:rsidRPr="00405D9C">
        <w:rPr>
          <w:rFonts w:asciiTheme="minorHAnsi" w:hAnsiTheme="minorHAnsi" w:cstheme="minorHAnsi"/>
        </w:rPr>
        <w:t>Zaw</w:t>
      </w:r>
      <w:r>
        <w:rPr>
          <w:rFonts w:asciiTheme="minorHAnsi" w:hAnsiTheme="minorHAnsi" w:cstheme="minorHAnsi"/>
        </w:rPr>
        <w:t>arcia</w:t>
      </w:r>
      <w:r w:rsidRPr="00405D9C">
        <w:rPr>
          <w:rFonts w:asciiTheme="minorHAnsi" w:hAnsiTheme="minorHAnsi" w:cstheme="minorHAnsi"/>
        </w:rPr>
        <w:t xml:space="preserve"> </w:t>
      </w:r>
      <w:r w:rsidR="002C2117" w:rsidRPr="00405D9C">
        <w:rPr>
          <w:rFonts w:asciiTheme="minorHAnsi" w:hAnsiTheme="minorHAnsi" w:cstheme="minorHAnsi"/>
        </w:rPr>
        <w:t>w umowach z Podwykonawcami i Podwykonawcami Obiektowymi klauzul o treści odpowiadającej klauzul</w:t>
      </w:r>
      <w:r>
        <w:rPr>
          <w:rFonts w:asciiTheme="minorHAnsi" w:hAnsiTheme="minorHAnsi" w:cstheme="minorHAnsi"/>
        </w:rPr>
        <w:t>om</w:t>
      </w:r>
      <w:r w:rsidR="002C2117" w:rsidRPr="00405D9C">
        <w:rPr>
          <w:rFonts w:asciiTheme="minorHAnsi" w:hAnsiTheme="minorHAnsi" w:cstheme="minorHAnsi"/>
        </w:rPr>
        <w:t xml:space="preserve"> zawart</w:t>
      </w:r>
      <w:r>
        <w:rPr>
          <w:rFonts w:asciiTheme="minorHAnsi" w:hAnsiTheme="minorHAnsi" w:cstheme="minorHAnsi"/>
        </w:rPr>
        <w:t>ym</w:t>
      </w:r>
      <w:r w:rsidR="002C2117" w:rsidRPr="00405D9C">
        <w:rPr>
          <w:rFonts w:asciiTheme="minorHAnsi" w:hAnsiTheme="minorHAnsi" w:cstheme="minorHAnsi"/>
        </w:rPr>
        <w:t xml:space="preserve"> w </w:t>
      </w:r>
      <w:r w:rsidR="00111B5E">
        <w:rPr>
          <w:rFonts w:asciiTheme="minorHAnsi" w:hAnsiTheme="minorHAnsi" w:cstheme="minorHAnsi"/>
        </w:rPr>
        <w:t>pkt</w:t>
      </w:r>
      <w:r w:rsidR="002C2117" w:rsidRPr="00405D9C">
        <w:rPr>
          <w:rFonts w:asciiTheme="minorHAnsi" w:hAnsiTheme="minorHAnsi" w:cstheme="minorHAnsi"/>
        </w:rPr>
        <w:t xml:space="preserve"> 5.33.1 – 5.33.4 powyżej oraz zobowiąza</w:t>
      </w:r>
      <w:r>
        <w:rPr>
          <w:rFonts w:asciiTheme="minorHAnsi" w:hAnsiTheme="minorHAnsi" w:cstheme="minorHAnsi"/>
        </w:rPr>
        <w:t>nia</w:t>
      </w:r>
      <w:r w:rsidR="002C2117" w:rsidRPr="00405D9C">
        <w:rPr>
          <w:rFonts w:asciiTheme="minorHAnsi" w:hAnsiTheme="minorHAnsi" w:cstheme="minorHAnsi"/>
        </w:rPr>
        <w:t xml:space="preserve"> Podwykonawców i Podwykonawców Obiektowych do zawarcia w/w klauzul w umowach z Dalszymi Podwykonawcami i Dalszymi Podwykonawcami Obiektowymi.</w:t>
      </w:r>
      <w:bookmarkEnd w:id="618"/>
    </w:p>
    <w:p w14:paraId="7A1B2AAE" w14:textId="77777777" w:rsidR="00B26008" w:rsidRPr="00576022" w:rsidRDefault="00500C86" w:rsidP="00046D8E">
      <w:pPr>
        <w:pStyle w:val="Nagwek2"/>
        <w:keepNext w:val="0"/>
        <w:numPr>
          <w:ilvl w:val="2"/>
          <w:numId w:val="7"/>
        </w:numPr>
        <w:spacing w:line="240" w:lineRule="exact"/>
        <w:rPr>
          <w:rFonts w:asciiTheme="minorHAnsi" w:hAnsiTheme="minorHAnsi" w:cstheme="minorHAnsi"/>
        </w:rPr>
      </w:pPr>
      <w:bookmarkStart w:id="619" w:name="_Toc116029012"/>
      <w:r w:rsidRPr="00500C86">
        <w:rPr>
          <w:rFonts w:asciiTheme="minorHAnsi" w:hAnsiTheme="minorHAnsi" w:cstheme="minorHAnsi"/>
        </w:rPr>
        <w:t xml:space="preserve">W przypadku niedotrzymania zobowiązań wynikających z zasad opisanych w </w:t>
      </w:r>
      <w:r w:rsidR="00111B5E">
        <w:rPr>
          <w:rFonts w:asciiTheme="minorHAnsi" w:hAnsiTheme="minorHAnsi" w:cstheme="minorHAnsi"/>
        </w:rPr>
        <w:t>pkt</w:t>
      </w:r>
      <w:r w:rsidRPr="00500C86">
        <w:rPr>
          <w:rFonts w:asciiTheme="minorHAnsi" w:hAnsiTheme="minorHAnsi" w:cstheme="minorHAnsi"/>
        </w:rPr>
        <w:t xml:space="preserve"> 5.33.1 – 5.33.7 powyżej Zmawiający będzie uprawniony do naliczenia kary umownej w wysokości </w:t>
      </w:r>
      <w:r w:rsidR="00510941">
        <w:rPr>
          <w:rFonts w:asciiTheme="minorHAnsi" w:hAnsiTheme="minorHAnsi" w:cstheme="minorHAnsi"/>
        </w:rPr>
        <w:t>500</w:t>
      </w:r>
      <w:r w:rsidRPr="00500C86">
        <w:rPr>
          <w:rFonts w:asciiTheme="minorHAnsi" w:hAnsiTheme="minorHAnsi" w:cstheme="minorHAnsi"/>
        </w:rPr>
        <w:t>zł za każdy przypadek naruszenia</w:t>
      </w:r>
      <w:bookmarkEnd w:id="619"/>
      <w:r w:rsidR="00B26008" w:rsidRPr="00576022">
        <w:rPr>
          <w:rFonts w:asciiTheme="minorHAnsi" w:hAnsiTheme="minorHAnsi" w:cstheme="minorHAnsi"/>
        </w:rPr>
        <w:t xml:space="preserve"> </w:t>
      </w:r>
      <w:bookmarkStart w:id="620" w:name="_Toc116029013"/>
      <w:bookmarkEnd w:id="620"/>
    </w:p>
    <w:p w14:paraId="7F414A52" w14:textId="77777777" w:rsidR="00187711" w:rsidRPr="0092363E" w:rsidRDefault="00BF2999" w:rsidP="00405D9C">
      <w:pPr>
        <w:pStyle w:val="Nagwek1"/>
        <w:keepNext w:val="0"/>
        <w:spacing w:before="120" w:after="120" w:line="240" w:lineRule="exact"/>
        <w:rPr>
          <w:rFonts w:cstheme="minorHAnsi"/>
          <w:b w:val="0"/>
          <w:color w:val="092D74"/>
          <w:szCs w:val="20"/>
        </w:rPr>
      </w:pPr>
      <w:bookmarkStart w:id="621" w:name="_Toc494375561"/>
      <w:bookmarkStart w:id="622" w:name="_Ref495587163"/>
      <w:bookmarkStart w:id="623" w:name="_Toc494375633"/>
      <w:bookmarkStart w:id="624" w:name="_Toc15890574"/>
      <w:bookmarkStart w:id="625" w:name="_Toc116029021"/>
      <w:r w:rsidRPr="0092363E">
        <w:rPr>
          <w:rFonts w:cstheme="minorHAnsi"/>
          <w:b w:val="0"/>
          <w:color w:val="092D74"/>
          <w:szCs w:val="20"/>
        </w:rPr>
        <w:t>ODBIÓR</w:t>
      </w:r>
      <w:bookmarkEnd w:id="621"/>
      <w:bookmarkEnd w:id="622"/>
      <w:bookmarkEnd w:id="623"/>
      <w:bookmarkEnd w:id="624"/>
      <w:bookmarkEnd w:id="625"/>
    </w:p>
    <w:p w14:paraId="06CD2866" w14:textId="6C9FDD2E" w:rsidR="00187711" w:rsidRPr="00A07AAE" w:rsidRDefault="00BF2999" w:rsidP="00405D9C">
      <w:pPr>
        <w:pStyle w:val="Nagwek2"/>
        <w:keepNext w:val="0"/>
        <w:spacing w:line="240" w:lineRule="exact"/>
        <w:rPr>
          <w:rFonts w:asciiTheme="minorHAnsi" w:hAnsiTheme="minorHAnsi" w:cstheme="minorHAnsi"/>
        </w:rPr>
      </w:pPr>
      <w:bookmarkStart w:id="626" w:name="_Toc40704552"/>
      <w:bookmarkStart w:id="627" w:name="_Toc116029022"/>
      <w:r w:rsidRPr="00A07AAE">
        <w:rPr>
          <w:rFonts w:asciiTheme="minorHAnsi" w:hAnsiTheme="minorHAnsi" w:cstheme="minorHAnsi"/>
        </w:rPr>
        <w:t>Odbioru Prac dokonuje się na zasadach określonych w niniejszej Umowie i Opisie Przedmiotu Zamówienia, stanowiącym Załącznik nr 1 do Umowy oraz mających</w:t>
      </w:r>
      <w:r w:rsidR="00A07AAE">
        <w:rPr>
          <w:rFonts w:asciiTheme="minorHAnsi" w:hAnsiTheme="minorHAnsi" w:cstheme="minorHAnsi"/>
        </w:rPr>
        <w:t xml:space="preserve"> zastosowanie </w:t>
      </w:r>
      <w:r w:rsidR="0092502C">
        <w:rPr>
          <w:rFonts w:asciiTheme="minorHAnsi" w:hAnsiTheme="minorHAnsi" w:cstheme="minorHAnsi"/>
        </w:rPr>
        <w:t xml:space="preserve">przepisach </w:t>
      </w:r>
      <w:r w:rsidR="00A07AAE">
        <w:rPr>
          <w:rFonts w:asciiTheme="minorHAnsi" w:hAnsiTheme="minorHAnsi" w:cstheme="minorHAnsi"/>
        </w:rPr>
        <w:t>prawa i </w:t>
      </w:r>
      <w:r w:rsidRPr="00A07AAE">
        <w:rPr>
          <w:rFonts w:asciiTheme="minorHAnsi" w:hAnsiTheme="minorHAnsi" w:cstheme="minorHAnsi"/>
        </w:rPr>
        <w:t>normach.</w:t>
      </w:r>
      <w:bookmarkEnd w:id="626"/>
      <w:bookmarkEnd w:id="627"/>
    </w:p>
    <w:p w14:paraId="0793873B" w14:textId="77777777" w:rsidR="00187711" w:rsidRPr="00A07AAE" w:rsidRDefault="00BF2999" w:rsidP="003022DB">
      <w:pPr>
        <w:pStyle w:val="Nagwek2"/>
        <w:keepNext w:val="0"/>
        <w:spacing w:line="240" w:lineRule="exact"/>
        <w:rPr>
          <w:rFonts w:asciiTheme="minorHAnsi" w:hAnsiTheme="minorHAnsi" w:cstheme="minorHAnsi"/>
        </w:rPr>
      </w:pPr>
      <w:bookmarkStart w:id="628" w:name="_Toc40704553"/>
      <w:bookmarkStart w:id="629" w:name="_Toc116029023"/>
      <w:r w:rsidRPr="00A07AAE">
        <w:rPr>
          <w:rFonts w:asciiTheme="minorHAnsi" w:hAnsiTheme="minorHAnsi" w:cstheme="minorHAnsi"/>
        </w:rPr>
        <w:t xml:space="preserve">Zamawiający dokonywał będzie odbiorów częściowych po zakończeniu każdego z Kamieni Milowych określonych </w:t>
      </w:r>
      <w:r w:rsidRPr="00384DD8">
        <w:rPr>
          <w:rFonts w:asciiTheme="minorHAnsi" w:hAnsiTheme="minorHAnsi" w:cstheme="minorHAnsi"/>
        </w:rPr>
        <w:t>w Harmonogramie P</w:t>
      </w:r>
      <w:r w:rsidR="00CE532D" w:rsidRPr="00384DD8">
        <w:rPr>
          <w:rFonts w:asciiTheme="minorHAnsi" w:hAnsiTheme="minorHAnsi" w:cstheme="minorHAnsi"/>
        </w:rPr>
        <w:t>łatności i Prac</w:t>
      </w:r>
      <w:r w:rsidRPr="00384DD8">
        <w:rPr>
          <w:rFonts w:asciiTheme="minorHAnsi" w:hAnsiTheme="minorHAnsi" w:cstheme="minorHAnsi"/>
        </w:rPr>
        <w:t>.</w:t>
      </w:r>
      <w:bookmarkEnd w:id="628"/>
      <w:bookmarkEnd w:id="629"/>
    </w:p>
    <w:p w14:paraId="41B7A26C" w14:textId="77777777" w:rsidR="00187711" w:rsidRPr="00A07AAE" w:rsidRDefault="00BF2999" w:rsidP="0081464E">
      <w:pPr>
        <w:pStyle w:val="Nagwek2"/>
        <w:keepNext w:val="0"/>
        <w:spacing w:line="240" w:lineRule="exact"/>
        <w:rPr>
          <w:rFonts w:asciiTheme="minorHAnsi" w:hAnsiTheme="minorHAnsi" w:cstheme="minorHAnsi"/>
        </w:rPr>
      </w:pPr>
      <w:bookmarkStart w:id="630" w:name="_Toc40704554"/>
      <w:bookmarkStart w:id="631" w:name="_Toc116029024"/>
      <w:r w:rsidRPr="00A07AAE">
        <w:rPr>
          <w:rFonts w:asciiTheme="minorHAnsi" w:hAnsiTheme="minorHAnsi" w:cstheme="minorHAnsi"/>
        </w:rPr>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odbioru </w:t>
      </w:r>
      <w:r w:rsidR="00187711" w:rsidRPr="00A07AAE">
        <w:rPr>
          <w:rFonts w:asciiTheme="minorHAnsi" w:hAnsiTheme="minorHAnsi" w:cstheme="minorHAnsi"/>
        </w:rPr>
        <w:t>jednostronnie.</w:t>
      </w:r>
      <w:bookmarkEnd w:id="630"/>
      <w:bookmarkEnd w:id="631"/>
    </w:p>
    <w:p w14:paraId="3CDEE7B8" w14:textId="4CE71A6A" w:rsidR="00187711" w:rsidRPr="00A07AAE" w:rsidRDefault="00BF2999" w:rsidP="003022DB">
      <w:pPr>
        <w:pStyle w:val="Nagwek2"/>
        <w:keepNext w:val="0"/>
        <w:spacing w:line="240" w:lineRule="exact"/>
        <w:rPr>
          <w:rFonts w:asciiTheme="minorHAnsi" w:hAnsiTheme="minorHAnsi" w:cstheme="minorHAnsi"/>
        </w:rPr>
      </w:pPr>
      <w:bookmarkStart w:id="632" w:name="_Toc40704555"/>
      <w:bookmarkStart w:id="633" w:name="_Toc116029025"/>
      <w:r w:rsidRPr="00A07AAE">
        <w:rPr>
          <w:rFonts w:asciiTheme="minorHAnsi" w:hAnsiTheme="minorHAnsi" w:cstheme="minorHAnsi"/>
        </w:rPr>
        <w:t xml:space="preserve">W przypadku stwierdzenia Wad przedmiotu odbioru, Zamawiający może odmówić podpisania Protokołu Odbioru. Zamawiający jest uprawniony, lecz nie </w:t>
      </w:r>
      <w:r w:rsidR="003022DB">
        <w:rPr>
          <w:rFonts w:asciiTheme="minorHAnsi" w:hAnsiTheme="minorHAnsi" w:cstheme="minorHAnsi"/>
        </w:rPr>
        <w:t xml:space="preserve">jest </w:t>
      </w:r>
      <w:r w:rsidRPr="00A07AAE">
        <w:rPr>
          <w:rFonts w:asciiTheme="minorHAnsi" w:hAnsiTheme="minorHAnsi" w:cstheme="minorHAnsi"/>
        </w:rPr>
        <w:t>zobowiązany do podpisania Protokołu Odbioru pomimo stwierdzenia Wad przedmiotu odbioru – w tym przypadku Protokół Odbioru będzie zawierał zestawienie stwierdzonych Wad wraz z terminami ich usunięcia przez Wykonawcę, do usunięcia których Wykonawca jest zobowiązany.</w:t>
      </w:r>
      <w:bookmarkEnd w:id="632"/>
      <w:bookmarkEnd w:id="633"/>
      <w:r w:rsidRPr="00A07AAE">
        <w:rPr>
          <w:rFonts w:asciiTheme="minorHAnsi" w:hAnsiTheme="minorHAnsi" w:cstheme="minorHAnsi"/>
        </w:rPr>
        <w:t xml:space="preserve"> </w:t>
      </w:r>
    </w:p>
    <w:p w14:paraId="4E6C598E" w14:textId="66123D78" w:rsidR="00187711" w:rsidRPr="00A07AAE" w:rsidRDefault="00BF2999" w:rsidP="0081464E">
      <w:pPr>
        <w:pStyle w:val="Nagwek2"/>
        <w:keepNext w:val="0"/>
        <w:spacing w:line="240" w:lineRule="exact"/>
        <w:rPr>
          <w:rFonts w:asciiTheme="minorHAnsi" w:hAnsiTheme="minorHAnsi" w:cstheme="minorHAnsi"/>
        </w:rPr>
      </w:pPr>
      <w:bookmarkStart w:id="634" w:name="_Toc40704556"/>
      <w:bookmarkStart w:id="635" w:name="_Toc116029026"/>
      <w:r w:rsidRPr="00A07AAE">
        <w:rPr>
          <w:rFonts w:asciiTheme="minorHAnsi" w:hAnsiTheme="minorHAnsi" w:cstheme="minorHAnsi"/>
        </w:rPr>
        <w:t>Wady, które nie zostały usunięte przez W</w:t>
      </w:r>
      <w:r w:rsidR="00A07AAE">
        <w:rPr>
          <w:rFonts w:asciiTheme="minorHAnsi" w:hAnsiTheme="minorHAnsi" w:cstheme="minorHAnsi"/>
        </w:rPr>
        <w:t>ykonawcę w terminie ustalonym w </w:t>
      </w:r>
      <w:r w:rsidRPr="00A07AAE">
        <w:rPr>
          <w:rFonts w:asciiTheme="minorHAnsi" w:hAnsiTheme="minorHAnsi" w:cstheme="minorHAnsi"/>
        </w:rPr>
        <w:t>Protokole Odbioru mogą zostać usunięte przez Zamawiającego lub zlecone do usunięcia stronie trzeciej na koszt i ryzyko Wykonawcy, bez upoważnienia sądu i bez utraty uprawnień z tytułu gwarancji i rękojmi udzielonych przez Wykonawcę, jak również bez</w:t>
      </w:r>
      <w:r w:rsidR="00A07AAE">
        <w:rPr>
          <w:rFonts w:asciiTheme="minorHAnsi" w:hAnsiTheme="minorHAnsi" w:cstheme="minorHAnsi"/>
        </w:rPr>
        <w:t xml:space="preserve"> utraty prawa do skorzystania z </w:t>
      </w:r>
      <w:r w:rsidRPr="00A07AAE">
        <w:rPr>
          <w:rFonts w:asciiTheme="minorHAnsi" w:hAnsiTheme="minorHAnsi" w:cstheme="minorHAnsi"/>
        </w:rPr>
        <w:t>Zabezpieczenia Należytego Wykonania Umowy. Zamawiający powiadomi o tym pisemnie Wykonawcę. Zamawiającemu przysługuje również prawo naliczenia stosownych kar umownych za okres od chwili upływu terminu na usunięcie Wady do chwili usunięcia Wady.</w:t>
      </w:r>
      <w:bookmarkEnd w:id="634"/>
      <w:bookmarkEnd w:id="635"/>
    </w:p>
    <w:p w14:paraId="2DB48304" w14:textId="77777777" w:rsidR="00187711" w:rsidRPr="00576022" w:rsidRDefault="00BF2999" w:rsidP="0090270B">
      <w:pPr>
        <w:pStyle w:val="Nagwek2"/>
        <w:keepNext w:val="0"/>
        <w:numPr>
          <w:ilvl w:val="0"/>
          <w:numId w:val="0"/>
        </w:numPr>
        <w:spacing w:line="240" w:lineRule="exact"/>
        <w:ind w:left="851"/>
        <w:rPr>
          <w:rFonts w:asciiTheme="minorHAnsi" w:hAnsiTheme="minorHAnsi" w:cstheme="minorHAnsi"/>
        </w:rPr>
      </w:pPr>
      <w:bookmarkStart w:id="636" w:name="_Toc40704557"/>
      <w:bookmarkStart w:id="637" w:name="_Toc116029027"/>
      <w:r w:rsidRPr="00577EEA">
        <w:rPr>
          <w:rFonts w:asciiTheme="minorHAnsi" w:hAnsiTheme="minorHAnsi" w:cstheme="minorHAnsi"/>
          <w:snapToGrid w:val="0"/>
          <w:color w:val="092D74"/>
        </w:rPr>
        <w:t xml:space="preserve">OPRACOWANIE WYKAZU ŚRODKÓW TRWAŁYCH </w:t>
      </w:r>
      <w:r w:rsidR="00515C72" w:rsidRPr="00577EEA">
        <w:rPr>
          <w:rFonts w:asciiTheme="minorHAnsi" w:hAnsiTheme="minorHAnsi" w:cstheme="minorHAnsi"/>
          <w:snapToGrid w:val="0"/>
          <w:color w:val="092D74"/>
        </w:rPr>
        <w:t>– nie dotyczy</w:t>
      </w:r>
      <w:r w:rsidR="00515C72">
        <w:rPr>
          <w:rFonts w:asciiTheme="minorHAnsi" w:hAnsiTheme="minorHAnsi" w:cstheme="minorHAnsi"/>
          <w:snapToGrid w:val="0"/>
          <w:color w:val="092D74"/>
        </w:rPr>
        <w:t xml:space="preserve"> </w:t>
      </w:r>
      <w:bookmarkEnd w:id="636"/>
      <w:bookmarkEnd w:id="637"/>
    </w:p>
    <w:p w14:paraId="0112EF8C" w14:textId="77777777" w:rsidR="00187711" w:rsidRPr="0092363E" w:rsidRDefault="00BF2999" w:rsidP="00405D9C">
      <w:pPr>
        <w:pStyle w:val="Nagwek1"/>
        <w:keepNext w:val="0"/>
        <w:spacing w:before="120" w:after="120" w:line="240" w:lineRule="exact"/>
        <w:rPr>
          <w:rFonts w:cstheme="minorHAnsi"/>
          <w:b w:val="0"/>
          <w:color w:val="092D74"/>
          <w:szCs w:val="20"/>
        </w:rPr>
      </w:pPr>
      <w:bookmarkStart w:id="638" w:name="_Ref327363523"/>
      <w:bookmarkStart w:id="639" w:name="_Ref419973248"/>
      <w:bookmarkStart w:id="640" w:name="_Toc437005846"/>
      <w:bookmarkStart w:id="641" w:name="_Toc494375562"/>
      <w:bookmarkStart w:id="642" w:name="_Toc494375634"/>
      <w:bookmarkStart w:id="643" w:name="_Toc15890575"/>
      <w:bookmarkStart w:id="644" w:name="_Toc116029037"/>
      <w:r w:rsidRPr="0092363E">
        <w:rPr>
          <w:rFonts w:cstheme="minorHAnsi"/>
          <w:b w:val="0"/>
          <w:color w:val="092D74"/>
          <w:szCs w:val="20"/>
        </w:rPr>
        <w:t>GWARANCJA</w:t>
      </w:r>
      <w:bookmarkEnd w:id="638"/>
      <w:r w:rsidRPr="0092363E">
        <w:rPr>
          <w:rFonts w:cstheme="minorHAnsi"/>
          <w:b w:val="0"/>
          <w:color w:val="092D74"/>
          <w:szCs w:val="20"/>
        </w:rPr>
        <w:t xml:space="preserve"> I RĘKOJMIA</w:t>
      </w:r>
      <w:bookmarkEnd w:id="639"/>
      <w:bookmarkEnd w:id="640"/>
      <w:bookmarkEnd w:id="641"/>
      <w:bookmarkEnd w:id="642"/>
      <w:bookmarkEnd w:id="643"/>
      <w:bookmarkEnd w:id="644"/>
    </w:p>
    <w:p w14:paraId="4E7C7F16" w14:textId="77777777" w:rsidR="00187711" w:rsidRPr="00A07AAE" w:rsidRDefault="00BF2999" w:rsidP="00405D9C">
      <w:pPr>
        <w:pStyle w:val="Nagwek2"/>
        <w:keepNext w:val="0"/>
        <w:spacing w:line="240" w:lineRule="exact"/>
        <w:rPr>
          <w:rFonts w:asciiTheme="minorHAnsi" w:hAnsiTheme="minorHAnsi" w:cstheme="minorHAnsi"/>
        </w:rPr>
      </w:pPr>
      <w:bookmarkStart w:id="645" w:name="_Toc40704568"/>
      <w:bookmarkStart w:id="646" w:name="_Toc116029038"/>
      <w:r w:rsidRPr="00A07AAE">
        <w:rPr>
          <w:rFonts w:asciiTheme="minorHAnsi" w:hAnsiTheme="minorHAnsi" w:cstheme="minorHAnsi"/>
        </w:rPr>
        <w:t xml:space="preserve">Wykonawca gwarantuje, że przedmiot Umowy będzie wolny od Wad. </w:t>
      </w:r>
      <w:bookmarkStart w:id="647" w:name="_Ref274035926"/>
      <w:bookmarkEnd w:id="645"/>
      <w:bookmarkEnd w:id="646"/>
    </w:p>
    <w:p w14:paraId="192455CC" w14:textId="77777777" w:rsidR="00187711" w:rsidRPr="00577EEA" w:rsidRDefault="00BF2999" w:rsidP="00405D9C">
      <w:pPr>
        <w:pStyle w:val="Nagwek2"/>
        <w:keepNext w:val="0"/>
        <w:spacing w:line="240" w:lineRule="exact"/>
        <w:rPr>
          <w:rFonts w:asciiTheme="minorHAnsi" w:hAnsiTheme="minorHAnsi" w:cstheme="minorHAnsi"/>
        </w:rPr>
      </w:pPr>
      <w:bookmarkStart w:id="648" w:name="_Ref110424"/>
      <w:bookmarkStart w:id="649" w:name="_Toc40704570"/>
      <w:bookmarkStart w:id="650" w:name="_Toc116029040"/>
      <w:r w:rsidRPr="00577EEA">
        <w:rPr>
          <w:rFonts w:asciiTheme="minorHAnsi" w:hAnsiTheme="minorHAnsi" w:cstheme="minorHAnsi"/>
        </w:rPr>
        <w:t xml:space="preserve">Na wykonany przedmiot Umowy Wykonawca udziela </w:t>
      </w:r>
      <w:r w:rsidR="00940E09" w:rsidRPr="00577EEA">
        <w:rPr>
          <w:rFonts w:asciiTheme="minorHAnsi" w:hAnsiTheme="minorHAnsi" w:cstheme="minorHAnsi"/>
        </w:rPr>
        <w:t xml:space="preserve">36 </w:t>
      </w:r>
      <w:r w:rsidRPr="00577EEA">
        <w:rPr>
          <w:rFonts w:asciiTheme="minorHAnsi" w:hAnsiTheme="minorHAnsi" w:cstheme="minorHAnsi"/>
        </w:rPr>
        <w:t xml:space="preserve">miesięcznej gwarancji oraz </w:t>
      </w:r>
      <w:r w:rsidR="00940E09" w:rsidRPr="00577EEA">
        <w:rPr>
          <w:rFonts w:asciiTheme="minorHAnsi" w:hAnsiTheme="minorHAnsi" w:cstheme="minorHAnsi"/>
        </w:rPr>
        <w:t xml:space="preserve">36 </w:t>
      </w:r>
      <w:r w:rsidRPr="00577EEA">
        <w:rPr>
          <w:rFonts w:asciiTheme="minorHAnsi" w:hAnsiTheme="minorHAnsi" w:cstheme="minorHAnsi"/>
        </w:rPr>
        <w:t>miesięcznej rękojmi. Okres Gwarancji i Rękojmi będzie liczony od daty podpisania Protokołu Odbioru Kluczowego Kamienia Milowego .</w:t>
      </w:r>
      <w:bookmarkEnd w:id="647"/>
      <w:bookmarkEnd w:id="648"/>
      <w:bookmarkEnd w:id="649"/>
      <w:bookmarkEnd w:id="650"/>
    </w:p>
    <w:p w14:paraId="21FC3A25" w14:textId="77777777" w:rsidR="00187711" w:rsidRPr="00577EEA" w:rsidRDefault="00BF2999" w:rsidP="003022DB">
      <w:pPr>
        <w:pStyle w:val="Nagwek2"/>
        <w:keepNext w:val="0"/>
        <w:spacing w:line="240" w:lineRule="exact"/>
        <w:rPr>
          <w:rFonts w:asciiTheme="minorHAnsi" w:hAnsiTheme="minorHAnsi" w:cstheme="minorHAnsi"/>
        </w:rPr>
      </w:pPr>
      <w:bookmarkStart w:id="651" w:name="_Toc40704571"/>
      <w:bookmarkStart w:id="652" w:name="_Toc116029041"/>
      <w:r w:rsidRPr="00577EEA">
        <w:rPr>
          <w:rFonts w:asciiTheme="minorHAnsi" w:hAnsiTheme="minorHAnsi" w:cstheme="minorHAnsi"/>
        </w:rPr>
        <w:t>W przypadku</w:t>
      </w:r>
      <w:r w:rsidR="00111B5E" w:rsidRPr="00577EEA">
        <w:rPr>
          <w:rFonts w:asciiTheme="minorHAnsi" w:hAnsiTheme="minorHAnsi" w:cstheme="minorHAnsi"/>
        </w:rPr>
        <w:t>,</w:t>
      </w:r>
      <w:r w:rsidRPr="00577EEA">
        <w:rPr>
          <w:rFonts w:asciiTheme="minorHAnsi" w:hAnsiTheme="minorHAnsi" w:cstheme="minorHAnsi"/>
        </w:rPr>
        <w:t xml:space="preserve"> gdy okres gwarancji lub rękojmi na zabudowane materiały i urządzenia udzielony przez producenta jest dłuższy od Okresu Gwarancji i Rękojmi wskazanego w ust. 7.2. powyżej, to w stosunku do takich materiałów i urządzeń Okres Gwarancji i Rękojmi będzie równy okresowi gwarancji lub rękojmi </w:t>
      </w:r>
      <w:r w:rsidR="008E00EC" w:rsidRPr="00577EEA">
        <w:rPr>
          <w:rFonts w:asciiTheme="minorHAnsi" w:hAnsiTheme="minorHAnsi" w:cstheme="minorHAnsi"/>
        </w:rPr>
        <w:t xml:space="preserve">udzielonemu </w:t>
      </w:r>
      <w:r w:rsidRPr="00577EEA">
        <w:rPr>
          <w:rFonts w:asciiTheme="minorHAnsi" w:hAnsiTheme="minorHAnsi" w:cstheme="minorHAnsi"/>
        </w:rPr>
        <w:t>przez producenta materiałów i urządzeń.</w:t>
      </w:r>
      <w:bookmarkEnd w:id="651"/>
      <w:bookmarkEnd w:id="652"/>
    </w:p>
    <w:p w14:paraId="644F5868" w14:textId="77777777" w:rsidR="00187711" w:rsidRPr="00577EEA" w:rsidRDefault="009850A7" w:rsidP="0081464E">
      <w:pPr>
        <w:pStyle w:val="Nagwek2"/>
        <w:keepNext w:val="0"/>
        <w:spacing w:line="240" w:lineRule="exact"/>
        <w:rPr>
          <w:rFonts w:asciiTheme="minorHAnsi" w:hAnsiTheme="minorHAnsi" w:cstheme="minorHAnsi"/>
        </w:rPr>
      </w:pPr>
      <w:bookmarkStart w:id="653" w:name="_Toc40704572"/>
      <w:bookmarkStart w:id="654" w:name="_Toc116029042"/>
      <w:r w:rsidRPr="00577EEA">
        <w:rPr>
          <w:rFonts w:asciiTheme="minorHAnsi" w:hAnsiTheme="minorHAnsi" w:cstheme="minorHAnsi"/>
        </w:rPr>
        <w:t xml:space="preserve">Nie dotyczy. </w:t>
      </w:r>
      <w:bookmarkEnd w:id="653"/>
      <w:bookmarkEnd w:id="654"/>
    </w:p>
    <w:p w14:paraId="52FF8C1C" w14:textId="77777777" w:rsidR="00187711" w:rsidRPr="00A07AAE" w:rsidRDefault="00BF2999" w:rsidP="0081464E">
      <w:pPr>
        <w:pStyle w:val="Nagwek2"/>
        <w:keepNext w:val="0"/>
        <w:spacing w:line="240" w:lineRule="exact"/>
        <w:rPr>
          <w:rFonts w:asciiTheme="minorHAnsi" w:hAnsiTheme="minorHAnsi" w:cstheme="minorHAnsi"/>
        </w:rPr>
      </w:pPr>
      <w:bookmarkStart w:id="655" w:name="_Toc40704573"/>
      <w:bookmarkStart w:id="656" w:name="_Toc116029043"/>
      <w:r w:rsidRPr="00A07AAE">
        <w:rPr>
          <w:rFonts w:asciiTheme="minorHAnsi" w:hAnsiTheme="minorHAnsi" w:cstheme="minorHAnsi"/>
        </w:rPr>
        <w:lastRenderedPageBreak/>
        <w:t>Zamawiający może dochodzić roszczeń wynikających z gwarancji lub rękojmi także po upływie Okresu Gwarancji i Rękojmi, jeżeli przed upływem Okresu Gwarancji i Rękojmi Wada została zgłoszona Wykonawcy.</w:t>
      </w:r>
      <w:bookmarkEnd w:id="655"/>
      <w:bookmarkEnd w:id="656"/>
    </w:p>
    <w:p w14:paraId="30AEF174" w14:textId="77777777" w:rsidR="00187711" w:rsidRPr="00A07AAE" w:rsidRDefault="00BF2999">
      <w:pPr>
        <w:pStyle w:val="Nagwek2"/>
        <w:keepNext w:val="0"/>
        <w:spacing w:line="240" w:lineRule="exact"/>
        <w:rPr>
          <w:rFonts w:asciiTheme="minorHAnsi" w:hAnsiTheme="minorHAnsi" w:cstheme="minorHAnsi"/>
        </w:rPr>
      </w:pPr>
      <w:bookmarkStart w:id="657" w:name="_Toc40704574"/>
      <w:bookmarkStart w:id="658" w:name="_Toc116029044"/>
      <w:r w:rsidRPr="00A07AAE">
        <w:rPr>
          <w:rFonts w:asciiTheme="minorHAnsi" w:hAnsiTheme="minorHAnsi" w:cstheme="minorHAnsi"/>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bookmarkEnd w:id="657"/>
      <w:bookmarkEnd w:id="658"/>
    </w:p>
    <w:p w14:paraId="4271BC78" w14:textId="77777777" w:rsidR="00187711" w:rsidRPr="00A07AAE" w:rsidRDefault="00BF2999">
      <w:pPr>
        <w:pStyle w:val="Nagwek2"/>
        <w:keepNext w:val="0"/>
        <w:spacing w:line="240" w:lineRule="exact"/>
        <w:rPr>
          <w:rFonts w:asciiTheme="minorHAnsi" w:hAnsiTheme="minorHAnsi" w:cstheme="minorHAnsi"/>
        </w:rPr>
      </w:pPr>
      <w:bookmarkStart w:id="659" w:name="_Toc40704575"/>
      <w:bookmarkStart w:id="660" w:name="_Toc116029045"/>
      <w:r w:rsidRPr="00A07AAE">
        <w:rPr>
          <w:rFonts w:asciiTheme="minorHAnsi" w:hAnsiTheme="minorHAnsi" w:cstheme="minorHAnsi"/>
        </w:rPr>
        <w:t>Wykonawca przystąpi do usuwania:</w:t>
      </w:r>
      <w:bookmarkEnd w:id="659"/>
      <w:bookmarkEnd w:id="660"/>
    </w:p>
    <w:p w14:paraId="20580C75" w14:textId="4F0A535D" w:rsidR="00187711" w:rsidRPr="00577EEA" w:rsidRDefault="00BF2999" w:rsidP="00046D8E">
      <w:pPr>
        <w:pStyle w:val="Nagwek2"/>
        <w:keepNext w:val="0"/>
        <w:numPr>
          <w:ilvl w:val="2"/>
          <w:numId w:val="7"/>
        </w:numPr>
        <w:spacing w:line="240" w:lineRule="exact"/>
        <w:rPr>
          <w:rFonts w:asciiTheme="minorHAnsi" w:hAnsiTheme="minorHAnsi" w:cstheme="minorHAnsi"/>
        </w:rPr>
      </w:pPr>
      <w:bookmarkStart w:id="661" w:name="_Toc40704576"/>
      <w:bookmarkStart w:id="662" w:name="_Toc116029046"/>
      <w:r w:rsidRPr="00577EEA">
        <w:rPr>
          <w:rFonts w:asciiTheme="minorHAnsi" w:hAnsiTheme="minorHAnsi" w:cstheme="minorHAnsi"/>
        </w:rPr>
        <w:t>Wad innych niż</w:t>
      </w:r>
      <w:r w:rsidR="00CD1381">
        <w:rPr>
          <w:rFonts w:asciiTheme="minorHAnsi" w:hAnsiTheme="minorHAnsi" w:cstheme="minorHAnsi"/>
        </w:rPr>
        <w:t xml:space="preserve"> Wady</w:t>
      </w:r>
      <w:r w:rsidRPr="00577EEA">
        <w:rPr>
          <w:rFonts w:asciiTheme="minorHAnsi" w:hAnsiTheme="minorHAnsi" w:cstheme="minorHAnsi"/>
        </w:rPr>
        <w:t xml:space="preserve"> </w:t>
      </w:r>
      <w:r w:rsidR="00CD1381">
        <w:rPr>
          <w:rFonts w:asciiTheme="minorHAnsi" w:hAnsiTheme="minorHAnsi" w:cstheme="minorHAnsi"/>
        </w:rPr>
        <w:t>L</w:t>
      </w:r>
      <w:r w:rsidRPr="00577EEA">
        <w:rPr>
          <w:rFonts w:asciiTheme="minorHAnsi" w:hAnsiTheme="minorHAnsi" w:cstheme="minorHAnsi"/>
        </w:rPr>
        <w:t xml:space="preserve">imitujące nie później niż </w:t>
      </w:r>
      <w:r w:rsidR="005C3D0F" w:rsidRPr="00577EEA">
        <w:rPr>
          <w:rFonts w:asciiTheme="minorHAnsi" w:hAnsiTheme="minorHAnsi" w:cstheme="minorHAnsi"/>
          <w:snapToGrid w:val="0"/>
        </w:rPr>
        <w:t>3</w:t>
      </w:r>
      <w:r w:rsidR="005C3D0F" w:rsidRPr="00577EEA">
        <w:rPr>
          <w:rFonts w:asciiTheme="minorHAnsi" w:hAnsiTheme="minorHAnsi" w:cstheme="minorHAnsi"/>
        </w:rPr>
        <w:t xml:space="preserve"> </w:t>
      </w:r>
      <w:r w:rsidRPr="00577EEA">
        <w:rPr>
          <w:rFonts w:asciiTheme="minorHAnsi" w:hAnsiTheme="minorHAnsi" w:cstheme="minorHAnsi"/>
        </w:rPr>
        <w:t>Dni od daty ich zgłoszenia przez Zamawiającego;</w:t>
      </w:r>
      <w:bookmarkEnd w:id="661"/>
      <w:bookmarkEnd w:id="662"/>
    </w:p>
    <w:p w14:paraId="6CE29534" w14:textId="1C408CA9" w:rsidR="00187711" w:rsidRPr="00A07AAE" w:rsidRDefault="00BF2999" w:rsidP="00046D8E">
      <w:pPr>
        <w:pStyle w:val="Nagwek2"/>
        <w:keepNext w:val="0"/>
        <w:numPr>
          <w:ilvl w:val="2"/>
          <w:numId w:val="7"/>
        </w:numPr>
        <w:spacing w:line="240" w:lineRule="exact"/>
        <w:rPr>
          <w:rFonts w:asciiTheme="minorHAnsi" w:hAnsiTheme="minorHAnsi" w:cstheme="minorHAnsi"/>
        </w:rPr>
      </w:pPr>
      <w:bookmarkStart w:id="663" w:name="_Toc40704577"/>
      <w:bookmarkStart w:id="664" w:name="_Toc116029047"/>
      <w:r w:rsidRPr="00577EEA">
        <w:rPr>
          <w:rFonts w:asciiTheme="minorHAnsi" w:hAnsiTheme="minorHAnsi" w:cstheme="minorHAnsi"/>
        </w:rPr>
        <w:t xml:space="preserve">Wad Limitujących nie później niż </w:t>
      </w:r>
      <w:r w:rsidR="00797C72" w:rsidRPr="00577EEA">
        <w:rPr>
          <w:rFonts w:asciiTheme="minorHAnsi" w:hAnsiTheme="minorHAnsi" w:cstheme="minorHAnsi"/>
          <w:snapToGrid w:val="0"/>
        </w:rPr>
        <w:t>24</w:t>
      </w:r>
      <w:r w:rsidR="005C3D0F" w:rsidRPr="00577EEA">
        <w:rPr>
          <w:rFonts w:asciiTheme="minorHAnsi" w:hAnsiTheme="minorHAnsi" w:cstheme="minorHAnsi"/>
        </w:rPr>
        <w:t xml:space="preserve"> </w:t>
      </w:r>
      <w:r w:rsidRPr="00577EEA">
        <w:rPr>
          <w:rFonts w:asciiTheme="minorHAnsi" w:hAnsiTheme="minorHAnsi" w:cstheme="minorHAnsi"/>
        </w:rPr>
        <w:t>godziny od godziny ich zgłoszenia</w:t>
      </w:r>
      <w:r w:rsidRPr="00A07AAE">
        <w:rPr>
          <w:rFonts w:asciiTheme="minorHAnsi" w:hAnsiTheme="minorHAnsi" w:cstheme="minorHAnsi"/>
        </w:rPr>
        <w:t xml:space="preserve"> przez Zamawiającego, niezależnie od tego czy termin upływa w </w:t>
      </w:r>
      <w:r w:rsidR="00472D44">
        <w:rPr>
          <w:rFonts w:asciiTheme="minorHAnsi" w:hAnsiTheme="minorHAnsi" w:cstheme="minorHAnsi"/>
        </w:rPr>
        <w:t xml:space="preserve">inny dzień niż Dzień </w:t>
      </w:r>
      <w:r w:rsidR="00CD1381">
        <w:rPr>
          <w:rFonts w:asciiTheme="minorHAnsi" w:hAnsiTheme="minorHAnsi" w:cstheme="minorHAnsi"/>
        </w:rPr>
        <w:t>r</w:t>
      </w:r>
      <w:r w:rsidR="00472D44">
        <w:rPr>
          <w:rFonts w:asciiTheme="minorHAnsi" w:hAnsiTheme="minorHAnsi" w:cstheme="minorHAnsi"/>
        </w:rPr>
        <w:t>oboczy</w:t>
      </w:r>
      <w:r w:rsidRPr="00A07AAE">
        <w:rPr>
          <w:rFonts w:asciiTheme="minorHAnsi" w:hAnsiTheme="minorHAnsi" w:cstheme="minorHAnsi"/>
        </w:rPr>
        <w:t>.</w:t>
      </w:r>
      <w:bookmarkEnd w:id="663"/>
      <w:bookmarkEnd w:id="664"/>
    </w:p>
    <w:p w14:paraId="4B82EEA4" w14:textId="77777777" w:rsidR="00187711" w:rsidRDefault="00BF2999" w:rsidP="0090270B">
      <w:pPr>
        <w:pStyle w:val="Nagwek2"/>
        <w:keepNext w:val="0"/>
        <w:numPr>
          <w:ilvl w:val="0"/>
          <w:numId w:val="0"/>
        </w:numPr>
        <w:spacing w:line="240" w:lineRule="exact"/>
        <w:ind w:left="1276"/>
        <w:rPr>
          <w:rFonts w:asciiTheme="minorHAnsi" w:hAnsiTheme="minorHAnsi" w:cstheme="minorHAnsi"/>
        </w:rPr>
      </w:pPr>
      <w:bookmarkStart w:id="665" w:name="_Toc40704578"/>
      <w:bookmarkStart w:id="666" w:name="_Toc116029048"/>
      <w:r w:rsidRPr="00A07AAE">
        <w:rPr>
          <w:rFonts w:asciiTheme="minorHAnsi" w:hAnsiTheme="minorHAnsi" w:cstheme="minorHAnsi"/>
        </w:rPr>
        <w:t>Koszty napraw w całości pokrywa Wykonawca.</w:t>
      </w:r>
      <w:bookmarkEnd w:id="665"/>
      <w:bookmarkEnd w:id="666"/>
    </w:p>
    <w:p w14:paraId="7909E211" w14:textId="77777777" w:rsidR="00187711" w:rsidRPr="00510941" w:rsidRDefault="00BF2999" w:rsidP="00405D9C">
      <w:pPr>
        <w:pStyle w:val="Nagwek2"/>
        <w:keepNext w:val="0"/>
        <w:spacing w:line="240" w:lineRule="exact"/>
        <w:rPr>
          <w:rFonts w:asciiTheme="minorHAnsi" w:hAnsiTheme="minorHAnsi" w:cstheme="minorHAnsi"/>
        </w:rPr>
      </w:pPr>
      <w:bookmarkStart w:id="667" w:name="_Toc40704579"/>
      <w:bookmarkStart w:id="668" w:name="_Toc116029049"/>
      <w:r w:rsidRPr="00510941">
        <w:rPr>
          <w:rFonts w:asciiTheme="minorHAnsi" w:hAnsiTheme="minorHAnsi" w:cstheme="minorHAnsi"/>
        </w:rPr>
        <w:t>Zgłaszania Wad należy dokonywać:</w:t>
      </w:r>
      <w:bookmarkEnd w:id="667"/>
      <w:bookmarkEnd w:id="668"/>
    </w:p>
    <w:p w14:paraId="0B3293E0" w14:textId="77777777" w:rsidR="00187711" w:rsidRPr="00A07AAE" w:rsidRDefault="00BF2999" w:rsidP="00046D8E">
      <w:pPr>
        <w:pStyle w:val="Nagwek2"/>
        <w:keepNext w:val="0"/>
        <w:numPr>
          <w:ilvl w:val="2"/>
          <w:numId w:val="7"/>
        </w:numPr>
        <w:spacing w:line="240" w:lineRule="exact"/>
        <w:rPr>
          <w:rFonts w:asciiTheme="minorHAnsi" w:hAnsiTheme="minorHAnsi" w:cstheme="minorHAnsi"/>
        </w:rPr>
      </w:pPr>
      <w:bookmarkStart w:id="669" w:name="_Toc40704580"/>
      <w:bookmarkStart w:id="670" w:name="_Toc116029050"/>
      <w:r w:rsidRPr="00A07AAE">
        <w:rPr>
          <w:rFonts w:asciiTheme="minorHAnsi" w:hAnsiTheme="minorHAnsi" w:cstheme="minorHAnsi"/>
        </w:rPr>
        <w:t>telefonicznie, na numer:</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snapToGrid w:val="0"/>
          <w:highlight w:val="cyan"/>
        </w:rPr>
        <w:t>(…)</w:t>
      </w:r>
      <w:r w:rsidRPr="00A07AAE">
        <w:rPr>
          <w:rFonts w:asciiTheme="minorHAnsi" w:hAnsiTheme="minorHAnsi" w:cstheme="minorHAnsi"/>
        </w:rPr>
        <w:t>,</w:t>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Pr="00A07AAE">
        <w:rPr>
          <w:rFonts w:asciiTheme="minorHAnsi" w:hAnsiTheme="minorHAnsi" w:cstheme="minorHAnsi"/>
        </w:rPr>
        <w:br/>
        <w:t>(a następnie potwierdzić w terminie do 2 Dni pocztą elektroniczną),</w:t>
      </w:r>
      <w:bookmarkEnd w:id="669"/>
      <w:bookmarkEnd w:id="670"/>
    </w:p>
    <w:p w14:paraId="2E5FA8DB" w14:textId="77777777" w:rsidR="00187711" w:rsidRPr="00A07AAE" w:rsidRDefault="00BF2999" w:rsidP="00046D8E">
      <w:pPr>
        <w:pStyle w:val="Nagwek2"/>
        <w:keepNext w:val="0"/>
        <w:numPr>
          <w:ilvl w:val="2"/>
          <w:numId w:val="7"/>
        </w:numPr>
        <w:spacing w:line="240" w:lineRule="exact"/>
        <w:rPr>
          <w:rFonts w:asciiTheme="minorHAnsi" w:hAnsiTheme="minorHAnsi" w:cstheme="minorHAnsi"/>
        </w:rPr>
      </w:pPr>
      <w:bookmarkStart w:id="671" w:name="_Toc40704582"/>
      <w:bookmarkStart w:id="672" w:name="_Toc116029051"/>
      <w:r w:rsidRPr="00A07AAE">
        <w:rPr>
          <w:rFonts w:asciiTheme="minorHAnsi" w:hAnsiTheme="minorHAnsi" w:cstheme="minorHAnsi"/>
        </w:rPr>
        <w:t>pocztą elektroniczną, na adres:</w:t>
      </w:r>
      <w:r w:rsidRPr="00A07AAE">
        <w:rPr>
          <w:rFonts w:asciiTheme="minorHAnsi" w:hAnsiTheme="minorHAnsi" w:cstheme="minorHAnsi"/>
          <w:snapToGrid w:val="0"/>
          <w:highlight w:val="yellow"/>
        </w:rPr>
        <w:t xml:space="preserve"> </w:t>
      </w:r>
      <w:r w:rsidRPr="00A07AAE">
        <w:rPr>
          <w:rFonts w:asciiTheme="minorHAnsi" w:hAnsiTheme="minorHAnsi" w:cstheme="minorHAnsi"/>
          <w:snapToGrid w:val="0"/>
          <w:highlight w:val="cyan"/>
        </w:rPr>
        <w:t>(…)</w:t>
      </w:r>
      <w:bookmarkStart w:id="673" w:name="_Ref274562946"/>
      <w:bookmarkStart w:id="674" w:name="_Ref419976372"/>
      <w:bookmarkEnd w:id="671"/>
      <w:bookmarkEnd w:id="672"/>
    </w:p>
    <w:p w14:paraId="26DDA10B" w14:textId="77777777" w:rsidR="00187711" w:rsidRPr="00A07AAE" w:rsidRDefault="00BF2999" w:rsidP="0081464E">
      <w:pPr>
        <w:pStyle w:val="Nagwek2"/>
        <w:keepNext w:val="0"/>
        <w:spacing w:line="240" w:lineRule="exact"/>
        <w:rPr>
          <w:rFonts w:asciiTheme="minorHAnsi" w:hAnsiTheme="minorHAnsi" w:cstheme="minorHAnsi"/>
        </w:rPr>
      </w:pPr>
      <w:bookmarkStart w:id="675" w:name="_Toc40704583"/>
      <w:bookmarkStart w:id="676" w:name="_Toc116029052"/>
      <w:r w:rsidRPr="00A07AAE">
        <w:rPr>
          <w:rFonts w:asciiTheme="minorHAnsi" w:hAnsiTheme="minorHAnsi" w:cstheme="minorHAnsi"/>
        </w:rPr>
        <w:t xml:space="preserve">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 przez Wykonawcę oraz bez utraty prawa żądania naprawienia </w:t>
      </w:r>
      <w:r w:rsidRPr="007E48A0">
        <w:rPr>
          <w:rFonts w:asciiTheme="minorHAnsi" w:hAnsiTheme="minorHAnsi" w:cstheme="minorHAnsi"/>
        </w:rPr>
        <w:t>szkody przez Wykonawcę, jak również bez utraty prawa do skorzystania z Zabezpiecz</w:t>
      </w:r>
      <w:r w:rsidR="008864EC" w:rsidRPr="007E48A0">
        <w:rPr>
          <w:rFonts w:asciiTheme="minorHAnsi" w:hAnsiTheme="minorHAnsi" w:cstheme="minorHAnsi"/>
        </w:rPr>
        <w:t>enia Należytego Wykonania Umowy</w:t>
      </w:r>
      <w:r w:rsidRPr="007E48A0">
        <w:rPr>
          <w:rFonts w:asciiTheme="minorHAnsi" w:hAnsiTheme="minorHAnsi" w:cstheme="minorHAnsi"/>
        </w:rPr>
        <w:t>. Zamawiający powiadomi o tym pisemnie Wykonawcę.</w:t>
      </w:r>
      <w:bookmarkEnd w:id="673"/>
      <w:r w:rsidRPr="007E48A0">
        <w:rPr>
          <w:rFonts w:asciiTheme="minorHAnsi" w:hAnsiTheme="minorHAnsi" w:cstheme="minorHAnsi"/>
        </w:rPr>
        <w:t xml:space="preserve"> Zamawiającemu przysługuje również prawo</w:t>
      </w:r>
      <w:r w:rsidRPr="00A07AAE">
        <w:rPr>
          <w:rFonts w:asciiTheme="minorHAnsi" w:hAnsiTheme="minorHAnsi" w:cstheme="minorHAnsi"/>
        </w:rPr>
        <w:t xml:space="preserve"> naliczenia stosownych kar umownych za okres od chwili upływu wyznaczonego Wykonawcy terminu usunięcia Wady do chwili usunięcia Wady przez osobę trzecią.</w:t>
      </w:r>
      <w:bookmarkEnd w:id="674"/>
      <w:bookmarkEnd w:id="675"/>
      <w:bookmarkEnd w:id="676"/>
    </w:p>
    <w:p w14:paraId="1F77E16A" w14:textId="77777777" w:rsidR="00187711" w:rsidRPr="00A07AAE" w:rsidRDefault="00BF2999" w:rsidP="0081464E">
      <w:pPr>
        <w:pStyle w:val="Nagwek2"/>
        <w:keepNext w:val="0"/>
        <w:spacing w:line="240" w:lineRule="exact"/>
        <w:rPr>
          <w:rFonts w:asciiTheme="minorHAnsi" w:hAnsiTheme="minorHAnsi" w:cstheme="minorHAnsi"/>
        </w:rPr>
      </w:pPr>
      <w:bookmarkStart w:id="677" w:name="_Toc40704584"/>
      <w:bookmarkStart w:id="678" w:name="_Toc116029053"/>
      <w:r w:rsidRPr="00A07AAE">
        <w:rPr>
          <w:rFonts w:asciiTheme="minorHAnsi" w:hAnsiTheme="minorHAnsi" w:cstheme="minorHAnsi"/>
        </w:rPr>
        <w:t>Wykonawca nie ponosi odpowiedzialności z tytułu gwarancji i rękojmi jeżeli wykaże, że Wada powstała na skutek:</w:t>
      </w:r>
      <w:bookmarkStart w:id="679" w:name="_Ref306104608"/>
      <w:bookmarkStart w:id="680" w:name="_Ref419976402"/>
      <w:bookmarkEnd w:id="677"/>
      <w:bookmarkEnd w:id="678"/>
    </w:p>
    <w:p w14:paraId="550F5EBF" w14:textId="77777777" w:rsidR="00187711" w:rsidRPr="00A07AAE" w:rsidRDefault="00BF2999" w:rsidP="00046D8E">
      <w:pPr>
        <w:pStyle w:val="Nagwek2"/>
        <w:keepNext w:val="0"/>
        <w:numPr>
          <w:ilvl w:val="2"/>
          <w:numId w:val="7"/>
        </w:numPr>
        <w:spacing w:line="240" w:lineRule="exact"/>
        <w:rPr>
          <w:rFonts w:asciiTheme="minorHAnsi" w:hAnsiTheme="minorHAnsi" w:cstheme="minorHAnsi"/>
        </w:rPr>
      </w:pPr>
      <w:bookmarkStart w:id="681" w:name="_Toc40704585"/>
      <w:bookmarkStart w:id="682" w:name="_Toc116029054"/>
      <w:r w:rsidRPr="00A07AAE">
        <w:rPr>
          <w:rFonts w:asciiTheme="minorHAnsi" w:hAnsiTheme="minorHAnsi" w:cstheme="minorHAnsi"/>
        </w:rPr>
        <w:t>niewłaściwej konserwacji, pod warunkiem przekazania przez Wykonawcę instrukcji eksploatacji przy odbiorze końcowym</w:t>
      </w:r>
      <w:bookmarkEnd w:id="679"/>
      <w:r w:rsidRPr="00A07AAE">
        <w:rPr>
          <w:rFonts w:asciiTheme="minorHAnsi" w:hAnsiTheme="minorHAnsi" w:cstheme="minorHAnsi"/>
        </w:rPr>
        <w:t>;</w:t>
      </w:r>
      <w:bookmarkEnd w:id="680"/>
      <w:bookmarkEnd w:id="681"/>
      <w:bookmarkEnd w:id="682"/>
    </w:p>
    <w:p w14:paraId="49B2AAEA" w14:textId="77777777" w:rsidR="00187711" w:rsidRPr="00A07AAE" w:rsidRDefault="00BF2999" w:rsidP="00046D8E">
      <w:pPr>
        <w:pStyle w:val="Nagwek2"/>
        <w:keepNext w:val="0"/>
        <w:numPr>
          <w:ilvl w:val="2"/>
          <w:numId w:val="7"/>
        </w:numPr>
        <w:spacing w:line="240" w:lineRule="exact"/>
        <w:rPr>
          <w:rFonts w:asciiTheme="minorHAnsi" w:hAnsiTheme="minorHAnsi" w:cstheme="minorHAnsi"/>
        </w:rPr>
      </w:pPr>
      <w:bookmarkStart w:id="683" w:name="_Toc40704586"/>
      <w:bookmarkStart w:id="684" w:name="_Toc116029055"/>
      <w:r w:rsidRPr="00A07AAE">
        <w:rPr>
          <w:rFonts w:asciiTheme="minorHAnsi" w:hAnsiTheme="minorHAnsi" w:cstheme="minorHAnsi"/>
        </w:rPr>
        <w:t>nieautoryzowanych napraw z zastrzeżeniem ust. 7.9., pod warunkiem przekazania przez Wykonawcę instrukcji serwisowej przy odbiorze końcowym;</w:t>
      </w:r>
      <w:bookmarkEnd w:id="683"/>
      <w:bookmarkEnd w:id="684"/>
    </w:p>
    <w:p w14:paraId="6653B191" w14:textId="50C75E25" w:rsidR="00187711" w:rsidRPr="00A07AAE" w:rsidRDefault="00BF2999" w:rsidP="00046D8E">
      <w:pPr>
        <w:pStyle w:val="Nagwek2"/>
        <w:keepNext w:val="0"/>
        <w:numPr>
          <w:ilvl w:val="2"/>
          <w:numId w:val="7"/>
        </w:numPr>
        <w:spacing w:line="240" w:lineRule="exact"/>
        <w:rPr>
          <w:rFonts w:asciiTheme="minorHAnsi" w:hAnsiTheme="minorHAnsi" w:cstheme="minorHAnsi"/>
        </w:rPr>
      </w:pPr>
      <w:bookmarkStart w:id="685" w:name="_Toc40704587"/>
      <w:bookmarkStart w:id="686" w:name="_Toc116029056"/>
      <w:r w:rsidRPr="00A07AAE">
        <w:rPr>
          <w:rFonts w:asciiTheme="minorHAnsi" w:hAnsiTheme="minorHAnsi" w:cstheme="minorHAnsi"/>
        </w:rPr>
        <w:t xml:space="preserve">użytkowania niezgodnego z przeznaczeniem oraz </w:t>
      </w:r>
      <w:r w:rsidR="004F15DE">
        <w:rPr>
          <w:rFonts w:asciiTheme="minorHAnsi" w:hAnsiTheme="minorHAnsi" w:cstheme="minorHAnsi"/>
        </w:rPr>
        <w:t>D</w:t>
      </w:r>
      <w:r w:rsidRPr="00A07AAE">
        <w:rPr>
          <w:rFonts w:asciiTheme="minorHAnsi" w:hAnsiTheme="minorHAnsi" w:cstheme="minorHAnsi"/>
        </w:rPr>
        <w:t xml:space="preserve">okumentacją </w:t>
      </w:r>
      <w:r w:rsidR="004F15DE">
        <w:rPr>
          <w:rFonts w:asciiTheme="minorHAnsi" w:hAnsiTheme="minorHAnsi" w:cstheme="minorHAnsi"/>
        </w:rPr>
        <w:t>T</w:t>
      </w:r>
      <w:r w:rsidRPr="00A07AAE">
        <w:rPr>
          <w:rFonts w:asciiTheme="minorHAnsi" w:hAnsiTheme="minorHAnsi" w:cstheme="minorHAnsi"/>
        </w:rPr>
        <w:t>echniczno-</w:t>
      </w:r>
      <w:r w:rsidR="004F15DE">
        <w:rPr>
          <w:rFonts w:asciiTheme="minorHAnsi" w:hAnsiTheme="minorHAnsi" w:cstheme="minorHAnsi"/>
        </w:rPr>
        <w:t>R</w:t>
      </w:r>
      <w:r w:rsidRPr="00A07AAE">
        <w:rPr>
          <w:rFonts w:asciiTheme="minorHAnsi" w:hAnsiTheme="minorHAnsi" w:cstheme="minorHAnsi"/>
        </w:rPr>
        <w:t>uchową;</w:t>
      </w:r>
      <w:bookmarkStart w:id="687" w:name="_Ref306104611"/>
      <w:bookmarkStart w:id="688" w:name="_Ref419976405"/>
      <w:bookmarkEnd w:id="685"/>
      <w:bookmarkEnd w:id="686"/>
    </w:p>
    <w:p w14:paraId="33CFEA5B" w14:textId="77777777" w:rsidR="00187711" w:rsidRPr="00A07AAE" w:rsidRDefault="00BF2999" w:rsidP="00046D8E">
      <w:pPr>
        <w:pStyle w:val="Nagwek2"/>
        <w:keepNext w:val="0"/>
        <w:numPr>
          <w:ilvl w:val="2"/>
          <w:numId w:val="7"/>
        </w:numPr>
        <w:spacing w:line="240" w:lineRule="exact"/>
        <w:rPr>
          <w:rFonts w:asciiTheme="minorHAnsi" w:hAnsiTheme="minorHAnsi" w:cstheme="minorHAnsi"/>
        </w:rPr>
      </w:pPr>
      <w:bookmarkStart w:id="689" w:name="_Toc40704588"/>
      <w:bookmarkStart w:id="690" w:name="_Toc116029057"/>
      <w:r w:rsidRPr="00A07AAE">
        <w:rPr>
          <w:rFonts w:asciiTheme="minorHAnsi" w:hAnsiTheme="minorHAnsi" w:cstheme="minorHAnsi"/>
        </w:rPr>
        <w:t>Wad wynikłych z faktu zaistnienia przypadku Siły Wyższej</w:t>
      </w:r>
      <w:bookmarkEnd w:id="687"/>
      <w:r w:rsidRPr="00A07AAE">
        <w:rPr>
          <w:rFonts w:asciiTheme="minorHAnsi" w:hAnsiTheme="minorHAnsi" w:cstheme="minorHAnsi"/>
        </w:rPr>
        <w:t>.</w:t>
      </w:r>
      <w:bookmarkEnd w:id="688"/>
      <w:bookmarkEnd w:id="689"/>
      <w:bookmarkEnd w:id="690"/>
    </w:p>
    <w:p w14:paraId="4A5E875D" w14:textId="77777777" w:rsidR="00187711" w:rsidRPr="00A07AAE" w:rsidRDefault="00BF2999" w:rsidP="0090270B">
      <w:pPr>
        <w:pStyle w:val="Nagwek2"/>
        <w:keepNext w:val="0"/>
        <w:numPr>
          <w:ilvl w:val="0"/>
          <w:numId w:val="0"/>
        </w:numPr>
        <w:spacing w:line="240" w:lineRule="exact"/>
        <w:ind w:left="1276"/>
        <w:rPr>
          <w:rFonts w:asciiTheme="minorHAnsi" w:hAnsiTheme="minorHAnsi" w:cstheme="minorHAnsi"/>
        </w:rPr>
      </w:pPr>
      <w:bookmarkStart w:id="691" w:name="_Toc40704589"/>
      <w:bookmarkStart w:id="692" w:name="_Toc116029058"/>
      <w:r w:rsidRPr="00A07AAE">
        <w:rPr>
          <w:rFonts w:asciiTheme="minorHAnsi" w:hAnsiTheme="minorHAnsi" w:cstheme="minorHAnsi"/>
        </w:rPr>
        <w:t>Na wezwanie Zamawiającego Wykonawca usunie również Wady powstałe na skutek przyczyn wymienionych w </w:t>
      </w:r>
      <w:r w:rsidR="00964DF2">
        <w:rPr>
          <w:rFonts w:asciiTheme="minorHAnsi" w:hAnsiTheme="minorHAnsi" w:cstheme="minorHAnsi"/>
        </w:rPr>
        <w:t>pkt</w:t>
      </w:r>
      <w:r w:rsidRPr="00A07AAE">
        <w:rPr>
          <w:rFonts w:asciiTheme="minorHAnsi" w:hAnsiTheme="minorHAnsi" w:cstheme="minorHAnsi"/>
        </w:rPr>
        <w:t xml:space="preserve"> 7.10.1. – 7.10.4. powyżej, za wynagrodzeniem</w:t>
      </w:r>
      <w:r w:rsidR="00214A02" w:rsidRPr="00A07AAE">
        <w:rPr>
          <w:rFonts w:asciiTheme="minorHAnsi" w:hAnsiTheme="minorHAnsi" w:cstheme="minorHAnsi"/>
        </w:rPr>
        <w:t xml:space="preserve"> </w:t>
      </w:r>
      <w:r w:rsidRPr="00A07AAE">
        <w:rPr>
          <w:rFonts w:asciiTheme="minorHAnsi" w:hAnsiTheme="minorHAnsi" w:cstheme="minorHAnsi"/>
        </w:rPr>
        <w:t>. Przed przystąpieniem do usunięcia Wady Wykonawca zobowiązany jest przedstawić Zamawiającemu szczegółową wycenę naprawy i uzyskać jej akceptację.</w:t>
      </w:r>
      <w:bookmarkStart w:id="693" w:name="_Ref111506"/>
      <w:bookmarkEnd w:id="691"/>
      <w:bookmarkEnd w:id="692"/>
    </w:p>
    <w:p w14:paraId="277BE09D" w14:textId="77777777" w:rsidR="00187711" w:rsidRPr="00A07AAE" w:rsidRDefault="00BF2999" w:rsidP="00405D9C">
      <w:pPr>
        <w:pStyle w:val="Nagwek2"/>
        <w:keepNext w:val="0"/>
        <w:spacing w:line="240" w:lineRule="exact"/>
        <w:rPr>
          <w:rFonts w:asciiTheme="minorHAnsi" w:hAnsiTheme="minorHAnsi" w:cstheme="minorHAnsi"/>
        </w:rPr>
      </w:pPr>
      <w:bookmarkStart w:id="694" w:name="_Toc40704590"/>
      <w:bookmarkStart w:id="695" w:name="_Toc116029059"/>
      <w:r w:rsidRPr="00A07AAE">
        <w:rPr>
          <w:rFonts w:asciiTheme="minorHAnsi" w:hAnsiTheme="minorHAnsi" w:cstheme="minorHAnsi"/>
        </w:rPr>
        <w:t>Okres Gwarancji i Rękojmi zostanie przedłużony o okres, w którym Prace nie mogą być wykorzystane do celów, dla jakich są przeznaczone z powodu Wady objętej gwarancją lub rękojmią, jednakże nie dłużej niż</w:t>
      </w:r>
      <w:r w:rsidR="0013272B" w:rsidRPr="00A07AAE">
        <w:rPr>
          <w:rFonts w:asciiTheme="minorHAnsi" w:hAnsiTheme="minorHAnsi" w:cstheme="minorHAnsi"/>
        </w:rPr>
        <w:t xml:space="preserve"> </w:t>
      </w:r>
      <w:r w:rsidR="005C3D0F">
        <w:rPr>
          <w:rFonts w:asciiTheme="minorHAnsi" w:hAnsiTheme="minorHAnsi" w:cstheme="minorHAnsi"/>
        </w:rPr>
        <w:t>12</w:t>
      </w:r>
      <w:r w:rsidR="005C3D0F" w:rsidRPr="00A07AAE">
        <w:rPr>
          <w:rFonts w:asciiTheme="minorHAnsi" w:hAnsiTheme="minorHAnsi" w:cstheme="minorHAnsi"/>
        </w:rPr>
        <w:t xml:space="preserve"> </w:t>
      </w:r>
      <w:r w:rsidR="0013272B" w:rsidRPr="00A07AAE">
        <w:rPr>
          <w:rFonts w:asciiTheme="minorHAnsi" w:hAnsiTheme="minorHAnsi" w:cstheme="minorHAnsi"/>
        </w:rPr>
        <w:t>miesięcy</w:t>
      </w:r>
      <w:r w:rsidRPr="00A07AAE">
        <w:rPr>
          <w:rFonts w:asciiTheme="minorHAnsi" w:hAnsiTheme="minorHAnsi" w:cstheme="minorHAnsi"/>
        </w:rPr>
        <w:t xml:space="preserve"> po zakończeniu </w:t>
      </w:r>
      <w:r w:rsidR="0013272B">
        <w:rPr>
          <w:rFonts w:asciiTheme="minorHAnsi" w:hAnsiTheme="minorHAnsi" w:cstheme="minorHAnsi"/>
        </w:rPr>
        <w:t>każdego z okresów</w:t>
      </w:r>
      <w:r w:rsidRPr="00A07AAE">
        <w:rPr>
          <w:rFonts w:asciiTheme="minorHAnsi" w:hAnsiTheme="minorHAnsi" w:cstheme="minorHAnsi"/>
        </w:rPr>
        <w:t xml:space="preserve"> wymienionego w ust. 7.2. powyżej.</w:t>
      </w:r>
      <w:bookmarkEnd w:id="693"/>
      <w:bookmarkEnd w:id="694"/>
      <w:bookmarkEnd w:id="695"/>
    </w:p>
    <w:p w14:paraId="5664BB1B" w14:textId="77777777" w:rsidR="00187711" w:rsidRPr="00A07AAE" w:rsidRDefault="00BF2999" w:rsidP="003022DB">
      <w:pPr>
        <w:pStyle w:val="Nagwek2"/>
        <w:keepNext w:val="0"/>
        <w:spacing w:line="240" w:lineRule="exact"/>
        <w:rPr>
          <w:rFonts w:asciiTheme="minorHAnsi" w:hAnsiTheme="minorHAnsi" w:cstheme="minorHAnsi"/>
        </w:rPr>
      </w:pPr>
      <w:bookmarkStart w:id="696" w:name="_Toc40704591"/>
      <w:bookmarkStart w:id="697" w:name="_Toc116029060"/>
      <w:r w:rsidRPr="00A07AAE">
        <w:rPr>
          <w:rFonts w:asciiTheme="minorHAnsi" w:hAnsiTheme="minorHAnsi" w:cstheme="minorHAnsi"/>
        </w:rPr>
        <w:t xml:space="preserve">Jeżeli w Okresie Gwarancji i Rękojmi, w tym samym elemencie Prac lub w tej samej ich części zostanie stwierdzona 2-krotnie taka sama Wada, wówczas Wykonawca ma obowiązek, w ramach gwarancji, na własny koszt, wymienić ten najmniejszy wymienny element Prac lub tę </w:t>
      </w:r>
      <w:r w:rsidRPr="00A07AAE">
        <w:rPr>
          <w:rFonts w:asciiTheme="minorHAnsi" w:hAnsiTheme="minorHAnsi" w:cstheme="minorHAnsi"/>
        </w:rPr>
        <w:lastRenderedPageBreak/>
        <w:t>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bookmarkEnd w:id="696"/>
      <w:bookmarkEnd w:id="697"/>
    </w:p>
    <w:p w14:paraId="716ACD01" w14:textId="77777777" w:rsidR="00BF2999" w:rsidRPr="00A07AAE" w:rsidRDefault="00BF2999" w:rsidP="0081464E">
      <w:pPr>
        <w:pStyle w:val="Nagwek2"/>
        <w:keepNext w:val="0"/>
        <w:spacing w:line="240" w:lineRule="exact"/>
        <w:rPr>
          <w:rFonts w:asciiTheme="minorHAnsi" w:hAnsiTheme="minorHAnsi" w:cstheme="minorHAnsi"/>
        </w:rPr>
      </w:pPr>
      <w:bookmarkStart w:id="698" w:name="_Toc40704592"/>
      <w:bookmarkStart w:id="699" w:name="_Toc116029061"/>
      <w:r w:rsidRPr="00A07AAE">
        <w:rPr>
          <w:rFonts w:asciiTheme="minorHAnsi" w:hAnsiTheme="minorHAnsi" w:cstheme="minorHAnsi"/>
        </w:rPr>
        <w:t>W celu utrzymania parametrów gwarantowanych oraz gwarancji</w:t>
      </w:r>
      <w:r w:rsidR="00A07AAE">
        <w:rPr>
          <w:rFonts w:asciiTheme="minorHAnsi" w:hAnsiTheme="minorHAnsi" w:cstheme="minorHAnsi"/>
        </w:rPr>
        <w:t xml:space="preserve"> ogólnych w Okresie Gwarancji i </w:t>
      </w:r>
      <w:r w:rsidRPr="00A07AAE">
        <w:rPr>
          <w:rFonts w:asciiTheme="minorHAnsi" w:hAnsiTheme="minorHAnsi" w:cstheme="minorHAnsi"/>
        </w:rPr>
        <w:t xml:space="preserve">Rękojmi, Wykonawca będzie uprawniony do dokonywania korekt nastaw Prac w granicach dopuszczonych przez instrukcje eksploatacji, lecz </w:t>
      </w:r>
      <w:r w:rsidR="0013272B" w:rsidRPr="00A07AAE">
        <w:rPr>
          <w:rFonts w:asciiTheme="minorHAnsi" w:hAnsiTheme="minorHAnsi" w:cstheme="minorHAnsi"/>
        </w:rPr>
        <w:t>niezagrażających</w:t>
      </w:r>
      <w:r w:rsidRPr="00A07AAE">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wyprzedzeniem </w:t>
      </w:r>
      <w:r w:rsidR="00A07AAE">
        <w:rPr>
          <w:rFonts w:asciiTheme="minorHAnsi" w:hAnsiTheme="minorHAnsi" w:cstheme="minorHAnsi"/>
        </w:rPr>
        <w:t xml:space="preserve">co najmniej </w:t>
      </w:r>
      <w:r w:rsidR="0013272B">
        <w:rPr>
          <w:rFonts w:asciiTheme="minorHAnsi" w:hAnsiTheme="minorHAnsi" w:cstheme="minorHAnsi"/>
        </w:rPr>
        <w:t>3 Dni r</w:t>
      </w:r>
      <w:r w:rsidR="00A07AAE">
        <w:rPr>
          <w:rFonts w:asciiTheme="minorHAnsi" w:hAnsiTheme="minorHAnsi" w:cstheme="minorHAnsi"/>
        </w:rPr>
        <w:t>oboczych – o </w:t>
      </w:r>
      <w:r w:rsidRPr="00A07AAE">
        <w:rPr>
          <w:rFonts w:asciiTheme="minorHAnsi" w:hAnsiTheme="minorHAnsi" w:cstheme="minorHAnsi"/>
        </w:rPr>
        <w:t>konieczności dokonania korekt w nastawach wskazanych przez Wykonawcę Prac.</w:t>
      </w:r>
      <w:bookmarkEnd w:id="698"/>
      <w:bookmarkEnd w:id="699"/>
    </w:p>
    <w:p w14:paraId="2947832B" w14:textId="77777777" w:rsidR="00BF2999" w:rsidRPr="00A07AAE" w:rsidRDefault="00BF2999" w:rsidP="0090270B">
      <w:pPr>
        <w:spacing w:before="120" w:after="120" w:line="240" w:lineRule="exact"/>
        <w:rPr>
          <w:rFonts w:asciiTheme="minorHAnsi" w:hAnsiTheme="minorHAnsi" w:cstheme="minorHAnsi"/>
        </w:rPr>
      </w:pPr>
    </w:p>
    <w:p w14:paraId="377FE05D" w14:textId="77777777" w:rsidR="007D0ECB" w:rsidRPr="0092363E" w:rsidRDefault="00BF2999" w:rsidP="00405D9C">
      <w:pPr>
        <w:pStyle w:val="Nagwek1"/>
        <w:keepNext w:val="0"/>
        <w:spacing w:before="120" w:after="120" w:line="240" w:lineRule="exact"/>
        <w:rPr>
          <w:rFonts w:cstheme="minorHAnsi"/>
          <w:b w:val="0"/>
          <w:color w:val="092D74"/>
          <w:szCs w:val="20"/>
        </w:rPr>
      </w:pPr>
      <w:bookmarkStart w:id="700" w:name="_Toc347501699"/>
      <w:bookmarkStart w:id="701" w:name="_Ref419975993"/>
      <w:bookmarkStart w:id="702" w:name="_Ref419977290"/>
      <w:bookmarkStart w:id="703" w:name="_Ref419977314"/>
      <w:bookmarkStart w:id="704" w:name="_Toc437005847"/>
      <w:bookmarkStart w:id="705" w:name="_Toc494375563"/>
      <w:bookmarkStart w:id="706" w:name="_Toc494375635"/>
      <w:bookmarkStart w:id="707" w:name="_Toc15890576"/>
      <w:bookmarkStart w:id="708" w:name="_Toc116029062"/>
      <w:r w:rsidRPr="0092363E">
        <w:rPr>
          <w:rFonts w:cstheme="minorHAnsi"/>
          <w:b w:val="0"/>
          <w:color w:val="092D74"/>
          <w:szCs w:val="20"/>
        </w:rPr>
        <w:t>WARUNKI UBEZPIECZENIA</w:t>
      </w:r>
      <w:bookmarkStart w:id="709" w:name="_Ref274211517"/>
      <w:bookmarkEnd w:id="700"/>
      <w:bookmarkEnd w:id="701"/>
      <w:bookmarkEnd w:id="702"/>
      <w:bookmarkEnd w:id="703"/>
      <w:bookmarkEnd w:id="704"/>
      <w:bookmarkEnd w:id="705"/>
      <w:bookmarkEnd w:id="706"/>
      <w:bookmarkEnd w:id="707"/>
      <w:bookmarkEnd w:id="708"/>
    </w:p>
    <w:p w14:paraId="3FCF1E29" w14:textId="77777777" w:rsidR="007D0ECB" w:rsidRPr="00A07AAE" w:rsidRDefault="00BF2999" w:rsidP="00405D9C">
      <w:pPr>
        <w:pStyle w:val="Nagwek2"/>
        <w:keepNext w:val="0"/>
        <w:spacing w:line="240" w:lineRule="exact"/>
        <w:rPr>
          <w:rFonts w:asciiTheme="minorHAnsi" w:hAnsiTheme="minorHAnsi" w:cstheme="minorHAnsi"/>
        </w:rPr>
      </w:pPr>
      <w:bookmarkStart w:id="710" w:name="_Toc40704594"/>
      <w:bookmarkStart w:id="711" w:name="_Toc116029063"/>
      <w:r w:rsidRPr="00A07AAE">
        <w:rPr>
          <w:rFonts w:asciiTheme="minorHAnsi" w:hAnsiTheme="minorHAnsi" w:cstheme="minorHAnsi"/>
        </w:rPr>
        <w:t>Wykonawca w zakresie przystępując do realizacji Prac, zobowiązany jest do zapewnienia na własny koszt ochrony ubezpieczeniowej w zakresie następujących ubezpieczeń:</w:t>
      </w:r>
      <w:bookmarkEnd w:id="710"/>
      <w:bookmarkEnd w:id="711"/>
    </w:p>
    <w:p w14:paraId="07C4E496" w14:textId="77777777" w:rsidR="007D0ECB" w:rsidRPr="00A07AAE" w:rsidRDefault="003022DB" w:rsidP="00046D8E">
      <w:pPr>
        <w:pStyle w:val="Nagwek2"/>
        <w:keepNext w:val="0"/>
        <w:numPr>
          <w:ilvl w:val="2"/>
          <w:numId w:val="7"/>
        </w:numPr>
        <w:spacing w:line="240" w:lineRule="exact"/>
        <w:rPr>
          <w:rFonts w:asciiTheme="minorHAnsi" w:hAnsiTheme="minorHAnsi" w:cstheme="minorHAnsi"/>
        </w:rPr>
      </w:pPr>
      <w:bookmarkStart w:id="712" w:name="_Toc40704595"/>
      <w:bookmarkStart w:id="713" w:name="_Toc116029064"/>
      <w:r w:rsidRPr="00A07AAE">
        <w:rPr>
          <w:rFonts w:asciiTheme="minorHAnsi" w:hAnsiTheme="minorHAnsi" w:cstheme="minorHAnsi"/>
        </w:rPr>
        <w:t>Ubezpieczenia</w:t>
      </w:r>
      <w:r w:rsidR="00BF2999" w:rsidRPr="00A07AAE">
        <w:rPr>
          <w:rFonts w:asciiTheme="minorHAnsi" w:hAnsiTheme="minorHAnsi" w:cstheme="minorHAnsi"/>
        </w:rPr>
        <w:t xml:space="preserve"> odpowiedzialności cywilnej z tytułu prowadzonej działalności oraz posiadanego mienia,</w:t>
      </w:r>
      <w:bookmarkEnd w:id="712"/>
      <w:bookmarkEnd w:id="713"/>
    </w:p>
    <w:p w14:paraId="2782123B" w14:textId="77777777" w:rsidR="007D0ECB" w:rsidRPr="00A07AAE" w:rsidRDefault="003022DB" w:rsidP="00046D8E">
      <w:pPr>
        <w:pStyle w:val="Nagwek2"/>
        <w:keepNext w:val="0"/>
        <w:numPr>
          <w:ilvl w:val="2"/>
          <w:numId w:val="7"/>
        </w:numPr>
        <w:spacing w:line="240" w:lineRule="exact"/>
        <w:rPr>
          <w:rFonts w:asciiTheme="minorHAnsi" w:hAnsiTheme="minorHAnsi" w:cstheme="minorHAnsi"/>
        </w:rPr>
      </w:pPr>
      <w:bookmarkStart w:id="714" w:name="_Toc40704596"/>
      <w:bookmarkStart w:id="715" w:name="_Toc116029065"/>
      <w:r w:rsidRPr="00A07AAE">
        <w:rPr>
          <w:rFonts w:asciiTheme="minorHAnsi" w:hAnsiTheme="minorHAnsi" w:cstheme="minorHAnsi"/>
        </w:rPr>
        <w:t>Ubezpieczeń</w:t>
      </w:r>
      <w:r w:rsidR="00BF2999" w:rsidRPr="00A07AAE">
        <w:rPr>
          <w:rFonts w:asciiTheme="minorHAnsi" w:hAnsiTheme="minorHAnsi" w:cstheme="minorHAnsi"/>
        </w:rPr>
        <w:t xml:space="preserve"> obowiązkowych, do których posiadania w związku z realizacją niniejszej Umowy zobowiązany jest na podstawie powszechnie obowiązujących przepisów prawa,</w:t>
      </w:r>
      <w:bookmarkEnd w:id="714"/>
      <w:bookmarkEnd w:id="715"/>
    </w:p>
    <w:p w14:paraId="44021CB4" w14:textId="77777777" w:rsidR="007D0ECB" w:rsidRPr="00A07AAE" w:rsidRDefault="003022DB" w:rsidP="00046D8E">
      <w:pPr>
        <w:pStyle w:val="Nagwek2"/>
        <w:keepNext w:val="0"/>
        <w:numPr>
          <w:ilvl w:val="2"/>
          <w:numId w:val="7"/>
        </w:numPr>
        <w:spacing w:line="240" w:lineRule="exact"/>
        <w:rPr>
          <w:rFonts w:asciiTheme="minorHAnsi" w:hAnsiTheme="minorHAnsi" w:cstheme="minorHAnsi"/>
        </w:rPr>
      </w:pPr>
      <w:bookmarkStart w:id="716" w:name="_Toc40704597"/>
      <w:bookmarkStart w:id="717" w:name="_Toc116029066"/>
      <w:r w:rsidRPr="00A07AAE">
        <w:rPr>
          <w:rFonts w:asciiTheme="minorHAnsi" w:hAnsiTheme="minorHAnsi" w:cstheme="minorHAnsi"/>
        </w:rPr>
        <w:t>Innych</w:t>
      </w:r>
      <w:r w:rsidR="00BF2999" w:rsidRPr="00A07AAE">
        <w:rPr>
          <w:rFonts w:asciiTheme="minorHAnsi" w:hAnsiTheme="minorHAnsi" w:cstheme="minorHAnsi"/>
        </w:rPr>
        <w:t>, uzgodnionych indywidualnie przez Strony (w zależności od potrzeb zaistniałych podczas realizacji niniejszej Umowy).</w:t>
      </w:r>
      <w:bookmarkEnd w:id="716"/>
      <w:bookmarkEnd w:id="717"/>
    </w:p>
    <w:p w14:paraId="2013F2DE" w14:textId="77777777" w:rsidR="007D0ECB" w:rsidRPr="00A07AAE" w:rsidRDefault="00BF2999" w:rsidP="0081464E">
      <w:pPr>
        <w:pStyle w:val="Nagwek2"/>
        <w:keepNext w:val="0"/>
        <w:spacing w:line="240" w:lineRule="exact"/>
        <w:rPr>
          <w:rFonts w:asciiTheme="minorHAnsi" w:hAnsiTheme="minorHAnsi" w:cstheme="minorHAnsi"/>
        </w:rPr>
      </w:pPr>
      <w:bookmarkStart w:id="718" w:name="_Toc40704598"/>
      <w:bookmarkStart w:id="719" w:name="_Toc116029067"/>
      <w:r w:rsidRPr="00A07AAE">
        <w:rPr>
          <w:rFonts w:asciiTheme="minorHAnsi" w:hAnsiTheme="minorHAnsi" w:cstheme="minorHAnsi"/>
        </w:rPr>
        <w:t>Dokumenty potwierdzające ochronę ubezpieczeniową, o których mowa powyżej, będą spełniały co najmniej warun</w:t>
      </w:r>
      <w:r w:rsidR="00081599" w:rsidRPr="00A07AAE">
        <w:rPr>
          <w:rFonts w:asciiTheme="minorHAnsi" w:hAnsiTheme="minorHAnsi" w:cstheme="minorHAnsi"/>
        </w:rPr>
        <w:t xml:space="preserve">ki określone w Załączniku nr 8 </w:t>
      </w:r>
      <w:r w:rsidRPr="00A07AAE">
        <w:rPr>
          <w:rFonts w:asciiTheme="minorHAnsi" w:hAnsiTheme="minorHAnsi" w:cstheme="minorHAnsi"/>
        </w:rPr>
        <w:t>do niniejszej Umowy.</w:t>
      </w:r>
      <w:bookmarkEnd w:id="718"/>
      <w:bookmarkEnd w:id="719"/>
    </w:p>
    <w:bookmarkEnd w:id="709"/>
    <w:p w14:paraId="38590172" w14:textId="77777777" w:rsidR="007F25C3" w:rsidRPr="00A07AAE" w:rsidRDefault="007F25C3" w:rsidP="007F25C3"/>
    <w:p w14:paraId="4999413D" w14:textId="77777777" w:rsidR="00867156" w:rsidRPr="007E48A0" w:rsidRDefault="00867156" w:rsidP="00405D9C">
      <w:pPr>
        <w:pStyle w:val="Nagwek1"/>
        <w:keepNext w:val="0"/>
        <w:spacing w:before="120" w:after="120" w:line="240" w:lineRule="exact"/>
        <w:rPr>
          <w:rFonts w:cstheme="minorHAnsi"/>
          <w:b w:val="0"/>
          <w:color w:val="auto"/>
          <w:szCs w:val="20"/>
        </w:rPr>
      </w:pPr>
      <w:bookmarkStart w:id="720" w:name="_Toc15890577"/>
      <w:bookmarkStart w:id="721" w:name="_Toc116029070"/>
      <w:r w:rsidRPr="007E48A0">
        <w:rPr>
          <w:rFonts w:cstheme="minorHAnsi"/>
          <w:b w:val="0"/>
          <w:color w:val="092D74"/>
          <w:szCs w:val="20"/>
        </w:rPr>
        <w:t>ZABEZPIECZENIA</w:t>
      </w:r>
      <w:r w:rsidRPr="007E48A0">
        <w:rPr>
          <w:rFonts w:cstheme="minorHAnsi"/>
          <w:b w:val="0"/>
          <w:color w:val="auto"/>
          <w:szCs w:val="20"/>
        </w:rPr>
        <w:t>:</w:t>
      </w:r>
      <w:bookmarkEnd w:id="720"/>
      <w:bookmarkEnd w:id="721"/>
    </w:p>
    <w:p w14:paraId="17689E4C" w14:textId="2C020C09" w:rsidR="00867156" w:rsidRPr="007E48A0" w:rsidRDefault="00867156" w:rsidP="00405D9C">
      <w:pPr>
        <w:pStyle w:val="Nagwek2"/>
        <w:keepNext w:val="0"/>
        <w:spacing w:line="240" w:lineRule="exact"/>
        <w:rPr>
          <w:rFonts w:asciiTheme="minorHAnsi" w:hAnsiTheme="minorHAnsi" w:cstheme="minorHAnsi"/>
        </w:rPr>
      </w:pPr>
      <w:bookmarkStart w:id="722" w:name="_Ref421020053"/>
      <w:bookmarkStart w:id="723" w:name="_Toc40704603"/>
      <w:bookmarkStart w:id="724" w:name="_Toc116029072"/>
      <w:r w:rsidRPr="007E48A0">
        <w:rPr>
          <w:rFonts w:asciiTheme="minorHAnsi" w:hAnsiTheme="minorHAnsi" w:cstheme="minorHAnsi"/>
        </w:rPr>
        <w:t xml:space="preserve">Wykonawca dostarczy Zamawiającemu, najpóźniej </w:t>
      </w:r>
      <w:r w:rsidR="003D2DA9" w:rsidRPr="007E48A0">
        <w:rPr>
          <w:rFonts w:asciiTheme="minorHAnsi" w:hAnsiTheme="minorHAnsi" w:cstheme="minorHAnsi"/>
        </w:rPr>
        <w:t xml:space="preserve">do </w:t>
      </w:r>
      <w:r w:rsidR="0062119D" w:rsidRPr="007E48A0">
        <w:rPr>
          <w:rFonts w:asciiTheme="minorHAnsi" w:hAnsiTheme="minorHAnsi" w:cstheme="minorHAnsi"/>
        </w:rPr>
        <w:t>14</w:t>
      </w:r>
      <w:r w:rsidR="003D2DA9" w:rsidRPr="007E48A0">
        <w:rPr>
          <w:rFonts w:asciiTheme="minorHAnsi" w:hAnsiTheme="minorHAnsi" w:cstheme="minorHAnsi"/>
        </w:rPr>
        <w:t xml:space="preserve"> Dni od </w:t>
      </w:r>
      <w:r w:rsidR="00CC2E2E">
        <w:rPr>
          <w:rFonts w:asciiTheme="minorHAnsi" w:hAnsiTheme="minorHAnsi" w:cstheme="minorHAnsi"/>
        </w:rPr>
        <w:t>Daty Wejścia w Życie</w:t>
      </w:r>
      <w:r w:rsidRPr="007E48A0">
        <w:rPr>
          <w:rFonts w:asciiTheme="minorHAnsi" w:hAnsiTheme="minorHAnsi" w:cstheme="minorHAnsi"/>
        </w:rPr>
        <w:t xml:space="preserve"> </w:t>
      </w:r>
      <w:r w:rsidR="007D1DA6" w:rsidRPr="007E48A0">
        <w:rPr>
          <w:rFonts w:asciiTheme="minorHAnsi" w:hAnsiTheme="minorHAnsi" w:cstheme="minorHAnsi"/>
        </w:rPr>
        <w:t>Umowy</w:t>
      </w:r>
      <w:r w:rsidRPr="007E48A0">
        <w:rPr>
          <w:rFonts w:asciiTheme="minorHAnsi" w:hAnsiTheme="minorHAnsi" w:cstheme="minorHAnsi"/>
        </w:rPr>
        <w:t xml:space="preserve">, Zabezpieczenie Należytego Wykonania Umowy na sumę stanowiącą </w:t>
      </w:r>
      <w:r w:rsidR="00102B8F" w:rsidRPr="007E48A0">
        <w:rPr>
          <w:rFonts w:asciiTheme="minorHAnsi" w:hAnsiTheme="minorHAnsi" w:cstheme="minorHAnsi"/>
        </w:rPr>
        <w:t>5%</w:t>
      </w:r>
      <w:r w:rsidRPr="007E48A0">
        <w:rPr>
          <w:rFonts w:asciiTheme="minorHAnsi" w:hAnsiTheme="minorHAnsi" w:cstheme="minorHAnsi"/>
        </w:rPr>
        <w:t xml:space="preserve"> </w:t>
      </w:r>
      <w:r w:rsidR="005E3641" w:rsidRPr="007E48A0">
        <w:rPr>
          <w:rFonts w:asciiTheme="minorHAnsi" w:hAnsiTheme="minorHAnsi" w:cstheme="minorHAnsi"/>
        </w:rPr>
        <w:t>Wynagrodzenia Umownego</w:t>
      </w:r>
      <w:r w:rsidR="00D548DC" w:rsidRPr="007E48A0">
        <w:rPr>
          <w:rFonts w:asciiTheme="minorHAnsi" w:hAnsiTheme="minorHAnsi" w:cstheme="minorHAnsi"/>
        </w:rPr>
        <w:t xml:space="preserve"> </w:t>
      </w:r>
      <w:r w:rsidR="00CD4A92" w:rsidRPr="007E48A0">
        <w:rPr>
          <w:rFonts w:asciiTheme="minorHAnsi" w:hAnsiTheme="minorHAnsi" w:cstheme="minorHAnsi"/>
        </w:rPr>
        <w:t>przysługującego Wykonawcy zgodnie z zakresem podstawowym określonym w ust. 4.1</w:t>
      </w:r>
      <w:r w:rsidR="003022DB" w:rsidRPr="007E48A0">
        <w:rPr>
          <w:rFonts w:asciiTheme="minorHAnsi" w:hAnsiTheme="minorHAnsi" w:cstheme="minorHAnsi"/>
        </w:rPr>
        <w:t>, wyłącznie</w:t>
      </w:r>
      <w:r w:rsidRPr="007E48A0">
        <w:rPr>
          <w:rFonts w:asciiTheme="minorHAnsi" w:hAnsiTheme="minorHAnsi" w:cstheme="minorHAnsi"/>
        </w:rPr>
        <w:t xml:space="preserve"> w jednej lub w kilku następujących formach:</w:t>
      </w:r>
      <w:bookmarkEnd w:id="722"/>
      <w:bookmarkEnd w:id="723"/>
      <w:bookmarkEnd w:id="724"/>
      <w:r w:rsidRPr="007E48A0">
        <w:rPr>
          <w:rFonts w:asciiTheme="minorHAnsi" w:hAnsiTheme="minorHAnsi" w:cstheme="minorHAnsi"/>
        </w:rPr>
        <w:t xml:space="preserve"> </w:t>
      </w:r>
    </w:p>
    <w:p w14:paraId="238D9AFC" w14:textId="77777777" w:rsidR="00867156" w:rsidRPr="007E48A0" w:rsidRDefault="00867156" w:rsidP="00046D8E">
      <w:pPr>
        <w:pStyle w:val="Nagwek2"/>
        <w:keepNext w:val="0"/>
        <w:numPr>
          <w:ilvl w:val="2"/>
          <w:numId w:val="7"/>
        </w:numPr>
        <w:spacing w:line="240" w:lineRule="exact"/>
        <w:rPr>
          <w:rFonts w:asciiTheme="minorHAnsi" w:hAnsiTheme="minorHAnsi" w:cstheme="minorHAnsi"/>
        </w:rPr>
      </w:pPr>
      <w:bookmarkStart w:id="725" w:name="_Toc40704604"/>
      <w:bookmarkStart w:id="726" w:name="_Toc116029073"/>
      <w:r w:rsidRPr="007E48A0">
        <w:rPr>
          <w:rFonts w:asciiTheme="minorHAnsi" w:hAnsiTheme="minorHAnsi" w:cstheme="minorHAnsi"/>
        </w:rPr>
        <w:t>pieniądzu;</w:t>
      </w:r>
      <w:bookmarkStart w:id="727" w:name="_Ref422732187"/>
      <w:bookmarkEnd w:id="725"/>
      <w:bookmarkEnd w:id="726"/>
    </w:p>
    <w:p w14:paraId="0A7F7311"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728" w:name="_Toc40704605"/>
      <w:bookmarkStart w:id="729" w:name="_Toc116029074"/>
      <w:r w:rsidRPr="00A07AAE">
        <w:rPr>
          <w:rFonts w:asciiTheme="minorHAnsi" w:hAnsiTheme="minorHAnsi" w:cstheme="minorHAnsi"/>
        </w:rPr>
        <w:t>gwarancji bankowej;</w:t>
      </w:r>
      <w:bookmarkEnd w:id="727"/>
      <w:bookmarkEnd w:id="728"/>
      <w:bookmarkEnd w:id="729"/>
      <w:r w:rsidRPr="00A07AAE">
        <w:rPr>
          <w:rFonts w:asciiTheme="minorHAnsi" w:hAnsiTheme="minorHAnsi" w:cstheme="minorHAnsi"/>
        </w:rPr>
        <w:t xml:space="preserve"> </w:t>
      </w:r>
      <w:bookmarkStart w:id="730" w:name="_Ref422732189"/>
    </w:p>
    <w:p w14:paraId="566E0B85"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731" w:name="_Toc40704606"/>
      <w:bookmarkStart w:id="732" w:name="_Toc116029075"/>
      <w:r w:rsidRPr="00A07AAE">
        <w:rPr>
          <w:rFonts w:asciiTheme="minorHAnsi" w:hAnsiTheme="minorHAnsi" w:cstheme="minorHAnsi"/>
        </w:rPr>
        <w:t>gwarancji ubezpieczeniowej;</w:t>
      </w:r>
      <w:bookmarkEnd w:id="731"/>
      <w:bookmarkEnd w:id="732"/>
    </w:p>
    <w:p w14:paraId="56BCDDEF"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733" w:name="_Toc40704607"/>
      <w:bookmarkStart w:id="734" w:name="_Toc116029076"/>
      <w:r w:rsidRPr="00A07AAE">
        <w:rPr>
          <w:rFonts w:asciiTheme="minorHAnsi" w:hAnsiTheme="minorHAnsi" w:cstheme="minorHAnsi"/>
        </w:rPr>
        <w:t>poręczeniach bankowych lub poręczeniach spółdzielczej kas</w:t>
      </w:r>
      <w:r w:rsidR="00A07AAE">
        <w:rPr>
          <w:rFonts w:asciiTheme="minorHAnsi" w:hAnsiTheme="minorHAnsi" w:cstheme="minorHAnsi"/>
        </w:rPr>
        <w:t>y oszczędnościowo-kredytowej, z </w:t>
      </w:r>
      <w:r w:rsidRPr="00A07AAE">
        <w:rPr>
          <w:rFonts w:asciiTheme="minorHAnsi" w:hAnsiTheme="minorHAnsi" w:cstheme="minorHAnsi"/>
        </w:rPr>
        <w:t>tym że zobowiązanie kasy jest zawsze zobowiązaniem pieniężnym;</w:t>
      </w:r>
      <w:bookmarkStart w:id="735" w:name="_Ref495587652"/>
      <w:bookmarkEnd w:id="733"/>
      <w:bookmarkEnd w:id="734"/>
    </w:p>
    <w:p w14:paraId="269AF3E4" w14:textId="77777777" w:rsidR="00206A51" w:rsidRPr="00A07AAE" w:rsidRDefault="00867156" w:rsidP="00046D8E">
      <w:pPr>
        <w:pStyle w:val="Nagwek2"/>
        <w:keepNext w:val="0"/>
        <w:numPr>
          <w:ilvl w:val="2"/>
          <w:numId w:val="7"/>
        </w:numPr>
        <w:spacing w:line="240" w:lineRule="exact"/>
        <w:rPr>
          <w:rFonts w:asciiTheme="minorHAnsi" w:hAnsiTheme="minorHAnsi" w:cstheme="minorHAnsi"/>
        </w:rPr>
      </w:pPr>
      <w:bookmarkStart w:id="736" w:name="_Toc40704608"/>
      <w:bookmarkStart w:id="737" w:name="_Toc116029077"/>
      <w:r w:rsidRPr="00A07AAE">
        <w:rPr>
          <w:rFonts w:asciiTheme="minorHAnsi" w:hAnsiTheme="minorHAnsi" w:cstheme="minorHAnsi"/>
        </w:rPr>
        <w:t>poręczeniach udzielanych przez podmioty, o których mowa w art. 6b ust. 5 pkt 2 ustawy z dnia 9 listopada 2000 r. o utworzeniu Polskiej Agencji Rozwoju Przedsiębiorczości.</w:t>
      </w:r>
      <w:bookmarkStart w:id="738" w:name="_Toc40704609"/>
      <w:bookmarkEnd w:id="730"/>
      <w:bookmarkEnd w:id="735"/>
      <w:bookmarkEnd w:id="736"/>
      <w:bookmarkEnd w:id="737"/>
    </w:p>
    <w:p w14:paraId="218B320B" w14:textId="77777777" w:rsidR="00206A51" w:rsidRPr="00A07AAE" w:rsidRDefault="00867156" w:rsidP="00206A51">
      <w:pPr>
        <w:pStyle w:val="Nagwek2"/>
        <w:keepNext w:val="0"/>
        <w:numPr>
          <w:ilvl w:val="0"/>
          <w:numId w:val="0"/>
        </w:numPr>
        <w:spacing w:line="240" w:lineRule="exact"/>
        <w:ind w:left="1276"/>
        <w:rPr>
          <w:rFonts w:asciiTheme="minorHAnsi" w:hAnsiTheme="minorHAnsi" w:cstheme="minorHAnsi"/>
        </w:rPr>
      </w:pPr>
      <w:bookmarkStart w:id="739" w:name="_Toc116029078"/>
      <w:r w:rsidRPr="00A07AAE">
        <w:rPr>
          <w:rFonts w:asciiTheme="minorHAnsi" w:hAnsiTheme="minorHAnsi" w:cstheme="minorHAnsi"/>
        </w:rPr>
        <w:t xml:space="preserve">W przypadku gwarancji lub poręczeń określonych w </w:t>
      </w:r>
      <w:r w:rsidR="00964DF2">
        <w:rPr>
          <w:rFonts w:asciiTheme="minorHAnsi" w:hAnsiTheme="minorHAnsi" w:cstheme="minorHAnsi"/>
        </w:rPr>
        <w:t>pkt</w:t>
      </w:r>
      <w:r w:rsidRPr="00A07AAE">
        <w:rPr>
          <w:rFonts w:asciiTheme="minorHAnsi" w:hAnsiTheme="minorHAnsi" w:cstheme="minorHAnsi"/>
        </w:rPr>
        <w:t xml:space="preserve"> 9.1.2. – 9.1.5. winny być one bezwarunkowe, nieodwołalne i płatne na pierwsze żądanie, bez konieczności uzyskania akceptacji Wykonawcy, a treść gwarancji lub poręczenia </w:t>
      </w:r>
      <w:r w:rsidR="00206A51" w:rsidRPr="00A07AAE">
        <w:rPr>
          <w:rFonts w:asciiTheme="minorHAnsi" w:hAnsiTheme="minorHAnsi" w:cstheme="minorHAnsi"/>
        </w:rPr>
        <w:t>przed ich wystawieniem musi być</w:t>
      </w:r>
      <w:r w:rsidR="007F036D" w:rsidRPr="00A07AAE">
        <w:rPr>
          <w:rFonts w:asciiTheme="minorHAnsi" w:hAnsiTheme="minorHAnsi" w:cstheme="minorHAnsi"/>
        </w:rPr>
        <w:t xml:space="preserve"> uprzednio</w:t>
      </w:r>
      <w:r w:rsidR="00206A51" w:rsidRPr="00A07AAE">
        <w:rPr>
          <w:rFonts w:asciiTheme="minorHAnsi" w:hAnsiTheme="minorHAnsi" w:cstheme="minorHAnsi"/>
        </w:rPr>
        <w:t xml:space="preserve"> </w:t>
      </w:r>
      <w:r w:rsidRPr="00A07AAE">
        <w:rPr>
          <w:rFonts w:asciiTheme="minorHAnsi" w:hAnsiTheme="minorHAnsi" w:cstheme="minorHAnsi"/>
        </w:rPr>
        <w:t>zaakceptowana przez Zamawiającego.</w:t>
      </w:r>
      <w:bookmarkEnd w:id="738"/>
      <w:bookmarkEnd w:id="739"/>
    </w:p>
    <w:p w14:paraId="740B9D05" w14:textId="77777777" w:rsidR="00867156" w:rsidRPr="00A07AAE" w:rsidRDefault="00867156" w:rsidP="00405D9C">
      <w:pPr>
        <w:pStyle w:val="Nagwek2"/>
        <w:keepNext w:val="0"/>
        <w:spacing w:line="240" w:lineRule="exact"/>
        <w:rPr>
          <w:rFonts w:asciiTheme="minorHAnsi" w:hAnsiTheme="minorHAnsi" w:cstheme="minorHAnsi"/>
        </w:rPr>
      </w:pPr>
      <w:bookmarkStart w:id="740" w:name="_Toc40704610"/>
      <w:bookmarkStart w:id="741" w:name="_Toc116029079"/>
      <w:r w:rsidRPr="00A07AAE">
        <w:rPr>
          <w:rFonts w:asciiTheme="minorHAnsi" w:hAnsiTheme="minorHAnsi" w:cstheme="minorHAnsi"/>
        </w:rPr>
        <w:t>W trakcie realizacji Umowy Wykonawca może dokonać zmiany formy Zabezpieczenia na jedną lub kilka form, o których wyżej, przy czym zmiana formy Zabezpieczenia musi być dokonywana z zachowaniem jego ciągłości i bez zmniejszenia jego wysokości.</w:t>
      </w:r>
      <w:bookmarkStart w:id="742" w:name="_Ref483555992"/>
      <w:bookmarkStart w:id="743" w:name="_Hlk2285400"/>
      <w:bookmarkEnd w:id="740"/>
      <w:bookmarkEnd w:id="741"/>
    </w:p>
    <w:p w14:paraId="7C93BE86" w14:textId="3D30C840" w:rsidR="00867156" w:rsidRPr="00A07AAE" w:rsidRDefault="00867156" w:rsidP="003022DB">
      <w:pPr>
        <w:pStyle w:val="Nagwek2"/>
        <w:keepNext w:val="0"/>
        <w:spacing w:line="240" w:lineRule="exact"/>
        <w:rPr>
          <w:rFonts w:asciiTheme="minorHAnsi" w:hAnsiTheme="minorHAnsi" w:cstheme="minorHAnsi"/>
        </w:rPr>
      </w:pPr>
      <w:bookmarkStart w:id="744" w:name="_Toc40704611"/>
      <w:bookmarkStart w:id="745" w:name="_Toc116029080"/>
      <w:r w:rsidRPr="00A07AAE">
        <w:rPr>
          <w:rFonts w:asciiTheme="minorHAnsi" w:hAnsiTheme="minorHAnsi" w:cstheme="minorHAnsi"/>
        </w:rPr>
        <w:t xml:space="preserve">Zabezpieczenie Należytego Wykonania Umowy zostaje wniesione i utrzymane nieprzerwanie przez okres  </w:t>
      </w:r>
      <w:r w:rsidR="00454DA9" w:rsidRPr="00454DA9">
        <w:rPr>
          <w:rFonts w:asciiTheme="minorHAnsi" w:hAnsiTheme="minorHAnsi" w:cstheme="minorHAnsi"/>
        </w:rPr>
        <w:t>od daty dostarczenia w terminie określonym w ust. 9.1</w:t>
      </w:r>
      <w:r w:rsidR="00454DA9">
        <w:rPr>
          <w:rFonts w:asciiTheme="minorHAnsi" w:hAnsiTheme="minorHAnsi" w:cstheme="minorHAnsi"/>
        </w:rPr>
        <w:t xml:space="preserve"> </w:t>
      </w:r>
      <w:r w:rsidRPr="00A07AAE">
        <w:rPr>
          <w:rFonts w:asciiTheme="minorHAnsi" w:hAnsiTheme="minorHAnsi" w:cstheme="minorHAnsi"/>
        </w:rPr>
        <w:t xml:space="preserve">do dnia </w:t>
      </w:r>
      <w:bookmarkEnd w:id="742"/>
      <w:r w:rsidRPr="00A07AAE">
        <w:rPr>
          <w:rFonts w:asciiTheme="minorHAnsi" w:hAnsiTheme="minorHAnsi" w:cstheme="minorHAnsi"/>
        </w:rPr>
        <w:t xml:space="preserve">określonego </w:t>
      </w:r>
      <w:r w:rsidRPr="00A07AAE">
        <w:rPr>
          <w:rFonts w:asciiTheme="minorHAnsi" w:hAnsiTheme="minorHAnsi" w:cstheme="minorHAnsi"/>
        </w:rPr>
        <w:lastRenderedPageBreak/>
        <w:t xml:space="preserve">zgodnie z postanowieniem ust. 9.8. Jeżeli Zabezpieczenie stanowi gwarancja lub poręczenie to </w:t>
      </w:r>
      <w:r w:rsidR="00CF39E1">
        <w:rPr>
          <w:rFonts w:asciiTheme="minorHAnsi" w:hAnsiTheme="minorHAnsi" w:cstheme="minorHAnsi"/>
        </w:rPr>
        <w:t xml:space="preserve">w </w:t>
      </w:r>
      <w:r w:rsidRPr="00A07AAE">
        <w:rPr>
          <w:rFonts w:asciiTheme="minorHAnsi" w:hAnsiTheme="minorHAnsi" w:cstheme="minorHAnsi"/>
        </w:rPr>
        <w:t xml:space="preserve">przypadku wydłużenia terminu zakończenia Prac, Wykonawca jest zobowiązany dostarczyć Zamawiającemu Zabezpieczenie Należytego Wykonania Umowy na dalszy okres najpóźniej na 30 </w:t>
      </w:r>
      <w:r w:rsidR="00CF39E1">
        <w:rPr>
          <w:rFonts w:asciiTheme="minorHAnsi" w:hAnsiTheme="minorHAnsi" w:cstheme="minorHAnsi"/>
        </w:rPr>
        <w:t>D</w:t>
      </w:r>
      <w:r w:rsidRPr="00A07AAE">
        <w:rPr>
          <w:rFonts w:asciiTheme="minorHAnsi" w:hAnsiTheme="minorHAnsi" w:cstheme="minorHAnsi"/>
        </w:rPr>
        <w:t>ni przed dniem wygaśnięcia gwarancji lub poręczenia. Postanowienie zdania poprzedniego stosuje się odpowiednio w przypadku przedłużenia Okresu Gwarancji i Rękojmi.</w:t>
      </w:r>
      <w:bookmarkEnd w:id="744"/>
      <w:bookmarkEnd w:id="745"/>
    </w:p>
    <w:p w14:paraId="4B0128AB" w14:textId="0E4B807C" w:rsidR="00867156" w:rsidRPr="00A65012" w:rsidRDefault="00867156" w:rsidP="0081464E">
      <w:pPr>
        <w:pStyle w:val="Nagwek2"/>
        <w:keepNext w:val="0"/>
        <w:spacing w:line="240" w:lineRule="exact"/>
        <w:rPr>
          <w:rFonts w:asciiTheme="minorHAnsi" w:hAnsiTheme="minorHAnsi" w:cstheme="minorHAnsi"/>
        </w:rPr>
      </w:pPr>
      <w:bookmarkStart w:id="746" w:name="_Toc40704612"/>
      <w:bookmarkStart w:id="747" w:name="_Toc116029081"/>
      <w:r w:rsidRPr="00A07AAE">
        <w:rPr>
          <w:rFonts w:asciiTheme="minorHAnsi" w:hAnsiTheme="minorHAnsi" w:cstheme="minorHAnsi"/>
        </w:rPr>
        <w:t>Zabezpieczenie Należytego Wykonania Umowy ulega zmianie w</w:t>
      </w:r>
      <w:bookmarkStart w:id="748" w:name="_Ref421020133"/>
      <w:bookmarkEnd w:id="746"/>
      <w:r w:rsidR="00A65012">
        <w:rPr>
          <w:rFonts w:asciiTheme="minorHAnsi" w:hAnsiTheme="minorHAnsi" w:cstheme="minorHAnsi"/>
        </w:rPr>
        <w:t xml:space="preserve"> przypadku, gdy</w:t>
      </w:r>
      <w:bookmarkStart w:id="749" w:name="_Toc40704615"/>
      <w:r w:rsidR="00A65012">
        <w:rPr>
          <w:rFonts w:asciiTheme="minorHAnsi" w:hAnsiTheme="minorHAnsi" w:cstheme="minorHAnsi"/>
        </w:rPr>
        <w:t xml:space="preserve"> </w:t>
      </w:r>
      <w:r w:rsidR="00CF39E1">
        <w:rPr>
          <w:rFonts w:asciiTheme="minorHAnsi" w:hAnsiTheme="minorHAnsi" w:cstheme="minorHAnsi"/>
        </w:rPr>
        <w:t>Data</w:t>
      </w:r>
      <w:r w:rsidR="00CF39E1" w:rsidRPr="00A65012">
        <w:rPr>
          <w:rFonts w:asciiTheme="minorHAnsi" w:hAnsiTheme="minorHAnsi" w:cstheme="minorHAnsi"/>
        </w:rPr>
        <w:t xml:space="preserve"> </w:t>
      </w:r>
      <w:r w:rsidR="00C63D4E" w:rsidRPr="00A65012">
        <w:rPr>
          <w:rFonts w:asciiTheme="minorHAnsi" w:hAnsiTheme="minorHAnsi" w:cstheme="minorHAnsi"/>
        </w:rPr>
        <w:t>Z</w:t>
      </w:r>
      <w:r w:rsidRPr="00A65012">
        <w:rPr>
          <w:rFonts w:asciiTheme="minorHAnsi" w:hAnsiTheme="minorHAnsi" w:cstheme="minorHAnsi"/>
        </w:rPr>
        <w:t xml:space="preserve">akończenia Prac ulega wydłużeniu o co najmniej 45 </w:t>
      </w:r>
      <w:r w:rsidR="00DE211C" w:rsidRPr="00A65012">
        <w:rPr>
          <w:rFonts w:asciiTheme="minorHAnsi" w:hAnsiTheme="minorHAnsi" w:cstheme="minorHAnsi"/>
        </w:rPr>
        <w:t>D</w:t>
      </w:r>
      <w:r w:rsidRPr="00A65012">
        <w:rPr>
          <w:rFonts w:asciiTheme="minorHAnsi" w:hAnsiTheme="minorHAnsi" w:cstheme="minorHAnsi"/>
        </w:rPr>
        <w:t>ni w stosunku terminu sprzed wprowadzonej zmiany W tym przypadku Wykonawca zobowiązany jest do wyd</w:t>
      </w:r>
      <w:r w:rsidR="00A07AAE" w:rsidRPr="00A65012">
        <w:rPr>
          <w:rFonts w:asciiTheme="minorHAnsi" w:hAnsiTheme="minorHAnsi" w:cstheme="minorHAnsi"/>
        </w:rPr>
        <w:t>łużenia okresu Zabezpieczenia o </w:t>
      </w:r>
      <w:r w:rsidRPr="00A65012">
        <w:rPr>
          <w:rFonts w:asciiTheme="minorHAnsi" w:hAnsiTheme="minorHAnsi" w:cstheme="minorHAnsi"/>
        </w:rPr>
        <w:t xml:space="preserve">uzgodniony okres </w:t>
      </w:r>
      <w:r w:rsidR="003C4479" w:rsidRPr="00A65012">
        <w:rPr>
          <w:rFonts w:asciiTheme="minorHAnsi" w:hAnsiTheme="minorHAnsi" w:cstheme="minorHAnsi"/>
        </w:rPr>
        <w:t xml:space="preserve">wykonywania Prac </w:t>
      </w:r>
      <w:r w:rsidRPr="00A65012">
        <w:rPr>
          <w:rFonts w:asciiTheme="minorHAnsi" w:hAnsiTheme="minorHAnsi" w:cstheme="minorHAnsi"/>
        </w:rPr>
        <w:t xml:space="preserve">w terminie do 15 </w:t>
      </w:r>
      <w:r w:rsidR="00DE211C" w:rsidRPr="00A65012">
        <w:rPr>
          <w:rFonts w:asciiTheme="minorHAnsi" w:hAnsiTheme="minorHAnsi" w:cstheme="minorHAnsi"/>
        </w:rPr>
        <w:t>D</w:t>
      </w:r>
      <w:r w:rsidRPr="00A65012">
        <w:rPr>
          <w:rFonts w:asciiTheme="minorHAnsi" w:hAnsiTheme="minorHAnsi" w:cstheme="minorHAnsi"/>
        </w:rPr>
        <w:t>ni od dnia podpisania przez Strony stosownego aneksu do Umowy.</w:t>
      </w:r>
      <w:bookmarkEnd w:id="743"/>
      <w:bookmarkEnd w:id="747"/>
      <w:bookmarkEnd w:id="748"/>
      <w:bookmarkEnd w:id="749"/>
    </w:p>
    <w:p w14:paraId="06820A0E" w14:textId="2C1F2BD3" w:rsidR="00867156" w:rsidRPr="00A07AAE" w:rsidRDefault="00867156" w:rsidP="0081464E">
      <w:pPr>
        <w:pStyle w:val="Nagwek2"/>
        <w:keepNext w:val="0"/>
        <w:spacing w:line="240" w:lineRule="exact"/>
        <w:rPr>
          <w:rFonts w:asciiTheme="minorHAnsi" w:hAnsiTheme="minorHAnsi" w:cstheme="minorHAnsi"/>
        </w:rPr>
      </w:pPr>
      <w:bookmarkStart w:id="750" w:name="_Toc40704616"/>
      <w:bookmarkStart w:id="751" w:name="_Toc116029082"/>
      <w:r w:rsidRPr="00A07AAE">
        <w:rPr>
          <w:rFonts w:asciiTheme="minorHAnsi" w:hAnsiTheme="minorHAnsi" w:cstheme="minorHAnsi"/>
        </w:rPr>
        <w:t>W przypadku niedostarczenia Zabezpieczenia Należytego Wykonania Umowy w terminie przewidzianym w ust. 9.4.</w:t>
      </w:r>
      <w:r w:rsidR="00A65012">
        <w:rPr>
          <w:rFonts w:asciiTheme="minorHAnsi" w:hAnsiTheme="minorHAnsi" w:cstheme="minorHAnsi"/>
        </w:rPr>
        <w:t xml:space="preserve"> powyżej</w:t>
      </w:r>
      <w:r w:rsidRPr="00A07AAE">
        <w:rPr>
          <w:rFonts w:asciiTheme="minorHAnsi" w:hAnsiTheme="minorHAnsi" w:cstheme="minorHAnsi"/>
        </w:rPr>
        <w:t xml:space="preserve"> w wymaganej wysokości, Zamawiającemu przysługuje prawo do potrącenia z wystawianych przez Wykonawcę faktur kwoty Zabezpieczenia w należnej wysokości wynikającej z Umowy i zatrzymania tej kwoty tytułem Zabezpieczenia pieniężnego albo prawo odstąpienia od Umowy w całości lub w części, wedle wyboru Zamawiającego.</w:t>
      </w:r>
      <w:bookmarkStart w:id="752" w:name="_Hlk2285671"/>
      <w:bookmarkEnd w:id="750"/>
      <w:bookmarkEnd w:id="751"/>
    </w:p>
    <w:p w14:paraId="45C87E12" w14:textId="77777777" w:rsidR="00867156" w:rsidRPr="00A07AAE" w:rsidRDefault="00867156" w:rsidP="0081464E">
      <w:pPr>
        <w:pStyle w:val="Nagwek2"/>
        <w:keepNext w:val="0"/>
        <w:spacing w:line="240" w:lineRule="exact"/>
        <w:rPr>
          <w:rFonts w:asciiTheme="minorHAnsi" w:hAnsiTheme="minorHAnsi" w:cstheme="minorHAnsi"/>
        </w:rPr>
      </w:pPr>
      <w:bookmarkStart w:id="753" w:name="_Toc40704617"/>
      <w:bookmarkStart w:id="754" w:name="_Toc116029083"/>
      <w:r w:rsidRPr="00A07AAE">
        <w:rPr>
          <w:rFonts w:asciiTheme="minorHAnsi" w:hAnsiTheme="minorHAnsi" w:cstheme="minorHAnsi"/>
        </w:rPr>
        <w:t>Niezależnie od innych postanowień Umowy, ustanowienie i utrzymywanie w mocy Zabezpieczenia Należytego Wykonania Umowy zgodnie z postanowieniami niniejszego 9.1. jest warunkiem zobowiązania Zamawiającego do dokonywania zapłaty Wynagrodzenia Umownego.</w:t>
      </w:r>
      <w:bookmarkEnd w:id="752"/>
      <w:bookmarkEnd w:id="753"/>
      <w:bookmarkEnd w:id="754"/>
    </w:p>
    <w:p w14:paraId="37996137" w14:textId="77777777" w:rsidR="00867156" w:rsidRPr="00A07AAE" w:rsidRDefault="00867156">
      <w:pPr>
        <w:pStyle w:val="Nagwek2"/>
        <w:keepNext w:val="0"/>
        <w:spacing w:line="240" w:lineRule="exact"/>
        <w:rPr>
          <w:rFonts w:asciiTheme="minorHAnsi" w:hAnsiTheme="minorHAnsi" w:cstheme="minorHAnsi"/>
        </w:rPr>
      </w:pPr>
      <w:bookmarkStart w:id="755" w:name="_Toc40704618"/>
      <w:bookmarkStart w:id="756" w:name="_Toc116029084"/>
      <w:r w:rsidRPr="00A07AAE">
        <w:rPr>
          <w:rFonts w:asciiTheme="minorHAnsi" w:hAnsiTheme="minorHAnsi" w:cstheme="minorHAnsi"/>
        </w:rPr>
        <w:t>Zabezpieczenie służy pokryciu roszczeń Zamawiającego z tytułu niewykonania lub nienależytego wykonania Umowy. Z Zabezpieczenia Należytego Wykonania Umowy Zamawiającemu przysługuje w szczególności prawo do pokrycia:</w:t>
      </w:r>
      <w:bookmarkEnd w:id="755"/>
      <w:bookmarkEnd w:id="756"/>
    </w:p>
    <w:p w14:paraId="12334B4F"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757" w:name="_Toc40704619"/>
      <w:bookmarkStart w:id="758" w:name="_Toc116029085"/>
      <w:r w:rsidRPr="00A07AAE">
        <w:rPr>
          <w:rFonts w:asciiTheme="minorHAnsi" w:hAnsiTheme="minorHAnsi" w:cstheme="minorHAnsi"/>
        </w:rPr>
        <w:t>kar umownych oraz odszkodowań;</w:t>
      </w:r>
      <w:bookmarkEnd w:id="757"/>
      <w:bookmarkEnd w:id="758"/>
    </w:p>
    <w:p w14:paraId="54DCBE62"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759" w:name="_Toc40704620"/>
      <w:bookmarkStart w:id="760" w:name="_Toc116029086"/>
      <w:r w:rsidRPr="00A07AAE">
        <w:rPr>
          <w:rFonts w:asciiTheme="minorHAnsi" w:hAnsiTheme="minorHAnsi" w:cstheme="minorHAnsi"/>
        </w:rPr>
        <w:t>kosztów napraw dokonanych w ramach rękojmi</w:t>
      </w:r>
      <w:r w:rsidR="00C63D4E" w:rsidRPr="00A07AAE">
        <w:rPr>
          <w:rFonts w:asciiTheme="minorHAnsi" w:hAnsiTheme="minorHAnsi" w:cstheme="minorHAnsi"/>
        </w:rPr>
        <w:t xml:space="preserve"> lub gwarancji</w:t>
      </w:r>
      <w:r w:rsidRPr="00A07AAE">
        <w:rPr>
          <w:rFonts w:asciiTheme="minorHAnsi" w:hAnsiTheme="minorHAnsi" w:cstheme="minorHAnsi"/>
        </w:rPr>
        <w:t>, jeżeli Wykonawca nie dokonał napraw na zasadach określonych w Umowie;</w:t>
      </w:r>
      <w:bookmarkEnd w:id="759"/>
      <w:bookmarkEnd w:id="760"/>
    </w:p>
    <w:p w14:paraId="3380A7A5" w14:textId="77777777" w:rsidR="00867156" w:rsidRPr="007E48A0" w:rsidRDefault="00867156" w:rsidP="00046D8E">
      <w:pPr>
        <w:pStyle w:val="Nagwek2"/>
        <w:keepNext w:val="0"/>
        <w:numPr>
          <w:ilvl w:val="2"/>
          <w:numId w:val="7"/>
        </w:numPr>
        <w:spacing w:line="240" w:lineRule="exact"/>
        <w:rPr>
          <w:rFonts w:asciiTheme="minorHAnsi" w:hAnsiTheme="minorHAnsi" w:cstheme="minorHAnsi"/>
        </w:rPr>
      </w:pPr>
      <w:bookmarkStart w:id="761" w:name="_Toc40704621"/>
      <w:bookmarkStart w:id="762" w:name="_Toc116029087"/>
      <w:r w:rsidRPr="007E48A0">
        <w:rPr>
          <w:rFonts w:asciiTheme="minorHAnsi" w:hAnsiTheme="minorHAnsi" w:cstheme="minorHAnsi"/>
        </w:rPr>
        <w:t>kosztów wykonania zastępczego;</w:t>
      </w:r>
      <w:bookmarkEnd w:id="761"/>
      <w:bookmarkEnd w:id="762"/>
    </w:p>
    <w:p w14:paraId="69AC29F3" w14:textId="77777777" w:rsidR="00867156" w:rsidRPr="007E48A0" w:rsidRDefault="00093AC8" w:rsidP="00046D8E">
      <w:pPr>
        <w:pStyle w:val="Nagwek2"/>
        <w:keepNext w:val="0"/>
        <w:numPr>
          <w:ilvl w:val="2"/>
          <w:numId w:val="7"/>
        </w:numPr>
        <w:spacing w:line="240" w:lineRule="exact"/>
        <w:rPr>
          <w:rFonts w:asciiTheme="minorHAnsi" w:hAnsiTheme="minorHAnsi" w:cstheme="minorHAnsi"/>
        </w:rPr>
      </w:pPr>
      <w:bookmarkStart w:id="763" w:name="_Toc40704622"/>
      <w:bookmarkStart w:id="764" w:name="_Toc116029088"/>
      <w:r w:rsidRPr="007E48A0">
        <w:rPr>
          <w:rFonts w:asciiTheme="minorHAnsi" w:hAnsiTheme="minorHAnsi" w:cstheme="minorHAnsi"/>
        </w:rPr>
        <w:t xml:space="preserve">nie dotyczy; </w:t>
      </w:r>
      <w:bookmarkEnd w:id="763"/>
      <w:bookmarkEnd w:id="764"/>
    </w:p>
    <w:p w14:paraId="0CD23449"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765" w:name="_Toc40704623"/>
      <w:bookmarkStart w:id="766" w:name="_Toc116029089"/>
      <w:r w:rsidRPr="00A07AAE">
        <w:rPr>
          <w:rFonts w:asciiTheme="minorHAnsi" w:hAnsiTheme="minorHAnsi" w:cstheme="minorHAnsi"/>
        </w:rPr>
        <w:t>uiszczonych przez Zamawiającego kwot podatków, opłat sądowych lub administracyjnych albo innych danin publicznoprawnych, które zgodnie z Umową lub prawem zobowiązany był uiścić Wykonawca.</w:t>
      </w:r>
      <w:bookmarkStart w:id="767" w:name="_Ref495587703"/>
      <w:bookmarkEnd w:id="765"/>
      <w:bookmarkEnd w:id="766"/>
    </w:p>
    <w:p w14:paraId="772C824C" w14:textId="77777777" w:rsidR="00867156" w:rsidRPr="00A07AAE" w:rsidRDefault="00867156">
      <w:pPr>
        <w:pStyle w:val="Nagwek2"/>
        <w:keepNext w:val="0"/>
        <w:spacing w:line="240" w:lineRule="exact"/>
        <w:rPr>
          <w:rFonts w:asciiTheme="minorHAnsi" w:hAnsiTheme="minorHAnsi" w:cstheme="minorHAnsi"/>
        </w:rPr>
      </w:pPr>
      <w:bookmarkStart w:id="768" w:name="_Toc40704624"/>
      <w:bookmarkStart w:id="769" w:name="_Toc116029090"/>
      <w:r w:rsidRPr="00A07AAE">
        <w:rPr>
          <w:rFonts w:asciiTheme="minorHAnsi" w:hAnsiTheme="minorHAnsi" w:cstheme="minorHAnsi"/>
        </w:rPr>
        <w:t>Wykonawca utrzymywał będzie nieprzerwanie Zabezpieczen</w:t>
      </w:r>
      <w:r w:rsidR="00A07AAE">
        <w:rPr>
          <w:rFonts w:asciiTheme="minorHAnsi" w:hAnsiTheme="minorHAnsi" w:cstheme="minorHAnsi"/>
        </w:rPr>
        <w:t>ie Należytego Wykonania Umowy w </w:t>
      </w:r>
      <w:r w:rsidRPr="00A07AAE">
        <w:rPr>
          <w:rFonts w:asciiTheme="minorHAnsi" w:hAnsiTheme="minorHAnsi" w:cstheme="minorHAnsi"/>
        </w:rPr>
        <w:t>wysokości:</w:t>
      </w:r>
      <w:bookmarkEnd w:id="767"/>
      <w:bookmarkEnd w:id="768"/>
      <w:bookmarkEnd w:id="769"/>
    </w:p>
    <w:p w14:paraId="018F9D24"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770" w:name="_Toc40704625"/>
      <w:bookmarkStart w:id="771" w:name="_Toc116029091"/>
      <w:r w:rsidRPr="00A07AAE">
        <w:rPr>
          <w:rFonts w:asciiTheme="minorHAnsi" w:hAnsiTheme="minorHAnsi" w:cstheme="minorHAnsi"/>
        </w:rPr>
        <w:t xml:space="preserve">100% wartości kwoty wskazanej w ust. 9.1. od Daty </w:t>
      </w:r>
      <w:r w:rsidR="004A6D20" w:rsidRPr="00A07AAE">
        <w:rPr>
          <w:rFonts w:asciiTheme="minorHAnsi" w:hAnsiTheme="minorHAnsi" w:cstheme="minorHAnsi"/>
        </w:rPr>
        <w:t>Wejścia w Życie</w:t>
      </w:r>
      <w:r w:rsidRPr="00A07AAE">
        <w:rPr>
          <w:rFonts w:asciiTheme="minorHAnsi" w:hAnsiTheme="minorHAnsi" w:cstheme="minorHAnsi"/>
        </w:rPr>
        <w:t>, o której mowa w §3 Umowy do</w:t>
      </w:r>
      <w:r w:rsidR="00DE46FD" w:rsidRPr="00A07AAE">
        <w:rPr>
          <w:rFonts w:asciiTheme="minorHAnsi" w:hAnsiTheme="minorHAnsi" w:cstheme="minorHAnsi"/>
        </w:rPr>
        <w:t xml:space="preserve"> upływu </w:t>
      </w:r>
      <w:r w:rsidRPr="00A07AAE">
        <w:rPr>
          <w:rFonts w:asciiTheme="minorHAnsi" w:hAnsiTheme="minorHAnsi" w:cstheme="minorHAnsi"/>
        </w:rPr>
        <w:t xml:space="preserve">30 </w:t>
      </w:r>
      <w:r w:rsidR="00DE46FD" w:rsidRPr="00A07AAE">
        <w:rPr>
          <w:rFonts w:asciiTheme="minorHAnsi" w:hAnsiTheme="minorHAnsi" w:cstheme="minorHAnsi"/>
        </w:rPr>
        <w:t>D</w:t>
      </w:r>
      <w:r w:rsidRPr="00A07AAE">
        <w:rPr>
          <w:rFonts w:asciiTheme="minorHAnsi" w:hAnsiTheme="minorHAnsi" w:cstheme="minorHAnsi"/>
        </w:rPr>
        <w:t xml:space="preserve">ni licząc od daty podpisania Protokołu Odbioru </w:t>
      </w:r>
      <w:r w:rsidRPr="003D5CC5">
        <w:rPr>
          <w:rFonts w:asciiTheme="minorHAnsi" w:hAnsiTheme="minorHAnsi" w:cstheme="minorHAnsi"/>
        </w:rPr>
        <w:t xml:space="preserve">końcowego </w:t>
      </w:r>
      <w:r w:rsidR="00244A97" w:rsidRPr="003D5CC5">
        <w:rPr>
          <w:rFonts w:asciiTheme="minorHAnsi" w:hAnsiTheme="minorHAnsi" w:cstheme="minorHAnsi"/>
        </w:rPr>
        <w:t>Kluczowego Kamienia Milowego, poz. nr 4 Harmonogramu Płatności</w:t>
      </w:r>
      <w:r w:rsidR="00A457CF">
        <w:rPr>
          <w:rFonts w:asciiTheme="minorHAnsi" w:hAnsiTheme="minorHAnsi" w:cstheme="minorHAnsi"/>
        </w:rPr>
        <w:t xml:space="preserve"> i Prac</w:t>
      </w:r>
      <w:r w:rsidR="00244A97">
        <w:rPr>
          <w:rFonts w:asciiTheme="minorHAnsi" w:hAnsiTheme="minorHAnsi" w:cstheme="minorHAnsi"/>
          <w:b/>
        </w:rPr>
        <w:t xml:space="preserve"> </w:t>
      </w:r>
      <w:r w:rsidRPr="00A07AAE">
        <w:rPr>
          <w:rFonts w:asciiTheme="minorHAnsi" w:hAnsiTheme="minorHAnsi" w:cstheme="minorHAnsi"/>
        </w:rPr>
        <w:t>– na zabezpieczenie roszczeń Zamawiającego z tytułu niewykonania lub nienależytego wykonania przedmiotu Umowy;</w:t>
      </w:r>
      <w:bookmarkEnd w:id="770"/>
      <w:bookmarkEnd w:id="771"/>
    </w:p>
    <w:p w14:paraId="7D8C278B"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772" w:name="_Toc116029092"/>
      <w:bookmarkStart w:id="773" w:name="_Toc40704626"/>
      <w:r w:rsidRPr="00A07AAE">
        <w:rPr>
          <w:rFonts w:asciiTheme="minorHAnsi" w:hAnsiTheme="minorHAnsi" w:cstheme="minorHAnsi"/>
        </w:rPr>
        <w:t xml:space="preserve">30% wartości kwoty wskazanej w ust. 9.1. do </w:t>
      </w:r>
      <w:r w:rsidR="00DE46FD" w:rsidRPr="00A07AAE">
        <w:rPr>
          <w:rFonts w:asciiTheme="minorHAnsi" w:hAnsiTheme="minorHAnsi" w:cstheme="minorHAnsi"/>
        </w:rPr>
        <w:t xml:space="preserve">upływu </w:t>
      </w:r>
      <w:r w:rsidRPr="00A07AAE">
        <w:rPr>
          <w:rFonts w:asciiTheme="minorHAnsi" w:hAnsiTheme="minorHAnsi" w:cstheme="minorHAnsi"/>
        </w:rPr>
        <w:t xml:space="preserve">15 </w:t>
      </w:r>
      <w:r w:rsidR="00DE46FD" w:rsidRPr="00A07AAE">
        <w:rPr>
          <w:rFonts w:asciiTheme="minorHAnsi" w:hAnsiTheme="minorHAnsi" w:cstheme="minorHAnsi"/>
        </w:rPr>
        <w:t>D</w:t>
      </w:r>
      <w:r w:rsidRPr="00A07AAE">
        <w:rPr>
          <w:rFonts w:asciiTheme="minorHAnsi" w:hAnsiTheme="minorHAnsi" w:cstheme="minorHAnsi"/>
        </w:rPr>
        <w:t xml:space="preserve">ni licząc od daty upływu ostatniego Okresu Rękojmi </w:t>
      </w:r>
      <w:r w:rsidR="00A47D3F" w:rsidRPr="00A07AAE">
        <w:rPr>
          <w:rFonts w:asciiTheme="minorHAnsi" w:hAnsiTheme="minorHAnsi" w:cstheme="minorHAnsi"/>
        </w:rPr>
        <w:t>lub gwarancji</w:t>
      </w:r>
      <w:r w:rsidR="00D82021" w:rsidRPr="00A07AAE">
        <w:rPr>
          <w:rFonts w:asciiTheme="minorHAnsi" w:hAnsiTheme="minorHAnsi" w:cstheme="minorHAnsi"/>
        </w:rPr>
        <w:t xml:space="preserve">, </w:t>
      </w:r>
      <w:r w:rsidRPr="00A07AAE">
        <w:rPr>
          <w:rFonts w:asciiTheme="minorHAnsi" w:hAnsiTheme="minorHAnsi" w:cstheme="minorHAnsi"/>
        </w:rPr>
        <w:t>ustalonego stosownie do §7 ust.</w:t>
      </w:r>
      <w:r w:rsidR="00D82021" w:rsidRPr="00A07AAE">
        <w:rPr>
          <w:rFonts w:asciiTheme="minorHAnsi" w:hAnsiTheme="minorHAnsi" w:cstheme="minorHAnsi"/>
        </w:rPr>
        <w:t xml:space="preserve"> 2 z zastrzeżeniem ust. </w:t>
      </w:r>
      <w:r w:rsidRPr="00A07AAE">
        <w:rPr>
          <w:rFonts w:asciiTheme="minorHAnsi" w:hAnsiTheme="minorHAnsi" w:cstheme="minorHAnsi"/>
        </w:rPr>
        <w:t xml:space="preserve">7.11. – na zabezpieczenie roszczeń Zamawiającego z tytułu rękojmi za </w:t>
      </w:r>
      <w:r w:rsidR="00DE46FD" w:rsidRPr="00A07AAE">
        <w:rPr>
          <w:rFonts w:asciiTheme="minorHAnsi" w:hAnsiTheme="minorHAnsi" w:cstheme="minorHAnsi"/>
        </w:rPr>
        <w:t>W</w:t>
      </w:r>
      <w:r w:rsidRPr="00A07AAE">
        <w:rPr>
          <w:rFonts w:asciiTheme="minorHAnsi" w:hAnsiTheme="minorHAnsi" w:cstheme="minorHAnsi"/>
        </w:rPr>
        <w:t>ady</w:t>
      </w:r>
      <w:r w:rsidR="007A6FE3" w:rsidRPr="00A07AAE">
        <w:rPr>
          <w:rFonts w:asciiTheme="minorHAnsi" w:hAnsiTheme="minorHAnsi" w:cstheme="minorHAnsi"/>
        </w:rPr>
        <w:t xml:space="preserve"> lub gwarancji</w:t>
      </w:r>
      <w:bookmarkEnd w:id="772"/>
      <w:r w:rsidR="00CF39E1">
        <w:rPr>
          <w:rFonts w:asciiTheme="minorHAnsi" w:hAnsiTheme="minorHAnsi" w:cstheme="minorHAnsi"/>
        </w:rPr>
        <w:t>.</w:t>
      </w:r>
      <w:r w:rsidR="007A6FE3" w:rsidRPr="00A07AAE">
        <w:rPr>
          <w:rFonts w:asciiTheme="minorHAnsi" w:hAnsiTheme="minorHAnsi" w:cstheme="minorHAnsi"/>
        </w:rPr>
        <w:t xml:space="preserve"> </w:t>
      </w:r>
      <w:bookmarkStart w:id="774" w:name="_Ref483554473"/>
      <w:bookmarkEnd w:id="773"/>
    </w:p>
    <w:p w14:paraId="04D60BEB" w14:textId="77777777" w:rsidR="00867156" w:rsidRPr="00A07AAE" w:rsidRDefault="00867156">
      <w:pPr>
        <w:pStyle w:val="Nagwek2"/>
        <w:keepNext w:val="0"/>
        <w:spacing w:line="240" w:lineRule="exact"/>
        <w:rPr>
          <w:rFonts w:asciiTheme="minorHAnsi" w:hAnsiTheme="minorHAnsi" w:cstheme="minorHAnsi"/>
        </w:rPr>
      </w:pPr>
      <w:bookmarkStart w:id="775" w:name="_Toc40704627"/>
      <w:bookmarkStart w:id="776" w:name="_Toc116029093"/>
      <w:r w:rsidRPr="00A07AAE">
        <w:rPr>
          <w:rFonts w:asciiTheme="minorHAnsi" w:hAnsiTheme="minorHAnsi" w:cstheme="minorHAnsi"/>
        </w:rPr>
        <w:t xml:space="preserve">Jeżeli okres na jaki ma zostać wniesione Zabezpieczenie, o którym mowa w ust. 9.3., przekracza 5 lat, to zabezpieczenie w </w:t>
      </w:r>
      <w:r w:rsidR="007A6FE3" w:rsidRPr="00A07AAE">
        <w:rPr>
          <w:rFonts w:asciiTheme="minorHAnsi" w:hAnsiTheme="minorHAnsi" w:cstheme="minorHAnsi"/>
        </w:rPr>
        <w:t>pieniądzu</w:t>
      </w:r>
      <w:r w:rsidRPr="00A07AAE">
        <w:rPr>
          <w:rFonts w:asciiTheme="minorHAnsi" w:hAnsiTheme="minorHAnsi" w:cstheme="minorHAnsi"/>
        </w:rPr>
        <w:t xml:space="preserve"> jest wnoszone na cały ten okres. W przypadku formy niepieniężnej Zabezpieczenie wnosi się na okres nie krótszy niż 5 lat, jednocześnie Wykonawca zobowiązuje się do przedłużenia Zabezpieczenia lub wniesienia nowego Zab</w:t>
      </w:r>
      <w:r w:rsidR="00A07AAE">
        <w:rPr>
          <w:rFonts w:asciiTheme="minorHAnsi" w:hAnsiTheme="minorHAnsi" w:cstheme="minorHAnsi"/>
        </w:rPr>
        <w:t>ezpieczenia na kolejne okresy z </w:t>
      </w:r>
      <w:r w:rsidRPr="00A07AAE">
        <w:rPr>
          <w:rFonts w:asciiTheme="minorHAnsi" w:hAnsiTheme="minorHAnsi" w:cstheme="minorHAnsi"/>
        </w:rPr>
        <w:t>uwzględnieniem postanowień ust. 9.10. i 9.11.</w:t>
      </w:r>
      <w:bookmarkStart w:id="777" w:name="_Ref483556278"/>
      <w:bookmarkEnd w:id="775"/>
      <w:bookmarkEnd w:id="776"/>
    </w:p>
    <w:p w14:paraId="2293DE29" w14:textId="77777777" w:rsidR="00867156" w:rsidRPr="00A07AAE" w:rsidRDefault="00867156">
      <w:pPr>
        <w:pStyle w:val="Nagwek2"/>
        <w:keepNext w:val="0"/>
        <w:spacing w:line="240" w:lineRule="exact"/>
        <w:rPr>
          <w:rFonts w:asciiTheme="minorHAnsi" w:hAnsiTheme="minorHAnsi" w:cstheme="minorHAnsi"/>
        </w:rPr>
      </w:pPr>
      <w:bookmarkStart w:id="778" w:name="_Toc40704628"/>
      <w:bookmarkStart w:id="779" w:name="_Toc116029094"/>
      <w:r w:rsidRPr="00A07AAE">
        <w:rPr>
          <w:rFonts w:asciiTheme="minorHAnsi" w:hAnsiTheme="minorHAnsi" w:cstheme="minorHAnsi"/>
        </w:rPr>
        <w:lastRenderedPageBreak/>
        <w:t xml:space="preserve">Wykonawca każdorazowo doręczy Zamawiającemu dokument Zabezpieczenia Należytego Wykonania Umowy, jeżeli zostanie ono udzielone w formie niepieniężnej, nie później niż 30 </w:t>
      </w:r>
      <w:r w:rsidR="00B95913" w:rsidRPr="00A07AAE">
        <w:rPr>
          <w:rFonts w:asciiTheme="minorHAnsi" w:hAnsiTheme="minorHAnsi" w:cstheme="minorHAnsi"/>
        </w:rPr>
        <w:t>D</w:t>
      </w:r>
      <w:r w:rsidRPr="00A07AAE">
        <w:rPr>
          <w:rFonts w:asciiTheme="minorHAnsi" w:hAnsiTheme="minorHAnsi" w:cstheme="minorHAnsi"/>
        </w:rPr>
        <w:t>ni przed datą wygaśnięcia dotychczasowego Zabezpieczenia Należytego Wykonania Umowy.</w:t>
      </w:r>
      <w:bookmarkStart w:id="780" w:name="_Ref483556335"/>
      <w:bookmarkEnd w:id="774"/>
      <w:bookmarkEnd w:id="777"/>
      <w:bookmarkEnd w:id="778"/>
      <w:bookmarkEnd w:id="779"/>
    </w:p>
    <w:p w14:paraId="1DBE8FAE" w14:textId="77777777" w:rsidR="00867156" w:rsidRPr="00A07AAE" w:rsidRDefault="00867156">
      <w:pPr>
        <w:pStyle w:val="Nagwek2"/>
        <w:keepNext w:val="0"/>
        <w:spacing w:line="240" w:lineRule="exact"/>
        <w:rPr>
          <w:rFonts w:asciiTheme="minorHAnsi" w:hAnsiTheme="minorHAnsi" w:cstheme="minorHAnsi"/>
        </w:rPr>
      </w:pPr>
      <w:bookmarkStart w:id="781" w:name="_Toc40704629"/>
      <w:bookmarkStart w:id="782" w:name="_Toc116029095"/>
      <w:r w:rsidRPr="00A07AAE">
        <w:rPr>
          <w:rFonts w:asciiTheme="minorHAnsi" w:hAnsiTheme="minorHAnsi" w:cstheme="minorHAnsi"/>
        </w:rPr>
        <w:t xml:space="preserve">Niezależnie od uprawnień, o których mowa w ust. 9.5., w przypadku nieprzedłużenia lub niewniesienia nowego Zabezpieczenia Należytego Wykonania Umowy w terminie określonym w ust. 9.10., Zamawiający zmieni formę na Zabezpieczenia Należytego Wykonania Umowy w pieniądzu, poprzez wypłatę kwoty z dotychczasowego </w:t>
      </w:r>
      <w:r w:rsidR="00B95913" w:rsidRPr="00A07AAE">
        <w:rPr>
          <w:rFonts w:asciiTheme="minorHAnsi" w:hAnsiTheme="minorHAnsi" w:cstheme="minorHAnsi"/>
        </w:rPr>
        <w:t>Z</w:t>
      </w:r>
      <w:r w:rsidRPr="00A07AAE">
        <w:rPr>
          <w:rFonts w:asciiTheme="minorHAnsi" w:hAnsiTheme="minorHAnsi" w:cstheme="minorHAnsi"/>
        </w:rPr>
        <w:t>abezpieczenia.</w:t>
      </w:r>
      <w:bookmarkEnd w:id="780"/>
      <w:bookmarkEnd w:id="781"/>
      <w:bookmarkEnd w:id="782"/>
    </w:p>
    <w:p w14:paraId="329AD64F" w14:textId="77777777" w:rsidR="00867156" w:rsidRPr="007A7A54" w:rsidRDefault="00867156">
      <w:pPr>
        <w:pStyle w:val="Nagwek2"/>
        <w:keepNext w:val="0"/>
        <w:spacing w:line="240" w:lineRule="exact"/>
        <w:rPr>
          <w:rFonts w:asciiTheme="minorHAnsi" w:hAnsiTheme="minorHAnsi" w:cstheme="minorHAnsi"/>
          <w:highlight w:val="cyan"/>
        </w:rPr>
      </w:pPr>
      <w:bookmarkStart w:id="783" w:name="_Toc40704630"/>
      <w:bookmarkStart w:id="784" w:name="_Toc116029096"/>
      <w:r w:rsidRPr="007A7A54">
        <w:rPr>
          <w:rFonts w:asciiTheme="minorHAnsi" w:hAnsiTheme="minorHAnsi" w:cstheme="minorHAnsi"/>
          <w:highlight w:val="cyan"/>
        </w:rPr>
        <w:t xml:space="preserve">Jeżeli Wykonawcą </w:t>
      </w:r>
      <w:r w:rsidR="003022DB" w:rsidRPr="007A7A54">
        <w:rPr>
          <w:rFonts w:asciiTheme="minorHAnsi" w:hAnsiTheme="minorHAnsi" w:cstheme="minorHAnsi"/>
          <w:highlight w:val="cyan"/>
        </w:rPr>
        <w:t>są podmioty wspólnie realizujące Umowę</w:t>
      </w:r>
      <w:r w:rsidRPr="007A7A54">
        <w:rPr>
          <w:rFonts w:asciiTheme="minorHAnsi" w:hAnsiTheme="minorHAnsi" w:cstheme="minorHAnsi"/>
          <w:highlight w:val="cyan"/>
        </w:rPr>
        <w:t xml:space="preserve">, a </w:t>
      </w:r>
      <w:r w:rsidR="003022DB" w:rsidRPr="007A7A54">
        <w:rPr>
          <w:rFonts w:asciiTheme="minorHAnsi" w:hAnsiTheme="minorHAnsi" w:cstheme="minorHAnsi"/>
          <w:highlight w:val="cyan"/>
        </w:rPr>
        <w:t>podmioty te</w:t>
      </w:r>
      <w:r w:rsidRPr="007A7A54">
        <w:rPr>
          <w:rFonts w:asciiTheme="minorHAnsi" w:hAnsiTheme="minorHAnsi" w:cstheme="minorHAnsi"/>
          <w:highlight w:val="cyan"/>
        </w:rPr>
        <w:t xml:space="preserve"> będą </w:t>
      </w:r>
      <w:r w:rsidR="003022DB" w:rsidRPr="007A7A54">
        <w:rPr>
          <w:rFonts w:asciiTheme="minorHAnsi" w:hAnsiTheme="minorHAnsi" w:cstheme="minorHAnsi"/>
          <w:highlight w:val="cyan"/>
        </w:rPr>
        <w:t xml:space="preserve">wnosiły </w:t>
      </w:r>
      <w:r w:rsidRPr="007A7A54">
        <w:rPr>
          <w:rFonts w:asciiTheme="minorHAnsi" w:hAnsiTheme="minorHAnsi" w:cstheme="minorHAnsi"/>
          <w:highlight w:val="cyan"/>
        </w:rPr>
        <w:t xml:space="preserve">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w:t>
      </w:r>
      <w:r w:rsidR="003022DB" w:rsidRPr="007A7A54">
        <w:rPr>
          <w:rFonts w:asciiTheme="minorHAnsi" w:hAnsiTheme="minorHAnsi" w:cstheme="minorHAnsi"/>
          <w:highlight w:val="cyan"/>
        </w:rPr>
        <w:t>podmiotów wspólnie realizujących Umowę</w:t>
      </w:r>
      <w:r w:rsidRPr="007A7A54">
        <w:rPr>
          <w:rFonts w:asciiTheme="minorHAnsi" w:hAnsiTheme="minorHAnsi" w:cstheme="minorHAnsi"/>
          <w:highlight w:val="cyan"/>
        </w:rPr>
        <w:t>.</w:t>
      </w:r>
      <w:bookmarkEnd w:id="783"/>
      <w:bookmarkEnd w:id="784"/>
    </w:p>
    <w:p w14:paraId="791C7534" w14:textId="77777777" w:rsidR="00867156" w:rsidRPr="00A07AAE" w:rsidRDefault="00867156">
      <w:pPr>
        <w:pStyle w:val="Nagwek2"/>
        <w:keepNext w:val="0"/>
        <w:spacing w:line="240" w:lineRule="exact"/>
        <w:rPr>
          <w:rFonts w:asciiTheme="minorHAnsi" w:hAnsiTheme="minorHAnsi" w:cstheme="minorHAnsi"/>
        </w:rPr>
      </w:pPr>
      <w:bookmarkStart w:id="785" w:name="_Toc40704631"/>
      <w:bookmarkStart w:id="786" w:name="_Toc116029097"/>
      <w:r w:rsidRPr="00A07AAE">
        <w:rPr>
          <w:rFonts w:asciiTheme="minorHAnsi" w:hAnsiTheme="minorHAnsi" w:cstheme="minorHAnsi"/>
        </w:rPr>
        <w:t>Żadna zmiana postanowień Umowy, która może być dokonana przez Strony zgodnie z jej treścią lub powszechnie obowiązującymi przepisami prawa, nie uwalnia instytucji gwarantującej od odpowiedzialności wynikającej z udzielonej gwarancji lub poręczenia na Zabezpieczenie Należytego Wykonania Umowy. W treści gwarancji lub poręczenia, instytucja gwarantująca zrzeka się obowiązku notyfikacji o zmianach Umowy, o których mowa w zdaniu poprzednim.</w:t>
      </w:r>
      <w:bookmarkEnd w:id="785"/>
      <w:bookmarkEnd w:id="786"/>
      <w:r w:rsidRPr="00A07AAE">
        <w:rPr>
          <w:rFonts w:asciiTheme="minorHAnsi" w:hAnsiTheme="minorHAnsi" w:cstheme="minorHAnsi"/>
        </w:rPr>
        <w:t xml:space="preserve"> </w:t>
      </w:r>
      <w:bookmarkStart w:id="787" w:name="_Toc197497714"/>
    </w:p>
    <w:p w14:paraId="53C94A4B" w14:textId="77777777" w:rsidR="00867156" w:rsidRPr="00A07AAE" w:rsidRDefault="00867156">
      <w:pPr>
        <w:pStyle w:val="Nagwek2"/>
        <w:keepNext w:val="0"/>
        <w:spacing w:line="240" w:lineRule="exact"/>
        <w:rPr>
          <w:rFonts w:asciiTheme="minorHAnsi" w:hAnsiTheme="minorHAnsi" w:cstheme="minorHAnsi"/>
        </w:rPr>
      </w:pPr>
      <w:bookmarkStart w:id="788" w:name="_Toc40704632"/>
      <w:bookmarkStart w:id="789" w:name="_Toc116029098"/>
      <w:r w:rsidRPr="00A07AAE">
        <w:rPr>
          <w:rFonts w:asciiTheme="minorHAnsi" w:hAnsiTheme="minorHAnsi" w:cstheme="minorHAnsi"/>
        </w:rPr>
        <w:t>Jeżeli Wykonawca wniesie Zabezpieczenie w formie niepieniężnej, o której mowa w Ustawie PZP, to będzie ono sporządzone i będzie interpretowane zgodnie z prawem obowiązującym w Polsce.</w:t>
      </w:r>
      <w:bookmarkEnd w:id="787"/>
      <w:r w:rsidRPr="00A07AAE">
        <w:rPr>
          <w:rFonts w:asciiTheme="minorHAnsi" w:hAnsiTheme="minorHAnsi" w:cstheme="minorHAnsi"/>
        </w:rPr>
        <w:t xml:space="preserve"> Wszelkie spory związane z Zabezpieczeniem w formie niepieniężnej, będą rozstrzygane w języku polskim przez sąd powszechny właściwy dla siedziby Zamawiającego.</w:t>
      </w:r>
      <w:bookmarkEnd w:id="788"/>
      <w:bookmarkEnd w:id="789"/>
    </w:p>
    <w:p w14:paraId="6C340991" w14:textId="0CD67937" w:rsidR="00185B50" w:rsidRDefault="00867156" w:rsidP="00185B50">
      <w:pPr>
        <w:pStyle w:val="Nagwek2"/>
        <w:keepNext w:val="0"/>
        <w:spacing w:line="240" w:lineRule="exact"/>
        <w:rPr>
          <w:rFonts w:asciiTheme="minorHAnsi" w:hAnsiTheme="minorHAnsi" w:cstheme="minorHAnsi"/>
        </w:rPr>
      </w:pPr>
      <w:bookmarkStart w:id="790" w:name="_Toc40704633"/>
      <w:bookmarkStart w:id="791" w:name="_Toc116029099"/>
      <w:r w:rsidRPr="00A07AAE">
        <w:rPr>
          <w:rFonts w:asciiTheme="minorHAnsi" w:hAnsiTheme="minorHAnsi" w:cstheme="minorHAnsi"/>
        </w:rPr>
        <w:t>Zwrot Zabezpieczenia Należytego Wykonania Umowy, o którym mowa w ust. 9.1. udzielonego w pieniądzu następuje na rachunek bankowy Wykonawcy, wskazany z</w:t>
      </w:r>
      <w:r w:rsidR="00A07AAE">
        <w:rPr>
          <w:rFonts w:asciiTheme="minorHAnsi" w:hAnsiTheme="minorHAnsi" w:cstheme="minorHAnsi"/>
        </w:rPr>
        <w:t xml:space="preserve">godnie </w:t>
      </w:r>
      <w:r w:rsidR="00DB66DF">
        <w:rPr>
          <w:rFonts w:asciiTheme="minorHAnsi" w:hAnsiTheme="minorHAnsi" w:cstheme="minorHAnsi"/>
        </w:rPr>
        <w:t>z §4 ust</w:t>
      </w:r>
      <w:r w:rsidR="00A07AAE">
        <w:rPr>
          <w:rFonts w:asciiTheme="minorHAnsi" w:hAnsiTheme="minorHAnsi" w:cstheme="minorHAnsi"/>
        </w:rPr>
        <w:t>. 4.</w:t>
      </w:r>
      <w:r w:rsidR="004C440B">
        <w:rPr>
          <w:rFonts w:asciiTheme="minorHAnsi" w:hAnsiTheme="minorHAnsi" w:cstheme="minorHAnsi"/>
        </w:rPr>
        <w:t>23</w:t>
      </w:r>
      <w:r w:rsidR="00A07AAE">
        <w:rPr>
          <w:rFonts w:asciiTheme="minorHAnsi" w:hAnsiTheme="minorHAnsi" w:cstheme="minorHAnsi"/>
        </w:rPr>
        <w:t>. i n., z </w:t>
      </w:r>
      <w:r w:rsidRPr="00A07AAE">
        <w:rPr>
          <w:rFonts w:asciiTheme="minorHAnsi" w:hAnsiTheme="minorHAnsi" w:cstheme="minorHAnsi"/>
        </w:rPr>
        <w:t>zastrzeżeniem postanowień ust. 4.</w:t>
      </w:r>
      <w:r w:rsidR="004C440B" w:rsidRPr="00A07AAE">
        <w:rPr>
          <w:rFonts w:asciiTheme="minorHAnsi" w:hAnsiTheme="minorHAnsi" w:cstheme="minorHAnsi"/>
        </w:rPr>
        <w:t>2</w:t>
      </w:r>
      <w:r w:rsidR="004C440B">
        <w:rPr>
          <w:rFonts w:asciiTheme="minorHAnsi" w:hAnsiTheme="minorHAnsi" w:cstheme="minorHAnsi"/>
        </w:rPr>
        <w:t>6</w:t>
      </w:r>
      <w:r w:rsidRPr="00A07AAE">
        <w:rPr>
          <w:rFonts w:asciiTheme="minorHAnsi" w:hAnsiTheme="minorHAnsi" w:cstheme="minorHAnsi"/>
        </w:rPr>
        <w:t>.</w:t>
      </w:r>
      <w:bookmarkEnd w:id="790"/>
      <w:bookmarkEnd w:id="791"/>
      <w:r w:rsidR="00DB66DF">
        <w:rPr>
          <w:rFonts w:asciiTheme="minorHAnsi" w:hAnsiTheme="minorHAnsi" w:cstheme="minorHAnsi"/>
        </w:rPr>
        <w:t xml:space="preserve"> lub na rachunek bankowy wskazany przez Wykonawcę. </w:t>
      </w:r>
    </w:p>
    <w:p w14:paraId="235FF637" w14:textId="77777777" w:rsidR="00867156" w:rsidRPr="00A07AAE" w:rsidRDefault="00867156" w:rsidP="0090270B">
      <w:pPr>
        <w:spacing w:before="120" w:after="120" w:line="240" w:lineRule="exact"/>
        <w:rPr>
          <w:rFonts w:asciiTheme="minorHAnsi" w:hAnsiTheme="minorHAnsi" w:cstheme="minorHAnsi"/>
        </w:rPr>
      </w:pPr>
    </w:p>
    <w:p w14:paraId="33755D3E" w14:textId="77777777" w:rsidR="00773087" w:rsidRPr="00A07AAE" w:rsidRDefault="00867156" w:rsidP="00405D9C">
      <w:pPr>
        <w:pStyle w:val="Nagwek1"/>
        <w:keepNext w:val="0"/>
        <w:spacing w:before="120" w:after="120" w:line="240" w:lineRule="exact"/>
        <w:rPr>
          <w:rFonts w:cstheme="minorHAnsi"/>
          <w:b w:val="0"/>
          <w:color w:val="auto"/>
          <w:szCs w:val="20"/>
        </w:rPr>
      </w:pPr>
      <w:bookmarkStart w:id="792" w:name="_Toc347501701"/>
      <w:bookmarkStart w:id="793" w:name="_Ref419973266"/>
      <w:bookmarkStart w:id="794" w:name="_Ref419977328"/>
      <w:bookmarkStart w:id="795" w:name="_Ref421012100"/>
      <w:bookmarkStart w:id="796" w:name="_Ref421534507"/>
      <w:bookmarkStart w:id="797" w:name="_Toc437005849"/>
      <w:bookmarkStart w:id="798" w:name="_Toc494375565"/>
      <w:bookmarkStart w:id="799" w:name="_Toc494375637"/>
      <w:bookmarkStart w:id="800" w:name="_Toc15890578"/>
      <w:bookmarkStart w:id="801" w:name="_Toc116029101"/>
      <w:r w:rsidRPr="005F03EB">
        <w:rPr>
          <w:rFonts w:cstheme="minorHAnsi"/>
          <w:b w:val="0"/>
          <w:color w:val="092D74"/>
          <w:szCs w:val="20"/>
        </w:rPr>
        <w:t xml:space="preserve">PRAWA WŁASNOŚCI </w:t>
      </w:r>
      <w:r w:rsidRPr="00F3334D">
        <w:rPr>
          <w:rFonts w:cstheme="minorHAnsi"/>
          <w:b w:val="0"/>
          <w:color w:val="092D74"/>
          <w:szCs w:val="20"/>
        </w:rPr>
        <w:t>INTELEKTUALNEJ</w:t>
      </w:r>
      <w:bookmarkEnd w:id="792"/>
      <w:bookmarkEnd w:id="793"/>
      <w:bookmarkEnd w:id="794"/>
      <w:bookmarkEnd w:id="795"/>
      <w:r w:rsidR="001504CF" w:rsidRPr="00F3334D">
        <w:rPr>
          <w:rFonts w:cstheme="minorHAnsi"/>
          <w:b w:val="0"/>
          <w:color w:val="auto"/>
          <w:szCs w:val="20"/>
        </w:rPr>
        <w:t xml:space="preserve">: </w:t>
      </w:r>
      <w:bookmarkEnd w:id="796"/>
      <w:bookmarkEnd w:id="797"/>
      <w:bookmarkEnd w:id="798"/>
      <w:bookmarkEnd w:id="799"/>
      <w:bookmarkEnd w:id="800"/>
      <w:bookmarkEnd w:id="801"/>
    </w:p>
    <w:p w14:paraId="3886F561" w14:textId="77777777" w:rsidR="00773087" w:rsidRPr="007D1DA6" w:rsidRDefault="00867156" w:rsidP="00405D9C">
      <w:pPr>
        <w:pStyle w:val="Nagwek2"/>
        <w:keepNext w:val="0"/>
        <w:spacing w:line="240" w:lineRule="exact"/>
        <w:rPr>
          <w:rFonts w:asciiTheme="minorHAnsi" w:hAnsiTheme="minorHAnsi" w:cstheme="minorHAnsi"/>
        </w:rPr>
      </w:pPr>
      <w:bookmarkStart w:id="802" w:name="_Toc40704639"/>
      <w:bookmarkStart w:id="803" w:name="_Toc116029106"/>
      <w:r w:rsidRPr="007D1DA6">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bookmarkEnd w:id="802"/>
      <w:bookmarkEnd w:id="803"/>
    </w:p>
    <w:p w14:paraId="2C806C9F" w14:textId="3A515276"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04" w:name="_Toc40704640"/>
      <w:bookmarkStart w:id="805" w:name="_Toc116029107"/>
      <w:r w:rsidRPr="00A07AAE">
        <w:rPr>
          <w:rFonts w:asciiTheme="minorHAnsi" w:hAnsiTheme="minorHAnsi" w:cstheme="minorHAnsi"/>
        </w:rPr>
        <w:t xml:space="preserve">dóbr stanowiących utwory w rozumieniu </w:t>
      </w:r>
      <w:r w:rsidR="00400FE4" w:rsidRPr="00521D77">
        <w:rPr>
          <w:rFonts w:asciiTheme="minorHAnsi" w:hAnsiTheme="minorHAnsi" w:cstheme="minorHAnsi"/>
        </w:rPr>
        <w:t xml:space="preserve">Ustawy z dnia 4 lutego 1994 r. </w:t>
      </w:r>
      <w:r w:rsidR="00E874B1">
        <w:rPr>
          <w:rFonts w:asciiTheme="minorHAnsi" w:hAnsiTheme="minorHAnsi" w:cstheme="minorHAnsi"/>
        </w:rPr>
        <w:t xml:space="preserve">o </w:t>
      </w:r>
      <w:r w:rsidR="00E874B1" w:rsidRPr="00632BE8">
        <w:rPr>
          <w:rFonts w:asciiTheme="minorHAnsi" w:hAnsiTheme="minorHAnsi" w:cstheme="minorHAnsi"/>
        </w:rPr>
        <w:t>prawie autorskim i prawach pokrewnych</w:t>
      </w:r>
      <w:r w:rsidR="00E874B1" w:rsidRPr="00866E8C" w:rsidDel="00BD5754">
        <w:rPr>
          <w:rFonts w:asciiTheme="minorHAnsi" w:hAnsiTheme="minorHAnsi" w:cstheme="minorHAnsi"/>
        </w:rPr>
        <w:t xml:space="preserve"> </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w:t>
      </w:r>
      <w:r w:rsidR="00935F7B">
        <w:rPr>
          <w:rFonts w:asciiTheme="minorHAnsi" w:hAnsiTheme="minorHAnsi" w:cstheme="minorHAnsi"/>
        </w:rPr>
        <w:t xml:space="preserve"> </w:t>
      </w:r>
      <w:r w:rsidRPr="00A07AAE">
        <w:rPr>
          <w:rFonts w:asciiTheme="minorHAnsi" w:hAnsiTheme="minorHAnsi" w:cstheme="minorHAnsi"/>
        </w:rPr>
        <w:t>(zwanych dalej „</w:t>
      </w:r>
      <w:r w:rsidRPr="00A07AAE">
        <w:rPr>
          <w:rFonts w:asciiTheme="minorHAnsi" w:hAnsiTheme="minorHAnsi" w:cstheme="minorHAnsi"/>
          <w:b/>
        </w:rPr>
        <w:t>Utworami</w:t>
      </w:r>
      <w:r w:rsidRPr="00A07AAE">
        <w:rPr>
          <w:rFonts w:asciiTheme="minorHAnsi" w:hAnsiTheme="minorHAnsi" w:cstheme="minorHAnsi"/>
        </w:rPr>
        <w:t>”);</w:t>
      </w:r>
      <w:bookmarkEnd w:id="804"/>
      <w:bookmarkEnd w:id="805"/>
    </w:p>
    <w:p w14:paraId="55D3D631" w14:textId="2B73967A"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06" w:name="_Toc40704641"/>
      <w:bookmarkStart w:id="807" w:name="_Toc116029108"/>
      <w:r w:rsidRPr="00A07AAE">
        <w:rPr>
          <w:rFonts w:asciiTheme="minorHAnsi" w:hAnsiTheme="minorHAnsi" w:cstheme="minorHAnsi"/>
        </w:rPr>
        <w:t xml:space="preserve">dóbr stanowiących projekty wynalazcze w rozumieniu </w:t>
      </w:r>
      <w:r w:rsidR="00742231"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(zwanych dalej „</w:t>
      </w:r>
      <w:r w:rsidRPr="00A07AAE">
        <w:rPr>
          <w:rFonts w:asciiTheme="minorHAnsi" w:hAnsiTheme="minorHAnsi" w:cstheme="minorHAnsi"/>
          <w:b/>
        </w:rPr>
        <w:t>Projektami Wynalazczymi</w:t>
      </w:r>
      <w:r w:rsidRPr="00A07AAE">
        <w:rPr>
          <w:rFonts w:asciiTheme="minorHAnsi" w:hAnsiTheme="minorHAnsi" w:cstheme="minorHAnsi"/>
        </w:rPr>
        <w:t>”);</w:t>
      </w:r>
      <w:bookmarkEnd w:id="806"/>
      <w:bookmarkEnd w:id="807"/>
    </w:p>
    <w:p w14:paraId="3ACD0C1D" w14:textId="77777777" w:rsidR="0062335F" w:rsidRPr="00A07AAE" w:rsidRDefault="00867156" w:rsidP="00046D8E">
      <w:pPr>
        <w:pStyle w:val="Nagwek2"/>
        <w:keepNext w:val="0"/>
        <w:numPr>
          <w:ilvl w:val="2"/>
          <w:numId w:val="7"/>
        </w:numPr>
        <w:spacing w:line="240" w:lineRule="exact"/>
        <w:rPr>
          <w:rFonts w:asciiTheme="minorHAnsi" w:hAnsiTheme="minorHAnsi" w:cstheme="minorHAnsi"/>
        </w:rPr>
      </w:pPr>
      <w:bookmarkStart w:id="808" w:name="_Toc40704642"/>
      <w:bookmarkStart w:id="809" w:name="_Toc116029109"/>
      <w:r w:rsidRPr="00A07AAE">
        <w:rPr>
          <w:rFonts w:asciiTheme="minorHAnsi" w:hAnsiTheme="minorHAnsi" w:cstheme="minorHAnsi"/>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w:t>
      </w:r>
      <w:bookmarkEnd w:id="808"/>
      <w:bookmarkEnd w:id="809"/>
      <w:r w:rsidRPr="00A07AAE">
        <w:rPr>
          <w:rFonts w:asciiTheme="minorHAnsi" w:hAnsiTheme="minorHAnsi" w:cstheme="minorHAnsi"/>
        </w:rPr>
        <w:t xml:space="preserve"> </w:t>
      </w:r>
    </w:p>
    <w:p w14:paraId="6756871B" w14:textId="77777777" w:rsidR="00773087" w:rsidRPr="00A07AAE" w:rsidRDefault="00867156" w:rsidP="0090270B">
      <w:pPr>
        <w:pStyle w:val="Nagwek2"/>
        <w:keepNext w:val="0"/>
        <w:numPr>
          <w:ilvl w:val="0"/>
          <w:numId w:val="0"/>
        </w:numPr>
        <w:spacing w:line="240" w:lineRule="exact"/>
        <w:ind w:left="1276"/>
        <w:rPr>
          <w:rFonts w:asciiTheme="minorHAnsi" w:hAnsiTheme="minorHAnsi" w:cstheme="minorHAnsi"/>
        </w:rPr>
      </w:pPr>
      <w:bookmarkStart w:id="810" w:name="_Toc40704643"/>
      <w:bookmarkStart w:id="811" w:name="_Toc116029110"/>
      <w:r w:rsidRPr="00A07AAE">
        <w:rPr>
          <w:rFonts w:asciiTheme="minorHAnsi" w:hAnsiTheme="minorHAnsi" w:cstheme="minorHAnsi"/>
        </w:rPr>
        <w:t>prawa do korzystania z dóbr określonych powyżej zwane są łącznie Prawami Własności Intelektualnej.</w:t>
      </w:r>
      <w:bookmarkEnd w:id="810"/>
      <w:bookmarkEnd w:id="811"/>
    </w:p>
    <w:p w14:paraId="7D89F717" w14:textId="77777777" w:rsidR="00773087" w:rsidRPr="00A07AAE" w:rsidRDefault="00867156" w:rsidP="00405D9C">
      <w:pPr>
        <w:pStyle w:val="Nagwek2"/>
        <w:keepNext w:val="0"/>
        <w:spacing w:line="240" w:lineRule="exact"/>
        <w:rPr>
          <w:rFonts w:asciiTheme="minorHAnsi" w:hAnsiTheme="minorHAnsi" w:cstheme="minorHAnsi"/>
        </w:rPr>
      </w:pPr>
      <w:bookmarkStart w:id="812" w:name="_Toc40704644"/>
      <w:bookmarkStart w:id="813" w:name="_Toc116029111"/>
      <w:r w:rsidRPr="00A07AAE">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A07AAE">
        <w:rPr>
          <w:rFonts w:asciiTheme="minorHAnsi" w:hAnsiTheme="minorHAnsi" w:cstheme="minorHAnsi"/>
        </w:rPr>
        <w:t>wca w szczególności oświadcza i </w:t>
      </w:r>
      <w:r w:rsidRPr="00A07AAE">
        <w:rPr>
          <w:rFonts w:asciiTheme="minorHAnsi" w:hAnsiTheme="minorHAnsi" w:cstheme="minorHAnsi"/>
        </w:rPr>
        <w:t xml:space="preserve">zapewnia Zamawiającego, iż w momencie wydania Zamawiającemu </w:t>
      </w:r>
      <w:r w:rsidRPr="00A07AAE">
        <w:rPr>
          <w:rFonts w:asciiTheme="minorHAnsi" w:hAnsiTheme="minorHAnsi" w:cstheme="minorHAnsi"/>
        </w:rPr>
        <w:lastRenderedPageBreak/>
        <w:t>Dokumentacji Wykonawcy, będzie jedynym uprawnionym z tytułu autorskich praw majątkowych oraz praw zależnych do Dokumentacji Wykonawcy oraz że prawa te nie będą obciążone prawa</w:t>
      </w:r>
      <w:r w:rsidR="00A07AAE">
        <w:rPr>
          <w:rFonts w:asciiTheme="minorHAnsi" w:hAnsiTheme="minorHAnsi" w:cstheme="minorHAnsi"/>
        </w:rPr>
        <w:t>mi osób trzecich, a także, że w </w:t>
      </w:r>
      <w:r w:rsidRPr="00A07AAE">
        <w:rPr>
          <w:rFonts w:asciiTheme="minorHAnsi" w:hAnsiTheme="minorHAnsi" w:cstheme="minorHAnsi"/>
        </w:rPr>
        <w:t>tym momencie będzie jedynym właścicielem wydawanych Zamawiającemu egzem</w:t>
      </w:r>
      <w:r w:rsidR="00773087" w:rsidRPr="00A07AAE">
        <w:rPr>
          <w:rFonts w:asciiTheme="minorHAnsi" w:hAnsiTheme="minorHAnsi" w:cstheme="minorHAnsi"/>
        </w:rPr>
        <w:t xml:space="preserve">plarzy Dokumentacji Wykonawcy </w:t>
      </w:r>
      <w:r w:rsidRPr="00A07AAE">
        <w:rPr>
          <w:rFonts w:asciiTheme="minorHAnsi" w:hAnsiTheme="minorHAnsi" w:cstheme="minorHAnsi"/>
        </w:rPr>
        <w:t>nośników, na których Dokumentacja Wykonawcy została utrwalona.</w:t>
      </w:r>
      <w:bookmarkEnd w:id="812"/>
      <w:bookmarkEnd w:id="813"/>
      <w:r w:rsidRPr="00A07AAE">
        <w:rPr>
          <w:rFonts w:asciiTheme="minorHAnsi" w:hAnsiTheme="minorHAnsi" w:cstheme="minorHAnsi"/>
        </w:rPr>
        <w:t xml:space="preserve"> </w:t>
      </w:r>
    </w:p>
    <w:p w14:paraId="30D916DB"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814" w:name="_Toc40704646"/>
      <w:bookmarkStart w:id="815" w:name="_Toc116029113"/>
      <w:r w:rsidRPr="00A07AAE">
        <w:rPr>
          <w:rFonts w:asciiTheme="minorHAnsi" w:hAnsiTheme="minorHAnsi" w:cstheme="minorHAnsi"/>
          <w:b/>
        </w:rPr>
        <w:t>Przeniesienie autorskich praw majątkowych do Dokumentacji Wykonawcy</w:t>
      </w:r>
      <w:bookmarkEnd w:id="814"/>
      <w:bookmarkEnd w:id="815"/>
    </w:p>
    <w:p w14:paraId="134E9FCF" w14:textId="77777777" w:rsidR="00773087" w:rsidRPr="00A07AAE" w:rsidRDefault="00867156" w:rsidP="00405D9C">
      <w:pPr>
        <w:pStyle w:val="Nagwek2"/>
        <w:keepNext w:val="0"/>
        <w:spacing w:line="240" w:lineRule="exact"/>
        <w:rPr>
          <w:rFonts w:asciiTheme="minorHAnsi" w:hAnsiTheme="minorHAnsi" w:cstheme="minorHAnsi"/>
        </w:rPr>
      </w:pPr>
      <w:bookmarkStart w:id="816" w:name="_Toc40704647"/>
      <w:bookmarkStart w:id="817" w:name="_Toc116029114"/>
      <w:r w:rsidRPr="00A07AAE">
        <w:rPr>
          <w:rFonts w:asciiTheme="minorHAnsi" w:hAnsiTheme="minorHAnsi" w:cstheme="minorHAnsi"/>
        </w:rPr>
        <w:t xml:space="preserve">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w:t>
      </w:r>
      <w:r w:rsidRPr="007D1DA6">
        <w:rPr>
          <w:rFonts w:asciiTheme="minorHAnsi" w:hAnsiTheme="minorHAnsi" w:cstheme="minorHAnsi"/>
        </w:rPr>
        <w:t>do Dokumentacji Wykonawcy dostarczonej w wykonaniu Umowy w</w:t>
      </w:r>
      <w:r w:rsidR="00773087" w:rsidRPr="007D1DA6">
        <w:rPr>
          <w:rFonts w:asciiTheme="minorHAnsi" w:hAnsiTheme="minorHAnsi" w:cstheme="minorHAnsi"/>
        </w:rPr>
        <w:t xml:space="preserve"> </w:t>
      </w:r>
      <w:r w:rsidRPr="007D1DA6">
        <w:rPr>
          <w:rFonts w:asciiTheme="minorHAnsi" w:hAnsiTheme="minorHAnsi" w:cstheme="minorHAnsi"/>
        </w:rPr>
        <w:t>najszerszym możliwym zakresie</w:t>
      </w:r>
      <w:r w:rsidRPr="00A07AAE">
        <w:rPr>
          <w:rFonts w:asciiTheme="minorHAnsi" w:hAnsiTheme="minorHAnsi" w:cstheme="minorHAnsi"/>
        </w:rPr>
        <w:t>, na wszystkich znanych w chwili zawarcia umowy polach eksploatacji, co obejmuje w szczególności:</w:t>
      </w:r>
      <w:bookmarkStart w:id="818" w:name="_Hlk2761053"/>
      <w:bookmarkEnd w:id="816"/>
      <w:bookmarkEnd w:id="817"/>
    </w:p>
    <w:p w14:paraId="4A559048"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19" w:name="_Toc40704648"/>
      <w:bookmarkStart w:id="820" w:name="_Toc116029115"/>
      <w:r w:rsidRPr="00A07AAE">
        <w:rPr>
          <w:rFonts w:asciiTheme="minorHAnsi" w:hAnsiTheme="minorHAnsi" w:cstheme="minorHAnsi"/>
        </w:rPr>
        <w:t>wykorzystywanie w dowolny sposób i w jakichkolwiek ce</w:t>
      </w:r>
      <w:r w:rsidR="00A07AAE">
        <w:rPr>
          <w:rFonts w:asciiTheme="minorHAnsi" w:hAnsiTheme="minorHAnsi" w:cstheme="minorHAnsi"/>
        </w:rPr>
        <w:t>lach Zamawiającego związanych z </w:t>
      </w:r>
      <w:r w:rsidRPr="00A07AAE">
        <w:rPr>
          <w:rFonts w:asciiTheme="minorHAnsi" w:hAnsiTheme="minorHAnsi" w:cstheme="minorHAnsi"/>
        </w:rPr>
        <w:t>wynikami Prac, w szczególności w celu budowy, sprzedaży wyników Prac lub udostępnienia wyników Prac podmiotowi trzeciemu na jakiejkolwiek podstawie prawnej;</w:t>
      </w:r>
      <w:bookmarkEnd w:id="818"/>
      <w:bookmarkEnd w:id="819"/>
      <w:bookmarkEnd w:id="820"/>
    </w:p>
    <w:p w14:paraId="4F8CE9F4"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21" w:name="_Toc40704649"/>
      <w:bookmarkStart w:id="822" w:name="_Toc116029116"/>
      <w:r w:rsidRPr="00A07AAE">
        <w:rPr>
          <w:rFonts w:asciiTheme="minorHAnsi" w:hAnsiTheme="minorHAnsi" w:cstheme="minorHAnsi"/>
        </w:rPr>
        <w:t>wykonanie na podstawie Dokumentacji Wykonawcy dokumentacji wykonawczej w celu przebudowy, korzystania, modernizacji, napraw, przeglądów wyników Prac;</w:t>
      </w:r>
      <w:bookmarkEnd w:id="821"/>
      <w:bookmarkEnd w:id="822"/>
      <w:r w:rsidRPr="00A07AAE">
        <w:rPr>
          <w:rFonts w:asciiTheme="minorHAnsi" w:hAnsiTheme="minorHAnsi" w:cstheme="minorHAnsi"/>
        </w:rPr>
        <w:t xml:space="preserve"> </w:t>
      </w:r>
    </w:p>
    <w:p w14:paraId="6BF820A3"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23" w:name="_Toc40704650"/>
      <w:bookmarkStart w:id="824" w:name="_Toc116029117"/>
      <w:r w:rsidRPr="00A07AAE">
        <w:rPr>
          <w:rFonts w:asciiTheme="minorHAnsi" w:hAnsiTheme="minorHAnsi" w:cstheme="minorHAnsi"/>
        </w:rPr>
        <w:t xml:space="preserve">w zakresie utrwalania i zwielokrotniania całości lub części Dokumentacji Wykonawcy </w:t>
      </w:r>
      <w:r w:rsidRPr="00A07AAE">
        <w:rPr>
          <w:rFonts w:asciiTheme="minorHAnsi" w:hAnsiTheme="minorHAnsi" w:cstheme="minorHAnsi"/>
        </w:rPr>
        <w:br/>
        <w:t>w dowolny sposób – wytwarzanie dowolną techniką jej egzemplarzy, w tym techniką drukarską, reprograficzną, zapisu magnetycznego oraz techniką cyfrową, w formie przestrzennej;</w:t>
      </w:r>
      <w:bookmarkEnd w:id="823"/>
      <w:bookmarkEnd w:id="824"/>
    </w:p>
    <w:p w14:paraId="2908F5BE"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25" w:name="_Toc40704651"/>
      <w:bookmarkStart w:id="826" w:name="_Toc116029118"/>
      <w:r w:rsidRPr="00A07AAE">
        <w:rPr>
          <w:rFonts w:asciiTheme="minorHAnsi" w:hAnsiTheme="minorHAnsi" w:cstheme="minorHAnsi"/>
        </w:rPr>
        <w:t>wprowadzanie do obrotu, użyczanie lub najem oryginału albo egzemplarzy;</w:t>
      </w:r>
      <w:bookmarkEnd w:id="825"/>
      <w:bookmarkEnd w:id="826"/>
    </w:p>
    <w:p w14:paraId="57C83C7C"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27" w:name="_Toc40704652"/>
      <w:bookmarkStart w:id="828" w:name="_Toc116029119"/>
      <w:r w:rsidRPr="00A07AAE">
        <w:rPr>
          <w:rFonts w:asciiTheme="minorHAnsi" w:hAnsiTheme="minorHAnsi" w:cstheme="minorHAnsi"/>
        </w:rPr>
        <w:t>użyczanie i udostępnianie Dokumentacji Wykonawcy w taki sposób, aby wybrane osoby mogły mieć do niej dostęp w miejscu i czasie przez siebie wybranym</w:t>
      </w:r>
      <w:r w:rsidR="00A07AAE">
        <w:rPr>
          <w:rFonts w:asciiTheme="minorHAnsi" w:hAnsiTheme="minorHAnsi" w:cstheme="minorHAnsi"/>
        </w:rPr>
        <w:t xml:space="preserve"> oraz publiczne udostępnianie w </w:t>
      </w:r>
      <w:r w:rsidRPr="00A07AAE">
        <w:rPr>
          <w:rFonts w:asciiTheme="minorHAnsi" w:hAnsiTheme="minorHAnsi" w:cstheme="minorHAnsi"/>
        </w:rPr>
        <w:t>taki sposób, aby każdy mógł mieć do Dokumentacji Wykonawcy dostęp w miejscu i czasie przez siebie wybranym;</w:t>
      </w:r>
      <w:bookmarkEnd w:id="827"/>
      <w:bookmarkEnd w:id="828"/>
    </w:p>
    <w:p w14:paraId="37C53F4F"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29" w:name="_Toc40704653"/>
      <w:bookmarkStart w:id="830" w:name="_Toc116029120"/>
      <w:r w:rsidRPr="00A07AAE">
        <w:rPr>
          <w:rFonts w:asciiTheme="minorHAnsi" w:hAnsiTheme="minorHAnsi" w:cstheme="minorHAnsi"/>
        </w:rPr>
        <w:t>umieszczenie i wykorzystywanie we wszelkich materiałach publikowanych dla celów promocyjnych Zamawiającego lub podmiotu wskazanego przez Zamawiającego;</w:t>
      </w:r>
      <w:bookmarkEnd w:id="829"/>
      <w:bookmarkEnd w:id="830"/>
      <w:r w:rsidRPr="00A07AAE">
        <w:rPr>
          <w:rFonts w:asciiTheme="minorHAnsi" w:hAnsiTheme="minorHAnsi" w:cstheme="minorHAnsi"/>
        </w:rPr>
        <w:t xml:space="preserve"> </w:t>
      </w:r>
    </w:p>
    <w:p w14:paraId="251A8082"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31" w:name="_Toc40704654"/>
      <w:bookmarkStart w:id="832" w:name="_Toc116029121"/>
      <w:r w:rsidRPr="00A07AAE">
        <w:rPr>
          <w:rFonts w:asciiTheme="minorHAnsi" w:hAnsiTheme="minorHAnsi" w:cstheme="minorHAnsi"/>
        </w:rPr>
        <w:t>wprowadzanie do Internetu i pamięci komputera, umieszczanie i wykorzystywanie w ramach publikacji on-line;</w:t>
      </w:r>
      <w:bookmarkEnd w:id="831"/>
      <w:bookmarkEnd w:id="832"/>
    </w:p>
    <w:p w14:paraId="04C0C7A8"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33" w:name="_Toc40704655"/>
      <w:bookmarkStart w:id="834" w:name="_Toc116029122"/>
      <w:r w:rsidRPr="00A07AAE">
        <w:rPr>
          <w:rFonts w:asciiTheme="minorHAnsi" w:hAnsiTheme="minorHAnsi" w:cstheme="minorHAnsi"/>
        </w:rPr>
        <w:t>wykorzystanie w utworach multimedialnych;</w:t>
      </w:r>
      <w:bookmarkEnd w:id="833"/>
      <w:bookmarkEnd w:id="834"/>
    </w:p>
    <w:p w14:paraId="72B835FF"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35" w:name="_Toc40704656"/>
      <w:bookmarkStart w:id="836" w:name="_Toc116029123"/>
      <w:r w:rsidRPr="00A07AAE">
        <w:rPr>
          <w:rFonts w:asciiTheme="minorHAnsi" w:hAnsiTheme="minorHAnsi" w:cstheme="minorHAnsi"/>
        </w:rPr>
        <w:t>wystawianie, wyświetlanie, reprodukcja publiczna, marketing przez Internet lub inne techniki przesyłu danych stosowane w telekomunikacji, IT oraz bezprzewodowe sieci komunikacji;</w:t>
      </w:r>
      <w:bookmarkEnd w:id="835"/>
      <w:bookmarkEnd w:id="836"/>
    </w:p>
    <w:p w14:paraId="1FFC59CC"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37" w:name="_Toc40704657"/>
      <w:bookmarkStart w:id="838" w:name="_Toc116029124"/>
      <w:r w:rsidRPr="00A07AAE">
        <w:rPr>
          <w:rFonts w:asciiTheme="minorHAnsi" w:hAnsiTheme="minorHAnsi" w:cstheme="minorHAnsi"/>
        </w:rPr>
        <w:t>marketing w kraju i za granicą;</w:t>
      </w:r>
      <w:bookmarkEnd w:id="837"/>
      <w:bookmarkEnd w:id="838"/>
    </w:p>
    <w:p w14:paraId="2F0D98CA"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39" w:name="_Toc40704658"/>
      <w:bookmarkStart w:id="840" w:name="_Toc116029125"/>
      <w:r w:rsidRPr="00A07AAE">
        <w:rPr>
          <w:rFonts w:asciiTheme="minorHAnsi" w:hAnsiTheme="minorHAnsi" w:cstheme="minorHAnsi"/>
        </w:rPr>
        <w:t>nadawanie za pomocą video lub audio poprzez łącze kablowe lub bezprzewodową stację, nadawanie poprzez satelitę.</w:t>
      </w:r>
      <w:bookmarkEnd w:id="839"/>
      <w:bookmarkEnd w:id="840"/>
    </w:p>
    <w:p w14:paraId="37AB4145" w14:textId="77777777" w:rsidR="00773087" w:rsidRPr="00A07AAE" w:rsidRDefault="00867156">
      <w:pPr>
        <w:pStyle w:val="Nagwek2"/>
        <w:keepNext w:val="0"/>
        <w:spacing w:line="240" w:lineRule="exact"/>
        <w:rPr>
          <w:rFonts w:asciiTheme="minorHAnsi" w:hAnsiTheme="minorHAnsi" w:cstheme="minorHAnsi"/>
        </w:rPr>
      </w:pPr>
      <w:bookmarkStart w:id="841" w:name="_Toc40704659"/>
      <w:bookmarkStart w:id="842" w:name="_Toc116029126"/>
      <w:r w:rsidRPr="00A07AAE">
        <w:rPr>
          <w:rFonts w:asciiTheme="minorHAnsi" w:hAnsiTheme="minorHAnsi" w:cstheme="minorHAnsi"/>
        </w:rPr>
        <w:t>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w:t>
      </w:r>
      <w:bookmarkEnd w:id="841"/>
      <w:bookmarkEnd w:id="842"/>
      <w:r w:rsidRPr="00A07AAE">
        <w:rPr>
          <w:rFonts w:asciiTheme="minorHAnsi" w:hAnsiTheme="minorHAnsi" w:cstheme="minorHAnsi"/>
        </w:rPr>
        <w:t xml:space="preserve"> </w:t>
      </w:r>
    </w:p>
    <w:p w14:paraId="3FF3BD46" w14:textId="77777777" w:rsidR="00773087" w:rsidRPr="00A07AAE" w:rsidRDefault="00867156">
      <w:pPr>
        <w:pStyle w:val="Nagwek2"/>
        <w:keepNext w:val="0"/>
        <w:spacing w:line="240" w:lineRule="exact"/>
        <w:rPr>
          <w:rFonts w:asciiTheme="minorHAnsi" w:hAnsiTheme="minorHAnsi" w:cstheme="minorHAnsi"/>
        </w:rPr>
      </w:pPr>
      <w:bookmarkStart w:id="843" w:name="_Toc40704660"/>
      <w:bookmarkStart w:id="844" w:name="_Toc116029127"/>
      <w:r w:rsidRPr="00A07AAE">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A07AAE" w:rsidDel="00E917AA">
        <w:rPr>
          <w:rFonts w:asciiTheme="minorHAnsi" w:hAnsiTheme="minorHAnsi" w:cstheme="minorHAnsi"/>
        </w:rPr>
        <w:t xml:space="preserve"> </w:t>
      </w:r>
      <w:r w:rsidRPr="00A07AAE">
        <w:rPr>
          <w:rFonts w:asciiTheme="minorHAnsi" w:hAnsiTheme="minorHAnsi" w:cstheme="minorHAnsi"/>
        </w:rPr>
        <w:t xml:space="preserve">osobom trzecim </w:t>
      </w:r>
      <w:r w:rsidRPr="00A07AAE">
        <w:rPr>
          <w:rFonts w:asciiTheme="minorHAnsi" w:hAnsiTheme="minorHAnsi" w:cstheme="minorHAnsi"/>
        </w:rPr>
        <w:lastRenderedPageBreak/>
        <w:t>(zgoda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bookmarkEnd w:id="843"/>
      <w:bookmarkEnd w:id="844"/>
    </w:p>
    <w:p w14:paraId="04B0EBAB" w14:textId="77777777" w:rsidR="00773087" w:rsidRPr="00A07AAE" w:rsidRDefault="00867156">
      <w:pPr>
        <w:pStyle w:val="Nagwek2"/>
        <w:keepNext w:val="0"/>
        <w:spacing w:line="240" w:lineRule="exact"/>
        <w:rPr>
          <w:rFonts w:asciiTheme="minorHAnsi" w:hAnsiTheme="minorHAnsi" w:cstheme="minorHAnsi"/>
        </w:rPr>
      </w:pPr>
      <w:bookmarkStart w:id="845" w:name="_Toc40704661"/>
      <w:bookmarkStart w:id="846" w:name="_Toc116029128"/>
      <w:r w:rsidRPr="00A07AAE">
        <w:rPr>
          <w:rFonts w:asciiTheme="minorHAnsi" w:hAnsiTheme="minorHAnsi" w:cstheme="minorHAnsi"/>
        </w:rPr>
        <w:t>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w:t>
      </w:r>
      <w:r w:rsidR="00A07AAE">
        <w:rPr>
          <w:rFonts w:asciiTheme="minorHAnsi" w:hAnsiTheme="minorHAnsi" w:cstheme="minorHAnsi"/>
        </w:rPr>
        <w:t>ścią Zamawiającego, w </w:t>
      </w:r>
      <w:r w:rsidRPr="00A07AAE">
        <w:rPr>
          <w:rFonts w:asciiTheme="minorHAnsi" w:hAnsiTheme="minorHAnsi" w:cstheme="minorHAnsi"/>
        </w:rPr>
        <w:t>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bookmarkEnd w:id="845"/>
      <w:bookmarkEnd w:id="846"/>
      <w:r w:rsidRPr="00A07AAE">
        <w:rPr>
          <w:rFonts w:asciiTheme="minorHAnsi" w:hAnsiTheme="minorHAnsi" w:cstheme="minorHAnsi"/>
        </w:rPr>
        <w:t xml:space="preserve"> </w:t>
      </w:r>
    </w:p>
    <w:p w14:paraId="124DAC4E" w14:textId="77777777" w:rsidR="00773087" w:rsidRPr="00A07AAE" w:rsidRDefault="00867156">
      <w:pPr>
        <w:pStyle w:val="Nagwek2"/>
        <w:keepNext w:val="0"/>
        <w:spacing w:line="240" w:lineRule="exact"/>
        <w:rPr>
          <w:rFonts w:asciiTheme="minorHAnsi" w:hAnsiTheme="minorHAnsi" w:cstheme="minorHAnsi"/>
        </w:rPr>
      </w:pPr>
      <w:bookmarkStart w:id="847" w:name="_Toc40704662"/>
      <w:bookmarkStart w:id="848" w:name="_Toc116029129"/>
      <w:r w:rsidRPr="00A07AAE">
        <w:rPr>
          <w:rFonts w:asciiTheme="minorHAnsi" w:hAnsiTheme="minorHAnsi" w:cstheme="minorHAnsi"/>
        </w:rPr>
        <w:t xml:space="preserve">Wykonawca upoważnia Zamawiającego do wykonywania osobistych praw autorskich </w:t>
      </w:r>
      <w:r w:rsidR="00935F7B">
        <w:rPr>
          <w:rFonts w:asciiTheme="minorHAnsi" w:hAnsiTheme="minorHAnsi" w:cstheme="minorHAnsi"/>
        </w:rPr>
        <w:br/>
      </w:r>
      <w:r w:rsidRPr="00A07AAE">
        <w:rPr>
          <w:rFonts w:asciiTheme="minorHAnsi" w:hAnsiTheme="minorHAnsi" w:cstheme="minorHAnsi"/>
        </w:rPr>
        <w:t xml:space="preserve">w imieniu twórców Dokumentacji Wykonawcy w zakresie niezbędnym do korzystania </w:t>
      </w:r>
      <w:r w:rsidR="00935F7B">
        <w:rPr>
          <w:rFonts w:asciiTheme="minorHAnsi" w:hAnsiTheme="minorHAnsi" w:cstheme="minorHAnsi"/>
        </w:rPr>
        <w:br/>
      </w:r>
      <w:r w:rsidRPr="00A07AAE">
        <w:rPr>
          <w:rFonts w:asciiTheme="minorHAnsi" w:hAnsiTheme="minorHAnsi" w:cstheme="minorHAnsi"/>
        </w:rPr>
        <w:t>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w:t>
      </w:r>
      <w:bookmarkEnd w:id="847"/>
      <w:bookmarkEnd w:id="848"/>
      <w:r w:rsidRPr="00A07AAE">
        <w:rPr>
          <w:rFonts w:asciiTheme="minorHAnsi" w:hAnsiTheme="minorHAnsi" w:cstheme="minorHAnsi"/>
        </w:rPr>
        <w:t xml:space="preserve"> </w:t>
      </w:r>
    </w:p>
    <w:p w14:paraId="48D7F41E" w14:textId="77777777" w:rsidR="00773087" w:rsidRPr="00A07AAE" w:rsidRDefault="00867156" w:rsidP="00935F7B">
      <w:pPr>
        <w:pStyle w:val="Nagwek2"/>
        <w:keepNext w:val="0"/>
        <w:numPr>
          <w:ilvl w:val="0"/>
          <w:numId w:val="0"/>
        </w:numPr>
        <w:spacing w:line="240" w:lineRule="exact"/>
        <w:ind w:left="1560"/>
        <w:rPr>
          <w:rFonts w:asciiTheme="minorHAnsi" w:hAnsiTheme="minorHAnsi" w:cstheme="minorHAnsi"/>
        </w:rPr>
      </w:pPr>
      <w:bookmarkStart w:id="849" w:name="_Toc40704663"/>
      <w:bookmarkStart w:id="850" w:name="_Toc116029130"/>
      <w:r w:rsidRPr="00A07AAE">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t>
      </w:r>
      <w:r w:rsidR="00A07AAE">
        <w:rPr>
          <w:rFonts w:asciiTheme="minorHAnsi" w:hAnsiTheme="minorHAnsi" w:cstheme="minorHAnsi"/>
        </w:rPr>
        <w:t>wiające realizację zobowiązań i </w:t>
      </w:r>
      <w:r w:rsidRPr="00A07AAE">
        <w:rPr>
          <w:rFonts w:asciiTheme="minorHAnsi" w:hAnsiTheme="minorHAnsi" w:cstheme="minorHAnsi"/>
        </w:rPr>
        <w:t>uprawnień wynikających z niniejszego §10, w szczególności upoważnili Wykonawcę do wykonywania autorskich praw osobistych w ich imieniu wraz z prawem do udzielania dalszego upoważnienia w tym zakresie Zamawiającemu.</w:t>
      </w:r>
      <w:bookmarkEnd w:id="849"/>
      <w:bookmarkEnd w:id="850"/>
    </w:p>
    <w:p w14:paraId="1FBCFD30"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851" w:name="_Toc40704664"/>
      <w:bookmarkStart w:id="852" w:name="_Toc116029131"/>
      <w:r w:rsidRPr="00A07AAE">
        <w:rPr>
          <w:rFonts w:asciiTheme="minorHAnsi" w:hAnsiTheme="minorHAnsi" w:cstheme="minorHAnsi"/>
          <w:b/>
        </w:rPr>
        <w:t>Licencje</w:t>
      </w:r>
      <w:bookmarkEnd w:id="851"/>
      <w:bookmarkEnd w:id="852"/>
    </w:p>
    <w:p w14:paraId="3049EF8F" w14:textId="77777777" w:rsidR="00773087" w:rsidRPr="00A07AAE" w:rsidRDefault="00A457CF" w:rsidP="00405D9C">
      <w:pPr>
        <w:pStyle w:val="Nagwek2"/>
        <w:keepNext w:val="0"/>
        <w:spacing w:line="240" w:lineRule="exact"/>
        <w:rPr>
          <w:rFonts w:asciiTheme="minorHAnsi" w:hAnsiTheme="minorHAnsi" w:cstheme="minorHAnsi"/>
        </w:rPr>
      </w:pPr>
      <w:r>
        <w:rPr>
          <w:rFonts w:asciiTheme="minorHAnsi" w:hAnsiTheme="minorHAnsi" w:cstheme="minorHAnsi"/>
        </w:rPr>
        <w:t>N</w:t>
      </w:r>
      <w:r w:rsidR="006B0979">
        <w:rPr>
          <w:rFonts w:asciiTheme="minorHAnsi" w:hAnsiTheme="minorHAnsi" w:cstheme="minorHAnsi"/>
        </w:rPr>
        <w:t>ie dotyczy</w:t>
      </w:r>
      <w:r>
        <w:rPr>
          <w:rFonts w:asciiTheme="minorHAnsi" w:hAnsiTheme="minorHAnsi" w:cstheme="minorHAnsi"/>
        </w:rPr>
        <w:t>.</w:t>
      </w:r>
    </w:p>
    <w:p w14:paraId="1F78019D" w14:textId="77777777" w:rsidR="00935F7B" w:rsidRPr="006B0543" w:rsidRDefault="00935F7B" w:rsidP="007A7A54">
      <w:pPr>
        <w:pStyle w:val="Nagwek2"/>
        <w:keepNext w:val="0"/>
        <w:spacing w:line="240" w:lineRule="exact"/>
        <w:rPr>
          <w:rFonts w:asciiTheme="minorHAnsi" w:hAnsiTheme="minorHAnsi" w:cstheme="minorHAnsi"/>
        </w:rPr>
      </w:pPr>
      <w:bookmarkStart w:id="853" w:name="_Toc40704668"/>
      <w:bookmarkStart w:id="854" w:name="_Toc116029135"/>
      <w:r w:rsidRPr="006B0543">
        <w:rPr>
          <w:rFonts w:asciiTheme="minorHAnsi" w:hAnsiTheme="minorHAnsi" w:cstheme="minorHAnsi"/>
        </w:rPr>
        <w:t xml:space="preserve">W zakresie udzielenia przez Wykonawcę na rzecz Zamawiającego licencji do korzystania z Utworów innych niż Dokumentacja Wykonawcy i Projektów Wynalazczych oraz innych Praw Własności </w:t>
      </w:r>
      <w:r>
        <w:rPr>
          <w:rFonts w:asciiTheme="minorHAnsi" w:hAnsiTheme="minorHAnsi" w:cstheme="minorHAnsi"/>
        </w:rPr>
        <w:t>Intelektualnej</w:t>
      </w:r>
      <w:r w:rsidRPr="006B0543">
        <w:rPr>
          <w:rFonts w:asciiTheme="minorHAnsi" w:hAnsiTheme="minorHAnsi" w:cstheme="minorHAnsi"/>
        </w:rPr>
        <w:t>, niezbędnych do eksploatacji, serwisowania, konserwacji, modernizacji i remontów wyników Prac przez Zamawiającego, a także do zastępczego wykonania Prac przez osobę trzecią, 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w:t>
      </w:r>
      <w:r w:rsidRPr="007A7A54">
        <w:rPr>
          <w:rFonts w:asciiTheme="minorHAnsi" w:hAnsiTheme="minorHAnsi" w:cstheme="minorHAnsi"/>
        </w:rPr>
        <w:t>Licencje</w:t>
      </w:r>
      <w:r w:rsidRPr="006B0543">
        <w:rPr>
          <w:rFonts w:asciiTheme="minorHAnsi" w:hAnsiTheme="minorHAnsi" w:cstheme="minorHAnsi"/>
        </w:rPr>
        <w:t xml:space="preserve">”), w zakresie koniecznym do prawidłowej eksploatacji, konserwacji, serwisowania, modernizacji, remontów wyników Prac i do zastępczego wykonania Prac przez osobę trzecią, na warunkach określonych poniżej. </w:t>
      </w:r>
    </w:p>
    <w:p w14:paraId="59E2B482" w14:textId="77777777" w:rsidR="00935F7B" w:rsidRPr="006B0543" w:rsidRDefault="00935F7B" w:rsidP="007A7A54">
      <w:pPr>
        <w:pStyle w:val="Nagwek2"/>
        <w:keepNext w:val="0"/>
        <w:spacing w:line="240" w:lineRule="exact"/>
        <w:rPr>
          <w:rFonts w:asciiTheme="minorHAnsi" w:hAnsiTheme="minorHAnsi" w:cstheme="minorHAnsi"/>
        </w:rPr>
      </w:pPr>
      <w:r w:rsidRPr="006B0543">
        <w:rPr>
          <w:rFonts w:asciiTheme="minorHAnsi" w:hAnsiTheme="minorHAnsi" w:cstheme="minorHAnsi"/>
        </w:rPr>
        <w:t xml:space="preserve">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w:t>
      </w:r>
      <w:r w:rsidRPr="006B0543">
        <w:rPr>
          <w:rFonts w:asciiTheme="minorHAnsi" w:hAnsiTheme="minorHAnsi" w:cstheme="minorHAnsi"/>
        </w:rPr>
        <w:lastRenderedPageBreak/>
        <w:t xml:space="preserve">zastępcze wykonanie Prac przez osobę trzecią. Tak uzyskane dla Zamawiającego licencje, będą spełniać warunki określone Umową dla Licencji, a w szczególności umożliwią Zamawiającemu korzystanie z Praw Własności Intelektualnej w zakresie nie mniejszym niż wynikający z Umowy w odniesieniu do Licencji. W przypadku, gdy z uwagi na ograniczenia ustawowe lub umowne, Wykonawca nie będzie mógł udzielić licencji wskazanych w zdaniu poprzednim w zakresie określonym w 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6933BC36" w14:textId="77777777" w:rsidR="00935F7B" w:rsidRPr="006B0543" w:rsidRDefault="00935F7B" w:rsidP="007A7A54">
      <w:pPr>
        <w:pStyle w:val="Nagwek2"/>
        <w:keepNext w:val="0"/>
        <w:spacing w:line="240" w:lineRule="exact"/>
        <w:rPr>
          <w:rFonts w:asciiTheme="minorHAnsi" w:hAnsiTheme="minorHAnsi" w:cstheme="minorHAnsi"/>
        </w:rPr>
      </w:pPr>
      <w:r w:rsidRPr="006B0543">
        <w:rPr>
          <w:rFonts w:asciiTheme="minorHAnsi" w:hAnsiTheme="minorHAnsi" w:cstheme="minorHAnsi"/>
        </w:rPr>
        <w:t xml:space="preserve">Licencje zostaną udzielone na czas 5 lat, a po upływie tego okresu przekształcają się w Licencje udzielone na czas nieoznaczony. </w:t>
      </w:r>
      <w:bookmarkStart w:id="855" w:name="_Ref465966079"/>
      <w:r w:rsidRPr="006B0543">
        <w:rPr>
          <w:rFonts w:asciiTheme="minorHAnsi" w:hAnsiTheme="minorHAnsi" w:cstheme="minorHAnsi"/>
        </w:rPr>
        <w:t>Wykonawca zobowiązuje się przez okres 15 lat utrzymywać ważność udzielonych Zamawiającemu Licencji, co oznacza, iż Wykonawca zobowiązuje się w szczególności:</w:t>
      </w:r>
      <w:bookmarkEnd w:id="855"/>
    </w:p>
    <w:p w14:paraId="00C84D6C" w14:textId="77777777" w:rsidR="00935F7B" w:rsidRPr="006B0543" w:rsidRDefault="00935F7B" w:rsidP="007A7A54">
      <w:pPr>
        <w:pStyle w:val="Nagwek2"/>
        <w:keepNext w:val="0"/>
        <w:spacing w:line="240" w:lineRule="exact"/>
        <w:rPr>
          <w:rFonts w:asciiTheme="minorHAnsi" w:hAnsiTheme="minorHAnsi" w:cstheme="minorHAnsi"/>
        </w:rPr>
      </w:pPr>
      <w:bookmarkStart w:id="856" w:name="_Toc40704671"/>
      <w:r w:rsidRPr="006B0543">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w:t>
      </w:r>
      <w:bookmarkEnd w:id="856"/>
      <w:r w:rsidRPr="006B0543">
        <w:rPr>
          <w:rFonts w:asciiTheme="minorHAnsi" w:hAnsiTheme="minorHAnsi" w:cstheme="minorHAnsi"/>
        </w:rPr>
        <w:t xml:space="preserve"> </w:t>
      </w:r>
    </w:p>
    <w:p w14:paraId="1F4EC7A2" w14:textId="77777777" w:rsidR="00935F7B" w:rsidRPr="006B0543" w:rsidRDefault="00935F7B" w:rsidP="007A7A54">
      <w:pPr>
        <w:pStyle w:val="Nagwek2"/>
        <w:keepNext w:val="0"/>
        <w:spacing w:line="240" w:lineRule="exact"/>
        <w:rPr>
          <w:rFonts w:asciiTheme="minorHAnsi" w:hAnsiTheme="minorHAnsi" w:cstheme="minorHAnsi"/>
        </w:rPr>
      </w:pPr>
      <w:bookmarkStart w:id="857" w:name="_Toc40704672"/>
      <w:r w:rsidRPr="006B0543">
        <w:rPr>
          <w:rFonts w:asciiTheme="minorHAnsi" w:hAnsiTheme="minorHAnsi" w:cstheme="minorHAnsi"/>
        </w:rPr>
        <w:t>dochować aktów staranności w celu zapobieżenia wygaśnięciu udzielonych Zamawiającemu Licencji, w tym mających na celu utrzymanie ważności praw przysługujących Wykonawcy, w szczególności w przypadku rozporządzenia Prawami Własności Intelektualnej na rzecz innej osoby, Wykonawca zobowiązany jest zapewnić, że taka osoba będzie związana postanowieniami niniejszego §10 tak, jak Wykonawca, a rozporządzenie nie będzie miało negatywnego wpływu na zakres uprawnień i obowiązków Zamawiającego.</w:t>
      </w:r>
      <w:bookmarkEnd w:id="857"/>
    </w:p>
    <w:p w14:paraId="2C4D4973" w14:textId="77777777" w:rsidR="00935F7B" w:rsidRPr="006B0543" w:rsidRDefault="00935F7B" w:rsidP="007A7A54">
      <w:pPr>
        <w:pStyle w:val="Nagwek2"/>
        <w:keepNext w:val="0"/>
        <w:spacing w:line="240" w:lineRule="exact"/>
        <w:rPr>
          <w:rFonts w:asciiTheme="minorHAnsi" w:hAnsiTheme="minorHAnsi" w:cstheme="minorHAnsi"/>
        </w:rPr>
      </w:pPr>
      <w:r w:rsidRPr="006B0543">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2C079D94" w14:textId="77777777" w:rsidR="00935F7B" w:rsidRPr="006B0543" w:rsidRDefault="00935F7B" w:rsidP="007A7A54">
      <w:pPr>
        <w:pStyle w:val="Nagwek2"/>
        <w:keepNext w:val="0"/>
        <w:spacing w:line="240" w:lineRule="exact"/>
        <w:rPr>
          <w:rFonts w:asciiTheme="minorHAnsi" w:hAnsiTheme="minorHAnsi" w:cstheme="minorHAnsi"/>
        </w:rPr>
      </w:pPr>
      <w:r w:rsidRPr="006B0543">
        <w:rPr>
          <w:rFonts w:asciiTheme="minorHAnsi" w:hAnsiTheme="minorHAnsi" w:cstheme="minorHAnsi"/>
        </w:rPr>
        <w:t>Wypowiedzenie Licencji udzielonej na czas nieoznaczony może nastąpić jedynie z zachowaniem 10-letniego okresu wypowiedzenia liczonego na koniec roku kalendarzowego.</w:t>
      </w:r>
    </w:p>
    <w:p w14:paraId="3B34FBF6" w14:textId="77777777" w:rsidR="00935F7B" w:rsidRPr="006B0543" w:rsidRDefault="00935F7B" w:rsidP="007A7A54">
      <w:pPr>
        <w:pStyle w:val="Nagwek2"/>
        <w:keepNext w:val="0"/>
        <w:spacing w:line="240" w:lineRule="exact"/>
        <w:rPr>
          <w:rFonts w:asciiTheme="minorHAnsi" w:hAnsiTheme="minorHAnsi" w:cstheme="minorHAnsi"/>
        </w:rPr>
      </w:pPr>
      <w:r w:rsidRPr="006B0543">
        <w:rPr>
          <w:rFonts w:asciiTheme="minorHAnsi" w:hAnsiTheme="minorHAnsi" w:cstheme="minorHAnsi"/>
        </w:rPr>
        <w:t>Zamawiający nie ma prawa zbywania lub udzielania dalszych Licencji osobom trzecim, chyba, że jest to niezbędne do prawidłowej eksploatacji, konserwacji, modernizacji i remontów wyników Prac 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 do korzystania, a 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7AB2EF9B" w14:textId="77777777" w:rsidR="00935F7B" w:rsidRPr="006B0543" w:rsidRDefault="00935F7B" w:rsidP="007A7A54">
      <w:pPr>
        <w:pStyle w:val="Nagwek2"/>
        <w:keepNext w:val="0"/>
        <w:spacing w:line="240" w:lineRule="exact"/>
        <w:rPr>
          <w:rFonts w:asciiTheme="minorHAnsi" w:hAnsiTheme="minorHAnsi" w:cstheme="minorHAnsi"/>
        </w:rPr>
      </w:pPr>
      <w:r w:rsidRPr="006B0543">
        <w:rPr>
          <w:rFonts w:asciiTheme="minorHAnsi" w:hAnsiTheme="minorHAnsi" w:cstheme="minorHAnsi"/>
        </w:rPr>
        <w:t>Wykonawca udzieli Zamawiającemu Licencji do Utworów na następujących polach eksploatacji:</w:t>
      </w:r>
    </w:p>
    <w:p w14:paraId="3D9F10BC" w14:textId="77777777" w:rsidR="00935F7B" w:rsidRPr="006B0543" w:rsidRDefault="00935F7B" w:rsidP="00935F7B">
      <w:pPr>
        <w:pStyle w:val="Nagwek2"/>
        <w:keepNext w:val="0"/>
        <w:widowControl w:val="0"/>
        <w:numPr>
          <w:ilvl w:val="2"/>
          <w:numId w:val="7"/>
        </w:numPr>
        <w:spacing w:line="240" w:lineRule="exact"/>
        <w:ind w:left="2127"/>
        <w:rPr>
          <w:rFonts w:asciiTheme="minorHAnsi" w:hAnsiTheme="minorHAnsi" w:cstheme="minorHAnsi"/>
        </w:rPr>
      </w:pPr>
      <w:bookmarkStart w:id="858" w:name="_Toc40704677"/>
      <w:r w:rsidRPr="006B0543">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bookmarkEnd w:id="858"/>
    </w:p>
    <w:p w14:paraId="1A51C6DA" w14:textId="77777777" w:rsidR="00935F7B" w:rsidRPr="006B0543" w:rsidRDefault="00935F7B" w:rsidP="00935F7B">
      <w:pPr>
        <w:pStyle w:val="Nagwek2"/>
        <w:keepNext w:val="0"/>
        <w:widowControl w:val="0"/>
        <w:numPr>
          <w:ilvl w:val="2"/>
          <w:numId w:val="7"/>
        </w:numPr>
        <w:spacing w:line="240" w:lineRule="exact"/>
        <w:ind w:left="2127"/>
        <w:rPr>
          <w:rFonts w:asciiTheme="minorHAnsi" w:hAnsiTheme="minorHAnsi" w:cstheme="minorHAnsi"/>
        </w:rPr>
      </w:pPr>
      <w:bookmarkStart w:id="859" w:name="_Toc40704678"/>
      <w:r w:rsidRPr="006B0543">
        <w:rPr>
          <w:rFonts w:asciiTheme="minorHAnsi" w:hAnsiTheme="minorHAnsi" w:cstheme="minorHAnsi"/>
        </w:rPr>
        <w:t xml:space="preserve">w zakresie utrwalania i zwielokrotniania Utworu – wytwarzanie określoną techniką egzemplarzy Utworu, w tym techniką drukarską, reprograficzną, zapisu </w:t>
      </w:r>
      <w:r w:rsidRPr="006B0543">
        <w:rPr>
          <w:rFonts w:asciiTheme="minorHAnsi" w:hAnsiTheme="minorHAnsi" w:cstheme="minorHAnsi"/>
        </w:rPr>
        <w:lastRenderedPageBreak/>
        <w:t>magnetycznego oraz techniką cyfrową;</w:t>
      </w:r>
      <w:bookmarkEnd w:id="859"/>
    </w:p>
    <w:p w14:paraId="4E4668C5" w14:textId="77777777" w:rsidR="00935F7B" w:rsidRPr="006B0543" w:rsidRDefault="00935F7B" w:rsidP="00935F7B">
      <w:pPr>
        <w:pStyle w:val="Nagwek2"/>
        <w:keepNext w:val="0"/>
        <w:widowControl w:val="0"/>
        <w:numPr>
          <w:ilvl w:val="2"/>
          <w:numId w:val="7"/>
        </w:numPr>
        <w:spacing w:line="240" w:lineRule="exact"/>
        <w:ind w:left="2127"/>
        <w:rPr>
          <w:rFonts w:asciiTheme="minorHAnsi" w:hAnsiTheme="minorHAnsi" w:cstheme="minorHAnsi"/>
        </w:rPr>
      </w:pPr>
      <w:bookmarkStart w:id="860" w:name="_Toc40704679"/>
      <w:r w:rsidRPr="006B0543">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modernizacyjnych Instalacji, a także w zakresie niezbędnym do korzystania z Licencji jak Zamawiający, przez podmioty, na które Zamawiający przeniósł Licencje lub którym udzielił dalszych Licencji, stosownie do ust. 10.14.;</w:t>
      </w:r>
      <w:bookmarkEnd w:id="860"/>
    </w:p>
    <w:p w14:paraId="7E2E23A8" w14:textId="77777777" w:rsidR="00935F7B" w:rsidRPr="006B0543" w:rsidRDefault="00935F7B" w:rsidP="007A7A54">
      <w:pPr>
        <w:pStyle w:val="Nagwek2"/>
        <w:keepNext w:val="0"/>
        <w:widowControl w:val="0"/>
        <w:numPr>
          <w:ilvl w:val="2"/>
          <w:numId w:val="7"/>
        </w:numPr>
        <w:spacing w:line="240" w:lineRule="exact"/>
        <w:ind w:left="2127"/>
        <w:rPr>
          <w:rFonts w:asciiTheme="minorHAnsi" w:hAnsiTheme="minorHAnsi" w:cstheme="minorHAnsi"/>
        </w:rPr>
      </w:pPr>
      <w:bookmarkStart w:id="861" w:name="_Toc40704680"/>
      <w:r>
        <w:rPr>
          <w:rFonts w:asciiTheme="minorHAnsi" w:hAnsiTheme="minorHAnsi" w:cstheme="minorHAnsi"/>
        </w:rPr>
        <w:t>nie dotyczy</w:t>
      </w:r>
      <w:r w:rsidRPr="006B0543">
        <w:rPr>
          <w:rFonts w:asciiTheme="minorHAnsi" w:hAnsiTheme="minorHAnsi" w:cstheme="minorHAnsi"/>
        </w:rPr>
        <w:t>;</w:t>
      </w:r>
      <w:bookmarkEnd w:id="861"/>
    </w:p>
    <w:p w14:paraId="4B1AD8EB" w14:textId="77777777" w:rsidR="00935F7B" w:rsidRPr="006B0543" w:rsidRDefault="00935F7B" w:rsidP="007A7A54">
      <w:pPr>
        <w:pStyle w:val="Nagwek2"/>
        <w:keepNext w:val="0"/>
        <w:widowControl w:val="0"/>
        <w:numPr>
          <w:ilvl w:val="2"/>
          <w:numId w:val="7"/>
        </w:numPr>
        <w:spacing w:line="240" w:lineRule="exact"/>
        <w:ind w:left="2127"/>
        <w:rPr>
          <w:rFonts w:asciiTheme="minorHAnsi" w:hAnsiTheme="minorHAnsi" w:cstheme="minorHAnsi"/>
        </w:rPr>
      </w:pPr>
      <w:bookmarkStart w:id="862" w:name="_Toc40704681"/>
      <w:r>
        <w:rPr>
          <w:rFonts w:asciiTheme="minorHAnsi" w:hAnsiTheme="minorHAnsi" w:cstheme="minorHAnsi"/>
        </w:rPr>
        <w:t>nie dotyczy</w:t>
      </w:r>
      <w:r w:rsidRPr="006B0543">
        <w:rPr>
          <w:rFonts w:asciiTheme="minorHAnsi" w:hAnsiTheme="minorHAnsi" w:cstheme="minorHAnsi"/>
        </w:rPr>
        <w:t>;</w:t>
      </w:r>
      <w:bookmarkEnd w:id="862"/>
    </w:p>
    <w:p w14:paraId="600096FF" w14:textId="77777777" w:rsidR="00935F7B" w:rsidRPr="006B0543" w:rsidRDefault="00935F7B" w:rsidP="007A7A54">
      <w:pPr>
        <w:pStyle w:val="Nagwek2"/>
        <w:keepNext w:val="0"/>
        <w:widowControl w:val="0"/>
        <w:numPr>
          <w:ilvl w:val="2"/>
          <w:numId w:val="7"/>
        </w:numPr>
        <w:spacing w:line="240" w:lineRule="exact"/>
        <w:ind w:left="2127"/>
        <w:rPr>
          <w:rFonts w:asciiTheme="minorHAnsi" w:hAnsiTheme="minorHAnsi" w:cstheme="minorHAnsi"/>
        </w:rPr>
      </w:pPr>
      <w:bookmarkStart w:id="863" w:name="_Toc40704682"/>
      <w:r w:rsidRPr="007A7A54">
        <w:t xml:space="preserve">tłumaczenie, przystosowywanie, zmiana układu lub dokonywanie jakichkolwiek innych zmian, samodzielnie lub poprzez osoby trzecie, w celu optymalizacji eksploatacji, serwisowania, remontów oraz modyfikacji Instalacji. </w:t>
      </w:r>
      <w:r w:rsidRPr="006B0543">
        <w:rPr>
          <w:rFonts w:asciiTheme="minorHAnsi" w:hAnsiTheme="minorHAnsi" w:cstheme="minorHAnsi"/>
        </w:rPr>
        <w:t>W przypadku dokonania zmiany przez Zamawiającego w Utworach, Wykonawca nie ponosi odpowiedzialności za skutki wykorzystania tak zmienionych Utworów przez Zamawiającego.</w:t>
      </w:r>
      <w:bookmarkEnd w:id="863"/>
    </w:p>
    <w:p w14:paraId="11AD967F" w14:textId="77777777" w:rsidR="00935F7B" w:rsidRPr="006B0543" w:rsidRDefault="00935F7B" w:rsidP="00935F7B">
      <w:pPr>
        <w:pStyle w:val="Nagwek2"/>
        <w:keepNext w:val="0"/>
        <w:widowControl w:val="0"/>
        <w:spacing w:line="240" w:lineRule="exact"/>
        <w:ind w:left="851"/>
        <w:rPr>
          <w:rFonts w:asciiTheme="minorHAnsi" w:hAnsiTheme="minorHAnsi" w:cstheme="minorHAnsi"/>
        </w:rPr>
      </w:pPr>
      <w:r w:rsidRPr="006B0543">
        <w:rPr>
          <w:rFonts w:asciiTheme="minorHAnsi" w:hAnsiTheme="minorHAnsi" w:cstheme="minorHAnsi"/>
        </w:rPr>
        <w:t xml:space="preserve">W ramach Licencji Zamawiający jest uprawiony do korzystania w dowolny sposób z Projektów Wynalazczych oraz innych niż Utwory Praw Własności </w:t>
      </w:r>
      <w:r>
        <w:rPr>
          <w:rFonts w:asciiTheme="minorHAnsi" w:hAnsiTheme="minorHAnsi" w:cstheme="minorHAnsi"/>
        </w:rPr>
        <w:t>Intelektualnej</w:t>
      </w:r>
      <w:r w:rsidRPr="006B0543">
        <w:rPr>
          <w:rFonts w:asciiTheme="minorHAnsi" w:hAnsiTheme="minorHAnsi" w:cstheme="minorHAnsi"/>
        </w:rPr>
        <w:t xml:space="preserve">, jednak jedynie w zakresie koniecznym do prawidłowej eksploatacji, konserwacji, serwisowania, modernizacji, remontów wyników Prac i do zastępczego wykonania Prac przez osobę trzecią. </w:t>
      </w:r>
    </w:p>
    <w:p w14:paraId="7E11CD1D" w14:textId="75017A62" w:rsidR="00773087" w:rsidRPr="007D1DA6" w:rsidRDefault="00867156" w:rsidP="0090270B">
      <w:pPr>
        <w:pStyle w:val="Nagwek2"/>
        <w:keepNext w:val="0"/>
        <w:numPr>
          <w:ilvl w:val="0"/>
          <w:numId w:val="0"/>
        </w:numPr>
        <w:spacing w:line="240" w:lineRule="exact"/>
        <w:ind w:left="851"/>
        <w:rPr>
          <w:rFonts w:asciiTheme="minorHAnsi" w:hAnsiTheme="minorHAnsi" w:cstheme="minorHAnsi"/>
        </w:rPr>
      </w:pPr>
      <w:bookmarkStart w:id="864" w:name="_Toc40704684"/>
      <w:bookmarkStart w:id="865" w:name="_Toc116029151"/>
      <w:bookmarkEnd w:id="853"/>
      <w:bookmarkEnd w:id="854"/>
      <w:r w:rsidRPr="007D1DA6">
        <w:rPr>
          <w:rFonts w:asciiTheme="minorHAnsi" w:hAnsiTheme="minorHAnsi" w:cstheme="minorHAnsi"/>
          <w:b/>
        </w:rPr>
        <w:t>Postanowienia ogólne</w:t>
      </w:r>
      <w:bookmarkEnd w:id="864"/>
      <w:bookmarkEnd w:id="865"/>
    </w:p>
    <w:p w14:paraId="0BF6D38A" w14:textId="77777777" w:rsidR="00773087" w:rsidRPr="007D1DA6" w:rsidRDefault="00867156" w:rsidP="00405D9C">
      <w:pPr>
        <w:pStyle w:val="Nagwek2"/>
        <w:keepNext w:val="0"/>
        <w:spacing w:line="240" w:lineRule="exact"/>
        <w:rPr>
          <w:rFonts w:asciiTheme="minorHAnsi" w:hAnsiTheme="minorHAnsi" w:cstheme="minorHAnsi"/>
        </w:rPr>
      </w:pPr>
      <w:bookmarkStart w:id="866" w:name="_Toc40704685"/>
      <w:bookmarkStart w:id="867" w:name="_Toc116029152"/>
      <w:r w:rsidRPr="007D1DA6">
        <w:rPr>
          <w:rFonts w:asciiTheme="minorHAnsi" w:hAnsiTheme="minorHAnsi" w:cstheme="minorHAnsi"/>
        </w:rPr>
        <w:t>Strony potwierdzają, że zakres praw udzielonych Zamawiającemu przez Wykonawcę na mocy niniejszego §10, ukształtowany jest w taki sposób, aby:</w:t>
      </w:r>
      <w:bookmarkEnd w:id="866"/>
      <w:bookmarkEnd w:id="867"/>
    </w:p>
    <w:p w14:paraId="171E0E4E" w14:textId="77777777" w:rsidR="00773087" w:rsidRPr="007D1DA6" w:rsidRDefault="00867156" w:rsidP="00046D8E">
      <w:pPr>
        <w:pStyle w:val="Nagwek2"/>
        <w:keepNext w:val="0"/>
        <w:numPr>
          <w:ilvl w:val="2"/>
          <w:numId w:val="7"/>
        </w:numPr>
        <w:spacing w:line="240" w:lineRule="exact"/>
        <w:rPr>
          <w:rFonts w:asciiTheme="minorHAnsi" w:hAnsiTheme="minorHAnsi" w:cstheme="minorHAnsi"/>
        </w:rPr>
      </w:pPr>
      <w:bookmarkStart w:id="868" w:name="_Toc40704686"/>
      <w:bookmarkStart w:id="869" w:name="_Toc116029153"/>
      <w:r w:rsidRPr="007D1DA6">
        <w:rPr>
          <w:rFonts w:asciiTheme="minorHAnsi" w:hAnsiTheme="minorHAnsi" w:cstheme="minorHAnsi"/>
        </w:rPr>
        <w:t>Zamawiający mógł korzystać z Prac zgodnie z ich przeznaczeniem, w szczególności eksploatować, serwisować, naprawiać oraz modyfikować wyniki Prac i aby Zamawiający był chroniony przed wszelkimi roszczeniami wynikającymi z naruszenia Praw Własności Intelektualnej;</w:t>
      </w:r>
      <w:bookmarkEnd w:id="868"/>
      <w:bookmarkEnd w:id="869"/>
      <w:r w:rsidRPr="007D1DA6">
        <w:rPr>
          <w:rFonts w:asciiTheme="minorHAnsi" w:hAnsiTheme="minorHAnsi" w:cstheme="minorHAnsi"/>
        </w:rPr>
        <w:t xml:space="preserve"> </w:t>
      </w:r>
    </w:p>
    <w:p w14:paraId="77179083" w14:textId="77777777" w:rsidR="00773087" w:rsidRPr="007D1DA6" w:rsidRDefault="00867156" w:rsidP="00046D8E">
      <w:pPr>
        <w:pStyle w:val="Nagwek2"/>
        <w:keepNext w:val="0"/>
        <w:numPr>
          <w:ilvl w:val="2"/>
          <w:numId w:val="7"/>
        </w:numPr>
        <w:spacing w:line="240" w:lineRule="exact"/>
        <w:rPr>
          <w:rFonts w:asciiTheme="minorHAnsi" w:hAnsiTheme="minorHAnsi" w:cstheme="minorHAnsi"/>
        </w:rPr>
      </w:pPr>
      <w:bookmarkStart w:id="870" w:name="_Toc40704687"/>
      <w:bookmarkStart w:id="871" w:name="_Toc116029154"/>
      <w:r w:rsidRPr="007D1DA6">
        <w:rPr>
          <w:rFonts w:asciiTheme="minorHAnsi" w:hAnsiTheme="minorHAnsi" w:cstheme="minorHAnsi"/>
        </w:rPr>
        <w:t>Zamawiający oraz podmioty działające na jego zlecenie mogli dokonywać opracowań (tj. wykonywać autorskie prawa zależne - w szczególności tłumaczenia, zmiany, adaptacje, przeróbki, uzupełnienia) Dokumentacji Wykonawcy i aby Zamawiający mó</w:t>
      </w:r>
      <w:r w:rsidR="0054605A" w:rsidRPr="007D1DA6">
        <w:rPr>
          <w:rFonts w:asciiTheme="minorHAnsi" w:hAnsiTheme="minorHAnsi" w:cstheme="minorHAnsi"/>
        </w:rPr>
        <w:t>gł korzystać z tych opracowań w </w:t>
      </w:r>
      <w:r w:rsidRPr="007D1DA6">
        <w:rPr>
          <w:rFonts w:asciiTheme="minorHAnsi" w:hAnsiTheme="minorHAnsi" w:cstheme="minorHAnsi"/>
        </w:rPr>
        <w:t>celach eksploatacji, serwisowania, napraw, przebudowy oraz dalszych modernizacji wyników Prac;</w:t>
      </w:r>
      <w:bookmarkEnd w:id="870"/>
      <w:bookmarkEnd w:id="871"/>
    </w:p>
    <w:p w14:paraId="5E0FEB0C" w14:textId="77777777" w:rsidR="00773087" w:rsidRPr="007D1DA6" w:rsidRDefault="00867156" w:rsidP="00046D8E">
      <w:pPr>
        <w:pStyle w:val="Nagwek2"/>
        <w:keepNext w:val="0"/>
        <w:numPr>
          <w:ilvl w:val="2"/>
          <w:numId w:val="7"/>
        </w:numPr>
        <w:spacing w:line="240" w:lineRule="exact"/>
        <w:rPr>
          <w:rFonts w:asciiTheme="minorHAnsi" w:hAnsiTheme="minorHAnsi" w:cstheme="minorHAnsi"/>
        </w:rPr>
      </w:pPr>
      <w:bookmarkStart w:id="872" w:name="_Toc40704688"/>
      <w:bookmarkStart w:id="873" w:name="_Toc116029155"/>
      <w:r w:rsidRPr="007D1DA6">
        <w:rPr>
          <w:rFonts w:asciiTheme="minorHAnsi" w:hAnsiTheme="minorHAnsi" w:cstheme="minorHAnsi"/>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bookmarkEnd w:id="872"/>
      <w:bookmarkEnd w:id="873"/>
    </w:p>
    <w:p w14:paraId="23B91622" w14:textId="77777777" w:rsidR="00773087" w:rsidRPr="007D1DA6" w:rsidRDefault="00867156" w:rsidP="0081464E">
      <w:pPr>
        <w:pStyle w:val="Nagwek2"/>
        <w:keepNext w:val="0"/>
        <w:spacing w:line="240" w:lineRule="exact"/>
        <w:rPr>
          <w:rFonts w:asciiTheme="minorHAnsi" w:hAnsiTheme="minorHAnsi" w:cstheme="minorHAnsi"/>
        </w:rPr>
      </w:pPr>
      <w:bookmarkStart w:id="874" w:name="_Toc40704689"/>
      <w:bookmarkStart w:id="875" w:name="_Toc116029156"/>
      <w:r w:rsidRPr="007D1DA6">
        <w:rPr>
          <w:rFonts w:asciiTheme="minorHAnsi" w:hAnsiTheme="minorHAnsi" w:cstheme="minorHAnsi"/>
        </w:rPr>
        <w:t>Nośniki, na których utrwalono Utwory stanowią własność Zamawiającego od momentu przeniesienia na Zamawiającego autorskich praw majątkowych lub odpowiednio udzielenia mu Licencji.</w:t>
      </w:r>
      <w:bookmarkEnd w:id="874"/>
      <w:bookmarkEnd w:id="875"/>
      <w:r w:rsidRPr="007D1DA6">
        <w:rPr>
          <w:rFonts w:asciiTheme="minorHAnsi" w:hAnsiTheme="minorHAnsi" w:cstheme="minorHAnsi"/>
        </w:rPr>
        <w:t xml:space="preserve"> </w:t>
      </w:r>
    </w:p>
    <w:p w14:paraId="0E92E9FA" w14:textId="4FA3EA8C" w:rsidR="00773087" w:rsidRPr="007D1DA6" w:rsidRDefault="007F0A1D">
      <w:pPr>
        <w:pStyle w:val="Nagwek2"/>
        <w:keepNext w:val="0"/>
        <w:spacing w:line="240" w:lineRule="exact"/>
        <w:rPr>
          <w:rFonts w:asciiTheme="minorHAnsi" w:hAnsiTheme="minorHAnsi" w:cstheme="minorHAnsi"/>
        </w:rPr>
      </w:pPr>
      <w:r>
        <w:rPr>
          <w:rFonts w:asciiTheme="minorHAnsi" w:hAnsiTheme="minorHAnsi" w:cstheme="minorHAnsi"/>
        </w:rPr>
        <w:t>Nie dotyczy.</w:t>
      </w:r>
    </w:p>
    <w:p w14:paraId="3526C435" w14:textId="1DB04FBB" w:rsidR="00773087" w:rsidRPr="007D1DA6" w:rsidRDefault="007F0A1D">
      <w:pPr>
        <w:pStyle w:val="Nagwek2"/>
        <w:keepNext w:val="0"/>
        <w:spacing w:line="240" w:lineRule="exact"/>
        <w:rPr>
          <w:rFonts w:asciiTheme="minorHAnsi" w:hAnsiTheme="minorHAnsi" w:cstheme="minorHAnsi"/>
        </w:rPr>
      </w:pPr>
      <w:bookmarkStart w:id="876" w:name="_Toc40704691"/>
      <w:bookmarkStart w:id="877" w:name="_Toc116029158"/>
      <w:r>
        <w:rPr>
          <w:rFonts w:asciiTheme="minorHAnsi" w:hAnsiTheme="minorHAnsi" w:cstheme="minorHAnsi"/>
        </w:rPr>
        <w:t>Nie dotyczy</w:t>
      </w:r>
      <w:r w:rsidR="00867156" w:rsidRPr="007D1DA6">
        <w:rPr>
          <w:rFonts w:asciiTheme="minorHAnsi" w:hAnsiTheme="minorHAnsi" w:cstheme="minorHAnsi"/>
        </w:rPr>
        <w:t>.</w:t>
      </w:r>
      <w:bookmarkEnd w:id="876"/>
      <w:bookmarkEnd w:id="877"/>
      <w:r w:rsidR="00867156" w:rsidRPr="007D1DA6">
        <w:rPr>
          <w:rFonts w:asciiTheme="minorHAnsi" w:hAnsiTheme="minorHAnsi" w:cstheme="minorHAnsi"/>
        </w:rPr>
        <w:t xml:space="preserve"> </w:t>
      </w:r>
    </w:p>
    <w:p w14:paraId="2B41FB6C" w14:textId="00C8E6AC" w:rsidR="00773087" w:rsidRPr="007D1DA6" w:rsidRDefault="007F0A1D">
      <w:pPr>
        <w:pStyle w:val="Nagwek2"/>
        <w:keepNext w:val="0"/>
        <w:spacing w:line="240" w:lineRule="exact"/>
        <w:rPr>
          <w:rFonts w:asciiTheme="minorHAnsi" w:hAnsiTheme="minorHAnsi" w:cstheme="minorHAnsi"/>
        </w:rPr>
      </w:pPr>
      <w:bookmarkStart w:id="878" w:name="_Toc40704692"/>
      <w:bookmarkStart w:id="879" w:name="_Toc116029159"/>
      <w:r>
        <w:rPr>
          <w:rFonts w:asciiTheme="minorHAnsi" w:hAnsiTheme="minorHAnsi" w:cstheme="minorHAnsi"/>
        </w:rPr>
        <w:t>Nie dotyczy</w:t>
      </w:r>
      <w:r w:rsidR="00867156" w:rsidRPr="007D1DA6">
        <w:rPr>
          <w:rFonts w:asciiTheme="minorHAnsi" w:hAnsiTheme="minorHAnsi" w:cstheme="minorHAnsi"/>
        </w:rPr>
        <w:t>.</w:t>
      </w:r>
      <w:bookmarkEnd w:id="878"/>
      <w:bookmarkEnd w:id="879"/>
      <w:r w:rsidR="00867156" w:rsidRPr="007D1DA6">
        <w:rPr>
          <w:rFonts w:asciiTheme="minorHAnsi" w:hAnsiTheme="minorHAnsi" w:cstheme="minorHAnsi"/>
        </w:rPr>
        <w:t xml:space="preserve">  </w:t>
      </w:r>
    </w:p>
    <w:p w14:paraId="1D5733BB"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880" w:name="_Toc40704693"/>
      <w:bookmarkStart w:id="881" w:name="_Toc116029160"/>
      <w:r w:rsidRPr="00A07AAE">
        <w:rPr>
          <w:rFonts w:asciiTheme="minorHAnsi" w:hAnsiTheme="minorHAnsi" w:cstheme="minorHAnsi"/>
          <w:b/>
        </w:rPr>
        <w:t>Wynagrodzenie</w:t>
      </w:r>
      <w:bookmarkStart w:id="882" w:name="_Hlk2780363"/>
      <w:bookmarkEnd w:id="880"/>
      <w:bookmarkEnd w:id="881"/>
    </w:p>
    <w:p w14:paraId="35684A13" w14:textId="77777777" w:rsidR="00773087" w:rsidRPr="00A07AAE" w:rsidRDefault="00867156" w:rsidP="00405D9C">
      <w:pPr>
        <w:pStyle w:val="Nagwek2"/>
        <w:keepNext w:val="0"/>
        <w:spacing w:line="240" w:lineRule="exact"/>
        <w:rPr>
          <w:rFonts w:asciiTheme="minorHAnsi" w:hAnsiTheme="minorHAnsi" w:cstheme="minorHAnsi"/>
        </w:rPr>
      </w:pPr>
      <w:bookmarkStart w:id="883" w:name="_Toc40704694"/>
      <w:bookmarkStart w:id="884" w:name="_Toc116029161"/>
      <w:r w:rsidRPr="00A07AAE">
        <w:rPr>
          <w:rFonts w:asciiTheme="minorHAnsi" w:hAnsiTheme="minorHAnsi" w:cstheme="minorHAnsi"/>
        </w:rPr>
        <w:lastRenderedPageBreak/>
        <w:t>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w:t>
      </w:r>
      <w:r w:rsidR="0054605A">
        <w:rPr>
          <w:rFonts w:asciiTheme="minorHAnsi" w:hAnsiTheme="minorHAnsi" w:cstheme="minorHAnsi"/>
        </w:rPr>
        <w:t>go, z zastrzeżeniem sytuacji, w </w:t>
      </w:r>
      <w:r w:rsidRPr="00A07AAE">
        <w:rPr>
          <w:rFonts w:asciiTheme="minorHAnsi" w:hAnsiTheme="minorHAnsi" w:cstheme="minorHAnsi"/>
        </w:rPr>
        <w:t xml:space="preserve">których niniejsza Umowa dopuszcza przeniesienie autorskich praw majątkowych bez względu na zapłatę. </w:t>
      </w:r>
      <w:r w:rsidRPr="00A07AAE">
        <w:rPr>
          <w:rFonts w:asciiTheme="minorHAnsi" w:hAnsiTheme="minorHAnsi" w:cstheme="minorHAnsi"/>
          <w:lang w:eastAsia="sv-SE"/>
        </w:rPr>
        <w:t>W razie wątpliwości ww. wynagrodzenie za przeniesienie autorskich praw majątkowych</w:t>
      </w:r>
      <w:r w:rsidRPr="00A07AAE">
        <w:rPr>
          <w:rFonts w:asciiTheme="minorHAnsi" w:hAnsiTheme="minorHAnsi" w:cstheme="minorHAnsi"/>
        </w:rPr>
        <w:t xml:space="preserve">, jak również za udzielenie Zamawiającemu innych praw na podstawie niniejszego </w:t>
      </w:r>
      <w:r w:rsidRPr="00A07AAE">
        <w:rPr>
          <w:rFonts w:asciiTheme="minorHAnsi" w:hAnsiTheme="minorHAnsi" w:cstheme="minorHAnsi"/>
          <w:lang w:eastAsia="sv-SE"/>
        </w:rPr>
        <w:t>§10</w:t>
      </w:r>
      <w:r w:rsidRPr="00A07AAE">
        <w:rPr>
          <w:rFonts w:asciiTheme="minorHAnsi" w:hAnsiTheme="minorHAnsi" w:cstheme="minorHAnsi"/>
        </w:rPr>
        <w:t xml:space="preserve"> </w:t>
      </w:r>
      <w:r w:rsidRPr="00A07AAE">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885" w:name="_Hlk2781980"/>
      <w:r w:rsidRPr="00A07AAE">
        <w:rPr>
          <w:rFonts w:asciiTheme="minorHAnsi" w:hAnsiTheme="minorHAnsi" w:cstheme="minorHAnsi"/>
          <w:lang w:eastAsia="sv-SE"/>
        </w:rPr>
        <w:t>§10.</w:t>
      </w:r>
      <w:bookmarkEnd w:id="885"/>
      <w:r w:rsidRPr="00A07AAE">
        <w:rPr>
          <w:rFonts w:asciiTheme="minorHAnsi" w:hAnsiTheme="minorHAnsi" w:cstheme="minorHAnsi"/>
          <w:lang w:eastAsia="sv-SE"/>
        </w:rPr>
        <w:t xml:space="preserve"> Strony zgodnie postanawiają, że Wykonawca nie jest uprawniony do uzyskania dodatkowego, innego niż Wynagrodzenie Umowne, wynagrodzenia za przeniesienie jak</w:t>
      </w:r>
      <w:r w:rsidR="0054605A">
        <w:rPr>
          <w:rFonts w:asciiTheme="minorHAnsi" w:hAnsiTheme="minorHAnsi" w:cstheme="minorHAnsi"/>
          <w:lang w:eastAsia="sv-SE"/>
        </w:rPr>
        <w:t>ichkolwiek praw o jakich mowa w </w:t>
      </w:r>
      <w:r w:rsidRPr="00A07AAE">
        <w:rPr>
          <w:rFonts w:asciiTheme="minorHAnsi" w:hAnsiTheme="minorHAnsi" w:cstheme="minorHAnsi"/>
          <w:lang w:eastAsia="sv-SE"/>
        </w:rPr>
        <w:t>niniejszym §10.</w:t>
      </w:r>
      <w:bookmarkEnd w:id="882"/>
      <w:bookmarkEnd w:id="883"/>
      <w:bookmarkEnd w:id="884"/>
    </w:p>
    <w:p w14:paraId="7CEE9D21" w14:textId="77777777" w:rsidR="00773087" w:rsidRPr="00A07AAE" w:rsidRDefault="00867156" w:rsidP="003022DB">
      <w:pPr>
        <w:pStyle w:val="Nagwek2"/>
        <w:keepNext w:val="0"/>
        <w:spacing w:line="240" w:lineRule="exact"/>
        <w:rPr>
          <w:rFonts w:asciiTheme="minorHAnsi" w:hAnsiTheme="minorHAnsi" w:cstheme="minorHAnsi"/>
        </w:rPr>
      </w:pPr>
      <w:bookmarkStart w:id="886" w:name="_Toc40704695"/>
      <w:bookmarkStart w:id="887" w:name="_Toc116029162"/>
      <w:r w:rsidRPr="00A07AAE">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A07AAE">
        <w:rPr>
          <w:rFonts w:asciiTheme="minorHAnsi" w:hAnsiTheme="minorHAnsi" w:cstheme="minorHAnsi"/>
          <w:lang w:eastAsia="sv-SE"/>
        </w:rPr>
        <w:t xml:space="preserve">W razie wątpliwości ww. wynagrodzenie, </w:t>
      </w:r>
      <w:r w:rsidRPr="00A07AAE">
        <w:rPr>
          <w:rFonts w:asciiTheme="minorHAnsi" w:hAnsiTheme="minorHAnsi" w:cstheme="minorHAnsi"/>
        </w:rPr>
        <w:t>jak również wynagrodzenie za udzielenie Zamawiającemu innych praw na podstawie niniejszego §10</w:t>
      </w:r>
      <w:r w:rsidRPr="00A07AAE">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bookmarkEnd w:id="886"/>
      <w:bookmarkEnd w:id="887"/>
    </w:p>
    <w:p w14:paraId="690F0035"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888" w:name="_Toc40704696"/>
      <w:bookmarkStart w:id="889" w:name="_Toc116029163"/>
      <w:r w:rsidRPr="00A07AAE">
        <w:rPr>
          <w:rFonts w:asciiTheme="minorHAnsi" w:hAnsiTheme="minorHAnsi" w:cstheme="minorHAnsi"/>
          <w:b/>
          <w:lang w:eastAsia="sv-SE"/>
        </w:rPr>
        <w:t>Naruszenie praw własności intelektualnej osób trzecich</w:t>
      </w:r>
      <w:bookmarkEnd w:id="888"/>
      <w:bookmarkEnd w:id="889"/>
    </w:p>
    <w:p w14:paraId="7F87EFF4" w14:textId="77777777" w:rsidR="00773087" w:rsidRPr="00A07AAE" w:rsidRDefault="00867156" w:rsidP="00405D9C">
      <w:pPr>
        <w:pStyle w:val="Nagwek2"/>
        <w:keepNext w:val="0"/>
        <w:spacing w:line="240" w:lineRule="exact"/>
        <w:rPr>
          <w:rFonts w:asciiTheme="minorHAnsi" w:hAnsiTheme="minorHAnsi" w:cstheme="minorHAnsi"/>
        </w:rPr>
      </w:pPr>
      <w:bookmarkStart w:id="890" w:name="_Toc40704697"/>
      <w:bookmarkStart w:id="891" w:name="_Toc116029164"/>
      <w:r w:rsidRPr="00A07AAE">
        <w:rPr>
          <w:rFonts w:asciiTheme="minorHAnsi" w:hAnsiTheme="minorHAnsi" w:cstheme="minorHAnsi"/>
        </w:rPr>
        <w:t>W zakresie odpowiedzialności Wykonawcy za ewentualne naruszenie Praw Własności Intelektualnej osoby trzeciej Strony postanawiają, co następuje:</w:t>
      </w:r>
      <w:bookmarkEnd w:id="890"/>
      <w:bookmarkEnd w:id="891"/>
    </w:p>
    <w:p w14:paraId="1D0D69C4"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92" w:name="_Toc40704698"/>
      <w:bookmarkStart w:id="893" w:name="_Toc116029165"/>
      <w:r w:rsidRPr="00A07AAE">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bookmarkEnd w:id="892"/>
      <w:bookmarkEnd w:id="893"/>
    </w:p>
    <w:p w14:paraId="269F3D13" w14:textId="77777777" w:rsidR="00773087" w:rsidRPr="00A07AAE" w:rsidRDefault="00867156" w:rsidP="00046D8E">
      <w:pPr>
        <w:pStyle w:val="Nagwek2"/>
        <w:keepNext w:val="0"/>
        <w:numPr>
          <w:ilvl w:val="2"/>
          <w:numId w:val="7"/>
        </w:numPr>
        <w:spacing w:line="240" w:lineRule="exact"/>
        <w:rPr>
          <w:rFonts w:asciiTheme="minorHAnsi" w:hAnsiTheme="minorHAnsi" w:cstheme="minorHAnsi"/>
        </w:rPr>
      </w:pPr>
      <w:bookmarkStart w:id="894" w:name="_Toc40704699"/>
      <w:bookmarkStart w:id="895" w:name="_Toc116029166"/>
      <w:r w:rsidRPr="00A07AAE">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bookmarkEnd w:id="894"/>
      <w:bookmarkEnd w:id="895"/>
    </w:p>
    <w:p w14:paraId="45F6D692" w14:textId="77777777" w:rsidR="00773087" w:rsidRPr="00A07AAE" w:rsidRDefault="00867156" w:rsidP="0081464E">
      <w:pPr>
        <w:pStyle w:val="Nagwek2"/>
        <w:keepNext w:val="0"/>
        <w:spacing w:line="240" w:lineRule="exact"/>
        <w:rPr>
          <w:rFonts w:asciiTheme="minorHAnsi" w:hAnsiTheme="minorHAnsi" w:cstheme="minorHAnsi"/>
        </w:rPr>
      </w:pPr>
      <w:bookmarkStart w:id="896" w:name="_Toc40704700"/>
      <w:bookmarkStart w:id="897" w:name="_Toc116029167"/>
      <w:r w:rsidRPr="00A07AAE">
        <w:rPr>
          <w:rFonts w:asciiTheme="minorHAnsi" w:hAnsiTheme="minorHAnsi" w:cstheme="minorHAnsi"/>
        </w:rPr>
        <w:t>Jednocześnie Strony postanawiają, że Wykonawca nie będzie odpowiedzialny wobec Zamawiającego, gdy naruszenie Praw Własności Intelektualnej osób trzecich bę</w:t>
      </w:r>
      <w:r w:rsidR="0054605A">
        <w:rPr>
          <w:rFonts w:asciiTheme="minorHAnsi" w:hAnsiTheme="minorHAnsi" w:cstheme="minorHAnsi"/>
        </w:rPr>
        <w:t>dzie wynikiem ich niezgodnego z </w:t>
      </w:r>
      <w:r w:rsidRPr="00A07AAE">
        <w:rPr>
          <w:rFonts w:asciiTheme="minorHAnsi" w:hAnsiTheme="minorHAnsi" w:cstheme="minorHAnsi"/>
        </w:rPr>
        <w:t>Umową wykorzystania przez Zamawiającego.</w:t>
      </w:r>
      <w:bookmarkEnd w:id="896"/>
      <w:bookmarkEnd w:id="897"/>
    </w:p>
    <w:p w14:paraId="2992829F" w14:textId="77777777" w:rsidR="00773087" w:rsidRPr="00A07AAE" w:rsidRDefault="00867156" w:rsidP="0081464E">
      <w:pPr>
        <w:pStyle w:val="Nagwek2"/>
        <w:keepNext w:val="0"/>
        <w:spacing w:line="240" w:lineRule="exact"/>
        <w:rPr>
          <w:rFonts w:asciiTheme="minorHAnsi" w:hAnsiTheme="minorHAnsi" w:cstheme="minorHAnsi"/>
        </w:rPr>
      </w:pPr>
      <w:bookmarkStart w:id="898" w:name="_Toc40704701"/>
      <w:bookmarkStart w:id="899" w:name="_Toc116029168"/>
      <w:r w:rsidRPr="00A07AAE">
        <w:rPr>
          <w:rFonts w:asciiTheme="minorHAnsi" w:hAnsiTheme="minorHAnsi" w:cstheme="minorHAnsi"/>
        </w:rPr>
        <w:t>Jeżeli w związku z wykonywaniem Prac przez Wykonawcę lub korzystaniem z Prac przez Zamawiającego, zostanie przeciwko Zamawiającemu wszcz</w:t>
      </w:r>
      <w:r w:rsidR="0054605A">
        <w:rPr>
          <w:rFonts w:asciiTheme="minorHAnsi" w:hAnsiTheme="minorHAnsi" w:cstheme="minorHAnsi"/>
        </w:rPr>
        <w:t>ęte jakiekolwiek postępowanie w </w:t>
      </w:r>
      <w:r w:rsidRPr="00A07AAE">
        <w:rPr>
          <w:rFonts w:asciiTheme="minorHAnsi" w:hAnsiTheme="minorHAnsi" w:cstheme="minorHAnsi"/>
        </w:rPr>
        <w:t>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bookmarkEnd w:id="898"/>
      <w:bookmarkEnd w:id="899"/>
    </w:p>
    <w:p w14:paraId="74A9D098" w14:textId="77777777" w:rsidR="00773087" w:rsidRPr="00A07AAE" w:rsidRDefault="00867156">
      <w:pPr>
        <w:pStyle w:val="Nagwek2"/>
        <w:keepNext w:val="0"/>
        <w:spacing w:line="240" w:lineRule="exact"/>
        <w:rPr>
          <w:rFonts w:asciiTheme="minorHAnsi" w:hAnsiTheme="minorHAnsi" w:cstheme="minorHAnsi"/>
        </w:rPr>
      </w:pPr>
      <w:bookmarkStart w:id="900" w:name="_Toc40704702"/>
      <w:bookmarkStart w:id="901" w:name="_Toc116029169"/>
      <w:r w:rsidRPr="00A07AAE">
        <w:rPr>
          <w:rFonts w:asciiTheme="minorHAnsi" w:hAnsiTheme="minorHAnsi" w:cstheme="minorHAnsi"/>
        </w:rPr>
        <w:t xml:space="preserve">Strony uzgadniają, że w przypadku, gdy prawomocnym orzeczeniem zostanie stwierdzone naruszenie Praw Własności Intelektualnej przez Zamawiającego w przypadku zgodnej z </w:t>
      </w:r>
      <w:r w:rsidRPr="00A07AAE">
        <w:rPr>
          <w:rFonts w:asciiTheme="minorHAnsi" w:hAnsiTheme="minorHAnsi" w:cstheme="minorHAnsi"/>
        </w:rPr>
        <w:lastRenderedPageBreak/>
        <w:t>Umową eksploatacji, modernizacji, konserwacji, remontu Instalacji, Wykonawca na własny koszt zapewni Zamawiającemu możliwość wykonywania takich praw.</w:t>
      </w:r>
      <w:bookmarkEnd w:id="900"/>
      <w:bookmarkEnd w:id="901"/>
    </w:p>
    <w:p w14:paraId="31B45852" w14:textId="77777777" w:rsidR="00773087" w:rsidRPr="00A07AAE" w:rsidRDefault="00867156">
      <w:pPr>
        <w:pStyle w:val="Nagwek2"/>
        <w:keepNext w:val="0"/>
        <w:spacing w:line="240" w:lineRule="exact"/>
        <w:rPr>
          <w:rFonts w:asciiTheme="minorHAnsi" w:hAnsiTheme="minorHAnsi" w:cstheme="minorHAnsi"/>
        </w:rPr>
      </w:pPr>
      <w:bookmarkStart w:id="902" w:name="_Toc40704703"/>
      <w:bookmarkStart w:id="903" w:name="_Toc116029170"/>
      <w:r w:rsidRPr="00A07AAE">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w:t>
      </w:r>
      <w:r w:rsidR="0054605A">
        <w:rPr>
          <w:rFonts w:asciiTheme="minorHAnsi" w:hAnsiTheme="minorHAnsi" w:cstheme="minorHAnsi"/>
        </w:rPr>
        <w:t>ntowane koszty pomocy prawnej w </w:t>
      </w:r>
      <w:r w:rsidRPr="00A07AAE">
        <w:rPr>
          <w:rFonts w:asciiTheme="minorHAnsi" w:hAnsiTheme="minorHAnsi" w:cstheme="minorHAnsi"/>
        </w:rPr>
        <w:t>uzasadnionym wymiarze. Zobowiązania Wykonawcy wynikające z</w:t>
      </w:r>
      <w:r w:rsidR="0054605A">
        <w:rPr>
          <w:rFonts w:asciiTheme="minorHAnsi" w:hAnsiTheme="minorHAnsi" w:cstheme="minorHAnsi"/>
        </w:rPr>
        <w:t xml:space="preserve"> niniejszego ustępu pozostają w </w:t>
      </w:r>
      <w:r w:rsidRPr="00A07AAE">
        <w:rPr>
          <w:rFonts w:asciiTheme="minorHAnsi" w:hAnsiTheme="minorHAnsi" w:cstheme="minorHAnsi"/>
        </w:rPr>
        <w:t>mocy również po odstąpieniu od Umowy lub jej części.</w:t>
      </w:r>
      <w:bookmarkEnd w:id="902"/>
      <w:bookmarkEnd w:id="903"/>
    </w:p>
    <w:p w14:paraId="6EAD1A6D"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904" w:name="_Toc40704704"/>
      <w:bookmarkStart w:id="905" w:name="_Toc116029171"/>
      <w:r w:rsidRPr="00A07AAE">
        <w:rPr>
          <w:rFonts w:asciiTheme="minorHAnsi" w:hAnsiTheme="minorHAnsi" w:cstheme="minorHAnsi"/>
          <w:b/>
        </w:rPr>
        <w:t>Dokumentacja Zamawiającego</w:t>
      </w:r>
      <w:bookmarkEnd w:id="904"/>
      <w:bookmarkEnd w:id="905"/>
    </w:p>
    <w:p w14:paraId="01DBC33C" w14:textId="77777777" w:rsidR="00867156" w:rsidRPr="00A07AAE" w:rsidRDefault="00867156" w:rsidP="00405D9C">
      <w:pPr>
        <w:pStyle w:val="Nagwek2"/>
        <w:keepNext w:val="0"/>
        <w:spacing w:line="240" w:lineRule="exact"/>
        <w:rPr>
          <w:rFonts w:asciiTheme="minorHAnsi" w:hAnsiTheme="minorHAnsi" w:cstheme="minorHAnsi"/>
        </w:rPr>
      </w:pPr>
      <w:bookmarkStart w:id="906" w:name="_Toc40704705"/>
      <w:bookmarkStart w:id="907" w:name="_Toc116029172"/>
      <w:r w:rsidRPr="00A07AAE">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w:t>
      </w:r>
      <w:r w:rsidR="0054605A">
        <w:rPr>
          <w:rFonts w:asciiTheme="minorHAnsi" w:hAnsiTheme="minorHAnsi" w:cstheme="minorHAnsi"/>
        </w:rPr>
        <w:t>entacji powykonawczej zgodnie z </w:t>
      </w:r>
      <w:r w:rsidRPr="00A07AAE">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bookmarkEnd w:id="906"/>
      <w:bookmarkEnd w:id="907"/>
    </w:p>
    <w:p w14:paraId="66DD7D2E" w14:textId="77777777" w:rsidR="00867156" w:rsidRPr="00A07AAE" w:rsidRDefault="00867156" w:rsidP="0090270B">
      <w:pPr>
        <w:spacing w:before="120" w:after="120" w:line="240" w:lineRule="exact"/>
        <w:rPr>
          <w:rFonts w:asciiTheme="minorHAnsi" w:hAnsiTheme="minorHAnsi" w:cstheme="minorHAnsi"/>
        </w:rPr>
      </w:pPr>
    </w:p>
    <w:p w14:paraId="5A184A3E" w14:textId="77777777" w:rsidR="00867156" w:rsidRPr="005F03EB" w:rsidRDefault="00867156" w:rsidP="00405D9C">
      <w:pPr>
        <w:pStyle w:val="Nagwek1"/>
        <w:keepNext w:val="0"/>
        <w:spacing w:before="120" w:after="120" w:line="240" w:lineRule="exact"/>
        <w:rPr>
          <w:rFonts w:cstheme="minorHAnsi"/>
          <w:b w:val="0"/>
          <w:color w:val="092D74"/>
          <w:szCs w:val="20"/>
        </w:rPr>
      </w:pPr>
      <w:bookmarkStart w:id="908" w:name="_Ref419977492"/>
      <w:bookmarkStart w:id="909" w:name="_Ref421531344"/>
      <w:bookmarkStart w:id="910" w:name="_Toc437005850"/>
      <w:bookmarkStart w:id="911" w:name="_Toc494375638"/>
      <w:bookmarkStart w:id="912" w:name="_Toc15890579"/>
      <w:bookmarkStart w:id="913" w:name="_Toc116029173"/>
      <w:r w:rsidRPr="005F03EB">
        <w:rPr>
          <w:rFonts w:cstheme="minorHAnsi"/>
          <w:b w:val="0"/>
          <w:color w:val="092D74"/>
          <w:szCs w:val="20"/>
        </w:rPr>
        <w:t>POUFNOŚĆ</w:t>
      </w:r>
      <w:bookmarkEnd w:id="908"/>
      <w:bookmarkEnd w:id="909"/>
      <w:bookmarkEnd w:id="910"/>
      <w:bookmarkEnd w:id="911"/>
      <w:bookmarkEnd w:id="912"/>
      <w:bookmarkEnd w:id="913"/>
    </w:p>
    <w:p w14:paraId="70E51904" w14:textId="3646161F" w:rsidR="00867156" w:rsidRPr="00A07AAE" w:rsidRDefault="00867156" w:rsidP="00405D9C">
      <w:pPr>
        <w:pStyle w:val="Nagwek2"/>
        <w:keepNext w:val="0"/>
        <w:spacing w:line="240" w:lineRule="exact"/>
        <w:rPr>
          <w:rFonts w:asciiTheme="minorHAnsi" w:hAnsiTheme="minorHAnsi" w:cstheme="minorHAnsi"/>
        </w:rPr>
      </w:pPr>
      <w:bookmarkStart w:id="914" w:name="_Toc40704707"/>
      <w:bookmarkStart w:id="915" w:name="_Toc116029174"/>
      <w:r w:rsidRPr="00A07AAE">
        <w:rPr>
          <w:rFonts w:asciiTheme="minorHAnsi" w:hAnsiTheme="minorHAnsi" w:cstheme="minorHAnsi"/>
        </w:rPr>
        <w:t>Z zastrzeżeniem postanowień ust. 11.7. – 11.9.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bookmarkEnd w:id="914"/>
      <w:bookmarkEnd w:id="915"/>
      <w:r w:rsidRPr="00A07AAE">
        <w:rPr>
          <w:rFonts w:asciiTheme="minorHAnsi" w:hAnsiTheme="minorHAnsi" w:cstheme="minorHAnsi"/>
        </w:rPr>
        <w:t xml:space="preserve"> </w:t>
      </w:r>
    </w:p>
    <w:p w14:paraId="1FFDAF42" w14:textId="77777777" w:rsidR="00867156" w:rsidRPr="00A07AAE" w:rsidRDefault="00867156" w:rsidP="003022DB">
      <w:pPr>
        <w:pStyle w:val="Nagwek2"/>
        <w:keepNext w:val="0"/>
        <w:spacing w:line="240" w:lineRule="exact"/>
        <w:rPr>
          <w:rFonts w:asciiTheme="minorHAnsi" w:hAnsiTheme="minorHAnsi" w:cstheme="minorHAnsi"/>
        </w:rPr>
      </w:pPr>
      <w:bookmarkStart w:id="916" w:name="_Toc40704708"/>
      <w:bookmarkStart w:id="917" w:name="_Toc116029175"/>
      <w:r w:rsidRPr="00A07AAE">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bookmarkEnd w:id="916"/>
      <w:bookmarkEnd w:id="917"/>
    </w:p>
    <w:p w14:paraId="623933BE" w14:textId="5E6243EB"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918" w:name="_Toc40704709"/>
      <w:bookmarkStart w:id="919" w:name="_Toc116029176"/>
      <w:r w:rsidRPr="00A07AAE">
        <w:rPr>
          <w:rFonts w:asciiTheme="minorHAnsi" w:hAnsiTheme="minorHAnsi" w:cstheme="minorHAnsi"/>
        </w:rPr>
        <w:t>do nieujawniania w jakiejkolwiek formie poufnych informacj</w:t>
      </w:r>
      <w:r w:rsidR="0054605A">
        <w:rPr>
          <w:rFonts w:asciiTheme="minorHAnsi" w:hAnsiTheme="minorHAnsi" w:cstheme="minorHAnsi"/>
        </w:rPr>
        <w:t>i dotyczących drugiej Strony, a </w:t>
      </w:r>
      <w:r w:rsidRPr="00A07AAE">
        <w:rPr>
          <w:rFonts w:asciiTheme="minorHAnsi" w:hAnsiTheme="minorHAnsi" w:cstheme="minorHAnsi"/>
        </w:rPr>
        <w:t>uzyskanych w toku realizacji Umowy, jakiejkolwiek osobie trzeciej;</w:t>
      </w:r>
      <w:bookmarkEnd w:id="918"/>
      <w:bookmarkEnd w:id="919"/>
    </w:p>
    <w:p w14:paraId="4782E5C7"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920" w:name="_Toc40704710"/>
      <w:bookmarkStart w:id="921" w:name="_Toc116029177"/>
      <w:r w:rsidRPr="00A07AAE">
        <w:rPr>
          <w:rFonts w:asciiTheme="minorHAnsi" w:hAnsiTheme="minorHAnsi" w:cstheme="minorHAnsi"/>
        </w:rPr>
        <w:t>do udostępniania zatrudnianym przez siebie osobom poufnych informacji dotyczących drugiej Strony tylko w zakresie podstawowej i niezbędnej wiedzy dla potrzeb realizacji przedmiotu Umowy;</w:t>
      </w:r>
      <w:bookmarkEnd w:id="920"/>
      <w:bookmarkEnd w:id="921"/>
    </w:p>
    <w:p w14:paraId="03B5D066" w14:textId="623EA1A9"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922" w:name="_Toc40704711"/>
      <w:bookmarkStart w:id="923" w:name="_Toc116029178"/>
      <w:r w:rsidRPr="00A07AAE">
        <w:rPr>
          <w:rFonts w:asciiTheme="minorHAnsi" w:hAnsiTheme="minorHAnsi" w:cstheme="minorHAnsi"/>
        </w:rPr>
        <w:t xml:space="preserve">na pisemne żądanie jednej ze Stron </w:t>
      </w:r>
      <w:r w:rsidR="00144D87" w:rsidRPr="00A07AAE">
        <w:rPr>
          <w:rFonts w:asciiTheme="minorHAnsi" w:hAnsiTheme="minorHAnsi" w:cstheme="minorHAnsi"/>
        </w:rPr>
        <w:t>bezzwłoczn</w:t>
      </w:r>
      <w:r w:rsidR="00144D87">
        <w:rPr>
          <w:rFonts w:asciiTheme="minorHAnsi" w:hAnsiTheme="minorHAnsi" w:cstheme="minorHAnsi"/>
        </w:rPr>
        <w:t>ego</w:t>
      </w:r>
      <w:r w:rsidR="00144D87" w:rsidRPr="00A07AAE">
        <w:rPr>
          <w:rFonts w:asciiTheme="minorHAnsi" w:hAnsiTheme="minorHAnsi" w:cstheme="minorHAnsi"/>
        </w:rPr>
        <w:t xml:space="preserve"> zwróc</w:t>
      </w:r>
      <w:r w:rsidR="00144D87">
        <w:rPr>
          <w:rFonts w:asciiTheme="minorHAnsi" w:hAnsiTheme="minorHAnsi" w:cstheme="minorHAnsi"/>
        </w:rPr>
        <w:t>enia</w:t>
      </w:r>
      <w:r w:rsidR="00144D87" w:rsidRPr="00A07AAE">
        <w:rPr>
          <w:rFonts w:asciiTheme="minorHAnsi" w:hAnsiTheme="minorHAnsi" w:cstheme="minorHAnsi"/>
        </w:rPr>
        <w:t xml:space="preserve"> </w:t>
      </w:r>
      <w:r w:rsidRPr="00A07AAE">
        <w:rPr>
          <w:rFonts w:asciiTheme="minorHAnsi" w:hAnsiTheme="minorHAnsi" w:cstheme="minorHAnsi"/>
        </w:rPr>
        <w:t xml:space="preserve">lub </w:t>
      </w:r>
      <w:r w:rsidR="00144D87" w:rsidRPr="00A07AAE">
        <w:rPr>
          <w:rFonts w:asciiTheme="minorHAnsi" w:hAnsiTheme="minorHAnsi" w:cstheme="minorHAnsi"/>
        </w:rPr>
        <w:t>zniszcz</w:t>
      </w:r>
      <w:r w:rsidR="00144D87">
        <w:rPr>
          <w:rFonts w:asciiTheme="minorHAnsi" w:hAnsiTheme="minorHAnsi" w:cstheme="minorHAnsi"/>
        </w:rPr>
        <w:t>enia</w:t>
      </w:r>
      <w:r w:rsidR="00144D87" w:rsidRPr="00A07AAE">
        <w:rPr>
          <w:rFonts w:asciiTheme="minorHAnsi" w:hAnsiTheme="minorHAnsi" w:cstheme="minorHAnsi"/>
        </w:rPr>
        <w:t xml:space="preserve"> </w:t>
      </w:r>
      <w:r w:rsidRPr="00A07AAE">
        <w:rPr>
          <w:rFonts w:asciiTheme="minorHAnsi" w:hAnsiTheme="minorHAnsi" w:cstheme="minorHAnsi"/>
        </w:rPr>
        <w:t>jaki</w:t>
      </w:r>
      <w:r w:rsidR="00144D87">
        <w:rPr>
          <w:rFonts w:asciiTheme="minorHAnsi" w:hAnsiTheme="minorHAnsi" w:cstheme="minorHAnsi"/>
        </w:rPr>
        <w:t>ch</w:t>
      </w:r>
      <w:r w:rsidRPr="00A07AAE">
        <w:rPr>
          <w:rFonts w:asciiTheme="minorHAnsi" w:hAnsiTheme="minorHAnsi" w:cstheme="minorHAnsi"/>
        </w:rPr>
        <w:t>kolwiek dokument</w:t>
      </w:r>
      <w:r w:rsidR="00144D87">
        <w:rPr>
          <w:rFonts w:asciiTheme="minorHAnsi" w:hAnsiTheme="minorHAnsi" w:cstheme="minorHAnsi"/>
        </w:rPr>
        <w:t>ów</w:t>
      </w:r>
      <w:r w:rsidRPr="00A07AAE">
        <w:rPr>
          <w:rFonts w:asciiTheme="minorHAnsi" w:hAnsiTheme="minorHAnsi" w:cstheme="minorHAnsi"/>
        </w:rPr>
        <w:t xml:space="preserve"> lub inn</w:t>
      </w:r>
      <w:r w:rsidR="00144D87">
        <w:rPr>
          <w:rFonts w:asciiTheme="minorHAnsi" w:hAnsiTheme="minorHAnsi" w:cstheme="minorHAnsi"/>
        </w:rPr>
        <w:t>ych</w:t>
      </w:r>
      <w:r w:rsidRPr="00A07AAE">
        <w:rPr>
          <w:rFonts w:asciiTheme="minorHAnsi" w:hAnsiTheme="minorHAnsi" w:cstheme="minorHAnsi"/>
        </w:rPr>
        <w:t xml:space="preserve"> nośnik</w:t>
      </w:r>
      <w:r w:rsidR="00144D87">
        <w:rPr>
          <w:rFonts w:asciiTheme="minorHAnsi" w:hAnsiTheme="minorHAnsi" w:cstheme="minorHAnsi"/>
        </w:rPr>
        <w:t>ów</w:t>
      </w:r>
      <w:r w:rsidRPr="00A07AAE">
        <w:rPr>
          <w:rFonts w:asciiTheme="minorHAnsi" w:hAnsiTheme="minorHAnsi" w:cstheme="minorHAnsi"/>
        </w:rPr>
        <w:t xml:space="preserve"> informacji poufnych poch</w:t>
      </w:r>
      <w:r w:rsidR="00AE14AB" w:rsidRPr="00A07AAE">
        <w:rPr>
          <w:rFonts w:asciiTheme="minorHAnsi" w:hAnsiTheme="minorHAnsi" w:cstheme="minorHAnsi"/>
        </w:rPr>
        <w:t xml:space="preserve">odzących od drugiej Strony wraz </w:t>
      </w:r>
      <w:r w:rsidRPr="00A07AAE">
        <w:rPr>
          <w:rFonts w:asciiTheme="minorHAnsi" w:hAnsiTheme="minorHAnsi" w:cstheme="minorHAnsi"/>
        </w:rPr>
        <w:t>z ich kopiami.</w:t>
      </w:r>
      <w:bookmarkEnd w:id="922"/>
      <w:bookmarkEnd w:id="923"/>
    </w:p>
    <w:p w14:paraId="71088902" w14:textId="77777777" w:rsidR="00867156" w:rsidRPr="00A07AAE" w:rsidRDefault="00867156">
      <w:pPr>
        <w:pStyle w:val="Nagwek2"/>
        <w:keepNext w:val="0"/>
        <w:spacing w:line="240" w:lineRule="exact"/>
        <w:rPr>
          <w:rFonts w:asciiTheme="minorHAnsi" w:hAnsiTheme="minorHAnsi" w:cstheme="minorHAnsi"/>
        </w:rPr>
      </w:pPr>
      <w:bookmarkStart w:id="924" w:name="_Toc40704712"/>
      <w:bookmarkStart w:id="925" w:name="_Toc116029179"/>
      <w:r w:rsidRPr="00A07AAE">
        <w:rPr>
          <w:rFonts w:asciiTheme="minorHAnsi" w:hAnsiTheme="minorHAnsi" w:cstheme="minorHAnsi"/>
        </w:rPr>
        <w:t>Ograniczenia, o których mowa wyżej nie mają zastosowania do informacji, które:</w:t>
      </w:r>
      <w:bookmarkEnd w:id="924"/>
      <w:bookmarkEnd w:id="925"/>
    </w:p>
    <w:p w14:paraId="6F7CF527"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926" w:name="_Toc40704713"/>
      <w:bookmarkStart w:id="927" w:name="_Toc116029180"/>
      <w:r w:rsidRPr="00A07AAE">
        <w:rPr>
          <w:rFonts w:asciiTheme="minorHAnsi" w:hAnsiTheme="minorHAnsi" w:cstheme="minorHAnsi"/>
        </w:rPr>
        <w:t>staną się publicznie dostępne bez naruszenia postanowień Umowy lub są jawne z mocy prawa;</w:t>
      </w:r>
      <w:bookmarkEnd w:id="926"/>
      <w:bookmarkEnd w:id="927"/>
    </w:p>
    <w:p w14:paraId="27D5DADF"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928" w:name="_Toc40704714"/>
      <w:bookmarkStart w:id="929" w:name="_Toc116029181"/>
      <w:r w:rsidRPr="00A07AAE">
        <w:rPr>
          <w:rFonts w:asciiTheme="minorHAnsi" w:hAnsiTheme="minorHAnsi" w:cstheme="minorHAnsi"/>
        </w:rPr>
        <w:t>zostaną ujawnione jakiejkolwiek osobie trzeciej po uzyskaniu uprzedniej pisemnej zgody drugiej Strony;</w:t>
      </w:r>
      <w:bookmarkEnd w:id="928"/>
      <w:bookmarkEnd w:id="929"/>
    </w:p>
    <w:p w14:paraId="523A60AC"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930" w:name="_Toc40704715"/>
      <w:bookmarkStart w:id="931" w:name="_Toc116029182"/>
      <w:r w:rsidRPr="00A07AAE">
        <w:rPr>
          <w:rFonts w:asciiTheme="minorHAnsi" w:hAnsiTheme="minorHAnsi" w:cstheme="minorHAnsi"/>
        </w:rPr>
        <w:lastRenderedPageBreak/>
        <w:t>ich ujawnienie będzie wymagane przepisami prawa lub orzeczeniem właściwego sądu lub organu administracji publicznej;</w:t>
      </w:r>
      <w:bookmarkEnd w:id="930"/>
      <w:bookmarkEnd w:id="931"/>
    </w:p>
    <w:p w14:paraId="249B8126"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932" w:name="_Toc40704716"/>
      <w:bookmarkStart w:id="933" w:name="_Toc116029183"/>
      <w:r w:rsidRPr="00A07AAE">
        <w:rPr>
          <w:rFonts w:asciiTheme="minorHAnsi" w:hAnsiTheme="minorHAnsi" w:cstheme="minorHAnsi"/>
        </w:rPr>
        <w:t>ich ujawnienie będzie konieczne w związku z wykonywaniem praw przeniesionych na Zamawiającego lub udzielonych mu licencji (sublicencji) zgodnie z § 10.</w:t>
      </w:r>
      <w:bookmarkEnd w:id="932"/>
      <w:bookmarkEnd w:id="933"/>
    </w:p>
    <w:p w14:paraId="7CB66066" w14:textId="77777777" w:rsidR="00867156" w:rsidRPr="00A07AAE" w:rsidRDefault="00867156">
      <w:pPr>
        <w:pStyle w:val="Nagwek2"/>
        <w:keepNext w:val="0"/>
        <w:spacing w:line="240" w:lineRule="exact"/>
        <w:rPr>
          <w:rFonts w:asciiTheme="minorHAnsi" w:hAnsiTheme="minorHAnsi" w:cstheme="minorHAnsi"/>
        </w:rPr>
      </w:pPr>
      <w:bookmarkStart w:id="934" w:name="_Toc40704717"/>
      <w:bookmarkStart w:id="935" w:name="_Toc116029184"/>
      <w:r w:rsidRPr="00A07AAE">
        <w:rPr>
          <w:rFonts w:asciiTheme="minorHAnsi" w:hAnsiTheme="minorHAnsi" w:cstheme="minorHAnsi"/>
        </w:rPr>
        <w:t>Strony zgodnie postanawiają, że ujawnienie informacji poufnych, z zastrzeżeniem ich poufnego charakteru, działającemu w imieniu Strony konsultantowi</w:t>
      </w:r>
      <w:r w:rsidR="003D2DA9" w:rsidRPr="003D2DA9">
        <w:rPr>
          <w:rFonts w:asciiTheme="minorHAnsi" w:hAnsiTheme="minorHAnsi" w:cstheme="minorHAnsi"/>
        </w:rPr>
        <w:t>,</w:t>
      </w:r>
      <w:r w:rsidRPr="003D2DA9">
        <w:rPr>
          <w:rFonts w:asciiTheme="minorHAnsi" w:hAnsiTheme="minorHAnsi" w:cstheme="minorHAnsi"/>
        </w:rPr>
        <w:t xml:space="preserve"> </w:t>
      </w:r>
      <w:r w:rsidR="003D2DA9" w:rsidRPr="007D1DA6">
        <w:rPr>
          <w:rFonts w:asciiTheme="minorHAnsi" w:hAnsiTheme="minorHAnsi" w:cstheme="minorHAnsi"/>
          <w:u w:val="single"/>
        </w:rPr>
        <w:t>pośrednikom ubezpieczeniowym upoważnionym do wykonywania czynności brokerskich w imieniu i na rzecz Strony, zakładom ubezpieczeń lub reasekuracji</w:t>
      </w:r>
      <w:r w:rsidR="003D2DA9" w:rsidRPr="007D1DA6">
        <w:rPr>
          <w:rFonts w:asciiTheme="minorHAnsi" w:hAnsiTheme="minorHAnsi" w:cstheme="minorHAnsi"/>
        </w:rPr>
        <w:t xml:space="preserve">  </w:t>
      </w:r>
      <w:r w:rsidRPr="00A07AAE">
        <w:rPr>
          <w:rFonts w:asciiTheme="minorHAnsi" w:hAnsiTheme="minorHAnsi" w:cstheme="minorHAnsi"/>
        </w:rPr>
        <w:t>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934"/>
      <w:bookmarkEnd w:id="935"/>
    </w:p>
    <w:p w14:paraId="7B9D21D6" w14:textId="77777777" w:rsidR="00867156" w:rsidRPr="00A07AAE" w:rsidRDefault="00867156">
      <w:pPr>
        <w:pStyle w:val="Nagwek2"/>
        <w:keepNext w:val="0"/>
        <w:spacing w:line="240" w:lineRule="exact"/>
        <w:rPr>
          <w:rFonts w:asciiTheme="minorHAnsi" w:hAnsiTheme="minorHAnsi" w:cstheme="minorHAnsi"/>
        </w:rPr>
      </w:pPr>
      <w:bookmarkStart w:id="936" w:name="_Toc40704718"/>
      <w:bookmarkStart w:id="937" w:name="_Toc116029185"/>
      <w:r w:rsidRPr="00A07AAE">
        <w:rPr>
          <w:rFonts w:asciiTheme="minorHAnsi" w:hAnsiTheme="minorHAnsi" w:cstheme="minorHAnsi"/>
        </w:rPr>
        <w:t>Strony odpowiadają za zachowanie poufności przez zatrudniane przez siebie osoby, konsultantów oraz Podwykonawców i Dalszych Podwykonawców.</w:t>
      </w:r>
      <w:bookmarkEnd w:id="936"/>
      <w:bookmarkEnd w:id="937"/>
    </w:p>
    <w:p w14:paraId="56280773" w14:textId="77777777" w:rsidR="00867156" w:rsidRPr="00A07AAE" w:rsidRDefault="00867156">
      <w:pPr>
        <w:pStyle w:val="Nagwek2"/>
        <w:keepNext w:val="0"/>
        <w:spacing w:line="240" w:lineRule="exact"/>
        <w:rPr>
          <w:rFonts w:asciiTheme="minorHAnsi" w:hAnsiTheme="minorHAnsi" w:cstheme="minorHAnsi"/>
        </w:rPr>
      </w:pPr>
      <w:bookmarkStart w:id="938" w:name="_Toc40704719"/>
      <w:bookmarkStart w:id="939" w:name="_Toc116029186"/>
      <w:r w:rsidRPr="00A07AAE">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A07AAE">
        <w:rPr>
          <w:rFonts w:asciiTheme="minorHAnsi" w:hAnsiTheme="minorHAnsi" w:cstheme="minorHAnsi"/>
          <w:b/>
        </w:rPr>
        <w:t xml:space="preserve">10 000 PLN </w:t>
      </w:r>
      <w:r w:rsidRPr="00A07AAE">
        <w:rPr>
          <w:rFonts w:asciiTheme="minorHAnsi" w:hAnsiTheme="minorHAnsi" w:cstheme="minorHAnsi"/>
        </w:rPr>
        <w:t>za każdy przypadek naruszenia. Strony dopuszczają żądanie odszkodowania przenoszącego wysokość zastrzeżonej kary umownej.</w:t>
      </w:r>
      <w:bookmarkEnd w:id="938"/>
      <w:bookmarkEnd w:id="939"/>
    </w:p>
    <w:p w14:paraId="58B2B898" w14:textId="77777777" w:rsidR="00867156" w:rsidRPr="00A07AAE" w:rsidRDefault="00867156">
      <w:pPr>
        <w:pStyle w:val="Nagwek2"/>
        <w:keepNext w:val="0"/>
        <w:spacing w:line="240" w:lineRule="exact"/>
        <w:rPr>
          <w:rFonts w:asciiTheme="minorHAnsi" w:hAnsiTheme="minorHAnsi" w:cstheme="minorHAnsi"/>
        </w:rPr>
      </w:pPr>
      <w:bookmarkStart w:id="940" w:name="_Toc40704720"/>
      <w:bookmarkStart w:id="941" w:name="_Toc116029187"/>
      <w:r w:rsidRPr="00A07AAE">
        <w:rPr>
          <w:rFonts w:asciiTheme="minorHAnsi" w:hAnsiTheme="minorHAnsi" w:cstheme="minorHAnsi"/>
        </w:rPr>
        <w:t>Zamawiający ma prawo ujawnić informacje dotyczące warunków i sposobu udzielania lub wykonywania Prac PGE Polska Grupa Energetyczna S.A., przez wzgląd na zakres istniejącego powiązania kapitałowego oraz innym Spółkom Grupy Kapitało</w:t>
      </w:r>
      <w:r w:rsidR="0054605A">
        <w:rPr>
          <w:rFonts w:asciiTheme="minorHAnsi" w:hAnsiTheme="minorHAnsi" w:cstheme="minorHAnsi"/>
        </w:rPr>
        <w:t>wej PGE. Prawo, o którym mowa w </w:t>
      </w:r>
      <w:r w:rsidRPr="00A07AAE">
        <w:rPr>
          <w:rFonts w:asciiTheme="minorHAnsi" w:hAnsiTheme="minorHAnsi" w:cstheme="minorHAnsi"/>
        </w:rPr>
        <w:t>zdaniu poprzednim, dotyczy w szczególności oferty złożonej p</w:t>
      </w:r>
      <w:r w:rsidR="0054605A">
        <w:rPr>
          <w:rFonts w:asciiTheme="minorHAnsi" w:hAnsiTheme="minorHAnsi" w:cstheme="minorHAnsi"/>
        </w:rPr>
        <w:t>rzez Wykonawcę w postępowaniu o </w:t>
      </w:r>
      <w:r w:rsidRPr="00A07AAE">
        <w:rPr>
          <w:rFonts w:asciiTheme="minorHAnsi" w:hAnsiTheme="minorHAnsi" w:cstheme="minorHAnsi"/>
        </w:rPr>
        <w:t xml:space="preserve">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w:t>
      </w:r>
      <w:r w:rsidR="00400FE4">
        <w:rPr>
          <w:rFonts w:asciiTheme="minorHAnsi" w:hAnsiTheme="minorHAnsi" w:cstheme="minorHAnsi"/>
        </w:rPr>
        <w:t xml:space="preserve">z dnia 29 lipca 2005 r. </w:t>
      </w:r>
      <w:r w:rsidRPr="00A07AAE">
        <w:rPr>
          <w:rFonts w:asciiTheme="minorHAnsi" w:hAnsiTheme="minorHAnsi" w:cstheme="minorHAnsi"/>
        </w:rPr>
        <w:t>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w:t>
      </w:r>
      <w:r w:rsidR="0054605A">
        <w:rPr>
          <w:rFonts w:asciiTheme="minorHAnsi" w:hAnsiTheme="minorHAnsi" w:cstheme="minorHAnsi"/>
        </w:rPr>
        <w:t>rlamentu Europejskiego i Rady i </w:t>
      </w:r>
      <w:r w:rsidRPr="00A07AAE">
        <w:rPr>
          <w:rFonts w:asciiTheme="minorHAnsi" w:hAnsiTheme="minorHAnsi" w:cstheme="minorHAnsi"/>
        </w:rPr>
        <w:t>dyrektywy Komisji 2003/124/WE i 2004/72/WE.</w:t>
      </w:r>
      <w:bookmarkEnd w:id="940"/>
      <w:bookmarkEnd w:id="941"/>
    </w:p>
    <w:p w14:paraId="5B6075AF" w14:textId="2F52ECA5" w:rsidR="00867156" w:rsidRPr="00A07AAE" w:rsidRDefault="00867156">
      <w:pPr>
        <w:pStyle w:val="Nagwek2"/>
        <w:keepNext w:val="0"/>
        <w:spacing w:line="240" w:lineRule="exact"/>
        <w:rPr>
          <w:rFonts w:asciiTheme="minorHAnsi" w:hAnsiTheme="minorHAnsi" w:cstheme="minorHAnsi"/>
        </w:rPr>
      </w:pPr>
      <w:bookmarkStart w:id="942" w:name="_Toc40704721"/>
      <w:bookmarkStart w:id="943" w:name="_Toc116029188"/>
      <w:r w:rsidRPr="00A07AAE">
        <w:rPr>
          <w:rFonts w:asciiTheme="minorHAnsi" w:hAnsiTheme="minorHAnsi" w:cstheme="minorHAnsi"/>
        </w:rPr>
        <w:t>Zamawiający ma prawo bez uzyskiwania w tym zakresie dodatko</w:t>
      </w:r>
      <w:r w:rsidR="0054605A">
        <w:rPr>
          <w:rFonts w:asciiTheme="minorHAnsi" w:hAnsiTheme="minorHAnsi" w:cstheme="minorHAnsi"/>
        </w:rPr>
        <w:t>wej zgody Wykonawcy ujawnić – w </w:t>
      </w:r>
      <w:r w:rsidRPr="00A07AAE">
        <w:rPr>
          <w:rFonts w:asciiTheme="minorHAnsi" w:hAnsiTheme="minorHAnsi" w:cstheme="minorHAnsi"/>
        </w:rPr>
        <w:t xml:space="preserve">niezbędnym zakresie - informacje poufne uzyskane od Wykonawcy osobie trzeciej, wyznaczonej przez Zamawiającego do wykonania </w:t>
      </w:r>
      <w:r w:rsidR="00E60C05">
        <w:rPr>
          <w:rFonts w:asciiTheme="minorHAnsi" w:hAnsiTheme="minorHAnsi" w:cstheme="minorHAnsi"/>
        </w:rPr>
        <w:t>p</w:t>
      </w:r>
      <w:r w:rsidRPr="00A07AAE">
        <w:rPr>
          <w:rFonts w:asciiTheme="minorHAnsi" w:hAnsiTheme="minorHAnsi" w:cstheme="minorHAnsi"/>
        </w:rPr>
        <w:t xml:space="preserve">rzedmiotu </w:t>
      </w:r>
      <w:r w:rsidR="00E60C05">
        <w:rPr>
          <w:rFonts w:asciiTheme="minorHAnsi" w:hAnsiTheme="minorHAnsi" w:cstheme="minorHAnsi"/>
        </w:rPr>
        <w:t>Umowy</w:t>
      </w:r>
      <w:r w:rsidR="00E60C05" w:rsidRPr="00A07AAE">
        <w:rPr>
          <w:rFonts w:asciiTheme="minorHAnsi" w:hAnsiTheme="minorHAnsi" w:cstheme="minorHAnsi"/>
        </w:rPr>
        <w:t xml:space="preserve"> </w:t>
      </w:r>
      <w:r w:rsidRPr="00A07AAE">
        <w:rPr>
          <w:rFonts w:asciiTheme="minorHAnsi" w:hAnsiTheme="minorHAnsi" w:cstheme="minorHAnsi"/>
        </w:rPr>
        <w:t>w ramach wykonawstwa zastępczego określonego w §2 ust. 2.</w:t>
      </w:r>
      <w:r w:rsidR="00081599" w:rsidRPr="00A07AAE">
        <w:rPr>
          <w:rFonts w:asciiTheme="minorHAnsi" w:hAnsiTheme="minorHAnsi" w:cstheme="minorHAnsi"/>
        </w:rPr>
        <w:t>9</w:t>
      </w:r>
      <w:r w:rsidRPr="00A07AAE">
        <w:rPr>
          <w:rFonts w:asciiTheme="minorHAnsi" w:hAnsiTheme="minorHAnsi" w:cstheme="minorHAnsi"/>
        </w:rPr>
        <w:t>. Zamawiający powinien w przypadku opisanym w zdaniu pierwszym uzyskać od osoby trzeciej oświadczenie o zachowaniu w tajemnicy informacj</w:t>
      </w:r>
      <w:r w:rsidR="0054605A">
        <w:rPr>
          <w:rFonts w:asciiTheme="minorHAnsi" w:hAnsiTheme="minorHAnsi" w:cstheme="minorHAnsi"/>
        </w:rPr>
        <w:t>i uzyskanych od Zamawiającego w </w:t>
      </w:r>
      <w:r w:rsidRPr="00A07AAE">
        <w:rPr>
          <w:rFonts w:asciiTheme="minorHAnsi" w:hAnsiTheme="minorHAnsi" w:cstheme="minorHAnsi"/>
        </w:rPr>
        <w:t xml:space="preserve">związku z wykonaniem zastępczym przedmiotu </w:t>
      </w:r>
      <w:r w:rsidR="00E60C05">
        <w:rPr>
          <w:rFonts w:asciiTheme="minorHAnsi" w:hAnsiTheme="minorHAnsi" w:cstheme="minorHAnsi"/>
        </w:rPr>
        <w:t>Umowy</w:t>
      </w:r>
      <w:r w:rsidR="00E60C05" w:rsidRPr="00A07AAE">
        <w:rPr>
          <w:rFonts w:asciiTheme="minorHAnsi" w:hAnsiTheme="minorHAnsi" w:cstheme="minorHAnsi"/>
        </w:rPr>
        <w:t xml:space="preserve"> </w:t>
      </w:r>
      <w:r w:rsidRPr="00A07AAE">
        <w:rPr>
          <w:rFonts w:asciiTheme="minorHAnsi" w:hAnsiTheme="minorHAnsi" w:cstheme="minorHAnsi"/>
        </w:rPr>
        <w:t xml:space="preserve">w zakresie odpowiadającym postanowieniom niniejszego </w:t>
      </w:r>
      <w:r w:rsidR="00081599" w:rsidRPr="00A07AAE">
        <w:rPr>
          <w:rFonts w:asciiTheme="minorHAnsi" w:hAnsiTheme="minorHAnsi" w:cstheme="minorHAnsi"/>
        </w:rPr>
        <w:t>§</w:t>
      </w:r>
      <w:r w:rsidRPr="00A07AAE">
        <w:rPr>
          <w:rFonts w:asciiTheme="minorHAnsi" w:hAnsiTheme="minorHAnsi" w:cstheme="minorHAnsi"/>
        </w:rPr>
        <w:t>11.</w:t>
      </w:r>
      <w:bookmarkEnd w:id="942"/>
      <w:bookmarkEnd w:id="943"/>
      <w:r w:rsidRPr="00A07AAE">
        <w:rPr>
          <w:rFonts w:asciiTheme="minorHAnsi" w:hAnsiTheme="minorHAnsi" w:cstheme="minorHAnsi"/>
        </w:rPr>
        <w:t xml:space="preserve"> </w:t>
      </w:r>
    </w:p>
    <w:p w14:paraId="1E8FABF1" w14:textId="60C17770" w:rsidR="00867156" w:rsidRPr="00A07AAE" w:rsidRDefault="00867156">
      <w:pPr>
        <w:pStyle w:val="Nagwek2"/>
        <w:keepNext w:val="0"/>
        <w:spacing w:line="240" w:lineRule="exact"/>
        <w:rPr>
          <w:rFonts w:asciiTheme="minorHAnsi" w:hAnsiTheme="minorHAnsi" w:cstheme="minorHAnsi"/>
        </w:rPr>
      </w:pPr>
      <w:r w:rsidRPr="00A07AAE">
        <w:rPr>
          <w:rFonts w:asciiTheme="minorHAnsi" w:hAnsiTheme="minorHAnsi" w:cstheme="minorHAnsi"/>
        </w:rPr>
        <w:t xml:space="preserve"> </w:t>
      </w:r>
      <w:bookmarkStart w:id="944" w:name="_Toc40704722"/>
      <w:bookmarkStart w:id="945" w:name="_Toc116029189"/>
      <w:r w:rsidRPr="00A07AAE">
        <w:rPr>
          <w:rFonts w:asciiTheme="minorHAnsi" w:hAnsiTheme="minorHAnsi" w:cstheme="minorHAnsi"/>
        </w:rPr>
        <w:t xml:space="preserve">Wykonawca oświadcza, iż nie będą mu przysługiwały jakiekolwiek roszczenia względem Zamawiającego w związku z przekazaniem informacji poufnych osobie trzeciej wyznaczonej do wykonania zastępczego </w:t>
      </w:r>
      <w:r w:rsidR="00E60C05">
        <w:rPr>
          <w:rFonts w:asciiTheme="minorHAnsi" w:hAnsiTheme="minorHAnsi" w:cstheme="minorHAnsi"/>
        </w:rPr>
        <w:t>p</w:t>
      </w:r>
      <w:r w:rsidRPr="00A07AAE">
        <w:rPr>
          <w:rFonts w:asciiTheme="minorHAnsi" w:hAnsiTheme="minorHAnsi" w:cstheme="minorHAnsi"/>
        </w:rPr>
        <w:t xml:space="preserve">rzedmiotu </w:t>
      </w:r>
      <w:r w:rsidR="00E60C05">
        <w:rPr>
          <w:rFonts w:asciiTheme="minorHAnsi" w:hAnsiTheme="minorHAnsi" w:cstheme="minorHAnsi"/>
        </w:rPr>
        <w:t>Umowy</w:t>
      </w:r>
      <w:r w:rsidR="00E60C05" w:rsidRPr="00A07AAE">
        <w:rPr>
          <w:rFonts w:asciiTheme="minorHAnsi" w:hAnsiTheme="minorHAnsi" w:cstheme="minorHAnsi"/>
        </w:rPr>
        <w:t xml:space="preserve"> </w:t>
      </w:r>
      <w:r w:rsidRPr="00A07AAE">
        <w:rPr>
          <w:rFonts w:asciiTheme="minorHAnsi" w:hAnsiTheme="minorHAnsi" w:cstheme="minorHAnsi"/>
        </w:rPr>
        <w:t>na zasadach opisanych w ust. 11.8 powyżej.</w:t>
      </w:r>
      <w:bookmarkEnd w:id="944"/>
      <w:bookmarkEnd w:id="945"/>
      <w:r w:rsidRPr="00A07AAE">
        <w:rPr>
          <w:rFonts w:asciiTheme="minorHAnsi" w:hAnsiTheme="minorHAnsi" w:cstheme="minorHAnsi"/>
        </w:rPr>
        <w:t xml:space="preserve"> </w:t>
      </w:r>
    </w:p>
    <w:p w14:paraId="08C40F93" w14:textId="77777777" w:rsidR="00867156" w:rsidRPr="0018442C" w:rsidRDefault="00867156" w:rsidP="0090270B">
      <w:pPr>
        <w:spacing w:before="120" w:after="120" w:line="240" w:lineRule="exact"/>
        <w:rPr>
          <w:rFonts w:asciiTheme="minorHAnsi" w:hAnsiTheme="minorHAnsi" w:cstheme="minorHAnsi"/>
          <w:color w:val="1F4E79" w:themeColor="accent1" w:themeShade="80"/>
        </w:rPr>
      </w:pPr>
    </w:p>
    <w:p w14:paraId="649637C4" w14:textId="77777777" w:rsidR="00867156" w:rsidRPr="005F03EB" w:rsidRDefault="00867156" w:rsidP="00405D9C">
      <w:pPr>
        <w:pStyle w:val="Nagwek1"/>
        <w:keepNext w:val="0"/>
        <w:spacing w:before="120" w:after="120" w:line="240" w:lineRule="exact"/>
        <w:rPr>
          <w:rFonts w:cstheme="minorHAnsi"/>
          <w:b w:val="0"/>
          <w:color w:val="092D74"/>
          <w:szCs w:val="20"/>
        </w:rPr>
      </w:pPr>
      <w:bookmarkStart w:id="946" w:name="_Toc437005851"/>
      <w:bookmarkStart w:id="947" w:name="_Toc494375639"/>
      <w:bookmarkStart w:id="948" w:name="_Toc15890580"/>
      <w:bookmarkStart w:id="949" w:name="_Toc116029190"/>
      <w:r w:rsidRPr="005F03EB">
        <w:rPr>
          <w:rFonts w:cstheme="minorHAnsi"/>
          <w:b w:val="0"/>
          <w:color w:val="092D74"/>
          <w:szCs w:val="20"/>
        </w:rPr>
        <w:t>CESJE PRAW</w:t>
      </w:r>
      <w:bookmarkEnd w:id="946"/>
      <w:bookmarkEnd w:id="947"/>
      <w:bookmarkEnd w:id="948"/>
      <w:bookmarkEnd w:id="949"/>
    </w:p>
    <w:p w14:paraId="71E65156" w14:textId="77777777" w:rsidR="00867156" w:rsidRPr="00A07AAE" w:rsidRDefault="00867156" w:rsidP="00405D9C">
      <w:pPr>
        <w:pStyle w:val="Nagwek2"/>
        <w:keepNext w:val="0"/>
        <w:spacing w:line="240" w:lineRule="exact"/>
        <w:rPr>
          <w:rFonts w:asciiTheme="minorHAnsi" w:hAnsiTheme="minorHAnsi" w:cstheme="minorHAnsi"/>
        </w:rPr>
      </w:pPr>
      <w:bookmarkStart w:id="950" w:name="_Toc40704724"/>
      <w:bookmarkStart w:id="951" w:name="_Toc116029191"/>
      <w:r w:rsidRPr="00A07AAE">
        <w:rPr>
          <w:rFonts w:asciiTheme="minorHAnsi" w:hAnsiTheme="minorHAnsi" w:cstheme="minorHAnsi"/>
        </w:rPr>
        <w:t xml:space="preserve">Jeżeli nic innego nie wynika z innych postanowień Umowy, Zamawiający jest uprawniony do przelewu praw lub przeniesienia zobowiązań wynikających z Umowy na inny podmiot, będący członkiem Grupy Kapitałowej PGE, a także na nabywcę przedsiębiorstwa lub jego </w:t>
      </w:r>
      <w:r w:rsidRPr="00A07AAE">
        <w:rPr>
          <w:rFonts w:asciiTheme="minorHAnsi" w:hAnsiTheme="minorHAnsi" w:cstheme="minorHAnsi"/>
        </w:rPr>
        <w:lastRenderedPageBreak/>
        <w:t>zorganizowanej części obejmującej urządzenia / instalacje objęte przedmiotem Umowy lub na podm</w:t>
      </w:r>
      <w:r w:rsidR="0054605A">
        <w:rPr>
          <w:rFonts w:asciiTheme="minorHAnsi" w:hAnsiTheme="minorHAnsi" w:cstheme="minorHAnsi"/>
        </w:rPr>
        <w:t>iot uprawniony do korzystania z </w:t>
      </w:r>
      <w:r w:rsidRPr="00A07AAE">
        <w:rPr>
          <w:rFonts w:asciiTheme="minorHAnsi" w:hAnsiTheme="minorHAnsi" w:cstheme="minorHAnsi"/>
        </w:rPr>
        <w:t>urządzeń / instalacji objętych przedmiotem Umowy</w:t>
      </w:r>
      <w:r w:rsidRPr="00A07AAE" w:rsidDel="00096A1E">
        <w:rPr>
          <w:rFonts w:asciiTheme="minorHAnsi" w:hAnsiTheme="minorHAnsi" w:cstheme="minorHAnsi"/>
        </w:rPr>
        <w:t xml:space="preserve"> </w:t>
      </w:r>
      <w:r w:rsidRPr="00A07AAE">
        <w:rPr>
          <w:rFonts w:asciiTheme="minorHAnsi" w:hAnsiTheme="minorHAnsi" w:cstheme="minorHAnsi"/>
        </w:rPr>
        <w:t>na jakiejkolwiek podstawie prawnej, na co Wykonawca wyraża zgodę. W pozostałym zakresie przelew praw i obowiązków z Umowy, wymaga pisemnej zgody Wykonawcy, pod rygorem nieważności.</w:t>
      </w:r>
      <w:bookmarkEnd w:id="950"/>
      <w:bookmarkEnd w:id="951"/>
    </w:p>
    <w:p w14:paraId="2BCB491A" w14:textId="77777777" w:rsidR="00867156" w:rsidRPr="00A07AAE" w:rsidRDefault="00867156" w:rsidP="003022DB">
      <w:pPr>
        <w:pStyle w:val="Nagwek2"/>
        <w:keepNext w:val="0"/>
        <w:spacing w:line="240" w:lineRule="exact"/>
        <w:rPr>
          <w:rFonts w:asciiTheme="minorHAnsi" w:hAnsiTheme="minorHAnsi" w:cstheme="minorHAnsi"/>
        </w:rPr>
      </w:pPr>
      <w:bookmarkStart w:id="952" w:name="_Ref497833238"/>
      <w:bookmarkStart w:id="953" w:name="_Toc40704725"/>
      <w:bookmarkStart w:id="954" w:name="_Toc116029192"/>
      <w:r w:rsidRPr="00A07AAE">
        <w:rPr>
          <w:rFonts w:asciiTheme="minorHAnsi" w:hAnsiTheme="minorHAnsi" w:cstheme="minorHAnsi"/>
        </w:rPr>
        <w:t>Za uprzednią, pisemną pod rygorem nieważności zgodą Zamawiającego Wykonawca może przenieść swoje zobowiązania wynikające z Umowy na osobę trzecią – w wypadku:</w:t>
      </w:r>
      <w:bookmarkEnd w:id="952"/>
      <w:bookmarkEnd w:id="953"/>
      <w:bookmarkEnd w:id="954"/>
    </w:p>
    <w:p w14:paraId="30C043D6"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955" w:name="_Toc40704726"/>
      <w:bookmarkStart w:id="956" w:name="_Toc116029193"/>
      <w:r w:rsidRPr="007A7A54">
        <w:rPr>
          <w:rFonts w:asciiTheme="minorHAnsi" w:hAnsiTheme="minorHAnsi" w:cstheme="minorHAnsi"/>
          <w:highlight w:val="cyan"/>
        </w:rPr>
        <w:t xml:space="preserve">zmiany </w:t>
      </w:r>
      <w:r w:rsidR="003022DB" w:rsidRPr="007A7A54">
        <w:rPr>
          <w:rFonts w:asciiTheme="minorHAnsi" w:hAnsiTheme="minorHAnsi" w:cstheme="minorHAnsi"/>
          <w:highlight w:val="cyan"/>
        </w:rPr>
        <w:t xml:space="preserve">podmiotu </w:t>
      </w:r>
      <w:r w:rsidRPr="007A7A54">
        <w:rPr>
          <w:rFonts w:asciiTheme="minorHAnsi" w:hAnsiTheme="minorHAnsi" w:cstheme="minorHAnsi"/>
          <w:highlight w:val="cyan"/>
        </w:rPr>
        <w:t>w</w:t>
      </w:r>
      <w:r w:rsidR="003022DB" w:rsidRPr="007A7A54">
        <w:rPr>
          <w:rFonts w:asciiTheme="minorHAnsi" w:hAnsiTheme="minorHAnsi" w:cstheme="minorHAnsi"/>
          <w:highlight w:val="cyan"/>
        </w:rPr>
        <w:t xml:space="preserve"> przypadku wykonywania Umowy przed podmioty wspólnie realizujące Umowę</w:t>
      </w:r>
      <w:r w:rsidRPr="007A7A54">
        <w:rPr>
          <w:rFonts w:asciiTheme="minorHAnsi" w:hAnsiTheme="minorHAnsi" w:cstheme="minorHAnsi"/>
          <w:highlight w:val="cyan"/>
        </w:rPr>
        <w:t xml:space="preserve"> spowodowanej wystąpieniem wobec któregokolwiek z </w:t>
      </w:r>
      <w:r w:rsidR="003022DB" w:rsidRPr="007A7A54">
        <w:rPr>
          <w:rFonts w:asciiTheme="minorHAnsi" w:hAnsiTheme="minorHAnsi" w:cstheme="minorHAnsi"/>
          <w:highlight w:val="cyan"/>
        </w:rPr>
        <w:t>w/w podmiotów wspólnie realizujących Umowę</w:t>
      </w:r>
      <w:r w:rsidR="003022DB" w:rsidRPr="007A7A54" w:rsidDel="003022DB">
        <w:rPr>
          <w:rFonts w:asciiTheme="minorHAnsi" w:hAnsiTheme="minorHAnsi" w:cstheme="minorHAnsi"/>
          <w:highlight w:val="cyan"/>
        </w:rPr>
        <w:t xml:space="preserve"> </w:t>
      </w:r>
      <w:r w:rsidRPr="007A7A54">
        <w:rPr>
          <w:rFonts w:asciiTheme="minorHAnsi" w:hAnsiTheme="minorHAnsi" w:cstheme="minorHAnsi"/>
          <w:highlight w:val="cyan"/>
        </w:rPr>
        <w:t xml:space="preserve">którejkolwiek z okoliczności opisanych w </w:t>
      </w:r>
      <w:r w:rsidR="00964DF2" w:rsidRPr="007A7A54">
        <w:rPr>
          <w:rFonts w:asciiTheme="minorHAnsi" w:hAnsiTheme="minorHAnsi" w:cstheme="minorHAnsi"/>
          <w:highlight w:val="cyan"/>
        </w:rPr>
        <w:t xml:space="preserve">pkt </w:t>
      </w:r>
      <w:r w:rsidRPr="007A7A54">
        <w:rPr>
          <w:rFonts w:asciiTheme="minorHAnsi" w:hAnsiTheme="minorHAnsi" w:cstheme="minorHAnsi"/>
          <w:highlight w:val="cyan"/>
        </w:rPr>
        <w:t xml:space="preserve">12.2.2. lub wystąpieniem niewypłacalności któregokolwiek z </w:t>
      </w:r>
      <w:r w:rsidR="003022DB" w:rsidRPr="007A7A54">
        <w:rPr>
          <w:rFonts w:asciiTheme="minorHAnsi" w:hAnsiTheme="minorHAnsi" w:cstheme="minorHAnsi"/>
          <w:highlight w:val="cyan"/>
        </w:rPr>
        <w:t>w/w podmiotów</w:t>
      </w:r>
      <w:r w:rsidRPr="007A7A54">
        <w:rPr>
          <w:rFonts w:asciiTheme="minorHAnsi" w:hAnsiTheme="minorHAnsi" w:cstheme="minorHAnsi"/>
          <w:highlight w:val="cyan"/>
        </w:rPr>
        <w:t xml:space="preserve"> lub wszczęciem postępowania likwidacyjnego wobec któregokolwiek z </w:t>
      </w:r>
      <w:r w:rsidR="003022DB" w:rsidRPr="007A7A54">
        <w:rPr>
          <w:rFonts w:asciiTheme="minorHAnsi" w:hAnsiTheme="minorHAnsi" w:cstheme="minorHAnsi"/>
          <w:highlight w:val="cyan"/>
        </w:rPr>
        <w:t>w/w podmiotów</w:t>
      </w:r>
      <w:r w:rsidRPr="007A7A54">
        <w:rPr>
          <w:rFonts w:asciiTheme="minorHAnsi" w:hAnsiTheme="minorHAnsi" w:cstheme="minorHAnsi"/>
          <w:highlight w:val="cyan"/>
        </w:rPr>
        <w:t>;</w:t>
      </w:r>
      <w:bookmarkEnd w:id="955"/>
      <w:bookmarkEnd w:id="956"/>
    </w:p>
    <w:p w14:paraId="5AF736F7"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957" w:name="_Ref126188"/>
      <w:bookmarkStart w:id="958" w:name="_Toc40704727"/>
      <w:bookmarkStart w:id="959" w:name="_Toc116029194"/>
      <w:r w:rsidRPr="00A07AAE">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bookmarkEnd w:id="957"/>
      <w:bookmarkEnd w:id="958"/>
      <w:bookmarkEnd w:id="959"/>
    </w:p>
    <w:p w14:paraId="590493D8" w14:textId="77777777" w:rsidR="00867156" w:rsidRPr="00A07AAE" w:rsidRDefault="00867156" w:rsidP="0090270B">
      <w:pPr>
        <w:pStyle w:val="Nagwek2"/>
        <w:keepNext w:val="0"/>
        <w:numPr>
          <w:ilvl w:val="0"/>
          <w:numId w:val="0"/>
        </w:numPr>
        <w:spacing w:line="240" w:lineRule="exact"/>
        <w:ind w:left="567"/>
        <w:rPr>
          <w:rFonts w:asciiTheme="minorHAnsi" w:hAnsiTheme="minorHAnsi" w:cstheme="minorHAnsi"/>
        </w:rPr>
      </w:pPr>
      <w:bookmarkStart w:id="960" w:name="_Toc40704728"/>
      <w:bookmarkStart w:id="961" w:name="_Toc116029195"/>
      <w:r w:rsidRPr="00A07AAE">
        <w:rPr>
          <w:rFonts w:asciiTheme="minorHAnsi" w:hAnsiTheme="minorHAnsi" w:cstheme="minorHAnsi"/>
        </w:rPr>
        <w:t>– o ile nowy wykonawca spełnia warunki udziału w postępowaniu, nie zachodzą wobec niego podstawy wykluczenia oraz nie pociąga to za sobą innych istotnych zmian Umowy; oraz w wypadkach</w:t>
      </w:r>
      <w:bookmarkEnd w:id="960"/>
      <w:bookmarkEnd w:id="961"/>
    </w:p>
    <w:p w14:paraId="1FA8B7D0" w14:textId="77777777" w:rsidR="00867156" w:rsidRPr="00A07AAE" w:rsidRDefault="00867156" w:rsidP="00046D8E">
      <w:pPr>
        <w:pStyle w:val="Nagwek2"/>
        <w:keepNext w:val="0"/>
        <w:numPr>
          <w:ilvl w:val="2"/>
          <w:numId w:val="7"/>
        </w:numPr>
        <w:spacing w:line="240" w:lineRule="exact"/>
        <w:rPr>
          <w:rFonts w:asciiTheme="minorHAnsi" w:hAnsiTheme="minorHAnsi" w:cstheme="minorHAnsi"/>
        </w:rPr>
      </w:pPr>
      <w:bookmarkStart w:id="962" w:name="_Toc40704729"/>
      <w:bookmarkStart w:id="963" w:name="_Toc116029196"/>
      <w:r w:rsidRPr="00A07AAE">
        <w:rPr>
          <w:rFonts w:asciiTheme="minorHAnsi" w:hAnsiTheme="minorHAnsi" w:cstheme="minorHAnsi"/>
        </w:rPr>
        <w:t xml:space="preserve">określonych w art. </w:t>
      </w:r>
      <w:r w:rsidR="00292736" w:rsidRPr="00A07AAE">
        <w:rPr>
          <w:rFonts w:asciiTheme="minorHAnsi" w:hAnsiTheme="minorHAnsi" w:cstheme="minorHAnsi"/>
        </w:rPr>
        <w:t xml:space="preserve">455 </w:t>
      </w:r>
      <w:r w:rsidRPr="00A07AAE">
        <w:rPr>
          <w:rFonts w:asciiTheme="minorHAnsi" w:hAnsiTheme="minorHAnsi" w:cstheme="minorHAnsi"/>
        </w:rPr>
        <w:t xml:space="preserve">ust. 1 pkt </w:t>
      </w:r>
      <w:r w:rsidR="00292736" w:rsidRPr="00A07AAE">
        <w:rPr>
          <w:rFonts w:asciiTheme="minorHAnsi" w:hAnsiTheme="minorHAnsi" w:cstheme="minorHAnsi"/>
        </w:rPr>
        <w:t xml:space="preserve">2 </w:t>
      </w:r>
      <w:r w:rsidRPr="00A07AAE">
        <w:rPr>
          <w:rFonts w:asciiTheme="minorHAnsi" w:hAnsiTheme="minorHAnsi" w:cstheme="minorHAnsi"/>
        </w:rPr>
        <w:t>lit. b) lub c) Ustawy PZP.</w:t>
      </w:r>
      <w:bookmarkEnd w:id="962"/>
      <w:bookmarkEnd w:id="963"/>
    </w:p>
    <w:p w14:paraId="26A06115" w14:textId="77777777" w:rsidR="00867156" w:rsidRPr="00A07AAE" w:rsidRDefault="00867156" w:rsidP="00405D9C">
      <w:pPr>
        <w:pStyle w:val="Nagwek2"/>
        <w:keepNext w:val="0"/>
        <w:spacing w:line="240" w:lineRule="exact"/>
        <w:rPr>
          <w:rFonts w:asciiTheme="minorHAnsi" w:hAnsiTheme="minorHAnsi" w:cstheme="minorHAnsi"/>
        </w:rPr>
      </w:pPr>
      <w:bookmarkStart w:id="964" w:name="_Ref497833240"/>
      <w:bookmarkStart w:id="965" w:name="_Toc40704730"/>
      <w:bookmarkStart w:id="966" w:name="_Toc116029197"/>
      <w:r w:rsidRPr="00A07AAE">
        <w:rPr>
          <w:rFonts w:asciiTheme="minorHAnsi" w:hAnsiTheme="minorHAnsi" w:cstheme="minorHAnsi"/>
        </w:rPr>
        <w:t>Wykonawca nie może dokonać zastawienia lub przeniesienia, w szczególności: cesji, przekazu, sprzedaży, jak również innych czynności mających na celu zmianę wierzyciela Zamawiającego; jakiejkolwiek wierzytelności wynikającej z Umowy lub jej części, jak</w:t>
      </w:r>
      <w:r w:rsidR="0054605A">
        <w:rPr>
          <w:rFonts w:asciiTheme="minorHAnsi" w:hAnsiTheme="minorHAnsi" w:cstheme="minorHAnsi"/>
        </w:rPr>
        <w:t xml:space="preserve"> również korzyści wynikającej z </w:t>
      </w:r>
      <w:r w:rsidRPr="00A07AAE">
        <w:rPr>
          <w:rFonts w:asciiTheme="minorHAnsi" w:hAnsiTheme="minorHAnsi" w:cstheme="minorHAnsi"/>
        </w:rPr>
        <w:t>Umowy lub udziału w niej na osoby trzecie bez uprzedniej, pisemnej pod rygorem nieważności zgody Zamawiającego.</w:t>
      </w:r>
      <w:bookmarkEnd w:id="964"/>
      <w:bookmarkEnd w:id="965"/>
      <w:bookmarkEnd w:id="966"/>
      <w:r w:rsidRPr="00A07AAE">
        <w:rPr>
          <w:rFonts w:asciiTheme="minorHAnsi" w:hAnsiTheme="minorHAnsi" w:cstheme="minorHAnsi"/>
        </w:rPr>
        <w:t xml:space="preserve"> </w:t>
      </w:r>
    </w:p>
    <w:p w14:paraId="71B93725" w14:textId="77777777" w:rsidR="00867156" w:rsidRPr="00A07AAE" w:rsidRDefault="00867156" w:rsidP="003022DB">
      <w:pPr>
        <w:pStyle w:val="Nagwek2"/>
        <w:keepNext w:val="0"/>
        <w:spacing w:line="240" w:lineRule="exact"/>
        <w:rPr>
          <w:rFonts w:asciiTheme="minorHAnsi" w:hAnsiTheme="minorHAnsi" w:cstheme="minorHAnsi"/>
        </w:rPr>
      </w:pPr>
      <w:bookmarkStart w:id="967" w:name="_Toc40704731"/>
      <w:bookmarkStart w:id="968" w:name="_Toc116029198"/>
      <w:r w:rsidRPr="00A07AAE">
        <w:rPr>
          <w:rFonts w:asciiTheme="minorHAnsi" w:hAnsiTheme="minorHAnsi" w:cstheme="minorHAnsi"/>
        </w:rPr>
        <w:t>Zgoda Zamawiającego, o której mowa w ust. 12.2. i  12.3. p</w:t>
      </w:r>
      <w:r w:rsidR="0054605A">
        <w:rPr>
          <w:rFonts w:asciiTheme="minorHAnsi" w:hAnsiTheme="minorHAnsi" w:cstheme="minorHAnsi"/>
        </w:rPr>
        <w:t>owyżej, może zostać udzielona z </w:t>
      </w:r>
      <w:r w:rsidRPr="00A07AAE">
        <w:rPr>
          <w:rFonts w:asciiTheme="minorHAnsi" w:hAnsiTheme="minorHAnsi" w:cstheme="minorHAnsi"/>
        </w:rPr>
        <w:t>zastrzeżeniem dla Zamawiającego oznaczonych uprawn</w:t>
      </w:r>
      <w:r w:rsidR="0054605A">
        <w:rPr>
          <w:rFonts w:asciiTheme="minorHAnsi" w:hAnsiTheme="minorHAnsi" w:cstheme="minorHAnsi"/>
        </w:rPr>
        <w:t>ień lub też pod warunkiem lub z </w:t>
      </w:r>
      <w:r w:rsidRPr="00A07AAE">
        <w:rPr>
          <w:rFonts w:asciiTheme="minorHAnsi" w:hAnsiTheme="minorHAnsi" w:cstheme="minorHAnsi"/>
        </w:rPr>
        <w:t>zastrzeżeniem terminu. Zgoda na przeniesienie praw lub obowiązków Wykonaw</w:t>
      </w:r>
      <w:r w:rsidR="0054605A">
        <w:rPr>
          <w:rFonts w:asciiTheme="minorHAnsi" w:hAnsiTheme="minorHAnsi" w:cstheme="minorHAnsi"/>
        </w:rPr>
        <w:t>cy, wynikających z </w:t>
      </w:r>
      <w:r w:rsidRPr="00A07AAE">
        <w:rPr>
          <w:rFonts w:asciiTheme="minorHAnsi" w:hAnsiTheme="minorHAnsi" w:cstheme="minorHAnsi"/>
        </w:rPr>
        <w:t>Umowy na osobę trzecią, może zostać udzielona w zakresie zgodnym z wnioskiem Wykonawcy albo w zakresie węższym od wnioskowanego. Zamawiający może uzależnić swoją zgodę od spełnienia przez Wykonawcę określonych obowiązków.</w:t>
      </w:r>
      <w:bookmarkEnd w:id="967"/>
      <w:bookmarkEnd w:id="968"/>
    </w:p>
    <w:p w14:paraId="69858272" w14:textId="77777777" w:rsidR="00737CEE" w:rsidRPr="00814B0A" w:rsidRDefault="00737CEE" w:rsidP="0090270B">
      <w:pPr>
        <w:spacing w:before="120" w:after="120" w:line="240" w:lineRule="exact"/>
        <w:rPr>
          <w:rFonts w:asciiTheme="minorHAnsi" w:hAnsiTheme="minorHAnsi" w:cstheme="minorHAnsi"/>
          <w:color w:val="1F497D"/>
        </w:rPr>
      </w:pPr>
    </w:p>
    <w:p w14:paraId="41EA40EE" w14:textId="77777777" w:rsidR="00737CEE" w:rsidRPr="00977324" w:rsidRDefault="00737CEE" w:rsidP="00405D9C">
      <w:pPr>
        <w:pStyle w:val="Nagwek1"/>
        <w:keepNext w:val="0"/>
        <w:spacing w:before="120" w:after="120" w:line="240" w:lineRule="exact"/>
        <w:rPr>
          <w:rFonts w:cstheme="minorHAnsi"/>
          <w:b w:val="0"/>
          <w:color w:val="092D74"/>
          <w:szCs w:val="20"/>
        </w:rPr>
      </w:pPr>
      <w:bookmarkStart w:id="969" w:name="_Ref421020284"/>
      <w:bookmarkStart w:id="970" w:name="_Toc437005852"/>
      <w:bookmarkStart w:id="971" w:name="_Toc494375640"/>
      <w:bookmarkStart w:id="972" w:name="_Toc15890581"/>
      <w:bookmarkStart w:id="973" w:name="_Toc116029199"/>
      <w:r w:rsidRPr="00977324">
        <w:rPr>
          <w:rFonts w:cstheme="minorHAnsi"/>
          <w:b w:val="0"/>
          <w:color w:val="092D74"/>
          <w:szCs w:val="20"/>
        </w:rPr>
        <w:t>ODSZKODOWANIA I KARY UMOWNE</w:t>
      </w:r>
      <w:bookmarkEnd w:id="969"/>
      <w:bookmarkEnd w:id="970"/>
      <w:bookmarkEnd w:id="971"/>
      <w:bookmarkEnd w:id="972"/>
      <w:bookmarkEnd w:id="973"/>
    </w:p>
    <w:p w14:paraId="52C9CB6B" w14:textId="77777777" w:rsidR="00737CEE" w:rsidRPr="00A07AAE" w:rsidRDefault="00737CEE" w:rsidP="00405D9C">
      <w:pPr>
        <w:pStyle w:val="Nagwek2"/>
        <w:keepNext w:val="0"/>
        <w:spacing w:line="240" w:lineRule="exact"/>
        <w:rPr>
          <w:rFonts w:asciiTheme="minorHAnsi" w:hAnsiTheme="minorHAnsi" w:cstheme="minorHAnsi"/>
        </w:rPr>
      </w:pPr>
      <w:bookmarkStart w:id="974" w:name="OLE_LINK5"/>
      <w:bookmarkStart w:id="975" w:name="OLE_LINK6"/>
      <w:bookmarkStart w:id="976" w:name="_Toc40704734"/>
      <w:bookmarkStart w:id="977" w:name="_Toc116029201"/>
      <w:r w:rsidRPr="00A07AAE">
        <w:rPr>
          <w:rFonts w:asciiTheme="minorHAnsi" w:hAnsiTheme="minorHAnsi" w:cstheme="minorHAnsi"/>
        </w:rPr>
        <w:t xml:space="preserve">Zamawiający zastrzega sobie prawo naliczenia kary umownej </w:t>
      </w:r>
      <w:r w:rsidR="0054605A">
        <w:rPr>
          <w:rFonts w:asciiTheme="minorHAnsi" w:hAnsiTheme="minorHAnsi" w:cstheme="minorHAnsi"/>
        </w:rPr>
        <w:t>z tytułu odstąpienia od Umowy z </w:t>
      </w:r>
      <w:r w:rsidRPr="00A07AAE">
        <w:rPr>
          <w:rFonts w:asciiTheme="minorHAnsi" w:hAnsiTheme="minorHAnsi" w:cstheme="minorHAnsi"/>
        </w:rPr>
        <w:t xml:space="preserve">przyczyn leżących po stronie Wykonawcy </w:t>
      </w:r>
      <w:bookmarkEnd w:id="974"/>
      <w:bookmarkEnd w:id="975"/>
      <w:r w:rsidRPr="00A07AAE">
        <w:rPr>
          <w:rFonts w:asciiTheme="minorHAnsi" w:hAnsiTheme="minorHAnsi" w:cstheme="minorHAnsi"/>
        </w:rPr>
        <w:t>w wysokości 20% Wynagrodzenia Umownego netto</w:t>
      </w:r>
      <w:r w:rsidR="00D548DC" w:rsidRPr="00A07AAE">
        <w:rPr>
          <w:rFonts w:asciiTheme="minorHAnsi" w:hAnsiTheme="minorHAnsi" w:cstheme="minorHAnsi"/>
        </w:rPr>
        <w:t xml:space="preserve"> </w:t>
      </w:r>
      <w:r w:rsidR="00525922" w:rsidRPr="00CA7A7B">
        <w:rPr>
          <w:rFonts w:asciiTheme="minorHAnsi" w:hAnsiTheme="minorHAnsi" w:cstheme="minorHAnsi"/>
        </w:rPr>
        <w:t>przysługującego Wykonawcy zgodnie z zakresem podstawowym określonym w ust. 4.1</w:t>
      </w:r>
      <w:r w:rsidR="007D070F" w:rsidRPr="00CA7A7B">
        <w:rPr>
          <w:rFonts w:asciiTheme="minorHAnsi" w:hAnsiTheme="minorHAnsi" w:cstheme="minorHAnsi"/>
        </w:rPr>
        <w:t>.</w:t>
      </w:r>
      <w:r w:rsidR="007D070F" w:rsidRPr="00CA7A7B">
        <w:rPr>
          <w:rFonts w:asciiTheme="minorHAnsi" w:hAnsiTheme="minorHAnsi" w:cstheme="minorHAnsi"/>
          <w:i/>
        </w:rPr>
        <w:t xml:space="preserve"> </w:t>
      </w:r>
      <w:r w:rsidRPr="00A07AAE">
        <w:rPr>
          <w:rFonts w:asciiTheme="minorHAnsi" w:hAnsiTheme="minorHAnsi" w:cstheme="minorHAnsi"/>
        </w:rPr>
        <w:t>W przypadku odstąpienia w części od Umowy, Zamawiający jest uprawniony do żądania tej kary obok kar umownych należnych mu z innych tytułów, w tym z tytułu zwłoki.</w:t>
      </w:r>
      <w:bookmarkStart w:id="978" w:name="_Ref422733282"/>
      <w:bookmarkEnd w:id="976"/>
      <w:bookmarkEnd w:id="977"/>
    </w:p>
    <w:p w14:paraId="228DA35C" w14:textId="77777777" w:rsidR="00737CEE" w:rsidRPr="00A07AAE" w:rsidRDefault="00737CEE" w:rsidP="003022DB">
      <w:pPr>
        <w:pStyle w:val="Nagwek2"/>
        <w:keepNext w:val="0"/>
        <w:spacing w:line="240" w:lineRule="exact"/>
        <w:rPr>
          <w:rFonts w:asciiTheme="minorHAnsi" w:hAnsiTheme="minorHAnsi" w:cstheme="minorHAnsi"/>
        </w:rPr>
      </w:pPr>
      <w:bookmarkStart w:id="979" w:name="_Toc40704735"/>
      <w:bookmarkStart w:id="980" w:name="_Toc116029202"/>
      <w:r w:rsidRPr="00A07AAE">
        <w:rPr>
          <w:rFonts w:asciiTheme="minorHAnsi" w:hAnsiTheme="minorHAnsi" w:cstheme="minorHAnsi"/>
        </w:rPr>
        <w:t>Zamawiający zastrzega sobie prawo naliczenia kar umownych z tytułu nieprzestrzegania zasad bezpieczeństwa zgodnie z Taryfikatorem Kar BHP dla Wykonawców, stanowiącym Załącznik nr 5a do Umowy</w:t>
      </w:r>
      <w:bookmarkStart w:id="981" w:name="_Ref419976870"/>
      <w:bookmarkEnd w:id="978"/>
      <w:r w:rsidRPr="00A07AAE">
        <w:rPr>
          <w:rFonts w:asciiTheme="minorHAnsi" w:hAnsiTheme="minorHAnsi" w:cstheme="minorHAnsi"/>
        </w:rPr>
        <w:t>.</w:t>
      </w:r>
      <w:bookmarkEnd w:id="979"/>
      <w:bookmarkEnd w:id="980"/>
    </w:p>
    <w:p w14:paraId="2EC0D1F2" w14:textId="77777777" w:rsidR="00737CEE" w:rsidRPr="00443C16" w:rsidRDefault="00737CEE" w:rsidP="0081464E">
      <w:pPr>
        <w:pStyle w:val="Nagwek2"/>
        <w:keepNext w:val="0"/>
        <w:spacing w:line="240" w:lineRule="exact"/>
        <w:rPr>
          <w:rFonts w:asciiTheme="minorHAnsi" w:hAnsiTheme="minorHAnsi" w:cstheme="minorHAnsi"/>
        </w:rPr>
      </w:pPr>
      <w:bookmarkStart w:id="982" w:name="_Toc40704736"/>
      <w:bookmarkStart w:id="983" w:name="_Toc116029203"/>
      <w:r w:rsidRPr="00443C16">
        <w:rPr>
          <w:rFonts w:asciiTheme="minorHAnsi" w:hAnsiTheme="minorHAnsi" w:cstheme="minorHAnsi"/>
        </w:rPr>
        <w:t>Zamawiający zastrzega sobie prawo naliczenia kary umownej za każdy przypadek niezgłoszenia Zamawiającemu Podwykonawcy Obiektowego lub Dalszego Pod</w:t>
      </w:r>
      <w:r w:rsidR="0054605A" w:rsidRPr="00443C16">
        <w:rPr>
          <w:rFonts w:asciiTheme="minorHAnsi" w:hAnsiTheme="minorHAnsi" w:cstheme="minorHAnsi"/>
        </w:rPr>
        <w:t>wykonawcy Obiektowego zgodnie z </w:t>
      </w:r>
      <w:r w:rsidRPr="00443C16">
        <w:rPr>
          <w:rFonts w:asciiTheme="minorHAnsi" w:hAnsiTheme="minorHAnsi" w:cstheme="minorHAnsi"/>
        </w:rPr>
        <w:t>§19 w</w:t>
      </w:r>
      <w:bookmarkEnd w:id="981"/>
      <w:r w:rsidRPr="00443C16">
        <w:rPr>
          <w:rFonts w:asciiTheme="minorHAnsi" w:hAnsiTheme="minorHAnsi" w:cstheme="minorHAnsi"/>
        </w:rPr>
        <w:t xml:space="preserve"> wysokości </w:t>
      </w:r>
      <w:r w:rsidR="00EE6D98" w:rsidRPr="00443C16">
        <w:rPr>
          <w:rFonts w:asciiTheme="minorHAnsi" w:hAnsiTheme="minorHAnsi" w:cstheme="minorHAnsi"/>
        </w:rPr>
        <w:t>4</w:t>
      </w:r>
      <w:r w:rsidR="0081464E" w:rsidRPr="00443C16">
        <w:rPr>
          <w:rFonts w:asciiTheme="minorHAnsi" w:hAnsiTheme="minorHAnsi" w:cstheme="minorHAnsi"/>
        </w:rPr>
        <w:t xml:space="preserve"> </w:t>
      </w:r>
      <w:r w:rsidRPr="00443C16">
        <w:rPr>
          <w:rFonts w:asciiTheme="minorHAnsi" w:hAnsiTheme="minorHAnsi" w:cstheme="minorHAnsi"/>
        </w:rPr>
        <w:t>% Wynagrodzenia Umownego netto</w:t>
      </w:r>
      <w:r w:rsidR="00525922" w:rsidRPr="00443C16">
        <w:rPr>
          <w:rFonts w:asciiTheme="minorHAnsi" w:hAnsiTheme="minorHAnsi" w:cstheme="minorHAnsi"/>
        </w:rPr>
        <w:t xml:space="preserve"> przysługującego Wykonawcy zgodnie z zakresem podstawowym określonym w ust. 4.1</w:t>
      </w:r>
      <w:r w:rsidR="00916C98" w:rsidRPr="00443C16">
        <w:rPr>
          <w:rFonts w:asciiTheme="minorHAnsi" w:hAnsiTheme="minorHAnsi" w:cstheme="minorHAnsi"/>
        </w:rPr>
        <w:t xml:space="preserve">. </w:t>
      </w:r>
      <w:bookmarkEnd w:id="982"/>
      <w:bookmarkEnd w:id="983"/>
    </w:p>
    <w:p w14:paraId="3642FC5E" w14:textId="77777777" w:rsidR="00737CEE" w:rsidRPr="00853B82" w:rsidRDefault="00737CEE" w:rsidP="0081464E">
      <w:pPr>
        <w:pStyle w:val="Nagwek2"/>
        <w:keepNext w:val="0"/>
        <w:spacing w:line="240" w:lineRule="exact"/>
        <w:rPr>
          <w:rFonts w:asciiTheme="minorHAnsi" w:hAnsiTheme="minorHAnsi" w:cstheme="minorHAnsi"/>
        </w:rPr>
      </w:pPr>
      <w:bookmarkStart w:id="984" w:name="_Toc40704737"/>
      <w:bookmarkStart w:id="985" w:name="_Toc116029204"/>
      <w:r w:rsidRPr="00443C16">
        <w:rPr>
          <w:rFonts w:asciiTheme="minorHAnsi" w:hAnsiTheme="minorHAnsi" w:cstheme="minorHAnsi"/>
        </w:rPr>
        <w:t xml:space="preserve">Zamawiający zastrzega sobie prawo naliczenia kary umownej w wysokości </w:t>
      </w:r>
      <w:r w:rsidR="00EE6D98" w:rsidRPr="00443C16">
        <w:rPr>
          <w:rFonts w:asciiTheme="minorHAnsi" w:hAnsiTheme="minorHAnsi" w:cstheme="minorHAnsi"/>
        </w:rPr>
        <w:t>1</w:t>
      </w:r>
      <w:r w:rsidR="0081464E" w:rsidRPr="00443C16">
        <w:rPr>
          <w:rFonts w:asciiTheme="minorHAnsi" w:hAnsiTheme="minorHAnsi" w:cstheme="minorHAnsi"/>
        </w:rPr>
        <w:t xml:space="preserve"> </w:t>
      </w:r>
      <w:r w:rsidRPr="00443C16">
        <w:rPr>
          <w:rFonts w:asciiTheme="minorHAnsi" w:hAnsiTheme="minorHAnsi" w:cstheme="minorHAnsi"/>
        </w:rPr>
        <w:t>%</w:t>
      </w:r>
      <w:r w:rsidR="0081464E" w:rsidRPr="00443C16">
        <w:rPr>
          <w:rFonts w:asciiTheme="minorHAnsi" w:hAnsiTheme="minorHAnsi" w:cstheme="minorHAnsi"/>
        </w:rPr>
        <w:t xml:space="preserve"> </w:t>
      </w:r>
      <w:r w:rsidRPr="00443C16">
        <w:rPr>
          <w:rFonts w:asciiTheme="minorHAnsi" w:hAnsiTheme="minorHAnsi" w:cstheme="minorHAnsi"/>
        </w:rPr>
        <w:t xml:space="preserve">Wynagrodzenia </w:t>
      </w:r>
      <w:r w:rsidR="009B7CDE">
        <w:rPr>
          <w:rFonts w:asciiTheme="minorHAnsi" w:hAnsiTheme="minorHAnsi" w:cstheme="minorHAnsi"/>
        </w:rPr>
        <w:t xml:space="preserve">Umownego </w:t>
      </w:r>
      <w:r w:rsidRPr="00443C16">
        <w:rPr>
          <w:rFonts w:asciiTheme="minorHAnsi" w:hAnsiTheme="minorHAnsi" w:cstheme="minorHAnsi"/>
        </w:rPr>
        <w:t xml:space="preserve">netto </w:t>
      </w:r>
      <w:r w:rsidR="00525922" w:rsidRPr="00443C16">
        <w:rPr>
          <w:rFonts w:asciiTheme="minorHAnsi" w:hAnsiTheme="minorHAnsi" w:cstheme="minorHAnsi"/>
        </w:rPr>
        <w:t xml:space="preserve">przysługującego Wykonawcy zgodnie z zakresem </w:t>
      </w:r>
      <w:r w:rsidR="00525922" w:rsidRPr="00853B82">
        <w:rPr>
          <w:rFonts w:asciiTheme="minorHAnsi" w:hAnsiTheme="minorHAnsi" w:cstheme="minorHAnsi"/>
        </w:rPr>
        <w:t>podstawowym określonym w ust. 4.1</w:t>
      </w:r>
      <w:r w:rsidRPr="00853B82">
        <w:rPr>
          <w:rFonts w:asciiTheme="minorHAnsi" w:hAnsiTheme="minorHAnsi" w:cstheme="minorHAnsi"/>
        </w:rPr>
        <w:t>, z tytułu:</w:t>
      </w:r>
      <w:bookmarkEnd w:id="984"/>
      <w:bookmarkEnd w:id="985"/>
    </w:p>
    <w:p w14:paraId="42D8789E" w14:textId="77777777" w:rsidR="00737CEE" w:rsidRPr="00853B82" w:rsidRDefault="00B23A30" w:rsidP="00046D8E">
      <w:pPr>
        <w:pStyle w:val="Nagwek2"/>
        <w:keepNext w:val="0"/>
        <w:numPr>
          <w:ilvl w:val="2"/>
          <w:numId w:val="7"/>
        </w:numPr>
        <w:spacing w:line="240" w:lineRule="exact"/>
        <w:rPr>
          <w:rFonts w:asciiTheme="minorHAnsi" w:hAnsiTheme="minorHAnsi" w:cstheme="minorHAnsi"/>
        </w:rPr>
      </w:pPr>
      <w:bookmarkStart w:id="986" w:name="_Toc40704738"/>
      <w:bookmarkStart w:id="987" w:name="_Toc116029205"/>
      <w:r w:rsidRPr="00853B82">
        <w:rPr>
          <w:rFonts w:asciiTheme="minorHAnsi" w:hAnsiTheme="minorHAnsi" w:cstheme="minorHAnsi"/>
        </w:rPr>
        <w:t xml:space="preserve">nie dotyczy; </w:t>
      </w:r>
      <w:bookmarkEnd w:id="986"/>
      <w:bookmarkEnd w:id="987"/>
    </w:p>
    <w:p w14:paraId="05981068" w14:textId="77777777" w:rsidR="00737CEE" w:rsidRPr="00853B82" w:rsidRDefault="00B23A30" w:rsidP="00046D8E">
      <w:pPr>
        <w:pStyle w:val="Nagwek2"/>
        <w:keepNext w:val="0"/>
        <w:numPr>
          <w:ilvl w:val="2"/>
          <w:numId w:val="7"/>
        </w:numPr>
        <w:spacing w:line="240" w:lineRule="exact"/>
        <w:rPr>
          <w:rFonts w:asciiTheme="minorHAnsi" w:hAnsiTheme="minorHAnsi" w:cstheme="minorHAnsi"/>
        </w:rPr>
      </w:pPr>
      <w:bookmarkStart w:id="988" w:name="_Toc40704739"/>
      <w:bookmarkStart w:id="989" w:name="_Toc116029206"/>
      <w:r w:rsidRPr="00853B82">
        <w:rPr>
          <w:rFonts w:asciiTheme="minorHAnsi" w:hAnsiTheme="minorHAnsi" w:cstheme="minorHAnsi"/>
        </w:rPr>
        <w:t>nie dotyczy</w:t>
      </w:r>
      <w:r w:rsidR="00737CEE" w:rsidRPr="00853B82">
        <w:rPr>
          <w:rFonts w:asciiTheme="minorHAnsi" w:hAnsiTheme="minorHAnsi" w:cstheme="minorHAnsi"/>
        </w:rPr>
        <w:t>;</w:t>
      </w:r>
      <w:bookmarkEnd w:id="988"/>
      <w:bookmarkEnd w:id="989"/>
    </w:p>
    <w:p w14:paraId="35BA1271" w14:textId="77777777" w:rsidR="006C50CD" w:rsidRPr="00853B82" w:rsidRDefault="002F7CAB" w:rsidP="00046D8E">
      <w:pPr>
        <w:pStyle w:val="Nagwek2"/>
        <w:keepNext w:val="0"/>
        <w:numPr>
          <w:ilvl w:val="2"/>
          <w:numId w:val="7"/>
        </w:numPr>
        <w:spacing w:line="240" w:lineRule="exact"/>
        <w:rPr>
          <w:rFonts w:asciiTheme="minorHAnsi" w:hAnsiTheme="minorHAnsi" w:cstheme="minorHAnsi"/>
        </w:rPr>
      </w:pPr>
      <w:r w:rsidRPr="00853B82">
        <w:rPr>
          <w:rFonts w:asciiTheme="minorHAnsi" w:hAnsiTheme="minorHAnsi" w:cstheme="minorHAnsi"/>
        </w:rPr>
        <w:lastRenderedPageBreak/>
        <w:t xml:space="preserve">nie dotyczy; </w:t>
      </w:r>
    </w:p>
    <w:p w14:paraId="3E62366B" w14:textId="77777777" w:rsidR="00737CEE" w:rsidRPr="00853B82" w:rsidRDefault="00A81108" w:rsidP="00046D8E">
      <w:pPr>
        <w:pStyle w:val="Nagwek2"/>
        <w:keepNext w:val="0"/>
        <w:numPr>
          <w:ilvl w:val="2"/>
          <w:numId w:val="7"/>
        </w:numPr>
        <w:spacing w:line="240" w:lineRule="exact"/>
        <w:rPr>
          <w:rFonts w:asciiTheme="minorHAnsi" w:hAnsiTheme="minorHAnsi" w:cstheme="minorHAnsi"/>
        </w:rPr>
      </w:pPr>
      <w:r w:rsidRPr="00853B82">
        <w:rPr>
          <w:rFonts w:asciiTheme="minorHAnsi" w:hAnsiTheme="minorHAnsi" w:cstheme="minorHAnsi"/>
        </w:rPr>
        <w:t>nie dotyczy;</w:t>
      </w:r>
    </w:p>
    <w:p w14:paraId="58CE77A5" w14:textId="77777777" w:rsidR="00C73AD1" w:rsidRPr="00853B82" w:rsidRDefault="0081464E" w:rsidP="00046D8E">
      <w:pPr>
        <w:pStyle w:val="Nagwek2"/>
        <w:keepNext w:val="0"/>
        <w:numPr>
          <w:ilvl w:val="2"/>
          <w:numId w:val="7"/>
        </w:numPr>
        <w:spacing w:line="240" w:lineRule="exact"/>
        <w:rPr>
          <w:rFonts w:asciiTheme="minorHAnsi" w:hAnsiTheme="minorHAnsi" w:cstheme="minorHAnsi"/>
        </w:rPr>
      </w:pPr>
      <w:bookmarkStart w:id="990" w:name="_Toc116029209"/>
      <w:bookmarkStart w:id="991" w:name="_Toc40704741"/>
      <w:r w:rsidRPr="00853B82">
        <w:rPr>
          <w:rFonts w:asciiTheme="minorHAnsi" w:hAnsiTheme="minorHAnsi" w:cstheme="minorHAnsi"/>
        </w:rPr>
        <w:t>Braku</w:t>
      </w:r>
      <w:r w:rsidR="00737CEE" w:rsidRPr="00853B82">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bookmarkEnd w:id="990"/>
    </w:p>
    <w:p w14:paraId="03D0C771" w14:textId="09E09934" w:rsidR="00737CEE" w:rsidRPr="00853B82" w:rsidRDefault="00C73AD1" w:rsidP="007A7A54">
      <w:pPr>
        <w:pStyle w:val="Nagwek2"/>
        <w:keepNext w:val="0"/>
        <w:numPr>
          <w:ilvl w:val="2"/>
          <w:numId w:val="7"/>
        </w:numPr>
        <w:spacing w:line="240" w:lineRule="exact"/>
        <w:rPr>
          <w:rFonts w:asciiTheme="minorHAnsi" w:hAnsiTheme="minorHAnsi" w:cstheme="minorHAnsi"/>
        </w:rPr>
      </w:pPr>
      <w:r w:rsidRPr="00853B82">
        <w:rPr>
          <w:rFonts w:asciiTheme="minorHAnsi" w:hAnsiTheme="minorHAnsi" w:cstheme="minorHAnsi"/>
        </w:rPr>
        <w:t xml:space="preserve">Braku zapłaty lub nieterminowej zapłaty </w:t>
      </w:r>
      <w:r w:rsidR="0081464E" w:rsidRPr="00853B82">
        <w:rPr>
          <w:rFonts w:asciiTheme="minorHAnsi" w:hAnsiTheme="minorHAnsi" w:cstheme="minorHAnsi"/>
        </w:rPr>
        <w:t>wynagrodzenia</w:t>
      </w:r>
      <w:r w:rsidRPr="00853B82">
        <w:rPr>
          <w:rFonts w:asciiTheme="minorHAnsi" w:hAnsiTheme="minorHAnsi" w:cstheme="minorHAnsi"/>
        </w:rPr>
        <w:t xml:space="preserve"> należnego Podwykonawcom z tytułu zmiany wysokości wynagrodzenia, o której mowa w ust. </w:t>
      </w:r>
      <w:r w:rsidR="00341A68">
        <w:rPr>
          <w:rFonts w:asciiTheme="minorHAnsi" w:hAnsiTheme="minorHAnsi" w:cstheme="minorHAnsi"/>
        </w:rPr>
        <w:t>4.13.7</w:t>
      </w:r>
      <w:r w:rsidRPr="00853B82">
        <w:rPr>
          <w:rFonts w:asciiTheme="minorHAnsi" w:hAnsiTheme="minorHAnsi" w:cstheme="minorHAnsi"/>
        </w:rPr>
        <w:t xml:space="preserve"> Umowy</w:t>
      </w:r>
      <w:r w:rsidR="00737CEE" w:rsidRPr="00853B82">
        <w:rPr>
          <w:rFonts w:asciiTheme="minorHAnsi" w:hAnsiTheme="minorHAnsi" w:cstheme="minorHAnsi"/>
        </w:rPr>
        <w:t>;</w:t>
      </w:r>
      <w:bookmarkEnd w:id="991"/>
      <w:r w:rsidRPr="00853B82">
        <w:rPr>
          <w:rFonts w:asciiTheme="minorHAnsi" w:hAnsiTheme="minorHAnsi" w:cstheme="minorHAnsi"/>
        </w:rPr>
        <w:t xml:space="preserve"> </w:t>
      </w:r>
    </w:p>
    <w:p w14:paraId="7B7FED00" w14:textId="77777777" w:rsidR="00737CEE" w:rsidRPr="00853B82" w:rsidRDefault="00737CEE" w:rsidP="00405D9C">
      <w:pPr>
        <w:pStyle w:val="Nagwek2"/>
        <w:keepNext w:val="0"/>
        <w:spacing w:line="240" w:lineRule="exact"/>
        <w:rPr>
          <w:rFonts w:asciiTheme="minorHAnsi" w:hAnsiTheme="minorHAnsi" w:cstheme="minorHAnsi"/>
        </w:rPr>
      </w:pPr>
      <w:bookmarkStart w:id="992" w:name="_Toc40704764"/>
      <w:bookmarkStart w:id="993" w:name="_Toc116029232"/>
      <w:r w:rsidRPr="00853B82">
        <w:rPr>
          <w:rFonts w:asciiTheme="minorHAnsi" w:hAnsiTheme="minorHAnsi" w:cstheme="minorHAnsi"/>
        </w:rPr>
        <w:t xml:space="preserve">Zamawiający zastrzega sobie prawo naliczenia kary umownej w wysokości 3-krotności minimalnego wynagrodzenia obowiązującego w danym roku - z tytułu niespełnienia przez Wykonawcę, Podwykonawcę wymogu zatrudnienia na podstawie umowy o pracę osób wykonujących czynności wskazane w </w:t>
      </w:r>
      <w:r w:rsidR="00964DF2" w:rsidRPr="00853B82">
        <w:rPr>
          <w:rFonts w:asciiTheme="minorHAnsi" w:hAnsiTheme="minorHAnsi" w:cstheme="minorHAnsi"/>
        </w:rPr>
        <w:t>pkt</w:t>
      </w:r>
      <w:r w:rsidRPr="00853B82">
        <w:rPr>
          <w:rFonts w:asciiTheme="minorHAnsi" w:hAnsiTheme="minorHAnsi" w:cstheme="minorHAnsi"/>
        </w:rPr>
        <w:t xml:space="preserve"> 5.1.22. za każdą osobę wykonującą wskazane tam czynności bez umowy lub na podstawie innego stosunku prawnego niż stosunek pracy. </w:t>
      </w:r>
      <w:bookmarkEnd w:id="992"/>
      <w:bookmarkEnd w:id="993"/>
    </w:p>
    <w:p w14:paraId="75B4069E" w14:textId="77777777" w:rsidR="00737CEE" w:rsidRPr="00853B82" w:rsidRDefault="00737CEE" w:rsidP="003022DB">
      <w:pPr>
        <w:pStyle w:val="Nagwek2"/>
        <w:keepNext w:val="0"/>
        <w:spacing w:line="240" w:lineRule="exact"/>
        <w:rPr>
          <w:rFonts w:asciiTheme="minorHAnsi" w:hAnsiTheme="minorHAnsi" w:cstheme="minorHAnsi"/>
        </w:rPr>
      </w:pPr>
      <w:bookmarkStart w:id="994" w:name="_Ref494374154"/>
      <w:bookmarkStart w:id="995" w:name="_Toc40704765"/>
      <w:bookmarkStart w:id="996" w:name="_Toc116029233"/>
      <w:bookmarkStart w:id="997" w:name="_Ref442713843"/>
      <w:r w:rsidRPr="00853B82">
        <w:rPr>
          <w:rFonts w:asciiTheme="minorHAnsi" w:hAnsiTheme="minorHAnsi" w:cstheme="minorHAnsi"/>
        </w:rPr>
        <w:t>Zamawiający zastrzega sobie prawo naliczenia kar umownych z tytułu zwłoki w przypadkach i wysokościach określonych w Załączniku nr 5 do Umowy (Taryfikator Kar z Tytułu Zwłoki</w:t>
      </w:r>
      <w:r w:rsidR="00DA18A4" w:rsidRPr="00853B82">
        <w:rPr>
          <w:rFonts w:asciiTheme="minorHAnsi" w:hAnsiTheme="minorHAnsi" w:cstheme="minorHAnsi"/>
          <w:i/>
        </w:rPr>
        <w:t>).</w:t>
      </w:r>
      <w:r w:rsidRPr="00853B82">
        <w:rPr>
          <w:rFonts w:asciiTheme="minorHAnsi" w:hAnsiTheme="minorHAnsi" w:cstheme="minorHAnsi"/>
          <w:i/>
          <w:snapToGrid w:val="0"/>
        </w:rPr>
        <w:t xml:space="preserve"> </w:t>
      </w:r>
      <w:bookmarkEnd w:id="994"/>
      <w:bookmarkEnd w:id="995"/>
      <w:bookmarkEnd w:id="996"/>
    </w:p>
    <w:p w14:paraId="166ED1B7" w14:textId="77777777" w:rsidR="00E417B6" w:rsidRPr="00521D77" w:rsidRDefault="001165D0" w:rsidP="00521D77">
      <w:pPr>
        <w:pStyle w:val="Nagwek2"/>
        <w:ind w:left="1417"/>
      </w:pPr>
      <w:bookmarkStart w:id="998" w:name="_Toc40704766"/>
      <w:bookmarkStart w:id="999" w:name="_Toc116029234"/>
      <w:bookmarkEnd w:id="997"/>
      <w:r>
        <w:rPr>
          <w:rFonts w:asciiTheme="minorHAnsi" w:hAnsiTheme="minorHAnsi" w:cstheme="minorHAnsi"/>
        </w:rPr>
        <w:t>N</w:t>
      </w:r>
      <w:r w:rsidR="00FC6969">
        <w:rPr>
          <w:rFonts w:asciiTheme="minorHAnsi" w:hAnsiTheme="minorHAnsi" w:cstheme="minorHAnsi"/>
        </w:rPr>
        <w:t>ie dotyczy</w:t>
      </w:r>
      <w:r>
        <w:rPr>
          <w:rFonts w:asciiTheme="minorHAnsi" w:hAnsiTheme="minorHAnsi" w:cstheme="minorHAnsi"/>
        </w:rPr>
        <w:t>.</w:t>
      </w:r>
    </w:p>
    <w:p w14:paraId="347005C4" w14:textId="29CCA1F6" w:rsidR="00737CEE" w:rsidRPr="00EF4682" w:rsidRDefault="00737CEE" w:rsidP="0081464E">
      <w:pPr>
        <w:pStyle w:val="Nagwek2"/>
        <w:keepNext w:val="0"/>
        <w:spacing w:line="240" w:lineRule="exact"/>
        <w:rPr>
          <w:rFonts w:asciiTheme="minorHAnsi" w:hAnsiTheme="minorHAnsi" w:cstheme="minorHAnsi"/>
        </w:rPr>
      </w:pPr>
      <w:r w:rsidRPr="00EF4682">
        <w:rPr>
          <w:rFonts w:asciiTheme="minorHAnsi" w:hAnsiTheme="minorHAnsi" w:cstheme="minorHAnsi"/>
        </w:rPr>
        <w:t xml:space="preserve">Łączna suma kar, o których mowa w ust. 13.2. – 13.6. nie może być wyższa niż </w:t>
      </w:r>
      <w:r w:rsidR="00407C06" w:rsidRPr="00EF4682">
        <w:rPr>
          <w:rFonts w:asciiTheme="minorHAnsi" w:hAnsiTheme="minorHAnsi" w:cstheme="minorHAnsi"/>
        </w:rPr>
        <w:t>20</w:t>
      </w:r>
      <w:r w:rsidRPr="00A75193">
        <w:rPr>
          <w:rFonts w:asciiTheme="minorHAnsi" w:hAnsiTheme="minorHAnsi" w:cstheme="minorHAnsi"/>
        </w:rPr>
        <w:t>% Wynagrodzenia Umownego netto</w:t>
      </w:r>
      <w:r w:rsidR="00525922" w:rsidRPr="00EF4682">
        <w:rPr>
          <w:rFonts w:asciiTheme="minorHAnsi" w:hAnsiTheme="minorHAnsi" w:cstheme="minorHAnsi"/>
        </w:rPr>
        <w:t xml:space="preserve"> </w:t>
      </w:r>
      <w:r w:rsidR="00525922" w:rsidRPr="00E059F7">
        <w:rPr>
          <w:rFonts w:asciiTheme="minorHAnsi" w:hAnsiTheme="minorHAnsi" w:cstheme="minorHAnsi"/>
        </w:rPr>
        <w:t>przysługującego Wykonawcy zgodnie z zakresem podstawowym określonym w ust. 4.1</w:t>
      </w:r>
      <w:bookmarkEnd w:id="998"/>
      <w:r w:rsidR="00583DFB">
        <w:rPr>
          <w:rFonts w:asciiTheme="minorHAnsi" w:hAnsiTheme="minorHAnsi" w:cstheme="minorHAnsi"/>
        </w:rPr>
        <w:t xml:space="preserve">. Łączna suma kar umownych nie może być wyższa niż 25% </w:t>
      </w:r>
      <w:r w:rsidR="00583DFB" w:rsidRPr="00A75193">
        <w:rPr>
          <w:rFonts w:asciiTheme="minorHAnsi" w:hAnsiTheme="minorHAnsi" w:cstheme="minorHAnsi"/>
        </w:rPr>
        <w:t>Wynagrodzenia Umownego netto</w:t>
      </w:r>
      <w:r w:rsidR="00583DFB" w:rsidRPr="00EF4682">
        <w:rPr>
          <w:rFonts w:asciiTheme="minorHAnsi" w:hAnsiTheme="minorHAnsi" w:cstheme="minorHAnsi"/>
        </w:rPr>
        <w:t xml:space="preserve"> </w:t>
      </w:r>
      <w:r w:rsidR="00583DFB" w:rsidRPr="00E059F7">
        <w:rPr>
          <w:rFonts w:asciiTheme="minorHAnsi" w:hAnsiTheme="minorHAnsi" w:cstheme="minorHAnsi"/>
        </w:rPr>
        <w:t>przysługującego Wykonawcy zgodnie z zakresem podstawowym określonym w ust. 4.1</w:t>
      </w:r>
      <w:r w:rsidR="00583DFB">
        <w:rPr>
          <w:rFonts w:asciiTheme="minorHAnsi" w:hAnsiTheme="minorHAnsi" w:cstheme="minorHAnsi"/>
        </w:rPr>
        <w:t>.</w:t>
      </w:r>
      <w:bookmarkEnd w:id="999"/>
    </w:p>
    <w:p w14:paraId="4899F117" w14:textId="77777777" w:rsidR="00737CEE" w:rsidRPr="00A07AAE" w:rsidRDefault="00737CEE" w:rsidP="0081464E">
      <w:pPr>
        <w:pStyle w:val="Nagwek2"/>
        <w:keepNext w:val="0"/>
        <w:spacing w:line="240" w:lineRule="exact"/>
        <w:rPr>
          <w:rFonts w:asciiTheme="minorHAnsi" w:hAnsiTheme="minorHAnsi" w:cstheme="minorHAnsi"/>
        </w:rPr>
      </w:pPr>
      <w:bookmarkStart w:id="1000" w:name="_Toc40704767"/>
      <w:bookmarkStart w:id="1001" w:name="_Toc116029235"/>
      <w:r w:rsidRPr="00A07AAE">
        <w:rPr>
          <w:rFonts w:asciiTheme="minorHAnsi" w:hAnsiTheme="minorHAnsi" w:cstheme="minorHAnsi"/>
        </w:rPr>
        <w:t xml:space="preserve">W przypadku wystawienia faktury VAT przez Wykonawcę w sposób niezgodny z obowiązującymi przepisami, o których mowa w </w:t>
      </w:r>
      <w:r w:rsidR="00F5630E">
        <w:rPr>
          <w:rFonts w:asciiTheme="minorHAnsi" w:hAnsiTheme="minorHAnsi" w:cstheme="minorHAnsi"/>
        </w:rPr>
        <w:t>U</w:t>
      </w:r>
      <w:r w:rsidRPr="00A07AAE">
        <w:rPr>
          <w:rFonts w:asciiTheme="minorHAnsi" w:hAnsiTheme="minorHAnsi" w:cstheme="minorHAnsi"/>
        </w:rPr>
        <w:t xml:space="preserve">stawie </w:t>
      </w:r>
      <w:r w:rsidR="00400FE4">
        <w:rPr>
          <w:rFonts w:asciiTheme="minorHAnsi" w:hAnsiTheme="minorHAnsi" w:cstheme="minorHAnsi"/>
        </w:rPr>
        <w:t xml:space="preserve">z dnia 11 marca 2004 r. </w:t>
      </w:r>
      <w:r w:rsidRPr="00A07AAE">
        <w:rPr>
          <w:rFonts w:asciiTheme="minorHAnsi" w:hAnsiTheme="minorHAnsi" w:cstheme="minorHAnsi"/>
        </w:rPr>
        <w:t>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w:t>
      </w:r>
      <w:r w:rsidR="0054605A">
        <w:rPr>
          <w:rFonts w:asciiTheme="minorHAnsi" w:hAnsiTheme="minorHAnsi" w:cstheme="minorHAnsi"/>
        </w:rPr>
        <w:t xml:space="preserve"> wyrównującej powyższe szkody z </w:t>
      </w:r>
      <w:r w:rsidRPr="00A07AAE">
        <w:rPr>
          <w:rFonts w:asciiTheme="minorHAnsi" w:hAnsiTheme="minorHAnsi" w:cstheme="minorHAnsi"/>
        </w:rPr>
        <w:t>wyłączeniem utraconych korzyści. W takiej sytuacji Zamawiający natychmiast powiadomi o tym fakcie Wykonawcę i udostępni mu odpowiednie wyciągi z dokumentów wystawionych przez organ podatkowy, w celu zapewnienia mu prawa do złożenia wyjaśnień i obrony.</w:t>
      </w:r>
      <w:bookmarkEnd w:id="1000"/>
      <w:bookmarkEnd w:id="1001"/>
    </w:p>
    <w:p w14:paraId="54C2E4BC" w14:textId="4E0F487D" w:rsidR="00737CEE" w:rsidRPr="00A07AAE" w:rsidRDefault="00737CEE" w:rsidP="0081464E">
      <w:pPr>
        <w:pStyle w:val="Nagwek2"/>
        <w:keepNext w:val="0"/>
        <w:spacing w:line="240" w:lineRule="exact"/>
        <w:rPr>
          <w:rFonts w:asciiTheme="minorHAnsi" w:hAnsiTheme="minorHAnsi" w:cstheme="minorHAnsi"/>
        </w:rPr>
      </w:pPr>
      <w:bookmarkStart w:id="1002" w:name="_Toc40704768"/>
      <w:bookmarkStart w:id="1003" w:name="_Toc116029236"/>
      <w:r w:rsidRPr="00A07AAE">
        <w:rPr>
          <w:rFonts w:asciiTheme="minorHAnsi" w:hAnsiTheme="minorHAnsi" w:cstheme="minorHAnsi"/>
        </w:rPr>
        <w:t>Zamawiającemu przysługuje prawo łączenia kar naliczonych z poszczególnych tytułów.</w:t>
      </w:r>
      <w:bookmarkEnd w:id="1002"/>
      <w:bookmarkEnd w:id="1003"/>
    </w:p>
    <w:p w14:paraId="53CDD0EB" w14:textId="77777777" w:rsidR="00737CEE" w:rsidRPr="00A07AAE" w:rsidRDefault="00737CEE" w:rsidP="0081464E">
      <w:pPr>
        <w:pStyle w:val="Nagwek2"/>
        <w:keepNext w:val="0"/>
        <w:spacing w:line="240" w:lineRule="exact"/>
        <w:rPr>
          <w:rFonts w:asciiTheme="minorHAnsi" w:hAnsiTheme="minorHAnsi" w:cstheme="minorHAnsi"/>
        </w:rPr>
      </w:pPr>
      <w:bookmarkStart w:id="1004" w:name="_Toc40704769"/>
      <w:bookmarkStart w:id="1005" w:name="_Toc116029237"/>
      <w:r w:rsidRPr="00A07AAE">
        <w:rPr>
          <w:rFonts w:asciiTheme="minorHAnsi" w:hAnsiTheme="minorHAnsi" w:cstheme="minorHAnsi"/>
        </w:rPr>
        <w:t xml:space="preserve">Kary umowne i odszkodowania oraz odsetki będą płacone w oparciu o wystawiony dokument obciążeniowy z terminem płatności 10 </w:t>
      </w:r>
      <w:r w:rsidR="00DE211C" w:rsidRPr="00A07AAE">
        <w:rPr>
          <w:rFonts w:asciiTheme="minorHAnsi" w:hAnsiTheme="minorHAnsi" w:cstheme="minorHAnsi"/>
        </w:rPr>
        <w:t>D</w:t>
      </w:r>
      <w:r w:rsidRPr="00A07AAE">
        <w:rPr>
          <w:rFonts w:asciiTheme="minorHAnsi" w:hAnsiTheme="minorHAnsi" w:cstheme="minorHAnsi"/>
        </w:rPr>
        <w:t>ni od daty jego otrzymania przez Stronę. Strony dopuszczają możliwość potrącenia kar umownych, odszkodowań jak i innych na</w:t>
      </w:r>
      <w:r w:rsidR="0054605A">
        <w:rPr>
          <w:rFonts w:asciiTheme="minorHAnsi" w:hAnsiTheme="minorHAnsi" w:cstheme="minorHAnsi"/>
        </w:rPr>
        <w:t xml:space="preserve">leżności wynikających </w:t>
      </w:r>
      <w:r w:rsidR="0081464E">
        <w:rPr>
          <w:rFonts w:asciiTheme="minorHAnsi" w:hAnsiTheme="minorHAnsi" w:cstheme="minorHAnsi"/>
        </w:rPr>
        <w:t>z Umowy z </w:t>
      </w:r>
      <w:r w:rsidR="0081464E" w:rsidRPr="00A07AAE">
        <w:rPr>
          <w:rFonts w:asciiTheme="minorHAnsi" w:hAnsiTheme="minorHAnsi" w:cstheme="minorHAnsi"/>
        </w:rPr>
        <w:t>bieżących należności drugiej Strony.</w:t>
      </w:r>
      <w:bookmarkEnd w:id="1004"/>
      <w:bookmarkEnd w:id="1005"/>
    </w:p>
    <w:p w14:paraId="19D4B24C" w14:textId="77777777" w:rsidR="00737CEE" w:rsidRPr="00A07AAE" w:rsidRDefault="00737CEE" w:rsidP="0081464E">
      <w:pPr>
        <w:pStyle w:val="Nagwek2"/>
        <w:keepNext w:val="0"/>
        <w:spacing w:line="240" w:lineRule="exact"/>
        <w:rPr>
          <w:rFonts w:asciiTheme="minorHAnsi" w:hAnsiTheme="minorHAnsi" w:cstheme="minorHAnsi"/>
        </w:rPr>
      </w:pPr>
      <w:bookmarkStart w:id="1006" w:name="_Toc40704770"/>
      <w:bookmarkStart w:id="1007" w:name="_Toc116029238"/>
      <w:r w:rsidRPr="00A07AAE">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bookmarkEnd w:id="1006"/>
      <w:bookmarkEnd w:id="1007"/>
    </w:p>
    <w:p w14:paraId="0FC8C8CE" w14:textId="77777777" w:rsidR="00737CEE" w:rsidRPr="00A07AAE" w:rsidRDefault="00737CEE" w:rsidP="0081464E">
      <w:pPr>
        <w:pStyle w:val="Nagwek2"/>
        <w:keepNext w:val="0"/>
        <w:spacing w:line="240" w:lineRule="exact"/>
        <w:rPr>
          <w:rFonts w:asciiTheme="minorHAnsi" w:hAnsiTheme="minorHAnsi" w:cstheme="minorHAnsi"/>
        </w:rPr>
      </w:pPr>
      <w:bookmarkStart w:id="1008" w:name="_Toc40704771"/>
      <w:bookmarkStart w:id="1009" w:name="_Toc116029239"/>
      <w:r w:rsidRPr="00A07AAE">
        <w:rPr>
          <w:rFonts w:asciiTheme="minorHAnsi" w:hAnsiTheme="minorHAnsi" w:cstheme="minorHAnsi"/>
        </w:rPr>
        <w:t>W sytuacji, gdy wystąpiła podstawa naliczenia przez Zamawiająceg</w:t>
      </w:r>
      <w:r w:rsidR="0054605A">
        <w:rPr>
          <w:rFonts w:asciiTheme="minorHAnsi" w:hAnsiTheme="minorHAnsi" w:cstheme="minorHAnsi"/>
        </w:rPr>
        <w:t>o kary umownej, o której mowa w </w:t>
      </w:r>
      <w:r w:rsidRPr="00A07AAE">
        <w:rPr>
          <w:rFonts w:asciiTheme="minorHAnsi" w:hAnsiTheme="minorHAnsi" w:cstheme="minorHAnsi"/>
        </w:rPr>
        <w:t>ust. 13.6 za zwłokę w wykonaniu któregokolwiek z Kamieni Milowych, Wykonawca będzie uprawniony do wystąpienia do Zamawiającego z wnioskiem o miarkowanie kary umownej, pod warunkiem dotrzymania terminu Kluczowego Kamienia Milowego i Daty Zakończenia Prac. Zamawiający będzie uprawniony do uwzględnienia wniosku Wykonawcy w sytuacji, gdy na skutek zwłoki w realizacji Kamieni Milowych nie poniósł żadnej szkody.</w:t>
      </w:r>
      <w:bookmarkEnd w:id="1008"/>
      <w:bookmarkEnd w:id="1009"/>
    </w:p>
    <w:p w14:paraId="24CC4D58" w14:textId="77777777" w:rsidR="00737CEE" w:rsidRPr="00A07AAE" w:rsidRDefault="00737CEE">
      <w:pPr>
        <w:pStyle w:val="Nagwek2"/>
        <w:keepNext w:val="0"/>
        <w:spacing w:line="240" w:lineRule="exact"/>
        <w:rPr>
          <w:rFonts w:asciiTheme="minorHAnsi" w:hAnsiTheme="minorHAnsi" w:cstheme="minorHAnsi"/>
        </w:rPr>
      </w:pPr>
      <w:bookmarkStart w:id="1010" w:name="_Toc40704772"/>
      <w:bookmarkStart w:id="1011" w:name="_Toc116029240"/>
      <w:r w:rsidRPr="00A07AAE">
        <w:rPr>
          <w:rFonts w:asciiTheme="minorHAnsi" w:hAnsiTheme="minorHAnsi" w:cstheme="minorHAnsi"/>
        </w:rPr>
        <w:t xml:space="preserve">W sytuacji, gdy wystąpiła podstawa naliczenia przez Zamawiającego kary umownej na innej podstawie niż ust. 13.6, Wykonawca będzie uprawniony do wystąpienia z wnioskiem o miarkowanie kary umownej. Zamawiający będzie uprawniony do uwzględnienia wniosku </w:t>
      </w:r>
      <w:r w:rsidRPr="00A07AAE">
        <w:rPr>
          <w:rFonts w:asciiTheme="minorHAnsi" w:hAnsiTheme="minorHAnsi" w:cstheme="minorHAnsi"/>
        </w:rPr>
        <w:lastRenderedPageBreak/>
        <w:t>Wykonawcy w sytuacji, gdy na skutek nienależytego wykonania Umowy nie poniósł żadnej szkody.</w:t>
      </w:r>
      <w:bookmarkEnd w:id="1010"/>
      <w:bookmarkEnd w:id="1011"/>
    </w:p>
    <w:p w14:paraId="4CBFFFE3" w14:textId="77777777" w:rsidR="00737CEE" w:rsidRPr="00A07AAE" w:rsidRDefault="00737CEE">
      <w:pPr>
        <w:pStyle w:val="Nagwek2"/>
        <w:keepNext w:val="0"/>
        <w:spacing w:line="240" w:lineRule="exact"/>
        <w:rPr>
          <w:rFonts w:asciiTheme="minorHAnsi" w:hAnsiTheme="minorHAnsi" w:cstheme="minorHAnsi"/>
        </w:rPr>
      </w:pPr>
      <w:bookmarkStart w:id="1012" w:name="_Toc40704773"/>
      <w:bookmarkStart w:id="1013" w:name="_Toc116029241"/>
      <w:r w:rsidRPr="00A07AAE">
        <w:rPr>
          <w:rFonts w:asciiTheme="minorHAnsi" w:hAnsiTheme="minorHAnsi" w:cstheme="minorHAnsi"/>
        </w:rPr>
        <w:t>Zamawiający uprawniony jest do:</w:t>
      </w:r>
      <w:bookmarkEnd w:id="1012"/>
      <w:bookmarkEnd w:id="1013"/>
    </w:p>
    <w:p w14:paraId="7CC875E9" w14:textId="77777777" w:rsidR="00737CEE" w:rsidRPr="00A07AAE" w:rsidRDefault="0081464E" w:rsidP="00046D8E">
      <w:pPr>
        <w:pStyle w:val="Nagwek2"/>
        <w:keepNext w:val="0"/>
        <w:numPr>
          <w:ilvl w:val="2"/>
          <w:numId w:val="7"/>
        </w:numPr>
        <w:spacing w:line="240" w:lineRule="exact"/>
        <w:rPr>
          <w:rFonts w:asciiTheme="minorHAnsi" w:hAnsiTheme="minorHAnsi" w:cstheme="minorHAnsi"/>
        </w:rPr>
      </w:pPr>
      <w:bookmarkStart w:id="1014" w:name="_Toc40704774"/>
      <w:bookmarkStart w:id="1015" w:name="_Toc116029242"/>
      <w:r w:rsidRPr="00A07AAE">
        <w:rPr>
          <w:rFonts w:asciiTheme="minorHAnsi" w:hAnsiTheme="minorHAnsi" w:cstheme="minorHAnsi"/>
        </w:rPr>
        <w:t>Potrącania</w:t>
      </w:r>
      <w:r w:rsidR="00737CEE" w:rsidRPr="00A07AAE">
        <w:rPr>
          <w:rFonts w:asciiTheme="minorHAnsi" w:hAnsiTheme="minorHAnsi" w:cstheme="minorHAnsi"/>
        </w:rPr>
        <w:t xml:space="preserve"> wszelkich należnych mu kar umownych, odszkodowań, jak i innych należności wynikających z Umowy z Wynagrodzenia Umownego lub s</w:t>
      </w:r>
      <w:r w:rsidR="0054605A">
        <w:rPr>
          <w:rFonts w:asciiTheme="minorHAnsi" w:hAnsiTheme="minorHAnsi" w:cstheme="minorHAnsi"/>
        </w:rPr>
        <w:t>korzystania z Zabezpieczenia, a </w:t>
      </w:r>
      <w:r w:rsidR="00737CEE" w:rsidRPr="00A07AAE">
        <w:rPr>
          <w:rFonts w:asciiTheme="minorHAnsi" w:hAnsiTheme="minorHAnsi" w:cstheme="minorHAnsi"/>
        </w:rPr>
        <w:t>dokonanie potrącenia wymaga zachowania formy pisemnej;</w:t>
      </w:r>
      <w:bookmarkEnd w:id="1014"/>
      <w:bookmarkEnd w:id="1015"/>
      <w:r w:rsidR="00737CEE" w:rsidRPr="00A07AAE">
        <w:rPr>
          <w:rFonts w:asciiTheme="minorHAnsi" w:hAnsiTheme="minorHAnsi" w:cstheme="minorHAnsi"/>
        </w:rPr>
        <w:t xml:space="preserve"> </w:t>
      </w:r>
    </w:p>
    <w:p w14:paraId="316072AB" w14:textId="77777777" w:rsidR="00737CEE" w:rsidRPr="00A07AAE" w:rsidRDefault="0081464E" w:rsidP="00046D8E">
      <w:pPr>
        <w:pStyle w:val="Nagwek2"/>
        <w:keepNext w:val="0"/>
        <w:numPr>
          <w:ilvl w:val="2"/>
          <w:numId w:val="7"/>
        </w:numPr>
        <w:spacing w:line="240" w:lineRule="exact"/>
        <w:rPr>
          <w:rFonts w:asciiTheme="minorHAnsi" w:hAnsiTheme="minorHAnsi" w:cstheme="minorHAnsi"/>
        </w:rPr>
      </w:pPr>
      <w:bookmarkStart w:id="1016" w:name="_Toc40704775"/>
      <w:bookmarkStart w:id="1017" w:name="_Toc116029243"/>
      <w:r w:rsidRPr="00A07AAE">
        <w:rPr>
          <w:rFonts w:asciiTheme="minorHAnsi" w:hAnsiTheme="minorHAnsi" w:cstheme="minorHAnsi"/>
        </w:rPr>
        <w:t>Dochodzenia</w:t>
      </w:r>
      <w:r w:rsidR="00737CEE" w:rsidRPr="00A07AAE">
        <w:rPr>
          <w:rFonts w:asciiTheme="minorHAnsi" w:hAnsiTheme="minorHAnsi" w:cstheme="minorHAnsi"/>
        </w:rPr>
        <w:t xml:space="preserve"> kar umownych przewidzianych Umową, mimo jej wygaśnięcia z jakichkolwiek przyczyn;</w:t>
      </w:r>
      <w:bookmarkEnd w:id="1016"/>
      <w:bookmarkEnd w:id="1017"/>
    </w:p>
    <w:p w14:paraId="5C1BC9E2" w14:textId="77777777" w:rsidR="00737CEE" w:rsidRPr="00A07AAE" w:rsidRDefault="0081464E" w:rsidP="00046D8E">
      <w:pPr>
        <w:pStyle w:val="Nagwek2"/>
        <w:keepNext w:val="0"/>
        <w:numPr>
          <w:ilvl w:val="2"/>
          <w:numId w:val="7"/>
        </w:numPr>
        <w:spacing w:line="240" w:lineRule="exact"/>
        <w:rPr>
          <w:rFonts w:asciiTheme="minorHAnsi" w:hAnsiTheme="minorHAnsi" w:cstheme="minorHAnsi"/>
        </w:rPr>
      </w:pPr>
      <w:bookmarkStart w:id="1018" w:name="_Toc40704776"/>
      <w:bookmarkStart w:id="1019" w:name="_Toc116029244"/>
      <w:r w:rsidRPr="00A07AAE">
        <w:rPr>
          <w:rFonts w:asciiTheme="minorHAnsi" w:hAnsiTheme="minorHAnsi" w:cstheme="minorHAnsi"/>
        </w:rPr>
        <w:t>Dochodzenia</w:t>
      </w:r>
      <w:r w:rsidR="00737CEE" w:rsidRPr="00A07AAE">
        <w:rPr>
          <w:rFonts w:asciiTheme="minorHAnsi" w:hAnsiTheme="minorHAnsi" w:cstheme="minorHAnsi"/>
        </w:rPr>
        <w:t xml:space="preserve"> odszkodowania uzupełniającego przenoszącego wysokość zastrzeżonych kar umownych na zasadach ogólnych Kodeksu Cywilnego.</w:t>
      </w:r>
      <w:bookmarkEnd w:id="1018"/>
      <w:bookmarkEnd w:id="1019"/>
    </w:p>
    <w:p w14:paraId="311CD30C" w14:textId="77777777" w:rsidR="00737CEE" w:rsidRPr="00A07AAE" w:rsidRDefault="00737CEE">
      <w:pPr>
        <w:pStyle w:val="Nagwek2"/>
        <w:keepNext w:val="0"/>
        <w:spacing w:line="240" w:lineRule="exact"/>
        <w:rPr>
          <w:rFonts w:asciiTheme="minorHAnsi" w:hAnsiTheme="minorHAnsi" w:cstheme="minorHAnsi"/>
        </w:rPr>
      </w:pPr>
      <w:bookmarkStart w:id="1020" w:name="_Toc40704777"/>
      <w:bookmarkStart w:id="1021" w:name="_Toc116029245"/>
      <w:r w:rsidRPr="00A07AAE">
        <w:rPr>
          <w:rFonts w:asciiTheme="minorHAnsi" w:hAnsiTheme="minorHAnsi" w:cstheme="minorHAnsi"/>
        </w:rPr>
        <w:t>Strony uzgadniają, że:</w:t>
      </w:r>
      <w:bookmarkEnd w:id="1020"/>
      <w:bookmarkEnd w:id="1021"/>
    </w:p>
    <w:p w14:paraId="39D93512" w14:textId="77777777" w:rsidR="00737CEE" w:rsidRPr="00A07AAE" w:rsidRDefault="0081464E" w:rsidP="00046D8E">
      <w:pPr>
        <w:pStyle w:val="Nagwek2"/>
        <w:keepNext w:val="0"/>
        <w:numPr>
          <w:ilvl w:val="2"/>
          <w:numId w:val="7"/>
        </w:numPr>
        <w:spacing w:line="240" w:lineRule="exact"/>
        <w:rPr>
          <w:rFonts w:asciiTheme="minorHAnsi" w:hAnsiTheme="minorHAnsi" w:cstheme="minorHAnsi"/>
        </w:rPr>
      </w:pPr>
      <w:bookmarkStart w:id="1022" w:name="_Toc40704778"/>
      <w:bookmarkStart w:id="1023" w:name="_Toc116029246"/>
      <w:r w:rsidRPr="00A07AAE">
        <w:rPr>
          <w:rFonts w:asciiTheme="minorHAnsi" w:hAnsiTheme="minorHAnsi" w:cstheme="minorHAnsi"/>
        </w:rPr>
        <w:t>Dochodzenie</w:t>
      </w:r>
      <w:r w:rsidR="00737CEE" w:rsidRPr="00A07AAE">
        <w:rPr>
          <w:rFonts w:asciiTheme="minorHAnsi" w:hAnsiTheme="minorHAnsi" w:cstheme="minorHAnsi"/>
        </w:rPr>
        <w:t xml:space="preserve"> zapłaty jednej z kar umownych nie wyklucza możliwości dochodzenia zapłaty innych kar umownych z innych tytułów, w tym z kolejnej zwłoki w stosunku do terminów wynikających z Umowy;</w:t>
      </w:r>
      <w:bookmarkEnd w:id="1022"/>
      <w:bookmarkEnd w:id="1023"/>
      <w:r w:rsidR="00737CEE" w:rsidRPr="00A07AAE">
        <w:rPr>
          <w:rFonts w:asciiTheme="minorHAnsi" w:hAnsiTheme="minorHAnsi" w:cstheme="minorHAnsi"/>
        </w:rPr>
        <w:t xml:space="preserve"> </w:t>
      </w:r>
    </w:p>
    <w:p w14:paraId="5CD5D8D7" w14:textId="77777777" w:rsidR="00737CEE" w:rsidRPr="00A07AAE" w:rsidRDefault="0081464E" w:rsidP="00046D8E">
      <w:pPr>
        <w:pStyle w:val="Nagwek2"/>
        <w:keepNext w:val="0"/>
        <w:numPr>
          <w:ilvl w:val="2"/>
          <w:numId w:val="7"/>
        </w:numPr>
        <w:spacing w:line="240" w:lineRule="exact"/>
        <w:rPr>
          <w:rFonts w:asciiTheme="minorHAnsi" w:hAnsiTheme="minorHAnsi" w:cstheme="minorHAnsi"/>
        </w:rPr>
      </w:pPr>
      <w:bookmarkStart w:id="1024" w:name="_Toc40704779"/>
      <w:bookmarkStart w:id="1025" w:name="_Toc116029247"/>
      <w:r w:rsidRPr="00A07AAE">
        <w:rPr>
          <w:rFonts w:asciiTheme="minorHAnsi" w:hAnsiTheme="minorHAnsi" w:cstheme="minorHAnsi"/>
        </w:rPr>
        <w:t>Obowiązek</w:t>
      </w:r>
      <w:r w:rsidR="00737CEE" w:rsidRPr="00A07AAE">
        <w:rPr>
          <w:rFonts w:asciiTheme="minorHAnsi" w:hAnsiTheme="minorHAnsi" w:cstheme="minorHAnsi"/>
        </w:rPr>
        <w:t xml:space="preserve"> zapłaty kary umownej powstaje z chwilą doręczenia wezwania do jej zapłaty, niezależnie od wykazania zaistnienia szkody lub możliwości udowodnienia jej wysokości.</w:t>
      </w:r>
      <w:bookmarkEnd w:id="1024"/>
      <w:bookmarkEnd w:id="1025"/>
    </w:p>
    <w:p w14:paraId="12ECA020"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026" w:name="_Ref419973367"/>
      <w:bookmarkStart w:id="1027" w:name="_Toc437005853"/>
      <w:bookmarkStart w:id="1028" w:name="_Toc494375641"/>
      <w:bookmarkStart w:id="1029" w:name="_Toc15890582"/>
      <w:bookmarkStart w:id="1030" w:name="_Toc116029248"/>
      <w:r w:rsidRPr="005F03EB">
        <w:rPr>
          <w:rFonts w:cstheme="minorHAnsi"/>
          <w:b w:val="0"/>
          <w:color w:val="092D74"/>
          <w:szCs w:val="20"/>
        </w:rPr>
        <w:t>SIŁA WYŻSZA</w:t>
      </w:r>
      <w:bookmarkEnd w:id="1026"/>
      <w:bookmarkEnd w:id="1027"/>
      <w:bookmarkEnd w:id="1028"/>
      <w:bookmarkEnd w:id="1029"/>
      <w:bookmarkEnd w:id="1030"/>
    </w:p>
    <w:p w14:paraId="1AC7B44F" w14:textId="77777777" w:rsidR="00737CEE" w:rsidRPr="00A07AAE" w:rsidRDefault="00737CEE" w:rsidP="00405D9C">
      <w:pPr>
        <w:pStyle w:val="Nagwek2"/>
        <w:keepNext w:val="0"/>
        <w:spacing w:line="240" w:lineRule="exact"/>
        <w:rPr>
          <w:rFonts w:asciiTheme="minorHAnsi" w:hAnsiTheme="minorHAnsi" w:cstheme="minorHAnsi"/>
        </w:rPr>
      </w:pPr>
      <w:bookmarkStart w:id="1031" w:name="_Toc40704781"/>
      <w:bookmarkStart w:id="1032" w:name="_Toc116029249"/>
      <w:r w:rsidRPr="00A07AAE">
        <w:rPr>
          <w:rFonts w:asciiTheme="minorHAnsi" w:hAnsiTheme="minorHAnsi" w:cstheme="minorHAnsi"/>
        </w:rPr>
        <w:t>Strony nie ponoszą odpowiedzialności za nienależyte wykonanie lub niewykonanie ich zobowiązań wynikających z Umowy w zakresie, w jakim takie nienależyte wyko</w:t>
      </w:r>
      <w:r w:rsidR="0054605A">
        <w:rPr>
          <w:rFonts w:asciiTheme="minorHAnsi" w:hAnsiTheme="minorHAnsi" w:cstheme="minorHAnsi"/>
        </w:rPr>
        <w:t>nanie lub niewykonanie wynika z </w:t>
      </w:r>
      <w:r w:rsidRPr="00A07AAE">
        <w:rPr>
          <w:rFonts w:asciiTheme="minorHAnsi" w:hAnsiTheme="minorHAnsi" w:cstheme="minorHAnsi"/>
        </w:rPr>
        <w:t>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bookmarkEnd w:id="1031"/>
      <w:bookmarkEnd w:id="1032"/>
    </w:p>
    <w:p w14:paraId="7A5CF584"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033" w:name="_Toc40704782"/>
      <w:bookmarkStart w:id="1034" w:name="_Toc116029250"/>
      <w:r w:rsidRPr="00A07AAE">
        <w:rPr>
          <w:rFonts w:asciiTheme="minorHAnsi" w:hAnsiTheme="minorHAnsi" w:cstheme="minorHAnsi"/>
        </w:rPr>
        <w:t>klęskę żywiołową ogłoszoną zgodnie z przepisami obowiązującymi w kraju wystąpienia klęski żywiołowej;</w:t>
      </w:r>
      <w:bookmarkEnd w:id="1033"/>
      <w:bookmarkEnd w:id="1034"/>
    </w:p>
    <w:p w14:paraId="5B43B958"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035" w:name="_Toc40704783"/>
      <w:bookmarkStart w:id="1036" w:name="_Toc116029251"/>
      <w:r w:rsidRPr="00A07AAE">
        <w:rPr>
          <w:rFonts w:asciiTheme="minorHAnsi" w:hAnsiTheme="minorHAnsi" w:cstheme="minorHAnsi"/>
        </w:rPr>
        <w:t>wojnę, działania wojenne lub terrorystyczne (niezależnie, czy wojna była wypowiedziana czy nie), inwazję, działanie wrogów zewnętrznych, mobilizację, stan wyjątkowy, rekwizycję lub embargo;</w:t>
      </w:r>
      <w:bookmarkEnd w:id="1035"/>
      <w:bookmarkEnd w:id="1036"/>
    </w:p>
    <w:p w14:paraId="502A507D"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037" w:name="_Toc40704784"/>
      <w:bookmarkStart w:id="1038" w:name="_Toc116029252"/>
      <w:r w:rsidRPr="00A07AAE">
        <w:rPr>
          <w:rFonts w:asciiTheme="minorHAnsi" w:hAnsiTheme="minorHAnsi" w:cstheme="minorHAnsi"/>
        </w:rPr>
        <w:t>rebelię, rewolucję, powstanie, lub przewrót wojskowy lub cywilny, lub wojnę domową;</w:t>
      </w:r>
      <w:bookmarkEnd w:id="1037"/>
      <w:bookmarkEnd w:id="1038"/>
    </w:p>
    <w:p w14:paraId="025EBE5B"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039" w:name="_Toc40704785"/>
      <w:bookmarkStart w:id="1040" w:name="_Toc116029253"/>
      <w:r w:rsidRPr="00A07AAE">
        <w:rPr>
          <w:rFonts w:asciiTheme="minorHAnsi" w:hAnsiTheme="minorHAnsi" w:cstheme="minorHAnsi"/>
        </w:rPr>
        <w:t>wystąpienie promieniowania radioaktywnego oraz wywołanego takim promieniowaniem skażenia radioaktywnego;</w:t>
      </w:r>
      <w:bookmarkEnd w:id="1039"/>
      <w:bookmarkEnd w:id="1040"/>
    </w:p>
    <w:p w14:paraId="07B94E9A"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041" w:name="_Toc40704786"/>
      <w:bookmarkStart w:id="1042" w:name="_Toc116029254"/>
      <w:r w:rsidRPr="00A07AAE">
        <w:rPr>
          <w:rFonts w:asciiTheme="minorHAnsi" w:hAnsiTheme="minorHAnsi" w:cstheme="minorHAnsi"/>
        </w:rPr>
        <w:t>bunt, niepokoje lub zamieszki, jeżeli nie są ograniczone wyłącznie do pracowników Strony dotkniętej Siłą Wyższą lub osób, którymi posługuje się ona w wykonaniu Umowy.</w:t>
      </w:r>
      <w:bookmarkEnd w:id="1041"/>
      <w:bookmarkEnd w:id="1042"/>
    </w:p>
    <w:p w14:paraId="6B091D7F" w14:textId="77777777" w:rsidR="00737CEE" w:rsidRPr="00A07AAE" w:rsidRDefault="00737CEE" w:rsidP="0081464E">
      <w:pPr>
        <w:pStyle w:val="Nagwek2"/>
        <w:keepNext w:val="0"/>
        <w:spacing w:line="240" w:lineRule="exact"/>
        <w:rPr>
          <w:rFonts w:asciiTheme="minorHAnsi" w:hAnsiTheme="minorHAnsi" w:cstheme="minorHAnsi"/>
        </w:rPr>
      </w:pPr>
      <w:bookmarkStart w:id="1043" w:name="_Toc40704787"/>
      <w:bookmarkStart w:id="1044" w:name="_Toc116029255"/>
      <w:r w:rsidRPr="00A07AAE">
        <w:rPr>
          <w:rFonts w:asciiTheme="minorHAnsi" w:hAnsiTheme="minorHAnsi" w:cstheme="minorHAnsi"/>
        </w:rPr>
        <w:t>W przypadku wystąpienia zdarzeń określanych mianem Siły Wyższej, wpływających bezpośrednio na realizację Prac, planowane terminy wykonywania, odpowiednio, Kamieni Milowych lub Prac zostaną przesunięte o okres występowania i bezpośredniego oddziaływania Siły Wyższej. W przypadku wystąpienia Siły Wyższej, Wynagrodzenie Umowne nie ulegnie zmianie.</w:t>
      </w:r>
      <w:bookmarkEnd w:id="1043"/>
      <w:bookmarkEnd w:id="1044"/>
      <w:r w:rsidRPr="00A07AAE">
        <w:rPr>
          <w:rFonts w:asciiTheme="minorHAnsi" w:hAnsiTheme="minorHAnsi" w:cstheme="minorHAnsi"/>
        </w:rPr>
        <w:t xml:space="preserve"> </w:t>
      </w:r>
    </w:p>
    <w:p w14:paraId="57BD80C5" w14:textId="77777777" w:rsidR="00737CEE" w:rsidRPr="00A07AAE" w:rsidRDefault="00737CEE" w:rsidP="0081464E">
      <w:pPr>
        <w:pStyle w:val="Nagwek2"/>
        <w:keepNext w:val="0"/>
        <w:spacing w:line="240" w:lineRule="exact"/>
        <w:rPr>
          <w:rFonts w:asciiTheme="minorHAnsi" w:hAnsiTheme="minorHAnsi" w:cstheme="minorHAnsi"/>
        </w:rPr>
      </w:pPr>
      <w:bookmarkStart w:id="1045" w:name="_Toc40704788"/>
      <w:bookmarkStart w:id="1046" w:name="_Toc116029256"/>
      <w:r w:rsidRPr="00A07AAE">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bookmarkEnd w:id="1045"/>
      <w:bookmarkEnd w:id="1046"/>
    </w:p>
    <w:p w14:paraId="1C01E900" w14:textId="77777777" w:rsidR="00737CEE" w:rsidRPr="00A07AAE" w:rsidRDefault="00737CEE">
      <w:pPr>
        <w:pStyle w:val="Nagwek2"/>
        <w:keepNext w:val="0"/>
        <w:spacing w:line="240" w:lineRule="exact"/>
        <w:rPr>
          <w:rFonts w:asciiTheme="minorHAnsi" w:hAnsiTheme="minorHAnsi" w:cstheme="minorHAnsi"/>
        </w:rPr>
      </w:pPr>
      <w:bookmarkStart w:id="1047" w:name="_Toc40704789"/>
      <w:bookmarkStart w:id="1048" w:name="_Toc116029257"/>
      <w:r w:rsidRPr="00A07AAE">
        <w:rPr>
          <w:rFonts w:asciiTheme="minorHAnsi" w:hAnsiTheme="minorHAnsi" w:cstheme="minorHAnsi"/>
        </w:rPr>
        <w:lastRenderedPageBreak/>
        <w:t>Po wystąpieniu Siły Wyższej Wykonawca będzie starał się kontynuować wykonywanie swoich zobowiązań umownych w takim stopniu, w jakim będzie to w rozsądnych granicach wykonalne. Wykonawca powiadomi Zamawiającego o działaniach, k</w:t>
      </w:r>
      <w:r w:rsidR="0054605A">
        <w:rPr>
          <w:rFonts w:asciiTheme="minorHAnsi" w:hAnsiTheme="minorHAnsi" w:cstheme="minorHAnsi"/>
        </w:rPr>
        <w:t>tóre zamierza podjąć, łącznie z </w:t>
      </w:r>
      <w:r w:rsidRPr="00A07AAE">
        <w:rPr>
          <w:rFonts w:asciiTheme="minorHAnsi" w:hAnsiTheme="minorHAnsi" w:cstheme="minorHAnsi"/>
        </w:rPr>
        <w:t>alternatywnymi metodami realizacji, jeżeli nie zostaną uniemożliwione przez Siłę Wyższą. Jednakże Wykonawca nie podejmie żadnych działań, dopóki nie otrzyma od Przedstawiciela Zamawiającego polecenia ich podjęcia.</w:t>
      </w:r>
      <w:bookmarkEnd w:id="1047"/>
      <w:bookmarkEnd w:id="1048"/>
      <w:r w:rsidRPr="00A07AAE">
        <w:rPr>
          <w:rFonts w:asciiTheme="minorHAnsi" w:hAnsiTheme="minorHAnsi" w:cstheme="minorHAnsi"/>
        </w:rPr>
        <w:t xml:space="preserve"> </w:t>
      </w:r>
    </w:p>
    <w:p w14:paraId="105459E7" w14:textId="77777777" w:rsidR="00737CEE" w:rsidRPr="00A07AAE" w:rsidRDefault="00737CEE">
      <w:pPr>
        <w:pStyle w:val="Nagwek2"/>
        <w:keepNext w:val="0"/>
        <w:spacing w:line="240" w:lineRule="exact"/>
        <w:rPr>
          <w:rFonts w:asciiTheme="minorHAnsi" w:hAnsiTheme="minorHAnsi" w:cstheme="minorHAnsi"/>
        </w:rPr>
      </w:pPr>
      <w:bookmarkStart w:id="1049" w:name="_Ref421629758"/>
      <w:bookmarkStart w:id="1050" w:name="_Toc40704790"/>
      <w:bookmarkStart w:id="1051" w:name="_Toc116029258"/>
      <w:r w:rsidRPr="00A07AAE">
        <w:rPr>
          <w:rFonts w:asciiTheme="minorHAnsi" w:hAnsiTheme="minorHAnsi" w:cstheme="minorHAnsi"/>
        </w:rPr>
        <w:t>Jeśli zdarzenie Siły Wyższej spowodowałoby przesunięcie terminó</w:t>
      </w:r>
      <w:r w:rsidR="0054605A">
        <w:rPr>
          <w:rFonts w:asciiTheme="minorHAnsi" w:hAnsiTheme="minorHAnsi" w:cstheme="minorHAnsi"/>
        </w:rPr>
        <w:t>w realizacji przedmiotu Umowy o </w:t>
      </w:r>
      <w:r w:rsidRPr="00A07AAE">
        <w:rPr>
          <w:rFonts w:asciiTheme="minorHAnsi" w:hAnsiTheme="minorHAnsi" w:cstheme="minorHAnsi"/>
        </w:rPr>
        <w:t>więcej niż 2 miesiące i Strony nie uzgodniły zasad dostosowania warunków niniejszej Umowny do zaistniałej sytuacji, ta Strona Umowy, której działanie na skutek Siły Wyższej zostały zakłócone względnie opóźnione może wypowiedzieć lub odstąpić od Umowy.</w:t>
      </w:r>
      <w:bookmarkEnd w:id="1049"/>
      <w:bookmarkEnd w:id="1050"/>
      <w:bookmarkEnd w:id="1051"/>
    </w:p>
    <w:p w14:paraId="0F09AF8A" w14:textId="77777777" w:rsidR="00737CEE" w:rsidRPr="00A07AAE" w:rsidRDefault="00737CEE">
      <w:pPr>
        <w:pStyle w:val="Nagwek2"/>
        <w:keepNext w:val="0"/>
        <w:spacing w:line="240" w:lineRule="exact"/>
        <w:rPr>
          <w:rFonts w:asciiTheme="minorHAnsi" w:hAnsiTheme="minorHAnsi" w:cstheme="minorHAnsi"/>
        </w:rPr>
      </w:pPr>
      <w:bookmarkStart w:id="1052" w:name="_Toc40704791"/>
      <w:bookmarkStart w:id="1053" w:name="_Toc116029259"/>
      <w:r w:rsidRPr="00A07AAE">
        <w:rPr>
          <w:rFonts w:asciiTheme="minorHAnsi" w:hAnsiTheme="minorHAnsi" w:cstheme="minorHAnsi"/>
        </w:rPr>
        <w:t>Jeżeli którakolwiek ze Stron rozwiąże Umowę albo odstąpi od Umowy zgodnie z ust. 14.5., to Wykonawca otrzyma wynagrodzenie za Prace odebrane przez Zamawiającego na podstawie Protokołów Odbioru do dnia odstąpienia od Umowy.</w:t>
      </w:r>
      <w:bookmarkEnd w:id="1052"/>
      <w:bookmarkEnd w:id="1053"/>
    </w:p>
    <w:p w14:paraId="019FF297" w14:textId="4F9EFA9F" w:rsidR="00737CEE" w:rsidRPr="00A07AAE" w:rsidRDefault="00737CEE">
      <w:pPr>
        <w:pStyle w:val="Nagwek2"/>
        <w:keepNext w:val="0"/>
        <w:spacing w:line="240" w:lineRule="exact"/>
        <w:rPr>
          <w:rFonts w:asciiTheme="minorHAnsi" w:hAnsiTheme="minorHAnsi" w:cstheme="minorHAnsi"/>
        </w:rPr>
      </w:pPr>
      <w:bookmarkStart w:id="1054" w:name="_Toc40704792"/>
      <w:bookmarkStart w:id="1055" w:name="_Toc116029260"/>
      <w:r w:rsidRPr="00A07AAE">
        <w:rPr>
          <w:rFonts w:asciiTheme="minorHAnsi" w:hAnsiTheme="minorHAnsi" w:cstheme="minorHAnsi"/>
        </w:rPr>
        <w:t xml:space="preserve">Wystąpienie Siły Wyższej i poinformowanie o tym Strony drugiej zgodnie z ust. 14.3, stanowi okoliczność uzasadniającą zmianę Umowy, wyłącznie w zakresie terminów wykonania zobowiązań umownych o czas trwania </w:t>
      </w:r>
      <w:r w:rsidR="000D0715">
        <w:rPr>
          <w:rFonts w:asciiTheme="minorHAnsi" w:hAnsiTheme="minorHAnsi" w:cstheme="minorHAnsi"/>
        </w:rPr>
        <w:t>S</w:t>
      </w:r>
      <w:r w:rsidRPr="00A07AAE">
        <w:rPr>
          <w:rFonts w:asciiTheme="minorHAnsi" w:hAnsiTheme="minorHAnsi" w:cstheme="minorHAnsi"/>
        </w:rPr>
        <w:t xml:space="preserve">iły </w:t>
      </w:r>
      <w:r w:rsidR="000D0715">
        <w:rPr>
          <w:rFonts w:asciiTheme="minorHAnsi" w:hAnsiTheme="minorHAnsi" w:cstheme="minorHAnsi"/>
        </w:rPr>
        <w:t>W</w:t>
      </w:r>
      <w:r w:rsidRPr="00A07AAE">
        <w:rPr>
          <w:rFonts w:asciiTheme="minorHAnsi" w:hAnsiTheme="minorHAnsi" w:cstheme="minorHAnsi"/>
        </w:rPr>
        <w:t>yższej i czas konieczny dla usuwania skutków zaistnienia Siły Wyższej.</w:t>
      </w:r>
      <w:bookmarkEnd w:id="1054"/>
      <w:bookmarkEnd w:id="1055"/>
    </w:p>
    <w:p w14:paraId="702A39D5" w14:textId="77777777" w:rsidR="00737CEE" w:rsidRPr="00A07AAE" w:rsidRDefault="00737CEE">
      <w:pPr>
        <w:pStyle w:val="Nagwek2"/>
        <w:keepNext w:val="0"/>
        <w:spacing w:line="240" w:lineRule="exact"/>
        <w:rPr>
          <w:rFonts w:asciiTheme="minorHAnsi" w:hAnsiTheme="minorHAnsi" w:cstheme="minorHAnsi"/>
        </w:rPr>
      </w:pPr>
      <w:bookmarkStart w:id="1056" w:name="_Toc40704793"/>
      <w:bookmarkStart w:id="1057" w:name="_Toc116029261"/>
      <w:r w:rsidRPr="00A07AAE">
        <w:rPr>
          <w:rFonts w:asciiTheme="minorHAnsi" w:hAnsiTheme="minorHAnsi" w:cstheme="minorHAnsi"/>
        </w:rPr>
        <w:t xml:space="preserve">Za opóźnienia wynikłe ze zdarzeń spowodowanych </w:t>
      </w:r>
      <w:r w:rsidR="005B7571">
        <w:rPr>
          <w:rFonts w:asciiTheme="minorHAnsi" w:hAnsiTheme="minorHAnsi" w:cstheme="minorHAnsi"/>
        </w:rPr>
        <w:t>S</w:t>
      </w:r>
      <w:r w:rsidR="005B7571" w:rsidRPr="00A07AAE">
        <w:rPr>
          <w:rFonts w:asciiTheme="minorHAnsi" w:hAnsiTheme="minorHAnsi" w:cstheme="minorHAnsi"/>
        </w:rPr>
        <w:t xml:space="preserve">iłą </w:t>
      </w:r>
      <w:r w:rsidR="005B7571">
        <w:rPr>
          <w:rFonts w:asciiTheme="minorHAnsi" w:hAnsiTheme="minorHAnsi" w:cstheme="minorHAnsi"/>
        </w:rPr>
        <w:t>W</w:t>
      </w:r>
      <w:r w:rsidR="005B7571" w:rsidRPr="00A07AAE">
        <w:rPr>
          <w:rFonts w:asciiTheme="minorHAnsi" w:hAnsiTheme="minorHAnsi" w:cstheme="minorHAnsi"/>
        </w:rPr>
        <w:t xml:space="preserve">yższą </w:t>
      </w:r>
      <w:r w:rsidRPr="00A07AAE">
        <w:rPr>
          <w:rFonts w:asciiTheme="minorHAnsi" w:hAnsiTheme="minorHAnsi" w:cstheme="minorHAnsi"/>
        </w:rPr>
        <w:t>żadna ze Stron nie może żądać odszkodowania, kar umownych, rekompensaty lub udziału w naprawie szkód. Wykonawca poniesie koszty związane z przedłużeniem ważności polis ubezpieczeniowych, do posiadania których jest obowiązany zgodnie z Umową.</w:t>
      </w:r>
      <w:bookmarkEnd w:id="1056"/>
      <w:bookmarkEnd w:id="1057"/>
      <w:r w:rsidRPr="00A07AAE">
        <w:rPr>
          <w:rFonts w:asciiTheme="minorHAnsi" w:hAnsiTheme="minorHAnsi" w:cstheme="minorHAnsi"/>
        </w:rPr>
        <w:t xml:space="preserve"> </w:t>
      </w:r>
    </w:p>
    <w:p w14:paraId="1EF99C50" w14:textId="77777777" w:rsidR="00737CEE" w:rsidRPr="009140C2" w:rsidRDefault="00737CEE" w:rsidP="0090270B">
      <w:pPr>
        <w:spacing w:before="120" w:after="120" w:line="240" w:lineRule="exact"/>
        <w:rPr>
          <w:rFonts w:asciiTheme="minorHAnsi" w:hAnsiTheme="minorHAnsi" w:cstheme="minorHAnsi"/>
          <w:color w:val="5B9BD5" w:themeColor="accent1"/>
        </w:rPr>
      </w:pPr>
    </w:p>
    <w:p w14:paraId="68EE78B6" w14:textId="77777777" w:rsidR="00737CEE" w:rsidRPr="0018442C" w:rsidRDefault="00737CEE" w:rsidP="00405D9C">
      <w:pPr>
        <w:pStyle w:val="Nagwek1"/>
        <w:keepNext w:val="0"/>
        <w:spacing w:before="120" w:after="120" w:line="240" w:lineRule="exact"/>
        <w:rPr>
          <w:rFonts w:cstheme="minorHAnsi"/>
          <w:b w:val="0"/>
          <w:color w:val="1F4E79" w:themeColor="accent1" w:themeShade="80"/>
          <w:szCs w:val="20"/>
        </w:rPr>
      </w:pPr>
      <w:bookmarkStart w:id="1058" w:name="_Ref419975460"/>
      <w:bookmarkStart w:id="1059" w:name="_Toc437005854"/>
      <w:bookmarkStart w:id="1060" w:name="_Toc494375642"/>
      <w:bookmarkStart w:id="1061" w:name="_Toc15890583"/>
      <w:bookmarkStart w:id="1062" w:name="_Toc116029262"/>
      <w:r w:rsidRPr="005F03EB">
        <w:rPr>
          <w:rFonts w:cstheme="minorHAnsi"/>
          <w:b w:val="0"/>
          <w:color w:val="092D74"/>
          <w:szCs w:val="20"/>
        </w:rPr>
        <w:t>ZAWIESZENIE WYKONANIA ZOBOWIĄZAŃ WYNIKAJĄCYCH Z UMOWY</w:t>
      </w:r>
      <w:bookmarkEnd w:id="1058"/>
      <w:bookmarkEnd w:id="1059"/>
      <w:bookmarkEnd w:id="1060"/>
      <w:bookmarkEnd w:id="1061"/>
      <w:bookmarkEnd w:id="1062"/>
    </w:p>
    <w:p w14:paraId="1F99BB2E" w14:textId="77777777" w:rsidR="00737CEE" w:rsidRPr="00BE3A43" w:rsidRDefault="00737CEE" w:rsidP="003022DB">
      <w:pPr>
        <w:pStyle w:val="Nagwek2"/>
        <w:keepNext w:val="0"/>
        <w:spacing w:line="240" w:lineRule="exact"/>
        <w:rPr>
          <w:rFonts w:asciiTheme="minorHAnsi" w:hAnsiTheme="minorHAnsi" w:cstheme="minorHAnsi"/>
        </w:rPr>
      </w:pPr>
      <w:bookmarkStart w:id="1063" w:name="_Ref419976927"/>
      <w:bookmarkStart w:id="1064" w:name="_Toc40704795"/>
      <w:bookmarkStart w:id="1065" w:name="_Toc116029263"/>
      <w:r w:rsidRPr="00A07AAE">
        <w:rPr>
          <w:rFonts w:asciiTheme="minorHAnsi" w:hAnsiTheme="minorHAnsi" w:cstheme="minorHAnsi"/>
        </w:rPr>
        <w:t xml:space="preserve">Zamawiającemu przysługuje prawo zawieszenia wykonywania zobowiązań wynikających z Umowy w przypadku naruszenia przez Wykonawcę istotnych postanowień Umowy zaś Wykonawcy przysługuje to </w:t>
      </w:r>
      <w:r w:rsidRPr="00BE3A43">
        <w:rPr>
          <w:rFonts w:asciiTheme="minorHAnsi" w:hAnsiTheme="minorHAnsi" w:cstheme="minorHAnsi"/>
        </w:rPr>
        <w:t xml:space="preserve">prawo w przypadku opóźnienia płatności należnej mu na podstawie Umowy, o więcej niż 30 </w:t>
      </w:r>
      <w:r w:rsidR="00DE211C" w:rsidRPr="00BE3A43">
        <w:rPr>
          <w:rFonts w:asciiTheme="minorHAnsi" w:hAnsiTheme="minorHAnsi" w:cstheme="minorHAnsi"/>
        </w:rPr>
        <w:t>D</w:t>
      </w:r>
      <w:r w:rsidR="00031430" w:rsidRPr="00BE3A43">
        <w:rPr>
          <w:rFonts w:asciiTheme="minorHAnsi" w:hAnsiTheme="minorHAnsi" w:cstheme="minorHAnsi"/>
        </w:rPr>
        <w:t>ni</w:t>
      </w:r>
      <w:r w:rsidRPr="00BE3A43">
        <w:rPr>
          <w:rFonts w:asciiTheme="minorHAnsi" w:hAnsiTheme="minorHAnsi" w:cstheme="minorHAnsi"/>
        </w:rPr>
        <w:t xml:space="preserve">. Zawieszenie wykonuje się po uprzednim pisemnym wezwaniu Strony dopuszczającej się naruszenia do wykonania jej zobowiązań zgodnie z warunkami Umowy w dodatkowym terminie wskazanym w wezwaniu, nie krótszym, niż 14 </w:t>
      </w:r>
      <w:r w:rsidR="00B95913" w:rsidRPr="00BE3A43">
        <w:rPr>
          <w:rFonts w:asciiTheme="minorHAnsi" w:hAnsiTheme="minorHAnsi" w:cstheme="minorHAnsi"/>
        </w:rPr>
        <w:t>D</w:t>
      </w:r>
      <w:r w:rsidRPr="00BE3A43">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 z tego naruszenia szkody, i począwszy od tej daty Strony podejmą dalsze wykonywanie Umowy.</w:t>
      </w:r>
      <w:bookmarkEnd w:id="1063"/>
      <w:bookmarkEnd w:id="1064"/>
      <w:bookmarkEnd w:id="1065"/>
    </w:p>
    <w:p w14:paraId="67AE9E1D" w14:textId="489D8B9C" w:rsidR="00737CEE" w:rsidRPr="00BE3A43" w:rsidRDefault="00737CEE" w:rsidP="003022DB">
      <w:pPr>
        <w:pStyle w:val="Nagwek2"/>
        <w:keepNext w:val="0"/>
        <w:spacing w:line="240" w:lineRule="exact"/>
        <w:rPr>
          <w:rFonts w:asciiTheme="minorHAnsi" w:hAnsiTheme="minorHAnsi" w:cstheme="minorHAnsi"/>
        </w:rPr>
      </w:pPr>
      <w:bookmarkStart w:id="1066" w:name="_Toc40704796"/>
      <w:bookmarkStart w:id="1067" w:name="_Toc116029264"/>
      <w:bookmarkStart w:id="1068" w:name="_Ref419976954"/>
      <w:r w:rsidRPr="00BE3A43">
        <w:rPr>
          <w:rFonts w:asciiTheme="minorHAnsi" w:hAnsiTheme="minorHAnsi" w:cstheme="minorHAnsi"/>
        </w:rPr>
        <w:t>Zamawiający ma prawo do zawieszenia, w każdym czasie, wykonywania Prac na podstawie pisemnego polecenia przekazanego Wykonawcy. w przypadku naruszania przepisów BHP, ppoż., ochrony środowiska itp. obowiązujących na terenie Zamawiającego przez pracowników Wykonawcy lub jego Podwykonawcy. W takim przypadku Wykonawcy nie przysługuj</w:t>
      </w:r>
      <w:r w:rsidR="00D0464C">
        <w:rPr>
          <w:rFonts w:asciiTheme="minorHAnsi" w:hAnsiTheme="minorHAnsi" w:cstheme="minorHAnsi"/>
        </w:rPr>
        <w:t>e</w:t>
      </w:r>
      <w:r w:rsidRPr="00BE3A43">
        <w:rPr>
          <w:rFonts w:asciiTheme="minorHAnsi" w:hAnsiTheme="minorHAnsi" w:cstheme="minorHAnsi"/>
        </w:rPr>
        <w:t xml:space="preserve"> </w:t>
      </w:r>
      <w:r w:rsidR="00D0464C">
        <w:rPr>
          <w:rFonts w:asciiTheme="minorHAnsi" w:hAnsiTheme="minorHAnsi" w:cstheme="minorHAnsi"/>
        </w:rPr>
        <w:t xml:space="preserve">zwrot </w:t>
      </w:r>
      <w:r w:rsidRPr="00BE3A43">
        <w:rPr>
          <w:rFonts w:asciiTheme="minorHAnsi" w:hAnsiTheme="minorHAnsi" w:cstheme="minorHAnsi"/>
        </w:rPr>
        <w:t>ża</w:t>
      </w:r>
      <w:r w:rsidR="0054605A" w:rsidRPr="00BE3A43">
        <w:rPr>
          <w:rFonts w:asciiTheme="minorHAnsi" w:hAnsiTheme="minorHAnsi" w:cstheme="minorHAnsi"/>
        </w:rPr>
        <w:t>dn</w:t>
      </w:r>
      <w:r w:rsidR="00D0464C">
        <w:rPr>
          <w:rFonts w:asciiTheme="minorHAnsi" w:hAnsiTheme="minorHAnsi" w:cstheme="minorHAnsi"/>
        </w:rPr>
        <w:t>ych</w:t>
      </w:r>
      <w:r w:rsidR="0054605A" w:rsidRPr="00BE3A43">
        <w:rPr>
          <w:rFonts w:asciiTheme="minorHAnsi" w:hAnsiTheme="minorHAnsi" w:cstheme="minorHAnsi"/>
        </w:rPr>
        <w:t xml:space="preserve"> dodatkow</w:t>
      </w:r>
      <w:r w:rsidR="00D0464C">
        <w:rPr>
          <w:rFonts w:asciiTheme="minorHAnsi" w:hAnsiTheme="minorHAnsi" w:cstheme="minorHAnsi"/>
        </w:rPr>
        <w:t>ych</w:t>
      </w:r>
      <w:r w:rsidR="0054605A" w:rsidRPr="00BE3A43">
        <w:rPr>
          <w:rFonts w:asciiTheme="minorHAnsi" w:hAnsiTheme="minorHAnsi" w:cstheme="minorHAnsi"/>
        </w:rPr>
        <w:t xml:space="preserve"> koszt</w:t>
      </w:r>
      <w:r w:rsidR="00D0464C">
        <w:rPr>
          <w:rFonts w:asciiTheme="minorHAnsi" w:hAnsiTheme="minorHAnsi" w:cstheme="minorHAnsi"/>
        </w:rPr>
        <w:t>ów</w:t>
      </w:r>
      <w:r w:rsidR="0054605A" w:rsidRPr="00BE3A43">
        <w:rPr>
          <w:rFonts w:asciiTheme="minorHAnsi" w:hAnsiTheme="minorHAnsi" w:cstheme="minorHAnsi"/>
        </w:rPr>
        <w:t xml:space="preserve"> związan</w:t>
      </w:r>
      <w:r w:rsidR="00D0464C">
        <w:rPr>
          <w:rFonts w:asciiTheme="minorHAnsi" w:hAnsiTheme="minorHAnsi" w:cstheme="minorHAnsi"/>
        </w:rPr>
        <w:t>ych</w:t>
      </w:r>
      <w:r w:rsidR="0054605A" w:rsidRPr="00BE3A43">
        <w:rPr>
          <w:rFonts w:asciiTheme="minorHAnsi" w:hAnsiTheme="minorHAnsi" w:cstheme="minorHAnsi"/>
        </w:rPr>
        <w:t xml:space="preserve"> z </w:t>
      </w:r>
      <w:r w:rsidRPr="00BE3A43">
        <w:rPr>
          <w:rFonts w:asciiTheme="minorHAnsi" w:hAnsiTheme="minorHAnsi" w:cstheme="minorHAnsi"/>
        </w:rPr>
        <w:t>zawieszeniem.</w:t>
      </w:r>
      <w:bookmarkEnd w:id="1066"/>
      <w:bookmarkEnd w:id="1067"/>
    </w:p>
    <w:p w14:paraId="30F4A689" w14:textId="77777777" w:rsidR="00737CEE" w:rsidRPr="00BE3A43" w:rsidRDefault="00737CEE" w:rsidP="0081464E">
      <w:pPr>
        <w:pStyle w:val="Nagwek2"/>
        <w:keepNext w:val="0"/>
        <w:spacing w:line="240" w:lineRule="exact"/>
        <w:rPr>
          <w:rFonts w:asciiTheme="minorHAnsi" w:hAnsiTheme="minorHAnsi" w:cstheme="minorHAnsi"/>
        </w:rPr>
      </w:pPr>
      <w:bookmarkStart w:id="1069" w:name="_Ref2535787"/>
      <w:bookmarkStart w:id="1070" w:name="_Toc40704797"/>
      <w:bookmarkStart w:id="1071" w:name="_Toc116029265"/>
      <w:r w:rsidRPr="00BE3A43">
        <w:rPr>
          <w:rFonts w:asciiTheme="minorHAnsi" w:hAnsiTheme="minorHAnsi" w:cstheme="minorHAnsi"/>
        </w:rPr>
        <w:t xml:space="preserve">Niezależnie od postanowień ust. 15.1. powyżej, Zamawiającemu przysługuje prawo zawieszenia wykonywania przedmiotu Umowy w każdym czasie z przyczyn techniczno-organizacyjnych, za powiadomieniem Wykonawcy na co najmniej 7 </w:t>
      </w:r>
      <w:r w:rsidR="00B95913" w:rsidRPr="00BE3A43">
        <w:rPr>
          <w:rFonts w:asciiTheme="minorHAnsi" w:hAnsiTheme="minorHAnsi" w:cstheme="minorHAnsi"/>
        </w:rPr>
        <w:t>D</w:t>
      </w:r>
      <w:r w:rsidRPr="00BE3A43">
        <w:rPr>
          <w:rFonts w:asciiTheme="minorHAnsi" w:hAnsiTheme="minorHAnsi" w:cstheme="minorHAnsi"/>
        </w:rPr>
        <w:t xml:space="preserve">ni naprzód Zawieszenie kończy się w dacie uzgodnionej przez Strony na wezwanie Zamawiającego, nie późniejszej jednak niż 30 </w:t>
      </w:r>
      <w:r w:rsidR="000F6592" w:rsidRPr="00BE3A43">
        <w:rPr>
          <w:rFonts w:asciiTheme="minorHAnsi" w:hAnsiTheme="minorHAnsi" w:cstheme="minorHAnsi"/>
        </w:rPr>
        <w:t>D</w:t>
      </w:r>
      <w:r w:rsidR="00E60D1F" w:rsidRPr="00BE3A43">
        <w:rPr>
          <w:rFonts w:asciiTheme="minorHAnsi" w:hAnsiTheme="minorHAnsi" w:cstheme="minorHAnsi"/>
        </w:rPr>
        <w:t>ni</w:t>
      </w:r>
      <w:r w:rsidRPr="00BE3A43">
        <w:rPr>
          <w:rFonts w:asciiTheme="minorHAnsi" w:hAnsiTheme="minorHAnsi" w:cstheme="minorHAnsi"/>
        </w:rPr>
        <w:t xml:space="preserve"> od daty doręczenia Wykonawcy wezwania Zamawiającego do ustalenia daty podjęcia wykonywania Umowy przez Strony.</w:t>
      </w:r>
      <w:bookmarkEnd w:id="1068"/>
      <w:bookmarkEnd w:id="1069"/>
      <w:bookmarkEnd w:id="1070"/>
      <w:bookmarkEnd w:id="1071"/>
    </w:p>
    <w:p w14:paraId="34A5B41B" w14:textId="77777777" w:rsidR="00737CEE" w:rsidRPr="00A07AAE" w:rsidRDefault="00737CEE" w:rsidP="0081464E">
      <w:pPr>
        <w:pStyle w:val="Nagwek2"/>
        <w:keepNext w:val="0"/>
        <w:spacing w:line="240" w:lineRule="exact"/>
        <w:rPr>
          <w:rFonts w:asciiTheme="minorHAnsi" w:hAnsiTheme="minorHAnsi" w:cstheme="minorHAnsi"/>
        </w:rPr>
      </w:pPr>
      <w:bookmarkStart w:id="1072" w:name="_Toc40704798"/>
      <w:bookmarkStart w:id="1073" w:name="_Toc116029266"/>
      <w:r w:rsidRPr="00BE3A43">
        <w:rPr>
          <w:rFonts w:asciiTheme="minorHAnsi" w:hAnsiTheme="minorHAnsi" w:cstheme="minorHAnsi"/>
        </w:rPr>
        <w:t>W przypadkach określonych w ust. 15.1. i 15.3. powyżej, Strony w dobrej wierze niezwłocznie ustalą ewentualne dodatkowe działania lub zmiany terminów wynikających z Umowy</w:t>
      </w:r>
      <w:r w:rsidRPr="00A07AAE">
        <w:rPr>
          <w:rFonts w:asciiTheme="minorHAnsi" w:hAnsiTheme="minorHAnsi" w:cstheme="minorHAnsi"/>
        </w:rPr>
        <w:t xml:space="preserve"> spowodowane zawieszeniem. Wykonawca nie może domagać się zmiany Umowy na skutek zawieszenia uzasadnionego naruszeniem Umowy przez Wykonawcę.</w:t>
      </w:r>
      <w:bookmarkEnd w:id="1072"/>
      <w:bookmarkEnd w:id="1073"/>
    </w:p>
    <w:p w14:paraId="53FB3D95" w14:textId="5AC91833" w:rsidR="00737CEE" w:rsidRPr="00A07AAE" w:rsidRDefault="00737CEE" w:rsidP="0081464E">
      <w:pPr>
        <w:pStyle w:val="Nagwek2"/>
        <w:keepNext w:val="0"/>
        <w:spacing w:line="240" w:lineRule="exact"/>
        <w:rPr>
          <w:rFonts w:asciiTheme="minorHAnsi" w:hAnsiTheme="minorHAnsi" w:cstheme="minorHAnsi"/>
        </w:rPr>
      </w:pPr>
      <w:bookmarkStart w:id="1074" w:name="_Ref419975481"/>
      <w:bookmarkStart w:id="1075" w:name="_Toc40704799"/>
      <w:bookmarkStart w:id="1076" w:name="_Toc116029267"/>
      <w:r w:rsidRPr="00A07AAE">
        <w:rPr>
          <w:rFonts w:asciiTheme="minorHAnsi" w:hAnsiTheme="minorHAnsi" w:cstheme="minorHAnsi"/>
        </w:rPr>
        <w:t>W przypadku określonym w ust. 15.</w:t>
      </w:r>
      <w:r w:rsidR="000D0715">
        <w:rPr>
          <w:rFonts w:asciiTheme="minorHAnsi" w:hAnsiTheme="minorHAnsi" w:cstheme="minorHAnsi"/>
        </w:rPr>
        <w:t>3</w:t>
      </w:r>
      <w:r w:rsidRPr="00A07AAE">
        <w:rPr>
          <w:rFonts w:asciiTheme="minorHAnsi" w:hAnsiTheme="minorHAnsi" w:cstheme="minorHAnsi"/>
        </w:rPr>
        <w:t xml:space="preserve">. powyżej Wykonawca rozpocznie niezwłocznie współpracę z Zamawiającym w celu wzajemnego uzgodnienia wspólnego stanowiska dotyczącego rozliczenia się Stron. W przypadku zawieszenia </w:t>
      </w:r>
      <w:r w:rsidR="00B95913" w:rsidRPr="00A07AAE">
        <w:rPr>
          <w:rFonts w:asciiTheme="minorHAnsi" w:hAnsiTheme="minorHAnsi" w:cstheme="minorHAnsi"/>
        </w:rPr>
        <w:t xml:space="preserve">wykonywania </w:t>
      </w:r>
      <w:r w:rsidR="00E70619" w:rsidRPr="00A07AAE">
        <w:rPr>
          <w:rFonts w:asciiTheme="minorHAnsi" w:hAnsiTheme="minorHAnsi" w:cstheme="minorHAnsi"/>
        </w:rPr>
        <w:t>Umowy</w:t>
      </w:r>
      <w:r w:rsidR="00B95913" w:rsidRPr="00A07AAE">
        <w:rPr>
          <w:rFonts w:asciiTheme="minorHAnsi" w:hAnsiTheme="minorHAnsi" w:cstheme="minorHAnsi"/>
        </w:rPr>
        <w:t xml:space="preserve"> </w:t>
      </w:r>
      <w:r w:rsidRPr="00A07AAE">
        <w:rPr>
          <w:rFonts w:asciiTheme="minorHAnsi" w:hAnsiTheme="minorHAnsi" w:cstheme="minorHAnsi"/>
        </w:rPr>
        <w:lastRenderedPageBreak/>
        <w:t>uzasadnionego naruszeniem Umowy przez Zamawiającego lub zawieszenia przez Zamawiającego na podstawie ust. 15.</w:t>
      </w:r>
      <w:r w:rsidR="000D0715">
        <w:rPr>
          <w:rFonts w:asciiTheme="minorHAnsi" w:hAnsiTheme="minorHAnsi" w:cstheme="minorHAnsi"/>
        </w:rPr>
        <w:t>3</w:t>
      </w:r>
      <w:r w:rsidRPr="00A07AAE">
        <w:rPr>
          <w:rFonts w:asciiTheme="minorHAnsi" w:hAnsiTheme="minorHAnsi" w:cstheme="minorHAnsi"/>
        </w:rPr>
        <w:t>., Wykonawca będzie uprawniony do otrzymania Wynagrodzenia Umownego za P</w:t>
      </w:r>
      <w:r w:rsidR="0054605A">
        <w:rPr>
          <w:rFonts w:asciiTheme="minorHAnsi" w:hAnsiTheme="minorHAnsi" w:cstheme="minorHAnsi"/>
        </w:rPr>
        <w:t>race wykonane zgodnie z Umową w </w:t>
      </w:r>
      <w:r w:rsidRPr="00A07AAE">
        <w:rPr>
          <w:rFonts w:asciiTheme="minorHAnsi" w:hAnsiTheme="minorHAnsi" w:cstheme="minorHAnsi"/>
        </w:rPr>
        <w:t>zakresie potwierdzonym przez Zamawiającego w Protokołach Odbioru oraz otrzymania zwrotu uzasadnionych</w:t>
      </w:r>
      <w:r w:rsidR="00E70619" w:rsidRPr="00A07AAE">
        <w:rPr>
          <w:rFonts w:asciiTheme="minorHAnsi" w:hAnsiTheme="minorHAnsi" w:cstheme="minorHAnsi"/>
        </w:rPr>
        <w:t>,</w:t>
      </w:r>
      <w:r w:rsidRPr="00A07AAE">
        <w:rPr>
          <w:rFonts w:asciiTheme="minorHAnsi" w:hAnsiTheme="minorHAnsi" w:cstheme="minorHAnsi"/>
        </w:rPr>
        <w:t xml:space="preserve"> udokumentowanych</w:t>
      </w:r>
      <w:r w:rsidR="009A0B6A" w:rsidRPr="00A07AAE">
        <w:rPr>
          <w:rFonts w:asciiTheme="minorHAnsi" w:hAnsiTheme="minorHAnsi" w:cstheme="minorHAnsi"/>
        </w:rPr>
        <w:t xml:space="preserve"> i zaakceptowanych przez </w:t>
      </w:r>
      <w:r w:rsidR="0081464E" w:rsidRPr="00A07AAE">
        <w:rPr>
          <w:rFonts w:asciiTheme="minorHAnsi" w:hAnsiTheme="minorHAnsi" w:cstheme="minorHAnsi"/>
        </w:rPr>
        <w:t>Zamawiającego kosztów</w:t>
      </w:r>
      <w:r w:rsidRPr="00A07AAE">
        <w:rPr>
          <w:rFonts w:asciiTheme="minorHAnsi" w:hAnsiTheme="minorHAnsi" w:cstheme="minorHAnsi"/>
        </w:rPr>
        <w:t xml:space="preserve"> poniesionych przez Wykonawcę w związku z zawieszeniem wykonywania Prac, to jest kosztów zabezpieczenia Prac, jak również demobilizacji i remobilizacji swoich zasobów.</w:t>
      </w:r>
      <w:bookmarkEnd w:id="1074"/>
      <w:bookmarkEnd w:id="1075"/>
      <w:bookmarkEnd w:id="1076"/>
    </w:p>
    <w:p w14:paraId="68766BCC" w14:textId="77777777" w:rsidR="00737CEE" w:rsidRPr="005F03EB" w:rsidRDefault="00737CEE" w:rsidP="0081464E">
      <w:pPr>
        <w:pStyle w:val="Nagwek1"/>
        <w:keepNext w:val="0"/>
        <w:spacing w:before="120" w:after="120" w:line="240" w:lineRule="exact"/>
        <w:rPr>
          <w:rFonts w:cstheme="minorHAnsi"/>
          <w:b w:val="0"/>
          <w:color w:val="092D74"/>
          <w:szCs w:val="20"/>
        </w:rPr>
      </w:pPr>
      <w:bookmarkStart w:id="1077" w:name="_Toc15890584"/>
      <w:bookmarkStart w:id="1078" w:name="_Ref306103286"/>
      <w:bookmarkStart w:id="1079" w:name="_Toc437005855"/>
      <w:bookmarkStart w:id="1080" w:name="_Toc494375643"/>
      <w:bookmarkStart w:id="1081" w:name="_Toc116029268"/>
      <w:r w:rsidRPr="005F03EB">
        <w:rPr>
          <w:rFonts w:cstheme="minorHAnsi"/>
          <w:b w:val="0"/>
          <w:color w:val="092D74"/>
          <w:szCs w:val="20"/>
        </w:rPr>
        <w:t>ODSTĄPIENIE OD</w:t>
      </w:r>
      <w:bookmarkEnd w:id="1077"/>
      <w:bookmarkEnd w:id="1078"/>
      <w:bookmarkEnd w:id="1079"/>
      <w:bookmarkEnd w:id="1080"/>
      <w:r w:rsidRPr="005F03EB">
        <w:rPr>
          <w:rFonts w:cstheme="minorHAnsi"/>
          <w:b w:val="0"/>
          <w:color w:val="092D74"/>
          <w:szCs w:val="20"/>
        </w:rPr>
        <w:t xml:space="preserve"> UMOWY</w:t>
      </w:r>
      <w:bookmarkEnd w:id="1081"/>
      <w:r w:rsidRPr="005F03EB">
        <w:rPr>
          <w:rFonts w:cstheme="minorHAnsi"/>
          <w:b w:val="0"/>
          <w:color w:val="092D74"/>
          <w:szCs w:val="20"/>
        </w:rPr>
        <w:t xml:space="preserve"> </w:t>
      </w:r>
    </w:p>
    <w:p w14:paraId="221255D1" w14:textId="77777777" w:rsidR="00737CEE" w:rsidRPr="00A07AAE" w:rsidRDefault="00737CEE" w:rsidP="0081464E">
      <w:pPr>
        <w:pStyle w:val="Nagwek2"/>
        <w:keepNext w:val="0"/>
        <w:spacing w:line="240" w:lineRule="exact"/>
        <w:rPr>
          <w:rFonts w:asciiTheme="minorHAnsi" w:hAnsiTheme="minorHAnsi" w:cstheme="minorHAnsi"/>
        </w:rPr>
      </w:pPr>
      <w:bookmarkStart w:id="1082" w:name="_Ref306103587"/>
      <w:bookmarkStart w:id="1083" w:name="_Toc40704801"/>
      <w:bookmarkStart w:id="1084" w:name="_Toc116029269"/>
      <w:r w:rsidRPr="00A07AAE">
        <w:rPr>
          <w:rFonts w:asciiTheme="minorHAnsi" w:hAnsiTheme="minorHAnsi" w:cstheme="minorHAnsi"/>
        </w:rPr>
        <w:t xml:space="preserve">Zamawiający jest uprawniony do odstąpienia od Umowy w całości lub w </w:t>
      </w:r>
      <w:r w:rsidR="00FE09D8">
        <w:rPr>
          <w:rFonts w:asciiTheme="minorHAnsi" w:hAnsiTheme="minorHAnsi" w:cstheme="minorHAnsi"/>
        </w:rPr>
        <w:t xml:space="preserve">niewykonanej </w:t>
      </w:r>
      <w:r w:rsidRPr="00A07AAE">
        <w:rPr>
          <w:rFonts w:asciiTheme="minorHAnsi" w:hAnsiTheme="minorHAnsi" w:cstheme="minorHAnsi"/>
        </w:rPr>
        <w:t xml:space="preserve">części </w:t>
      </w:r>
      <w:r w:rsidR="0087052F">
        <w:rPr>
          <w:rFonts w:asciiTheme="minorHAnsi" w:hAnsiTheme="minorHAnsi" w:cstheme="minorHAnsi"/>
        </w:rPr>
        <w:t xml:space="preserve"> </w:t>
      </w:r>
      <w:r w:rsidRPr="00A07AAE">
        <w:rPr>
          <w:rFonts w:asciiTheme="minorHAnsi" w:hAnsiTheme="minorHAnsi" w:cstheme="minorHAnsi"/>
        </w:rPr>
        <w:t>z przyczyn leżących po stronie Wykonawcy w drodze pisemnego oświadczenia doręczonego Wykonawcy, jeżeli wystąpi chociaż jedna z następujących okoliczności:</w:t>
      </w:r>
      <w:bookmarkEnd w:id="1082"/>
      <w:bookmarkEnd w:id="1083"/>
      <w:bookmarkEnd w:id="1084"/>
    </w:p>
    <w:p w14:paraId="3472EB33"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085" w:name="_Toc40704802"/>
      <w:bookmarkStart w:id="1086" w:name="_Toc116029270"/>
      <w:r w:rsidRPr="00A07AAE">
        <w:rPr>
          <w:rFonts w:asciiTheme="minorHAnsi" w:hAnsiTheme="minorHAnsi" w:cstheme="minorHAnsi"/>
        </w:rPr>
        <w:t>Wykonawca stał się niewypłacalny lub wobec Wykonawcy zostało wszczęte postępowanie likwidacyjne;</w:t>
      </w:r>
      <w:bookmarkEnd w:id="1085"/>
      <w:bookmarkEnd w:id="1086"/>
    </w:p>
    <w:p w14:paraId="37B5C6D0"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087" w:name="_Toc40704803"/>
      <w:bookmarkStart w:id="1088" w:name="_Toc116029271"/>
      <w:r w:rsidRPr="00A07AAE">
        <w:rPr>
          <w:rFonts w:asciiTheme="minorHAnsi" w:hAnsiTheme="minorHAnsi" w:cstheme="minorHAnsi"/>
        </w:rPr>
        <w:t>Wykonawca nie usunął skutków naruszenia Umowy lub nie w</w:t>
      </w:r>
      <w:r w:rsidR="0054605A">
        <w:rPr>
          <w:rFonts w:asciiTheme="minorHAnsi" w:hAnsiTheme="minorHAnsi" w:cstheme="minorHAnsi"/>
        </w:rPr>
        <w:t>ynagrodził szkody poniesionej z </w:t>
      </w:r>
      <w:r w:rsidRPr="00A07AAE">
        <w:rPr>
          <w:rFonts w:asciiTheme="minorHAnsi" w:hAnsiTheme="minorHAnsi" w:cstheme="minorHAnsi"/>
        </w:rPr>
        <w:t>tego powodu przez Zamawiającego w terminie wyznaczonym zgodnie z ust. 15.1. powyżej;</w:t>
      </w:r>
      <w:bookmarkEnd w:id="1087"/>
      <w:bookmarkEnd w:id="1088"/>
    </w:p>
    <w:p w14:paraId="5398F7BF" w14:textId="53352ED3" w:rsidR="00737CEE" w:rsidRPr="00A22DF5" w:rsidRDefault="0081464E" w:rsidP="00046D8E">
      <w:pPr>
        <w:pStyle w:val="Nagwek2"/>
        <w:keepNext w:val="0"/>
        <w:numPr>
          <w:ilvl w:val="2"/>
          <w:numId w:val="7"/>
        </w:numPr>
        <w:spacing w:line="240" w:lineRule="exact"/>
        <w:rPr>
          <w:rFonts w:asciiTheme="minorHAnsi" w:hAnsiTheme="minorHAnsi" w:cstheme="minorHAnsi"/>
        </w:rPr>
      </w:pPr>
      <w:bookmarkStart w:id="1089" w:name="_Toc40704804"/>
      <w:bookmarkStart w:id="1090" w:name="_Toc116029272"/>
      <w:r w:rsidRPr="00A07AAE">
        <w:rPr>
          <w:rFonts w:asciiTheme="minorHAnsi" w:hAnsiTheme="minorHAnsi" w:cstheme="minorHAnsi"/>
        </w:rPr>
        <w:t>Zwłoka</w:t>
      </w:r>
      <w:r w:rsidR="00737CEE" w:rsidRPr="00A07AAE">
        <w:rPr>
          <w:rFonts w:asciiTheme="minorHAnsi" w:hAnsiTheme="minorHAnsi" w:cstheme="minorHAnsi"/>
        </w:rPr>
        <w:t xml:space="preserve"> Wykonawcy w wykonaniu danego Kamienia Milowego przekracza 30 Dni co do terminów wynikających </w:t>
      </w:r>
      <w:r w:rsidR="00737CEE" w:rsidRPr="00A22DF5">
        <w:rPr>
          <w:rFonts w:asciiTheme="minorHAnsi" w:hAnsiTheme="minorHAnsi" w:cstheme="minorHAnsi"/>
        </w:rPr>
        <w:t xml:space="preserve">z </w:t>
      </w:r>
      <w:r w:rsidR="00745813" w:rsidRPr="00A22DF5">
        <w:rPr>
          <w:rFonts w:asciiTheme="minorHAnsi" w:hAnsiTheme="minorHAnsi" w:cstheme="minorHAnsi"/>
        </w:rPr>
        <w:t xml:space="preserve">Harmonogramu Płatności i Prac </w:t>
      </w:r>
      <w:r w:rsidR="00737CEE" w:rsidRPr="00A22DF5">
        <w:rPr>
          <w:rFonts w:asciiTheme="minorHAnsi" w:hAnsiTheme="minorHAnsi" w:cstheme="minorHAnsi"/>
        </w:rPr>
        <w:t>lub</w:t>
      </w:r>
      <w:r w:rsidR="0013272B" w:rsidRPr="00A22DF5">
        <w:rPr>
          <w:rFonts w:asciiTheme="minorHAnsi" w:hAnsiTheme="minorHAnsi" w:cstheme="minorHAnsi"/>
        </w:rPr>
        <w:t xml:space="preserve"> Wykonawca</w:t>
      </w:r>
      <w:r w:rsidR="00737CEE" w:rsidRPr="00A22DF5">
        <w:rPr>
          <w:rFonts w:asciiTheme="minorHAnsi" w:hAnsiTheme="minorHAnsi" w:cstheme="minorHAnsi"/>
        </w:rPr>
        <w:t xml:space="preserve"> realizuje Dokumentację Wykonawcy oraz wynikające z niego Prace w sposób sprzeczny z Umową, a</w:t>
      </w:r>
      <w:r w:rsidR="0054605A" w:rsidRPr="00A22DF5">
        <w:rPr>
          <w:rFonts w:asciiTheme="minorHAnsi" w:hAnsiTheme="minorHAnsi" w:cstheme="minorHAnsi"/>
        </w:rPr>
        <w:t> </w:t>
      </w:r>
      <w:r w:rsidR="00737CEE" w:rsidRPr="00A22DF5">
        <w:rPr>
          <w:rFonts w:asciiTheme="minorHAnsi" w:hAnsiTheme="minorHAnsi" w:cstheme="minorHAnsi"/>
        </w:rPr>
        <w:t>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wykonania zastępczego.</w:t>
      </w:r>
      <w:bookmarkEnd w:id="1089"/>
      <w:bookmarkEnd w:id="1090"/>
    </w:p>
    <w:p w14:paraId="2E654097" w14:textId="73D0C199" w:rsidR="00737CEE" w:rsidRPr="00A22DF5" w:rsidRDefault="0081464E" w:rsidP="00046D8E">
      <w:pPr>
        <w:pStyle w:val="Nagwek2"/>
        <w:keepNext w:val="0"/>
        <w:numPr>
          <w:ilvl w:val="2"/>
          <w:numId w:val="7"/>
        </w:numPr>
        <w:spacing w:line="240" w:lineRule="exact"/>
        <w:rPr>
          <w:rFonts w:asciiTheme="minorHAnsi" w:hAnsiTheme="minorHAnsi" w:cstheme="minorHAnsi"/>
        </w:rPr>
      </w:pPr>
      <w:bookmarkStart w:id="1091" w:name="_Toc40704805"/>
      <w:bookmarkStart w:id="1092" w:name="_Toc116029273"/>
      <w:r w:rsidRPr="00A22DF5">
        <w:rPr>
          <w:rFonts w:asciiTheme="minorHAnsi" w:hAnsiTheme="minorHAnsi" w:cstheme="minorHAnsi"/>
        </w:rPr>
        <w:t>Jeżeli</w:t>
      </w:r>
      <w:r w:rsidR="00737CEE" w:rsidRPr="00A22DF5">
        <w:rPr>
          <w:rFonts w:asciiTheme="minorHAnsi" w:hAnsiTheme="minorHAnsi" w:cstheme="minorHAnsi"/>
        </w:rPr>
        <w:t xml:space="preserve"> przed upływem określonych terminów wyn</w:t>
      </w:r>
      <w:r w:rsidR="0054605A" w:rsidRPr="00A22DF5">
        <w:rPr>
          <w:rFonts w:asciiTheme="minorHAnsi" w:hAnsiTheme="minorHAnsi" w:cstheme="minorHAnsi"/>
        </w:rPr>
        <w:t xml:space="preserve">ikających z </w:t>
      </w:r>
      <w:r w:rsidR="00807B17" w:rsidRPr="00A22DF5">
        <w:rPr>
          <w:rFonts w:asciiTheme="minorHAnsi" w:hAnsiTheme="minorHAnsi" w:cstheme="minorHAnsi"/>
        </w:rPr>
        <w:t xml:space="preserve">Harmonogramu Płatności i Prac </w:t>
      </w:r>
      <w:r w:rsidR="00737CEE" w:rsidRPr="00A22DF5">
        <w:rPr>
          <w:rFonts w:asciiTheme="minorHAnsi" w:hAnsiTheme="minorHAnsi" w:cstheme="minorHAnsi"/>
        </w:rPr>
        <w:t>Wykonawca opóźnia się z rozpoczęciem Prac lub poszczególnych ich części tak dalece, że nie jest prawdopodobne, żeby zdołał je uk</w:t>
      </w:r>
      <w:r w:rsidR="0054605A" w:rsidRPr="00A22DF5">
        <w:rPr>
          <w:rFonts w:asciiTheme="minorHAnsi" w:hAnsiTheme="minorHAnsi" w:cstheme="minorHAnsi"/>
        </w:rPr>
        <w:t>ończyć w terminie wynikającym z </w:t>
      </w:r>
      <w:r w:rsidR="008E00EC" w:rsidRPr="00A22DF5">
        <w:rPr>
          <w:rFonts w:asciiTheme="minorHAnsi" w:hAnsiTheme="minorHAnsi" w:cstheme="minorHAnsi"/>
        </w:rPr>
        <w:t>Harmonogramu Pła</w:t>
      </w:r>
      <w:r w:rsidR="00584F7A" w:rsidRPr="00A22DF5">
        <w:rPr>
          <w:rFonts w:asciiTheme="minorHAnsi" w:hAnsiTheme="minorHAnsi" w:cstheme="minorHAnsi"/>
        </w:rPr>
        <w:t>tności i Prac</w:t>
      </w:r>
      <w:r w:rsidR="00737CEE" w:rsidRPr="00A22DF5">
        <w:rPr>
          <w:rFonts w:asciiTheme="minorHAnsi" w:hAnsiTheme="minorHAnsi" w:cstheme="minorHAnsi"/>
        </w:rPr>
        <w:t xml:space="preserve">, a Zamawiający uprzednio wezwał Wykonawcę do usunięcia zwłoki i jej skutków lub wezwał Wykonawcę do zmiany sposobu realizacji Umowy, wyznaczając odpowiedni termin; </w:t>
      </w:r>
      <w:r w:rsidR="00DB37E1">
        <w:rPr>
          <w:rFonts w:asciiTheme="minorHAnsi" w:hAnsiTheme="minorHAnsi" w:cstheme="minorHAnsi"/>
        </w:rPr>
        <w:t>z</w:t>
      </w:r>
      <w:r w:rsidR="00737CEE" w:rsidRPr="00A22DF5">
        <w:rPr>
          <w:rFonts w:asciiTheme="minorHAnsi" w:hAnsiTheme="minorHAnsi" w:cstheme="minorHAnsi"/>
        </w:rPr>
        <w:t>asady wykonawstwa zastępczego mają zastosowanie odpowiednio;</w:t>
      </w:r>
      <w:bookmarkEnd w:id="1091"/>
      <w:bookmarkEnd w:id="1092"/>
    </w:p>
    <w:p w14:paraId="7D6BB166" w14:textId="26B5991F" w:rsidR="00737CEE" w:rsidRPr="00A22DF5" w:rsidRDefault="0081464E" w:rsidP="00046D8E">
      <w:pPr>
        <w:pStyle w:val="Nagwek2"/>
        <w:keepNext w:val="0"/>
        <w:numPr>
          <w:ilvl w:val="2"/>
          <w:numId w:val="7"/>
        </w:numPr>
        <w:spacing w:line="240" w:lineRule="exact"/>
        <w:rPr>
          <w:rFonts w:asciiTheme="minorHAnsi" w:hAnsiTheme="minorHAnsi" w:cstheme="minorHAnsi"/>
        </w:rPr>
      </w:pPr>
      <w:bookmarkStart w:id="1093" w:name="_Toc40704806"/>
      <w:bookmarkStart w:id="1094" w:name="_Toc116029274"/>
      <w:r w:rsidRPr="00A22DF5">
        <w:rPr>
          <w:rFonts w:asciiTheme="minorHAnsi" w:hAnsiTheme="minorHAnsi" w:cstheme="minorHAnsi"/>
        </w:rPr>
        <w:t>W</w:t>
      </w:r>
      <w:r w:rsidR="00737CEE" w:rsidRPr="00A22DF5">
        <w:rPr>
          <w:rFonts w:asciiTheme="minorHAnsi" w:hAnsiTheme="minorHAnsi" w:cstheme="minorHAnsi"/>
        </w:rPr>
        <w:t xml:space="preserve">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w:t>
      </w:r>
      <w:r w:rsidR="0054605A" w:rsidRPr="00A22DF5">
        <w:rPr>
          <w:rFonts w:asciiTheme="minorHAnsi" w:hAnsiTheme="minorHAnsi" w:cstheme="minorHAnsi"/>
        </w:rPr>
        <w:t>b oraz usunięcia jego skutków w </w:t>
      </w:r>
      <w:r w:rsidR="00737CEE" w:rsidRPr="00A22DF5">
        <w:rPr>
          <w:rFonts w:asciiTheme="minorHAnsi" w:hAnsiTheme="minorHAnsi" w:cstheme="minorHAnsi"/>
        </w:rPr>
        <w:t xml:space="preserve">określonym terminie; </w:t>
      </w:r>
      <w:r w:rsidR="00DB37E1">
        <w:rPr>
          <w:rFonts w:asciiTheme="minorHAnsi" w:hAnsiTheme="minorHAnsi" w:cstheme="minorHAnsi"/>
        </w:rPr>
        <w:t>Naruszenie i</w:t>
      </w:r>
      <w:r w:rsidR="00737CEE" w:rsidRPr="00A22DF5">
        <w:rPr>
          <w:rFonts w:asciiTheme="minorHAnsi" w:hAnsiTheme="minorHAnsi" w:cstheme="minorHAnsi"/>
        </w:rPr>
        <w:t>stotn</w:t>
      </w:r>
      <w:r w:rsidR="00DB37E1">
        <w:rPr>
          <w:rFonts w:asciiTheme="minorHAnsi" w:hAnsiTheme="minorHAnsi" w:cstheme="minorHAnsi"/>
        </w:rPr>
        <w:t>ych</w:t>
      </w:r>
      <w:r w:rsidR="00737CEE" w:rsidRPr="00A22DF5">
        <w:rPr>
          <w:rFonts w:asciiTheme="minorHAnsi" w:hAnsiTheme="minorHAnsi" w:cstheme="minorHAnsi"/>
        </w:rPr>
        <w:t xml:space="preserve"> </w:t>
      </w:r>
      <w:r w:rsidR="00DB37E1" w:rsidRPr="00A22DF5">
        <w:rPr>
          <w:rFonts w:asciiTheme="minorHAnsi" w:hAnsiTheme="minorHAnsi" w:cstheme="minorHAnsi"/>
        </w:rPr>
        <w:t>zobowiąza</w:t>
      </w:r>
      <w:r w:rsidR="00DB37E1">
        <w:rPr>
          <w:rFonts w:asciiTheme="minorHAnsi" w:hAnsiTheme="minorHAnsi" w:cstheme="minorHAnsi"/>
        </w:rPr>
        <w:t>ń</w:t>
      </w:r>
      <w:r w:rsidR="00DB37E1" w:rsidRPr="00A22DF5">
        <w:rPr>
          <w:rFonts w:asciiTheme="minorHAnsi" w:hAnsiTheme="minorHAnsi" w:cstheme="minorHAnsi"/>
        </w:rPr>
        <w:t xml:space="preserve"> </w:t>
      </w:r>
      <w:r w:rsidR="00737CEE" w:rsidRPr="00A22DF5">
        <w:rPr>
          <w:rFonts w:asciiTheme="minorHAnsi" w:hAnsiTheme="minorHAnsi" w:cstheme="minorHAnsi"/>
        </w:rPr>
        <w:t>Wykonawcy wynikając</w:t>
      </w:r>
      <w:r w:rsidR="00DB37E1">
        <w:rPr>
          <w:rFonts w:asciiTheme="minorHAnsi" w:hAnsiTheme="minorHAnsi" w:cstheme="minorHAnsi"/>
        </w:rPr>
        <w:t>ych</w:t>
      </w:r>
      <w:r w:rsidR="00737CEE" w:rsidRPr="00A22DF5">
        <w:rPr>
          <w:rFonts w:asciiTheme="minorHAnsi" w:hAnsiTheme="minorHAnsi" w:cstheme="minorHAnsi"/>
        </w:rPr>
        <w:t xml:space="preserve"> z niniejszej Umowy obejmuj</w:t>
      </w:r>
      <w:r w:rsidR="00DB37E1">
        <w:rPr>
          <w:rFonts w:asciiTheme="minorHAnsi" w:hAnsiTheme="minorHAnsi" w:cstheme="minorHAnsi"/>
        </w:rPr>
        <w:t>e</w:t>
      </w:r>
      <w:r w:rsidR="00737CEE" w:rsidRPr="00A22DF5">
        <w:rPr>
          <w:rFonts w:asciiTheme="minorHAnsi" w:hAnsiTheme="minorHAnsi" w:cstheme="minorHAnsi"/>
        </w:rPr>
        <w:t xml:space="preserve"> w szczególności:</w:t>
      </w:r>
      <w:bookmarkEnd w:id="1093"/>
      <w:bookmarkEnd w:id="1094"/>
    </w:p>
    <w:p w14:paraId="2781A060" w14:textId="77777777" w:rsidR="00737CEE" w:rsidRPr="00A22DF5" w:rsidRDefault="0081464E" w:rsidP="00046D8E">
      <w:pPr>
        <w:pStyle w:val="Nagwek2"/>
        <w:keepNext w:val="0"/>
        <w:numPr>
          <w:ilvl w:val="0"/>
          <w:numId w:val="8"/>
        </w:numPr>
        <w:spacing w:line="240" w:lineRule="exact"/>
        <w:rPr>
          <w:rFonts w:asciiTheme="minorHAnsi" w:hAnsiTheme="minorHAnsi" w:cstheme="minorHAnsi"/>
        </w:rPr>
      </w:pPr>
      <w:bookmarkStart w:id="1095" w:name="_Toc40704807"/>
      <w:bookmarkStart w:id="1096" w:name="_Toc116029275"/>
      <w:r w:rsidRPr="00A22DF5">
        <w:rPr>
          <w:rFonts w:asciiTheme="minorHAnsi" w:hAnsiTheme="minorHAnsi" w:cstheme="minorHAnsi"/>
        </w:rPr>
        <w:t>Zaniechanie</w:t>
      </w:r>
      <w:r w:rsidR="00737CEE" w:rsidRPr="00A22DF5">
        <w:rPr>
          <w:rFonts w:asciiTheme="minorHAnsi" w:hAnsiTheme="minorHAnsi" w:cstheme="minorHAnsi"/>
        </w:rPr>
        <w:t xml:space="preserve"> utrzymywania Zabezpieczen</w:t>
      </w:r>
      <w:r w:rsidR="0054605A" w:rsidRPr="00A22DF5">
        <w:rPr>
          <w:rFonts w:asciiTheme="minorHAnsi" w:hAnsiTheme="minorHAnsi" w:cstheme="minorHAnsi"/>
        </w:rPr>
        <w:t>ia Należytego Wykonania Umowy w </w:t>
      </w:r>
      <w:r w:rsidR="00737CEE" w:rsidRPr="00A22DF5">
        <w:rPr>
          <w:rFonts w:asciiTheme="minorHAnsi" w:hAnsiTheme="minorHAnsi" w:cstheme="minorHAnsi"/>
        </w:rPr>
        <w:t>wynikającej z Umowy wysokości;</w:t>
      </w:r>
      <w:bookmarkEnd w:id="1095"/>
      <w:bookmarkEnd w:id="1096"/>
    </w:p>
    <w:p w14:paraId="32F24257" w14:textId="77777777" w:rsidR="00737CEE" w:rsidRPr="00A22DF5" w:rsidRDefault="0081464E" w:rsidP="00046D8E">
      <w:pPr>
        <w:pStyle w:val="Nagwek2"/>
        <w:keepNext w:val="0"/>
        <w:numPr>
          <w:ilvl w:val="0"/>
          <w:numId w:val="8"/>
        </w:numPr>
        <w:spacing w:line="240" w:lineRule="exact"/>
        <w:rPr>
          <w:rFonts w:asciiTheme="minorHAnsi" w:hAnsiTheme="minorHAnsi" w:cstheme="minorHAnsi"/>
        </w:rPr>
      </w:pPr>
      <w:bookmarkStart w:id="1097" w:name="_Toc40704808"/>
      <w:bookmarkStart w:id="1098" w:name="_Toc116029276"/>
      <w:r w:rsidRPr="00A22DF5">
        <w:rPr>
          <w:rFonts w:asciiTheme="minorHAnsi" w:hAnsiTheme="minorHAnsi" w:cstheme="minorHAnsi"/>
        </w:rPr>
        <w:t>Zaniechanie</w:t>
      </w:r>
      <w:r w:rsidR="00737CEE" w:rsidRPr="00A22DF5">
        <w:rPr>
          <w:rFonts w:asciiTheme="minorHAnsi" w:hAnsiTheme="minorHAnsi" w:cstheme="minorHAnsi"/>
        </w:rPr>
        <w:t xml:space="preserve"> zawarcia lub utrzymywania ubezpieczeń wymaganych niniejszą Umową lub niezłożenia w terminach określonych Umowie</w:t>
      </w:r>
      <w:r w:rsidR="0054605A" w:rsidRPr="00A22DF5">
        <w:rPr>
          <w:rFonts w:asciiTheme="minorHAnsi" w:hAnsiTheme="minorHAnsi" w:cstheme="minorHAnsi"/>
        </w:rPr>
        <w:t xml:space="preserve"> polis ubezpieczeniowych wraz z </w:t>
      </w:r>
      <w:r w:rsidR="00737CEE" w:rsidRPr="00A22DF5">
        <w:rPr>
          <w:rFonts w:asciiTheme="minorHAnsi" w:hAnsiTheme="minorHAnsi" w:cstheme="minorHAnsi"/>
        </w:rPr>
        <w:t>potwierdzeniem dokonanej płatności składek ubezpieczeniowych;</w:t>
      </w:r>
      <w:bookmarkEnd w:id="1097"/>
      <w:bookmarkEnd w:id="1098"/>
    </w:p>
    <w:p w14:paraId="12E7D7AE" w14:textId="77777777" w:rsidR="00737CEE" w:rsidRPr="00A22DF5" w:rsidRDefault="0081464E" w:rsidP="00046D8E">
      <w:pPr>
        <w:pStyle w:val="Nagwek2"/>
        <w:keepNext w:val="0"/>
        <w:numPr>
          <w:ilvl w:val="0"/>
          <w:numId w:val="8"/>
        </w:numPr>
        <w:spacing w:line="240" w:lineRule="exact"/>
        <w:rPr>
          <w:rFonts w:asciiTheme="minorHAnsi" w:hAnsiTheme="minorHAnsi" w:cstheme="minorHAnsi"/>
        </w:rPr>
      </w:pPr>
      <w:bookmarkStart w:id="1099" w:name="_Toc40704809"/>
      <w:bookmarkStart w:id="1100" w:name="_Toc116029277"/>
      <w:r w:rsidRPr="00A22DF5">
        <w:rPr>
          <w:rFonts w:asciiTheme="minorHAnsi" w:hAnsiTheme="minorHAnsi" w:cstheme="minorHAnsi"/>
        </w:rPr>
        <w:t>Przerwanie</w:t>
      </w:r>
      <w:r w:rsidR="00737CEE" w:rsidRPr="00A22DF5">
        <w:rPr>
          <w:rFonts w:asciiTheme="minorHAnsi" w:hAnsiTheme="minorHAnsi" w:cstheme="minorHAnsi"/>
        </w:rPr>
        <w:t xml:space="preserve"> wykonywania Prac na okres dłuższy niż 7 Dni;</w:t>
      </w:r>
      <w:bookmarkEnd w:id="1099"/>
      <w:bookmarkEnd w:id="1100"/>
    </w:p>
    <w:p w14:paraId="6349DA0B" w14:textId="610814F0" w:rsidR="00737CEE" w:rsidRPr="00A22DF5" w:rsidRDefault="00DB37E1" w:rsidP="00046D8E">
      <w:pPr>
        <w:pStyle w:val="Nagwek2"/>
        <w:keepNext w:val="0"/>
        <w:numPr>
          <w:ilvl w:val="0"/>
          <w:numId w:val="8"/>
        </w:numPr>
        <w:spacing w:line="240" w:lineRule="exact"/>
        <w:rPr>
          <w:rFonts w:asciiTheme="minorHAnsi" w:hAnsiTheme="minorHAnsi" w:cstheme="minorHAnsi"/>
        </w:rPr>
      </w:pPr>
      <w:bookmarkStart w:id="1101" w:name="_Toc40704810"/>
      <w:bookmarkStart w:id="1102" w:name="_Toc116029278"/>
      <w:r>
        <w:rPr>
          <w:rFonts w:asciiTheme="minorHAnsi" w:hAnsiTheme="minorHAnsi" w:cstheme="minorHAnsi"/>
        </w:rPr>
        <w:t>Niestosowanie się do poleceń Zamawiającego</w:t>
      </w:r>
      <w:r w:rsidR="00737CEE" w:rsidRPr="00A22DF5">
        <w:rPr>
          <w:rFonts w:asciiTheme="minorHAnsi" w:hAnsiTheme="minorHAnsi" w:cstheme="minorHAnsi"/>
        </w:rPr>
        <w:t>;</w:t>
      </w:r>
      <w:bookmarkEnd w:id="1101"/>
      <w:bookmarkEnd w:id="1102"/>
    </w:p>
    <w:p w14:paraId="233EBBCD" w14:textId="148E259D" w:rsidR="00737CEE" w:rsidRPr="00A22DF5" w:rsidRDefault="00DB37E1" w:rsidP="00046D8E">
      <w:pPr>
        <w:pStyle w:val="Nagwek2"/>
        <w:keepNext w:val="0"/>
        <w:numPr>
          <w:ilvl w:val="0"/>
          <w:numId w:val="8"/>
        </w:numPr>
        <w:spacing w:line="240" w:lineRule="exact"/>
        <w:rPr>
          <w:rFonts w:asciiTheme="minorHAnsi" w:hAnsiTheme="minorHAnsi" w:cstheme="minorHAnsi"/>
        </w:rPr>
      </w:pPr>
      <w:bookmarkStart w:id="1103" w:name="_Toc40704811"/>
      <w:bookmarkStart w:id="1104" w:name="_Toc116029279"/>
      <w:r>
        <w:rPr>
          <w:rFonts w:asciiTheme="minorHAnsi" w:hAnsiTheme="minorHAnsi" w:cstheme="minorHAnsi"/>
        </w:rPr>
        <w:lastRenderedPageBreak/>
        <w:t>Nieusunięcie przez Wykonawcę Wady na zasadach określonych w Umowie, pomimo powiadomienia przez Zamawiającego o konieczności usunięcia Wady</w:t>
      </w:r>
      <w:r w:rsidR="00737CEE" w:rsidRPr="00A22DF5">
        <w:rPr>
          <w:rFonts w:asciiTheme="minorHAnsi" w:hAnsiTheme="minorHAnsi" w:cstheme="minorHAnsi"/>
        </w:rPr>
        <w:t>;</w:t>
      </w:r>
      <w:bookmarkEnd w:id="1103"/>
      <w:bookmarkEnd w:id="1104"/>
    </w:p>
    <w:p w14:paraId="38B77F37" w14:textId="3D751150" w:rsidR="00737CEE" w:rsidRPr="00A22DF5" w:rsidRDefault="00DB37E1" w:rsidP="00046D8E">
      <w:pPr>
        <w:pStyle w:val="Akapitzlist"/>
        <w:numPr>
          <w:ilvl w:val="0"/>
          <w:numId w:val="8"/>
        </w:numPr>
        <w:spacing w:before="120" w:after="120" w:line="240" w:lineRule="exact"/>
        <w:rPr>
          <w:rFonts w:asciiTheme="minorHAnsi" w:hAnsiTheme="minorHAnsi" w:cstheme="minorHAnsi"/>
        </w:rPr>
      </w:pPr>
      <w:r>
        <w:rPr>
          <w:rFonts w:asciiTheme="minorHAnsi" w:hAnsiTheme="minorHAnsi" w:cstheme="minorHAnsi"/>
        </w:rPr>
        <w:t>Zlecenie wykonania całości lub części Prac osobie trzeciej bez wymaganej Umową zgody Zamawiającego</w:t>
      </w:r>
      <w:r w:rsidR="00737CEE" w:rsidRPr="00A22DF5">
        <w:rPr>
          <w:rFonts w:asciiTheme="minorHAnsi" w:hAnsiTheme="minorHAnsi" w:cstheme="minorHAnsi"/>
        </w:rPr>
        <w:t>;</w:t>
      </w:r>
    </w:p>
    <w:p w14:paraId="72982F5A" w14:textId="7E6B1DDD" w:rsidR="00737CEE" w:rsidRPr="00A22DF5" w:rsidRDefault="00DB37E1" w:rsidP="00046D8E">
      <w:pPr>
        <w:pStyle w:val="Akapitzlist"/>
        <w:numPr>
          <w:ilvl w:val="0"/>
          <w:numId w:val="8"/>
        </w:numPr>
        <w:spacing w:before="120" w:after="120" w:line="240" w:lineRule="exact"/>
        <w:rPr>
          <w:rFonts w:asciiTheme="minorHAnsi" w:hAnsiTheme="minorHAnsi" w:cstheme="minorHAnsi"/>
        </w:rPr>
      </w:pPr>
      <w:r>
        <w:rPr>
          <w:rFonts w:asciiTheme="minorHAnsi" w:hAnsiTheme="minorHAnsi" w:cstheme="minorHAnsi"/>
        </w:rPr>
        <w:t>Naliczenie kar umownych na sumę przekraczającą 15% wartości Wynagrodzenia Umownego</w:t>
      </w:r>
      <w:r w:rsidR="00737CEE" w:rsidRPr="00A22DF5">
        <w:rPr>
          <w:rFonts w:asciiTheme="minorHAnsi" w:hAnsiTheme="minorHAnsi" w:cstheme="minorHAnsi"/>
        </w:rPr>
        <w:t>,</w:t>
      </w:r>
    </w:p>
    <w:p w14:paraId="535D8FBF" w14:textId="77777777" w:rsidR="00737CEE" w:rsidRPr="00A22DF5" w:rsidRDefault="0081464E" w:rsidP="00046D8E">
      <w:pPr>
        <w:pStyle w:val="Nagwek2"/>
        <w:keepNext w:val="0"/>
        <w:numPr>
          <w:ilvl w:val="2"/>
          <w:numId w:val="7"/>
        </w:numPr>
        <w:spacing w:line="240" w:lineRule="exact"/>
        <w:rPr>
          <w:rFonts w:asciiTheme="minorHAnsi" w:hAnsiTheme="minorHAnsi" w:cstheme="minorHAnsi"/>
        </w:rPr>
      </w:pPr>
      <w:bookmarkStart w:id="1105" w:name="_Toc40704812"/>
      <w:bookmarkStart w:id="1106" w:name="_Toc116029280"/>
      <w:r w:rsidRPr="00A22DF5">
        <w:rPr>
          <w:rFonts w:asciiTheme="minorHAnsi" w:hAnsiTheme="minorHAnsi" w:cstheme="minorHAnsi"/>
        </w:rPr>
        <w:t>Co</w:t>
      </w:r>
      <w:r w:rsidR="00737CEE" w:rsidRPr="00A22DF5">
        <w:rPr>
          <w:rFonts w:asciiTheme="minorHAnsi" w:hAnsiTheme="minorHAnsi" w:cstheme="minorHAnsi"/>
        </w:rPr>
        <w:t xml:space="preserve">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Umowy, dotyczące w szczególności:</w:t>
      </w:r>
      <w:bookmarkEnd w:id="1105"/>
      <w:bookmarkEnd w:id="1106"/>
      <w:r w:rsidR="00737CEE" w:rsidRPr="00A22DF5">
        <w:rPr>
          <w:rFonts w:asciiTheme="minorHAnsi" w:hAnsiTheme="minorHAnsi" w:cstheme="minorHAnsi"/>
        </w:rPr>
        <w:t xml:space="preserve"> </w:t>
      </w:r>
    </w:p>
    <w:p w14:paraId="47607C8F" w14:textId="77777777" w:rsidR="00737CEE" w:rsidRPr="00A22DF5" w:rsidRDefault="0081464E" w:rsidP="00046D8E">
      <w:pPr>
        <w:pStyle w:val="Nagwek2"/>
        <w:keepNext w:val="0"/>
        <w:numPr>
          <w:ilvl w:val="3"/>
          <w:numId w:val="7"/>
        </w:numPr>
        <w:spacing w:line="240" w:lineRule="exact"/>
        <w:ind w:left="1560" w:hanging="284"/>
        <w:rPr>
          <w:rFonts w:asciiTheme="minorHAnsi" w:hAnsiTheme="minorHAnsi" w:cstheme="minorHAnsi"/>
        </w:rPr>
      </w:pPr>
      <w:bookmarkStart w:id="1107" w:name="_Toc40704813"/>
      <w:bookmarkStart w:id="1108" w:name="_Toc116029281"/>
      <w:r w:rsidRPr="00A22DF5">
        <w:rPr>
          <w:rFonts w:asciiTheme="minorHAnsi" w:hAnsiTheme="minorHAnsi" w:cstheme="minorHAnsi"/>
        </w:rPr>
        <w:t>Zmian</w:t>
      </w:r>
      <w:r w:rsidR="00737CEE" w:rsidRPr="00A22DF5">
        <w:rPr>
          <w:rFonts w:asciiTheme="minorHAnsi" w:hAnsiTheme="minorHAnsi" w:cstheme="minorHAnsi"/>
        </w:rPr>
        <w:t xml:space="preserve"> w technologii realizacji Prac w odniesieniu do technologi</w:t>
      </w:r>
      <w:r w:rsidR="0054605A" w:rsidRPr="00A22DF5">
        <w:rPr>
          <w:rFonts w:asciiTheme="minorHAnsi" w:hAnsiTheme="minorHAnsi" w:cstheme="minorHAnsi"/>
        </w:rPr>
        <w:t>i realizacji Prac określonych w </w:t>
      </w:r>
      <w:r w:rsidR="00737CEE" w:rsidRPr="00A22DF5">
        <w:rPr>
          <w:rFonts w:asciiTheme="minorHAnsi" w:hAnsiTheme="minorHAnsi" w:cstheme="minorHAnsi"/>
        </w:rPr>
        <w:t>zaakceptowanym przez Zamawiającego POR;</w:t>
      </w:r>
      <w:bookmarkEnd w:id="1107"/>
      <w:bookmarkEnd w:id="1108"/>
    </w:p>
    <w:p w14:paraId="5B97628C" w14:textId="77777777" w:rsidR="00737CEE" w:rsidRPr="00A22DF5" w:rsidRDefault="0081464E" w:rsidP="00046D8E">
      <w:pPr>
        <w:pStyle w:val="Nagwek2"/>
        <w:keepNext w:val="0"/>
        <w:numPr>
          <w:ilvl w:val="3"/>
          <w:numId w:val="7"/>
        </w:numPr>
        <w:spacing w:line="240" w:lineRule="exact"/>
        <w:ind w:left="1560" w:hanging="284"/>
        <w:rPr>
          <w:rFonts w:asciiTheme="minorHAnsi" w:hAnsiTheme="minorHAnsi" w:cstheme="minorHAnsi"/>
        </w:rPr>
      </w:pPr>
      <w:bookmarkStart w:id="1109" w:name="_Toc40704814"/>
      <w:bookmarkStart w:id="1110" w:name="_Toc116029282"/>
      <w:r w:rsidRPr="00A22DF5">
        <w:rPr>
          <w:rFonts w:asciiTheme="minorHAnsi" w:hAnsiTheme="minorHAnsi" w:cstheme="minorHAnsi"/>
        </w:rPr>
        <w:t>Wprowadzenia</w:t>
      </w:r>
      <w:r w:rsidR="00737CEE" w:rsidRPr="00A22DF5">
        <w:rPr>
          <w:rFonts w:asciiTheme="minorHAnsi" w:hAnsiTheme="minorHAnsi" w:cstheme="minorHAnsi"/>
        </w:rPr>
        <w:t xml:space="preserve"> na obiekt Zamawiającego osób </w:t>
      </w:r>
      <w:r w:rsidRPr="00A22DF5">
        <w:rPr>
          <w:rFonts w:asciiTheme="minorHAnsi" w:hAnsiTheme="minorHAnsi" w:cstheme="minorHAnsi"/>
        </w:rPr>
        <w:t>niezgłoszonych</w:t>
      </w:r>
      <w:r w:rsidR="00737CEE" w:rsidRPr="00A22DF5">
        <w:rPr>
          <w:rFonts w:asciiTheme="minorHAnsi" w:hAnsiTheme="minorHAnsi" w:cstheme="minorHAnsi"/>
        </w:rPr>
        <w:t xml:space="preserve"> uprzednio jako zatrudnione przez Wykonawcę, Podwykonawcę Obiektowego i Dalszych Podwykonawców Obiektowych;</w:t>
      </w:r>
      <w:bookmarkEnd w:id="1109"/>
      <w:bookmarkEnd w:id="1110"/>
    </w:p>
    <w:p w14:paraId="59AC8494" w14:textId="77777777" w:rsidR="00737CEE" w:rsidRPr="00A22DF5" w:rsidRDefault="0081464E" w:rsidP="00046D8E">
      <w:pPr>
        <w:pStyle w:val="Nagwek2"/>
        <w:keepNext w:val="0"/>
        <w:numPr>
          <w:ilvl w:val="3"/>
          <w:numId w:val="7"/>
        </w:numPr>
        <w:spacing w:line="240" w:lineRule="exact"/>
        <w:ind w:left="1560" w:hanging="284"/>
        <w:rPr>
          <w:rFonts w:asciiTheme="minorHAnsi" w:hAnsiTheme="minorHAnsi" w:cstheme="minorHAnsi"/>
        </w:rPr>
      </w:pPr>
      <w:bookmarkStart w:id="1111" w:name="_Toc40704815"/>
      <w:bookmarkStart w:id="1112" w:name="_Toc116029283"/>
      <w:r w:rsidRPr="00A22DF5">
        <w:rPr>
          <w:rFonts w:asciiTheme="minorHAnsi" w:hAnsiTheme="minorHAnsi" w:cstheme="minorHAnsi"/>
        </w:rPr>
        <w:t>Naruszenia</w:t>
      </w:r>
      <w:r w:rsidR="00737CEE" w:rsidRPr="00A22DF5">
        <w:rPr>
          <w:rFonts w:asciiTheme="minorHAnsi" w:hAnsiTheme="minorHAnsi" w:cstheme="minorHAnsi"/>
        </w:rPr>
        <w:t xml:space="preserve"> zasad ppoż. lub ochrony środowiska przez osoby zatrudnione przez Wykonawcę, Podwykonawcę Obiektowego i Dalszych Podwykonawców Obiektowych.</w:t>
      </w:r>
      <w:bookmarkEnd w:id="1111"/>
      <w:bookmarkEnd w:id="1112"/>
    </w:p>
    <w:p w14:paraId="4A66F4F0" w14:textId="62CF7476" w:rsidR="00737CEE" w:rsidRPr="00A22DF5" w:rsidRDefault="0081464E" w:rsidP="00046D8E">
      <w:pPr>
        <w:pStyle w:val="Nagwek2"/>
        <w:keepNext w:val="0"/>
        <w:numPr>
          <w:ilvl w:val="2"/>
          <w:numId w:val="7"/>
        </w:numPr>
        <w:spacing w:line="240" w:lineRule="exact"/>
        <w:rPr>
          <w:rFonts w:asciiTheme="minorHAnsi" w:hAnsiTheme="minorHAnsi" w:cstheme="minorHAnsi"/>
        </w:rPr>
      </w:pPr>
      <w:bookmarkStart w:id="1113" w:name="_Toc40704816"/>
      <w:bookmarkStart w:id="1114" w:name="_Toc116029284"/>
      <w:r w:rsidRPr="00A22DF5">
        <w:rPr>
          <w:rFonts w:asciiTheme="minorHAnsi" w:hAnsiTheme="minorHAnsi" w:cstheme="minorHAnsi"/>
        </w:rPr>
        <w:t>W</w:t>
      </w:r>
      <w:r w:rsidR="00737CEE" w:rsidRPr="00A22DF5">
        <w:rPr>
          <w:rFonts w:asciiTheme="minorHAnsi" w:hAnsiTheme="minorHAnsi" w:cstheme="minorHAnsi"/>
        </w:rPr>
        <w:t xml:space="preserve"> wyniku przeprowadzon</w:t>
      </w:r>
      <w:r w:rsidR="00485619">
        <w:rPr>
          <w:rFonts w:asciiTheme="minorHAnsi" w:hAnsiTheme="minorHAnsi" w:cstheme="minorHAnsi"/>
        </w:rPr>
        <w:t>ych czynności kontrolnych</w:t>
      </w:r>
      <w:r w:rsidR="00737CEE" w:rsidRPr="00A22DF5">
        <w:rPr>
          <w:rFonts w:asciiTheme="minorHAnsi" w:hAnsiTheme="minorHAnsi" w:cstheme="minorHAnsi"/>
        </w:rPr>
        <w:t xml:space="preserve">, o </w:t>
      </w:r>
      <w:r w:rsidR="00485619" w:rsidRPr="00A22DF5">
        <w:rPr>
          <w:rFonts w:asciiTheme="minorHAnsi" w:hAnsiTheme="minorHAnsi" w:cstheme="minorHAnsi"/>
        </w:rPr>
        <w:t>który</w:t>
      </w:r>
      <w:r w:rsidR="00485619">
        <w:rPr>
          <w:rFonts w:asciiTheme="minorHAnsi" w:hAnsiTheme="minorHAnsi" w:cstheme="minorHAnsi"/>
        </w:rPr>
        <w:t>ch</w:t>
      </w:r>
      <w:r w:rsidR="00485619" w:rsidRPr="00A22DF5">
        <w:rPr>
          <w:rFonts w:asciiTheme="minorHAnsi" w:hAnsiTheme="minorHAnsi" w:cstheme="minorHAnsi"/>
        </w:rPr>
        <w:t xml:space="preserve"> </w:t>
      </w:r>
      <w:r w:rsidR="00737CEE" w:rsidRPr="00A22DF5">
        <w:rPr>
          <w:rFonts w:asciiTheme="minorHAnsi" w:hAnsiTheme="minorHAnsi" w:cstheme="minorHAnsi"/>
        </w:rPr>
        <w:t xml:space="preserve">mowa w </w:t>
      </w:r>
      <w:r w:rsidR="00964DF2" w:rsidRPr="00A22DF5">
        <w:rPr>
          <w:rFonts w:asciiTheme="minorHAnsi" w:hAnsiTheme="minorHAnsi" w:cstheme="minorHAnsi"/>
        </w:rPr>
        <w:t>pkt</w:t>
      </w:r>
      <w:r w:rsidR="00737CEE" w:rsidRPr="00A22DF5">
        <w:rPr>
          <w:rFonts w:asciiTheme="minorHAnsi" w:hAnsiTheme="minorHAnsi" w:cstheme="minorHAnsi"/>
        </w:rPr>
        <w:t xml:space="preserve"> 5.1.22. stwierdzono protokolarnie co najmniej 2-krotnie naruszenie przepisów prawa pracy, przez Wykonawcę względem jego pracowników oraz udostępnionych Wykonawcy, lub Wykonawca uniemożliwił przeprowadzenie </w:t>
      </w:r>
      <w:r w:rsidR="00485619">
        <w:rPr>
          <w:rFonts w:asciiTheme="minorHAnsi" w:hAnsiTheme="minorHAnsi" w:cstheme="minorHAnsi"/>
        </w:rPr>
        <w:t>czynności kontrolnyh</w:t>
      </w:r>
      <w:r w:rsidR="00737CEE" w:rsidRPr="00A22DF5">
        <w:rPr>
          <w:rFonts w:asciiTheme="minorHAnsi" w:hAnsiTheme="minorHAnsi" w:cstheme="minorHAnsi"/>
        </w:rPr>
        <w:t>, o który</w:t>
      </w:r>
      <w:r w:rsidR="00485619">
        <w:rPr>
          <w:rFonts w:asciiTheme="minorHAnsi" w:hAnsiTheme="minorHAnsi" w:cstheme="minorHAnsi"/>
        </w:rPr>
        <w:t>ch</w:t>
      </w:r>
      <w:r w:rsidR="00737CEE" w:rsidRPr="00A22DF5">
        <w:rPr>
          <w:rFonts w:asciiTheme="minorHAnsi" w:hAnsiTheme="minorHAnsi" w:cstheme="minorHAnsi"/>
        </w:rPr>
        <w:t xml:space="preserve"> mowa w </w:t>
      </w:r>
      <w:r w:rsidR="00964DF2" w:rsidRPr="00A22DF5">
        <w:rPr>
          <w:rFonts w:asciiTheme="minorHAnsi" w:hAnsiTheme="minorHAnsi" w:cstheme="minorHAnsi"/>
        </w:rPr>
        <w:t>pkt</w:t>
      </w:r>
      <w:r w:rsidR="00737CEE" w:rsidRPr="00A22DF5">
        <w:rPr>
          <w:rFonts w:asciiTheme="minorHAnsi" w:hAnsiTheme="minorHAnsi" w:cstheme="minorHAnsi"/>
        </w:rPr>
        <w:t xml:space="preserve"> 5.1.22., lub Wykonawca odmówił dostępu do dokumentów, lub odmówił udzielenia informacji, o których mowa w </w:t>
      </w:r>
      <w:r w:rsidR="00964DF2" w:rsidRPr="00A22DF5">
        <w:rPr>
          <w:rFonts w:asciiTheme="minorHAnsi" w:hAnsiTheme="minorHAnsi" w:cstheme="minorHAnsi"/>
        </w:rPr>
        <w:t>pkt</w:t>
      </w:r>
      <w:r w:rsidR="00737CEE" w:rsidRPr="00A22DF5">
        <w:rPr>
          <w:rFonts w:asciiTheme="minorHAnsi" w:hAnsiTheme="minorHAnsi" w:cstheme="minorHAnsi"/>
        </w:rPr>
        <w:t xml:space="preserve"> 5.1.23.;</w:t>
      </w:r>
      <w:bookmarkEnd w:id="1113"/>
      <w:bookmarkEnd w:id="1114"/>
    </w:p>
    <w:p w14:paraId="6ACF667D" w14:textId="77777777" w:rsidR="00737CEE" w:rsidRPr="00A22DF5" w:rsidRDefault="00737CEE" w:rsidP="00046D8E">
      <w:pPr>
        <w:pStyle w:val="Nagwek2"/>
        <w:keepNext w:val="0"/>
        <w:numPr>
          <w:ilvl w:val="2"/>
          <w:numId w:val="7"/>
        </w:numPr>
        <w:spacing w:line="240" w:lineRule="exact"/>
        <w:rPr>
          <w:rFonts w:asciiTheme="minorHAnsi" w:hAnsiTheme="minorHAnsi" w:cstheme="minorHAnsi"/>
        </w:rPr>
      </w:pPr>
      <w:bookmarkStart w:id="1115" w:name="_Toc40704819"/>
      <w:bookmarkStart w:id="1116" w:name="_Toc116029287"/>
      <w:r w:rsidRPr="00A22DF5">
        <w:rPr>
          <w:rFonts w:asciiTheme="minorHAnsi" w:hAnsiTheme="minorHAnsi" w:cstheme="minorHAnsi"/>
        </w:rPr>
        <w:t>Wykonawca w terminie nie uzupełnił Zabezpieczenia Należytego Wykonania Umowy;</w:t>
      </w:r>
      <w:bookmarkEnd w:id="1115"/>
      <w:bookmarkEnd w:id="1116"/>
    </w:p>
    <w:p w14:paraId="319BB84E" w14:textId="77777777" w:rsidR="00737CEE" w:rsidRPr="00A22DF5" w:rsidRDefault="00737CEE" w:rsidP="00046D8E">
      <w:pPr>
        <w:pStyle w:val="Nagwek2"/>
        <w:keepNext w:val="0"/>
        <w:numPr>
          <w:ilvl w:val="2"/>
          <w:numId w:val="7"/>
        </w:numPr>
        <w:spacing w:line="240" w:lineRule="exact"/>
        <w:rPr>
          <w:rFonts w:asciiTheme="minorHAnsi" w:hAnsiTheme="minorHAnsi" w:cstheme="minorHAnsi"/>
        </w:rPr>
      </w:pPr>
      <w:bookmarkStart w:id="1117" w:name="_Toc116029288"/>
      <w:bookmarkStart w:id="1118" w:name="_Toc40704821"/>
      <w:bookmarkStart w:id="1119" w:name="_Toc116029289"/>
      <w:bookmarkEnd w:id="1117"/>
      <w:r w:rsidRPr="00A22DF5">
        <w:rPr>
          <w:rFonts w:asciiTheme="minorHAnsi" w:hAnsiTheme="minorHAnsi" w:cstheme="minorHAnsi"/>
        </w:rPr>
        <w:t>Zamawiający powziął informację o uczestnictwie Wykonawcy w wyłudzeniach podatku od towarów i usług.</w:t>
      </w:r>
      <w:bookmarkEnd w:id="1118"/>
      <w:bookmarkEnd w:id="1119"/>
    </w:p>
    <w:p w14:paraId="3DFA5B95" w14:textId="590E4974" w:rsidR="0074507D" w:rsidRPr="00A22DF5" w:rsidRDefault="0081464E" w:rsidP="00046D8E">
      <w:pPr>
        <w:pStyle w:val="Nagwek2"/>
        <w:keepNext w:val="0"/>
        <w:numPr>
          <w:ilvl w:val="2"/>
          <w:numId w:val="7"/>
        </w:numPr>
        <w:spacing w:line="240" w:lineRule="exact"/>
        <w:rPr>
          <w:rFonts w:asciiTheme="minorHAnsi" w:hAnsiTheme="minorHAnsi" w:cstheme="minorHAnsi"/>
        </w:rPr>
      </w:pPr>
      <w:bookmarkStart w:id="1120" w:name="_Toc40704822"/>
      <w:bookmarkStart w:id="1121" w:name="_Toc116029290"/>
      <w:r w:rsidRPr="00A22DF5">
        <w:rPr>
          <w:rFonts w:asciiTheme="minorHAnsi" w:hAnsiTheme="minorHAnsi" w:cstheme="minorHAnsi"/>
        </w:rPr>
        <w:t>Powzięcia</w:t>
      </w:r>
      <w:r w:rsidR="00737CEE" w:rsidRPr="00A22DF5">
        <w:rPr>
          <w:rFonts w:asciiTheme="minorHAnsi" w:hAnsiTheme="minorHAnsi" w:cstheme="minorHAnsi"/>
        </w:rPr>
        <w:t xml:space="preserve"> </w:t>
      </w:r>
      <w:r w:rsidR="0013272B" w:rsidRPr="00A22DF5">
        <w:rPr>
          <w:rFonts w:asciiTheme="minorHAnsi" w:hAnsiTheme="minorHAnsi" w:cstheme="minorHAnsi"/>
        </w:rPr>
        <w:t xml:space="preserve">przez Zamawiającego </w:t>
      </w:r>
      <w:r w:rsidR="00737CEE" w:rsidRPr="00A22DF5">
        <w:rPr>
          <w:rFonts w:asciiTheme="minorHAnsi" w:hAnsiTheme="minorHAnsi" w:cstheme="minorHAnsi"/>
        </w:rPr>
        <w:t>informacji o skazaniu prawomocnym wyrokie</w:t>
      </w:r>
      <w:r w:rsidR="0054605A" w:rsidRPr="00A22DF5">
        <w:rPr>
          <w:rFonts w:asciiTheme="minorHAnsi" w:hAnsiTheme="minorHAnsi" w:cstheme="minorHAnsi"/>
        </w:rPr>
        <w:t>m, za przestępstwa publiczne, w </w:t>
      </w:r>
      <w:r w:rsidR="00737CEE" w:rsidRPr="00A22DF5">
        <w:rPr>
          <w:rFonts w:asciiTheme="minorHAnsi" w:hAnsiTheme="minorHAnsi" w:cstheme="minorHAnsi"/>
        </w:rPr>
        <w:t>szczególności przeciwko obrotowi gospodarczemu</w:t>
      </w:r>
      <w:r w:rsidR="008E00EC" w:rsidRPr="00A22DF5">
        <w:rPr>
          <w:rFonts w:asciiTheme="minorHAnsi" w:hAnsiTheme="minorHAnsi" w:cstheme="minorHAnsi"/>
        </w:rPr>
        <w:t xml:space="preserve"> i interesom majątkowym w obrocie cywilnoprawnym</w:t>
      </w:r>
      <w:r w:rsidR="00737CEE" w:rsidRPr="00A22DF5">
        <w:rPr>
          <w:rFonts w:asciiTheme="minorHAnsi" w:hAnsiTheme="minorHAnsi" w:cstheme="minorHAnsi"/>
        </w:rPr>
        <w:t xml:space="preserve"> (art. 2</w:t>
      </w:r>
      <w:r w:rsidR="008E00EC" w:rsidRPr="00A22DF5">
        <w:rPr>
          <w:rFonts w:asciiTheme="minorHAnsi" w:hAnsiTheme="minorHAnsi" w:cstheme="minorHAnsi"/>
        </w:rPr>
        <w:t>96</w:t>
      </w:r>
      <w:r w:rsidR="00737CEE" w:rsidRPr="00A22DF5">
        <w:rPr>
          <w:rFonts w:asciiTheme="minorHAnsi" w:hAnsiTheme="minorHAnsi" w:cstheme="minorHAnsi"/>
        </w:rPr>
        <w:t xml:space="preserve"> –</w:t>
      </w:r>
      <w:r w:rsidR="0054605A" w:rsidRPr="00A22DF5">
        <w:rPr>
          <w:rFonts w:asciiTheme="minorHAnsi" w:hAnsiTheme="minorHAnsi" w:cstheme="minorHAnsi"/>
        </w:rPr>
        <w:t xml:space="preserve"> 309 KK), obrotowi pieniędzmi i </w:t>
      </w:r>
      <w:r w:rsidR="00737CEE" w:rsidRPr="00A22DF5">
        <w:rPr>
          <w:rFonts w:asciiTheme="minorHAnsi" w:hAnsiTheme="minorHAnsi" w:cstheme="minorHAnsi"/>
        </w:rPr>
        <w:t>papierami wartościowymi (art. 310 – 31</w:t>
      </w:r>
      <w:r w:rsidR="005F75EA">
        <w:rPr>
          <w:rFonts w:asciiTheme="minorHAnsi" w:hAnsiTheme="minorHAnsi" w:cstheme="minorHAnsi"/>
        </w:rPr>
        <w:t>6</w:t>
      </w:r>
      <w:r w:rsidR="00737CEE" w:rsidRPr="00A22DF5">
        <w:rPr>
          <w:rFonts w:asciiTheme="minorHAnsi" w:hAnsiTheme="minorHAnsi" w:cstheme="minorHAnsi"/>
        </w:rPr>
        <w:t xml:space="preserve"> KK), przestępstwa przeciwko wiarygodności dokumentów (art. 270-277</w:t>
      </w:r>
      <w:r w:rsidR="008E00EC" w:rsidRPr="00A22DF5">
        <w:rPr>
          <w:rFonts w:asciiTheme="minorHAnsi" w:hAnsiTheme="minorHAnsi" w:cstheme="minorHAnsi"/>
        </w:rPr>
        <w:t>d</w:t>
      </w:r>
      <w:r w:rsidR="00737CEE" w:rsidRPr="00A22DF5">
        <w:rPr>
          <w:rFonts w:asciiTheme="minorHAnsi" w:hAnsiTheme="minorHAnsi" w:cstheme="minorHAnsi"/>
        </w:rPr>
        <w:t xml:space="preserve"> KK)</w:t>
      </w:r>
      <w:r w:rsidR="005F75EA">
        <w:rPr>
          <w:rFonts w:asciiTheme="minorHAnsi" w:hAnsiTheme="minorHAnsi" w:cstheme="minorHAnsi"/>
        </w:rPr>
        <w:t xml:space="preserve"> lub wykroczenia skarbowe</w:t>
      </w:r>
      <w:r w:rsidR="00737CEE" w:rsidRPr="00A22DF5">
        <w:rPr>
          <w:rFonts w:asciiTheme="minorHAnsi" w:hAnsiTheme="minorHAnsi" w:cstheme="minorHAnsi"/>
        </w:rPr>
        <w:t xml:space="preserve"> urzędującego członka organu zarządzającego lub nadzorczego Wykonawcy, popełnione zarówno na etapie postępowania zakupowego lub w trakcie realizacji Umowy;</w:t>
      </w:r>
      <w:bookmarkEnd w:id="1120"/>
      <w:bookmarkEnd w:id="1121"/>
    </w:p>
    <w:p w14:paraId="48983566" w14:textId="77777777" w:rsidR="0074507D" w:rsidRDefault="0081464E" w:rsidP="00046D8E">
      <w:pPr>
        <w:pStyle w:val="Nagwek2"/>
        <w:keepNext w:val="0"/>
        <w:numPr>
          <w:ilvl w:val="2"/>
          <w:numId w:val="7"/>
        </w:numPr>
        <w:spacing w:line="240" w:lineRule="exact"/>
      </w:pPr>
      <w:bookmarkStart w:id="1122" w:name="_Toc40704823"/>
      <w:bookmarkStart w:id="1123" w:name="_Toc116029291"/>
      <w:r w:rsidRPr="00A22DF5">
        <w:rPr>
          <w:rFonts w:asciiTheme="minorHAnsi" w:hAnsiTheme="minorHAnsi" w:cstheme="minorHAnsi"/>
        </w:rPr>
        <w:t>W</w:t>
      </w:r>
      <w:r w:rsidR="00737CEE" w:rsidRPr="00A22DF5">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bookmarkEnd w:id="1122"/>
      <w:bookmarkEnd w:id="1123"/>
      <w:r w:rsidR="0074507D" w:rsidRPr="00A22DF5">
        <w:t xml:space="preserve"> </w:t>
      </w:r>
    </w:p>
    <w:p w14:paraId="124574D5" w14:textId="77777777" w:rsidR="005F75EA" w:rsidRDefault="005F75EA" w:rsidP="007A7A54">
      <w:pPr>
        <w:pStyle w:val="Nagwek2"/>
        <w:keepNext w:val="0"/>
        <w:numPr>
          <w:ilvl w:val="2"/>
          <w:numId w:val="7"/>
        </w:numPr>
        <w:spacing w:line="240" w:lineRule="exact"/>
        <w:rPr>
          <w:rFonts w:asciiTheme="minorHAnsi" w:hAnsiTheme="minorHAnsi" w:cstheme="minorHAnsi"/>
        </w:rPr>
      </w:pPr>
      <w:r>
        <w:rPr>
          <w:rFonts w:asciiTheme="minorHAnsi" w:hAnsiTheme="minorHAnsi" w:cstheme="minorHAnsi"/>
        </w:rPr>
        <w:t>w przypadku, o którym mowa w ust. 5.1. pkt 5.1.15;</w:t>
      </w:r>
    </w:p>
    <w:p w14:paraId="0D9FBCA4" w14:textId="77777777" w:rsidR="005F75EA" w:rsidRDefault="005F75EA" w:rsidP="007A7A54">
      <w:pPr>
        <w:pStyle w:val="Nagwek2"/>
        <w:keepNext w:val="0"/>
        <w:numPr>
          <w:ilvl w:val="2"/>
          <w:numId w:val="7"/>
        </w:numPr>
        <w:spacing w:line="240" w:lineRule="exact"/>
        <w:rPr>
          <w:rFonts w:asciiTheme="minorHAnsi" w:hAnsiTheme="minorHAnsi" w:cstheme="minorHAnsi"/>
        </w:rPr>
      </w:pPr>
      <w:r>
        <w:rPr>
          <w:rFonts w:asciiTheme="minorHAnsi" w:hAnsiTheme="minorHAnsi" w:cstheme="minorHAnsi"/>
        </w:rPr>
        <w:t>w przypadkach, o których mowa w ust. 5.27 i 5.28;</w:t>
      </w:r>
    </w:p>
    <w:p w14:paraId="441487F7" w14:textId="77777777" w:rsidR="005F75EA" w:rsidRDefault="005F75EA" w:rsidP="007A7A54">
      <w:pPr>
        <w:pStyle w:val="Nagwek2"/>
        <w:keepNext w:val="0"/>
        <w:numPr>
          <w:ilvl w:val="2"/>
          <w:numId w:val="7"/>
        </w:numPr>
        <w:spacing w:line="240" w:lineRule="exact"/>
        <w:rPr>
          <w:rFonts w:asciiTheme="minorHAnsi" w:hAnsiTheme="minorHAnsi" w:cstheme="minorHAnsi"/>
        </w:rPr>
      </w:pPr>
      <w:r>
        <w:rPr>
          <w:rFonts w:asciiTheme="minorHAnsi" w:hAnsiTheme="minorHAnsi" w:cstheme="minorHAnsi"/>
        </w:rPr>
        <w:t>w przypadkach, o których mowa w ust. 7 Załącznika nr 14;</w:t>
      </w:r>
    </w:p>
    <w:p w14:paraId="62B0E4E5" w14:textId="77777777" w:rsidR="00737CEE" w:rsidRPr="00A22DF5" w:rsidRDefault="0074507D" w:rsidP="00046D8E">
      <w:pPr>
        <w:pStyle w:val="Nagwek2"/>
        <w:keepNext w:val="0"/>
        <w:numPr>
          <w:ilvl w:val="2"/>
          <w:numId w:val="7"/>
        </w:numPr>
        <w:spacing w:line="240" w:lineRule="exact"/>
        <w:rPr>
          <w:rFonts w:asciiTheme="minorHAnsi" w:hAnsiTheme="minorHAnsi" w:cstheme="minorHAnsi"/>
        </w:rPr>
      </w:pPr>
      <w:bookmarkStart w:id="1124" w:name="_Toc116029292"/>
      <w:r w:rsidRPr="00A22DF5">
        <w:rPr>
          <w:rFonts w:asciiTheme="minorHAnsi" w:hAnsiTheme="minorHAnsi" w:cstheme="minorHAnsi"/>
        </w:rPr>
        <w:t>W innych przypadkach wskazanych w Umowie</w:t>
      </w:r>
      <w:r w:rsidR="007D1DA6" w:rsidRPr="00A22DF5">
        <w:rPr>
          <w:rFonts w:asciiTheme="minorHAnsi" w:hAnsiTheme="minorHAnsi" w:cstheme="minorHAnsi"/>
        </w:rPr>
        <w:t>.</w:t>
      </w:r>
      <w:bookmarkEnd w:id="1124"/>
    </w:p>
    <w:p w14:paraId="374A210C" w14:textId="77777777" w:rsidR="00737CEE" w:rsidRPr="00A22DF5" w:rsidRDefault="00737CEE">
      <w:pPr>
        <w:pStyle w:val="Nagwek2"/>
        <w:keepNext w:val="0"/>
        <w:spacing w:line="240" w:lineRule="exact"/>
        <w:rPr>
          <w:rFonts w:asciiTheme="minorHAnsi" w:hAnsiTheme="minorHAnsi" w:cstheme="minorHAnsi"/>
        </w:rPr>
      </w:pPr>
      <w:bookmarkStart w:id="1125" w:name="_Toc40704824"/>
      <w:bookmarkStart w:id="1126" w:name="_Toc116029293"/>
      <w:r w:rsidRPr="00A22DF5">
        <w:rPr>
          <w:rFonts w:asciiTheme="minorHAnsi" w:hAnsiTheme="minorHAnsi" w:cstheme="minorHAnsi"/>
        </w:rPr>
        <w:t>Umowne prawo odstąpienia od całości lub części Umowy, wykonuje się poprzez złożenie Stronie pisemnego oświadczenia</w:t>
      </w:r>
      <w:r w:rsidR="00EF264A" w:rsidRPr="00A22DF5">
        <w:rPr>
          <w:rFonts w:asciiTheme="minorHAnsi" w:hAnsiTheme="minorHAnsi" w:cstheme="minorHAnsi"/>
        </w:rPr>
        <w:t xml:space="preserve"> poprzedzonego pisemnym wezwaniem do zaniechania naruszeń wraz z wyznaczonym terminem na ich usunięcie</w:t>
      </w:r>
      <w:r w:rsidRPr="00A22DF5">
        <w:rPr>
          <w:rFonts w:asciiTheme="minorHAnsi" w:hAnsiTheme="minorHAnsi" w:cstheme="minorHAnsi"/>
        </w:rPr>
        <w:t xml:space="preserve">. Umowne prawo odstąpienia, przysługuje Stronie do upływu 90 </w:t>
      </w:r>
      <w:r w:rsidR="000F6592" w:rsidRPr="00A22DF5">
        <w:rPr>
          <w:rFonts w:asciiTheme="minorHAnsi" w:hAnsiTheme="minorHAnsi" w:cstheme="minorHAnsi"/>
        </w:rPr>
        <w:t>D</w:t>
      </w:r>
      <w:r w:rsidRPr="00A22DF5">
        <w:rPr>
          <w:rFonts w:asciiTheme="minorHAnsi" w:hAnsiTheme="minorHAnsi" w:cstheme="minorHAnsi"/>
        </w:rPr>
        <w:t>nia od Daty Zakończenia Prac.</w:t>
      </w:r>
      <w:bookmarkEnd w:id="1125"/>
      <w:bookmarkEnd w:id="1126"/>
    </w:p>
    <w:p w14:paraId="31E2ACDE" w14:textId="77777777" w:rsidR="00737CEE" w:rsidRPr="00A22DF5" w:rsidRDefault="00737CEE">
      <w:pPr>
        <w:pStyle w:val="Nagwek2"/>
        <w:keepNext w:val="0"/>
        <w:spacing w:line="240" w:lineRule="exact"/>
        <w:rPr>
          <w:rFonts w:asciiTheme="minorHAnsi" w:hAnsiTheme="minorHAnsi" w:cstheme="minorHAnsi"/>
        </w:rPr>
      </w:pPr>
      <w:bookmarkStart w:id="1127" w:name="_Toc40704825"/>
      <w:bookmarkStart w:id="1128" w:name="_Toc116029294"/>
      <w:bookmarkStart w:id="1129" w:name="_Ref419977107"/>
      <w:r w:rsidRPr="00A22DF5">
        <w:rPr>
          <w:rFonts w:asciiTheme="minorHAnsi" w:hAnsiTheme="minorHAnsi" w:cstheme="minorHAnsi"/>
        </w:rPr>
        <w:t>W razie zaistnienia istotnej zmiany okoliczności powodującej</w:t>
      </w:r>
      <w:r w:rsidR="0054605A" w:rsidRPr="00A22DF5">
        <w:rPr>
          <w:rFonts w:asciiTheme="minorHAnsi" w:hAnsiTheme="minorHAnsi" w:cstheme="minorHAnsi"/>
        </w:rPr>
        <w:t>, że wykonanie Umowy nie leży w </w:t>
      </w:r>
      <w:r w:rsidRPr="00A22DF5">
        <w:rPr>
          <w:rFonts w:asciiTheme="minorHAnsi" w:hAnsiTheme="minorHAnsi" w:cstheme="minorHAnsi"/>
        </w:rPr>
        <w:t xml:space="preserve">interesie publicznym, czego nie można było przewidzieć w chwili zawarcia Umowy, lub </w:t>
      </w:r>
      <w:r w:rsidRPr="00A22DF5">
        <w:rPr>
          <w:rFonts w:asciiTheme="minorHAnsi" w:hAnsiTheme="minorHAnsi" w:cstheme="minorHAnsi"/>
        </w:rPr>
        <w:lastRenderedPageBreak/>
        <w:t xml:space="preserve">dalsze wykonywanie Umowy może zagrozić </w:t>
      </w:r>
      <w:r w:rsidR="00A8122C" w:rsidRPr="00A22DF5">
        <w:rPr>
          <w:rFonts w:asciiTheme="minorHAnsi" w:hAnsiTheme="minorHAnsi" w:cstheme="minorHAnsi"/>
        </w:rPr>
        <w:t xml:space="preserve">podstawowemu </w:t>
      </w:r>
      <w:r w:rsidRPr="00A22DF5">
        <w:rPr>
          <w:rFonts w:asciiTheme="minorHAnsi" w:hAnsiTheme="minorHAnsi" w:cstheme="minorHAnsi"/>
        </w:rPr>
        <w:t xml:space="preserve">interesowi bezpieczeństwa państwa lub bezpieczeństwu publicznemu, Zamawiający może odstąpić od Umowy w terminie 30 </w:t>
      </w:r>
      <w:r w:rsidR="000F6592" w:rsidRPr="00A22DF5">
        <w:rPr>
          <w:rFonts w:asciiTheme="minorHAnsi" w:hAnsiTheme="minorHAnsi" w:cstheme="minorHAnsi"/>
        </w:rPr>
        <w:t>D</w:t>
      </w:r>
      <w:r w:rsidRPr="00A22DF5">
        <w:rPr>
          <w:rFonts w:asciiTheme="minorHAnsi" w:hAnsiTheme="minorHAnsi" w:cstheme="minorHAnsi"/>
        </w:rPr>
        <w:t>ni od dnia powzięcia wiadomości o tych okolicznościach.</w:t>
      </w:r>
      <w:bookmarkEnd w:id="1127"/>
      <w:bookmarkEnd w:id="1128"/>
    </w:p>
    <w:p w14:paraId="600E7C84" w14:textId="77777777" w:rsidR="00737CEE" w:rsidRPr="00A22DF5" w:rsidRDefault="00737CEE">
      <w:pPr>
        <w:pStyle w:val="Nagwek2"/>
        <w:keepNext w:val="0"/>
        <w:spacing w:line="240" w:lineRule="exact"/>
        <w:rPr>
          <w:rFonts w:asciiTheme="minorHAnsi" w:hAnsiTheme="minorHAnsi" w:cstheme="minorHAnsi"/>
        </w:rPr>
      </w:pPr>
      <w:bookmarkStart w:id="1130" w:name="_Toc40704826"/>
      <w:bookmarkStart w:id="1131" w:name="_Toc116029295"/>
      <w:r w:rsidRPr="00A22DF5">
        <w:rPr>
          <w:rFonts w:asciiTheme="minorHAnsi" w:hAnsiTheme="minorHAnsi" w:cstheme="minorHAnsi"/>
        </w:rPr>
        <w:t xml:space="preserve">Zamawiający może rozwiązać Umowę w wypadkach przewidzianych w art. </w:t>
      </w:r>
      <w:r w:rsidR="00503C37" w:rsidRPr="00A22DF5">
        <w:rPr>
          <w:rFonts w:asciiTheme="minorHAnsi" w:hAnsiTheme="minorHAnsi" w:cstheme="minorHAnsi"/>
        </w:rPr>
        <w:t xml:space="preserve">456 </w:t>
      </w:r>
      <w:r w:rsidRPr="00A22DF5">
        <w:rPr>
          <w:rFonts w:asciiTheme="minorHAnsi" w:hAnsiTheme="minorHAnsi" w:cstheme="minorHAnsi"/>
        </w:rPr>
        <w:t>Ustawy PZP.</w:t>
      </w:r>
      <w:bookmarkEnd w:id="1130"/>
      <w:bookmarkEnd w:id="1131"/>
    </w:p>
    <w:p w14:paraId="26CBB2D0" w14:textId="77777777" w:rsidR="00737CEE" w:rsidRPr="00A22DF5" w:rsidRDefault="00737CEE">
      <w:pPr>
        <w:pStyle w:val="Nagwek2"/>
        <w:keepNext w:val="0"/>
        <w:spacing w:line="240" w:lineRule="exact"/>
        <w:rPr>
          <w:rFonts w:asciiTheme="minorHAnsi" w:hAnsiTheme="minorHAnsi" w:cstheme="minorHAnsi"/>
        </w:rPr>
      </w:pPr>
      <w:bookmarkStart w:id="1132" w:name="_Ref125605"/>
      <w:bookmarkStart w:id="1133" w:name="_Toc40704827"/>
      <w:bookmarkStart w:id="1134" w:name="_Toc116029296"/>
      <w:r w:rsidRPr="00A22DF5">
        <w:rPr>
          <w:rFonts w:asciiTheme="minorHAnsi" w:hAnsiTheme="minorHAnsi" w:cstheme="minorHAnsi"/>
        </w:rPr>
        <w:t xml:space="preserve">Po doręczeniu Wykonawcy oświadczenia Zamawiającego o odstąpieniu od Umowy, lecz nie później jednak niż w ciągu piętnastu (15) </w:t>
      </w:r>
      <w:r w:rsidR="00E70619" w:rsidRPr="00A22DF5">
        <w:rPr>
          <w:rFonts w:asciiTheme="minorHAnsi" w:hAnsiTheme="minorHAnsi" w:cstheme="minorHAnsi"/>
        </w:rPr>
        <w:t>D</w:t>
      </w:r>
      <w:r w:rsidRPr="00A22DF5">
        <w:rPr>
          <w:rFonts w:asciiTheme="minorHAnsi" w:hAnsiTheme="minorHAnsi" w:cstheme="minorHAnsi"/>
        </w:rPr>
        <w:t>ni od doręczenia tego oświadczenia, Wykonawca powinien:</w:t>
      </w:r>
      <w:bookmarkEnd w:id="1129"/>
      <w:bookmarkEnd w:id="1132"/>
      <w:bookmarkEnd w:id="1133"/>
      <w:bookmarkEnd w:id="1134"/>
    </w:p>
    <w:p w14:paraId="6F97ADC0" w14:textId="77777777" w:rsidR="00737CEE" w:rsidRPr="00A22DF5" w:rsidRDefault="00737CEE" w:rsidP="00046D8E">
      <w:pPr>
        <w:pStyle w:val="Nagwek2"/>
        <w:keepNext w:val="0"/>
        <w:numPr>
          <w:ilvl w:val="2"/>
          <w:numId w:val="7"/>
        </w:numPr>
        <w:spacing w:line="240" w:lineRule="exact"/>
        <w:rPr>
          <w:rFonts w:asciiTheme="minorHAnsi" w:hAnsiTheme="minorHAnsi" w:cstheme="minorHAnsi"/>
        </w:rPr>
      </w:pPr>
      <w:bookmarkStart w:id="1135" w:name="_Toc40704828"/>
      <w:bookmarkStart w:id="1136" w:name="_Toc116029297"/>
      <w:r w:rsidRPr="00A22DF5">
        <w:rPr>
          <w:rFonts w:asciiTheme="minorHAnsi" w:hAnsiTheme="minorHAnsi" w:cstheme="minorHAnsi"/>
        </w:rPr>
        <w:t>zaprzestać wszelkich działań w ramach Umowy, z wyjątkiem tych określonych w niniejszym ust. 16.5.; i</w:t>
      </w:r>
      <w:bookmarkEnd w:id="1135"/>
      <w:bookmarkEnd w:id="1136"/>
    </w:p>
    <w:p w14:paraId="28F196F0" w14:textId="77777777" w:rsidR="00737CEE" w:rsidRPr="00A22DF5" w:rsidRDefault="00737CEE" w:rsidP="00046D8E">
      <w:pPr>
        <w:pStyle w:val="Nagwek2"/>
        <w:keepNext w:val="0"/>
        <w:numPr>
          <w:ilvl w:val="2"/>
          <w:numId w:val="7"/>
        </w:numPr>
        <w:spacing w:line="240" w:lineRule="exact"/>
        <w:rPr>
          <w:rFonts w:asciiTheme="minorHAnsi" w:hAnsiTheme="minorHAnsi" w:cstheme="minorHAnsi"/>
        </w:rPr>
      </w:pPr>
      <w:bookmarkStart w:id="1137" w:name="_Toc40704829"/>
      <w:bookmarkStart w:id="1138" w:name="_Toc116029298"/>
      <w:r w:rsidRPr="00A22DF5">
        <w:rPr>
          <w:rFonts w:asciiTheme="minorHAnsi" w:hAnsiTheme="minorHAnsi" w:cstheme="minorHAnsi"/>
        </w:rPr>
        <w:t>wydać Zamawiającemu wszelkie Prace i ich rezultaty jeszcze nie odebrane przez Zamawiającego, w stanie, w jakim będą się one znajdowały w dacie odstąpien</w:t>
      </w:r>
      <w:r w:rsidR="0054605A" w:rsidRPr="00A22DF5">
        <w:rPr>
          <w:rFonts w:asciiTheme="minorHAnsi" w:hAnsiTheme="minorHAnsi" w:cstheme="minorHAnsi"/>
        </w:rPr>
        <w:t>ia od Umowy – usunąć wykonane i </w:t>
      </w:r>
      <w:r w:rsidRPr="00A22DF5">
        <w:rPr>
          <w:rFonts w:asciiTheme="minorHAnsi" w:hAnsiTheme="minorHAnsi" w:cstheme="minorHAnsi"/>
        </w:rPr>
        <w:t>nieodebrane rezultaty Prac z Terenu Prac oraz terenu Zamawiającego w zakresie takim, jaki wynika z oświadczenia Zamawiającego o odstąpieniu;</w:t>
      </w:r>
      <w:bookmarkEnd w:id="1137"/>
      <w:bookmarkEnd w:id="1138"/>
      <w:r w:rsidR="00F0610D">
        <w:rPr>
          <w:rFonts w:asciiTheme="minorHAnsi" w:hAnsiTheme="minorHAnsi" w:cstheme="minorHAnsi"/>
        </w:rPr>
        <w:t xml:space="preserve"> i</w:t>
      </w:r>
    </w:p>
    <w:p w14:paraId="57383626" w14:textId="77777777" w:rsidR="00737CEE" w:rsidRPr="00A22DF5" w:rsidRDefault="00737CEE" w:rsidP="00046D8E">
      <w:pPr>
        <w:pStyle w:val="Nagwek2"/>
        <w:keepNext w:val="0"/>
        <w:numPr>
          <w:ilvl w:val="2"/>
          <w:numId w:val="7"/>
        </w:numPr>
        <w:spacing w:line="240" w:lineRule="exact"/>
        <w:rPr>
          <w:rFonts w:asciiTheme="minorHAnsi" w:hAnsiTheme="minorHAnsi" w:cstheme="minorHAnsi"/>
        </w:rPr>
      </w:pPr>
      <w:bookmarkStart w:id="1139" w:name="_Toc40704830"/>
      <w:bookmarkStart w:id="1140" w:name="_Toc116029299"/>
      <w:r w:rsidRPr="00A22DF5">
        <w:rPr>
          <w:rFonts w:asciiTheme="minorHAnsi" w:hAnsiTheme="minorHAnsi" w:cstheme="minorHAnsi"/>
        </w:rPr>
        <w:t>zabezpieczyć Prace znajdujące się już na Terenie Prac;</w:t>
      </w:r>
      <w:bookmarkEnd w:id="1139"/>
      <w:bookmarkEnd w:id="1140"/>
      <w:r w:rsidR="00F0610D">
        <w:rPr>
          <w:rFonts w:asciiTheme="minorHAnsi" w:hAnsiTheme="minorHAnsi" w:cstheme="minorHAnsi"/>
        </w:rPr>
        <w:t xml:space="preserve"> i</w:t>
      </w:r>
    </w:p>
    <w:p w14:paraId="22823C27" w14:textId="77777777" w:rsidR="00737CEE" w:rsidRPr="00A22DF5" w:rsidRDefault="00737CEE" w:rsidP="00046D8E">
      <w:pPr>
        <w:pStyle w:val="Nagwek2"/>
        <w:keepNext w:val="0"/>
        <w:numPr>
          <w:ilvl w:val="2"/>
          <w:numId w:val="7"/>
        </w:numPr>
        <w:spacing w:line="240" w:lineRule="exact"/>
        <w:rPr>
          <w:rFonts w:asciiTheme="minorHAnsi" w:hAnsiTheme="minorHAnsi" w:cstheme="minorHAnsi"/>
        </w:rPr>
      </w:pPr>
      <w:bookmarkStart w:id="1141" w:name="_Toc40704831"/>
      <w:bookmarkStart w:id="1142" w:name="_Toc116029300"/>
      <w:r w:rsidRPr="00A22DF5">
        <w:rPr>
          <w:rFonts w:asciiTheme="minorHAnsi" w:hAnsiTheme="minorHAnsi" w:cstheme="minorHAnsi"/>
        </w:rPr>
        <w:t>dostarczyć całą Dokumentację Wykonawcy wymaganą zgodnie z Umową i wykonaną do tego czasu, nawet nieukończoną; i</w:t>
      </w:r>
      <w:bookmarkEnd w:id="1141"/>
      <w:bookmarkEnd w:id="1142"/>
    </w:p>
    <w:p w14:paraId="794A70AB" w14:textId="77777777" w:rsidR="00737CEE" w:rsidRPr="00A22DF5" w:rsidRDefault="00737CEE" w:rsidP="00046D8E">
      <w:pPr>
        <w:pStyle w:val="Nagwek2"/>
        <w:keepNext w:val="0"/>
        <w:numPr>
          <w:ilvl w:val="2"/>
          <w:numId w:val="7"/>
        </w:numPr>
        <w:spacing w:line="240" w:lineRule="exact"/>
        <w:rPr>
          <w:rFonts w:asciiTheme="minorHAnsi" w:hAnsiTheme="minorHAnsi" w:cstheme="minorHAnsi"/>
        </w:rPr>
      </w:pPr>
      <w:bookmarkStart w:id="1143" w:name="_Toc40704832"/>
      <w:bookmarkStart w:id="1144" w:name="_Toc116029301"/>
      <w:r w:rsidRPr="00A22DF5">
        <w:rPr>
          <w:rFonts w:asciiTheme="minorHAnsi" w:hAnsiTheme="minorHAnsi" w:cstheme="minorHAnsi"/>
        </w:rPr>
        <w:t>uporządkować i opuścić Teren Prac, usuwając z nieg</w:t>
      </w:r>
      <w:r w:rsidR="0054605A" w:rsidRPr="00A22DF5">
        <w:rPr>
          <w:rFonts w:asciiTheme="minorHAnsi" w:hAnsiTheme="minorHAnsi" w:cstheme="minorHAnsi"/>
        </w:rPr>
        <w:t>o personel oraz sprzęt własny i </w:t>
      </w:r>
      <w:r w:rsidRPr="00A22DF5">
        <w:rPr>
          <w:rFonts w:asciiTheme="minorHAnsi" w:hAnsiTheme="minorHAnsi" w:cstheme="minorHAnsi"/>
        </w:rPr>
        <w:t>Podwykonawców i Dalszych Podwykonawców.</w:t>
      </w:r>
      <w:bookmarkEnd w:id="1143"/>
      <w:bookmarkEnd w:id="1144"/>
    </w:p>
    <w:p w14:paraId="37D13B6B" w14:textId="77777777" w:rsidR="00737CEE" w:rsidRPr="00A22DF5" w:rsidRDefault="00737CEE">
      <w:pPr>
        <w:pStyle w:val="Nagwek2"/>
        <w:keepNext w:val="0"/>
        <w:spacing w:line="240" w:lineRule="exact"/>
        <w:rPr>
          <w:rFonts w:asciiTheme="minorHAnsi" w:hAnsiTheme="minorHAnsi" w:cstheme="minorHAnsi"/>
        </w:rPr>
      </w:pPr>
      <w:bookmarkStart w:id="1145" w:name="_Ref419977238"/>
      <w:bookmarkStart w:id="1146" w:name="_Toc40704833"/>
      <w:bookmarkStart w:id="1147" w:name="_Toc116029302"/>
      <w:r w:rsidRPr="00A22DF5">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bookmarkEnd w:id="1145"/>
      <w:bookmarkEnd w:id="1146"/>
      <w:bookmarkEnd w:id="1147"/>
    </w:p>
    <w:p w14:paraId="70E155E7" w14:textId="77777777" w:rsidR="00737CEE" w:rsidRPr="00A22DF5" w:rsidRDefault="00737CEE">
      <w:pPr>
        <w:pStyle w:val="Nagwek2"/>
        <w:keepNext w:val="0"/>
        <w:spacing w:line="240" w:lineRule="exact"/>
        <w:rPr>
          <w:rFonts w:asciiTheme="minorHAnsi" w:hAnsiTheme="minorHAnsi" w:cstheme="minorHAnsi"/>
        </w:rPr>
      </w:pPr>
      <w:bookmarkStart w:id="1148" w:name="_Ref419977221"/>
      <w:bookmarkStart w:id="1149" w:name="_Toc40704834"/>
      <w:bookmarkStart w:id="1150" w:name="_Toc116029303"/>
      <w:r w:rsidRPr="00A22DF5">
        <w:rPr>
          <w:rFonts w:asciiTheme="minorHAnsi" w:hAnsiTheme="minorHAnsi" w:cstheme="minorHAnsi"/>
        </w:rPr>
        <w:t>Wykonawca jest uprawniony do odstąpienia od Umowy w niewykonanej części, jeżeli:</w:t>
      </w:r>
      <w:bookmarkEnd w:id="1148"/>
      <w:bookmarkEnd w:id="1149"/>
      <w:bookmarkEnd w:id="1150"/>
    </w:p>
    <w:p w14:paraId="0FA97D8D" w14:textId="77777777" w:rsidR="00737CEE" w:rsidRPr="00A22DF5" w:rsidRDefault="00737CEE" w:rsidP="00046D8E">
      <w:pPr>
        <w:pStyle w:val="Nagwek2"/>
        <w:keepNext w:val="0"/>
        <w:numPr>
          <w:ilvl w:val="2"/>
          <w:numId w:val="7"/>
        </w:numPr>
        <w:spacing w:line="240" w:lineRule="exact"/>
        <w:rPr>
          <w:rFonts w:asciiTheme="minorHAnsi" w:hAnsiTheme="minorHAnsi" w:cstheme="minorHAnsi"/>
        </w:rPr>
      </w:pPr>
      <w:bookmarkStart w:id="1151" w:name="_Toc40704835"/>
      <w:bookmarkStart w:id="1152" w:name="_Toc116029304"/>
      <w:r w:rsidRPr="00A22DF5">
        <w:rPr>
          <w:rFonts w:asciiTheme="minorHAnsi" w:hAnsiTheme="minorHAnsi" w:cstheme="minorHAnsi"/>
        </w:rPr>
        <w:t>Zamawiający stanie się niewypłacalny lub wobec Zamawiającego zostało wszczęte postępowanie likwidacyjne; lub</w:t>
      </w:r>
      <w:bookmarkEnd w:id="1151"/>
      <w:bookmarkEnd w:id="1152"/>
    </w:p>
    <w:p w14:paraId="74423CCC" w14:textId="539EFBD1" w:rsidR="00737CEE" w:rsidRPr="00A22DF5" w:rsidRDefault="00737CEE" w:rsidP="00046D8E">
      <w:pPr>
        <w:pStyle w:val="Nagwek2"/>
        <w:keepNext w:val="0"/>
        <w:numPr>
          <w:ilvl w:val="2"/>
          <w:numId w:val="7"/>
        </w:numPr>
        <w:spacing w:line="240" w:lineRule="exact"/>
        <w:rPr>
          <w:rFonts w:asciiTheme="minorHAnsi" w:hAnsiTheme="minorHAnsi" w:cstheme="minorHAnsi"/>
        </w:rPr>
      </w:pPr>
      <w:bookmarkStart w:id="1153" w:name="OLE_LINK1"/>
      <w:bookmarkStart w:id="1154" w:name="OLE_LINK2"/>
      <w:bookmarkStart w:id="1155" w:name="_Toc40704836"/>
      <w:bookmarkStart w:id="1156" w:name="_Toc116029305"/>
      <w:r w:rsidRPr="00A22DF5">
        <w:rPr>
          <w:rFonts w:asciiTheme="minorHAnsi" w:hAnsiTheme="minorHAnsi" w:cstheme="minorHAnsi"/>
        </w:rPr>
        <w:t xml:space="preserve">upłynie </w:t>
      </w:r>
      <w:r w:rsidR="005C3D0F" w:rsidRPr="00A22DF5">
        <w:rPr>
          <w:rFonts w:asciiTheme="minorHAnsi" w:hAnsiTheme="minorHAnsi" w:cstheme="minorHAnsi"/>
        </w:rPr>
        <w:t xml:space="preserve">60 </w:t>
      </w:r>
      <w:r w:rsidR="000F6592" w:rsidRPr="00A22DF5">
        <w:rPr>
          <w:rFonts w:asciiTheme="minorHAnsi" w:hAnsiTheme="minorHAnsi" w:cstheme="minorHAnsi"/>
        </w:rPr>
        <w:t>D</w:t>
      </w:r>
      <w:r w:rsidRPr="00A22DF5">
        <w:rPr>
          <w:rFonts w:asciiTheme="minorHAnsi" w:hAnsiTheme="minorHAnsi" w:cstheme="minorHAnsi"/>
        </w:rPr>
        <w:t>ni od daty zawieszenia wykonywania przedmiotu Umowy na podstawie</w:t>
      </w:r>
      <w:r w:rsidRPr="00A22DF5">
        <w:rPr>
          <w:rFonts w:asciiTheme="minorHAnsi" w:hAnsiTheme="minorHAnsi" w:cstheme="minorHAnsi"/>
        </w:rPr>
        <w:br/>
        <w:t>ust. 15.</w:t>
      </w:r>
      <w:r w:rsidR="00F0610D">
        <w:rPr>
          <w:rFonts w:asciiTheme="minorHAnsi" w:hAnsiTheme="minorHAnsi" w:cstheme="minorHAnsi"/>
        </w:rPr>
        <w:t>3</w:t>
      </w:r>
      <w:r w:rsidRPr="00A22DF5">
        <w:rPr>
          <w:rFonts w:asciiTheme="minorHAnsi" w:hAnsiTheme="minorHAnsi" w:cstheme="minorHAnsi"/>
        </w:rPr>
        <w:t>. powyżej, a Zamawiający w tym terminie nie doręczy Wykonawcy wezwania do ustalenia terminu wznowienia wykonywania Umowy, o którym mowa w ust. 15.</w:t>
      </w:r>
      <w:r w:rsidR="00F0610D">
        <w:rPr>
          <w:rFonts w:asciiTheme="minorHAnsi" w:hAnsiTheme="minorHAnsi" w:cstheme="minorHAnsi"/>
        </w:rPr>
        <w:t>3</w:t>
      </w:r>
      <w:r w:rsidRPr="00A22DF5">
        <w:rPr>
          <w:rFonts w:asciiTheme="minorHAnsi" w:hAnsiTheme="minorHAnsi" w:cstheme="minorHAnsi"/>
        </w:rPr>
        <w:t xml:space="preserve">.; lub </w:t>
      </w:r>
      <w:bookmarkEnd w:id="1153"/>
      <w:bookmarkEnd w:id="1154"/>
      <w:bookmarkEnd w:id="1155"/>
      <w:bookmarkEnd w:id="1156"/>
    </w:p>
    <w:p w14:paraId="2C234F41" w14:textId="77777777" w:rsidR="00737CEE" w:rsidRPr="00A22DF5" w:rsidRDefault="00737CEE" w:rsidP="00046D8E">
      <w:pPr>
        <w:pStyle w:val="Nagwek2"/>
        <w:keepNext w:val="0"/>
        <w:numPr>
          <w:ilvl w:val="2"/>
          <w:numId w:val="7"/>
        </w:numPr>
        <w:spacing w:line="240" w:lineRule="exact"/>
        <w:rPr>
          <w:rFonts w:asciiTheme="minorHAnsi" w:hAnsiTheme="minorHAnsi" w:cstheme="minorHAnsi"/>
        </w:rPr>
      </w:pPr>
      <w:bookmarkStart w:id="1157" w:name="_Toc40704837"/>
      <w:bookmarkStart w:id="1158" w:name="_Toc116029306"/>
      <w:r w:rsidRPr="00A22DF5">
        <w:rPr>
          <w:rFonts w:asciiTheme="minorHAnsi" w:hAnsiTheme="minorHAnsi" w:cstheme="minorHAnsi"/>
        </w:rPr>
        <w:t>Zamawiający nie usunął skutków naruszenia Umowy lub nie w</w:t>
      </w:r>
      <w:r w:rsidR="0054605A" w:rsidRPr="00A22DF5">
        <w:rPr>
          <w:rFonts w:asciiTheme="minorHAnsi" w:hAnsiTheme="minorHAnsi" w:cstheme="minorHAnsi"/>
        </w:rPr>
        <w:t>ynagrodził szkody poniesionej z </w:t>
      </w:r>
      <w:r w:rsidRPr="00A22DF5">
        <w:rPr>
          <w:rFonts w:asciiTheme="minorHAnsi" w:hAnsiTheme="minorHAnsi" w:cstheme="minorHAnsi"/>
        </w:rPr>
        <w:t>tego powodu przez Wykonawcę w terminie wyznaczonym, zgodnie z ust. 15.1.</w:t>
      </w:r>
      <w:bookmarkEnd w:id="1157"/>
      <w:bookmarkEnd w:id="1158"/>
    </w:p>
    <w:p w14:paraId="61A42EE1" w14:textId="77777777" w:rsidR="00737CEE" w:rsidRPr="00A22DF5" w:rsidRDefault="00737CEE">
      <w:pPr>
        <w:pStyle w:val="Nagwek2"/>
        <w:keepNext w:val="0"/>
        <w:spacing w:line="240" w:lineRule="exact"/>
        <w:rPr>
          <w:rFonts w:asciiTheme="minorHAnsi" w:hAnsiTheme="minorHAnsi" w:cstheme="minorHAnsi"/>
        </w:rPr>
      </w:pPr>
      <w:bookmarkStart w:id="1159" w:name="_Toc40704838"/>
      <w:bookmarkStart w:id="1160" w:name="_Toc116029307"/>
      <w:r w:rsidRPr="00A22DF5">
        <w:rPr>
          <w:rFonts w:asciiTheme="minorHAnsi" w:hAnsiTheme="minorHAnsi" w:cstheme="minorHAnsi"/>
        </w:rPr>
        <w:t>W przypadku odstąpienia od Umowy przez Stronę na podstawie niniejszego § 16,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bookmarkEnd w:id="1159"/>
      <w:bookmarkEnd w:id="1160"/>
    </w:p>
    <w:p w14:paraId="72A74567" w14:textId="77777777" w:rsidR="00737CEE" w:rsidRPr="00A22DF5" w:rsidRDefault="00737CEE">
      <w:pPr>
        <w:pStyle w:val="Nagwek2"/>
        <w:keepNext w:val="0"/>
        <w:spacing w:line="240" w:lineRule="exact"/>
        <w:rPr>
          <w:rFonts w:asciiTheme="minorHAnsi" w:hAnsiTheme="minorHAnsi" w:cstheme="minorHAnsi"/>
        </w:rPr>
      </w:pPr>
      <w:bookmarkStart w:id="1161" w:name="_Toc40704839"/>
      <w:bookmarkStart w:id="1162" w:name="_Toc116029308"/>
      <w:r w:rsidRPr="00A22DF5">
        <w:rPr>
          <w:rFonts w:asciiTheme="minorHAnsi" w:hAnsiTheme="minorHAnsi" w:cstheme="minorHAnsi"/>
        </w:rPr>
        <w:t>Strony potwierdzają, że odstąpienie od Umowy lub jej części wywo</w:t>
      </w:r>
      <w:r w:rsidR="0054605A" w:rsidRPr="00A22DF5">
        <w:rPr>
          <w:rFonts w:asciiTheme="minorHAnsi" w:hAnsiTheme="minorHAnsi" w:cstheme="minorHAnsi"/>
        </w:rPr>
        <w:t>ła wyłącznie skutki określone w </w:t>
      </w:r>
      <w:r w:rsidRPr="00A22DF5">
        <w:rPr>
          <w:rFonts w:asciiTheme="minorHAnsi" w:hAnsiTheme="minorHAnsi" w:cstheme="minorHAnsi"/>
        </w:rPr>
        <w:t>Umowie, w szczególności do odstąpienia od Umowy nie ma zastosowania przepis art. 395 §2 Kodeksu cywilnego.</w:t>
      </w:r>
      <w:bookmarkEnd w:id="1161"/>
      <w:bookmarkEnd w:id="1162"/>
    </w:p>
    <w:p w14:paraId="161E6E31" w14:textId="77777777" w:rsidR="00737CEE" w:rsidRPr="009140C2" w:rsidRDefault="00737CEE" w:rsidP="0090270B">
      <w:pPr>
        <w:spacing w:before="120" w:after="120" w:line="240" w:lineRule="exact"/>
        <w:rPr>
          <w:rFonts w:asciiTheme="minorHAnsi" w:hAnsiTheme="minorHAnsi" w:cstheme="minorHAnsi"/>
          <w:color w:val="5B9BD5" w:themeColor="accent1"/>
        </w:rPr>
      </w:pPr>
    </w:p>
    <w:p w14:paraId="28760553"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163" w:name="_Ref419977341"/>
      <w:bookmarkStart w:id="1164" w:name="_Toc437005856"/>
      <w:bookmarkStart w:id="1165" w:name="_Toc494375644"/>
      <w:bookmarkStart w:id="1166" w:name="_Toc15890585"/>
      <w:bookmarkStart w:id="1167" w:name="_Toc116029309"/>
      <w:r w:rsidRPr="005F03EB">
        <w:rPr>
          <w:rFonts w:cstheme="minorHAnsi"/>
          <w:b w:val="0"/>
          <w:color w:val="092D74"/>
          <w:szCs w:val="20"/>
        </w:rPr>
        <w:t>ZASADY ODPOWIEDZIALNOŚCI</w:t>
      </w:r>
      <w:bookmarkEnd w:id="1163"/>
      <w:bookmarkEnd w:id="1164"/>
      <w:bookmarkEnd w:id="1165"/>
      <w:bookmarkEnd w:id="1166"/>
      <w:bookmarkEnd w:id="1167"/>
    </w:p>
    <w:p w14:paraId="52B70B7B" w14:textId="77777777" w:rsidR="00737CEE" w:rsidRPr="00A07AAE" w:rsidRDefault="00737CEE" w:rsidP="003022DB">
      <w:pPr>
        <w:pStyle w:val="Nagwek2"/>
        <w:keepNext w:val="0"/>
        <w:spacing w:line="240" w:lineRule="exact"/>
        <w:rPr>
          <w:rFonts w:asciiTheme="minorHAnsi" w:hAnsiTheme="minorHAnsi" w:cstheme="minorHAnsi"/>
        </w:rPr>
      </w:pPr>
      <w:bookmarkStart w:id="1168" w:name="_Toc40704841"/>
      <w:bookmarkStart w:id="1169" w:name="_Toc116029310"/>
      <w:r w:rsidRPr="00A07AAE">
        <w:rPr>
          <w:rFonts w:asciiTheme="minorHAnsi" w:hAnsiTheme="minorHAnsi" w:cstheme="minorHAnsi"/>
        </w:rPr>
        <w:t>Wykonawca zwolni Zamawiającego od odpowiedzialności przed wszelkimi roszczeniami osób trzecich z tytułu szkód i wydatków (wraz z kosztami prawnymi) lub inn</w:t>
      </w:r>
      <w:r w:rsidR="0054605A">
        <w:rPr>
          <w:rFonts w:asciiTheme="minorHAnsi" w:hAnsiTheme="minorHAnsi" w:cstheme="minorHAnsi"/>
        </w:rPr>
        <w:t>ymi roszczeniami wynikającymi z </w:t>
      </w:r>
      <w:r w:rsidRPr="00A07AAE">
        <w:rPr>
          <w:rFonts w:asciiTheme="minorHAnsi" w:hAnsiTheme="minorHAnsi" w:cstheme="minorHAnsi"/>
        </w:rPr>
        <w:t>realizacji Prac powstałymi w wyniku:</w:t>
      </w:r>
      <w:bookmarkEnd w:id="1168"/>
      <w:bookmarkEnd w:id="1169"/>
    </w:p>
    <w:p w14:paraId="53404EB7"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170" w:name="_Toc40704842"/>
      <w:bookmarkStart w:id="1171" w:name="_Toc116029311"/>
      <w:r w:rsidRPr="00A07AAE">
        <w:rPr>
          <w:rFonts w:asciiTheme="minorHAnsi" w:hAnsiTheme="minorHAnsi" w:cstheme="minorHAnsi"/>
        </w:rPr>
        <w:t>straty lub uszkodzenia mienia; lub</w:t>
      </w:r>
      <w:bookmarkEnd w:id="1170"/>
      <w:bookmarkEnd w:id="1171"/>
    </w:p>
    <w:p w14:paraId="6518A4EF"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172" w:name="_Toc40704843"/>
      <w:bookmarkStart w:id="1173" w:name="_Toc116029312"/>
      <w:r w:rsidRPr="00A07AAE">
        <w:rPr>
          <w:rFonts w:asciiTheme="minorHAnsi" w:hAnsiTheme="minorHAnsi" w:cstheme="minorHAnsi"/>
        </w:rPr>
        <w:lastRenderedPageBreak/>
        <w:t>szkody na osobie; lub</w:t>
      </w:r>
      <w:bookmarkEnd w:id="1172"/>
      <w:bookmarkEnd w:id="1173"/>
    </w:p>
    <w:p w14:paraId="7D7C5896"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174" w:name="_Toc40704844"/>
      <w:bookmarkStart w:id="1175" w:name="_Toc116029313"/>
      <w:r w:rsidRPr="00A07AAE">
        <w:rPr>
          <w:rFonts w:asciiTheme="minorHAnsi" w:hAnsiTheme="minorHAnsi" w:cstheme="minorHAnsi"/>
        </w:rPr>
        <w:t>szkody w środowisku naturalnym;</w:t>
      </w:r>
      <w:bookmarkEnd w:id="1174"/>
      <w:bookmarkEnd w:id="1175"/>
    </w:p>
    <w:p w14:paraId="265F64AF" w14:textId="77777777" w:rsidR="00737CEE" w:rsidRPr="00A07AAE" w:rsidRDefault="00737CEE" w:rsidP="0090270B">
      <w:pPr>
        <w:pStyle w:val="Nagwek2"/>
        <w:keepNext w:val="0"/>
        <w:numPr>
          <w:ilvl w:val="0"/>
          <w:numId w:val="0"/>
        </w:numPr>
        <w:spacing w:line="240" w:lineRule="exact"/>
        <w:ind w:left="567"/>
        <w:rPr>
          <w:rFonts w:asciiTheme="minorHAnsi" w:hAnsiTheme="minorHAnsi" w:cstheme="minorHAnsi"/>
        </w:rPr>
      </w:pPr>
      <w:bookmarkStart w:id="1176" w:name="_Toc40704845"/>
      <w:bookmarkStart w:id="1177" w:name="_Toc116029314"/>
      <w:r w:rsidRPr="00A07AAE">
        <w:rPr>
          <w:rFonts w:asciiTheme="minorHAnsi" w:hAnsiTheme="minorHAnsi" w:cstheme="minorHAnsi"/>
        </w:rPr>
        <w:t>chyba, że Wykonawca udowodni, że takie roszczenia wynikają z przyczyn, za które Wykonawca nie ponosi odpowiedzialności.</w:t>
      </w:r>
      <w:bookmarkEnd w:id="1176"/>
      <w:bookmarkEnd w:id="1177"/>
    </w:p>
    <w:p w14:paraId="34A66085" w14:textId="77777777" w:rsidR="00737CEE" w:rsidRPr="00A07AAE" w:rsidRDefault="00737CEE" w:rsidP="00405D9C">
      <w:pPr>
        <w:pStyle w:val="Nagwek2"/>
        <w:keepNext w:val="0"/>
        <w:spacing w:line="240" w:lineRule="exact"/>
        <w:rPr>
          <w:rFonts w:asciiTheme="minorHAnsi" w:hAnsiTheme="minorHAnsi" w:cstheme="minorHAnsi"/>
        </w:rPr>
      </w:pPr>
      <w:bookmarkStart w:id="1178" w:name="_DV_M985"/>
      <w:bookmarkStart w:id="1179" w:name="_Toc40704846"/>
      <w:bookmarkStart w:id="1180" w:name="_Toc116029315"/>
      <w:r w:rsidRPr="00A07AAE">
        <w:rPr>
          <w:rFonts w:asciiTheme="minorHAnsi" w:hAnsiTheme="minorHAnsi" w:cstheme="minorHAnsi"/>
        </w:rPr>
        <w:t>J</w:t>
      </w:r>
      <w:bookmarkEnd w:id="1178"/>
      <w:r w:rsidRPr="00A07AAE">
        <w:rPr>
          <w:rFonts w:asciiTheme="minorHAnsi" w:hAnsiTheme="minorHAnsi" w:cstheme="minorHAnsi"/>
        </w:rPr>
        <w:t>eżeli zostało wszczęte postępowanie lub wystąpiono z roszczeniem przeciwko Za</w:t>
      </w:r>
      <w:r w:rsidR="0054605A">
        <w:rPr>
          <w:rFonts w:asciiTheme="minorHAnsi" w:hAnsiTheme="minorHAnsi" w:cstheme="minorHAnsi"/>
        </w:rPr>
        <w:t>mawiającemu z </w:t>
      </w:r>
      <w:r w:rsidRPr="00A07AAE">
        <w:rPr>
          <w:rFonts w:asciiTheme="minorHAnsi" w:hAnsiTheme="minorHAnsi" w:cstheme="minorHAnsi"/>
        </w:rPr>
        <w:t>przyczyn, za które odpowiedzialność ponosi Wykonawca, Zamawiający niezwłocznie zgłosi to Wykonawcy, który będzie miał prawo do udziału w postępowaniu dotyczącym danego roszczenia.</w:t>
      </w:r>
      <w:bookmarkEnd w:id="1179"/>
      <w:bookmarkEnd w:id="1180"/>
    </w:p>
    <w:p w14:paraId="6DD1AB13" w14:textId="77777777" w:rsidR="00737CEE" w:rsidRPr="00A07AAE" w:rsidRDefault="00737CEE" w:rsidP="003022DB">
      <w:pPr>
        <w:pStyle w:val="Nagwek2"/>
        <w:keepNext w:val="0"/>
        <w:spacing w:line="240" w:lineRule="exact"/>
        <w:rPr>
          <w:rFonts w:asciiTheme="minorHAnsi" w:hAnsiTheme="minorHAnsi" w:cstheme="minorHAnsi"/>
        </w:rPr>
      </w:pPr>
      <w:bookmarkStart w:id="1181" w:name="_Toc40704847"/>
      <w:bookmarkStart w:id="1182" w:name="_Toc116029316"/>
      <w:r w:rsidRPr="00A07AAE">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bookmarkEnd w:id="1181"/>
      <w:bookmarkEnd w:id="1182"/>
    </w:p>
    <w:p w14:paraId="1F9CF329" w14:textId="77777777" w:rsidR="00737CEE" w:rsidRPr="00A07AAE" w:rsidRDefault="003022DB" w:rsidP="0081464E">
      <w:pPr>
        <w:pStyle w:val="Nagwek2"/>
        <w:keepNext w:val="0"/>
        <w:spacing w:line="240" w:lineRule="exact"/>
        <w:rPr>
          <w:rFonts w:asciiTheme="minorHAnsi" w:hAnsiTheme="minorHAnsi" w:cstheme="minorHAnsi"/>
        </w:rPr>
      </w:pPr>
      <w:bookmarkStart w:id="1183" w:name="_Toc40704848"/>
      <w:bookmarkStart w:id="1184" w:name="_Toc116029317"/>
      <w:r w:rsidRPr="003B4E08">
        <w:rPr>
          <w:rFonts w:asciiTheme="minorHAnsi" w:hAnsiTheme="minorHAnsi" w:cstheme="minorHAnsi"/>
          <w:highlight w:val="cyan"/>
        </w:rPr>
        <w:t>Podmioty wspólnie realizujący Umowę</w:t>
      </w:r>
      <w:r w:rsidR="00737CEE" w:rsidRPr="003B4E08">
        <w:rPr>
          <w:rFonts w:asciiTheme="minorHAnsi" w:hAnsiTheme="minorHAnsi" w:cstheme="minorHAnsi"/>
          <w:highlight w:val="cyan"/>
        </w:rPr>
        <w:t xml:space="preserve"> ponoszą solidarną odpowiedzialność względem Zamawiającego za zobowiązania wynikające z Umowy oraz za wniesienie zabezpieczenia</w:t>
      </w:r>
      <w:r w:rsidR="00737CEE" w:rsidRPr="00A07AAE">
        <w:rPr>
          <w:rFonts w:asciiTheme="minorHAnsi" w:hAnsiTheme="minorHAnsi" w:cstheme="minorHAnsi"/>
        </w:rPr>
        <w:t>.</w:t>
      </w:r>
      <w:bookmarkEnd w:id="1183"/>
      <w:r w:rsidR="00737CEE" w:rsidRPr="00A07AAE">
        <w:rPr>
          <w:rFonts w:asciiTheme="minorHAnsi" w:hAnsiTheme="minorHAnsi" w:cstheme="minorHAnsi"/>
        </w:rPr>
        <w:t xml:space="preserve"> </w:t>
      </w:r>
      <w:r w:rsidR="008E00EC" w:rsidRPr="00183FCD">
        <w:rPr>
          <w:rFonts w:ascii="Calibri" w:hAnsi="Calibri" w:cs="Calibri"/>
          <w:highlight w:val="yellow"/>
        </w:rPr>
        <w:t>[Dotyczy wykonawców wspólnie ubiegających się o udzielenie zamówienia]</w:t>
      </w:r>
      <w:bookmarkEnd w:id="1184"/>
    </w:p>
    <w:p w14:paraId="63293E17" w14:textId="77777777" w:rsidR="00737CEE" w:rsidRPr="00A07AAE" w:rsidRDefault="00737CEE" w:rsidP="0081464E">
      <w:pPr>
        <w:pStyle w:val="Nagwek2"/>
        <w:keepNext w:val="0"/>
        <w:spacing w:line="240" w:lineRule="exact"/>
        <w:rPr>
          <w:rFonts w:asciiTheme="minorHAnsi" w:hAnsiTheme="minorHAnsi" w:cstheme="minorHAnsi"/>
        </w:rPr>
      </w:pPr>
      <w:bookmarkStart w:id="1185" w:name="_Toc40704849"/>
      <w:bookmarkStart w:id="1186" w:name="_Toc116029318"/>
      <w:r w:rsidRPr="003B4E08">
        <w:rPr>
          <w:rFonts w:asciiTheme="minorHAnsi" w:hAnsiTheme="minorHAnsi" w:cstheme="minorHAnsi"/>
          <w:highlight w:val="cyan"/>
        </w:rPr>
        <w:t xml:space="preserve">Ponadto </w:t>
      </w:r>
      <w:r w:rsidR="003022DB" w:rsidRPr="003B4E08">
        <w:rPr>
          <w:rFonts w:asciiTheme="minorHAnsi" w:hAnsiTheme="minorHAnsi" w:cstheme="minorHAnsi"/>
          <w:highlight w:val="cyan"/>
        </w:rPr>
        <w:t>podmioty wspólnie realizujące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w:t>
      </w:r>
      <w:r w:rsidR="0054605A" w:rsidRPr="003B4E08">
        <w:rPr>
          <w:rFonts w:asciiTheme="minorHAnsi" w:hAnsiTheme="minorHAnsi" w:cstheme="minorHAnsi"/>
          <w:highlight w:val="cyan"/>
        </w:rPr>
        <w:t xml:space="preserve"> które odpowiada którykolwiek z</w:t>
      </w:r>
      <w:r w:rsidR="003022DB" w:rsidRPr="003B4E08">
        <w:rPr>
          <w:rFonts w:asciiTheme="minorHAnsi" w:hAnsiTheme="minorHAnsi" w:cstheme="minorHAnsi"/>
          <w:highlight w:val="cyan"/>
        </w:rPr>
        <w:t xml:space="preserve"> </w:t>
      </w:r>
      <w:r w:rsidR="0054605A" w:rsidRPr="003B4E08">
        <w:rPr>
          <w:rFonts w:asciiTheme="minorHAnsi" w:hAnsiTheme="minorHAnsi" w:cstheme="minorHAnsi"/>
          <w:highlight w:val="cyan"/>
        </w:rPr>
        <w:t> </w:t>
      </w:r>
      <w:r w:rsidR="003022DB" w:rsidRPr="003B4E08">
        <w:rPr>
          <w:rFonts w:asciiTheme="minorHAnsi" w:hAnsiTheme="minorHAnsi" w:cstheme="minorHAnsi"/>
          <w:highlight w:val="cyan"/>
        </w:rPr>
        <w:t>podmiotów wspólnie realizujących Umowę</w:t>
      </w:r>
      <w:r w:rsidRPr="00A07AAE">
        <w:rPr>
          <w:rFonts w:asciiTheme="minorHAnsi" w:hAnsiTheme="minorHAnsi" w:cstheme="minorHAnsi"/>
        </w:rPr>
        <w:t>.</w:t>
      </w:r>
      <w:bookmarkEnd w:id="1185"/>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186"/>
    </w:p>
    <w:p w14:paraId="403FDC29" w14:textId="77777777" w:rsidR="00737CEE" w:rsidRPr="00A07AAE" w:rsidRDefault="003022DB" w:rsidP="0081464E">
      <w:pPr>
        <w:pStyle w:val="Nagwek2"/>
        <w:keepNext w:val="0"/>
        <w:spacing w:line="240" w:lineRule="exact"/>
        <w:rPr>
          <w:rFonts w:asciiTheme="minorHAnsi" w:hAnsiTheme="minorHAnsi" w:cstheme="minorHAnsi"/>
        </w:rPr>
      </w:pPr>
      <w:bookmarkStart w:id="1187" w:name="_Toc40704850"/>
      <w:bookmarkStart w:id="1188" w:name="_Toc116029319"/>
      <w:r w:rsidRPr="003B4E08">
        <w:rPr>
          <w:rFonts w:asciiTheme="minorHAnsi" w:hAnsiTheme="minorHAnsi" w:cstheme="minorHAnsi"/>
          <w:highlight w:val="cyan"/>
        </w:rPr>
        <w:t>Podmioty wspólnie realizujące Umowę</w:t>
      </w:r>
      <w:r w:rsidRPr="003B4E08" w:rsidDel="003022DB">
        <w:rPr>
          <w:rFonts w:asciiTheme="minorHAnsi" w:hAnsiTheme="minorHAnsi" w:cstheme="minorHAnsi"/>
          <w:highlight w:val="cyan"/>
        </w:rPr>
        <w:t xml:space="preserve"> </w:t>
      </w:r>
      <w:r w:rsidR="00737CEE" w:rsidRPr="003B4E08">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00737CEE" w:rsidRPr="00A07AAE">
        <w:rPr>
          <w:rFonts w:asciiTheme="minorHAnsi" w:hAnsiTheme="minorHAnsi" w:cstheme="minorHAnsi"/>
        </w:rPr>
        <w:t>.</w:t>
      </w:r>
      <w:bookmarkEnd w:id="1187"/>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188"/>
    </w:p>
    <w:p w14:paraId="6CEDE8A2" w14:textId="77777777" w:rsidR="00737CEE" w:rsidRPr="006B137B" w:rsidRDefault="00737CEE" w:rsidP="0090270B">
      <w:pPr>
        <w:spacing w:before="120" w:after="120" w:line="240" w:lineRule="exact"/>
        <w:rPr>
          <w:rFonts w:asciiTheme="minorHAnsi" w:hAnsiTheme="minorHAnsi" w:cstheme="minorHAnsi"/>
          <w:b/>
          <w:color w:val="0070C0"/>
        </w:rPr>
      </w:pPr>
    </w:p>
    <w:p w14:paraId="7E028396"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189" w:name="_Ref419973236"/>
      <w:bookmarkStart w:id="1190" w:name="_Toc437005857"/>
      <w:bookmarkStart w:id="1191" w:name="_Toc494375645"/>
      <w:bookmarkStart w:id="1192" w:name="_Toc15890586"/>
      <w:bookmarkStart w:id="1193" w:name="_Toc116029320"/>
      <w:r w:rsidRPr="005F03EB">
        <w:rPr>
          <w:rFonts w:cstheme="minorHAnsi"/>
          <w:b w:val="0"/>
          <w:color w:val="092D74"/>
          <w:szCs w:val="20"/>
        </w:rPr>
        <w:t>OGRANICZENIE ODPOWIEDZIALNOŚCI</w:t>
      </w:r>
      <w:bookmarkEnd w:id="1189"/>
      <w:bookmarkEnd w:id="1190"/>
      <w:bookmarkEnd w:id="1191"/>
      <w:bookmarkEnd w:id="1192"/>
      <w:bookmarkEnd w:id="1193"/>
    </w:p>
    <w:p w14:paraId="417F11B2" w14:textId="77777777" w:rsidR="00737CEE" w:rsidRPr="00A07AAE" w:rsidRDefault="00737CEE" w:rsidP="0090270B">
      <w:pPr>
        <w:pStyle w:val="Nagwek2"/>
        <w:keepNext w:val="0"/>
        <w:numPr>
          <w:ilvl w:val="0"/>
          <w:numId w:val="0"/>
        </w:numPr>
        <w:spacing w:line="240" w:lineRule="exact"/>
        <w:ind w:left="567" w:hanging="567"/>
        <w:rPr>
          <w:rFonts w:asciiTheme="minorHAnsi" w:hAnsiTheme="minorHAnsi" w:cstheme="minorHAnsi"/>
        </w:rPr>
      </w:pPr>
      <w:bookmarkStart w:id="1194" w:name="_Ref282425647"/>
    </w:p>
    <w:p w14:paraId="42D6AB69" w14:textId="77777777" w:rsidR="00737CEE" w:rsidRPr="00A07AAE" w:rsidRDefault="00737CEE" w:rsidP="00405D9C">
      <w:pPr>
        <w:pStyle w:val="Nagwek2"/>
        <w:keepNext w:val="0"/>
        <w:spacing w:line="240" w:lineRule="exact"/>
        <w:rPr>
          <w:rFonts w:asciiTheme="minorHAnsi" w:hAnsiTheme="minorHAnsi" w:cstheme="minorHAnsi"/>
        </w:rPr>
      </w:pPr>
      <w:bookmarkStart w:id="1195" w:name="_Toc40704853"/>
      <w:bookmarkStart w:id="1196" w:name="_Toc116029321"/>
      <w:r w:rsidRPr="00A07AAE">
        <w:rPr>
          <w:rFonts w:asciiTheme="minorHAnsi" w:hAnsiTheme="minorHAnsi" w:cstheme="minorHAnsi"/>
        </w:rPr>
        <w:t>Łączna odpowiedzialność odszkodowawcza Wykonawcy wobec Zamawiającego wynikająca</w:t>
      </w:r>
      <w:r w:rsidRPr="00A07AAE">
        <w:rPr>
          <w:rFonts w:asciiTheme="minorHAnsi" w:hAnsiTheme="minorHAnsi" w:cstheme="minorHAnsi"/>
        </w:rPr>
        <w:br/>
        <w:t>z jakichkolwiek roszczeń Zamawiającego z tytułu Umowy jest ograniczona do wartości 100% Wynagrodzenia Umownego netto</w:t>
      </w:r>
      <w:r w:rsidR="00FB7762">
        <w:rPr>
          <w:rFonts w:asciiTheme="minorHAnsi" w:hAnsiTheme="minorHAnsi" w:cstheme="minorHAnsi"/>
        </w:rPr>
        <w:t xml:space="preserve"> </w:t>
      </w:r>
      <w:r w:rsidR="00FB7762" w:rsidRPr="00E059F7">
        <w:rPr>
          <w:rFonts w:asciiTheme="minorHAnsi" w:hAnsiTheme="minorHAnsi" w:cstheme="minorHAnsi"/>
        </w:rPr>
        <w:t>przysługującego Wykonawcy zgodnie z zakresem podstawowym określonym w ust</w:t>
      </w:r>
      <w:r w:rsidR="00FB7762" w:rsidRPr="009952E8">
        <w:rPr>
          <w:rFonts w:asciiTheme="minorHAnsi" w:hAnsiTheme="minorHAnsi" w:cstheme="minorHAnsi"/>
        </w:rPr>
        <w:t>. 4.1</w:t>
      </w:r>
      <w:r w:rsidRPr="009952E8">
        <w:rPr>
          <w:rFonts w:asciiTheme="minorHAnsi" w:hAnsiTheme="minorHAnsi" w:cstheme="minorHAnsi"/>
        </w:rPr>
        <w:t>,</w:t>
      </w:r>
      <w:r w:rsidR="003B6F61" w:rsidRPr="009952E8">
        <w:rPr>
          <w:rFonts w:asciiTheme="minorHAnsi" w:hAnsiTheme="minorHAnsi" w:cstheme="minorHAnsi"/>
          <w:i/>
        </w:rPr>
        <w:t xml:space="preserve"> </w:t>
      </w:r>
      <w:r w:rsidRPr="009952E8">
        <w:rPr>
          <w:rFonts w:asciiTheme="minorHAnsi" w:hAnsiTheme="minorHAnsi" w:cstheme="minorHAnsi"/>
        </w:rPr>
        <w:t>nie mniej jednak niż do wartości sumy ubezpieczeniowej, o której mowa w Załączniku</w:t>
      </w:r>
      <w:r w:rsidRPr="00A07AAE">
        <w:rPr>
          <w:rFonts w:asciiTheme="minorHAnsi" w:hAnsiTheme="minorHAnsi" w:cstheme="minorHAnsi"/>
        </w:rPr>
        <w:t xml:space="preserve"> nr 8. Niezależnie od podstawy prawnej dochodzenia roszczenia odpowiedzialność odszkodowawcza Wykonawcy ograniczona jest w każdym przypadku do szkód rzeczywistych</w:t>
      </w:r>
      <w:r w:rsidR="0054605A">
        <w:rPr>
          <w:rFonts w:asciiTheme="minorHAnsi" w:hAnsiTheme="minorHAnsi" w:cstheme="minorHAnsi"/>
        </w:rPr>
        <w:t>. Wykonawca oraz Podwykonawcy w </w:t>
      </w:r>
      <w:r w:rsidRPr="00A07AAE">
        <w:rPr>
          <w:rFonts w:asciiTheme="minorHAnsi" w:hAnsiTheme="minorHAnsi" w:cstheme="minorHAnsi"/>
        </w:rPr>
        <w:t>żadnych okolicznościach nie będą odpowiadać za utracone korzyści.</w:t>
      </w:r>
      <w:bookmarkEnd w:id="1195"/>
      <w:bookmarkEnd w:id="1196"/>
    </w:p>
    <w:p w14:paraId="407ABB81" w14:textId="77777777" w:rsidR="00737CEE" w:rsidRPr="00A07AAE" w:rsidRDefault="00737CEE" w:rsidP="003022DB">
      <w:pPr>
        <w:pStyle w:val="Nagwek2"/>
        <w:keepNext w:val="0"/>
        <w:spacing w:line="240" w:lineRule="exact"/>
        <w:rPr>
          <w:rFonts w:asciiTheme="minorHAnsi" w:hAnsiTheme="minorHAnsi" w:cstheme="minorHAnsi"/>
        </w:rPr>
      </w:pPr>
      <w:bookmarkStart w:id="1197" w:name="_Ref435541669"/>
      <w:bookmarkStart w:id="1198" w:name="_Toc40704854"/>
      <w:bookmarkStart w:id="1199" w:name="_Toc116029322"/>
      <w:r w:rsidRPr="00A07AAE">
        <w:rPr>
          <w:rFonts w:asciiTheme="minorHAnsi" w:hAnsiTheme="minorHAnsi" w:cstheme="minorHAnsi"/>
        </w:rPr>
        <w:t>Ograniczenie odpowiedzialności nie ma zastosowania w przypadku:</w:t>
      </w:r>
      <w:bookmarkEnd w:id="1197"/>
      <w:bookmarkEnd w:id="1198"/>
      <w:bookmarkEnd w:id="1199"/>
    </w:p>
    <w:p w14:paraId="3F780DF8"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200" w:name="_Toc40704855"/>
      <w:bookmarkStart w:id="1201" w:name="_Toc116029323"/>
      <w:r w:rsidRPr="00A07AAE">
        <w:rPr>
          <w:rFonts w:asciiTheme="minorHAnsi" w:hAnsiTheme="minorHAnsi" w:cstheme="minorHAnsi"/>
        </w:rPr>
        <w:t>odpowiedzialności Wykonawcy z tytułu szkód wyrządzonych umyślnie lub w wyniku rażącego niedbalstwa;</w:t>
      </w:r>
      <w:bookmarkEnd w:id="1200"/>
      <w:bookmarkEnd w:id="1201"/>
    </w:p>
    <w:p w14:paraId="7BBCAF38"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202" w:name="_Toc40704856"/>
      <w:bookmarkStart w:id="1203" w:name="_Toc116029324"/>
      <w:r w:rsidRPr="00A07AAE">
        <w:rPr>
          <w:rFonts w:asciiTheme="minorHAnsi" w:hAnsiTheme="minorHAnsi" w:cstheme="minorHAnsi"/>
        </w:rPr>
        <w:t>odpowiedzialności Wykonawcy z tytułu szkód na osobie;</w:t>
      </w:r>
      <w:bookmarkEnd w:id="1202"/>
      <w:bookmarkEnd w:id="1203"/>
    </w:p>
    <w:p w14:paraId="109AE62A"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204" w:name="_Toc40704857"/>
      <w:bookmarkStart w:id="1205" w:name="_Toc116029325"/>
      <w:r w:rsidRPr="00A07AAE">
        <w:rPr>
          <w:rFonts w:asciiTheme="minorHAnsi" w:hAnsiTheme="minorHAnsi" w:cstheme="minorHAnsi"/>
        </w:rPr>
        <w:t>odpowiedzialności Wykonawcy z tytułu szkód w środowisku naturalnym;</w:t>
      </w:r>
      <w:bookmarkEnd w:id="1204"/>
      <w:bookmarkEnd w:id="1205"/>
    </w:p>
    <w:p w14:paraId="217CA59D"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206" w:name="_Toc40704858"/>
      <w:bookmarkStart w:id="1207" w:name="_Toc116029326"/>
      <w:r w:rsidRPr="003B4E08">
        <w:rPr>
          <w:rFonts w:asciiTheme="minorHAnsi" w:hAnsiTheme="minorHAnsi" w:cstheme="minorHAnsi"/>
          <w:highlight w:val="cyan"/>
        </w:rPr>
        <w:t xml:space="preserve">odpowiedzialności Wykonawcy lub każdego z </w:t>
      </w:r>
      <w:r w:rsidR="0081464E" w:rsidRPr="003B4E08">
        <w:rPr>
          <w:rFonts w:asciiTheme="minorHAnsi" w:hAnsiTheme="minorHAnsi" w:cstheme="minorHAnsi"/>
          <w:highlight w:val="cyan"/>
        </w:rPr>
        <w:t>podmiotów wspólnie realizujących Umowę</w:t>
      </w:r>
      <w:r w:rsidR="0054605A" w:rsidRPr="003B4E08">
        <w:rPr>
          <w:rFonts w:asciiTheme="minorHAnsi" w:hAnsiTheme="minorHAnsi" w:cstheme="minorHAnsi"/>
          <w:highlight w:val="cyan"/>
        </w:rPr>
        <w:t>, z tytułu szkód, o </w:t>
      </w:r>
      <w:r w:rsidRPr="003B4E08">
        <w:rPr>
          <w:rFonts w:asciiTheme="minorHAnsi" w:hAnsiTheme="minorHAnsi" w:cstheme="minorHAnsi"/>
          <w:highlight w:val="cyan"/>
        </w:rPr>
        <w:t>których mowa w ust. 17.5 i 17.6</w:t>
      </w:r>
      <w:r w:rsidRPr="00A07AAE">
        <w:rPr>
          <w:rFonts w:asciiTheme="minorHAnsi" w:hAnsiTheme="minorHAnsi" w:cstheme="minorHAnsi"/>
        </w:rPr>
        <w:t>.</w:t>
      </w:r>
      <w:bookmarkEnd w:id="1206"/>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207"/>
    </w:p>
    <w:p w14:paraId="45EA2F08" w14:textId="77777777" w:rsidR="00737CEE" w:rsidRPr="0018442C" w:rsidRDefault="00737CEE" w:rsidP="0090270B">
      <w:pPr>
        <w:pStyle w:val="Nagwek2"/>
        <w:keepNext w:val="0"/>
        <w:numPr>
          <w:ilvl w:val="0"/>
          <w:numId w:val="0"/>
        </w:numPr>
        <w:spacing w:line="240" w:lineRule="exact"/>
        <w:ind w:left="1276"/>
        <w:rPr>
          <w:rFonts w:asciiTheme="minorHAnsi" w:hAnsiTheme="minorHAnsi" w:cstheme="minorHAnsi"/>
          <w:color w:val="1F4E79" w:themeColor="accent1" w:themeShade="80"/>
          <w:highlight w:val="cyan"/>
        </w:rPr>
      </w:pPr>
    </w:p>
    <w:p w14:paraId="441B2C2F"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208" w:name="_Toc437005858"/>
      <w:bookmarkStart w:id="1209" w:name="_Ref483382766"/>
      <w:bookmarkStart w:id="1210" w:name="_Toc494375574"/>
      <w:bookmarkStart w:id="1211" w:name="_Toc494375646"/>
      <w:bookmarkStart w:id="1212" w:name="_Toc15890587"/>
      <w:bookmarkStart w:id="1213" w:name="_Toc116029327"/>
      <w:r w:rsidRPr="005F03EB">
        <w:rPr>
          <w:rFonts w:cstheme="minorHAnsi"/>
          <w:b w:val="0"/>
          <w:color w:val="092D74"/>
          <w:szCs w:val="20"/>
        </w:rPr>
        <w:t>KORZYSTANIE Z PODWYKONAWCÓW</w:t>
      </w:r>
      <w:bookmarkEnd w:id="1208"/>
      <w:bookmarkEnd w:id="1209"/>
      <w:bookmarkEnd w:id="1210"/>
      <w:bookmarkEnd w:id="1211"/>
      <w:bookmarkEnd w:id="1212"/>
      <w:bookmarkEnd w:id="1213"/>
    </w:p>
    <w:p w14:paraId="617ADE97" w14:textId="77777777" w:rsidR="00737CEE" w:rsidRPr="008E00EC" w:rsidRDefault="00737CEE" w:rsidP="00432825">
      <w:pPr>
        <w:pStyle w:val="Nagwek2"/>
        <w:keepNext w:val="0"/>
        <w:spacing w:line="240" w:lineRule="exact"/>
        <w:rPr>
          <w:rFonts w:asciiTheme="minorHAnsi" w:hAnsiTheme="minorHAnsi" w:cstheme="minorHAnsi"/>
        </w:rPr>
      </w:pPr>
      <w:bookmarkStart w:id="1214" w:name="_Toc40704864"/>
      <w:bookmarkStart w:id="1215" w:name="_Toc116029332"/>
      <w:bookmarkStart w:id="1216" w:name="_Ref419975898"/>
      <w:r w:rsidRPr="00A07AAE">
        <w:rPr>
          <w:rFonts w:asciiTheme="minorHAnsi" w:hAnsiTheme="minorHAnsi" w:cstheme="minorHAnsi"/>
        </w:rPr>
        <w:lastRenderedPageBreak/>
        <w:t>Wykonawca może zaangażować do wykonania Umowy Podwykonawców Dalszych Podwykonawców, Podwykonawców Obiektowych oraz Dalszych Podwykonawców Obiektowych. Wykonawca nie może powierzyć realizacji Umowy w całości jednemu Podwykonawcy. W przypadku Podwykonawców Obiektowych mogą oni angażować do wykonania Umowy na Terenie Prac swoich podwykonawców (Dalszych Podwykonawców Obiektowych).</w:t>
      </w:r>
      <w:bookmarkEnd w:id="1214"/>
      <w:r w:rsidR="00472D44" w:rsidRPr="00472D44">
        <w:rPr>
          <w:rFonts w:asciiTheme="minorHAnsi" w:hAnsiTheme="minorHAnsi" w:cstheme="minorHAnsi"/>
        </w:rPr>
        <w:t xml:space="preserve"> </w:t>
      </w:r>
      <w:r w:rsidR="00472D44" w:rsidRPr="003B4E08">
        <w:rPr>
          <w:rFonts w:asciiTheme="minorHAnsi" w:hAnsiTheme="minorHAnsi" w:cstheme="minorHAnsi"/>
        </w:rPr>
        <w:t>Zaangażowanie w realizację Przedmiotu Umowy Podwykonawców i Dalszych Podwykonawców nie zwalnia Wykonawcy z odpowiedzialności za należyte wykonanie Przedmiotu Umowy.</w:t>
      </w:r>
      <w:bookmarkEnd w:id="1215"/>
    </w:p>
    <w:p w14:paraId="41BA26B0" w14:textId="77777777" w:rsidR="00737CEE" w:rsidRPr="00A07AAE" w:rsidRDefault="00737CEE" w:rsidP="00405D9C">
      <w:pPr>
        <w:pStyle w:val="Nagwek2"/>
        <w:keepNext w:val="0"/>
        <w:spacing w:line="240" w:lineRule="exact"/>
        <w:rPr>
          <w:rFonts w:asciiTheme="minorHAnsi" w:hAnsiTheme="minorHAnsi" w:cstheme="minorHAnsi"/>
        </w:rPr>
      </w:pPr>
      <w:bookmarkStart w:id="1217" w:name="_Toc40704865"/>
      <w:bookmarkStart w:id="1218" w:name="_Toc116029333"/>
      <w:bookmarkStart w:id="1219" w:name="_Ref483382768"/>
      <w:r w:rsidRPr="00A07AAE">
        <w:rPr>
          <w:rFonts w:asciiTheme="minorHAnsi" w:hAnsiTheme="minorHAnsi" w:cstheme="minorHAnsi"/>
        </w:rPr>
        <w:t>Podwykonawcy oraz Dalsi Podwykonawcy wraz z przypisanymi im zakresami Prac, które Wykonawca powierzy im do zrealizowania, zostali określeni w Załączniku nr 4 do Umowy. Zaangażowanie Podwykonawców oraz Dalszych Podwykonawców Obiektowych, którzy nie byli wymienieni w Załączniku nr 4 do Umowy wymaga: uprzedniej pisemnej zgody Zamawiającego i aktualizacji Załącznika nr 4.</w:t>
      </w:r>
      <w:bookmarkEnd w:id="1217"/>
      <w:bookmarkEnd w:id="1218"/>
      <w:r w:rsidRPr="00A07AAE">
        <w:rPr>
          <w:rFonts w:asciiTheme="minorHAnsi" w:hAnsiTheme="minorHAnsi" w:cstheme="minorHAnsi"/>
        </w:rPr>
        <w:t xml:space="preserve"> </w:t>
      </w:r>
      <w:bookmarkEnd w:id="1219"/>
    </w:p>
    <w:p w14:paraId="1D6B13FE" w14:textId="2D4EB856" w:rsidR="00737CEE" w:rsidRPr="00A07AAE" w:rsidRDefault="00737CEE" w:rsidP="003022DB">
      <w:pPr>
        <w:pStyle w:val="Nagwek2"/>
        <w:keepNext w:val="0"/>
        <w:spacing w:line="240" w:lineRule="exact"/>
        <w:rPr>
          <w:rFonts w:asciiTheme="minorHAnsi" w:hAnsiTheme="minorHAnsi" w:cstheme="minorHAnsi"/>
        </w:rPr>
      </w:pPr>
      <w:bookmarkStart w:id="1220" w:name="_Toc40704866"/>
      <w:bookmarkStart w:id="1221" w:name="_Toc116029334"/>
      <w:r w:rsidRPr="00A07AAE">
        <w:rPr>
          <w:rFonts w:asciiTheme="minorHAnsi" w:hAnsiTheme="minorHAnsi" w:cstheme="minorHAnsi"/>
        </w:rPr>
        <w:t>Podwykonawcy/Podwykonawcy Obiektowi/Dalsi Podwykonawcy Obiektowi muszą wykazać się doświadczeniem i odpowiednimi zasobami koniecznymi do realizacji zleconych im Prac. Dokumenty potwierdzające ich doświadczenie i/ lub zasoby zostaną przekazane przez Wykonawcę Przedstawicielowi Zamawiającego</w:t>
      </w:r>
      <w:r w:rsidR="0075215F" w:rsidRPr="00A07AAE">
        <w:rPr>
          <w:rFonts w:asciiTheme="minorHAnsi" w:hAnsiTheme="minorHAnsi" w:cstheme="minorHAnsi"/>
        </w:rPr>
        <w:t xml:space="preserve"> na żądanie Zamawiającego</w:t>
      </w:r>
      <w:r w:rsidR="0054605A">
        <w:rPr>
          <w:rFonts w:asciiTheme="minorHAnsi" w:hAnsiTheme="minorHAnsi" w:cstheme="minorHAnsi"/>
        </w:rPr>
        <w:t xml:space="preserve"> przed </w:t>
      </w:r>
      <w:r w:rsidR="00F0610D">
        <w:rPr>
          <w:rFonts w:asciiTheme="minorHAnsi" w:hAnsiTheme="minorHAnsi" w:cstheme="minorHAnsi"/>
        </w:rPr>
        <w:t xml:space="preserve">Datą </w:t>
      </w:r>
      <w:r w:rsidR="0054605A">
        <w:rPr>
          <w:rFonts w:asciiTheme="minorHAnsi" w:hAnsiTheme="minorHAnsi" w:cstheme="minorHAnsi"/>
        </w:rPr>
        <w:t>Wejścia w Życie. W </w:t>
      </w:r>
      <w:r w:rsidRPr="00A07AAE">
        <w:rPr>
          <w:rFonts w:asciiTheme="minorHAnsi" w:hAnsiTheme="minorHAnsi" w:cstheme="minorHAnsi"/>
        </w:rPr>
        <w:t>szczególności w przypadku zastąpienia dotychczasowego Podwykonawcy/Podwykonawcy Obiektowego, którego doświadczenie i/lub zasoby potwierdzał</w:t>
      </w:r>
      <w:r w:rsidR="0054605A">
        <w:rPr>
          <w:rFonts w:asciiTheme="minorHAnsi" w:hAnsiTheme="minorHAnsi" w:cstheme="minorHAnsi"/>
        </w:rPr>
        <w:t>y spełnienie warunków udziału w </w:t>
      </w:r>
      <w:r w:rsidRPr="00A07AAE">
        <w:rPr>
          <w:rFonts w:asciiTheme="minorHAnsi" w:hAnsiTheme="minorHAnsi" w:cstheme="minorHAnsi"/>
        </w:rPr>
        <w:t>postępowaniu o udzielenie zamówienia przez Wykonawcę i wybór jego Oferty jako najkorzystniejszej, Wykonawca zobowiązany jest dostarczyć dokumenty potwierdzające spełnienie tych warunków w</w:t>
      </w:r>
      <w:r w:rsidR="0013272B">
        <w:rPr>
          <w:rFonts w:asciiTheme="minorHAnsi" w:hAnsiTheme="minorHAnsi" w:cstheme="minorHAnsi"/>
        </w:rPr>
        <w:t xml:space="preserve"> przynajmniej</w:t>
      </w:r>
      <w:r w:rsidRPr="00A07AAE">
        <w:rPr>
          <w:rFonts w:asciiTheme="minorHAnsi" w:hAnsiTheme="minorHAnsi" w:cstheme="minorHAnsi"/>
        </w:rPr>
        <w:t xml:space="preserve"> takim samym zakresie przez nowe podmioty</w:t>
      </w:r>
      <w:r w:rsidR="00C17593" w:rsidRPr="00A07AAE">
        <w:rPr>
          <w:rFonts w:asciiTheme="minorHAnsi" w:hAnsiTheme="minorHAnsi" w:cstheme="minorHAnsi"/>
        </w:rPr>
        <w:t xml:space="preserve"> lub wykazać zgodnie z zasadami opisanymi powyżej</w:t>
      </w:r>
      <w:r w:rsidR="0013272B">
        <w:rPr>
          <w:rFonts w:asciiTheme="minorHAnsi" w:hAnsiTheme="minorHAnsi" w:cstheme="minorHAnsi"/>
        </w:rPr>
        <w:t xml:space="preserve"> </w:t>
      </w:r>
      <w:r w:rsidR="0013272B" w:rsidRPr="0013272B">
        <w:rPr>
          <w:rFonts w:asciiTheme="minorHAnsi" w:hAnsiTheme="minorHAnsi" w:cstheme="minorHAnsi"/>
        </w:rPr>
        <w:t>oraz w art. 462 ust. 7</w:t>
      </w:r>
      <w:r w:rsidR="0013272B">
        <w:rPr>
          <w:rFonts w:asciiTheme="minorHAnsi" w:hAnsiTheme="minorHAnsi" w:cstheme="minorHAnsi"/>
        </w:rPr>
        <w:t xml:space="preserve"> PZP</w:t>
      </w:r>
      <w:r w:rsidR="00C17593" w:rsidRPr="00A07AAE">
        <w:rPr>
          <w:rFonts w:asciiTheme="minorHAnsi" w:hAnsiTheme="minorHAnsi" w:cstheme="minorHAnsi"/>
        </w:rPr>
        <w:t>, że Wykonawca sam spełnia te warunki</w:t>
      </w:r>
      <w:r w:rsidRPr="00A07AAE">
        <w:rPr>
          <w:rFonts w:asciiTheme="minorHAnsi" w:hAnsiTheme="minorHAnsi" w:cstheme="minorHAnsi"/>
        </w:rPr>
        <w:t>.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w:t>
      </w:r>
      <w:r w:rsidR="0054605A">
        <w:rPr>
          <w:rFonts w:asciiTheme="minorHAnsi" w:hAnsiTheme="minorHAnsi" w:cstheme="minorHAnsi"/>
        </w:rPr>
        <w:t>ącego lub spółki bezpośrednio i </w:t>
      </w:r>
      <w:r w:rsidRPr="00A07AAE">
        <w:rPr>
          <w:rFonts w:asciiTheme="minorHAnsi" w:hAnsiTheme="minorHAnsi" w:cstheme="minorHAnsi"/>
        </w:rPr>
        <w:t>pośrednio zależnej od Zamawiającego lub powiązanej z Zamawiającym.</w:t>
      </w:r>
      <w:bookmarkEnd w:id="1220"/>
      <w:bookmarkEnd w:id="1221"/>
    </w:p>
    <w:p w14:paraId="2FEAB9E3" w14:textId="3A528403" w:rsidR="00737CEE" w:rsidRPr="00A07AAE" w:rsidRDefault="00737CEE" w:rsidP="0081464E">
      <w:pPr>
        <w:pStyle w:val="Nagwek2"/>
        <w:keepNext w:val="0"/>
        <w:spacing w:line="240" w:lineRule="exact"/>
        <w:rPr>
          <w:rFonts w:asciiTheme="minorHAnsi" w:hAnsiTheme="minorHAnsi" w:cstheme="minorHAnsi"/>
        </w:rPr>
      </w:pPr>
      <w:bookmarkStart w:id="1222" w:name="_Toc40704867"/>
      <w:bookmarkStart w:id="1223" w:name="_Toc116029335"/>
      <w:r w:rsidRPr="00A07AAE">
        <w:rPr>
          <w:rFonts w:asciiTheme="minorHAnsi" w:hAnsiTheme="minorHAnsi" w:cstheme="minorHAnsi"/>
        </w:rPr>
        <w:t xml:space="preserve">Wykonawca zapewnia, iż Podwykonawcy Obiektowi i Dalsi Podwykonawcy Obiektowi będą przestrzegać wszelkich postanowień niniejszej Umowy. W związku z tym Wykonawca zobowiązany jest do wprowadzenia do swoich umów z Podwykonawcami Obiektowymi </w:t>
      </w:r>
      <w:r w:rsidR="00F0610D">
        <w:rPr>
          <w:rFonts w:asciiTheme="minorHAnsi" w:hAnsiTheme="minorHAnsi" w:cstheme="minorHAnsi"/>
        </w:rPr>
        <w:t>postanowień</w:t>
      </w:r>
      <w:r w:rsidRPr="00A07AAE">
        <w:rPr>
          <w:rFonts w:asciiTheme="minorHAnsi" w:hAnsiTheme="minorHAnsi" w:cstheme="minorHAnsi"/>
        </w:rPr>
        <w:t xml:space="preserve"> dotyczących przestrzegania Wymagań BHP i Zasad Gospodarki Odpadami Zamawiającego. Ponadto Wykonawca zobowiązany jest do wymagania od swoich Podwykonawców Obiektowych, aby w umowach które będą oni zawierać z Dalszymi Podwykonawcami Obiektowymi zawarte zostały</w:t>
      </w:r>
      <w:r w:rsidR="00F0610D">
        <w:rPr>
          <w:rFonts w:asciiTheme="minorHAnsi" w:hAnsiTheme="minorHAnsi" w:cstheme="minorHAnsi"/>
        </w:rPr>
        <w:t xml:space="preserve"> postanowienia</w:t>
      </w:r>
      <w:r w:rsidRPr="00A07AAE">
        <w:rPr>
          <w:rFonts w:asciiTheme="minorHAnsi" w:hAnsiTheme="minorHAnsi" w:cstheme="minorHAnsi"/>
        </w:rPr>
        <w:t xml:space="preserve"> dotyczące przestrzegania Wymagań BHP i Zasad Gospodarki Odpadami.</w:t>
      </w:r>
      <w:bookmarkEnd w:id="1222"/>
      <w:bookmarkEnd w:id="1223"/>
    </w:p>
    <w:p w14:paraId="5AE9FF4C" w14:textId="1C3FA87A" w:rsidR="00737CEE" w:rsidRPr="00A07AAE" w:rsidRDefault="00737CEE" w:rsidP="0081464E">
      <w:pPr>
        <w:pStyle w:val="Nagwek2"/>
        <w:keepNext w:val="0"/>
        <w:spacing w:line="240" w:lineRule="exact"/>
        <w:rPr>
          <w:rFonts w:asciiTheme="minorHAnsi" w:hAnsiTheme="minorHAnsi" w:cstheme="minorHAnsi"/>
        </w:rPr>
      </w:pPr>
      <w:bookmarkStart w:id="1224" w:name="_Toc40704868"/>
      <w:bookmarkStart w:id="1225" w:name="_Toc116029336"/>
      <w:r w:rsidRPr="00A07AAE">
        <w:rPr>
          <w:rFonts w:asciiTheme="minorHAnsi" w:hAnsiTheme="minorHAnsi" w:cstheme="minorHAnsi"/>
        </w:rPr>
        <w:t xml:space="preserve">Wykonawca zobowiązany jest do wprowadzenia do swoich umów z Podwykonawcami Obiektowymi </w:t>
      </w:r>
      <w:r w:rsidR="00F0610D">
        <w:rPr>
          <w:rFonts w:asciiTheme="minorHAnsi" w:hAnsiTheme="minorHAnsi" w:cstheme="minorHAnsi"/>
        </w:rPr>
        <w:t>postanowień</w:t>
      </w:r>
      <w:r w:rsidR="00F0610D" w:rsidRPr="00A07AAE">
        <w:rPr>
          <w:rFonts w:asciiTheme="minorHAnsi" w:hAnsiTheme="minorHAnsi" w:cstheme="minorHAnsi"/>
        </w:rPr>
        <w:t xml:space="preserve"> </w:t>
      </w:r>
      <w:r w:rsidRPr="00A07AAE">
        <w:rPr>
          <w:rFonts w:asciiTheme="minorHAnsi" w:hAnsiTheme="minorHAnsi" w:cstheme="minorHAnsi"/>
        </w:rPr>
        <w:t>dotyczących udostępnienia im pomieszczeń,</w:t>
      </w:r>
      <w:r w:rsidR="00F0610D">
        <w:rPr>
          <w:rFonts w:asciiTheme="minorHAnsi" w:hAnsiTheme="minorHAnsi" w:cstheme="minorHAnsi"/>
        </w:rPr>
        <w:t xml:space="preserve"> mediów, pól odkładczych i dróg transportowych,</w:t>
      </w:r>
      <w:r w:rsidRPr="00A07AAE">
        <w:rPr>
          <w:rFonts w:asciiTheme="minorHAnsi" w:hAnsiTheme="minorHAnsi" w:cstheme="minorHAnsi"/>
        </w:rPr>
        <w:t xml:space="preserve"> o których mowa w </w:t>
      </w:r>
      <w:r w:rsidR="00964DF2">
        <w:rPr>
          <w:rFonts w:asciiTheme="minorHAnsi" w:hAnsiTheme="minorHAnsi" w:cstheme="minorHAnsi"/>
        </w:rPr>
        <w:t>pkt</w:t>
      </w:r>
      <w:r w:rsidRPr="00A07AAE">
        <w:rPr>
          <w:rFonts w:asciiTheme="minorHAnsi" w:hAnsiTheme="minorHAnsi" w:cstheme="minorHAnsi"/>
        </w:rPr>
        <w:t xml:space="preserve"> 5.3.9.</w:t>
      </w:r>
      <w:r w:rsidR="00F0610D">
        <w:rPr>
          <w:rFonts w:asciiTheme="minorHAnsi" w:hAnsiTheme="minorHAnsi" w:cstheme="minorHAnsi"/>
        </w:rPr>
        <w:t xml:space="preserve"> i 5.3.10.</w:t>
      </w:r>
      <w:r w:rsidRPr="00A07AAE">
        <w:rPr>
          <w:rFonts w:asciiTheme="minorHAnsi" w:hAnsiTheme="minorHAnsi" w:cstheme="minorHAnsi"/>
        </w:rPr>
        <w:t xml:space="preserve"> Ponadto Wykonawca zobowiązany jest do wymagania od swoich P</w:t>
      </w:r>
      <w:r w:rsidR="0054605A">
        <w:rPr>
          <w:rFonts w:asciiTheme="minorHAnsi" w:hAnsiTheme="minorHAnsi" w:cstheme="minorHAnsi"/>
        </w:rPr>
        <w:t>odwykonawców Obiektowych, aby w </w:t>
      </w:r>
      <w:r w:rsidRPr="00A07AAE">
        <w:rPr>
          <w:rFonts w:asciiTheme="minorHAnsi" w:hAnsiTheme="minorHAnsi" w:cstheme="minorHAnsi"/>
        </w:rPr>
        <w:t>umowach które będą oni zawierać z Dalszymi Podwykonawcami Obiektowymi zostały zawarte takie same</w:t>
      </w:r>
      <w:r w:rsidR="00F0610D">
        <w:rPr>
          <w:rFonts w:asciiTheme="minorHAnsi" w:hAnsiTheme="minorHAnsi" w:cstheme="minorHAnsi"/>
        </w:rPr>
        <w:t xml:space="preserve"> postanowienia</w:t>
      </w:r>
      <w:r w:rsidRPr="00A07AAE">
        <w:rPr>
          <w:rFonts w:asciiTheme="minorHAnsi" w:hAnsiTheme="minorHAnsi" w:cstheme="minorHAnsi"/>
        </w:rPr>
        <w:t>.</w:t>
      </w:r>
      <w:bookmarkEnd w:id="1224"/>
      <w:bookmarkEnd w:id="1225"/>
    </w:p>
    <w:p w14:paraId="5DF3EB89" w14:textId="77777777" w:rsidR="00737CEE" w:rsidRPr="00A07AAE" w:rsidRDefault="00737CEE" w:rsidP="0081464E">
      <w:pPr>
        <w:pStyle w:val="Nagwek2"/>
        <w:keepNext w:val="0"/>
        <w:spacing w:line="240" w:lineRule="exact"/>
        <w:rPr>
          <w:rFonts w:asciiTheme="minorHAnsi" w:hAnsiTheme="minorHAnsi" w:cstheme="minorHAnsi"/>
        </w:rPr>
      </w:pPr>
      <w:bookmarkStart w:id="1226" w:name="_Toc40704869"/>
      <w:bookmarkStart w:id="1227" w:name="_Toc116029337"/>
      <w:r w:rsidRPr="00A07AAE">
        <w:rPr>
          <w:rFonts w:asciiTheme="minorHAnsi" w:hAnsiTheme="minorHAnsi" w:cstheme="minorHAnsi"/>
        </w:rPr>
        <w:t>Wykonawca odpowiada wobec Zamawiającego za wybór Podwykonawcy oraz Dalszego Podwykonawcy, a także za wszelkie działania lub zaniechania swoich Podwykonawców oraz Dalszych Podwykonawców jak za swoje działania lub zaniechania.</w:t>
      </w:r>
      <w:bookmarkEnd w:id="1226"/>
      <w:bookmarkEnd w:id="1227"/>
    </w:p>
    <w:p w14:paraId="719FDA4E" w14:textId="77777777" w:rsidR="00737CEE" w:rsidRPr="00A07AAE" w:rsidRDefault="00737CEE" w:rsidP="0081464E">
      <w:pPr>
        <w:pStyle w:val="Nagwek2"/>
        <w:keepNext w:val="0"/>
        <w:spacing w:line="240" w:lineRule="exact"/>
        <w:rPr>
          <w:rFonts w:asciiTheme="minorHAnsi" w:hAnsiTheme="minorHAnsi" w:cstheme="minorHAnsi"/>
        </w:rPr>
      </w:pPr>
      <w:bookmarkStart w:id="1228" w:name="_Toc40704870"/>
      <w:bookmarkStart w:id="1229" w:name="_Toc116029338"/>
      <w:r w:rsidRPr="00A07AAE">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w:t>
      </w:r>
      <w:r w:rsidR="0054605A">
        <w:rPr>
          <w:rFonts w:asciiTheme="minorHAnsi" w:hAnsiTheme="minorHAnsi" w:cstheme="minorHAnsi"/>
        </w:rPr>
        <w:t>ego Podwykonawców Obiektowych i </w:t>
      </w:r>
      <w:r w:rsidRPr="00A07AAE">
        <w:rPr>
          <w:rFonts w:asciiTheme="minorHAnsi" w:hAnsiTheme="minorHAnsi" w:cstheme="minorHAnsi"/>
        </w:rPr>
        <w:t>Dalszych Podwykonawców Obiektowych.</w:t>
      </w:r>
      <w:bookmarkEnd w:id="1228"/>
      <w:bookmarkEnd w:id="1229"/>
    </w:p>
    <w:p w14:paraId="1C86E5FD" w14:textId="77777777" w:rsidR="00737CEE" w:rsidRPr="00953256" w:rsidRDefault="00C029C7" w:rsidP="0081464E">
      <w:pPr>
        <w:pStyle w:val="Nagwek2"/>
        <w:keepNext w:val="0"/>
        <w:spacing w:line="240" w:lineRule="exact"/>
        <w:rPr>
          <w:rFonts w:asciiTheme="minorHAnsi" w:hAnsiTheme="minorHAnsi" w:cstheme="minorHAnsi"/>
        </w:rPr>
      </w:pPr>
      <w:bookmarkStart w:id="1230" w:name="_Toc40704871"/>
      <w:bookmarkStart w:id="1231" w:name="_Toc116029339"/>
      <w:r w:rsidRPr="00953256">
        <w:rPr>
          <w:rFonts w:asciiTheme="minorHAnsi" w:hAnsiTheme="minorHAnsi" w:cstheme="minorHAnsi"/>
        </w:rPr>
        <w:t xml:space="preserve">nie dotyczy </w:t>
      </w:r>
      <w:bookmarkEnd w:id="1230"/>
      <w:bookmarkEnd w:id="1231"/>
    </w:p>
    <w:p w14:paraId="7E31D3ED" w14:textId="77777777" w:rsidR="00737CEE" w:rsidRPr="00953256" w:rsidRDefault="00AF21C8" w:rsidP="0081464E">
      <w:pPr>
        <w:pStyle w:val="Nagwek2"/>
        <w:keepNext w:val="0"/>
        <w:spacing w:line="240" w:lineRule="exact"/>
        <w:rPr>
          <w:rFonts w:asciiTheme="minorHAnsi" w:hAnsiTheme="minorHAnsi" w:cstheme="minorHAnsi"/>
        </w:rPr>
      </w:pPr>
      <w:r w:rsidRPr="00953256">
        <w:rPr>
          <w:rFonts w:asciiTheme="minorHAnsi" w:hAnsiTheme="minorHAnsi" w:cstheme="minorHAnsi"/>
        </w:rPr>
        <w:t>nie dotyczy</w:t>
      </w:r>
    </w:p>
    <w:p w14:paraId="589C3411" w14:textId="77777777" w:rsidR="00737CEE" w:rsidRPr="00953256" w:rsidRDefault="001D24C3" w:rsidP="0081464E">
      <w:pPr>
        <w:pStyle w:val="Nagwek2"/>
        <w:keepNext w:val="0"/>
        <w:spacing w:line="240" w:lineRule="exact"/>
        <w:rPr>
          <w:rFonts w:asciiTheme="minorHAnsi" w:hAnsiTheme="minorHAnsi" w:cstheme="minorHAnsi"/>
        </w:rPr>
      </w:pPr>
      <w:r w:rsidRPr="00953256">
        <w:rPr>
          <w:rFonts w:asciiTheme="minorHAnsi" w:hAnsiTheme="minorHAnsi" w:cstheme="minorHAnsi"/>
        </w:rPr>
        <w:lastRenderedPageBreak/>
        <w:t>nie dotyczy</w:t>
      </w:r>
    </w:p>
    <w:p w14:paraId="7B864B83" w14:textId="77777777" w:rsidR="00737CEE" w:rsidRPr="00A07AAE" w:rsidRDefault="00A72871" w:rsidP="0081464E">
      <w:pPr>
        <w:pStyle w:val="Nagwek2"/>
        <w:keepNext w:val="0"/>
        <w:spacing w:line="240" w:lineRule="exact"/>
        <w:rPr>
          <w:rFonts w:asciiTheme="minorHAnsi" w:hAnsiTheme="minorHAnsi" w:cstheme="minorHAnsi"/>
          <w:i/>
        </w:rPr>
      </w:pPr>
      <w:bookmarkStart w:id="1232" w:name="mip33168239"/>
      <w:bookmarkStart w:id="1233" w:name="mip33168213"/>
      <w:bookmarkStart w:id="1234" w:name="mip33168240"/>
      <w:bookmarkStart w:id="1235" w:name="mip33168219"/>
      <w:bookmarkStart w:id="1236" w:name="mip33168243"/>
      <w:bookmarkEnd w:id="1232"/>
      <w:bookmarkEnd w:id="1233"/>
      <w:bookmarkEnd w:id="1234"/>
      <w:bookmarkEnd w:id="1235"/>
      <w:bookmarkEnd w:id="1236"/>
      <w:r>
        <w:rPr>
          <w:rFonts w:asciiTheme="minorHAnsi" w:hAnsiTheme="minorHAnsi" w:cstheme="minorHAnsi"/>
        </w:rPr>
        <w:t>nie dotyczy</w:t>
      </w:r>
    </w:p>
    <w:p w14:paraId="6A0BCA89" w14:textId="77777777" w:rsidR="00737CEE" w:rsidRPr="00A07AAE" w:rsidRDefault="00737CEE" w:rsidP="0081464E">
      <w:pPr>
        <w:pStyle w:val="Nagwek2"/>
        <w:keepNext w:val="0"/>
        <w:spacing w:line="240" w:lineRule="exact"/>
        <w:rPr>
          <w:rFonts w:asciiTheme="minorHAnsi" w:hAnsiTheme="minorHAnsi" w:cstheme="minorHAnsi"/>
          <w:i/>
        </w:rPr>
      </w:pPr>
      <w:bookmarkStart w:id="1237" w:name="_Toc40704875"/>
      <w:bookmarkStart w:id="1238" w:name="_Toc116029343"/>
      <w:r w:rsidRPr="00A07AAE">
        <w:rPr>
          <w:rFonts w:asciiTheme="minorHAnsi" w:hAnsiTheme="minorHAnsi" w:cstheme="minorHAnsi"/>
        </w:rPr>
        <w:t>Wykonawca jest zobowiązany nadzorować jakość wykonywanych przez siebie i swoich Podwykonawców Prac, przestrzegać przepisów BHP oraz prowadzić nadzór nad wykonywanymi Pracami</w:t>
      </w:r>
      <w:bookmarkEnd w:id="1237"/>
      <w:bookmarkEnd w:id="1238"/>
    </w:p>
    <w:p w14:paraId="6165E3FA" w14:textId="77777777" w:rsidR="00737CEE" w:rsidRPr="00A07AAE" w:rsidRDefault="00737CEE" w:rsidP="0090270B">
      <w:pPr>
        <w:spacing w:before="120" w:after="120" w:line="240" w:lineRule="exact"/>
        <w:rPr>
          <w:rFonts w:asciiTheme="minorHAnsi" w:hAnsiTheme="minorHAnsi" w:cstheme="minorHAnsi"/>
        </w:rPr>
      </w:pPr>
    </w:p>
    <w:p w14:paraId="1CE7D17A"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239" w:name="_Toc321415644"/>
      <w:bookmarkStart w:id="1240" w:name="_Ref421010725"/>
      <w:bookmarkStart w:id="1241" w:name="_Toc437005859"/>
      <w:bookmarkStart w:id="1242" w:name="_Toc494375647"/>
      <w:bookmarkStart w:id="1243" w:name="_Ref497836896"/>
      <w:bookmarkStart w:id="1244" w:name="_Toc15890588"/>
      <w:bookmarkStart w:id="1245" w:name="_Toc116029377"/>
      <w:bookmarkEnd w:id="1216"/>
      <w:r w:rsidRPr="005F03EB">
        <w:rPr>
          <w:rFonts w:cstheme="minorHAnsi"/>
          <w:b w:val="0"/>
          <w:color w:val="092D74"/>
          <w:szCs w:val="20"/>
        </w:rPr>
        <w:t>ZMIANY UMOWY</w:t>
      </w:r>
      <w:bookmarkEnd w:id="1239"/>
      <w:bookmarkEnd w:id="1240"/>
      <w:bookmarkEnd w:id="1241"/>
      <w:bookmarkEnd w:id="1242"/>
      <w:bookmarkEnd w:id="1243"/>
      <w:bookmarkEnd w:id="1244"/>
      <w:bookmarkEnd w:id="1245"/>
    </w:p>
    <w:p w14:paraId="045BFF21" w14:textId="77777777" w:rsidR="00244BE5" w:rsidRPr="00A07AAE" w:rsidRDefault="00737CEE" w:rsidP="003022DB">
      <w:pPr>
        <w:pStyle w:val="Nagwek2"/>
        <w:keepNext w:val="0"/>
        <w:spacing w:line="240" w:lineRule="exact"/>
        <w:rPr>
          <w:rFonts w:asciiTheme="minorHAnsi" w:hAnsiTheme="minorHAnsi" w:cstheme="minorHAnsi"/>
        </w:rPr>
      </w:pPr>
      <w:bookmarkStart w:id="1246" w:name="_Toc40704907"/>
      <w:bookmarkStart w:id="1247" w:name="_Toc116029378"/>
      <w:bookmarkStart w:id="1248" w:name="_Ref430093354"/>
      <w:bookmarkStart w:id="1249" w:name="_Ref483383878"/>
      <w:bookmarkStart w:id="1250" w:name="_Toc347501712"/>
      <w:r w:rsidRPr="00A07AAE">
        <w:rPr>
          <w:rFonts w:asciiTheme="minorHAnsi" w:hAnsiTheme="minorHAnsi" w:cstheme="minorHAnsi"/>
        </w:rPr>
        <w:t xml:space="preserve">Dokonanie zmian postanowień Umowy lub Załączników do Umowy jest możliwe, gdy zmiany tych postanowień nie stanowią </w:t>
      </w:r>
      <w:r w:rsidR="00A9558B" w:rsidRPr="00A07AAE">
        <w:rPr>
          <w:rFonts w:asciiTheme="minorHAnsi" w:hAnsiTheme="minorHAnsi" w:cstheme="minorHAnsi"/>
        </w:rPr>
        <w:t xml:space="preserve">istotnych </w:t>
      </w:r>
      <w:r w:rsidRPr="00A07AAE">
        <w:rPr>
          <w:rFonts w:asciiTheme="minorHAnsi" w:hAnsiTheme="minorHAnsi" w:cstheme="minorHAnsi"/>
        </w:rPr>
        <w:t xml:space="preserve">zmian w stosunku do treści Oferty Wykonawcy. Dokonanie zmiany postanowień Umowy lub Załączników do Umowy jest możliwe, gdy zmiany tych postanowień stanowią zmiany w stosunku do treści Oferty, na podstawie której dokonano wyboru Wykonawcy, jeżeli zachodzą okoliczności określone w ogólnie obowiązujących przepisach, w tym zwłaszcza może nastąpić w przypadkach i na warunkach określonych art. </w:t>
      </w:r>
      <w:r w:rsidR="00F024A8" w:rsidRPr="00A07AAE">
        <w:rPr>
          <w:rFonts w:asciiTheme="minorHAnsi" w:hAnsiTheme="minorHAnsi" w:cstheme="minorHAnsi"/>
        </w:rPr>
        <w:t> </w:t>
      </w:r>
      <w:r w:rsidR="00A9558B" w:rsidRPr="00A07AAE">
        <w:rPr>
          <w:rFonts w:asciiTheme="minorHAnsi" w:hAnsiTheme="minorHAnsi" w:cstheme="minorHAnsi"/>
        </w:rPr>
        <w:t>455</w:t>
      </w:r>
      <w:r w:rsidR="00F024A8" w:rsidRPr="00A07AAE">
        <w:rPr>
          <w:rFonts w:asciiTheme="minorHAnsi" w:hAnsiTheme="minorHAnsi" w:cstheme="minorHAnsi"/>
        </w:rPr>
        <w:t xml:space="preserve"> </w:t>
      </w:r>
      <w:r w:rsidR="00A9558B" w:rsidRPr="00A07AAE">
        <w:rPr>
          <w:rFonts w:asciiTheme="minorHAnsi" w:hAnsiTheme="minorHAnsi" w:cstheme="minorHAnsi"/>
        </w:rPr>
        <w:t xml:space="preserve"> </w:t>
      </w:r>
      <w:r w:rsidRPr="00A07AAE">
        <w:rPr>
          <w:rFonts w:asciiTheme="minorHAnsi" w:hAnsiTheme="minorHAnsi" w:cstheme="minorHAnsi"/>
        </w:rPr>
        <w:t>Ustawy PZP</w:t>
      </w:r>
      <w:bookmarkEnd w:id="1246"/>
      <w:bookmarkEnd w:id="1247"/>
      <w:r w:rsidRPr="00A07AAE">
        <w:rPr>
          <w:rFonts w:asciiTheme="minorHAnsi" w:hAnsiTheme="minorHAnsi" w:cstheme="minorHAnsi"/>
        </w:rPr>
        <w:t xml:space="preserve"> </w:t>
      </w:r>
      <w:bookmarkEnd w:id="1248"/>
      <w:bookmarkEnd w:id="1249"/>
    </w:p>
    <w:p w14:paraId="5857453E" w14:textId="77777777" w:rsidR="00244BE5" w:rsidRPr="00A07AAE" w:rsidRDefault="00737CEE" w:rsidP="003022DB">
      <w:pPr>
        <w:pStyle w:val="Nagwek2"/>
        <w:keepNext w:val="0"/>
        <w:spacing w:line="240" w:lineRule="exact"/>
        <w:rPr>
          <w:rFonts w:asciiTheme="minorHAnsi" w:hAnsiTheme="minorHAnsi" w:cstheme="minorHAnsi"/>
        </w:rPr>
      </w:pPr>
      <w:bookmarkStart w:id="1251" w:name="_Toc40704908"/>
      <w:bookmarkStart w:id="1252" w:name="_Toc116029379"/>
      <w:r w:rsidRPr="00A07AAE">
        <w:rPr>
          <w:rFonts w:asciiTheme="minorHAnsi" w:hAnsiTheme="minorHAnsi" w:cstheme="minorHAnsi"/>
        </w:rPr>
        <w:t>Zamawiający dopuszcza możliwość zmiany Umowy, gdy zmiany tych postanowień stanowią zmiany w stosunku do treści Oferty Wykonawcy, w przypadku wystąpienia jednej lub kilku z następujących okoliczności dokonania zmiany, z uwzględnieniem poniżej wskazanego zakresu zmian, ich charakteru oraz warunków wprowadzenia:</w:t>
      </w:r>
      <w:bookmarkEnd w:id="1251"/>
      <w:bookmarkEnd w:id="1252"/>
    </w:p>
    <w:p w14:paraId="27083477"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53" w:name="_Toc40704909"/>
      <w:bookmarkStart w:id="1254" w:name="_Toc116029380"/>
      <w:r w:rsidRPr="00A07AAE">
        <w:rPr>
          <w:rFonts w:asciiTheme="minorHAnsi" w:hAnsiTheme="minorHAnsi" w:cstheme="minorHAnsi"/>
        </w:rPr>
        <w:t xml:space="preserve">konieczności wykonania Prac dodatkowych, w warunkach określonych w art. </w:t>
      </w:r>
      <w:r w:rsidR="00F024A8" w:rsidRPr="00A07AAE">
        <w:rPr>
          <w:rFonts w:asciiTheme="minorHAnsi" w:hAnsiTheme="minorHAnsi" w:cstheme="minorHAnsi"/>
        </w:rPr>
        <w:t>455</w:t>
      </w:r>
      <w:r w:rsidRPr="00A07AAE">
        <w:rPr>
          <w:rFonts w:asciiTheme="minorHAnsi" w:hAnsiTheme="minorHAnsi" w:cstheme="minorHAnsi"/>
        </w:rPr>
        <w:t xml:space="preserve"> ust. 1 pkt </w:t>
      </w:r>
      <w:r w:rsidR="00F024A8" w:rsidRPr="00A07AAE">
        <w:rPr>
          <w:rFonts w:asciiTheme="minorHAnsi" w:hAnsiTheme="minorHAnsi" w:cstheme="minorHAnsi"/>
        </w:rPr>
        <w:t>3</w:t>
      </w:r>
      <w:r w:rsidRPr="00A07AAE">
        <w:rPr>
          <w:rFonts w:asciiTheme="minorHAnsi" w:hAnsiTheme="minorHAnsi" w:cstheme="minorHAnsi"/>
        </w:rPr>
        <w:t xml:space="preserve"> Ustawy PZP, których nie można było przewidzieć na etapie udzielenia zamówienia, a wykonanie których jest konieczne do wykonania Przedmiotu Umowy – z zastrzeżeniem postanowień ust. 20.7.;</w:t>
      </w:r>
      <w:bookmarkEnd w:id="1253"/>
      <w:bookmarkEnd w:id="1254"/>
    </w:p>
    <w:p w14:paraId="00D18403"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55" w:name="_Toc40704910"/>
      <w:bookmarkStart w:id="1256" w:name="_Toc116029381"/>
      <w:r w:rsidRPr="00A07AAE">
        <w:rPr>
          <w:rFonts w:asciiTheme="minorHAnsi" w:hAnsiTheme="minorHAnsi" w:cstheme="minorHAnsi"/>
        </w:rPr>
        <w:t>konieczności wykonania Prac zamiennych;</w:t>
      </w:r>
      <w:bookmarkEnd w:id="1255"/>
      <w:bookmarkEnd w:id="1256"/>
    </w:p>
    <w:p w14:paraId="00C22536"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57" w:name="_Toc40704911"/>
      <w:bookmarkStart w:id="1258" w:name="_Toc116029382"/>
      <w:r w:rsidRPr="00A07AAE">
        <w:rPr>
          <w:rFonts w:asciiTheme="minorHAnsi" w:hAnsiTheme="minorHAnsi" w:cstheme="minorHAnsi"/>
        </w:rPr>
        <w:t>konieczności zmiany danych projektowych, na podstawie kt</w:t>
      </w:r>
      <w:r w:rsidR="0054605A">
        <w:rPr>
          <w:rFonts w:asciiTheme="minorHAnsi" w:hAnsiTheme="minorHAnsi" w:cstheme="minorHAnsi"/>
        </w:rPr>
        <w:t>órych była sporządzona Oferta i </w:t>
      </w:r>
      <w:r w:rsidRPr="00A07AAE">
        <w:rPr>
          <w:rFonts w:asciiTheme="minorHAnsi" w:hAnsiTheme="minorHAnsi" w:cstheme="minorHAnsi"/>
        </w:rPr>
        <w:t>mających wpływ na realizację Umowy lub korzystanie z Prac przez Zamawiającego;</w:t>
      </w:r>
      <w:bookmarkEnd w:id="1257"/>
      <w:bookmarkEnd w:id="1258"/>
    </w:p>
    <w:p w14:paraId="331A2BFC"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59" w:name="_Toc40704912"/>
      <w:bookmarkStart w:id="1260" w:name="_Toc116029383"/>
      <w:r w:rsidRPr="00A07AAE">
        <w:rPr>
          <w:rFonts w:asciiTheme="minorHAnsi" w:hAnsiTheme="minorHAnsi" w:cstheme="minorHAnsi"/>
        </w:rPr>
        <w:t>zmiany prawa lub obowiązujących norm lub decyzji administracyjnych mających wpływ na zakres lub sposób realizacji Umowy lub korzystania z Prac przez Zamawiającego;</w:t>
      </w:r>
      <w:bookmarkEnd w:id="1259"/>
      <w:bookmarkEnd w:id="1260"/>
    </w:p>
    <w:p w14:paraId="0E163DB3"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61" w:name="_Toc40704913"/>
      <w:bookmarkStart w:id="1262" w:name="_Toc116029384"/>
      <w:r w:rsidRPr="00A07AAE">
        <w:rPr>
          <w:rFonts w:asciiTheme="minorHAnsi" w:hAnsiTheme="minorHAnsi" w:cstheme="minorHAnsi"/>
        </w:rPr>
        <w:t>zmiany Podwykonawcy, o którym mowa w §19 ust. 19.2.;</w:t>
      </w:r>
      <w:bookmarkEnd w:id="1261"/>
      <w:bookmarkEnd w:id="1262"/>
    </w:p>
    <w:p w14:paraId="0649AA60"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63" w:name="_Toc40704914"/>
      <w:bookmarkStart w:id="1264" w:name="_Toc116029385"/>
      <w:r w:rsidRPr="00A07AAE">
        <w:rPr>
          <w:rFonts w:asciiTheme="minorHAnsi" w:hAnsiTheme="minorHAnsi" w:cstheme="minorHAnsi"/>
        </w:rPr>
        <w:t>koniecznością zmiany terminu wykonania Umowy lub terminów rozpoczęcia lub zakończenia poszczególnych etapów Prac wywołanych treścią decyzji administracyjnych lub orzeczeń sądowych, a także wystąpienia Siły Wyższej;</w:t>
      </w:r>
      <w:bookmarkEnd w:id="1263"/>
      <w:bookmarkEnd w:id="1264"/>
    </w:p>
    <w:p w14:paraId="5319D265"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65" w:name="_Toc40704915"/>
      <w:bookmarkStart w:id="1266" w:name="_Toc116029386"/>
      <w:r w:rsidRPr="00A07AAE">
        <w:rPr>
          <w:rFonts w:asciiTheme="minorHAnsi" w:hAnsiTheme="minorHAnsi" w:cstheme="minorHAnsi"/>
        </w:rPr>
        <w:t>przewlekłością w wydaniu decyzji administracyjnych, pozwoleń, zezwoleń, opinii niezbędnych do wykonania Prac, mających wpływ na terminy realizacji Umowy;</w:t>
      </w:r>
      <w:bookmarkEnd w:id="1265"/>
      <w:bookmarkEnd w:id="1266"/>
    </w:p>
    <w:p w14:paraId="20A940A7"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67" w:name="_Toc40704916"/>
      <w:bookmarkStart w:id="1268" w:name="_Toc116029387"/>
      <w:r w:rsidRPr="00A07AAE">
        <w:rPr>
          <w:rFonts w:asciiTheme="minorHAnsi" w:hAnsiTheme="minorHAnsi" w:cstheme="minorHAnsi"/>
        </w:rPr>
        <w:t>zmiany terminu wykonania Umowy lub terminów rozpoczęcia lub zakończenia poszczególnych etapów Prac dokonanej/dokonanych, jeżeli jej/ich wykonanie w terminach pierwotnych jest niemożliwe z przyczyn niezawinionych przez Wykonawcę, a także zmiany terminu na mocy ust.</w:t>
      </w:r>
      <w:r w:rsidR="002A6516">
        <w:rPr>
          <w:rFonts w:asciiTheme="minorHAnsi" w:hAnsiTheme="minorHAnsi" w:cstheme="minorHAnsi"/>
        </w:rPr>
        <w:t xml:space="preserve"> </w:t>
      </w:r>
      <w:r w:rsidR="0013272B">
        <w:rPr>
          <w:rFonts w:asciiTheme="minorHAnsi" w:hAnsiTheme="minorHAnsi" w:cstheme="minorHAnsi"/>
        </w:rPr>
        <w:t>5.7</w:t>
      </w:r>
      <w:r w:rsidRPr="00A07AAE">
        <w:rPr>
          <w:rFonts w:asciiTheme="minorHAnsi" w:hAnsiTheme="minorHAnsi" w:cstheme="minorHAnsi"/>
        </w:rPr>
        <w:t>., zmiany terminu zakończenia Prac w przypadkach przewidzianych w ust. 3.7., zawieszenia wykonywania Prac na mocy ust. 15.2, lub zawieszenia wykonywania zobowiązań na mocy §15 Umowy</w:t>
      </w:r>
      <w:bookmarkEnd w:id="1267"/>
      <w:bookmarkEnd w:id="1268"/>
    </w:p>
    <w:p w14:paraId="1821FB45"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69" w:name="_Toc40704917"/>
      <w:bookmarkStart w:id="1270" w:name="_Toc116029388"/>
      <w:r w:rsidRPr="00A07AAE">
        <w:rPr>
          <w:rFonts w:asciiTheme="minorHAnsi" w:hAnsiTheme="minorHAnsi" w:cstheme="minorHAnsi"/>
        </w:rPr>
        <w:t>koniecznością zmiany terminu wykonania Umowy lub terminów rozpoczęcia lub zakończenia poszczególnych etapów Prac w wyniku ustalenia przez Strony zmiany sposobu realizacji przedmiotu Umowy (np. zmiany technologii wykonan</w:t>
      </w:r>
      <w:r w:rsidR="0054605A">
        <w:rPr>
          <w:rFonts w:asciiTheme="minorHAnsi" w:hAnsiTheme="minorHAnsi" w:cstheme="minorHAnsi"/>
        </w:rPr>
        <w:t>ia przedmiotu Umowy, urządzeń i </w:t>
      </w:r>
      <w:r w:rsidRPr="00A07AAE">
        <w:rPr>
          <w:rFonts w:asciiTheme="minorHAnsi" w:hAnsiTheme="minorHAnsi" w:cstheme="minorHAnsi"/>
        </w:rPr>
        <w:t>materiałów), spowodowanej m. in., choć nie wyłącznie:</w:t>
      </w:r>
      <w:bookmarkEnd w:id="1269"/>
      <w:bookmarkEnd w:id="1270"/>
      <w:r w:rsidRPr="00A07AAE">
        <w:rPr>
          <w:rFonts w:asciiTheme="minorHAnsi" w:hAnsiTheme="minorHAnsi" w:cstheme="minorHAnsi"/>
        </w:rPr>
        <w:t xml:space="preserve"> </w:t>
      </w:r>
    </w:p>
    <w:p w14:paraId="6AB14D2C" w14:textId="77777777" w:rsidR="00244BE5" w:rsidRPr="00A07AAE" w:rsidRDefault="00737CEE" w:rsidP="00046D8E">
      <w:pPr>
        <w:pStyle w:val="Nagwek2"/>
        <w:keepNext w:val="0"/>
        <w:numPr>
          <w:ilvl w:val="3"/>
          <w:numId w:val="7"/>
        </w:numPr>
        <w:spacing w:line="240" w:lineRule="exact"/>
        <w:rPr>
          <w:rFonts w:asciiTheme="minorHAnsi" w:hAnsiTheme="minorHAnsi" w:cstheme="minorHAnsi"/>
        </w:rPr>
      </w:pPr>
      <w:bookmarkStart w:id="1271" w:name="_Toc40704918"/>
      <w:bookmarkStart w:id="1272" w:name="_Toc116029389"/>
      <w:r w:rsidRPr="00A07AAE">
        <w:rPr>
          <w:rFonts w:asciiTheme="minorHAnsi" w:hAnsiTheme="minorHAnsi" w:cstheme="minorHAnsi"/>
        </w:rPr>
        <w:lastRenderedPageBreak/>
        <w:t>okolicznościami, których nie można było przewidzieć w chwili zawarcia Umowy, a które uniemożliwiają realizację Przedmiotu Umowy w sposób prze</w:t>
      </w:r>
      <w:r w:rsidR="00244BE5" w:rsidRPr="00A07AAE">
        <w:rPr>
          <w:rFonts w:asciiTheme="minorHAnsi" w:hAnsiTheme="minorHAnsi" w:cstheme="minorHAnsi"/>
        </w:rPr>
        <w:t>widziany pierwotnie</w:t>
      </w:r>
      <w:bookmarkEnd w:id="1271"/>
      <w:bookmarkEnd w:id="1272"/>
    </w:p>
    <w:p w14:paraId="2EEA7949" w14:textId="77777777" w:rsidR="00244BE5" w:rsidRPr="00A07AAE" w:rsidRDefault="00737CEE" w:rsidP="00046D8E">
      <w:pPr>
        <w:pStyle w:val="Nagwek2"/>
        <w:keepNext w:val="0"/>
        <w:numPr>
          <w:ilvl w:val="3"/>
          <w:numId w:val="7"/>
        </w:numPr>
        <w:spacing w:line="240" w:lineRule="exact"/>
        <w:rPr>
          <w:rFonts w:asciiTheme="minorHAnsi" w:hAnsiTheme="minorHAnsi" w:cstheme="minorHAnsi"/>
        </w:rPr>
      </w:pPr>
      <w:bookmarkStart w:id="1273" w:name="_Toc40704919"/>
      <w:bookmarkStart w:id="1274" w:name="_Toc116029390"/>
      <w:r w:rsidRPr="00A07AAE">
        <w:rPr>
          <w:rFonts w:asciiTheme="minorHAnsi" w:hAnsiTheme="minorHAnsi" w:cstheme="minorHAnsi"/>
        </w:rPr>
        <w:t xml:space="preserve">zmianą </w:t>
      </w:r>
      <w:r w:rsidR="0013272B">
        <w:rPr>
          <w:rFonts w:asciiTheme="minorHAnsi" w:hAnsiTheme="minorHAnsi" w:cstheme="minorHAnsi"/>
        </w:rPr>
        <w:t>wymogów p</w:t>
      </w:r>
      <w:r w:rsidRPr="00A07AAE">
        <w:rPr>
          <w:rFonts w:asciiTheme="minorHAnsi" w:hAnsiTheme="minorHAnsi" w:cstheme="minorHAnsi"/>
        </w:rPr>
        <w:t>rawa, w tym zmianą obowiązujących przepisów prawa lub odpowiednich norm branżowych;</w:t>
      </w:r>
      <w:bookmarkEnd w:id="1273"/>
      <w:bookmarkEnd w:id="1274"/>
    </w:p>
    <w:p w14:paraId="743BB95D" w14:textId="77777777" w:rsidR="00244BE5" w:rsidRPr="00A07AAE" w:rsidRDefault="00737CEE" w:rsidP="00046D8E">
      <w:pPr>
        <w:pStyle w:val="Nagwek2"/>
        <w:keepNext w:val="0"/>
        <w:numPr>
          <w:ilvl w:val="3"/>
          <w:numId w:val="7"/>
        </w:numPr>
        <w:spacing w:line="240" w:lineRule="exact"/>
        <w:rPr>
          <w:rFonts w:asciiTheme="minorHAnsi" w:hAnsiTheme="minorHAnsi" w:cstheme="minorHAnsi"/>
        </w:rPr>
      </w:pPr>
      <w:bookmarkStart w:id="1275" w:name="_Toc40704920"/>
      <w:bookmarkStart w:id="1276" w:name="_Toc116029391"/>
      <w:r w:rsidRPr="00A07AAE">
        <w:rPr>
          <w:rFonts w:asciiTheme="minorHAnsi" w:hAnsiTheme="minorHAnsi" w:cstheme="minorHAnsi"/>
        </w:rPr>
        <w:t>pojawieniem się możliwości zastosowania materiałów lub urządzeń, czy też sposobu realizacji Prac, o równym lub lepszym standardzie niż przyjęte w Umowie, lub pojawieniem się nowszej technologii lub nowszej generacji materiałów lub urządzeń, służących do wykonani</w:t>
      </w:r>
      <w:r w:rsidR="0013272B">
        <w:rPr>
          <w:rFonts w:asciiTheme="minorHAnsi" w:hAnsiTheme="minorHAnsi" w:cstheme="minorHAnsi"/>
        </w:rPr>
        <w:t>a zaprojektowanych Prac, w tym robót b</w:t>
      </w:r>
      <w:r w:rsidRPr="00A07AAE">
        <w:rPr>
          <w:rFonts w:asciiTheme="minorHAnsi" w:hAnsiTheme="minorHAnsi" w:cstheme="minorHAnsi"/>
        </w:rPr>
        <w:t>udowlanych, pozwalające na zaoszczędzenie czasu lub kosztów realizacji Prac, kosztów eksploatacji Przedmiotu Umowy lub podniesieniu bezpieczeństwa, wystąpieniem kolizji z realizacją innych zadań (projektów), w tym prowadzonych lub planowanych przez Zamawiającego, a powiązanych z realizacją przedmiotu Umowy lub mających wpływ na realizację Przedmiotu Umowy</w:t>
      </w:r>
      <w:bookmarkEnd w:id="1275"/>
      <w:bookmarkEnd w:id="1276"/>
    </w:p>
    <w:p w14:paraId="32430871" w14:textId="77777777" w:rsidR="00244BE5" w:rsidRPr="00A07AAE" w:rsidRDefault="00244BE5" w:rsidP="00046D8E">
      <w:pPr>
        <w:pStyle w:val="Nagwek2"/>
        <w:keepNext w:val="0"/>
        <w:numPr>
          <w:ilvl w:val="2"/>
          <w:numId w:val="7"/>
        </w:numPr>
        <w:spacing w:line="240" w:lineRule="exact"/>
        <w:rPr>
          <w:rFonts w:asciiTheme="minorHAnsi" w:hAnsiTheme="minorHAnsi" w:cstheme="minorHAnsi"/>
        </w:rPr>
      </w:pPr>
      <w:bookmarkStart w:id="1277" w:name="_Toc40704921"/>
      <w:bookmarkStart w:id="1278" w:name="_Toc116029392"/>
      <w:r w:rsidRPr="00A07AAE">
        <w:rPr>
          <w:rFonts w:asciiTheme="minorHAnsi" w:hAnsiTheme="minorHAnsi" w:cstheme="minorHAnsi"/>
        </w:rPr>
        <w:t>z</w:t>
      </w:r>
      <w:r w:rsidR="00737CEE" w:rsidRPr="00A07AAE">
        <w:rPr>
          <w:rFonts w:asciiTheme="minorHAnsi" w:hAnsiTheme="minorHAnsi" w:cstheme="minorHAnsi"/>
        </w:rPr>
        <w:t>miany polegającej na dokonaniu przeniesienia (przesunięcia) Prac pomiędzy Kamieniami Milowymi, w tym utworzenie nowych etapów poprzez ich wydzielenie z Kamieni Milowych dotychczas istniejących wraz z określeniem kwot wynagrodzenia za te etapy w postaci ryczałtowej: ustalonej przez Strony, jednakże bez zmiany całości Wynagrodzenia Umownego za realizację Umowy, jeżeli konieczność wprowadzenia zmiany została spowodowana m. in., choć nie wyłącznie:</w:t>
      </w:r>
      <w:bookmarkEnd w:id="1277"/>
      <w:bookmarkEnd w:id="1278"/>
    </w:p>
    <w:p w14:paraId="50A7A101" w14:textId="77777777" w:rsidR="00244BE5" w:rsidRPr="00A07AAE" w:rsidRDefault="00737CEE" w:rsidP="00046D8E">
      <w:pPr>
        <w:pStyle w:val="Nagwek2"/>
        <w:keepNext w:val="0"/>
        <w:numPr>
          <w:ilvl w:val="3"/>
          <w:numId w:val="7"/>
        </w:numPr>
        <w:spacing w:line="240" w:lineRule="exact"/>
        <w:rPr>
          <w:rFonts w:asciiTheme="minorHAnsi" w:hAnsiTheme="minorHAnsi" w:cstheme="minorHAnsi"/>
        </w:rPr>
      </w:pPr>
      <w:bookmarkStart w:id="1279" w:name="_Toc40704922"/>
      <w:bookmarkStart w:id="1280" w:name="_Toc116029393"/>
      <w:r w:rsidRPr="00A07AAE">
        <w:rPr>
          <w:rFonts w:asciiTheme="minorHAnsi" w:hAnsiTheme="minorHAnsi" w:cstheme="minorHAnsi"/>
        </w:rPr>
        <w:t>okolicznościami, których nie można było przewidzieć w chwili zawarcia Umowy;</w:t>
      </w:r>
      <w:bookmarkEnd w:id="1279"/>
      <w:bookmarkEnd w:id="1280"/>
    </w:p>
    <w:p w14:paraId="49D887EB" w14:textId="77777777" w:rsidR="00244BE5" w:rsidRPr="00A07AAE" w:rsidRDefault="00737CEE" w:rsidP="00046D8E">
      <w:pPr>
        <w:pStyle w:val="Nagwek2"/>
        <w:keepNext w:val="0"/>
        <w:numPr>
          <w:ilvl w:val="3"/>
          <w:numId w:val="7"/>
        </w:numPr>
        <w:spacing w:line="240" w:lineRule="exact"/>
        <w:rPr>
          <w:rFonts w:asciiTheme="minorHAnsi" w:hAnsiTheme="minorHAnsi" w:cstheme="minorHAnsi"/>
        </w:rPr>
      </w:pPr>
      <w:bookmarkStart w:id="1281" w:name="_Toc40704923"/>
      <w:bookmarkStart w:id="1282" w:name="_Toc116029394"/>
      <w:r w:rsidRPr="00A07AAE">
        <w:rPr>
          <w:rFonts w:asciiTheme="minorHAnsi" w:hAnsiTheme="minorHAnsi" w:cstheme="minorHAnsi"/>
        </w:rPr>
        <w:t>konieczności synchronizacji terminów realizacji innych zadań i prac, w tym realizowanych, prowadzonych lub planowanych przez Zamawiającego, a powiązanych z realizacją przedmiotu Umowy lub mogących w ocenie Zamawiającego mieć wpływ na realizację przedmiotu Umowy;</w:t>
      </w:r>
      <w:bookmarkEnd w:id="1281"/>
      <w:bookmarkEnd w:id="1282"/>
    </w:p>
    <w:p w14:paraId="12E31312"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83" w:name="_Toc40704924"/>
      <w:bookmarkStart w:id="1284" w:name="_Toc116029395"/>
      <w:r w:rsidRPr="00A07AAE">
        <w:rPr>
          <w:rFonts w:asciiTheme="minorHAnsi" w:hAnsiTheme="minorHAnsi" w:cstheme="minorHAnsi"/>
        </w:rPr>
        <w:t xml:space="preserve">zmiany w zakresie zastąpienia Wykonawcy innym, nowym wykonawcą – w przypadku wystąpienia takiej konieczności w toku realizacji Umowy, spowodowanych między innymi choć nie wyłącznie okolicznością, iż Zamawiający przejął zobowiązania Wykonawcy względem jego Podwykonawców poprzez zastosowanie art. </w:t>
      </w:r>
      <w:r w:rsidR="00F024A8" w:rsidRPr="00A07AAE">
        <w:rPr>
          <w:rFonts w:asciiTheme="minorHAnsi" w:hAnsiTheme="minorHAnsi" w:cstheme="minorHAnsi"/>
        </w:rPr>
        <w:t>465</w:t>
      </w:r>
      <w:r w:rsidRPr="00A07AAE">
        <w:rPr>
          <w:rFonts w:asciiTheme="minorHAnsi" w:hAnsiTheme="minorHAnsi" w:cstheme="minorHAnsi"/>
        </w:rPr>
        <w:t xml:space="preserve"> PZP lub w przypadkach, dla których w niniejszej Umowie przewidziano sankcję wykonawstwa zastępczego.</w:t>
      </w:r>
      <w:bookmarkEnd w:id="1283"/>
      <w:bookmarkEnd w:id="1284"/>
    </w:p>
    <w:p w14:paraId="2C5F6511"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85" w:name="_Toc40704925"/>
      <w:bookmarkStart w:id="1286" w:name="_Toc116029396"/>
      <w:r w:rsidRPr="003B4E08">
        <w:rPr>
          <w:rFonts w:asciiTheme="minorHAnsi" w:hAnsiTheme="minorHAnsi" w:cstheme="minorHAnsi"/>
          <w:highlight w:val="cyan"/>
        </w:rPr>
        <w:t xml:space="preserve">zmiany </w:t>
      </w:r>
      <w:r w:rsidR="003022DB" w:rsidRPr="003B4E08">
        <w:rPr>
          <w:rFonts w:asciiTheme="minorHAnsi" w:hAnsiTheme="minorHAnsi" w:cstheme="minorHAnsi"/>
          <w:highlight w:val="cyan"/>
        </w:rPr>
        <w:t xml:space="preserve">podmiotu </w:t>
      </w:r>
      <w:r w:rsidRPr="003B4E08">
        <w:rPr>
          <w:rFonts w:asciiTheme="minorHAnsi" w:hAnsiTheme="minorHAnsi" w:cstheme="minorHAnsi"/>
          <w:highlight w:val="cyan"/>
        </w:rPr>
        <w:t xml:space="preserve">w składzie </w:t>
      </w:r>
      <w:r w:rsidR="003022DB" w:rsidRPr="003B4E08">
        <w:rPr>
          <w:rFonts w:asciiTheme="minorHAnsi" w:hAnsiTheme="minorHAnsi" w:cstheme="minorHAnsi"/>
          <w:highlight w:val="cyan"/>
        </w:rPr>
        <w:t>podmiotów wspólnie realizujących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 xml:space="preserve">spowodowanej wystąpieniem wobec któregokolwiek </w:t>
      </w:r>
      <w:r w:rsidR="003022DB" w:rsidRPr="003B4E08">
        <w:rPr>
          <w:rFonts w:asciiTheme="minorHAnsi" w:hAnsiTheme="minorHAnsi" w:cstheme="minorHAnsi"/>
          <w:highlight w:val="cyan"/>
        </w:rPr>
        <w:t>podmiotów wspólnie realizujących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 xml:space="preserve">którejkolwiek z okoliczności opisanych w </w:t>
      </w:r>
      <w:r w:rsidR="003058B6">
        <w:rPr>
          <w:rFonts w:asciiTheme="minorHAnsi" w:hAnsiTheme="minorHAnsi" w:cstheme="minorHAnsi"/>
          <w:highlight w:val="cyan"/>
        </w:rPr>
        <w:t>pkt</w:t>
      </w:r>
      <w:r w:rsidRPr="003B4E08">
        <w:rPr>
          <w:rFonts w:asciiTheme="minorHAnsi" w:hAnsiTheme="minorHAnsi" w:cstheme="minorHAnsi"/>
          <w:highlight w:val="cyan"/>
        </w:rPr>
        <w:t xml:space="preserve"> 12.2.2. lub wystąpieniem zagrożenia niewypłacalności któregokolwiek </w:t>
      </w:r>
      <w:r w:rsidR="003022DB" w:rsidRPr="003B4E08">
        <w:rPr>
          <w:rFonts w:asciiTheme="minorHAnsi" w:hAnsiTheme="minorHAnsi" w:cstheme="minorHAnsi"/>
          <w:highlight w:val="cyan"/>
        </w:rPr>
        <w:t>w/w podmiotów</w:t>
      </w:r>
      <w:r w:rsidRPr="003B4E08">
        <w:rPr>
          <w:rFonts w:asciiTheme="minorHAnsi" w:hAnsiTheme="minorHAnsi" w:cstheme="minorHAnsi"/>
          <w:highlight w:val="cyan"/>
        </w:rPr>
        <w:t xml:space="preserve"> lub powzięcia przez uprawniony organ któregokolwiek z </w:t>
      </w:r>
      <w:r w:rsidR="003022DB" w:rsidRPr="003B4E08">
        <w:rPr>
          <w:rFonts w:asciiTheme="minorHAnsi" w:hAnsiTheme="minorHAnsi" w:cstheme="minorHAnsi"/>
          <w:highlight w:val="cyan"/>
        </w:rPr>
        <w:t>w/w podmiotów</w:t>
      </w:r>
      <w:r w:rsidRPr="003B4E08">
        <w:rPr>
          <w:rFonts w:asciiTheme="minorHAnsi" w:hAnsiTheme="minorHAnsi" w:cstheme="minorHAnsi"/>
          <w:highlight w:val="cyan"/>
        </w:rPr>
        <w:t xml:space="preserve"> uchwały w przedmiocie złożenia wniosku o ogłoszenie upadłości tego </w:t>
      </w:r>
      <w:r w:rsidR="003022DB" w:rsidRPr="003B4E08">
        <w:rPr>
          <w:rFonts w:asciiTheme="minorHAnsi" w:hAnsiTheme="minorHAnsi" w:cstheme="minorHAnsi"/>
          <w:highlight w:val="cyan"/>
        </w:rPr>
        <w:t>podmiotu</w:t>
      </w:r>
      <w:r w:rsidRPr="003B4E08">
        <w:rPr>
          <w:rFonts w:asciiTheme="minorHAnsi" w:hAnsiTheme="minorHAnsi" w:cstheme="minorHAnsi"/>
          <w:highlight w:val="cyan"/>
        </w:rPr>
        <w:t xml:space="preserve"> lub otwarcia jego likwidacji</w:t>
      </w:r>
      <w:r w:rsidRPr="00A07AAE">
        <w:rPr>
          <w:rFonts w:asciiTheme="minorHAnsi" w:hAnsiTheme="minorHAnsi" w:cstheme="minorHAnsi"/>
        </w:rPr>
        <w:t>;</w:t>
      </w:r>
      <w:bookmarkEnd w:id="1285"/>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286"/>
    </w:p>
    <w:p w14:paraId="62B51A9C"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87" w:name="_Toc40704926"/>
      <w:bookmarkStart w:id="1288" w:name="_Toc116029397"/>
      <w:r w:rsidRPr="00A07AAE">
        <w:rPr>
          <w:rFonts w:asciiTheme="minorHAnsi" w:hAnsiTheme="minorHAnsi" w:cstheme="minorHAnsi"/>
        </w:rPr>
        <w:t>potrzeby poprawy bezpieczeństwa ludzi i sprzętu;</w:t>
      </w:r>
      <w:bookmarkEnd w:id="1287"/>
      <w:bookmarkEnd w:id="1288"/>
    </w:p>
    <w:p w14:paraId="58CABFEB"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89" w:name="_Toc40704927"/>
      <w:bookmarkStart w:id="1290" w:name="_Toc116029398"/>
      <w:r w:rsidRPr="00A07AAE">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lub ich części, w tym zmiany kolejności wykonywania Prac w stosunku do kolejności ustalonej w harmonogramach Umowy wraz ze zmianą kolejności płatności za te Prace;</w:t>
      </w:r>
      <w:bookmarkEnd w:id="1289"/>
      <w:bookmarkEnd w:id="1290"/>
    </w:p>
    <w:p w14:paraId="75316DC3"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91" w:name="_Toc40704928"/>
      <w:bookmarkStart w:id="1292" w:name="_Toc116029399"/>
      <w:r w:rsidRPr="00A07AAE">
        <w:rPr>
          <w:rFonts w:asciiTheme="minorHAnsi" w:hAnsiTheme="minorHAnsi" w:cstheme="minorHAnsi"/>
        </w:rPr>
        <w:t>wystąpienia przyczyn ruchowych po stronie Zamawiającego dotyczących braku możliwości odstawienia/załączenia instalacji/urządzeń i sieci z pracy/do pracy;</w:t>
      </w:r>
      <w:bookmarkEnd w:id="1291"/>
      <w:bookmarkEnd w:id="1292"/>
    </w:p>
    <w:p w14:paraId="044CD86A"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93" w:name="_Toc40704929"/>
      <w:bookmarkStart w:id="1294" w:name="_Toc116029400"/>
      <w:r w:rsidRPr="00A07AAE">
        <w:rPr>
          <w:rFonts w:asciiTheme="minorHAnsi" w:hAnsiTheme="minorHAnsi" w:cstheme="minorHAnsi"/>
        </w:rPr>
        <w:t xml:space="preserve">wystąpienia przyczyn po stronie Zamawiającego wynikających z kolizji Prac wykonywanych przez Wykonawcę z działaniami innych wykonawców </w:t>
      </w:r>
      <w:r w:rsidRPr="00A07AAE">
        <w:rPr>
          <w:rFonts w:asciiTheme="minorHAnsi" w:hAnsiTheme="minorHAnsi" w:cstheme="minorHAnsi"/>
        </w:rPr>
        <w:lastRenderedPageBreak/>
        <w:t>Zamawiającego, wykonujących je na Terenie Prac lub oddziałujących na Prace Wykonawcy;</w:t>
      </w:r>
      <w:bookmarkEnd w:id="1293"/>
      <w:bookmarkEnd w:id="1294"/>
    </w:p>
    <w:p w14:paraId="77CDBF37" w14:textId="77777777" w:rsidR="00244BE5" w:rsidRPr="00A07AAE" w:rsidRDefault="00737CEE" w:rsidP="00046D8E">
      <w:pPr>
        <w:pStyle w:val="Nagwek2"/>
        <w:keepNext w:val="0"/>
        <w:numPr>
          <w:ilvl w:val="2"/>
          <w:numId w:val="7"/>
        </w:numPr>
        <w:spacing w:line="240" w:lineRule="exact"/>
        <w:rPr>
          <w:rFonts w:asciiTheme="minorHAnsi" w:hAnsiTheme="minorHAnsi" w:cstheme="minorHAnsi"/>
        </w:rPr>
      </w:pPr>
      <w:bookmarkStart w:id="1295" w:name="_Toc40704930"/>
      <w:bookmarkStart w:id="1296" w:name="_Toc116029401"/>
      <w:r w:rsidRPr="00A07AAE">
        <w:rPr>
          <w:rFonts w:asciiTheme="minorHAnsi" w:hAnsiTheme="minorHAnsi" w:cstheme="minorHAnsi"/>
        </w:rPr>
        <w:t>innych przypadków przewidujących zmianę Umowy, wyraźnie przewidzianych w Umowie.</w:t>
      </w:r>
      <w:bookmarkStart w:id="1297" w:name="_Ref483387412"/>
      <w:bookmarkEnd w:id="1295"/>
      <w:bookmarkEnd w:id="1296"/>
    </w:p>
    <w:p w14:paraId="2B2D8F0D" w14:textId="77777777" w:rsidR="00244BE5" w:rsidRPr="00A07AAE" w:rsidRDefault="00737CEE">
      <w:pPr>
        <w:pStyle w:val="Nagwek2"/>
        <w:keepNext w:val="0"/>
        <w:spacing w:line="240" w:lineRule="exact"/>
        <w:rPr>
          <w:rFonts w:asciiTheme="minorHAnsi" w:hAnsiTheme="minorHAnsi" w:cstheme="minorHAnsi"/>
        </w:rPr>
      </w:pPr>
      <w:bookmarkStart w:id="1298" w:name="_Toc40704931"/>
      <w:bookmarkStart w:id="1299" w:name="_Toc116029402"/>
      <w:r w:rsidRPr="00A07AAE">
        <w:rPr>
          <w:rFonts w:asciiTheme="minorHAnsi" w:hAnsiTheme="minorHAnsi" w:cstheme="minorHAnsi"/>
        </w:rPr>
        <w:t>Zamawiający ma prawo nakazać pominięcie wykonywania części Prac, jeżeli rezygnacja z ich wykonania wynika z przesłanek, o których mowa w ust. 20.2. W tym przypadku Wynagrodzenie Umowne zostanie odpowiednio obniżone, a Wykonawca nie będzie żądał pokrycia kosztów z tytułu utraty korzyści, utraty zysków, pogorszenia możliwości prowadzenia interesów, ani żadnej straty pośredniej w stosunku do Zamawiającego.</w:t>
      </w:r>
      <w:bookmarkEnd w:id="1297"/>
      <w:bookmarkEnd w:id="1298"/>
      <w:bookmarkEnd w:id="1299"/>
      <w:r w:rsidRPr="00A07AAE">
        <w:rPr>
          <w:rFonts w:asciiTheme="minorHAnsi" w:hAnsiTheme="minorHAnsi" w:cstheme="minorHAnsi"/>
        </w:rPr>
        <w:t xml:space="preserve"> </w:t>
      </w:r>
      <w:bookmarkStart w:id="1300" w:name="_Ref483387416"/>
    </w:p>
    <w:p w14:paraId="0DD5B91F" w14:textId="77777777" w:rsidR="00244BE5" w:rsidRPr="00A07AAE" w:rsidRDefault="00737CEE">
      <w:pPr>
        <w:pStyle w:val="Nagwek2"/>
        <w:keepNext w:val="0"/>
        <w:spacing w:line="240" w:lineRule="exact"/>
        <w:rPr>
          <w:rFonts w:asciiTheme="minorHAnsi" w:hAnsiTheme="minorHAnsi" w:cstheme="minorHAnsi"/>
        </w:rPr>
      </w:pPr>
      <w:bookmarkStart w:id="1301" w:name="_Toc40704932"/>
      <w:bookmarkStart w:id="1302" w:name="_Toc116029403"/>
      <w:r w:rsidRPr="00A07AAE">
        <w:rPr>
          <w:rFonts w:asciiTheme="minorHAnsi" w:hAnsiTheme="minorHAnsi" w:cstheme="minorHAnsi"/>
        </w:rPr>
        <w:t xml:space="preserve">Zamawiający zwróci Wykonawcy udokumentowane koszty zakupu części i materiałów, poniesione przez Wykonawcę przed nakazaniem pominięcia wykonywania części Prac i wynikający z realizacji Harmonogramu </w:t>
      </w:r>
      <w:r w:rsidR="00213327">
        <w:rPr>
          <w:rFonts w:asciiTheme="minorHAnsi" w:hAnsiTheme="minorHAnsi" w:cstheme="minorHAnsi"/>
        </w:rPr>
        <w:t xml:space="preserve">Płatności i </w:t>
      </w:r>
      <w:r w:rsidRPr="00A07AAE">
        <w:rPr>
          <w:rFonts w:asciiTheme="minorHAnsi" w:hAnsiTheme="minorHAnsi" w:cstheme="minorHAnsi"/>
        </w:rPr>
        <w:t>Prac. Zamawiającemu przysługuje prawo do weryfikacji cen na podstawie faktur za zakupione przez Wykonawcę materiały oraz cen rynkowych. W takim przypadku części i materiały stają się własnością Zamawiającego.</w:t>
      </w:r>
      <w:bookmarkEnd w:id="1300"/>
      <w:bookmarkEnd w:id="1301"/>
      <w:bookmarkEnd w:id="1302"/>
      <w:r w:rsidRPr="00A07AAE">
        <w:rPr>
          <w:rFonts w:asciiTheme="minorHAnsi" w:hAnsiTheme="minorHAnsi" w:cstheme="minorHAnsi"/>
        </w:rPr>
        <w:t xml:space="preserve"> </w:t>
      </w:r>
      <w:bookmarkStart w:id="1303" w:name="_Ref421010733"/>
    </w:p>
    <w:p w14:paraId="5B2B941B" w14:textId="77777777" w:rsidR="004210D3" w:rsidRPr="00A07AAE" w:rsidRDefault="00737CEE">
      <w:pPr>
        <w:pStyle w:val="Nagwek2"/>
        <w:keepNext w:val="0"/>
        <w:spacing w:line="240" w:lineRule="exact"/>
        <w:rPr>
          <w:rFonts w:asciiTheme="minorHAnsi" w:hAnsiTheme="minorHAnsi" w:cstheme="minorHAnsi"/>
        </w:rPr>
      </w:pPr>
      <w:bookmarkStart w:id="1304" w:name="_Toc40704933"/>
      <w:bookmarkStart w:id="1305" w:name="_Toc116029404"/>
      <w:r w:rsidRPr="00A07AAE">
        <w:rPr>
          <w:rFonts w:asciiTheme="minorHAnsi" w:hAnsiTheme="minorHAnsi" w:cstheme="minorHAnsi"/>
        </w:rPr>
        <w:t>Zmiana Wynagrodzenia Umownego lub zmiany wysokości części Wynagrodzenia Umownego może wystąpić wyłącznie w przypadku:</w:t>
      </w:r>
      <w:bookmarkEnd w:id="1304"/>
      <w:bookmarkEnd w:id="1305"/>
    </w:p>
    <w:p w14:paraId="31DDB257"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06" w:name="_Toc40704934"/>
      <w:bookmarkStart w:id="1307" w:name="_Toc116029405"/>
      <w:r w:rsidRPr="00A07AAE">
        <w:rPr>
          <w:rFonts w:asciiTheme="minorHAnsi" w:hAnsiTheme="minorHAnsi" w:cstheme="minorHAnsi"/>
        </w:rPr>
        <w:t>jeżeli zmiana Wynagrodzenia Umownego lub jego części stanowić będzie bezpośredni skutek zmian Umowy lub Załączników do Umowy dokonywanych na zasadach określonych powyżej;</w:t>
      </w:r>
      <w:bookmarkEnd w:id="1306"/>
      <w:bookmarkEnd w:id="1307"/>
    </w:p>
    <w:p w14:paraId="210F87FA"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08" w:name="_Toc40704935"/>
      <w:bookmarkStart w:id="1309" w:name="_Toc116029406"/>
      <w:r w:rsidRPr="00A07AAE">
        <w:rPr>
          <w:rFonts w:asciiTheme="minorHAnsi" w:hAnsiTheme="minorHAnsi" w:cstheme="minorHAnsi"/>
        </w:rPr>
        <w:t>zwiększenia zakresu Prac wynikającego z przesłanek określonych w ust. 20.1. lub ust.20.2. jeżeli konieczność zmiany Umowy nie wynika z przyczyn leżących po stronie Wykonawcy;</w:t>
      </w:r>
      <w:bookmarkEnd w:id="1308"/>
      <w:bookmarkEnd w:id="1309"/>
    </w:p>
    <w:p w14:paraId="6BE04986" w14:textId="77777777" w:rsidR="004210D3" w:rsidRPr="00A07AAE" w:rsidRDefault="00797C72" w:rsidP="00046D8E">
      <w:pPr>
        <w:pStyle w:val="Nagwek2"/>
        <w:keepNext w:val="0"/>
        <w:numPr>
          <w:ilvl w:val="2"/>
          <w:numId w:val="7"/>
        </w:numPr>
        <w:spacing w:line="240" w:lineRule="exact"/>
        <w:rPr>
          <w:rFonts w:asciiTheme="minorHAnsi" w:hAnsiTheme="minorHAnsi" w:cstheme="minorHAnsi"/>
        </w:rPr>
      </w:pPr>
      <w:r>
        <w:rPr>
          <w:rFonts w:asciiTheme="minorHAnsi" w:hAnsiTheme="minorHAnsi" w:cstheme="minorHAnsi"/>
        </w:rPr>
        <w:t>nie dotyczy</w:t>
      </w:r>
    </w:p>
    <w:p w14:paraId="1671935E" w14:textId="77777777" w:rsidR="004210D3" w:rsidRPr="00A07AAE" w:rsidRDefault="00797C72" w:rsidP="00046D8E">
      <w:pPr>
        <w:pStyle w:val="Nagwek2"/>
        <w:keepNext w:val="0"/>
        <w:numPr>
          <w:ilvl w:val="2"/>
          <w:numId w:val="7"/>
        </w:numPr>
        <w:spacing w:line="240" w:lineRule="exact"/>
        <w:rPr>
          <w:rFonts w:asciiTheme="minorHAnsi" w:hAnsiTheme="minorHAnsi" w:cstheme="minorHAnsi"/>
        </w:rPr>
      </w:pPr>
      <w:r>
        <w:rPr>
          <w:rFonts w:asciiTheme="minorHAnsi" w:hAnsiTheme="minorHAnsi" w:cstheme="minorHAnsi"/>
        </w:rPr>
        <w:t>nie dotyczy</w:t>
      </w:r>
    </w:p>
    <w:p w14:paraId="1E2F3007" w14:textId="77777777" w:rsidR="004210D3" w:rsidRPr="00A07AAE" w:rsidRDefault="00797C72" w:rsidP="00046D8E">
      <w:pPr>
        <w:pStyle w:val="Nagwek2"/>
        <w:keepNext w:val="0"/>
        <w:numPr>
          <w:ilvl w:val="2"/>
          <w:numId w:val="7"/>
        </w:numPr>
        <w:spacing w:line="240" w:lineRule="exact"/>
        <w:rPr>
          <w:rFonts w:asciiTheme="minorHAnsi" w:hAnsiTheme="minorHAnsi" w:cstheme="minorHAnsi"/>
        </w:rPr>
      </w:pPr>
      <w:r>
        <w:rPr>
          <w:rFonts w:asciiTheme="minorHAnsi" w:hAnsiTheme="minorHAnsi" w:cstheme="minorHAnsi"/>
        </w:rPr>
        <w:t>nie dotyczy</w:t>
      </w:r>
    </w:p>
    <w:p w14:paraId="13523CD6" w14:textId="77777777" w:rsidR="00985F57" w:rsidRPr="00EF4F07" w:rsidRDefault="00797C72" w:rsidP="00046D8E">
      <w:pPr>
        <w:pStyle w:val="Nagwek2"/>
        <w:keepNext w:val="0"/>
        <w:numPr>
          <w:ilvl w:val="2"/>
          <w:numId w:val="7"/>
        </w:numPr>
        <w:spacing w:line="240" w:lineRule="exact"/>
        <w:rPr>
          <w:rFonts w:asciiTheme="minorHAnsi" w:hAnsiTheme="minorHAnsi" w:cstheme="minorHAnsi"/>
        </w:rPr>
      </w:pPr>
      <w:r w:rsidRPr="00EF4F07">
        <w:rPr>
          <w:rFonts w:asciiTheme="minorHAnsi" w:hAnsiTheme="minorHAnsi" w:cstheme="minorHAnsi"/>
        </w:rPr>
        <w:t>nie dotyczy</w:t>
      </w:r>
    </w:p>
    <w:p w14:paraId="54F48B5F" w14:textId="77777777" w:rsidR="004210D3" w:rsidRPr="00EF4F07" w:rsidRDefault="00985F57" w:rsidP="00046D8E">
      <w:pPr>
        <w:pStyle w:val="Nagwek2"/>
        <w:keepNext w:val="0"/>
        <w:numPr>
          <w:ilvl w:val="2"/>
          <w:numId w:val="7"/>
        </w:numPr>
        <w:spacing w:line="240" w:lineRule="exact"/>
        <w:rPr>
          <w:rFonts w:asciiTheme="minorHAnsi" w:hAnsiTheme="minorHAnsi" w:cstheme="minorHAnsi"/>
        </w:rPr>
      </w:pPr>
      <w:bookmarkStart w:id="1310" w:name="_Toc116029411"/>
      <w:r w:rsidRPr="00EF4F07">
        <w:rPr>
          <w:rFonts w:asciiTheme="minorHAnsi" w:hAnsiTheme="minorHAnsi" w:cstheme="minorHAnsi"/>
        </w:rPr>
        <w:t xml:space="preserve">zmiany ceny materiałów lub kosztów związanych z realizacją zamówienia, o której mowa w </w:t>
      </w:r>
      <w:r w:rsidR="003058B6" w:rsidRPr="00EF4F07">
        <w:rPr>
          <w:rFonts w:asciiTheme="minorHAnsi" w:hAnsiTheme="minorHAnsi" w:cstheme="minorHAnsi"/>
        </w:rPr>
        <w:t>pkt</w:t>
      </w:r>
      <w:r w:rsidRPr="00EF4F07">
        <w:rPr>
          <w:rFonts w:asciiTheme="minorHAnsi" w:hAnsiTheme="minorHAnsi" w:cstheme="minorHAnsi"/>
        </w:rPr>
        <w:t xml:space="preserve"> 4.</w:t>
      </w:r>
      <w:r w:rsidR="00F442F2" w:rsidRPr="00EF4F07">
        <w:rPr>
          <w:rFonts w:asciiTheme="minorHAnsi" w:hAnsiTheme="minorHAnsi" w:cstheme="minorHAnsi"/>
        </w:rPr>
        <w:t>6</w:t>
      </w:r>
      <w:r w:rsidRPr="00EF4F07">
        <w:rPr>
          <w:rFonts w:asciiTheme="minorHAnsi" w:hAnsiTheme="minorHAnsi" w:cstheme="minorHAnsi"/>
        </w:rPr>
        <w:t>.</w:t>
      </w:r>
      <w:r w:rsidR="00AE459F" w:rsidRPr="00EF4F07">
        <w:rPr>
          <w:rFonts w:asciiTheme="minorHAnsi" w:hAnsiTheme="minorHAnsi" w:cstheme="minorHAnsi"/>
        </w:rPr>
        <w:t>5</w:t>
      </w:r>
      <w:r w:rsidR="00F024A8" w:rsidRPr="00EF4F07">
        <w:rPr>
          <w:rFonts w:asciiTheme="minorHAnsi" w:hAnsiTheme="minorHAnsi" w:cstheme="minorHAnsi"/>
        </w:rPr>
        <w:t xml:space="preserve"> </w:t>
      </w:r>
      <w:bookmarkEnd w:id="1310"/>
    </w:p>
    <w:p w14:paraId="4493AD1A" w14:textId="77777777" w:rsidR="004210D3" w:rsidRPr="00A07AAE" w:rsidRDefault="004210D3" w:rsidP="0090270B">
      <w:pPr>
        <w:pStyle w:val="Nagwek2"/>
        <w:keepNext w:val="0"/>
        <w:numPr>
          <w:ilvl w:val="0"/>
          <w:numId w:val="0"/>
        </w:numPr>
        <w:spacing w:line="240" w:lineRule="exact"/>
        <w:ind w:left="1276"/>
        <w:rPr>
          <w:rFonts w:asciiTheme="minorHAnsi" w:hAnsiTheme="minorHAnsi" w:cstheme="minorHAnsi"/>
        </w:rPr>
      </w:pPr>
      <w:bookmarkStart w:id="1311" w:name="_Toc40704940"/>
      <w:bookmarkStart w:id="1312" w:name="_Toc116029412"/>
      <w:r w:rsidRPr="00A07AAE">
        <w:rPr>
          <w:rFonts w:asciiTheme="minorHAnsi" w:hAnsiTheme="minorHAnsi" w:cstheme="minorHAnsi"/>
        </w:rPr>
        <w:t xml:space="preserve">- </w:t>
      </w:r>
      <w:r w:rsidR="00737CEE" w:rsidRPr="00A07AAE">
        <w:rPr>
          <w:rFonts w:asciiTheme="minorHAnsi" w:hAnsiTheme="minorHAnsi" w:cstheme="minorHAnsi"/>
        </w:rPr>
        <w:t>jeżeli zmiany te będą miały wpływ na koszty wykonania zamówienia przez Wykonawcę</w:t>
      </w:r>
      <w:bookmarkStart w:id="1313" w:name="_Hlk2536123"/>
      <w:r w:rsidR="00737CEE" w:rsidRPr="00A07AAE">
        <w:rPr>
          <w:rFonts w:asciiTheme="minorHAnsi" w:hAnsiTheme="minorHAnsi" w:cstheme="minorHAnsi"/>
        </w:rPr>
        <w:t>, co Wykonawca zobowiązany jest wykazać Zamawiającemu</w:t>
      </w:r>
      <w:bookmarkEnd w:id="1313"/>
      <w:r w:rsidR="00737CEE" w:rsidRPr="00A07AAE">
        <w:rPr>
          <w:rFonts w:asciiTheme="minorHAnsi" w:hAnsiTheme="minorHAnsi" w:cstheme="minorHAnsi"/>
        </w:rPr>
        <w:t>. Zmiana wysokości Wynagrodzenia Umownego następuje na zasadach określonych w niniejszym §20.</w:t>
      </w:r>
      <w:bookmarkStart w:id="1314" w:name="_Ref421010736"/>
      <w:bookmarkEnd w:id="1303"/>
      <w:bookmarkEnd w:id="1311"/>
      <w:bookmarkEnd w:id="1312"/>
    </w:p>
    <w:p w14:paraId="7064A65E" w14:textId="77777777" w:rsidR="004210D3" w:rsidRPr="00A07AAE" w:rsidRDefault="00737CEE" w:rsidP="00405D9C">
      <w:pPr>
        <w:pStyle w:val="Nagwek2"/>
        <w:keepNext w:val="0"/>
        <w:spacing w:line="240" w:lineRule="exact"/>
        <w:rPr>
          <w:rFonts w:asciiTheme="minorHAnsi" w:hAnsiTheme="minorHAnsi" w:cstheme="minorHAnsi"/>
        </w:rPr>
      </w:pPr>
      <w:bookmarkStart w:id="1315" w:name="_Toc40704941"/>
      <w:bookmarkStart w:id="1316" w:name="_Toc116029413"/>
      <w:r w:rsidRPr="00A07AAE">
        <w:rPr>
          <w:rFonts w:asciiTheme="minorHAnsi" w:hAnsiTheme="minorHAnsi" w:cstheme="minorHAnsi"/>
        </w:rPr>
        <w:t xml:space="preserve">Zwiększenie lub zmniejszenie Wynagrodzenia Umownego, o którym mowa w ust. 20.3, 20.4 </w:t>
      </w:r>
      <w:r w:rsidRPr="00A07AAE">
        <w:rPr>
          <w:rFonts w:asciiTheme="minorHAnsi" w:hAnsiTheme="minorHAnsi" w:cstheme="minorHAnsi"/>
        </w:rPr>
        <w:br/>
        <w:t>i 20.5 zostanie oszacowane na podstawie:</w:t>
      </w:r>
      <w:bookmarkStart w:id="1317" w:name="_Ref419977651"/>
      <w:bookmarkEnd w:id="1314"/>
      <w:bookmarkEnd w:id="1315"/>
      <w:bookmarkEnd w:id="1316"/>
    </w:p>
    <w:p w14:paraId="604F61E0"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18" w:name="_Toc40704942"/>
      <w:bookmarkStart w:id="1319" w:name="_Toc116029414"/>
      <w:r w:rsidRPr="00A07AAE">
        <w:rPr>
          <w:rFonts w:asciiTheme="minorHAnsi" w:hAnsiTheme="minorHAnsi" w:cstheme="minorHAnsi"/>
        </w:rPr>
        <w:t>cen prac, części i materiałów określonych w Załączniku nr 3 do Umowy lub Ofercie;</w:t>
      </w:r>
      <w:bookmarkStart w:id="1320" w:name="_Ref483398813"/>
      <w:bookmarkStart w:id="1321" w:name="_Ref419977708"/>
      <w:bookmarkEnd w:id="1317"/>
      <w:bookmarkEnd w:id="1318"/>
      <w:bookmarkEnd w:id="1319"/>
    </w:p>
    <w:p w14:paraId="606AC6C8" w14:textId="77777777" w:rsidR="004210D3" w:rsidRPr="00182A86" w:rsidRDefault="00182A86" w:rsidP="00046D8E">
      <w:pPr>
        <w:pStyle w:val="Nagwek2"/>
        <w:keepNext w:val="0"/>
        <w:numPr>
          <w:ilvl w:val="2"/>
          <w:numId w:val="7"/>
        </w:numPr>
        <w:spacing w:line="240" w:lineRule="exact"/>
        <w:rPr>
          <w:rFonts w:asciiTheme="minorHAnsi" w:hAnsiTheme="minorHAnsi" w:cstheme="minorHAnsi"/>
        </w:rPr>
      </w:pPr>
      <w:bookmarkStart w:id="1322" w:name="_Toc40704943"/>
      <w:bookmarkStart w:id="1323" w:name="_Toc116029415"/>
      <w:r>
        <w:rPr>
          <w:rFonts w:asciiTheme="minorHAnsi" w:hAnsiTheme="minorHAnsi" w:cstheme="minorHAnsi"/>
        </w:rPr>
        <w:t>nie dotyczy</w:t>
      </w:r>
      <w:r w:rsidR="00737CEE" w:rsidRPr="00182A86">
        <w:rPr>
          <w:rFonts w:asciiTheme="minorHAnsi" w:hAnsiTheme="minorHAnsi" w:cstheme="minorHAnsi"/>
        </w:rPr>
        <w:t>;</w:t>
      </w:r>
      <w:bookmarkStart w:id="1324" w:name="_Ref483398815"/>
      <w:bookmarkEnd w:id="1320"/>
      <w:bookmarkEnd w:id="1322"/>
      <w:bookmarkEnd w:id="1323"/>
    </w:p>
    <w:p w14:paraId="7B58E2E2"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25" w:name="_Toc40704944"/>
      <w:bookmarkStart w:id="1326" w:name="_Toc116029416"/>
      <w:r w:rsidRPr="00A07AAE">
        <w:rPr>
          <w:rFonts w:asciiTheme="minorHAnsi" w:hAnsiTheme="minorHAnsi" w:cstheme="minorHAnsi"/>
        </w:rPr>
        <w:t>cen części i materiałów określonych w otrzymanych przez Wykonawcę ofertach na dostawę części i materiałów, określonych w §2 i zaakceptowanych przez Zamawiającego;</w:t>
      </w:r>
      <w:bookmarkEnd w:id="1324"/>
      <w:bookmarkEnd w:id="1325"/>
      <w:bookmarkEnd w:id="1326"/>
    </w:p>
    <w:p w14:paraId="1C04FE73"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27" w:name="_Toc40704945"/>
      <w:bookmarkStart w:id="1328" w:name="_Toc116029417"/>
      <w:r w:rsidRPr="00A07AAE">
        <w:rPr>
          <w:rFonts w:asciiTheme="minorHAnsi" w:hAnsiTheme="minorHAnsi" w:cstheme="minorHAnsi"/>
        </w:rPr>
        <w:t xml:space="preserve">robocizny i sprzętu z uwzględnieniem kosztów pośrednich i zysku oraz kosztów zakupu zaakceptowanych przez Zamawiającego lub określonych w Załączniku nr 3a do Umowy oraz nakładów określonych w katalogach KNR, KNC lub innych katalogach norm pracy zaakceptowanych przez obie Strony w niniejszej Umowie, w zakresie, w jakim </w:t>
      </w:r>
      <w:r w:rsidR="003058B6">
        <w:rPr>
          <w:rFonts w:asciiTheme="minorHAnsi" w:hAnsiTheme="minorHAnsi" w:cstheme="minorHAnsi"/>
        </w:rPr>
        <w:t>pkt</w:t>
      </w:r>
      <w:r w:rsidRPr="00A07AAE">
        <w:rPr>
          <w:rFonts w:asciiTheme="minorHAnsi" w:hAnsiTheme="minorHAnsi" w:cstheme="minorHAnsi"/>
        </w:rPr>
        <w:t xml:space="preserve"> 20.6.1. lub 20.6.2. lub 20.6.3. nie mają zastosowania;</w:t>
      </w:r>
      <w:bookmarkStart w:id="1329" w:name="_Ref419977763"/>
      <w:bookmarkEnd w:id="1321"/>
      <w:bookmarkEnd w:id="1327"/>
      <w:bookmarkEnd w:id="1328"/>
    </w:p>
    <w:p w14:paraId="06A24F7B"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30" w:name="_Toc40704946"/>
      <w:bookmarkStart w:id="1331" w:name="_Toc116029418"/>
      <w:r w:rsidRPr="00A07AAE">
        <w:rPr>
          <w:rFonts w:asciiTheme="minorHAnsi" w:hAnsiTheme="minorHAnsi" w:cstheme="minorHAnsi"/>
        </w:rPr>
        <w:t>robocizny i sprzętu wg kalkulacji własnej oraz materiałów i kosztów zakupu Wykonawcy zaakceptowanej przez Zamawiającego lub określonych w Załączniku nr 3a do Umowyi rzeczywistej ilości roboczogodzin i/lub motogodzin i/lub zu</w:t>
      </w:r>
      <w:r w:rsidR="0054605A">
        <w:rPr>
          <w:rFonts w:asciiTheme="minorHAnsi" w:hAnsiTheme="minorHAnsi" w:cstheme="minorHAnsi"/>
        </w:rPr>
        <w:t xml:space="preserve">żytych </w:t>
      </w:r>
      <w:r w:rsidR="0054605A">
        <w:rPr>
          <w:rFonts w:asciiTheme="minorHAnsi" w:hAnsiTheme="minorHAnsi" w:cstheme="minorHAnsi"/>
        </w:rPr>
        <w:lastRenderedPageBreak/>
        <w:t>materiałów w zakresie, w </w:t>
      </w:r>
      <w:r w:rsidRPr="00A07AAE">
        <w:rPr>
          <w:rFonts w:asciiTheme="minorHAnsi" w:hAnsiTheme="minorHAnsi" w:cstheme="minorHAnsi"/>
        </w:rPr>
        <w:t xml:space="preserve">jakim </w:t>
      </w:r>
      <w:r w:rsidR="003058B6">
        <w:rPr>
          <w:rFonts w:asciiTheme="minorHAnsi" w:hAnsiTheme="minorHAnsi" w:cstheme="minorHAnsi"/>
        </w:rPr>
        <w:t xml:space="preserve">pkt </w:t>
      </w:r>
      <w:r w:rsidRPr="00A07AAE">
        <w:rPr>
          <w:rFonts w:asciiTheme="minorHAnsi" w:hAnsiTheme="minorHAnsi" w:cstheme="minorHAnsi"/>
        </w:rPr>
        <w:t>20.6.1. lub 20.6.2. lub 20.6.3. lub 20.6.4. nie mają zastosowania;</w:t>
      </w:r>
      <w:bookmarkEnd w:id="1329"/>
      <w:bookmarkEnd w:id="1330"/>
      <w:bookmarkEnd w:id="1331"/>
      <w:r w:rsidRPr="00A07AAE">
        <w:rPr>
          <w:rFonts w:asciiTheme="minorHAnsi" w:hAnsiTheme="minorHAnsi" w:cstheme="minorHAnsi"/>
        </w:rPr>
        <w:t xml:space="preserve"> </w:t>
      </w:r>
    </w:p>
    <w:p w14:paraId="1BCFE306"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32" w:name="_Toc40704947"/>
      <w:bookmarkStart w:id="1333" w:name="_Toc116029419"/>
      <w:r w:rsidRPr="00A07AAE">
        <w:rPr>
          <w:rFonts w:asciiTheme="minorHAnsi" w:hAnsiTheme="minorHAnsi" w:cstheme="minorHAnsi"/>
        </w:rPr>
        <w:t xml:space="preserve">cen i stawek części i materiałów i prac z rejonu adekwatnego </w:t>
      </w:r>
      <w:r w:rsidR="0054605A">
        <w:rPr>
          <w:rFonts w:asciiTheme="minorHAnsi" w:hAnsiTheme="minorHAnsi" w:cstheme="minorHAnsi"/>
        </w:rPr>
        <w:t>do lokalizacji Zamawiającego, w </w:t>
      </w:r>
      <w:r w:rsidRPr="00A07AAE">
        <w:rPr>
          <w:rFonts w:asciiTheme="minorHAnsi" w:hAnsiTheme="minorHAnsi" w:cstheme="minorHAnsi"/>
        </w:rPr>
        <w:t>której wykonywane są Prace, określonych w odpowied</w:t>
      </w:r>
      <w:r w:rsidR="0054605A">
        <w:rPr>
          <w:rFonts w:asciiTheme="minorHAnsi" w:hAnsiTheme="minorHAnsi" w:cstheme="minorHAnsi"/>
        </w:rPr>
        <w:t>nich informatorach SEKOCENBUD w </w:t>
      </w:r>
      <w:r w:rsidRPr="00A07AAE">
        <w:rPr>
          <w:rFonts w:asciiTheme="minorHAnsi" w:hAnsiTheme="minorHAnsi" w:cstheme="minorHAnsi"/>
        </w:rPr>
        <w:t xml:space="preserve">zakresie, w jakim </w:t>
      </w:r>
      <w:r w:rsidR="003058B6">
        <w:rPr>
          <w:rFonts w:asciiTheme="minorHAnsi" w:hAnsiTheme="minorHAnsi" w:cstheme="minorHAnsi"/>
        </w:rPr>
        <w:t>pkt</w:t>
      </w:r>
      <w:r w:rsidRPr="00A07AAE">
        <w:rPr>
          <w:rFonts w:asciiTheme="minorHAnsi" w:hAnsiTheme="minorHAnsi" w:cstheme="minorHAnsi"/>
        </w:rPr>
        <w:t xml:space="preserve"> 20.6.1 – 20.6.5. nie mają zastosowania;</w:t>
      </w:r>
      <w:bookmarkEnd w:id="1332"/>
      <w:bookmarkEnd w:id="1333"/>
    </w:p>
    <w:p w14:paraId="11451FA5" w14:textId="77777777" w:rsidR="004210D3" w:rsidRPr="00AE439A" w:rsidRDefault="00737CEE" w:rsidP="00046D8E">
      <w:pPr>
        <w:pStyle w:val="Nagwek2"/>
        <w:keepNext w:val="0"/>
        <w:numPr>
          <w:ilvl w:val="2"/>
          <w:numId w:val="7"/>
        </w:numPr>
        <w:spacing w:line="240" w:lineRule="exact"/>
        <w:rPr>
          <w:rFonts w:asciiTheme="minorHAnsi" w:hAnsiTheme="minorHAnsi" w:cstheme="minorHAnsi"/>
        </w:rPr>
      </w:pPr>
      <w:bookmarkStart w:id="1334" w:name="_Toc40704948"/>
      <w:bookmarkStart w:id="1335" w:name="_Toc116029420"/>
      <w:r w:rsidRPr="00AE439A">
        <w:rPr>
          <w:rFonts w:asciiTheme="minorHAnsi" w:hAnsiTheme="minorHAnsi" w:cstheme="minorHAnsi"/>
        </w:rPr>
        <w:t>zmian stawek: podatku od towarów i usług, minimalnego wynagrodzenia za pracę albo wysokości minimalnej stawki godzinowej, składek na ubezpieczenia społeczne lub zdrowotne</w:t>
      </w:r>
      <w:r w:rsidR="00985F57" w:rsidRPr="00AE439A">
        <w:rPr>
          <w:rFonts w:asciiTheme="minorHAnsi" w:hAnsiTheme="minorHAnsi" w:cstheme="minorHAnsi"/>
        </w:rPr>
        <w:t xml:space="preserve">, zmiany ceny materiałów lub kosztów związanych z realizacją zamówienia, o której mowa w </w:t>
      </w:r>
      <w:r w:rsidR="003058B6" w:rsidRPr="00AE439A">
        <w:rPr>
          <w:rFonts w:asciiTheme="minorHAnsi" w:hAnsiTheme="minorHAnsi" w:cstheme="minorHAnsi"/>
        </w:rPr>
        <w:t xml:space="preserve">pkt </w:t>
      </w:r>
      <w:r w:rsidR="00985F57" w:rsidRPr="00AE439A">
        <w:rPr>
          <w:rFonts w:asciiTheme="minorHAnsi" w:hAnsiTheme="minorHAnsi" w:cstheme="minorHAnsi"/>
        </w:rPr>
        <w:t>4.</w:t>
      </w:r>
      <w:r w:rsidR="00563B7F" w:rsidRPr="00AE439A">
        <w:rPr>
          <w:rFonts w:asciiTheme="minorHAnsi" w:hAnsiTheme="minorHAnsi" w:cstheme="minorHAnsi"/>
        </w:rPr>
        <w:t>6</w:t>
      </w:r>
      <w:r w:rsidR="00985F57" w:rsidRPr="00AE439A">
        <w:rPr>
          <w:rFonts w:asciiTheme="minorHAnsi" w:hAnsiTheme="minorHAnsi" w:cstheme="minorHAnsi"/>
        </w:rPr>
        <w:t>.</w:t>
      </w:r>
      <w:bookmarkStart w:id="1336" w:name="_Ref431802932"/>
      <w:bookmarkEnd w:id="1334"/>
      <w:bookmarkEnd w:id="1335"/>
      <w:r w:rsidR="00563B7F" w:rsidRPr="00AE439A">
        <w:rPr>
          <w:rFonts w:asciiTheme="minorHAnsi" w:hAnsiTheme="minorHAnsi" w:cstheme="minorHAnsi"/>
        </w:rPr>
        <w:t>5</w:t>
      </w:r>
    </w:p>
    <w:p w14:paraId="23DBB4D7" w14:textId="77777777" w:rsidR="004210D3" w:rsidRPr="00A07AAE" w:rsidRDefault="00737CEE" w:rsidP="0081464E">
      <w:pPr>
        <w:pStyle w:val="Nagwek2"/>
        <w:keepNext w:val="0"/>
        <w:spacing w:line="240" w:lineRule="exact"/>
        <w:rPr>
          <w:rFonts w:asciiTheme="minorHAnsi" w:hAnsiTheme="minorHAnsi" w:cstheme="minorHAnsi"/>
        </w:rPr>
      </w:pPr>
      <w:bookmarkStart w:id="1337" w:name="_Toc40704949"/>
      <w:bookmarkStart w:id="1338" w:name="_Toc116029421"/>
      <w:r w:rsidRPr="00A07AAE">
        <w:rPr>
          <w:rFonts w:asciiTheme="minorHAnsi" w:hAnsiTheme="minorHAnsi" w:cstheme="minorHAnsi"/>
        </w:rPr>
        <w:t>Jeżeli wystąpi konieczność wykonania Prac na podstawie ust. 20.1. i 20.2. ,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w:t>
      </w:r>
      <w:bookmarkEnd w:id="1336"/>
      <w:r w:rsidRPr="00A07AAE">
        <w:rPr>
          <w:rFonts w:asciiTheme="minorHAnsi" w:hAnsiTheme="minorHAnsi" w:cstheme="minorHAnsi"/>
        </w:rPr>
        <w:t xml:space="preserve"> Wykonawca zobowiązany jest do niezwłocznego dostarczenia Zamawiającemu do jego akceptacji wyceny na prace na podstawie ust. 20.1. i 20.2., którą będzie związany minimum 30 Dni od daty dostarczenia Zamawiającemu.</w:t>
      </w:r>
      <w:bookmarkStart w:id="1339" w:name="_Ref442714077"/>
      <w:bookmarkStart w:id="1340" w:name="_Ref442714038"/>
      <w:bookmarkEnd w:id="1337"/>
      <w:bookmarkEnd w:id="1338"/>
    </w:p>
    <w:p w14:paraId="3EB562EA" w14:textId="77777777" w:rsidR="004210D3" w:rsidRPr="00A07AAE" w:rsidRDefault="00737CEE">
      <w:pPr>
        <w:pStyle w:val="Nagwek2"/>
        <w:keepNext w:val="0"/>
        <w:spacing w:line="240" w:lineRule="exact"/>
        <w:rPr>
          <w:rFonts w:asciiTheme="minorHAnsi" w:hAnsiTheme="minorHAnsi" w:cstheme="minorHAnsi"/>
        </w:rPr>
      </w:pPr>
      <w:bookmarkStart w:id="1341" w:name="_Toc40704950"/>
      <w:bookmarkStart w:id="1342" w:name="_Toc116029422"/>
      <w:r w:rsidRPr="00A07AAE">
        <w:rPr>
          <w:rFonts w:asciiTheme="minorHAnsi" w:hAnsiTheme="minorHAnsi" w:cstheme="minorHAnsi"/>
        </w:rPr>
        <w:t>Jeżeli Zamawiający uzna, że niezbędne jest wprowadzenie zmiany do Umowy przewidzianej w ust. 20.1. lub w ust. 20.2., wówczas wystąpi do Wykonawcy o sporządzenie wyceny na wykonanie prac objętych wnioskiem Zamawiającego. Wykonawca przygotuje niezwłocznie ofertę na wykonanie tych prac, z terminem ważności minimum 30 Dni od daty dostarczenia Zamawiającemu.</w:t>
      </w:r>
      <w:bookmarkEnd w:id="1341"/>
      <w:bookmarkEnd w:id="1342"/>
    </w:p>
    <w:p w14:paraId="4FA0776F" w14:textId="77777777" w:rsidR="004210D3" w:rsidRPr="00A07AAE" w:rsidRDefault="00737CEE">
      <w:pPr>
        <w:pStyle w:val="Nagwek2"/>
        <w:keepNext w:val="0"/>
        <w:spacing w:line="240" w:lineRule="exact"/>
        <w:rPr>
          <w:rFonts w:asciiTheme="minorHAnsi" w:hAnsiTheme="minorHAnsi" w:cstheme="minorHAnsi"/>
        </w:rPr>
      </w:pPr>
      <w:bookmarkStart w:id="1343" w:name="_Toc40704951"/>
      <w:bookmarkStart w:id="1344" w:name="_Toc116029423"/>
      <w:r w:rsidRPr="00A07AAE">
        <w:rPr>
          <w:rFonts w:asciiTheme="minorHAnsi" w:hAnsiTheme="minorHAnsi" w:cstheme="minorHAnsi"/>
        </w:rPr>
        <w:t xml:space="preserve">Wykonawca może wystąpić do Zamawiającego z wnioskiem </w:t>
      </w:r>
      <w:r w:rsidR="0054605A">
        <w:rPr>
          <w:rFonts w:asciiTheme="minorHAnsi" w:hAnsiTheme="minorHAnsi" w:cstheme="minorHAnsi"/>
        </w:rPr>
        <w:t>o wprowadzenie zmian do Umowy z </w:t>
      </w:r>
      <w:r w:rsidRPr="00A07AAE">
        <w:rPr>
          <w:rFonts w:asciiTheme="minorHAnsi" w:hAnsiTheme="minorHAnsi" w:cstheme="minorHAnsi"/>
        </w:rPr>
        <w:t>własnej inicjatywy jedynie w przypadkach wyraźnie określonych w Umowie. Wykonawca uprawniony jest do domagania się odpowiedniej zmiany Umowy w p</w:t>
      </w:r>
      <w:r w:rsidR="0013272B">
        <w:rPr>
          <w:rFonts w:asciiTheme="minorHAnsi" w:hAnsiTheme="minorHAnsi" w:cstheme="minorHAnsi"/>
        </w:rPr>
        <w:t>rzypadku zmiany p</w:t>
      </w:r>
      <w:r w:rsidRPr="00A07AAE">
        <w:rPr>
          <w:rFonts w:asciiTheme="minorHAnsi" w:hAnsiTheme="minorHAnsi" w:cstheme="minorHAnsi"/>
        </w:rPr>
        <w:t>rawa lub wystąpienia Siły Wyższej dotyczącej Wykonawcy, w każdym przypadku w niezbędnym zakresie spowodowanym odpowiednimi powyższymi okolicznościami.</w:t>
      </w:r>
      <w:bookmarkEnd w:id="1339"/>
      <w:bookmarkEnd w:id="1340"/>
      <w:bookmarkEnd w:id="1343"/>
      <w:bookmarkEnd w:id="1344"/>
    </w:p>
    <w:p w14:paraId="5A12C1A7" w14:textId="77777777" w:rsidR="004210D3" w:rsidRPr="00A07AAE" w:rsidRDefault="00737CEE">
      <w:pPr>
        <w:pStyle w:val="Nagwek2"/>
        <w:keepNext w:val="0"/>
        <w:spacing w:line="240" w:lineRule="exact"/>
        <w:rPr>
          <w:rFonts w:asciiTheme="minorHAnsi" w:hAnsiTheme="minorHAnsi" w:cstheme="minorHAnsi"/>
        </w:rPr>
      </w:pPr>
      <w:bookmarkStart w:id="1345" w:name="_Toc40704952"/>
      <w:bookmarkStart w:id="1346" w:name="_Toc116029424"/>
      <w:r w:rsidRPr="00A07AAE">
        <w:rPr>
          <w:rFonts w:asciiTheme="minorHAnsi" w:hAnsiTheme="minorHAnsi" w:cstheme="minorHAnsi"/>
        </w:rPr>
        <w:t>Niżej wymienione okoliczności nie wymagają zawarcia aneksu:</w:t>
      </w:r>
      <w:bookmarkStart w:id="1347" w:name="_Ref419977888"/>
      <w:bookmarkEnd w:id="1345"/>
      <w:bookmarkEnd w:id="1346"/>
    </w:p>
    <w:p w14:paraId="1C9C05D4"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48" w:name="_Toc40704953"/>
      <w:bookmarkStart w:id="1349" w:name="_Toc116029425"/>
      <w:r w:rsidRPr="00A07AAE">
        <w:rPr>
          <w:rFonts w:asciiTheme="minorHAnsi" w:hAnsiTheme="minorHAnsi" w:cstheme="minorHAnsi"/>
        </w:rPr>
        <w:t xml:space="preserve">zmiany </w:t>
      </w:r>
      <w:r w:rsidR="00FB1FB1">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sidR="00FB1FB1">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sidR="00FB1FB1">
        <w:rPr>
          <w:rFonts w:asciiTheme="minorHAnsi" w:hAnsiTheme="minorHAnsi" w:cstheme="minorHAnsi"/>
        </w:rPr>
        <w:t>Dalszego Podwykonawcy, Podwykonawcy Obiektowego, Dalszego Podwykonawcy Obiektowego</w:t>
      </w:r>
      <w:r w:rsidR="00FB1FB1" w:rsidRPr="00A07AAE">
        <w:rPr>
          <w:rFonts w:asciiTheme="minorHAnsi" w:hAnsiTheme="minorHAnsi" w:cstheme="minorHAnsi"/>
        </w:rPr>
        <w:t xml:space="preserve"> </w:t>
      </w:r>
      <w:r w:rsidRPr="00A07AAE">
        <w:rPr>
          <w:rFonts w:asciiTheme="minorHAnsi" w:hAnsiTheme="minorHAnsi" w:cstheme="minorHAnsi"/>
        </w:rPr>
        <w:t>nie wymienionego w tym Załączniku;</w:t>
      </w:r>
      <w:bookmarkEnd w:id="1347"/>
      <w:bookmarkEnd w:id="1348"/>
      <w:bookmarkEnd w:id="1349"/>
    </w:p>
    <w:p w14:paraId="2898478C"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50" w:name="_Toc40704954"/>
      <w:bookmarkStart w:id="1351" w:name="_Toc116029426"/>
      <w:r w:rsidRPr="00A07AAE">
        <w:rPr>
          <w:rFonts w:asciiTheme="minorHAnsi" w:hAnsiTheme="minorHAnsi" w:cstheme="minorHAnsi"/>
        </w:rPr>
        <w:t>zmiany Przedstawicieli Zamawiającego lub Wykonawcy lub zmiany innych osób funkcyjnych wymienionych imiennie w niniejszej Umowie lub w Załączniku nr 6;</w:t>
      </w:r>
      <w:bookmarkEnd w:id="1350"/>
      <w:bookmarkEnd w:id="1351"/>
    </w:p>
    <w:p w14:paraId="74FD7BCE" w14:textId="77777777" w:rsidR="00814B0A" w:rsidRPr="00824FA0" w:rsidRDefault="00737CEE" w:rsidP="00046D8E">
      <w:pPr>
        <w:pStyle w:val="Nagwek2"/>
        <w:keepNext w:val="0"/>
        <w:numPr>
          <w:ilvl w:val="2"/>
          <w:numId w:val="7"/>
        </w:numPr>
        <w:spacing w:line="240" w:lineRule="exact"/>
        <w:rPr>
          <w:rFonts w:asciiTheme="minorHAnsi" w:hAnsiTheme="minorHAnsi" w:cstheme="minorHAnsi"/>
        </w:rPr>
      </w:pPr>
      <w:bookmarkStart w:id="1352" w:name="_Toc40704955"/>
      <w:bookmarkStart w:id="1353" w:name="_Toc116029427"/>
      <w:r w:rsidRPr="00824FA0">
        <w:rPr>
          <w:rFonts w:asciiTheme="minorHAnsi" w:hAnsiTheme="minorHAnsi" w:cstheme="minorHAnsi"/>
        </w:rPr>
        <w:t>zmiany stawki podatku od towarów i usług</w:t>
      </w:r>
      <w:r w:rsidR="00A65012" w:rsidRPr="00824FA0">
        <w:rPr>
          <w:rFonts w:asciiTheme="minorHAnsi" w:hAnsiTheme="minorHAnsi" w:cstheme="minorHAnsi"/>
        </w:rPr>
        <w:t xml:space="preserve"> i podatku akcyzowego</w:t>
      </w:r>
      <w:bookmarkEnd w:id="1352"/>
      <w:r w:rsidR="00814B0A" w:rsidRPr="00824FA0">
        <w:rPr>
          <w:rFonts w:asciiTheme="minorHAnsi" w:hAnsiTheme="minorHAnsi" w:cstheme="minorHAnsi"/>
        </w:rPr>
        <w:t>.</w:t>
      </w:r>
      <w:bookmarkEnd w:id="1353"/>
      <w:r w:rsidR="00814B0A" w:rsidRPr="00824FA0">
        <w:rPr>
          <w:rFonts w:asciiTheme="minorHAnsi" w:hAnsiTheme="minorHAnsi" w:cstheme="minorHAnsi"/>
        </w:rPr>
        <w:t xml:space="preserve"> </w:t>
      </w:r>
    </w:p>
    <w:p w14:paraId="3B8385A6" w14:textId="77777777" w:rsidR="00814B0A" w:rsidRPr="00814B0A" w:rsidRDefault="00814B0A" w:rsidP="00046D8E">
      <w:pPr>
        <w:pStyle w:val="Nagwek2"/>
        <w:keepNext w:val="0"/>
        <w:numPr>
          <w:ilvl w:val="2"/>
          <w:numId w:val="7"/>
        </w:numPr>
        <w:spacing w:line="240" w:lineRule="exact"/>
        <w:rPr>
          <w:rFonts w:asciiTheme="minorHAnsi" w:hAnsiTheme="minorHAnsi" w:cstheme="minorHAnsi"/>
        </w:rPr>
      </w:pPr>
      <w:bookmarkStart w:id="1354" w:name="_Toc116029428"/>
      <w:r w:rsidRPr="00814B0A">
        <w:rPr>
          <w:rFonts w:asciiTheme="minorHAnsi" w:hAnsiTheme="minorHAnsi" w:cstheme="minorHAnsi"/>
        </w:rPr>
        <w:t>Zmiana danych o których mowa w §4 ust. 4.18 Umowy.</w:t>
      </w:r>
      <w:bookmarkEnd w:id="1354"/>
    </w:p>
    <w:p w14:paraId="3FAAF5DD" w14:textId="77777777" w:rsidR="004210D3" w:rsidRDefault="00737CEE" w:rsidP="0090270B">
      <w:pPr>
        <w:pStyle w:val="Nagwek2"/>
        <w:keepNext w:val="0"/>
        <w:numPr>
          <w:ilvl w:val="0"/>
          <w:numId w:val="0"/>
        </w:numPr>
        <w:spacing w:line="240" w:lineRule="exact"/>
        <w:ind w:left="1276"/>
        <w:rPr>
          <w:rFonts w:asciiTheme="minorHAnsi" w:hAnsiTheme="minorHAnsi" w:cstheme="minorHAnsi"/>
        </w:rPr>
      </w:pPr>
      <w:bookmarkStart w:id="1355" w:name="_Toc40704956"/>
      <w:bookmarkStart w:id="1356" w:name="_Toc116029429"/>
      <w:r w:rsidRPr="00A07AAE">
        <w:rPr>
          <w:rFonts w:asciiTheme="minorHAnsi" w:hAnsiTheme="minorHAnsi" w:cstheme="minorHAnsi"/>
        </w:rPr>
        <w:t>W sytuacjach wskazanych powyżej wystarczające jest poinformo</w:t>
      </w:r>
      <w:r w:rsidR="0054605A">
        <w:rPr>
          <w:rFonts w:asciiTheme="minorHAnsi" w:hAnsiTheme="minorHAnsi" w:cstheme="minorHAnsi"/>
        </w:rPr>
        <w:t>wanie pisemnie drugiej Strony o </w:t>
      </w:r>
      <w:r w:rsidRPr="00A07AAE">
        <w:rPr>
          <w:rFonts w:asciiTheme="minorHAnsi" w:hAnsiTheme="minorHAnsi" w:cstheme="minorHAnsi"/>
        </w:rPr>
        <w:t xml:space="preserve">wystąpieniu którejkolwiek okoliczności wskazanej w </w:t>
      </w:r>
      <w:r w:rsidR="003058B6">
        <w:rPr>
          <w:rFonts w:asciiTheme="minorHAnsi" w:hAnsiTheme="minorHAnsi" w:cstheme="minorHAnsi"/>
        </w:rPr>
        <w:t>pkt</w:t>
      </w:r>
      <w:r w:rsidRPr="00A07AAE">
        <w:rPr>
          <w:rFonts w:asciiTheme="minorHAnsi" w:hAnsiTheme="minorHAnsi" w:cstheme="minorHAnsi"/>
        </w:rPr>
        <w:t xml:space="preserve"> 20.10.1. - 20.10.3, z zastrzeżeniem postanowień ust. 19.3.</w:t>
      </w:r>
      <w:bookmarkEnd w:id="1355"/>
      <w:bookmarkEnd w:id="1356"/>
    </w:p>
    <w:p w14:paraId="1CA700D8" w14:textId="77777777" w:rsidR="004210D3" w:rsidRPr="00A07AAE" w:rsidRDefault="00737CEE" w:rsidP="00405D9C">
      <w:pPr>
        <w:pStyle w:val="Nagwek2"/>
        <w:keepNext w:val="0"/>
        <w:spacing w:line="240" w:lineRule="exact"/>
        <w:rPr>
          <w:rFonts w:asciiTheme="minorHAnsi" w:hAnsiTheme="minorHAnsi" w:cstheme="minorHAnsi"/>
        </w:rPr>
      </w:pPr>
      <w:bookmarkStart w:id="1357" w:name="_Toc40704957"/>
      <w:bookmarkStart w:id="1358" w:name="_Toc116029430"/>
      <w:r w:rsidRPr="00A07AAE">
        <w:rPr>
          <w:rFonts w:asciiTheme="minorHAnsi" w:hAnsiTheme="minorHAnsi" w:cstheme="minorHAnsi"/>
        </w:rPr>
        <w:t xml:space="preserve">Wykonawcy nie przysługują żadne roszczenia z tytułu czynności </w:t>
      </w:r>
      <w:r w:rsidR="0054605A">
        <w:rPr>
          <w:rFonts w:asciiTheme="minorHAnsi" w:hAnsiTheme="minorHAnsi" w:cstheme="minorHAnsi"/>
        </w:rPr>
        <w:t>wynikających ze zmiany Umowy, a </w:t>
      </w:r>
      <w:r w:rsidRPr="00A07AAE">
        <w:rPr>
          <w:rFonts w:asciiTheme="minorHAnsi" w:hAnsiTheme="minorHAnsi" w:cstheme="minorHAnsi"/>
        </w:rPr>
        <w:t>podjętych przed zawarciem odpowiedniego aneksu przez Strony.</w:t>
      </w:r>
      <w:bookmarkEnd w:id="1357"/>
      <w:bookmarkEnd w:id="1358"/>
    </w:p>
    <w:p w14:paraId="4DD824FA" w14:textId="77777777" w:rsidR="004210D3" w:rsidRPr="00A07AAE" w:rsidRDefault="00737CEE" w:rsidP="003022DB">
      <w:pPr>
        <w:pStyle w:val="Nagwek2"/>
        <w:keepNext w:val="0"/>
        <w:spacing w:line="240" w:lineRule="exact"/>
        <w:rPr>
          <w:rFonts w:asciiTheme="minorHAnsi" w:hAnsiTheme="minorHAnsi" w:cstheme="minorHAnsi"/>
        </w:rPr>
      </w:pPr>
      <w:bookmarkStart w:id="1359" w:name="_Toc40704958"/>
      <w:bookmarkStart w:id="1360" w:name="_Toc116029431"/>
      <w:r w:rsidRPr="00A07AAE">
        <w:rPr>
          <w:rFonts w:asciiTheme="minorHAnsi" w:hAnsiTheme="minorHAnsi" w:cstheme="minorHAnsi"/>
        </w:rPr>
        <w:t>W celu uniknięcia wątpliwości określa się, że – w zależności od okoliczności danego przypadku – nie będą stanowiły zmian w stosunku do treści Oferty Wykonawcy, na podstawie której Zamawiający dokonał wyboru Wykonawcy w postępowaniu o udzielenie Zamówienia, albo nie będą stanowiły zmiany Umowy, aktualizacje Harmonogramu Płatności</w:t>
      </w:r>
      <w:r w:rsidR="00213327">
        <w:rPr>
          <w:rFonts w:asciiTheme="minorHAnsi" w:hAnsiTheme="minorHAnsi" w:cstheme="minorHAnsi"/>
        </w:rPr>
        <w:t xml:space="preserve"> i </w:t>
      </w:r>
      <w:r w:rsidR="00213327" w:rsidRPr="00A07AAE">
        <w:rPr>
          <w:rFonts w:asciiTheme="minorHAnsi" w:hAnsiTheme="minorHAnsi" w:cstheme="minorHAnsi"/>
        </w:rPr>
        <w:t>Prac</w:t>
      </w:r>
      <w:r w:rsidRPr="00A07AAE">
        <w:rPr>
          <w:rFonts w:asciiTheme="minorHAnsi" w:hAnsiTheme="minorHAnsi" w:cstheme="minorHAnsi"/>
        </w:rPr>
        <w:t xml:space="preserve"> dokonane w przypadkach enumeratywnie przewidzianych w pozostałych postanowieniach Umowy.</w:t>
      </w:r>
      <w:bookmarkEnd w:id="1359"/>
      <w:bookmarkEnd w:id="1360"/>
    </w:p>
    <w:p w14:paraId="780F61BC" w14:textId="77777777" w:rsidR="004210D3" w:rsidRPr="00A07AAE" w:rsidRDefault="00737CEE" w:rsidP="0081464E">
      <w:pPr>
        <w:pStyle w:val="Nagwek2"/>
        <w:keepNext w:val="0"/>
        <w:spacing w:line="240" w:lineRule="exact"/>
        <w:rPr>
          <w:rFonts w:asciiTheme="minorHAnsi" w:hAnsiTheme="minorHAnsi" w:cstheme="minorHAnsi"/>
        </w:rPr>
      </w:pPr>
      <w:bookmarkStart w:id="1361" w:name="_Toc40704959"/>
      <w:bookmarkStart w:id="1362" w:name="_Toc116029432"/>
      <w:r w:rsidRPr="00A07AAE">
        <w:rPr>
          <w:rFonts w:asciiTheme="minorHAnsi" w:hAnsiTheme="minorHAnsi" w:cstheme="minorHAnsi"/>
        </w:rPr>
        <w:lastRenderedPageBreak/>
        <w:t xml:space="preserve">W celu uniknięcia wątpliwości określa się, że nie stanowią istotnej zmiany Umowy lub Załączników do Umowy w rozumieniu art. </w:t>
      </w:r>
      <w:r w:rsidR="00F024A8" w:rsidRPr="00A07AAE">
        <w:rPr>
          <w:rFonts w:asciiTheme="minorHAnsi" w:hAnsiTheme="minorHAnsi" w:cstheme="minorHAnsi"/>
        </w:rPr>
        <w:t>455</w:t>
      </w:r>
      <w:r w:rsidRPr="00A07AAE">
        <w:rPr>
          <w:rFonts w:asciiTheme="minorHAnsi" w:hAnsiTheme="minorHAnsi" w:cstheme="minorHAnsi"/>
        </w:rPr>
        <w:t xml:space="preserve"> Ustawy PZP zmiany niezmieniające ogólnego charakteru Umowy oraz jeśli:</w:t>
      </w:r>
      <w:bookmarkEnd w:id="1361"/>
      <w:bookmarkEnd w:id="1362"/>
    </w:p>
    <w:p w14:paraId="01255E1D"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63" w:name="_Toc40704960"/>
      <w:bookmarkStart w:id="1364" w:name="_Toc116029433"/>
      <w:r w:rsidRPr="00A07AAE">
        <w:rPr>
          <w:rFonts w:asciiTheme="minorHAnsi" w:hAnsiTheme="minorHAnsi" w:cstheme="minorHAnsi"/>
        </w:rPr>
        <w:t xml:space="preserve">zmiana Umowy lub Załączników do Umowy nie wprowadza warunków, które gdyby były postawione w postępowaniu o udzielenie Zamówienia, to w tym postępowaniu wzięliby lub mogliby wziąć udział inni wykonawcy lub </w:t>
      </w:r>
      <w:r w:rsidR="0081464E" w:rsidRPr="00A07AAE">
        <w:rPr>
          <w:rFonts w:asciiTheme="minorHAnsi" w:hAnsiTheme="minorHAnsi" w:cstheme="minorHAnsi"/>
        </w:rPr>
        <w:t>przyjęto by</w:t>
      </w:r>
      <w:r w:rsidRPr="00A07AAE">
        <w:rPr>
          <w:rFonts w:asciiTheme="minorHAnsi" w:hAnsiTheme="minorHAnsi" w:cstheme="minorHAnsi"/>
        </w:rPr>
        <w:t xml:space="preserve"> oferty innej treści;</w:t>
      </w:r>
      <w:bookmarkEnd w:id="1363"/>
      <w:bookmarkEnd w:id="1364"/>
      <w:r w:rsidRPr="00A07AAE">
        <w:rPr>
          <w:rFonts w:asciiTheme="minorHAnsi" w:hAnsiTheme="minorHAnsi" w:cstheme="minorHAnsi"/>
        </w:rPr>
        <w:t xml:space="preserve"> </w:t>
      </w:r>
    </w:p>
    <w:p w14:paraId="119838E8"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65" w:name="_Toc40704961"/>
      <w:bookmarkStart w:id="1366" w:name="_Toc116029434"/>
      <w:r w:rsidRPr="00A07AAE">
        <w:rPr>
          <w:rFonts w:asciiTheme="minorHAnsi" w:hAnsiTheme="minorHAnsi" w:cstheme="minorHAnsi"/>
        </w:rPr>
        <w:t>zmiana Umowy lub Załączników do Umowy nie narusza równowagi ekonomicznej Umowy na korzyść Wykonawcy w sposób nieprzewidziany pierwotnie;</w:t>
      </w:r>
      <w:bookmarkEnd w:id="1365"/>
      <w:bookmarkEnd w:id="1366"/>
      <w:r w:rsidRPr="00A07AAE">
        <w:rPr>
          <w:rFonts w:asciiTheme="minorHAnsi" w:hAnsiTheme="minorHAnsi" w:cstheme="minorHAnsi"/>
        </w:rPr>
        <w:t xml:space="preserve"> </w:t>
      </w:r>
    </w:p>
    <w:p w14:paraId="17CBE2DE"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67" w:name="_Toc40704962"/>
      <w:bookmarkStart w:id="1368" w:name="_Toc116029435"/>
      <w:r w:rsidRPr="00A07AAE">
        <w:rPr>
          <w:rFonts w:asciiTheme="minorHAnsi" w:hAnsiTheme="minorHAnsi" w:cstheme="minorHAnsi"/>
        </w:rPr>
        <w:t>zmiana Umowy lub Załączników do Umowy nie rozszerza lub nie zmniejsza znacznie zakresu świadczeń i zobowiązań Wykonawcy; lub</w:t>
      </w:r>
      <w:bookmarkEnd w:id="1367"/>
      <w:bookmarkEnd w:id="1368"/>
    </w:p>
    <w:p w14:paraId="03CB21AD"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69" w:name="_Toc40704963"/>
      <w:bookmarkStart w:id="1370" w:name="_Toc116029436"/>
      <w:r w:rsidRPr="00A07AAE">
        <w:rPr>
          <w:rFonts w:asciiTheme="minorHAnsi" w:hAnsiTheme="minorHAnsi" w:cstheme="minorHAnsi"/>
        </w:rPr>
        <w:t>zmiany Umowy lub Załączników do Umowy inne niż wskaz</w:t>
      </w:r>
      <w:r w:rsidR="0013272B">
        <w:rPr>
          <w:rFonts w:asciiTheme="minorHAnsi" w:hAnsiTheme="minorHAnsi" w:cstheme="minorHAnsi"/>
        </w:rPr>
        <w:t>ane powyżej, wynikają ze zmian wymogów p</w:t>
      </w:r>
      <w:r w:rsidRPr="00A07AAE">
        <w:rPr>
          <w:rFonts w:asciiTheme="minorHAnsi" w:hAnsiTheme="minorHAnsi" w:cstheme="minorHAnsi"/>
        </w:rPr>
        <w:t>rawa lub ogólnie obowiązujących, jak również znajdują zastosowanie przy realizacji Umowy norm technicznych, lub innych ogólnie dostępnych regulacji.</w:t>
      </w:r>
      <w:bookmarkEnd w:id="1369"/>
      <w:bookmarkEnd w:id="1370"/>
    </w:p>
    <w:p w14:paraId="22D79C77" w14:textId="77777777" w:rsidR="004210D3" w:rsidRPr="00A07AAE" w:rsidRDefault="00737CEE" w:rsidP="0081464E">
      <w:pPr>
        <w:pStyle w:val="Nagwek2"/>
        <w:keepNext w:val="0"/>
        <w:spacing w:line="240" w:lineRule="exact"/>
        <w:rPr>
          <w:rFonts w:asciiTheme="minorHAnsi" w:hAnsiTheme="minorHAnsi" w:cstheme="minorHAnsi"/>
        </w:rPr>
      </w:pPr>
      <w:bookmarkStart w:id="1371" w:name="_Toc40704964"/>
      <w:bookmarkStart w:id="1372" w:name="_Toc116029437"/>
      <w:r w:rsidRPr="00A07AAE">
        <w:rPr>
          <w:rFonts w:asciiTheme="minorHAnsi" w:hAnsiTheme="minorHAnsi" w:cstheme="minorHAnsi"/>
        </w:rPr>
        <w:t>Jakakolwiek zmiana Umowy lub Załączników do Umowy wynikać musi ze zgodnej woli Stron. Wystąpienie którejkolwiek z okoliczności stanowiących przesłankę zmiany Umowy lub jej Załączników nie rodzi po stronie Wykonawcy roszczenia lub jakiejkolwiek innej możliwości żądania dokonania zmiany Umowy lub jej Załączników.</w:t>
      </w:r>
      <w:bookmarkEnd w:id="1371"/>
      <w:bookmarkEnd w:id="1372"/>
    </w:p>
    <w:p w14:paraId="449A3C50" w14:textId="77777777" w:rsidR="004210D3" w:rsidRPr="00A07AAE" w:rsidRDefault="00737CEE">
      <w:pPr>
        <w:pStyle w:val="Nagwek2"/>
        <w:keepNext w:val="0"/>
        <w:spacing w:line="240" w:lineRule="exact"/>
        <w:rPr>
          <w:rFonts w:asciiTheme="minorHAnsi" w:hAnsiTheme="minorHAnsi" w:cstheme="minorHAnsi"/>
        </w:rPr>
      </w:pPr>
      <w:bookmarkStart w:id="1373" w:name="_Toc40704965"/>
      <w:bookmarkStart w:id="1374" w:name="_Toc116029438"/>
      <w:r w:rsidRPr="00A07AAE">
        <w:rPr>
          <w:rFonts w:asciiTheme="minorHAnsi" w:hAnsiTheme="minorHAnsi" w:cstheme="minorHAnsi"/>
        </w:rPr>
        <w:t>Żadna ze Stron nie może domagać się zmiany w niniejszej Umowie w związku z nienależytym wykonaniem lub niewykonaniem zobowiązań tej Strony wynikających z Umowy.</w:t>
      </w:r>
      <w:bookmarkEnd w:id="1373"/>
      <w:bookmarkEnd w:id="1374"/>
    </w:p>
    <w:p w14:paraId="6C08984C" w14:textId="77777777" w:rsidR="004210D3" w:rsidRPr="00A07AAE" w:rsidRDefault="00737CEE">
      <w:pPr>
        <w:pStyle w:val="Nagwek2"/>
        <w:keepNext w:val="0"/>
        <w:spacing w:line="240" w:lineRule="exact"/>
        <w:rPr>
          <w:rFonts w:asciiTheme="minorHAnsi" w:hAnsiTheme="minorHAnsi" w:cstheme="minorHAnsi"/>
        </w:rPr>
      </w:pPr>
      <w:bookmarkStart w:id="1375" w:name="_Toc40704966"/>
      <w:bookmarkStart w:id="1376" w:name="_Toc116029439"/>
      <w:r w:rsidRPr="00A07AAE">
        <w:rPr>
          <w:rFonts w:asciiTheme="minorHAnsi" w:hAnsiTheme="minorHAnsi" w:cstheme="minorHAnsi"/>
        </w:rPr>
        <w:t>W celu wprowadzenia do Umowy jakiejkolwiek zmiany:</w:t>
      </w:r>
      <w:bookmarkEnd w:id="1375"/>
      <w:bookmarkEnd w:id="1376"/>
    </w:p>
    <w:p w14:paraId="20C78BDB"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77" w:name="_Toc40704967"/>
      <w:bookmarkStart w:id="1378" w:name="_Toc116029440"/>
      <w:r w:rsidRPr="00A07AAE">
        <w:rPr>
          <w:rFonts w:asciiTheme="minorHAnsi" w:hAnsiTheme="minorHAnsi" w:cstheme="minorHAnsi"/>
        </w:rPr>
        <w:t>Strona zainteresowana jej wprowadzeniem zobowiązana jest wystąpić z wnioskiem do drugiej Strony o dokonanie zmiany, w terminie do 14 Dni od daty zaistnienia okoliczności uzasadniającej dokonanie zmiany. Wniosek ten zawierać musi uzasadnienie i dowody wskazujące na spełnienie przesłanek dokonania zmiany, oceny wpływu zmiany na termin, sposób i koszty wykonania Zamówienia, oraz projekt wnioskowanej zmiany;</w:t>
      </w:r>
      <w:bookmarkEnd w:id="1377"/>
      <w:bookmarkEnd w:id="1378"/>
    </w:p>
    <w:p w14:paraId="224D07EF"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79" w:name="_Toc40704968"/>
      <w:bookmarkStart w:id="1380" w:name="_Toc116029441"/>
      <w:r w:rsidRPr="00A07AAE">
        <w:rPr>
          <w:rFonts w:asciiTheme="minorHAnsi" w:hAnsiTheme="minorHAnsi" w:cstheme="minorHAnsi"/>
        </w:rPr>
        <w:t>w terminie 14 Dni od daty otrzymania przez drugą Stronę wniosku, o którym mowa powyżej, Strony obowiązane są przeprowadzić negocjacje w celu:</w:t>
      </w:r>
      <w:bookmarkEnd w:id="1379"/>
      <w:bookmarkEnd w:id="1380"/>
    </w:p>
    <w:p w14:paraId="00361838" w14:textId="77777777" w:rsidR="004210D3" w:rsidRPr="00A07AAE" w:rsidRDefault="00737CEE" w:rsidP="00046D8E">
      <w:pPr>
        <w:pStyle w:val="Nagwek2"/>
        <w:keepNext w:val="0"/>
        <w:numPr>
          <w:ilvl w:val="3"/>
          <w:numId w:val="7"/>
        </w:numPr>
        <w:spacing w:line="240" w:lineRule="exact"/>
        <w:rPr>
          <w:rFonts w:asciiTheme="minorHAnsi" w:hAnsiTheme="minorHAnsi" w:cstheme="minorHAnsi"/>
        </w:rPr>
      </w:pPr>
      <w:bookmarkStart w:id="1381" w:name="_Toc40704969"/>
      <w:bookmarkStart w:id="1382" w:name="_Toc116029442"/>
      <w:r w:rsidRPr="00A07AAE">
        <w:rPr>
          <w:rFonts w:asciiTheme="minorHAnsi" w:hAnsiTheme="minorHAnsi" w:cstheme="minorHAnsi"/>
        </w:rPr>
        <w:t>ustalenia, czy i jaki wpływ wnioskowane zmiany mają na termin, sposób i koszty wykonania Zamówienia oraz</w:t>
      </w:r>
      <w:bookmarkEnd w:id="1381"/>
      <w:bookmarkEnd w:id="1382"/>
    </w:p>
    <w:p w14:paraId="364BDF41" w14:textId="77777777" w:rsidR="004210D3" w:rsidRPr="00A07AAE" w:rsidRDefault="00737CEE" w:rsidP="00046D8E">
      <w:pPr>
        <w:pStyle w:val="Nagwek2"/>
        <w:keepNext w:val="0"/>
        <w:numPr>
          <w:ilvl w:val="3"/>
          <w:numId w:val="7"/>
        </w:numPr>
        <w:spacing w:line="240" w:lineRule="exact"/>
        <w:rPr>
          <w:rFonts w:asciiTheme="minorHAnsi" w:hAnsiTheme="minorHAnsi" w:cstheme="minorHAnsi"/>
        </w:rPr>
      </w:pPr>
      <w:bookmarkStart w:id="1383" w:name="_Toc40704970"/>
      <w:bookmarkStart w:id="1384" w:name="_Toc116029443"/>
      <w:r w:rsidRPr="00A07AAE">
        <w:rPr>
          <w:rFonts w:asciiTheme="minorHAnsi" w:hAnsiTheme="minorHAnsi" w:cstheme="minorHAnsi"/>
        </w:rPr>
        <w:t>określenia wysokości (wartości) ewentualnej zmiany Wynagrodzenia Umownego oraz</w:t>
      </w:r>
      <w:bookmarkEnd w:id="1383"/>
      <w:bookmarkEnd w:id="1384"/>
    </w:p>
    <w:p w14:paraId="17C0A253" w14:textId="77777777" w:rsidR="004210D3" w:rsidRPr="00A07AAE" w:rsidRDefault="00737CEE" w:rsidP="00046D8E">
      <w:pPr>
        <w:pStyle w:val="Nagwek2"/>
        <w:keepNext w:val="0"/>
        <w:numPr>
          <w:ilvl w:val="3"/>
          <w:numId w:val="7"/>
        </w:numPr>
        <w:spacing w:line="240" w:lineRule="exact"/>
        <w:rPr>
          <w:rFonts w:asciiTheme="minorHAnsi" w:hAnsiTheme="minorHAnsi" w:cstheme="minorHAnsi"/>
        </w:rPr>
      </w:pPr>
      <w:bookmarkStart w:id="1385" w:name="_Toc40704971"/>
      <w:bookmarkStart w:id="1386" w:name="_Toc116029444"/>
      <w:r w:rsidRPr="00A07AAE">
        <w:rPr>
          <w:rFonts w:asciiTheme="minorHAnsi" w:hAnsiTheme="minorHAnsi" w:cstheme="minorHAnsi"/>
        </w:rPr>
        <w:t>określenia terminu wprowadzenia do Umowy ewentualnych zmian.</w:t>
      </w:r>
      <w:bookmarkEnd w:id="1385"/>
      <w:bookmarkEnd w:id="1386"/>
    </w:p>
    <w:p w14:paraId="5420069E" w14:textId="77777777" w:rsidR="004210D3" w:rsidRPr="00A07AAE" w:rsidRDefault="00737CEE" w:rsidP="00046D8E">
      <w:pPr>
        <w:pStyle w:val="Nagwek2"/>
        <w:keepNext w:val="0"/>
        <w:numPr>
          <w:ilvl w:val="2"/>
          <w:numId w:val="7"/>
        </w:numPr>
        <w:spacing w:line="240" w:lineRule="exact"/>
        <w:rPr>
          <w:rFonts w:asciiTheme="minorHAnsi" w:hAnsiTheme="minorHAnsi" w:cstheme="minorHAnsi"/>
        </w:rPr>
      </w:pPr>
      <w:bookmarkStart w:id="1387" w:name="_Toc40704972"/>
      <w:bookmarkStart w:id="1388" w:name="_Toc116029445"/>
      <w:r w:rsidRPr="00A07AAE">
        <w:rPr>
          <w:rFonts w:asciiTheme="minorHAnsi" w:hAnsiTheme="minorHAnsi" w:cstheme="minorHAnsi"/>
        </w:rPr>
        <w:t>Strony za zgodnym porozumieniem mogą odstąpić od wymog</w:t>
      </w:r>
      <w:r w:rsidR="0054605A">
        <w:rPr>
          <w:rFonts w:asciiTheme="minorHAnsi" w:hAnsiTheme="minorHAnsi" w:cstheme="minorHAnsi"/>
        </w:rPr>
        <w:t>u przeprowadzenia negocjacji, o </w:t>
      </w:r>
      <w:r w:rsidRPr="00A07AAE">
        <w:rPr>
          <w:rFonts w:asciiTheme="minorHAnsi" w:hAnsiTheme="minorHAnsi" w:cstheme="minorHAnsi"/>
        </w:rPr>
        <w:t>których mowa powyżej, jeżeli okoliczności wnioskowanej zmiany, a także jej proponowany zakres oraz sposób wpro</w:t>
      </w:r>
      <w:r w:rsidR="004210D3" w:rsidRPr="00A07AAE">
        <w:rPr>
          <w:rFonts w:asciiTheme="minorHAnsi" w:hAnsiTheme="minorHAnsi" w:cstheme="minorHAnsi"/>
        </w:rPr>
        <w:t>wadzenia, nie budzą wątpliwości</w:t>
      </w:r>
      <w:bookmarkEnd w:id="1387"/>
      <w:bookmarkEnd w:id="1388"/>
    </w:p>
    <w:p w14:paraId="6BAACBA4" w14:textId="77777777" w:rsidR="00737CEE" w:rsidRPr="00A07AAE" w:rsidRDefault="00737CEE" w:rsidP="00046D8E">
      <w:pPr>
        <w:pStyle w:val="Nagwek2"/>
        <w:keepNext w:val="0"/>
        <w:numPr>
          <w:ilvl w:val="2"/>
          <w:numId w:val="7"/>
        </w:numPr>
        <w:spacing w:line="240" w:lineRule="exact"/>
        <w:rPr>
          <w:rFonts w:asciiTheme="minorHAnsi" w:hAnsiTheme="minorHAnsi" w:cstheme="minorHAnsi"/>
        </w:rPr>
      </w:pPr>
      <w:bookmarkStart w:id="1389" w:name="_Toc40704973"/>
      <w:bookmarkStart w:id="1390" w:name="_Toc116029446"/>
      <w:r w:rsidRPr="00A07AAE">
        <w:rPr>
          <w:rFonts w:asciiTheme="minorHAnsi" w:hAnsiTheme="minorHAnsi" w:cstheme="minorHAnsi"/>
        </w:rPr>
        <w:t>Powyższe postanowienia stosuje się odpowiednio do zmian Załączników do Umowy. Dla zmian Załączników do Umowy za skuteczne i ważne Strony uznają również wyrażenie akceptacji przez Wykonawcę na zaproponowane przez Zamawiającego zmiany Załączników do Umowy, o ile Umowa nie stanowi inaczej.</w:t>
      </w:r>
      <w:bookmarkEnd w:id="1389"/>
      <w:bookmarkEnd w:id="1390"/>
    </w:p>
    <w:p w14:paraId="1253302B" w14:textId="77777777" w:rsidR="00737CEE" w:rsidRPr="00A07AAE" w:rsidRDefault="00737CEE" w:rsidP="0090270B">
      <w:pPr>
        <w:spacing w:before="120" w:after="120" w:line="240" w:lineRule="exact"/>
        <w:rPr>
          <w:rFonts w:asciiTheme="minorHAnsi" w:hAnsiTheme="minorHAnsi" w:cstheme="minorHAnsi"/>
        </w:rPr>
      </w:pPr>
    </w:p>
    <w:p w14:paraId="1C6B9027"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391" w:name="_Toc15890589"/>
      <w:bookmarkStart w:id="1392" w:name="_Toc116029447"/>
      <w:bookmarkEnd w:id="1250"/>
      <w:r w:rsidRPr="005F03EB">
        <w:rPr>
          <w:rFonts w:cstheme="minorHAnsi"/>
          <w:b w:val="0"/>
          <w:color w:val="092D74"/>
          <w:szCs w:val="20"/>
        </w:rPr>
        <w:t>WŁASNOŚĆ</w:t>
      </w:r>
      <w:bookmarkEnd w:id="1391"/>
      <w:bookmarkEnd w:id="1392"/>
    </w:p>
    <w:p w14:paraId="6585FA4A" w14:textId="77777777" w:rsidR="00737CEE" w:rsidRPr="00A07AAE" w:rsidRDefault="00737CEE" w:rsidP="003022DB">
      <w:pPr>
        <w:pStyle w:val="Nagwek2"/>
        <w:keepNext w:val="0"/>
        <w:spacing w:line="240" w:lineRule="exact"/>
        <w:rPr>
          <w:rFonts w:asciiTheme="minorHAnsi" w:hAnsiTheme="minorHAnsi" w:cstheme="minorHAnsi"/>
        </w:rPr>
      </w:pPr>
      <w:bookmarkStart w:id="1393" w:name="_Toc40704975"/>
      <w:bookmarkStart w:id="1394" w:name="_Toc116029448"/>
      <w:r w:rsidRPr="00A07AAE">
        <w:rPr>
          <w:rFonts w:asciiTheme="minorHAnsi" w:hAnsiTheme="minorHAnsi" w:cstheme="minorHAnsi"/>
        </w:rPr>
        <w:t>Prawo własności materialnych rezultatów Prac, w tym</w:t>
      </w:r>
      <w:r w:rsidR="00250411">
        <w:rPr>
          <w:rFonts w:asciiTheme="minorHAnsi" w:hAnsiTheme="minorHAnsi" w:cstheme="minorHAnsi"/>
        </w:rPr>
        <w:t xml:space="preserve"> ich części składowych i przynależności</w:t>
      </w:r>
      <w:r w:rsidR="00250411" w:rsidRPr="00A07AAE">
        <w:rPr>
          <w:rFonts w:asciiTheme="minorHAnsi" w:hAnsiTheme="minorHAnsi" w:cstheme="minorHAnsi"/>
        </w:rPr>
        <w:t xml:space="preserve"> przechodzi</w:t>
      </w:r>
      <w:r w:rsidRPr="00A07AAE">
        <w:rPr>
          <w:rFonts w:asciiTheme="minorHAnsi" w:hAnsiTheme="minorHAnsi" w:cstheme="minorHAnsi"/>
        </w:rPr>
        <w:t xml:space="preserve"> na Zamawiającego z chwilą podpisania Protokołu Odbioru, obejmującego daną rzecz lub prawo, nawet jeśli ta rzecz nie była w nim wprost wymieniona, lecz była przedmiotem odbioru.</w:t>
      </w:r>
      <w:bookmarkEnd w:id="1393"/>
      <w:bookmarkEnd w:id="1394"/>
      <w:r w:rsidRPr="00A07AAE">
        <w:rPr>
          <w:rFonts w:asciiTheme="minorHAnsi" w:hAnsiTheme="minorHAnsi" w:cstheme="minorHAnsi"/>
        </w:rPr>
        <w:t xml:space="preserve"> </w:t>
      </w:r>
    </w:p>
    <w:p w14:paraId="5FDFC5B8" w14:textId="77777777" w:rsidR="00737CEE" w:rsidRPr="00A07AAE" w:rsidRDefault="00737CEE" w:rsidP="003022DB">
      <w:pPr>
        <w:pStyle w:val="Nagwek2"/>
        <w:keepNext w:val="0"/>
        <w:spacing w:line="240" w:lineRule="exact"/>
        <w:rPr>
          <w:rFonts w:asciiTheme="minorHAnsi" w:hAnsiTheme="minorHAnsi" w:cstheme="minorHAnsi"/>
        </w:rPr>
      </w:pPr>
      <w:bookmarkStart w:id="1395" w:name="_Toc40704976"/>
      <w:bookmarkStart w:id="1396" w:name="_Toc116029449"/>
      <w:r w:rsidRPr="00A07AAE">
        <w:rPr>
          <w:rFonts w:asciiTheme="minorHAnsi" w:hAnsiTheme="minorHAnsi" w:cstheme="minorHAnsi"/>
        </w:rPr>
        <w:lastRenderedPageBreak/>
        <w:t>Z datą podpisania przez Strony Protokołu Odbioru Końcowego na Zamawiającego przechodzi prawo własności tych 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Praw Własnoś</w:t>
      </w:r>
      <w:r w:rsidR="0054605A">
        <w:rPr>
          <w:rFonts w:asciiTheme="minorHAnsi" w:hAnsiTheme="minorHAnsi" w:cstheme="minorHAnsi"/>
        </w:rPr>
        <w:t>ci Intelektualnej utrwalonych w </w:t>
      </w:r>
      <w:r w:rsidRPr="00A07AAE">
        <w:rPr>
          <w:rFonts w:asciiTheme="minorHAnsi" w:hAnsiTheme="minorHAnsi" w:cstheme="minorHAnsi"/>
        </w:rPr>
        <w:t>jakiejkolwiek materialnej formie, objętych umownymi zobowiązaniami Wykonawcy przechodzi na Zamawiającego z chwilą wydania takich egzemplarzy Zamawiającemu</w:t>
      </w:r>
      <w:bookmarkEnd w:id="1395"/>
      <w:bookmarkEnd w:id="1396"/>
    </w:p>
    <w:p w14:paraId="26B0FFB5" w14:textId="77777777" w:rsidR="00737CEE" w:rsidRPr="00A07AAE" w:rsidRDefault="00737CEE" w:rsidP="0081464E">
      <w:pPr>
        <w:pStyle w:val="Nagwek2"/>
        <w:keepNext w:val="0"/>
        <w:spacing w:line="240" w:lineRule="exact"/>
        <w:rPr>
          <w:rFonts w:asciiTheme="minorHAnsi" w:hAnsiTheme="minorHAnsi" w:cstheme="minorHAnsi"/>
        </w:rPr>
      </w:pPr>
      <w:bookmarkStart w:id="1397" w:name="_Toc40704977"/>
      <w:bookmarkStart w:id="1398" w:name="_Toc116029450"/>
      <w:r w:rsidRPr="00A07AAE">
        <w:rPr>
          <w:rFonts w:asciiTheme="minorHAnsi" w:hAnsiTheme="minorHAnsi" w:cstheme="minorHAnsi"/>
        </w:rPr>
        <w:t>Prawo własności tych wszystkich rzeczy i praw wchodzących w skład Prac, które nie były objęte żadnym z dokonanych wcześniej Odbiorów przechodzi na Zamawiającego z chwilą wykonania prawa odstąpienia od części Umowy, w zakresie części Prac pozostających przy Zamawiającym wedle jego decyzji.</w:t>
      </w:r>
      <w:bookmarkEnd w:id="1397"/>
      <w:bookmarkEnd w:id="1398"/>
    </w:p>
    <w:p w14:paraId="6F4E90C0" w14:textId="77777777" w:rsidR="00737CEE" w:rsidRPr="00A07AAE" w:rsidRDefault="00737CEE" w:rsidP="0081464E">
      <w:pPr>
        <w:pStyle w:val="Nagwek2"/>
        <w:keepNext w:val="0"/>
        <w:spacing w:line="240" w:lineRule="exact"/>
        <w:rPr>
          <w:rFonts w:asciiTheme="minorHAnsi" w:hAnsiTheme="minorHAnsi" w:cstheme="minorHAnsi"/>
        </w:rPr>
      </w:pPr>
      <w:bookmarkStart w:id="1399" w:name="_Toc40704978"/>
      <w:bookmarkStart w:id="1400" w:name="_Toc116029451"/>
      <w:r w:rsidRPr="007271E3">
        <w:rPr>
          <w:rFonts w:asciiTheme="minorHAnsi" w:hAnsiTheme="minorHAnsi" w:cstheme="minorHAnsi"/>
        </w:rPr>
        <w:t>Podpisanie Protokołu Odbioru Kluczowego Kamienia Milowego  oznacza przejęcie przez Zamawiającego ryzyk w zakresie utraty i uszkodzenia Dostaw oraz odpowiedzialności</w:t>
      </w:r>
      <w:r w:rsidRPr="00A07AAE">
        <w:rPr>
          <w:rFonts w:asciiTheme="minorHAnsi" w:hAnsiTheme="minorHAnsi" w:cstheme="minorHAnsi"/>
        </w:rPr>
        <w:t xml:space="preserve"> za zabezpieczenie i nadzór nad obiektami, na których wykonywane były Prace.</w:t>
      </w:r>
      <w:bookmarkEnd w:id="1399"/>
      <w:bookmarkEnd w:id="1400"/>
    </w:p>
    <w:p w14:paraId="34141953" w14:textId="77777777" w:rsidR="00737CEE" w:rsidRPr="0018442C" w:rsidRDefault="00737CEE" w:rsidP="0081464E">
      <w:pPr>
        <w:pStyle w:val="Nagwek1"/>
        <w:keepNext w:val="0"/>
        <w:spacing w:before="120" w:after="120" w:line="240" w:lineRule="exact"/>
        <w:rPr>
          <w:rFonts w:cstheme="minorHAnsi"/>
          <w:b w:val="0"/>
          <w:color w:val="1F4E79" w:themeColor="accent1" w:themeShade="80"/>
          <w:szCs w:val="20"/>
        </w:rPr>
      </w:pPr>
      <w:bookmarkStart w:id="1401" w:name="_Toc15890590"/>
      <w:bookmarkStart w:id="1402" w:name="_Toc116029452"/>
      <w:r w:rsidRPr="0018442C">
        <w:rPr>
          <w:rFonts w:cstheme="minorHAnsi"/>
          <w:b w:val="0"/>
          <w:color w:val="1F4E79" w:themeColor="accent1" w:themeShade="80"/>
          <w:szCs w:val="20"/>
        </w:rPr>
        <w:t>OCHRONA DANYCH OSOBOWYCH</w:t>
      </w:r>
      <w:bookmarkEnd w:id="1401"/>
      <w:bookmarkEnd w:id="1402"/>
    </w:p>
    <w:p w14:paraId="021C5D7F" w14:textId="77777777" w:rsidR="002E4AFE" w:rsidRPr="00AC5022" w:rsidRDefault="002E4AFE" w:rsidP="002E4AFE">
      <w:pPr>
        <w:pStyle w:val="Nagwek2"/>
        <w:spacing w:line="240" w:lineRule="exact"/>
        <w:ind w:left="1417"/>
        <w:rPr>
          <w:rFonts w:asciiTheme="minorHAnsi" w:hAnsiTheme="minorHAnsi" w:cstheme="minorHAnsi"/>
        </w:rPr>
      </w:pPr>
      <w:bookmarkStart w:id="1403" w:name="_Toc116029453"/>
      <w:bookmarkStart w:id="1404" w:name="x__Toc40704980"/>
      <w:bookmarkStart w:id="1405" w:name="_Toc40704980"/>
      <w:r w:rsidRPr="00A07AAE">
        <w:rPr>
          <w:rFonts w:asciiTheme="minorHAnsi" w:hAnsiTheme="minorHAnsi" w:cstheme="minorHAnsi"/>
        </w:rPr>
        <w:t xml:space="preserve">W związku z zawarciem niniejszej Umowy Strony będą udostępniały sobie dane osobowe osób realizujących w imieniu Strony poszczególne zobowiązania umowne oraz innych osób i w stosunku, do których Strony będą występowały w roli administratorów w rozumieniu art. 4 pkt 7 </w:t>
      </w:r>
      <w:bookmarkEnd w:id="1403"/>
      <w:r w:rsidRPr="00AC5022">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r>
        <w:rPr>
          <w:rFonts w:asciiTheme="minorHAnsi" w:hAnsiTheme="minorHAnsi" w:cstheme="minorHAnsi"/>
        </w:rPr>
        <w:t>”)</w:t>
      </w:r>
    </w:p>
    <w:p w14:paraId="153B8A89" w14:textId="77777777" w:rsidR="002E4AFE" w:rsidRPr="00A07AAE" w:rsidRDefault="002E4AFE" w:rsidP="002E4AFE">
      <w:pPr>
        <w:pStyle w:val="Nagwek2"/>
        <w:spacing w:line="240" w:lineRule="exact"/>
        <w:ind w:left="1417"/>
        <w:rPr>
          <w:rFonts w:asciiTheme="minorHAnsi" w:hAnsiTheme="minorHAnsi" w:cstheme="minorHAnsi"/>
        </w:rPr>
      </w:pPr>
      <w:bookmarkStart w:id="1406" w:name="_Toc116029454"/>
      <w:r w:rsidRPr="00A07AAE">
        <w:rPr>
          <w:rFonts w:asciiTheme="minorHAnsi" w:hAnsiTheme="minorHAnsi" w:cstheme="minorHAnsi"/>
        </w:rPr>
        <w:t>Strony oświadczają, że posiadają podstawę prawną do pozyskania i przetwarzania danych osobowych osób, o których mowa w ust. 22.1.</w:t>
      </w:r>
      <w:bookmarkEnd w:id="1406"/>
    </w:p>
    <w:p w14:paraId="283E627F"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1407" w:name="_Toc116029455"/>
      <w:r w:rsidRPr="00A07AAE">
        <w:rPr>
          <w:rFonts w:asciiTheme="minorHAnsi" w:hAnsiTheme="minorHAnsi" w:cstheme="minorHAnsi"/>
        </w:rPr>
        <w:t>Strony oświadczają, że zobowiązują się do ochrony danych osobowych udostępn</w:t>
      </w:r>
      <w:r>
        <w:rPr>
          <w:rFonts w:asciiTheme="minorHAnsi" w:hAnsiTheme="minorHAnsi" w:cstheme="minorHAnsi"/>
        </w:rPr>
        <w:t>ianych wzajemnie w </w:t>
      </w:r>
      <w:r w:rsidRPr="00A07AAE">
        <w:rPr>
          <w:rFonts w:asciiTheme="minorHAnsi" w:hAnsiTheme="minorHAnsi" w:cstheme="minorHAnsi"/>
        </w:rPr>
        <w:t>związku z jej wykonaniem, stosując w tym celu odpowiednie środk</w:t>
      </w:r>
      <w:r>
        <w:rPr>
          <w:rFonts w:asciiTheme="minorHAnsi" w:hAnsiTheme="minorHAnsi" w:cstheme="minorHAnsi"/>
        </w:rPr>
        <w:t>i organizacyjne i techniczne, o </w:t>
      </w:r>
      <w:r w:rsidRPr="00A07AAE">
        <w:rPr>
          <w:rFonts w:asciiTheme="minorHAnsi" w:hAnsiTheme="minorHAnsi" w:cstheme="minorHAnsi"/>
        </w:rPr>
        <w:t>których mowa w art. 32 RODO, a także inne powszechnie obowiąz</w:t>
      </w:r>
      <w:r>
        <w:rPr>
          <w:rFonts w:asciiTheme="minorHAnsi" w:hAnsiTheme="minorHAnsi" w:cstheme="minorHAnsi"/>
        </w:rPr>
        <w:t>ujące przepisy prawa unijnego i </w:t>
      </w:r>
      <w:r w:rsidRPr="00A07AAE">
        <w:rPr>
          <w:rFonts w:asciiTheme="minorHAnsi" w:hAnsiTheme="minorHAnsi" w:cstheme="minorHAnsi"/>
        </w:rPr>
        <w:t>krajowego, które chronią prawa osób, których dane dotyczą.</w:t>
      </w:r>
      <w:bookmarkEnd w:id="1407"/>
    </w:p>
    <w:p w14:paraId="7C555981" w14:textId="034C47FA" w:rsidR="002E4AFE" w:rsidRPr="00A07AAE" w:rsidRDefault="002E4AFE" w:rsidP="002E4AFE">
      <w:pPr>
        <w:pStyle w:val="Nagwek2"/>
        <w:keepNext w:val="0"/>
        <w:spacing w:line="240" w:lineRule="exact"/>
        <w:ind w:left="1417"/>
      </w:pPr>
      <w:bookmarkStart w:id="1408" w:name="_Toc116029456"/>
      <w:r w:rsidRPr="00A07AAE">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bookmarkEnd w:id="1408"/>
    </w:p>
    <w:p w14:paraId="7157B2FB" w14:textId="77777777" w:rsidR="002E4AFE" w:rsidRPr="00A07AAE" w:rsidRDefault="002E4AFE" w:rsidP="002E4AFE">
      <w:pPr>
        <w:pStyle w:val="Nagwek2"/>
        <w:keepNext w:val="0"/>
        <w:spacing w:line="240" w:lineRule="exact"/>
        <w:ind w:left="1417"/>
        <w:rPr>
          <w:rFonts w:ascii="Calibri" w:hAnsi="Calibri" w:cs="Calibri"/>
        </w:rPr>
      </w:pPr>
      <w:bookmarkStart w:id="1409" w:name="_Toc116029457"/>
      <w:r w:rsidRPr="00A07AAE">
        <w:rPr>
          <w:rFonts w:ascii="Calibri" w:hAnsi="Calibri" w:cs="Calibri"/>
        </w:rPr>
        <w:t>Zamawiający dopełnia obowiązku informacyjnego</w:t>
      </w:r>
      <w:r>
        <w:rPr>
          <w:rFonts w:ascii="Calibri" w:hAnsi="Calibri" w:cs="Calibri"/>
        </w:rPr>
        <w:t xml:space="preserve">, </w:t>
      </w:r>
      <w:r w:rsidRPr="00A07AAE">
        <w:rPr>
          <w:rFonts w:ascii="Calibri" w:hAnsi="Calibri" w:cs="Calibri"/>
        </w:rPr>
        <w:t>o którym mo</w:t>
      </w:r>
      <w:r>
        <w:rPr>
          <w:rFonts w:ascii="Calibri" w:hAnsi="Calibri" w:cs="Calibri"/>
        </w:rPr>
        <w:t>wa w art. 13 ust. 1 i 2 RODO</w:t>
      </w:r>
      <w:r w:rsidRPr="00A07AAE">
        <w:rPr>
          <w:rFonts w:ascii="Calibri" w:hAnsi="Calibri" w:cs="Calibri"/>
        </w:rPr>
        <w:t xml:space="preserve"> wobec osób fizycznych, których dane osobowe </w:t>
      </w:r>
      <w:r>
        <w:rPr>
          <w:rFonts w:ascii="Calibri" w:hAnsi="Calibri" w:cs="Calibri"/>
        </w:rPr>
        <w:t xml:space="preserve">pozyskał </w:t>
      </w:r>
      <w:r w:rsidRPr="00A07AAE">
        <w:rPr>
          <w:rFonts w:ascii="Calibri" w:hAnsi="Calibri" w:cs="Calibri"/>
        </w:rPr>
        <w:t xml:space="preserve">bezpośrednio od tych osób, </w:t>
      </w:r>
      <w:r>
        <w:rPr>
          <w:rFonts w:ascii="Calibri" w:hAnsi="Calibri" w:cs="Calibri"/>
        </w:rPr>
        <w:t xml:space="preserve"> w </w:t>
      </w:r>
      <w:r w:rsidRPr="00A07AAE">
        <w:rPr>
          <w:rFonts w:ascii="Calibri" w:hAnsi="Calibri" w:cs="Calibri"/>
        </w:rPr>
        <w:t>oparciu o klauzulę informacyjną stanowiąca Załącznik nr 9 do Umowy.</w:t>
      </w:r>
      <w:bookmarkEnd w:id="1409"/>
    </w:p>
    <w:p w14:paraId="4C7A309B"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1410" w:name="_Toc116029458"/>
      <w:r w:rsidRPr="00A07AAE">
        <w:rPr>
          <w:rFonts w:asciiTheme="minorHAnsi" w:hAnsiTheme="minorHAnsi" w:cstheme="minorHAnsi"/>
        </w:rPr>
        <w:t xml:space="preserve">W związku z pozyskaniem danych osobowych osób, o których mowa w ust. </w:t>
      </w:r>
      <w:r>
        <w:rPr>
          <w:rFonts w:asciiTheme="minorHAnsi" w:hAnsiTheme="minorHAnsi" w:cstheme="minorHAnsi"/>
        </w:rPr>
        <w:t>22.</w:t>
      </w:r>
      <w:r w:rsidRPr="00A07AAE">
        <w:rPr>
          <w:rFonts w:asciiTheme="minorHAnsi" w:hAnsiTheme="minorHAnsi" w:cstheme="minorHAnsi"/>
        </w:rPr>
        <w:t>1</w:t>
      </w:r>
      <w:r>
        <w:rPr>
          <w:rFonts w:asciiTheme="minorHAnsi" w:hAnsiTheme="minorHAnsi" w:cstheme="minorHAnsi"/>
        </w:rPr>
        <w:t>.</w:t>
      </w:r>
      <w:r w:rsidRPr="00A07AAE">
        <w:rPr>
          <w:rFonts w:asciiTheme="minorHAnsi" w:hAnsiTheme="minorHAnsi" w:cstheme="minorHAnsi"/>
        </w:rPr>
        <w:t>, Wykonawca zobowiązuje się zrealizować w imieniu Zamawiającego obowiązek informacyjny, o którym mowa w art. 14 ust. 1 i 2 RODO, wobec tych osób wykorzystując odpowiednio klauzulę informacyjną stanowiącą Załącznik nr 10 do Umowy. Zrealizowanie obowiązku, o którym mowa w zdaniu poprzednim Wykonawca potwierdza zgodnie z treścią Załącznika nr 11 do Umowy.</w:t>
      </w:r>
      <w:bookmarkEnd w:id="1410"/>
    </w:p>
    <w:p w14:paraId="06A79A08"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1411" w:name="_Toc116029459"/>
      <w:r w:rsidRPr="00A07AAE">
        <w:rPr>
          <w:rFonts w:asciiTheme="minorHAnsi" w:hAnsiTheme="minorHAnsi" w:cstheme="minorHAnsi"/>
        </w:rPr>
        <w:t>Wykonawca jest zobowiązany na wezwanie Zamawiającego przedstawić potwierdzenie wypełnienia obowiązku informacyjnego, o którym mowa w ust. 6, w terminie nie dłuższym niż 7 dni od otrzymania wezwania. Wezwanie może zostać złożone pisemnie na adres korespondencyjny Wykonawcy lub za pośrednictwem poczty elektronicznej na adres mailowy osoby odpowiedzialnej za realizację Umowy.</w:t>
      </w:r>
      <w:bookmarkEnd w:id="1411"/>
    </w:p>
    <w:p w14:paraId="66CCD1B6" w14:textId="77777777" w:rsidR="002E4AFE" w:rsidRPr="00AC5022" w:rsidRDefault="002E4AFE" w:rsidP="002E4AFE">
      <w:pPr>
        <w:pStyle w:val="Nagwek2"/>
        <w:ind w:left="1417"/>
        <w:rPr>
          <w:rFonts w:asciiTheme="minorHAnsi" w:hAnsiTheme="minorHAnsi" w:cstheme="minorHAnsi"/>
        </w:rPr>
      </w:pPr>
      <w:bookmarkStart w:id="1412" w:name="_Toc116029460"/>
      <w:r w:rsidRPr="00AC5022">
        <w:rPr>
          <w:rFonts w:asciiTheme="minorHAnsi" w:hAnsiTheme="minorHAnsi" w:cstheme="minorHAnsi"/>
        </w:rPr>
        <w:lastRenderedPageBreak/>
        <w:t>Niezależnie od postanowień powyżej, każda ze Stron, jeśli będzie to konieczne, zrealizuje własny obowiązek informacyjny w przyjęty przez siebie sposób.</w:t>
      </w:r>
    </w:p>
    <w:p w14:paraId="5A9624C8" w14:textId="20720196" w:rsidR="002E4AFE" w:rsidRPr="00AC5022" w:rsidRDefault="002E4AFE" w:rsidP="002E4AFE">
      <w:pPr>
        <w:pStyle w:val="Nagwek2"/>
        <w:ind w:left="1417"/>
        <w:rPr>
          <w:rFonts w:asciiTheme="minorHAnsi" w:hAnsiTheme="minorHAnsi" w:cstheme="minorHAnsi"/>
        </w:rPr>
      </w:pPr>
      <w:r w:rsidRPr="00AC5022">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4D0DFB8D" w14:textId="50B3A113" w:rsidR="002E4AFE" w:rsidRPr="00A07AAE" w:rsidRDefault="002E4AFE" w:rsidP="002E4AFE">
      <w:pPr>
        <w:pStyle w:val="Nagwek2"/>
        <w:keepNext w:val="0"/>
        <w:spacing w:line="240" w:lineRule="exact"/>
        <w:ind w:left="1417"/>
        <w:rPr>
          <w:rFonts w:asciiTheme="minorHAnsi" w:hAnsiTheme="minorHAnsi" w:cstheme="minorHAnsi"/>
        </w:rPr>
      </w:pPr>
      <w:r w:rsidRPr="00A07AAE">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bookmarkEnd w:id="1412"/>
    </w:p>
    <w:p w14:paraId="2C782378" w14:textId="77777777" w:rsidR="002E4AFE" w:rsidRPr="006E6C94" w:rsidRDefault="002E4AFE" w:rsidP="002E4AFE">
      <w:pPr>
        <w:pStyle w:val="Nagwek2"/>
        <w:keepNext w:val="0"/>
        <w:spacing w:line="240" w:lineRule="exact"/>
        <w:ind w:left="1417"/>
        <w:rPr>
          <w:rFonts w:asciiTheme="minorHAnsi" w:hAnsiTheme="minorHAnsi" w:cstheme="minorHAnsi"/>
        </w:rPr>
      </w:pPr>
      <w:bookmarkStart w:id="1413" w:name="_Toc116029461"/>
      <w:r w:rsidRPr="006E6C94">
        <w:rPr>
          <w:rFonts w:asciiTheme="minorHAnsi" w:hAnsiTheme="minorHAnsi" w:cstheme="minorHAnsi"/>
        </w:rPr>
        <w:t xml:space="preserve">Zamawiający oświadcza, że powołał Inspektora Ochrony Danych, </w:t>
      </w:r>
      <w:r w:rsidR="00502ECA" w:rsidRPr="006E6C94">
        <w:rPr>
          <w:rFonts w:asciiTheme="minorHAnsi" w:hAnsiTheme="minorHAnsi" w:cstheme="minorHAnsi"/>
        </w:rPr>
        <w:t>email: Karol.Sonta@kogeneracja.com.pl - Inspektor Ochrony Danych, Michal.Paprocki@kogeneracja.com.pl - Zastępca Inspektora Ochrony Danych</w:t>
      </w:r>
      <w:r w:rsidRPr="006E6C94">
        <w:rPr>
          <w:rFonts w:asciiTheme="minorHAnsi" w:hAnsiTheme="minorHAnsi" w:cstheme="minorHAnsi"/>
        </w:rPr>
        <w:t>, który jest osobą kontaktową we wszelkich sprawach związanych z ochroną danych osobowych u Zamawiającego.</w:t>
      </w:r>
      <w:bookmarkEnd w:id="1413"/>
    </w:p>
    <w:p w14:paraId="17F584DE"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1414" w:name="_Toc116029462"/>
      <w:r w:rsidRPr="00A07AAE">
        <w:rPr>
          <w:rFonts w:asciiTheme="minorHAnsi" w:hAnsiTheme="minorHAnsi" w:cstheme="minorHAnsi"/>
        </w:rPr>
        <w:t xml:space="preserve">Wykonawca oświadcza, że powołał Inspektora Ochrony Danych, email: </w:t>
      </w:r>
      <w:r w:rsidRPr="00A07AAE">
        <w:rPr>
          <w:rFonts w:asciiTheme="minorHAnsi" w:hAnsiTheme="minorHAnsi" w:cstheme="minorHAnsi"/>
          <w:highlight w:val="yellow"/>
        </w:rPr>
        <w:t>[adres email IOD właściwego dla Spółki]</w:t>
      </w:r>
      <w:r w:rsidRPr="00A07AAE">
        <w:rPr>
          <w:rFonts w:asciiTheme="minorHAnsi" w:hAnsiTheme="minorHAnsi" w:cstheme="minorHAnsi"/>
        </w:rPr>
        <w:t>, który jest osobą kontaktową we wszelkich sprawach związanych z ochroną danych osobowych u Zamawiającego. / Wykonawca oświadcza, że nie powołał Inspektora Ochrony Danych, natomiast osobą kontaktową we wszelkich sprawach związany</w:t>
      </w:r>
      <w:r>
        <w:rPr>
          <w:rFonts w:asciiTheme="minorHAnsi" w:hAnsiTheme="minorHAnsi" w:cstheme="minorHAnsi"/>
        </w:rPr>
        <w:t>ch z ochroną danych osobowych u </w:t>
      </w:r>
      <w:r w:rsidRPr="00A07AAE">
        <w:rPr>
          <w:rFonts w:asciiTheme="minorHAnsi" w:hAnsiTheme="minorHAnsi" w:cstheme="minorHAnsi"/>
        </w:rPr>
        <w:t>Wykonawcy jest: [adres email / nr tel.].</w:t>
      </w:r>
      <w:bookmarkEnd w:id="1414"/>
    </w:p>
    <w:p w14:paraId="40F6FD0F" w14:textId="77777777" w:rsidR="00553D06" w:rsidRDefault="002E4AFE" w:rsidP="002E4AFE">
      <w:pPr>
        <w:pStyle w:val="Nagwek2"/>
        <w:keepNext w:val="0"/>
        <w:spacing w:line="240" w:lineRule="exact"/>
        <w:rPr>
          <w:rFonts w:ascii="Calibri" w:hAnsi="Calibri" w:cs="Calibri"/>
        </w:rPr>
      </w:pPr>
      <w:bookmarkStart w:id="1415" w:name="_Toc116029463"/>
      <w:r w:rsidRPr="00A07AAE">
        <w:rPr>
          <w:rFonts w:ascii="Calibri" w:hAnsi="Calibri" w:cs="Calibri"/>
        </w:rPr>
        <w:t xml:space="preserve">Zmiany w treści załączników nr 9, 10, 11 nie wymagają zmiany </w:t>
      </w:r>
      <w:r>
        <w:rPr>
          <w:rFonts w:ascii="Calibri" w:hAnsi="Calibri" w:cs="Calibri"/>
        </w:rPr>
        <w:t>U</w:t>
      </w:r>
      <w:r w:rsidRPr="00A07AAE">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A07AAE">
        <w:rPr>
          <w:rFonts w:ascii="Calibri" w:hAnsi="Calibri" w:cs="Calibri"/>
        </w:rPr>
        <w:t>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 Zmiany te wchodzą w życie z dniem powiadomienia Wykonawcy o treści zmian przez Zamawiającego.</w:t>
      </w:r>
      <w:bookmarkEnd w:id="1415"/>
    </w:p>
    <w:bookmarkEnd w:id="1404"/>
    <w:bookmarkEnd w:id="1405"/>
    <w:p w14:paraId="5E56FC11" w14:textId="77777777" w:rsidR="00737CEE" w:rsidRPr="00A07AAE" w:rsidRDefault="00737CEE" w:rsidP="00576022">
      <w:pPr>
        <w:pStyle w:val="Nagwek2"/>
        <w:keepNext w:val="0"/>
        <w:numPr>
          <w:ilvl w:val="0"/>
          <w:numId w:val="0"/>
        </w:numPr>
        <w:spacing w:line="240" w:lineRule="exact"/>
        <w:rPr>
          <w:rFonts w:asciiTheme="minorHAnsi" w:hAnsiTheme="minorHAnsi" w:cstheme="minorHAnsi"/>
        </w:rPr>
      </w:pPr>
    </w:p>
    <w:p w14:paraId="4A110D4A"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416" w:name="_Toc437005861"/>
      <w:bookmarkStart w:id="1417" w:name="_Toc494375649"/>
      <w:bookmarkStart w:id="1418" w:name="_Toc15890591"/>
      <w:bookmarkStart w:id="1419" w:name="_Toc116029480"/>
      <w:r w:rsidRPr="005F03EB">
        <w:rPr>
          <w:rFonts w:cstheme="minorHAnsi"/>
          <w:b w:val="0"/>
          <w:color w:val="092D74"/>
          <w:szCs w:val="20"/>
        </w:rPr>
        <w:t>POSTANOWIENIA KOŃCOWE</w:t>
      </w:r>
      <w:bookmarkEnd w:id="1194"/>
      <w:bookmarkEnd w:id="1416"/>
      <w:bookmarkEnd w:id="1417"/>
      <w:bookmarkEnd w:id="1418"/>
      <w:bookmarkEnd w:id="1419"/>
    </w:p>
    <w:p w14:paraId="0B37A60E" w14:textId="77777777" w:rsidR="00737CEE" w:rsidRPr="00A07AAE" w:rsidRDefault="00737CEE" w:rsidP="003022DB">
      <w:pPr>
        <w:pStyle w:val="Nagwek2"/>
        <w:keepNext w:val="0"/>
        <w:spacing w:line="240" w:lineRule="exact"/>
        <w:rPr>
          <w:rFonts w:asciiTheme="minorHAnsi" w:hAnsiTheme="minorHAnsi" w:cstheme="minorHAnsi"/>
        </w:rPr>
      </w:pPr>
      <w:bookmarkStart w:id="1420" w:name="_Toc40704994"/>
      <w:bookmarkStart w:id="1421" w:name="_Toc116029481"/>
      <w:r w:rsidRPr="00A07AAE">
        <w:rPr>
          <w:rFonts w:asciiTheme="minorHAnsi" w:hAnsiTheme="minorHAnsi" w:cstheme="minorHAnsi"/>
        </w:rPr>
        <w:t>Wszelkie zmiany i uzupełnienia Umowy wymagają zachowania formy pisemnej w postaci aneksu pod rygorem nieważności, o ile w Umowie inaczej nie postanowiono.</w:t>
      </w:r>
      <w:bookmarkEnd w:id="1420"/>
      <w:bookmarkEnd w:id="1421"/>
    </w:p>
    <w:p w14:paraId="70EA1637" w14:textId="77777777" w:rsidR="00737CEE" w:rsidRPr="00A07AAE" w:rsidRDefault="00737CEE" w:rsidP="003022DB">
      <w:pPr>
        <w:pStyle w:val="Nagwek2"/>
        <w:keepNext w:val="0"/>
        <w:spacing w:line="240" w:lineRule="exact"/>
        <w:rPr>
          <w:rFonts w:asciiTheme="minorHAnsi" w:hAnsiTheme="minorHAnsi" w:cstheme="minorHAnsi"/>
        </w:rPr>
      </w:pPr>
      <w:bookmarkStart w:id="1422" w:name="_Toc40704995"/>
      <w:bookmarkStart w:id="1423" w:name="_Toc116029482"/>
      <w:r w:rsidRPr="00A07AAE">
        <w:rPr>
          <w:rFonts w:asciiTheme="minorHAnsi" w:hAnsiTheme="minorHAnsi" w:cstheme="minorHAnsi"/>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Pr="00A07AAE">
        <w:rPr>
          <w:rFonts w:asciiTheme="minorHAnsi" w:hAnsiTheme="minorHAnsi" w:cstheme="minorHAnsi"/>
          <w:i/>
        </w:rPr>
        <w:t>benigna interpretatio</w:t>
      </w:r>
      <w:r w:rsidRPr="00A07AAE">
        <w:rPr>
          <w:rFonts w:asciiTheme="minorHAnsi" w:hAnsiTheme="minorHAnsi" w:cstheme="minorHAnsi"/>
        </w:rPr>
        <w:t>), zmierzającej do osiągnięcia, w możliwie najwyższym stopniu, zamierzonych przez Strony skutków prawnych i gospodarczych.</w:t>
      </w:r>
      <w:bookmarkEnd w:id="1422"/>
      <w:bookmarkEnd w:id="1423"/>
    </w:p>
    <w:p w14:paraId="5F631F7C" w14:textId="77777777" w:rsidR="00737CEE" w:rsidRPr="00A07AAE" w:rsidRDefault="00737CEE" w:rsidP="0081464E">
      <w:pPr>
        <w:pStyle w:val="Nagwek2"/>
        <w:keepNext w:val="0"/>
        <w:spacing w:line="240" w:lineRule="exact"/>
        <w:rPr>
          <w:rFonts w:asciiTheme="minorHAnsi" w:hAnsiTheme="minorHAnsi" w:cstheme="minorHAnsi"/>
        </w:rPr>
      </w:pPr>
      <w:bookmarkStart w:id="1424" w:name="_Toc40704996"/>
      <w:bookmarkStart w:id="1425" w:name="_Toc116029483"/>
      <w:r w:rsidRPr="00A07AAE">
        <w:rPr>
          <w:rFonts w:asciiTheme="minorHAnsi" w:hAnsiTheme="minorHAnsi" w:cstheme="minorHAnsi"/>
        </w:rPr>
        <w:t>Umowa podlega prawu polskiemu a w sprawach nieuregulowanych niniejszą Umową mają zastosowanie przepisy</w:t>
      </w:r>
      <w:r w:rsidR="0013272B" w:rsidRPr="0013272B">
        <w:rPr>
          <w:rFonts w:asciiTheme="minorHAnsi" w:hAnsiTheme="minorHAnsi" w:cstheme="minorHAnsi"/>
        </w:rPr>
        <w:t xml:space="preserve"> </w:t>
      </w:r>
      <w:r w:rsidR="0013272B" w:rsidRPr="00A07AAE">
        <w:rPr>
          <w:rFonts w:asciiTheme="minorHAnsi" w:hAnsiTheme="minorHAnsi" w:cstheme="minorHAnsi"/>
        </w:rPr>
        <w:t>Ustawy PZP</w:t>
      </w:r>
      <w:r w:rsidR="0013272B">
        <w:rPr>
          <w:rFonts w:asciiTheme="minorHAnsi" w:hAnsiTheme="minorHAnsi" w:cstheme="minorHAnsi"/>
        </w:rPr>
        <w:t xml:space="preserve"> oraz</w:t>
      </w:r>
      <w:r w:rsidRPr="00A07AAE">
        <w:rPr>
          <w:rFonts w:asciiTheme="minorHAnsi" w:hAnsiTheme="minorHAnsi" w:cstheme="minorHAnsi"/>
        </w:rPr>
        <w:t xml:space="preserve"> Kodeksu Cywilnego</w:t>
      </w:r>
      <w:bookmarkEnd w:id="1424"/>
      <w:r w:rsidR="0013272B">
        <w:rPr>
          <w:rFonts w:asciiTheme="minorHAnsi" w:hAnsiTheme="minorHAnsi" w:cstheme="minorHAnsi"/>
        </w:rPr>
        <w:t>.</w:t>
      </w:r>
      <w:bookmarkEnd w:id="1425"/>
    </w:p>
    <w:p w14:paraId="78BBBA46" w14:textId="77777777" w:rsidR="00737CEE" w:rsidRPr="00A07AAE" w:rsidRDefault="00737CEE" w:rsidP="0081464E">
      <w:pPr>
        <w:pStyle w:val="Nagwek2"/>
        <w:keepNext w:val="0"/>
        <w:spacing w:line="240" w:lineRule="exact"/>
        <w:rPr>
          <w:rFonts w:asciiTheme="minorHAnsi" w:hAnsiTheme="minorHAnsi" w:cstheme="minorHAnsi"/>
        </w:rPr>
      </w:pPr>
      <w:bookmarkStart w:id="1426" w:name="_Toc40704997"/>
      <w:bookmarkStart w:id="1427" w:name="_Toc116029484"/>
      <w:r w:rsidRPr="00A07AAE">
        <w:rPr>
          <w:rFonts w:asciiTheme="minorHAnsi" w:hAnsiTheme="minorHAnsi" w:cstheme="minorHAnsi"/>
        </w:rPr>
        <w:lastRenderedPageBreak/>
        <w:t>O ile nie zostanie osiągnięte polubowne rozstrzygnięcie sporu, to spory podlegają ostatecznemu rozstrzygnięciu sądowemu. Sądem właściwym do rozstrzygania sporów będzie sąd, w okręgu którego znajduje się siedziba Zamawiającego.</w:t>
      </w:r>
      <w:bookmarkEnd w:id="1426"/>
      <w:bookmarkEnd w:id="1427"/>
    </w:p>
    <w:p w14:paraId="54E614A7" w14:textId="77777777" w:rsidR="00737CEE" w:rsidRPr="00AC1B83" w:rsidRDefault="00CB31FC" w:rsidP="0081464E">
      <w:pPr>
        <w:pStyle w:val="Nagwek2"/>
        <w:keepNext w:val="0"/>
        <w:spacing w:line="240" w:lineRule="exact"/>
        <w:rPr>
          <w:rFonts w:asciiTheme="minorHAnsi" w:hAnsiTheme="minorHAnsi" w:cstheme="minorHAnsi"/>
        </w:rPr>
      </w:pPr>
      <w:bookmarkStart w:id="1428" w:name="_Toc116029485"/>
      <w:r w:rsidRPr="00485023">
        <w:rPr>
          <w:rFonts w:asciiTheme="minorHAnsi" w:hAnsiTheme="minorHAnsi" w:cstheme="minorHAnsi"/>
          <w:highlight w:val="yellow"/>
        </w:rPr>
        <w:t>Nie dotyczy</w:t>
      </w:r>
      <w:bookmarkEnd w:id="1428"/>
      <w:r w:rsidR="00C45A86">
        <w:rPr>
          <w:rFonts w:asciiTheme="minorHAnsi" w:hAnsiTheme="minorHAnsi" w:cstheme="minorHAnsi"/>
        </w:rPr>
        <w:t>.</w:t>
      </w:r>
    </w:p>
    <w:p w14:paraId="19B32303" w14:textId="77777777" w:rsidR="00796C52" w:rsidRPr="00AC1B83" w:rsidRDefault="00796C52" w:rsidP="0081464E">
      <w:pPr>
        <w:pStyle w:val="Nagwek2"/>
        <w:keepNext w:val="0"/>
        <w:spacing w:line="240" w:lineRule="exact"/>
        <w:rPr>
          <w:rFonts w:asciiTheme="minorHAnsi" w:hAnsiTheme="minorHAnsi" w:cstheme="minorHAnsi"/>
        </w:rPr>
      </w:pPr>
      <w:bookmarkStart w:id="1429" w:name="_Toc40704999"/>
      <w:bookmarkStart w:id="1430" w:name="_Toc116029486"/>
      <w:bookmarkStart w:id="1431" w:name="_Ref493244134"/>
      <w:r w:rsidRPr="00AC1B83">
        <w:rPr>
          <w:rFonts w:asciiTheme="minorHAnsi" w:hAnsiTheme="minorHAnsi" w:cstheme="minorHAnsi"/>
        </w:rPr>
        <w:t>Integralną częścią Umowy są:</w:t>
      </w:r>
      <w:bookmarkEnd w:id="1429"/>
      <w:bookmarkEnd w:id="1430"/>
      <w:r w:rsidRPr="00AC1B83">
        <w:rPr>
          <w:rFonts w:asciiTheme="minorHAnsi" w:hAnsiTheme="minorHAnsi" w:cstheme="minorHAnsi"/>
        </w:rPr>
        <w:t xml:space="preserve"> </w:t>
      </w:r>
    </w:p>
    <w:p w14:paraId="0852E37D" w14:textId="77777777" w:rsidR="00796C52" w:rsidRPr="00A07AAE" w:rsidRDefault="00796C52" w:rsidP="00046D8E">
      <w:pPr>
        <w:pStyle w:val="Nagwek2"/>
        <w:keepNext w:val="0"/>
        <w:numPr>
          <w:ilvl w:val="2"/>
          <w:numId w:val="7"/>
        </w:numPr>
        <w:spacing w:line="240" w:lineRule="exact"/>
        <w:rPr>
          <w:rFonts w:asciiTheme="minorHAnsi" w:hAnsiTheme="minorHAnsi" w:cstheme="minorHAnsi"/>
        </w:rPr>
      </w:pPr>
      <w:bookmarkStart w:id="1432" w:name="_Toc40705000"/>
      <w:bookmarkStart w:id="1433" w:name="_Toc116029487"/>
      <w:r w:rsidRPr="00A07AAE">
        <w:rPr>
          <w:rFonts w:asciiTheme="minorHAnsi" w:hAnsiTheme="minorHAnsi" w:cstheme="minorHAnsi"/>
          <w:b/>
        </w:rPr>
        <w:t>Załącznik nr 1</w:t>
      </w:r>
      <w:r w:rsidRPr="00A07AAE">
        <w:rPr>
          <w:rFonts w:asciiTheme="minorHAnsi" w:hAnsiTheme="minorHAnsi" w:cstheme="minorHAnsi"/>
        </w:rPr>
        <w:t xml:space="preserve"> - </w:t>
      </w:r>
      <w:r w:rsidR="00737CEE" w:rsidRPr="00A07AAE">
        <w:rPr>
          <w:rFonts w:asciiTheme="minorHAnsi" w:hAnsiTheme="minorHAnsi" w:cstheme="minorHAnsi"/>
        </w:rPr>
        <w:t>Opis Przedmiotu Zamówienia</w:t>
      </w:r>
      <w:bookmarkEnd w:id="1431"/>
      <w:bookmarkEnd w:id="1432"/>
      <w:bookmarkEnd w:id="1433"/>
    </w:p>
    <w:p w14:paraId="6EEDEB21" w14:textId="77777777" w:rsidR="00796C52" w:rsidRPr="00A07AAE" w:rsidRDefault="00796C52" w:rsidP="00046D8E">
      <w:pPr>
        <w:pStyle w:val="Nagwek2"/>
        <w:keepNext w:val="0"/>
        <w:numPr>
          <w:ilvl w:val="2"/>
          <w:numId w:val="7"/>
        </w:numPr>
        <w:spacing w:line="240" w:lineRule="exact"/>
        <w:rPr>
          <w:rFonts w:asciiTheme="minorHAnsi" w:hAnsiTheme="minorHAnsi" w:cstheme="minorHAnsi"/>
        </w:rPr>
      </w:pPr>
      <w:bookmarkStart w:id="1434" w:name="_Toc40705001"/>
      <w:bookmarkStart w:id="1435" w:name="_Toc116029488"/>
      <w:r w:rsidRPr="00A07AAE">
        <w:rPr>
          <w:rFonts w:asciiTheme="minorHAnsi" w:hAnsiTheme="minorHAnsi" w:cstheme="minorHAnsi"/>
          <w:b/>
        </w:rPr>
        <w:t>Załącznik nr 2</w:t>
      </w:r>
      <w:r w:rsidRPr="00A07AAE">
        <w:rPr>
          <w:rFonts w:asciiTheme="minorHAnsi" w:hAnsiTheme="minorHAnsi" w:cstheme="minorHAnsi"/>
        </w:rPr>
        <w:t xml:space="preserve"> - </w:t>
      </w:r>
      <w:r w:rsidR="00737CEE" w:rsidRPr="00A07AAE">
        <w:rPr>
          <w:rFonts w:asciiTheme="minorHAnsi" w:hAnsiTheme="minorHAnsi" w:cstheme="minorHAnsi"/>
        </w:rPr>
        <w:t xml:space="preserve">Harmonogram </w:t>
      </w:r>
      <w:bookmarkEnd w:id="1434"/>
      <w:r w:rsidR="00CD119D">
        <w:rPr>
          <w:rFonts w:asciiTheme="minorHAnsi" w:hAnsiTheme="minorHAnsi" w:cstheme="minorHAnsi"/>
        </w:rPr>
        <w:t>Płatności i Prac</w:t>
      </w:r>
      <w:bookmarkEnd w:id="1435"/>
    </w:p>
    <w:p w14:paraId="38623E16" w14:textId="77777777" w:rsidR="00796C52" w:rsidRPr="00A07AAE" w:rsidRDefault="00796C52" w:rsidP="00046D8E">
      <w:pPr>
        <w:pStyle w:val="Nagwek2"/>
        <w:keepNext w:val="0"/>
        <w:numPr>
          <w:ilvl w:val="2"/>
          <w:numId w:val="7"/>
        </w:numPr>
        <w:spacing w:line="240" w:lineRule="exact"/>
        <w:rPr>
          <w:rFonts w:asciiTheme="minorHAnsi" w:hAnsiTheme="minorHAnsi" w:cstheme="minorHAnsi"/>
        </w:rPr>
      </w:pPr>
      <w:bookmarkStart w:id="1436" w:name="_Toc40705002"/>
      <w:bookmarkStart w:id="1437" w:name="_Toc116029489"/>
      <w:r w:rsidRPr="00A07AAE">
        <w:rPr>
          <w:rFonts w:asciiTheme="minorHAnsi" w:hAnsiTheme="minorHAnsi" w:cstheme="minorHAnsi"/>
          <w:b/>
        </w:rPr>
        <w:t>Załącznik nr 3</w:t>
      </w:r>
      <w:r w:rsidRPr="00A07AAE">
        <w:rPr>
          <w:rFonts w:asciiTheme="minorHAnsi" w:hAnsiTheme="minorHAnsi" w:cstheme="minorHAnsi"/>
        </w:rPr>
        <w:t xml:space="preserve"> </w:t>
      </w:r>
      <w:r w:rsidR="00926C9B">
        <w:rPr>
          <w:rFonts w:asciiTheme="minorHAnsi" w:hAnsiTheme="minorHAnsi" w:cstheme="minorHAnsi"/>
        </w:rPr>
        <w:t>–</w:t>
      </w:r>
      <w:r w:rsidRPr="00A07AAE">
        <w:rPr>
          <w:rFonts w:asciiTheme="minorHAnsi" w:hAnsiTheme="minorHAnsi" w:cstheme="minorHAnsi"/>
        </w:rPr>
        <w:t xml:space="preserve"> </w:t>
      </w:r>
      <w:bookmarkEnd w:id="1436"/>
      <w:bookmarkEnd w:id="1437"/>
      <w:r w:rsidR="00BC6311">
        <w:rPr>
          <w:rFonts w:asciiTheme="minorHAnsi" w:hAnsiTheme="minorHAnsi" w:cstheme="minorHAnsi"/>
        </w:rPr>
        <w:t>Wynag</w:t>
      </w:r>
      <w:r w:rsidR="00926C9B">
        <w:rPr>
          <w:rFonts w:asciiTheme="minorHAnsi" w:hAnsiTheme="minorHAnsi" w:cstheme="minorHAnsi"/>
        </w:rPr>
        <w:t>r</w:t>
      </w:r>
      <w:r w:rsidR="00BC6311">
        <w:rPr>
          <w:rFonts w:asciiTheme="minorHAnsi" w:hAnsiTheme="minorHAnsi" w:cstheme="minorHAnsi"/>
        </w:rPr>
        <w:t>o</w:t>
      </w:r>
      <w:r w:rsidR="00926C9B">
        <w:rPr>
          <w:rFonts w:asciiTheme="minorHAnsi" w:hAnsiTheme="minorHAnsi" w:cstheme="minorHAnsi"/>
        </w:rPr>
        <w:t>dzenie Umowne – szczegółowa wycena Prac</w:t>
      </w:r>
    </w:p>
    <w:p w14:paraId="2BF49774" w14:textId="77777777" w:rsidR="00796C52" w:rsidRPr="00A07AAE" w:rsidRDefault="00796C52" w:rsidP="00046D8E">
      <w:pPr>
        <w:pStyle w:val="Nagwek2"/>
        <w:keepNext w:val="0"/>
        <w:numPr>
          <w:ilvl w:val="2"/>
          <w:numId w:val="7"/>
        </w:numPr>
        <w:spacing w:line="240" w:lineRule="exact"/>
        <w:rPr>
          <w:rFonts w:asciiTheme="minorHAnsi" w:hAnsiTheme="minorHAnsi" w:cstheme="minorHAnsi"/>
        </w:rPr>
      </w:pPr>
      <w:bookmarkStart w:id="1438" w:name="_Toc40705005"/>
      <w:bookmarkStart w:id="1439" w:name="_Toc116029492"/>
      <w:r w:rsidRPr="00A07AAE">
        <w:rPr>
          <w:rFonts w:asciiTheme="minorHAnsi" w:hAnsiTheme="minorHAnsi" w:cstheme="minorHAnsi"/>
          <w:b/>
        </w:rPr>
        <w:t>Załącznik nr 4</w:t>
      </w:r>
      <w:r w:rsidRPr="00A07AAE">
        <w:rPr>
          <w:rFonts w:asciiTheme="minorHAnsi" w:hAnsiTheme="minorHAnsi" w:cstheme="minorHAnsi"/>
        </w:rPr>
        <w:t xml:space="preserve"> - </w:t>
      </w:r>
      <w:r w:rsidR="00737CEE" w:rsidRPr="00A07AAE">
        <w:rPr>
          <w:rFonts w:asciiTheme="minorHAnsi" w:hAnsiTheme="minorHAnsi" w:cstheme="minorHAnsi"/>
        </w:rPr>
        <w:t>Lista Podwykonawców/Dalszych Podwykonawców,</w:t>
      </w:r>
      <w:bookmarkEnd w:id="1438"/>
      <w:bookmarkEnd w:id="1439"/>
    </w:p>
    <w:p w14:paraId="6162FF3A" w14:textId="77777777" w:rsidR="00796C52" w:rsidRPr="00A07AAE" w:rsidRDefault="00796C52" w:rsidP="00046D8E">
      <w:pPr>
        <w:pStyle w:val="Nagwek2"/>
        <w:keepNext w:val="0"/>
        <w:numPr>
          <w:ilvl w:val="2"/>
          <w:numId w:val="7"/>
        </w:numPr>
        <w:spacing w:line="240" w:lineRule="exact"/>
        <w:rPr>
          <w:rFonts w:asciiTheme="minorHAnsi" w:hAnsiTheme="minorHAnsi" w:cstheme="minorHAnsi"/>
        </w:rPr>
      </w:pPr>
      <w:bookmarkStart w:id="1440" w:name="_Toc40705006"/>
      <w:bookmarkStart w:id="1441" w:name="_Toc116029493"/>
      <w:r w:rsidRPr="00A07AAE">
        <w:rPr>
          <w:rFonts w:asciiTheme="minorHAnsi" w:hAnsiTheme="minorHAnsi" w:cstheme="minorHAnsi"/>
          <w:b/>
        </w:rPr>
        <w:t>Załącznik nr 5</w:t>
      </w:r>
      <w:r w:rsidRPr="00A07AAE">
        <w:rPr>
          <w:rFonts w:asciiTheme="minorHAnsi" w:hAnsiTheme="minorHAnsi" w:cstheme="minorHAnsi"/>
        </w:rPr>
        <w:t xml:space="preserve"> - </w:t>
      </w:r>
      <w:r w:rsidR="00737CEE" w:rsidRPr="00A07AAE">
        <w:rPr>
          <w:rFonts w:asciiTheme="minorHAnsi" w:hAnsiTheme="minorHAnsi" w:cstheme="minorHAnsi"/>
        </w:rPr>
        <w:t>Taryfikator Kar z Tytułu Zwłoki</w:t>
      </w:r>
      <w:bookmarkEnd w:id="1440"/>
      <w:bookmarkEnd w:id="1441"/>
      <w:r w:rsidR="00737CEE" w:rsidRPr="00A07AAE">
        <w:rPr>
          <w:rFonts w:asciiTheme="minorHAnsi" w:hAnsiTheme="minorHAnsi" w:cstheme="minorHAnsi"/>
        </w:rPr>
        <w:t xml:space="preserve"> </w:t>
      </w:r>
    </w:p>
    <w:p w14:paraId="2DE635DA" w14:textId="77777777" w:rsidR="00796C52" w:rsidRPr="00A07AAE" w:rsidRDefault="00796C52" w:rsidP="00046D8E">
      <w:pPr>
        <w:pStyle w:val="Nagwek2"/>
        <w:keepNext w:val="0"/>
        <w:numPr>
          <w:ilvl w:val="2"/>
          <w:numId w:val="7"/>
        </w:numPr>
        <w:spacing w:line="240" w:lineRule="exact"/>
        <w:rPr>
          <w:rFonts w:asciiTheme="minorHAnsi" w:hAnsiTheme="minorHAnsi" w:cstheme="minorHAnsi"/>
        </w:rPr>
      </w:pPr>
      <w:bookmarkStart w:id="1442" w:name="_Toc40705007"/>
      <w:bookmarkStart w:id="1443" w:name="_Toc116029494"/>
      <w:r w:rsidRPr="00A07AAE">
        <w:rPr>
          <w:rFonts w:asciiTheme="minorHAnsi" w:hAnsiTheme="minorHAnsi" w:cstheme="minorHAnsi"/>
          <w:b/>
        </w:rPr>
        <w:t>Załącznik nr 5a</w:t>
      </w:r>
      <w:r w:rsidRPr="00A07AAE">
        <w:rPr>
          <w:rFonts w:asciiTheme="minorHAnsi" w:hAnsiTheme="minorHAnsi" w:cstheme="minorHAnsi"/>
        </w:rPr>
        <w:t xml:space="preserve"> - </w:t>
      </w:r>
      <w:r w:rsidR="00737CEE" w:rsidRPr="00A07AAE">
        <w:rPr>
          <w:rFonts w:asciiTheme="minorHAnsi" w:hAnsiTheme="minorHAnsi" w:cstheme="minorHAnsi"/>
        </w:rPr>
        <w:t>Taryfikator kar BHP dla Wykonawców</w:t>
      </w:r>
      <w:bookmarkEnd w:id="1442"/>
      <w:bookmarkEnd w:id="1443"/>
    </w:p>
    <w:p w14:paraId="73ACC79B" w14:textId="77777777" w:rsidR="00796C52" w:rsidRPr="00A07AAE" w:rsidRDefault="00796C52" w:rsidP="00046D8E">
      <w:pPr>
        <w:pStyle w:val="Nagwek2"/>
        <w:keepNext w:val="0"/>
        <w:numPr>
          <w:ilvl w:val="2"/>
          <w:numId w:val="7"/>
        </w:numPr>
        <w:spacing w:line="240" w:lineRule="exact"/>
        <w:rPr>
          <w:rFonts w:asciiTheme="minorHAnsi" w:hAnsiTheme="minorHAnsi" w:cstheme="minorHAnsi"/>
        </w:rPr>
      </w:pPr>
      <w:bookmarkStart w:id="1444" w:name="_Toc40705008"/>
      <w:bookmarkStart w:id="1445" w:name="_Toc116029495"/>
      <w:r w:rsidRPr="00A07AAE">
        <w:rPr>
          <w:rFonts w:asciiTheme="minorHAnsi" w:hAnsiTheme="minorHAnsi" w:cstheme="minorHAnsi"/>
          <w:b/>
        </w:rPr>
        <w:t>Załącznik nr 6</w:t>
      </w:r>
      <w:r w:rsidRPr="00A07AAE">
        <w:rPr>
          <w:rFonts w:asciiTheme="minorHAnsi" w:hAnsiTheme="minorHAnsi" w:cstheme="minorHAnsi"/>
        </w:rPr>
        <w:t xml:space="preserve"> - </w:t>
      </w:r>
      <w:r w:rsidR="00737CEE" w:rsidRPr="00A07AAE">
        <w:rPr>
          <w:rFonts w:asciiTheme="minorHAnsi" w:hAnsiTheme="minorHAnsi" w:cstheme="minorHAnsi"/>
        </w:rPr>
        <w:t>Przedstawiciele Stron,</w:t>
      </w:r>
      <w:bookmarkEnd w:id="1444"/>
      <w:bookmarkEnd w:id="1445"/>
    </w:p>
    <w:p w14:paraId="4672763A" w14:textId="77777777" w:rsidR="00796C52" w:rsidRPr="004547A7" w:rsidRDefault="00796C52" w:rsidP="00046D8E">
      <w:pPr>
        <w:pStyle w:val="Nagwek2"/>
        <w:keepNext w:val="0"/>
        <w:numPr>
          <w:ilvl w:val="2"/>
          <w:numId w:val="7"/>
        </w:numPr>
        <w:spacing w:line="240" w:lineRule="exact"/>
        <w:rPr>
          <w:rFonts w:asciiTheme="minorHAnsi" w:hAnsiTheme="minorHAnsi" w:cstheme="minorHAnsi"/>
        </w:rPr>
      </w:pPr>
      <w:bookmarkStart w:id="1446" w:name="_Toc40705009"/>
      <w:bookmarkStart w:id="1447" w:name="_Toc116029496"/>
      <w:r w:rsidRPr="004547A7">
        <w:rPr>
          <w:rFonts w:asciiTheme="minorHAnsi" w:hAnsiTheme="minorHAnsi" w:cstheme="minorHAnsi"/>
          <w:b/>
        </w:rPr>
        <w:t>Załącznik nr 7</w:t>
      </w:r>
      <w:r w:rsidRPr="004547A7">
        <w:rPr>
          <w:rFonts w:asciiTheme="minorHAnsi" w:hAnsiTheme="minorHAnsi" w:cstheme="minorHAnsi"/>
        </w:rPr>
        <w:t xml:space="preserve"> - </w:t>
      </w:r>
      <w:r w:rsidR="00737CEE" w:rsidRPr="004547A7">
        <w:rPr>
          <w:rFonts w:asciiTheme="minorHAnsi" w:hAnsiTheme="minorHAnsi" w:cstheme="minorHAnsi"/>
        </w:rPr>
        <w:t>Wzór Protokołu Odbioru,</w:t>
      </w:r>
      <w:bookmarkEnd w:id="1446"/>
      <w:bookmarkEnd w:id="1447"/>
    </w:p>
    <w:p w14:paraId="302E5EB8" w14:textId="77777777" w:rsidR="00796C52" w:rsidRPr="004547A7" w:rsidRDefault="00796C52" w:rsidP="00046D8E">
      <w:pPr>
        <w:pStyle w:val="Nagwek2"/>
        <w:keepNext w:val="0"/>
        <w:numPr>
          <w:ilvl w:val="2"/>
          <w:numId w:val="7"/>
        </w:numPr>
        <w:spacing w:line="240" w:lineRule="exact"/>
        <w:rPr>
          <w:rFonts w:asciiTheme="minorHAnsi" w:hAnsiTheme="minorHAnsi" w:cstheme="minorHAnsi"/>
        </w:rPr>
      </w:pPr>
      <w:bookmarkStart w:id="1448" w:name="_Toc40705010"/>
      <w:bookmarkStart w:id="1449" w:name="_Toc116029497"/>
      <w:r w:rsidRPr="004547A7">
        <w:rPr>
          <w:rFonts w:asciiTheme="minorHAnsi" w:hAnsiTheme="minorHAnsi" w:cstheme="minorHAnsi"/>
          <w:b/>
        </w:rPr>
        <w:t>Załącznik nr 8</w:t>
      </w:r>
      <w:r w:rsidRPr="004547A7">
        <w:rPr>
          <w:rFonts w:asciiTheme="minorHAnsi" w:hAnsiTheme="minorHAnsi" w:cstheme="minorHAnsi"/>
        </w:rPr>
        <w:t xml:space="preserve"> - </w:t>
      </w:r>
      <w:r w:rsidR="00737CEE" w:rsidRPr="004547A7">
        <w:rPr>
          <w:rFonts w:asciiTheme="minorHAnsi" w:hAnsiTheme="minorHAnsi" w:cstheme="minorHAnsi"/>
        </w:rPr>
        <w:t>Warunki ubezpieczenia</w:t>
      </w:r>
      <w:bookmarkEnd w:id="1448"/>
      <w:bookmarkEnd w:id="1449"/>
      <w:r w:rsidR="00737CEE" w:rsidRPr="004547A7">
        <w:rPr>
          <w:rFonts w:asciiTheme="minorHAnsi" w:hAnsiTheme="minorHAnsi" w:cstheme="minorHAnsi"/>
        </w:rPr>
        <w:t xml:space="preserve"> </w:t>
      </w:r>
    </w:p>
    <w:p w14:paraId="7DF495E7" w14:textId="77777777" w:rsidR="00796C52" w:rsidRPr="004547A7" w:rsidRDefault="00796C52" w:rsidP="00046D8E">
      <w:pPr>
        <w:pStyle w:val="Nagwek2"/>
        <w:keepNext w:val="0"/>
        <w:numPr>
          <w:ilvl w:val="2"/>
          <w:numId w:val="7"/>
        </w:numPr>
        <w:spacing w:line="240" w:lineRule="exact"/>
        <w:rPr>
          <w:rFonts w:asciiTheme="minorHAnsi" w:hAnsiTheme="minorHAnsi" w:cstheme="minorHAnsi"/>
        </w:rPr>
      </w:pPr>
      <w:bookmarkStart w:id="1450" w:name="_Toc40705011"/>
      <w:bookmarkStart w:id="1451" w:name="_Toc116029498"/>
      <w:r w:rsidRPr="004547A7">
        <w:rPr>
          <w:rFonts w:asciiTheme="minorHAnsi" w:hAnsiTheme="minorHAnsi" w:cstheme="minorHAnsi"/>
          <w:b/>
        </w:rPr>
        <w:t>Załącznik nr 9</w:t>
      </w:r>
      <w:r w:rsidRPr="004547A7">
        <w:rPr>
          <w:rFonts w:asciiTheme="minorHAnsi" w:hAnsiTheme="minorHAnsi" w:cstheme="minorHAnsi"/>
        </w:rPr>
        <w:t xml:space="preserve"> - </w:t>
      </w:r>
      <w:r w:rsidR="00737CEE" w:rsidRPr="004547A7">
        <w:rPr>
          <w:rFonts w:asciiTheme="minorHAnsi" w:hAnsiTheme="minorHAnsi" w:cstheme="minorHAnsi"/>
        </w:rPr>
        <w:t xml:space="preserve">Klauzula informacyjna dotycząca ochrony danych osobowych </w:t>
      </w:r>
      <w:r w:rsidR="00553D06" w:rsidRPr="004547A7">
        <w:rPr>
          <w:rFonts w:asciiTheme="minorHAnsi" w:hAnsiTheme="minorHAnsi" w:cstheme="minorHAnsi"/>
        </w:rPr>
        <w:t xml:space="preserve">z art. </w:t>
      </w:r>
      <w:r w:rsidR="005E6305" w:rsidRPr="004547A7">
        <w:rPr>
          <w:rFonts w:asciiTheme="minorHAnsi" w:hAnsiTheme="minorHAnsi" w:cstheme="minorHAnsi"/>
        </w:rPr>
        <w:t>1</w:t>
      </w:r>
      <w:r w:rsidR="00553D06" w:rsidRPr="004547A7">
        <w:rPr>
          <w:rFonts w:asciiTheme="minorHAnsi" w:hAnsiTheme="minorHAnsi" w:cstheme="minorHAnsi"/>
        </w:rPr>
        <w:t>3 RODO</w:t>
      </w:r>
      <w:r w:rsidR="005E6305" w:rsidRPr="004547A7">
        <w:rPr>
          <w:rFonts w:asciiTheme="minorHAnsi" w:hAnsiTheme="minorHAnsi" w:cstheme="minorHAnsi"/>
        </w:rPr>
        <w:t>.</w:t>
      </w:r>
      <w:bookmarkEnd w:id="1450"/>
      <w:bookmarkEnd w:id="1451"/>
    </w:p>
    <w:p w14:paraId="2B27AFB0" w14:textId="77777777" w:rsidR="00796C52" w:rsidRPr="004547A7" w:rsidRDefault="00796C52" w:rsidP="00046D8E">
      <w:pPr>
        <w:pStyle w:val="Nagwek2"/>
        <w:keepNext w:val="0"/>
        <w:numPr>
          <w:ilvl w:val="2"/>
          <w:numId w:val="7"/>
        </w:numPr>
        <w:spacing w:line="240" w:lineRule="exact"/>
        <w:rPr>
          <w:rFonts w:asciiTheme="minorHAnsi" w:hAnsiTheme="minorHAnsi" w:cstheme="minorHAnsi"/>
        </w:rPr>
      </w:pPr>
      <w:bookmarkStart w:id="1452" w:name="_Toc40705012"/>
      <w:bookmarkStart w:id="1453" w:name="_Toc116029499"/>
      <w:r w:rsidRPr="004547A7">
        <w:rPr>
          <w:rFonts w:asciiTheme="minorHAnsi" w:hAnsiTheme="minorHAnsi" w:cstheme="minorHAnsi"/>
          <w:b/>
        </w:rPr>
        <w:t>Załącznik nr 10</w:t>
      </w:r>
      <w:r w:rsidRPr="004547A7">
        <w:rPr>
          <w:rFonts w:asciiTheme="minorHAnsi" w:hAnsiTheme="minorHAnsi" w:cstheme="minorHAnsi"/>
        </w:rPr>
        <w:t xml:space="preserve"> - </w:t>
      </w:r>
      <w:r w:rsidR="005E6305" w:rsidRPr="004547A7">
        <w:rPr>
          <w:rFonts w:asciiTheme="minorHAnsi" w:hAnsiTheme="minorHAnsi" w:cstheme="minorHAnsi"/>
        </w:rPr>
        <w:t xml:space="preserve">Klauzula informacyjna dotycząca ochrony danych osobowych </w:t>
      </w:r>
      <w:r w:rsidR="00553D06" w:rsidRPr="004547A7">
        <w:rPr>
          <w:rFonts w:asciiTheme="minorHAnsi" w:hAnsiTheme="minorHAnsi" w:cstheme="minorHAnsi"/>
        </w:rPr>
        <w:t>z art. 14 RODO</w:t>
      </w:r>
      <w:bookmarkEnd w:id="1452"/>
      <w:bookmarkEnd w:id="1453"/>
      <w:r w:rsidR="00737CEE" w:rsidRPr="004547A7">
        <w:rPr>
          <w:rFonts w:asciiTheme="minorHAnsi" w:hAnsiTheme="minorHAnsi" w:cstheme="minorHAnsi"/>
        </w:rPr>
        <w:t xml:space="preserve"> </w:t>
      </w:r>
    </w:p>
    <w:p w14:paraId="2C8BB4A7" w14:textId="77777777" w:rsidR="00796C52" w:rsidRPr="004547A7" w:rsidRDefault="00796C52" w:rsidP="00046D8E">
      <w:pPr>
        <w:pStyle w:val="Nagwek2"/>
        <w:keepNext w:val="0"/>
        <w:numPr>
          <w:ilvl w:val="2"/>
          <w:numId w:val="7"/>
        </w:numPr>
        <w:spacing w:line="240" w:lineRule="exact"/>
        <w:rPr>
          <w:rFonts w:asciiTheme="minorHAnsi" w:hAnsiTheme="minorHAnsi" w:cstheme="minorHAnsi"/>
        </w:rPr>
      </w:pPr>
      <w:bookmarkStart w:id="1454" w:name="_Toc40705013"/>
      <w:bookmarkStart w:id="1455" w:name="_Toc116029500"/>
      <w:r w:rsidRPr="004547A7">
        <w:rPr>
          <w:rFonts w:asciiTheme="minorHAnsi" w:hAnsiTheme="minorHAnsi" w:cstheme="minorHAnsi"/>
          <w:b/>
        </w:rPr>
        <w:t>Załącznik nr 11</w:t>
      </w:r>
      <w:r w:rsidRPr="004547A7">
        <w:rPr>
          <w:rFonts w:asciiTheme="minorHAnsi" w:hAnsiTheme="minorHAnsi" w:cstheme="minorHAnsi"/>
        </w:rPr>
        <w:t xml:space="preserve"> - </w:t>
      </w:r>
      <w:r w:rsidR="00553D06" w:rsidRPr="004547A7">
        <w:rPr>
          <w:rFonts w:asciiTheme="minorHAnsi" w:hAnsiTheme="minorHAnsi" w:cstheme="minorHAnsi"/>
        </w:rPr>
        <w:t>Oświadczenie wymagane od Wykonawcy w zakresie wykonania obowiązków informacyjnych dotyczących ochrony danych osobowych</w:t>
      </w:r>
      <w:r w:rsidR="00553D06" w:rsidRPr="004547A7" w:rsidDel="00553D06">
        <w:rPr>
          <w:rFonts w:asciiTheme="minorHAnsi" w:hAnsiTheme="minorHAnsi" w:cstheme="minorHAnsi"/>
        </w:rPr>
        <w:t xml:space="preserve"> </w:t>
      </w:r>
      <w:r w:rsidR="005E6305" w:rsidRPr="004547A7">
        <w:rPr>
          <w:rFonts w:asciiTheme="minorHAnsi" w:hAnsiTheme="minorHAnsi" w:cstheme="minorHAnsi"/>
        </w:rPr>
        <w:t>.</w:t>
      </w:r>
      <w:bookmarkEnd w:id="1454"/>
      <w:bookmarkEnd w:id="1455"/>
      <w:r w:rsidR="005E6305" w:rsidRPr="004547A7">
        <w:rPr>
          <w:rFonts w:asciiTheme="minorHAnsi" w:hAnsiTheme="minorHAnsi" w:cstheme="minorHAnsi"/>
        </w:rPr>
        <w:t xml:space="preserve"> </w:t>
      </w:r>
    </w:p>
    <w:p w14:paraId="069E299D" w14:textId="77777777" w:rsidR="00796C52" w:rsidRPr="004547A7" w:rsidRDefault="00796C52" w:rsidP="00046D8E">
      <w:pPr>
        <w:pStyle w:val="Nagwek2"/>
        <w:keepNext w:val="0"/>
        <w:numPr>
          <w:ilvl w:val="2"/>
          <w:numId w:val="7"/>
        </w:numPr>
        <w:spacing w:line="240" w:lineRule="exact"/>
        <w:rPr>
          <w:rFonts w:asciiTheme="minorHAnsi" w:hAnsiTheme="minorHAnsi" w:cstheme="minorHAnsi"/>
        </w:rPr>
      </w:pPr>
      <w:bookmarkStart w:id="1456" w:name="_Toc40705014"/>
      <w:bookmarkStart w:id="1457" w:name="_Toc116029501"/>
      <w:r w:rsidRPr="004547A7">
        <w:rPr>
          <w:rFonts w:asciiTheme="minorHAnsi" w:hAnsiTheme="minorHAnsi" w:cstheme="minorHAnsi"/>
          <w:b/>
        </w:rPr>
        <w:t>Załącznik nr 12</w:t>
      </w:r>
      <w:r w:rsidRPr="004547A7">
        <w:rPr>
          <w:rFonts w:asciiTheme="minorHAnsi" w:hAnsiTheme="minorHAnsi" w:cstheme="minorHAnsi"/>
        </w:rPr>
        <w:t xml:space="preserve"> - </w:t>
      </w:r>
      <w:r w:rsidR="00737CEE" w:rsidRPr="004547A7">
        <w:rPr>
          <w:rFonts w:asciiTheme="minorHAnsi" w:hAnsiTheme="minorHAnsi" w:cstheme="minorHAnsi"/>
        </w:rPr>
        <w:t>Kwestionariusz dot. weryfikacji nierezydenta</w:t>
      </w:r>
      <w:bookmarkEnd w:id="1456"/>
      <w:bookmarkEnd w:id="1457"/>
    </w:p>
    <w:p w14:paraId="7CAF0F53" w14:textId="77777777" w:rsidR="00FD2632" w:rsidRPr="003319CA" w:rsidRDefault="00796C52" w:rsidP="00046D8E">
      <w:pPr>
        <w:pStyle w:val="Nagwek2"/>
        <w:keepNext w:val="0"/>
        <w:numPr>
          <w:ilvl w:val="2"/>
          <w:numId w:val="7"/>
        </w:numPr>
        <w:spacing w:line="240" w:lineRule="exact"/>
        <w:rPr>
          <w:rFonts w:asciiTheme="minorHAnsi" w:hAnsiTheme="minorHAnsi" w:cstheme="minorHAnsi"/>
        </w:rPr>
      </w:pPr>
      <w:bookmarkStart w:id="1458" w:name="_Toc40705015"/>
      <w:bookmarkStart w:id="1459" w:name="_Toc116029502"/>
      <w:r w:rsidRPr="003319CA">
        <w:rPr>
          <w:rFonts w:asciiTheme="minorHAnsi" w:hAnsiTheme="minorHAnsi" w:cstheme="minorHAnsi"/>
          <w:b/>
        </w:rPr>
        <w:t>Załącznik nr 13</w:t>
      </w:r>
      <w:r w:rsidRPr="003319CA">
        <w:rPr>
          <w:rFonts w:asciiTheme="minorHAnsi" w:hAnsiTheme="minorHAnsi" w:cstheme="minorHAnsi"/>
        </w:rPr>
        <w:t xml:space="preserve"> </w:t>
      </w:r>
      <w:r w:rsidR="009140C2" w:rsidRPr="003319CA">
        <w:rPr>
          <w:rFonts w:asciiTheme="minorHAnsi" w:hAnsiTheme="minorHAnsi" w:cstheme="minorHAnsi"/>
        </w:rPr>
        <w:t>– Waloryzacja Wynagrodzenia Umownego</w:t>
      </w:r>
      <w:bookmarkEnd w:id="1458"/>
      <w:bookmarkEnd w:id="1459"/>
      <w:r w:rsidR="00D13A06" w:rsidRPr="003319CA">
        <w:rPr>
          <w:rFonts w:asciiTheme="minorHAnsi" w:hAnsiTheme="minorHAnsi" w:cstheme="minorHAnsi"/>
        </w:rPr>
        <w:t xml:space="preserve"> – nie dotyczy</w:t>
      </w:r>
    </w:p>
    <w:p w14:paraId="62EBD232" w14:textId="77777777" w:rsidR="00FD2632" w:rsidRPr="004547A7" w:rsidRDefault="00FD2632" w:rsidP="00046D8E">
      <w:pPr>
        <w:pStyle w:val="Nagwek2"/>
        <w:keepNext w:val="0"/>
        <w:numPr>
          <w:ilvl w:val="2"/>
          <w:numId w:val="7"/>
        </w:numPr>
        <w:spacing w:line="240" w:lineRule="exact"/>
        <w:rPr>
          <w:rFonts w:asciiTheme="minorHAnsi" w:hAnsiTheme="minorHAnsi" w:cstheme="minorHAnsi"/>
          <w:color w:val="000000" w:themeColor="text1"/>
        </w:rPr>
      </w:pPr>
      <w:r w:rsidRPr="004547A7">
        <w:rPr>
          <w:rFonts w:asciiTheme="minorHAnsi" w:hAnsiTheme="minorHAnsi" w:cstheme="minorHAnsi"/>
          <w:b/>
          <w:color w:val="000000" w:themeColor="text1"/>
        </w:rPr>
        <w:t>Załącznik nr 14</w:t>
      </w:r>
      <w:r w:rsidRPr="004547A7">
        <w:rPr>
          <w:rFonts w:asciiTheme="minorHAnsi" w:hAnsiTheme="minorHAnsi" w:cstheme="minorHAnsi"/>
          <w:color w:val="000000" w:themeColor="text1"/>
        </w:rPr>
        <w:t xml:space="preserve"> – </w:t>
      </w:r>
      <w:r w:rsidR="0060637C" w:rsidRPr="004547A7">
        <w:rPr>
          <w:rFonts w:asciiTheme="minorHAnsi" w:hAnsiTheme="minorHAnsi" w:cstheme="minorHAnsi"/>
          <w:color w:val="000000" w:themeColor="text1"/>
        </w:rPr>
        <w:t>Klauzula sankcyjna</w:t>
      </w:r>
      <w:r w:rsidRPr="004547A7">
        <w:rPr>
          <w:rFonts w:asciiTheme="minorHAnsi" w:hAnsiTheme="minorHAnsi" w:cstheme="minorHAnsi"/>
          <w:color w:val="000000" w:themeColor="text1"/>
        </w:rPr>
        <w:t>,</w:t>
      </w:r>
      <w:r w:rsidR="00365C21" w:rsidRPr="004547A7">
        <w:rPr>
          <w:rFonts w:asciiTheme="minorHAnsi" w:hAnsiTheme="minorHAnsi" w:cstheme="minorHAnsi"/>
          <w:color w:val="000000" w:themeColor="text1"/>
        </w:rPr>
        <w:t xml:space="preserve"> </w:t>
      </w:r>
    </w:p>
    <w:p w14:paraId="0BEBA980" w14:textId="77777777" w:rsidR="00486AF3" w:rsidRPr="00486AF3" w:rsidRDefault="004F2C2B" w:rsidP="00046D8E">
      <w:pPr>
        <w:pStyle w:val="Nagwek2"/>
        <w:keepNext w:val="0"/>
        <w:numPr>
          <w:ilvl w:val="2"/>
          <w:numId w:val="7"/>
        </w:numPr>
        <w:spacing w:line="240" w:lineRule="exact"/>
        <w:rPr>
          <w:rFonts w:asciiTheme="minorHAnsi" w:hAnsiTheme="minorHAnsi" w:cstheme="minorHAnsi"/>
        </w:rPr>
      </w:pPr>
      <w:bookmarkStart w:id="1460" w:name="_Toc40705016"/>
      <w:bookmarkStart w:id="1461" w:name="_Toc116029503"/>
      <w:r>
        <w:rPr>
          <w:rFonts w:asciiTheme="minorHAnsi" w:hAnsiTheme="minorHAnsi" w:cstheme="minorHAnsi"/>
          <w:b/>
          <w:color w:val="000000" w:themeColor="text1"/>
        </w:rPr>
        <w:t>Załącznik nr 15</w:t>
      </w:r>
      <w:r w:rsidRPr="004547A7">
        <w:rPr>
          <w:rFonts w:asciiTheme="minorHAnsi" w:hAnsiTheme="minorHAnsi" w:cstheme="minorHAnsi"/>
          <w:color w:val="000000" w:themeColor="text1"/>
        </w:rPr>
        <w:t xml:space="preserve"> – </w:t>
      </w:r>
      <w:r>
        <w:rPr>
          <w:rFonts w:asciiTheme="minorHAnsi" w:hAnsiTheme="minorHAnsi" w:cstheme="minorHAnsi"/>
          <w:color w:val="000000" w:themeColor="text1"/>
        </w:rPr>
        <w:t>Wytyczne do raportu z realizacji Prac- nie dotyczy,</w:t>
      </w:r>
    </w:p>
    <w:p w14:paraId="6AD2451A" w14:textId="24A4A3F3" w:rsidR="00737CEE" w:rsidRPr="004547A7" w:rsidRDefault="00796C52" w:rsidP="00046D8E">
      <w:pPr>
        <w:pStyle w:val="Nagwek2"/>
        <w:keepNext w:val="0"/>
        <w:numPr>
          <w:ilvl w:val="2"/>
          <w:numId w:val="7"/>
        </w:numPr>
        <w:spacing w:line="240" w:lineRule="exact"/>
        <w:rPr>
          <w:rFonts w:asciiTheme="minorHAnsi" w:hAnsiTheme="minorHAnsi" w:cstheme="minorHAnsi"/>
        </w:rPr>
      </w:pPr>
      <w:r w:rsidRPr="004547A7">
        <w:rPr>
          <w:rFonts w:asciiTheme="minorHAnsi" w:hAnsiTheme="minorHAnsi" w:cstheme="minorHAnsi"/>
          <w:b/>
        </w:rPr>
        <w:t xml:space="preserve">Załącznik nr </w:t>
      </w:r>
      <w:r w:rsidR="00486AF3">
        <w:rPr>
          <w:rFonts w:asciiTheme="minorHAnsi" w:hAnsiTheme="minorHAnsi" w:cstheme="minorHAnsi"/>
          <w:b/>
        </w:rPr>
        <w:t>16</w:t>
      </w:r>
      <w:r w:rsidR="00FD2632" w:rsidRPr="004547A7">
        <w:rPr>
          <w:rFonts w:asciiTheme="minorHAnsi" w:hAnsiTheme="minorHAnsi" w:cstheme="minorHAnsi"/>
        </w:rPr>
        <w:t xml:space="preserve"> </w:t>
      </w:r>
      <w:r w:rsidR="00CB31FC" w:rsidRPr="004547A7">
        <w:rPr>
          <w:rFonts w:asciiTheme="minorHAnsi" w:hAnsiTheme="minorHAnsi" w:cstheme="minorHAnsi"/>
        </w:rPr>
        <w:t>–</w:t>
      </w:r>
      <w:r w:rsidRPr="004547A7">
        <w:rPr>
          <w:rFonts w:asciiTheme="minorHAnsi" w:hAnsiTheme="minorHAnsi" w:cstheme="minorHAnsi"/>
        </w:rPr>
        <w:t xml:space="preserve"> </w:t>
      </w:r>
      <w:r w:rsidR="00252C4D">
        <w:rPr>
          <w:rFonts w:asciiTheme="minorHAnsi" w:hAnsiTheme="minorHAnsi" w:cstheme="minorHAnsi"/>
        </w:rPr>
        <w:t>e-</w:t>
      </w:r>
      <w:r w:rsidR="00737CEE" w:rsidRPr="004547A7">
        <w:rPr>
          <w:rFonts w:asciiTheme="minorHAnsi" w:hAnsiTheme="minorHAnsi" w:cstheme="minorHAnsi"/>
        </w:rPr>
        <w:t>KRS</w:t>
      </w:r>
      <w:r w:rsidR="00CB31FC" w:rsidRPr="004547A7">
        <w:rPr>
          <w:rFonts w:asciiTheme="minorHAnsi" w:hAnsiTheme="minorHAnsi" w:cstheme="minorHAnsi"/>
        </w:rPr>
        <w:t xml:space="preserve">/CEIDG </w:t>
      </w:r>
      <w:r w:rsidR="009140C2" w:rsidRPr="004547A7">
        <w:rPr>
          <w:rFonts w:asciiTheme="minorHAnsi" w:hAnsiTheme="minorHAnsi" w:cstheme="minorHAnsi"/>
        </w:rPr>
        <w:t>dotyczące Stron</w:t>
      </w:r>
      <w:r w:rsidR="00737CEE" w:rsidRPr="004547A7">
        <w:rPr>
          <w:rFonts w:asciiTheme="minorHAnsi" w:hAnsiTheme="minorHAnsi" w:cstheme="minorHAnsi"/>
        </w:rPr>
        <w:t>.</w:t>
      </w:r>
      <w:bookmarkEnd w:id="1460"/>
      <w:bookmarkEnd w:id="1461"/>
    </w:p>
    <w:p w14:paraId="1FB1D9BA" w14:textId="77777777" w:rsidR="00B729E7" w:rsidRPr="00A07AAE" w:rsidRDefault="00B729E7" w:rsidP="0090270B">
      <w:pPr>
        <w:pStyle w:val="Nagwek2"/>
        <w:keepNext w:val="0"/>
        <w:numPr>
          <w:ilvl w:val="0"/>
          <w:numId w:val="0"/>
        </w:numPr>
        <w:spacing w:line="240" w:lineRule="exact"/>
        <w:rPr>
          <w:rFonts w:asciiTheme="minorHAnsi" w:hAnsiTheme="minorHAnsi" w:cstheme="minorHAnsi"/>
        </w:rPr>
      </w:pPr>
    </w:p>
    <w:p w14:paraId="04FA81FA" w14:textId="77777777" w:rsidR="005E6305" w:rsidRPr="00A07AAE" w:rsidRDefault="005E6305" w:rsidP="0090270B">
      <w:pPr>
        <w:rPr>
          <w:rFonts w:asciiTheme="minorHAnsi" w:hAnsiTheme="minorHAnsi" w:cstheme="minorHAnsi"/>
        </w:rPr>
      </w:pPr>
    </w:p>
    <w:p w14:paraId="1958F94A" w14:textId="77777777" w:rsidR="005E6305" w:rsidRPr="00A07AAE" w:rsidRDefault="005E6305" w:rsidP="0090270B">
      <w:pPr>
        <w:rPr>
          <w:rFonts w:asciiTheme="minorHAnsi" w:hAnsiTheme="minorHAnsi" w:cstheme="minorHAnsi"/>
        </w:rPr>
      </w:pPr>
    </w:p>
    <w:p w14:paraId="05603878" w14:textId="77777777" w:rsidR="005E6305" w:rsidRPr="00A07AAE" w:rsidRDefault="006B0543" w:rsidP="0090270B">
      <w:pPr>
        <w:rPr>
          <w:rFonts w:asciiTheme="minorHAnsi" w:hAnsiTheme="minorHAnsi" w:cstheme="minorHAnsi"/>
        </w:rPr>
      </w:pPr>
      <w:r w:rsidRPr="00A07AAE">
        <w:rPr>
          <w:rFonts w:asciiTheme="minorHAnsi" w:hAnsiTheme="minorHAnsi" w:cstheme="minorHAnsi"/>
        </w:rPr>
        <w:t>…………………………………………………</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t>……………………………………………….</w:t>
      </w:r>
    </w:p>
    <w:p w14:paraId="576309FE" w14:textId="77777777" w:rsidR="006B0543" w:rsidRPr="00A07AAE" w:rsidRDefault="006B0543" w:rsidP="0090270B">
      <w:pPr>
        <w:rPr>
          <w:rFonts w:asciiTheme="minorHAnsi" w:hAnsiTheme="minorHAnsi" w:cstheme="minorHAnsi"/>
        </w:rPr>
      </w:pPr>
      <w:r w:rsidRPr="00A07AAE">
        <w:rPr>
          <w:rFonts w:asciiTheme="minorHAnsi" w:hAnsiTheme="minorHAnsi" w:cstheme="minorHAnsi"/>
        </w:rPr>
        <w:t xml:space="preserve">              Zamawiający </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t xml:space="preserve">Wykonawca </w:t>
      </w:r>
    </w:p>
    <w:p w14:paraId="0D832A2C" w14:textId="77777777" w:rsidR="006B0543" w:rsidRPr="00A07AAE" w:rsidRDefault="006B0543" w:rsidP="0090270B">
      <w:pPr>
        <w:rPr>
          <w:rFonts w:asciiTheme="minorHAnsi" w:hAnsiTheme="minorHAnsi" w:cstheme="minorHAnsi"/>
        </w:rPr>
      </w:pPr>
    </w:p>
    <w:p w14:paraId="7BF585BD" w14:textId="77777777" w:rsidR="005E6305" w:rsidRPr="00A07AAE" w:rsidRDefault="005E6305" w:rsidP="0090270B">
      <w:pPr>
        <w:rPr>
          <w:rFonts w:asciiTheme="minorHAnsi" w:hAnsiTheme="minorHAnsi" w:cstheme="minorHAnsi"/>
        </w:rPr>
      </w:pPr>
    </w:p>
    <w:p w14:paraId="1518A6DD" w14:textId="77777777" w:rsidR="005E6305" w:rsidRPr="00A07AAE" w:rsidRDefault="005E6305" w:rsidP="0090270B">
      <w:pPr>
        <w:rPr>
          <w:rFonts w:asciiTheme="minorHAnsi" w:hAnsiTheme="minorHAnsi" w:cstheme="minorHAnsi"/>
        </w:rPr>
      </w:pPr>
    </w:p>
    <w:p w14:paraId="6DC621DB" w14:textId="77777777" w:rsidR="005E6305" w:rsidRPr="00A07AAE" w:rsidRDefault="005E6305" w:rsidP="0090270B">
      <w:pPr>
        <w:rPr>
          <w:rFonts w:asciiTheme="minorHAnsi" w:hAnsiTheme="minorHAnsi" w:cstheme="minorHAnsi"/>
        </w:rPr>
      </w:pPr>
    </w:p>
    <w:p w14:paraId="650DC9E3" w14:textId="77777777" w:rsidR="005E6305" w:rsidRPr="00A07AAE" w:rsidRDefault="005E6305" w:rsidP="0090270B">
      <w:pPr>
        <w:rPr>
          <w:rFonts w:asciiTheme="minorHAnsi" w:hAnsiTheme="minorHAnsi" w:cstheme="minorHAnsi"/>
        </w:rPr>
      </w:pPr>
    </w:p>
    <w:p w14:paraId="5D070911" w14:textId="77777777" w:rsidR="005E6305" w:rsidRDefault="005E6305" w:rsidP="0090270B">
      <w:pPr>
        <w:rPr>
          <w:rFonts w:asciiTheme="minorHAnsi" w:hAnsiTheme="minorHAnsi" w:cstheme="minorHAnsi"/>
        </w:rPr>
      </w:pPr>
    </w:p>
    <w:p w14:paraId="71F3B7D3" w14:textId="77777777" w:rsidR="007A18FD" w:rsidRDefault="007A18FD" w:rsidP="0090270B">
      <w:pPr>
        <w:rPr>
          <w:rFonts w:asciiTheme="minorHAnsi" w:hAnsiTheme="minorHAnsi" w:cstheme="minorHAnsi"/>
        </w:rPr>
        <w:sectPr w:rsidR="007A18FD">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pPr>
    </w:p>
    <w:p w14:paraId="2DE01403" w14:textId="77777777" w:rsidR="005E6305" w:rsidRPr="005F03EB" w:rsidRDefault="005E6305" w:rsidP="0090270B">
      <w:pPr>
        <w:rPr>
          <w:rFonts w:asciiTheme="minorHAnsi" w:hAnsiTheme="minorHAnsi" w:cstheme="minorHAnsi"/>
          <w:b/>
          <w:color w:val="092D74"/>
        </w:rPr>
      </w:pPr>
      <w:r w:rsidRPr="005F03EB">
        <w:rPr>
          <w:rFonts w:asciiTheme="minorHAnsi" w:hAnsiTheme="minorHAnsi" w:cstheme="minorHAnsi"/>
          <w:b/>
          <w:color w:val="092D74"/>
        </w:rPr>
        <w:lastRenderedPageBreak/>
        <w:t xml:space="preserve">Załącznik </w:t>
      </w:r>
      <w:r w:rsidR="009140C2" w:rsidRPr="005F03EB">
        <w:rPr>
          <w:rFonts w:asciiTheme="minorHAnsi" w:hAnsiTheme="minorHAnsi" w:cstheme="minorHAnsi"/>
          <w:b/>
          <w:color w:val="092D74"/>
        </w:rPr>
        <w:t>nr 1 - Opis</w:t>
      </w:r>
      <w:r w:rsidRPr="005F03EB">
        <w:rPr>
          <w:rFonts w:asciiTheme="minorHAnsi" w:hAnsiTheme="minorHAnsi" w:cstheme="minorHAnsi"/>
          <w:b/>
          <w:color w:val="092D74"/>
        </w:rPr>
        <w:t xml:space="preserve"> Przedmiotu Zamówienia </w:t>
      </w:r>
    </w:p>
    <w:p w14:paraId="086C8266" w14:textId="77777777" w:rsidR="005E6305" w:rsidRPr="00A07AAE" w:rsidRDefault="005E6305" w:rsidP="0090270B">
      <w:pPr>
        <w:rPr>
          <w:rFonts w:asciiTheme="minorHAnsi" w:hAnsiTheme="minorHAnsi" w:cstheme="minorHAnsi"/>
          <w:b/>
        </w:rPr>
      </w:pPr>
    </w:p>
    <w:p w14:paraId="45D32539" w14:textId="77777777" w:rsidR="005E6305" w:rsidRPr="00A07AAE" w:rsidRDefault="005E6305" w:rsidP="0090270B">
      <w:pPr>
        <w:rPr>
          <w:rFonts w:asciiTheme="minorHAnsi" w:hAnsiTheme="minorHAnsi" w:cstheme="minorHAnsi"/>
          <w:b/>
        </w:rPr>
      </w:pPr>
    </w:p>
    <w:p w14:paraId="5047CEF4" w14:textId="77777777" w:rsidR="005E6305" w:rsidRPr="00A07AAE" w:rsidRDefault="005E6305" w:rsidP="0090270B">
      <w:pPr>
        <w:rPr>
          <w:rFonts w:asciiTheme="minorHAnsi" w:hAnsiTheme="minorHAnsi" w:cstheme="minorHAnsi"/>
          <w:b/>
        </w:rPr>
      </w:pPr>
    </w:p>
    <w:p w14:paraId="6DDB38E9" w14:textId="77777777" w:rsidR="005E6305" w:rsidRPr="00A07AAE" w:rsidRDefault="005E6305" w:rsidP="0090270B">
      <w:pPr>
        <w:rPr>
          <w:rFonts w:asciiTheme="minorHAnsi" w:hAnsiTheme="minorHAnsi" w:cstheme="minorHAnsi"/>
          <w:b/>
        </w:rPr>
      </w:pPr>
    </w:p>
    <w:p w14:paraId="0E232D6C" w14:textId="77777777" w:rsidR="005E6305" w:rsidRPr="00A07AAE" w:rsidRDefault="005E6305" w:rsidP="0090270B">
      <w:pPr>
        <w:rPr>
          <w:rFonts w:asciiTheme="minorHAnsi" w:hAnsiTheme="minorHAnsi" w:cstheme="minorHAnsi"/>
          <w:b/>
        </w:rPr>
      </w:pPr>
    </w:p>
    <w:p w14:paraId="76923590" w14:textId="77777777" w:rsidR="005E6305" w:rsidRPr="00A07AAE" w:rsidRDefault="005E6305" w:rsidP="0090270B">
      <w:pPr>
        <w:rPr>
          <w:rFonts w:asciiTheme="minorHAnsi" w:hAnsiTheme="minorHAnsi" w:cstheme="minorHAnsi"/>
          <w:b/>
        </w:rPr>
      </w:pPr>
    </w:p>
    <w:p w14:paraId="621DD164" w14:textId="77777777" w:rsidR="005E6305" w:rsidRPr="00A07AAE" w:rsidRDefault="005E6305" w:rsidP="0090270B">
      <w:pPr>
        <w:rPr>
          <w:rFonts w:asciiTheme="minorHAnsi" w:hAnsiTheme="minorHAnsi" w:cstheme="minorHAnsi"/>
          <w:b/>
        </w:rPr>
      </w:pPr>
    </w:p>
    <w:p w14:paraId="2CF6E1BD" w14:textId="77777777" w:rsidR="005E6305" w:rsidRPr="00A07AAE" w:rsidRDefault="005E6305" w:rsidP="0090270B">
      <w:pPr>
        <w:rPr>
          <w:rFonts w:asciiTheme="minorHAnsi" w:hAnsiTheme="minorHAnsi" w:cstheme="minorHAnsi"/>
          <w:b/>
        </w:rPr>
      </w:pPr>
    </w:p>
    <w:p w14:paraId="163EE588" w14:textId="77777777" w:rsidR="005E6305" w:rsidRPr="00A07AAE" w:rsidRDefault="005E6305" w:rsidP="0090270B">
      <w:pPr>
        <w:rPr>
          <w:rFonts w:asciiTheme="minorHAnsi" w:hAnsiTheme="minorHAnsi" w:cstheme="minorHAnsi"/>
          <w:b/>
        </w:rPr>
      </w:pPr>
    </w:p>
    <w:p w14:paraId="05F84C08" w14:textId="77777777" w:rsidR="005E6305" w:rsidRPr="00A07AAE" w:rsidRDefault="005E6305" w:rsidP="0090270B">
      <w:pPr>
        <w:rPr>
          <w:rFonts w:asciiTheme="minorHAnsi" w:hAnsiTheme="minorHAnsi" w:cstheme="minorHAnsi"/>
          <w:b/>
        </w:rPr>
      </w:pPr>
    </w:p>
    <w:p w14:paraId="2189762C" w14:textId="77777777" w:rsidR="005E6305" w:rsidRPr="00A07AAE" w:rsidRDefault="005E6305" w:rsidP="0090270B">
      <w:pPr>
        <w:rPr>
          <w:rFonts w:asciiTheme="minorHAnsi" w:hAnsiTheme="minorHAnsi" w:cstheme="minorHAnsi"/>
          <w:b/>
        </w:rPr>
      </w:pPr>
    </w:p>
    <w:p w14:paraId="3187305B" w14:textId="77777777" w:rsidR="005E6305" w:rsidRPr="00A07AAE" w:rsidRDefault="005E6305" w:rsidP="0090270B">
      <w:pPr>
        <w:rPr>
          <w:rFonts w:asciiTheme="minorHAnsi" w:hAnsiTheme="minorHAnsi" w:cstheme="minorHAnsi"/>
          <w:b/>
        </w:rPr>
      </w:pPr>
    </w:p>
    <w:p w14:paraId="2A56D9A5" w14:textId="77777777" w:rsidR="005E6305" w:rsidRPr="00A07AAE" w:rsidRDefault="005E6305" w:rsidP="0090270B">
      <w:pPr>
        <w:rPr>
          <w:rFonts w:asciiTheme="minorHAnsi" w:hAnsiTheme="minorHAnsi" w:cstheme="minorHAnsi"/>
          <w:b/>
        </w:rPr>
      </w:pPr>
    </w:p>
    <w:p w14:paraId="60E84676" w14:textId="77777777" w:rsidR="005E6305" w:rsidRPr="00A07AAE" w:rsidRDefault="005E6305" w:rsidP="0090270B">
      <w:pPr>
        <w:rPr>
          <w:rFonts w:asciiTheme="minorHAnsi" w:hAnsiTheme="minorHAnsi" w:cstheme="minorHAnsi"/>
          <w:b/>
        </w:rPr>
      </w:pPr>
    </w:p>
    <w:p w14:paraId="49E40D8F" w14:textId="77777777" w:rsidR="005E6305" w:rsidRPr="00A07AAE" w:rsidRDefault="005E6305" w:rsidP="0090270B">
      <w:pPr>
        <w:rPr>
          <w:rFonts w:asciiTheme="minorHAnsi" w:hAnsiTheme="minorHAnsi" w:cstheme="minorHAnsi"/>
          <w:b/>
        </w:rPr>
      </w:pPr>
    </w:p>
    <w:p w14:paraId="4CE907FB" w14:textId="77777777" w:rsidR="005E6305" w:rsidRPr="00A07AAE" w:rsidRDefault="005E6305" w:rsidP="0090270B">
      <w:pPr>
        <w:rPr>
          <w:rFonts w:asciiTheme="minorHAnsi" w:hAnsiTheme="minorHAnsi" w:cstheme="minorHAnsi"/>
          <w:b/>
        </w:rPr>
      </w:pPr>
    </w:p>
    <w:p w14:paraId="22E40AA4" w14:textId="77777777" w:rsidR="005E6305" w:rsidRPr="00A07AAE" w:rsidRDefault="005E6305" w:rsidP="0090270B">
      <w:pPr>
        <w:rPr>
          <w:rFonts w:asciiTheme="minorHAnsi" w:hAnsiTheme="minorHAnsi" w:cstheme="minorHAnsi"/>
          <w:b/>
        </w:rPr>
      </w:pPr>
    </w:p>
    <w:p w14:paraId="217902FB" w14:textId="77777777" w:rsidR="005E6305" w:rsidRPr="00A07AAE" w:rsidRDefault="005E6305" w:rsidP="0090270B">
      <w:pPr>
        <w:rPr>
          <w:rFonts w:asciiTheme="minorHAnsi" w:hAnsiTheme="minorHAnsi" w:cstheme="minorHAnsi"/>
          <w:b/>
        </w:rPr>
      </w:pPr>
    </w:p>
    <w:p w14:paraId="3A742303" w14:textId="77777777" w:rsidR="005E6305" w:rsidRPr="00A07AAE" w:rsidRDefault="005E6305" w:rsidP="0090270B">
      <w:pPr>
        <w:rPr>
          <w:rFonts w:asciiTheme="minorHAnsi" w:hAnsiTheme="minorHAnsi" w:cstheme="minorHAnsi"/>
          <w:b/>
        </w:rPr>
      </w:pPr>
    </w:p>
    <w:p w14:paraId="146FFD0A" w14:textId="77777777" w:rsidR="005E6305" w:rsidRPr="00A07AAE" w:rsidRDefault="005E6305" w:rsidP="0090270B">
      <w:pPr>
        <w:rPr>
          <w:rFonts w:asciiTheme="minorHAnsi" w:hAnsiTheme="minorHAnsi" w:cstheme="minorHAnsi"/>
          <w:b/>
        </w:rPr>
      </w:pPr>
    </w:p>
    <w:p w14:paraId="274B1F08" w14:textId="77777777" w:rsidR="005E6305" w:rsidRPr="00A07AAE" w:rsidRDefault="005E6305" w:rsidP="0090270B">
      <w:pPr>
        <w:rPr>
          <w:rFonts w:asciiTheme="minorHAnsi" w:hAnsiTheme="minorHAnsi" w:cstheme="minorHAnsi"/>
          <w:b/>
        </w:rPr>
      </w:pPr>
    </w:p>
    <w:p w14:paraId="07F24ACE" w14:textId="77777777" w:rsidR="005E6305" w:rsidRPr="00A07AAE" w:rsidRDefault="005E6305" w:rsidP="0090270B">
      <w:pPr>
        <w:rPr>
          <w:rFonts w:asciiTheme="minorHAnsi" w:hAnsiTheme="minorHAnsi" w:cstheme="minorHAnsi"/>
          <w:b/>
        </w:rPr>
      </w:pPr>
    </w:p>
    <w:p w14:paraId="752C6C97" w14:textId="77777777" w:rsidR="005E6305" w:rsidRPr="00A07AAE" w:rsidRDefault="005E6305" w:rsidP="0090270B">
      <w:pPr>
        <w:rPr>
          <w:rFonts w:asciiTheme="minorHAnsi" w:hAnsiTheme="minorHAnsi" w:cstheme="minorHAnsi"/>
          <w:b/>
        </w:rPr>
      </w:pPr>
    </w:p>
    <w:p w14:paraId="444EE00E" w14:textId="77777777" w:rsidR="005E6305" w:rsidRPr="00A07AAE" w:rsidRDefault="005E6305" w:rsidP="0090270B">
      <w:pPr>
        <w:rPr>
          <w:rFonts w:asciiTheme="minorHAnsi" w:hAnsiTheme="minorHAnsi" w:cstheme="minorHAnsi"/>
          <w:b/>
        </w:rPr>
      </w:pPr>
    </w:p>
    <w:p w14:paraId="20F65506" w14:textId="77777777" w:rsidR="005E6305" w:rsidRPr="00A07AAE" w:rsidRDefault="005E6305" w:rsidP="0090270B">
      <w:pPr>
        <w:rPr>
          <w:rFonts w:asciiTheme="minorHAnsi" w:hAnsiTheme="minorHAnsi" w:cstheme="minorHAnsi"/>
          <w:b/>
        </w:rPr>
      </w:pPr>
    </w:p>
    <w:p w14:paraId="25289C26" w14:textId="77777777" w:rsidR="005E6305" w:rsidRPr="00A07AAE" w:rsidRDefault="005E6305" w:rsidP="0090270B">
      <w:pPr>
        <w:rPr>
          <w:rFonts w:asciiTheme="minorHAnsi" w:hAnsiTheme="minorHAnsi" w:cstheme="minorHAnsi"/>
          <w:b/>
        </w:rPr>
      </w:pPr>
    </w:p>
    <w:p w14:paraId="21FB36E6" w14:textId="77777777" w:rsidR="005E6305" w:rsidRPr="00A07AAE" w:rsidRDefault="005E6305" w:rsidP="0090270B">
      <w:pPr>
        <w:rPr>
          <w:rFonts w:asciiTheme="minorHAnsi" w:hAnsiTheme="minorHAnsi" w:cstheme="minorHAnsi"/>
          <w:b/>
        </w:rPr>
      </w:pPr>
    </w:p>
    <w:p w14:paraId="3D75C7E8" w14:textId="77777777" w:rsidR="005E6305" w:rsidRPr="00A07AAE" w:rsidRDefault="005E6305" w:rsidP="0090270B">
      <w:pPr>
        <w:rPr>
          <w:rFonts w:asciiTheme="minorHAnsi" w:hAnsiTheme="minorHAnsi" w:cstheme="minorHAnsi"/>
          <w:b/>
        </w:rPr>
      </w:pPr>
    </w:p>
    <w:p w14:paraId="6A82EB84" w14:textId="77777777" w:rsidR="005E6305" w:rsidRPr="00A07AAE" w:rsidRDefault="005E6305" w:rsidP="0090270B">
      <w:pPr>
        <w:rPr>
          <w:rFonts w:asciiTheme="minorHAnsi" w:hAnsiTheme="minorHAnsi" w:cstheme="minorHAnsi"/>
          <w:b/>
        </w:rPr>
      </w:pPr>
    </w:p>
    <w:p w14:paraId="3B9217CC" w14:textId="77777777" w:rsidR="005E6305" w:rsidRPr="00A07AAE" w:rsidRDefault="005E6305" w:rsidP="0090270B">
      <w:pPr>
        <w:rPr>
          <w:rFonts w:asciiTheme="minorHAnsi" w:hAnsiTheme="minorHAnsi" w:cstheme="minorHAnsi"/>
          <w:b/>
        </w:rPr>
      </w:pPr>
    </w:p>
    <w:p w14:paraId="6EA7B5B6" w14:textId="77777777" w:rsidR="005E6305" w:rsidRPr="00A07AAE" w:rsidRDefault="005E6305" w:rsidP="0090270B">
      <w:pPr>
        <w:rPr>
          <w:rFonts w:asciiTheme="minorHAnsi" w:hAnsiTheme="minorHAnsi" w:cstheme="minorHAnsi"/>
          <w:b/>
        </w:rPr>
      </w:pPr>
    </w:p>
    <w:p w14:paraId="32F307B2" w14:textId="77777777" w:rsidR="005E6305" w:rsidRPr="00A07AAE" w:rsidRDefault="005E6305" w:rsidP="0090270B">
      <w:pPr>
        <w:rPr>
          <w:rFonts w:asciiTheme="minorHAnsi" w:hAnsiTheme="minorHAnsi" w:cstheme="minorHAnsi"/>
          <w:b/>
        </w:rPr>
      </w:pPr>
    </w:p>
    <w:p w14:paraId="307B05D1" w14:textId="77777777" w:rsidR="005E6305" w:rsidRPr="00A07AAE" w:rsidRDefault="005E6305" w:rsidP="0090270B">
      <w:pPr>
        <w:rPr>
          <w:rFonts w:asciiTheme="minorHAnsi" w:hAnsiTheme="minorHAnsi" w:cstheme="minorHAnsi"/>
          <w:b/>
        </w:rPr>
      </w:pPr>
    </w:p>
    <w:p w14:paraId="7A9AE7B5" w14:textId="77777777" w:rsidR="005E6305" w:rsidRPr="00A07AAE" w:rsidRDefault="005E6305" w:rsidP="0090270B">
      <w:pPr>
        <w:rPr>
          <w:rFonts w:asciiTheme="minorHAnsi" w:hAnsiTheme="minorHAnsi" w:cstheme="minorHAnsi"/>
          <w:b/>
        </w:rPr>
      </w:pPr>
    </w:p>
    <w:p w14:paraId="23B80138" w14:textId="77777777" w:rsidR="005E6305" w:rsidRPr="00A07AAE" w:rsidRDefault="005E6305" w:rsidP="0090270B">
      <w:pPr>
        <w:rPr>
          <w:rFonts w:asciiTheme="minorHAnsi" w:hAnsiTheme="minorHAnsi" w:cstheme="minorHAnsi"/>
          <w:b/>
        </w:rPr>
      </w:pPr>
    </w:p>
    <w:p w14:paraId="65137B90" w14:textId="77777777" w:rsidR="005E6305" w:rsidRPr="00A07AAE" w:rsidRDefault="005E6305" w:rsidP="0090270B">
      <w:pPr>
        <w:rPr>
          <w:rFonts w:asciiTheme="minorHAnsi" w:hAnsiTheme="minorHAnsi" w:cstheme="minorHAnsi"/>
          <w:b/>
        </w:rPr>
      </w:pPr>
    </w:p>
    <w:p w14:paraId="37782253" w14:textId="77777777" w:rsidR="005E6305" w:rsidRPr="00A07AAE" w:rsidRDefault="005E6305" w:rsidP="0090270B">
      <w:pPr>
        <w:rPr>
          <w:rFonts w:asciiTheme="minorHAnsi" w:hAnsiTheme="minorHAnsi" w:cstheme="minorHAnsi"/>
          <w:b/>
        </w:rPr>
      </w:pPr>
    </w:p>
    <w:p w14:paraId="16C989EB" w14:textId="77777777" w:rsidR="005E6305" w:rsidRPr="00A07AAE" w:rsidRDefault="005E6305" w:rsidP="0090270B">
      <w:pPr>
        <w:rPr>
          <w:rFonts w:asciiTheme="minorHAnsi" w:hAnsiTheme="minorHAnsi" w:cstheme="minorHAnsi"/>
          <w:b/>
        </w:rPr>
      </w:pPr>
    </w:p>
    <w:p w14:paraId="4CBCC5F3" w14:textId="77777777" w:rsidR="005E6305" w:rsidRPr="00A07AAE" w:rsidRDefault="005E6305" w:rsidP="0090270B">
      <w:pPr>
        <w:rPr>
          <w:rFonts w:asciiTheme="minorHAnsi" w:hAnsiTheme="minorHAnsi" w:cstheme="minorHAnsi"/>
          <w:b/>
        </w:rPr>
      </w:pPr>
    </w:p>
    <w:p w14:paraId="0102E35B" w14:textId="77777777" w:rsidR="005E6305" w:rsidRPr="00A07AAE" w:rsidRDefault="005E6305" w:rsidP="0090270B">
      <w:pPr>
        <w:rPr>
          <w:rFonts w:asciiTheme="minorHAnsi" w:hAnsiTheme="minorHAnsi" w:cstheme="minorHAnsi"/>
          <w:b/>
        </w:rPr>
      </w:pPr>
    </w:p>
    <w:p w14:paraId="66D8D8FF" w14:textId="77777777" w:rsidR="005E6305" w:rsidRPr="00A07AAE" w:rsidRDefault="005E6305" w:rsidP="0090270B">
      <w:pPr>
        <w:rPr>
          <w:rFonts w:asciiTheme="minorHAnsi" w:hAnsiTheme="minorHAnsi" w:cstheme="minorHAnsi"/>
          <w:b/>
        </w:rPr>
      </w:pPr>
    </w:p>
    <w:p w14:paraId="28099EA8" w14:textId="77777777" w:rsidR="005E6305" w:rsidRPr="00A07AAE" w:rsidRDefault="005E6305" w:rsidP="0090270B">
      <w:pPr>
        <w:rPr>
          <w:rFonts w:asciiTheme="minorHAnsi" w:hAnsiTheme="minorHAnsi" w:cstheme="minorHAnsi"/>
          <w:b/>
        </w:rPr>
      </w:pPr>
    </w:p>
    <w:p w14:paraId="1418672E" w14:textId="77777777" w:rsidR="005E6305" w:rsidRPr="00A07AAE" w:rsidRDefault="005E6305" w:rsidP="0090270B">
      <w:pPr>
        <w:rPr>
          <w:rFonts w:asciiTheme="minorHAnsi" w:hAnsiTheme="minorHAnsi" w:cstheme="minorHAnsi"/>
          <w:b/>
        </w:rPr>
      </w:pPr>
    </w:p>
    <w:p w14:paraId="073B0284" w14:textId="77777777" w:rsidR="005E6305" w:rsidRPr="00A07AAE" w:rsidRDefault="005E6305" w:rsidP="0090270B">
      <w:pPr>
        <w:rPr>
          <w:rFonts w:asciiTheme="minorHAnsi" w:hAnsiTheme="minorHAnsi" w:cstheme="minorHAnsi"/>
          <w:b/>
        </w:rPr>
      </w:pPr>
    </w:p>
    <w:p w14:paraId="7DDC3B45" w14:textId="77777777" w:rsidR="005E6305" w:rsidRPr="00A07AAE" w:rsidRDefault="005E6305" w:rsidP="0090270B">
      <w:pPr>
        <w:rPr>
          <w:rFonts w:asciiTheme="minorHAnsi" w:hAnsiTheme="minorHAnsi" w:cstheme="minorHAnsi"/>
          <w:b/>
        </w:rPr>
      </w:pPr>
    </w:p>
    <w:p w14:paraId="04DAC48D" w14:textId="77777777" w:rsidR="005E6305" w:rsidRPr="00A07AAE" w:rsidRDefault="005E6305" w:rsidP="0090270B">
      <w:pPr>
        <w:rPr>
          <w:rFonts w:asciiTheme="minorHAnsi" w:hAnsiTheme="minorHAnsi" w:cstheme="minorHAnsi"/>
          <w:b/>
        </w:rPr>
      </w:pPr>
    </w:p>
    <w:p w14:paraId="57B2F9B6" w14:textId="77777777" w:rsidR="005E6305" w:rsidRPr="00A07AAE" w:rsidRDefault="005E6305" w:rsidP="0090270B">
      <w:pPr>
        <w:rPr>
          <w:rFonts w:asciiTheme="minorHAnsi" w:hAnsiTheme="minorHAnsi" w:cstheme="minorHAnsi"/>
          <w:b/>
        </w:rPr>
      </w:pPr>
    </w:p>
    <w:p w14:paraId="0822A691" w14:textId="77777777" w:rsidR="005E6305" w:rsidRPr="00A07AAE" w:rsidRDefault="005E6305" w:rsidP="0090270B">
      <w:pPr>
        <w:rPr>
          <w:rFonts w:asciiTheme="minorHAnsi" w:hAnsiTheme="minorHAnsi" w:cstheme="minorHAnsi"/>
          <w:b/>
        </w:rPr>
      </w:pPr>
    </w:p>
    <w:p w14:paraId="345CCE49" w14:textId="77777777" w:rsidR="005E6305" w:rsidRPr="00A07AAE" w:rsidRDefault="005E6305" w:rsidP="0090270B">
      <w:pPr>
        <w:rPr>
          <w:rFonts w:asciiTheme="minorHAnsi" w:hAnsiTheme="minorHAnsi" w:cstheme="minorHAnsi"/>
          <w:b/>
        </w:rPr>
      </w:pPr>
    </w:p>
    <w:p w14:paraId="6762968A" w14:textId="77777777" w:rsidR="005E6305" w:rsidRPr="00A07AAE" w:rsidRDefault="005E6305" w:rsidP="0090270B">
      <w:pPr>
        <w:rPr>
          <w:rFonts w:asciiTheme="minorHAnsi" w:hAnsiTheme="minorHAnsi" w:cstheme="minorHAnsi"/>
          <w:b/>
        </w:rPr>
      </w:pPr>
    </w:p>
    <w:p w14:paraId="4C362C09" w14:textId="77777777" w:rsidR="005E6305" w:rsidRPr="00A07AAE" w:rsidRDefault="005E6305" w:rsidP="0090270B">
      <w:pPr>
        <w:rPr>
          <w:rFonts w:asciiTheme="minorHAnsi" w:hAnsiTheme="minorHAnsi" w:cstheme="minorHAnsi"/>
          <w:b/>
        </w:rPr>
      </w:pPr>
    </w:p>
    <w:p w14:paraId="5544316E" w14:textId="77777777" w:rsidR="005E6305" w:rsidRPr="00A07AAE" w:rsidRDefault="005E6305" w:rsidP="0090270B">
      <w:pPr>
        <w:rPr>
          <w:rFonts w:asciiTheme="minorHAnsi" w:hAnsiTheme="minorHAnsi" w:cstheme="minorHAnsi"/>
          <w:b/>
        </w:rPr>
      </w:pPr>
    </w:p>
    <w:p w14:paraId="342932D6" w14:textId="77777777" w:rsidR="005E6305" w:rsidRPr="00A07AAE" w:rsidRDefault="005E6305" w:rsidP="0090270B">
      <w:pPr>
        <w:rPr>
          <w:rFonts w:asciiTheme="minorHAnsi" w:hAnsiTheme="minorHAnsi" w:cstheme="minorHAnsi"/>
          <w:b/>
        </w:rPr>
      </w:pPr>
    </w:p>
    <w:p w14:paraId="2B900878" w14:textId="77777777" w:rsidR="005E6305" w:rsidRPr="00A07AAE" w:rsidRDefault="005E6305" w:rsidP="005F03EB">
      <w:pPr>
        <w:pStyle w:val="nagwek3a"/>
      </w:pPr>
      <w:bookmarkStart w:id="1462" w:name="_Ref419897450"/>
      <w:bookmarkStart w:id="1463" w:name="_Ref493244169"/>
      <w:bookmarkStart w:id="1464" w:name="_Ref494375730"/>
    </w:p>
    <w:p w14:paraId="4FA1BD6F" w14:textId="77777777" w:rsidR="005E6305" w:rsidRPr="007A7A54" w:rsidRDefault="005E6305" w:rsidP="005F03EB">
      <w:pPr>
        <w:pStyle w:val="nagwek3a"/>
        <w:rPr>
          <w:color w:val="DEEAF6" w:themeColor="accent1" w:themeTint="33"/>
        </w:rPr>
      </w:pPr>
      <w:r w:rsidRPr="007A7A54">
        <w:rPr>
          <w:color w:val="DEEAF6" w:themeColor="accent1" w:themeTint="33"/>
        </w:rPr>
        <w:lastRenderedPageBreak/>
        <w:t xml:space="preserve">Załącznik nr 2 - Harmonogram </w:t>
      </w:r>
      <w:bookmarkEnd w:id="1462"/>
      <w:r w:rsidRPr="007A7A54">
        <w:rPr>
          <w:color w:val="DEEAF6" w:themeColor="accent1" w:themeTint="33"/>
        </w:rPr>
        <w:t>Płatności</w:t>
      </w:r>
      <w:bookmarkEnd w:id="1463"/>
      <w:bookmarkEnd w:id="1464"/>
      <w:r w:rsidR="00213327" w:rsidRPr="007A7A54">
        <w:rPr>
          <w:color w:val="DEEAF6" w:themeColor="accent1" w:themeTint="33"/>
        </w:rPr>
        <w:t xml:space="preserve"> i Prac</w:t>
      </w:r>
    </w:p>
    <w:p w14:paraId="0AED1D00" w14:textId="77777777" w:rsidR="00A455A3" w:rsidRPr="00A455A3" w:rsidRDefault="00A455A3" w:rsidP="00A455A3">
      <w:pPr>
        <w:spacing w:after="120"/>
        <w:rPr>
          <w:rFonts w:ascii="Arial" w:hAnsi="Arial" w:cs="Arial"/>
          <w:b/>
        </w:rPr>
      </w:pPr>
      <w:bookmarkStart w:id="1465" w:name="_Ref493244183"/>
      <w:bookmarkStart w:id="1466" w:name="_Ref419897456"/>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4"/>
        <w:gridCol w:w="1524"/>
        <w:gridCol w:w="1392"/>
        <w:gridCol w:w="1642"/>
        <w:gridCol w:w="1052"/>
        <w:gridCol w:w="1019"/>
        <w:gridCol w:w="1582"/>
        <w:gridCol w:w="1475"/>
      </w:tblGrid>
      <w:tr w:rsidR="00A455A3" w:rsidRPr="00A455A3" w14:paraId="640DD0D6" w14:textId="77777777" w:rsidTr="007A7A54">
        <w:trPr>
          <w:trHeight w:val="890"/>
        </w:trPr>
        <w:tc>
          <w:tcPr>
            <w:tcW w:w="804" w:type="dxa"/>
            <w:tcBorders>
              <w:top w:val="single" w:sz="4" w:space="0" w:color="auto"/>
              <w:left w:val="single" w:sz="4" w:space="0" w:color="auto"/>
              <w:bottom w:val="single" w:sz="4" w:space="0" w:color="auto"/>
              <w:right w:val="single" w:sz="4" w:space="0" w:color="auto"/>
            </w:tcBorders>
          </w:tcPr>
          <w:p w14:paraId="457E3C07" w14:textId="77777777" w:rsidR="00A455A3" w:rsidRPr="00A455A3" w:rsidRDefault="00A455A3" w:rsidP="00A455A3">
            <w:pPr>
              <w:jc w:val="center"/>
              <w:rPr>
                <w:rFonts w:ascii="Arial" w:hAnsi="Arial" w:cs="Arial"/>
              </w:rPr>
            </w:pPr>
            <w:r w:rsidRPr="00A455A3">
              <w:rPr>
                <w:rFonts w:ascii="Arial" w:hAnsi="Arial" w:cs="Arial"/>
              </w:rPr>
              <w:t>Lp. pozycji</w:t>
            </w:r>
          </w:p>
        </w:tc>
        <w:tc>
          <w:tcPr>
            <w:tcW w:w="1524" w:type="dxa"/>
            <w:tcBorders>
              <w:top w:val="single" w:sz="4" w:space="0" w:color="auto"/>
              <w:left w:val="single" w:sz="4" w:space="0" w:color="auto"/>
              <w:bottom w:val="single" w:sz="4" w:space="0" w:color="auto"/>
              <w:right w:val="single" w:sz="4" w:space="0" w:color="auto"/>
            </w:tcBorders>
          </w:tcPr>
          <w:p w14:paraId="16D1A6C5" w14:textId="77777777" w:rsidR="00A455A3" w:rsidRPr="00A455A3" w:rsidRDefault="00A455A3" w:rsidP="00A455A3">
            <w:pPr>
              <w:jc w:val="center"/>
              <w:rPr>
                <w:rFonts w:ascii="Arial" w:hAnsi="Arial" w:cs="Arial"/>
              </w:rPr>
            </w:pPr>
            <w:r w:rsidRPr="00A455A3">
              <w:rPr>
                <w:rFonts w:ascii="Arial" w:hAnsi="Arial" w:cs="Arial"/>
              </w:rPr>
              <w:t>Opis pozycji</w:t>
            </w:r>
          </w:p>
        </w:tc>
        <w:tc>
          <w:tcPr>
            <w:tcW w:w="1392" w:type="dxa"/>
            <w:tcBorders>
              <w:top w:val="single" w:sz="4" w:space="0" w:color="auto"/>
              <w:left w:val="single" w:sz="4" w:space="0" w:color="auto"/>
              <w:bottom w:val="single" w:sz="4" w:space="0" w:color="auto"/>
              <w:right w:val="single" w:sz="4" w:space="0" w:color="auto"/>
            </w:tcBorders>
          </w:tcPr>
          <w:p w14:paraId="03F79F53" w14:textId="77777777" w:rsidR="00A455A3" w:rsidRPr="00A455A3" w:rsidRDefault="00A455A3" w:rsidP="00A455A3">
            <w:pPr>
              <w:jc w:val="center"/>
              <w:rPr>
                <w:rFonts w:ascii="Arial" w:hAnsi="Arial" w:cs="Arial"/>
              </w:rPr>
            </w:pPr>
            <w:r w:rsidRPr="00A455A3">
              <w:rPr>
                <w:rFonts w:ascii="Arial" w:hAnsi="Arial" w:cs="Arial"/>
              </w:rPr>
              <w:t>Data rozpoczęcia</w:t>
            </w:r>
          </w:p>
        </w:tc>
        <w:tc>
          <w:tcPr>
            <w:tcW w:w="1642" w:type="dxa"/>
            <w:tcBorders>
              <w:top w:val="single" w:sz="4" w:space="0" w:color="auto"/>
              <w:left w:val="single" w:sz="4" w:space="0" w:color="auto"/>
              <w:bottom w:val="single" w:sz="4" w:space="0" w:color="auto"/>
              <w:right w:val="single" w:sz="4" w:space="0" w:color="auto"/>
            </w:tcBorders>
          </w:tcPr>
          <w:p w14:paraId="4DA7D8C4" w14:textId="77777777" w:rsidR="00A455A3" w:rsidRPr="00A455A3" w:rsidRDefault="00A455A3" w:rsidP="00A455A3">
            <w:pPr>
              <w:jc w:val="center"/>
              <w:rPr>
                <w:rFonts w:ascii="Arial" w:hAnsi="Arial" w:cs="Arial"/>
              </w:rPr>
            </w:pPr>
            <w:r w:rsidRPr="00A455A3">
              <w:rPr>
                <w:rFonts w:ascii="Arial" w:hAnsi="Arial" w:cs="Arial"/>
              </w:rPr>
              <w:t>Data zakończenia</w:t>
            </w:r>
          </w:p>
        </w:tc>
        <w:tc>
          <w:tcPr>
            <w:tcW w:w="1052" w:type="dxa"/>
            <w:tcBorders>
              <w:top w:val="single" w:sz="4" w:space="0" w:color="auto"/>
              <w:left w:val="single" w:sz="4" w:space="0" w:color="auto"/>
              <w:bottom w:val="single" w:sz="4" w:space="0" w:color="auto"/>
              <w:right w:val="single" w:sz="4" w:space="0" w:color="auto"/>
            </w:tcBorders>
          </w:tcPr>
          <w:p w14:paraId="3B33B816" w14:textId="77777777" w:rsidR="00A455A3" w:rsidRPr="00A455A3" w:rsidRDefault="00A455A3" w:rsidP="00A455A3">
            <w:pPr>
              <w:jc w:val="center"/>
              <w:rPr>
                <w:rFonts w:ascii="Arial" w:hAnsi="Arial" w:cs="Arial"/>
              </w:rPr>
            </w:pPr>
            <w:r w:rsidRPr="00A455A3">
              <w:rPr>
                <w:rFonts w:ascii="Arial" w:hAnsi="Arial" w:cs="Arial"/>
              </w:rPr>
              <w:t>Kamień Milowy?</w:t>
            </w:r>
          </w:p>
          <w:p w14:paraId="4A29F883" w14:textId="77777777" w:rsidR="00A455A3" w:rsidRPr="00A455A3" w:rsidRDefault="00A455A3" w:rsidP="00A455A3">
            <w:pPr>
              <w:jc w:val="center"/>
              <w:rPr>
                <w:rFonts w:ascii="Arial" w:hAnsi="Arial" w:cs="Arial"/>
              </w:rPr>
            </w:pPr>
            <w:r w:rsidRPr="00A455A3">
              <w:rPr>
                <w:rFonts w:ascii="Arial" w:hAnsi="Arial" w:cs="Arial"/>
              </w:rPr>
              <w:t>(TAK/NIE)</w:t>
            </w:r>
          </w:p>
        </w:tc>
        <w:tc>
          <w:tcPr>
            <w:tcW w:w="1019" w:type="dxa"/>
            <w:tcBorders>
              <w:top w:val="single" w:sz="4" w:space="0" w:color="auto"/>
              <w:left w:val="single" w:sz="4" w:space="0" w:color="auto"/>
              <w:bottom w:val="single" w:sz="4" w:space="0" w:color="auto"/>
              <w:right w:val="single" w:sz="4" w:space="0" w:color="auto"/>
            </w:tcBorders>
          </w:tcPr>
          <w:p w14:paraId="472F8F3C" w14:textId="77777777" w:rsidR="00A455A3" w:rsidRPr="00A455A3" w:rsidRDefault="00A455A3" w:rsidP="00A455A3">
            <w:pPr>
              <w:jc w:val="center"/>
              <w:rPr>
                <w:rFonts w:ascii="Arial" w:hAnsi="Arial" w:cs="Arial"/>
              </w:rPr>
            </w:pPr>
            <w:r w:rsidRPr="00A455A3">
              <w:rPr>
                <w:rFonts w:ascii="Arial" w:hAnsi="Arial" w:cs="Arial"/>
              </w:rPr>
              <w:t>Płatność?</w:t>
            </w:r>
          </w:p>
          <w:p w14:paraId="0696BBE1" w14:textId="77777777" w:rsidR="00A455A3" w:rsidRPr="00A455A3" w:rsidRDefault="00A455A3" w:rsidP="00A455A3">
            <w:pPr>
              <w:jc w:val="center"/>
              <w:rPr>
                <w:rFonts w:ascii="Arial" w:hAnsi="Arial" w:cs="Arial"/>
              </w:rPr>
            </w:pPr>
            <w:r w:rsidRPr="00A455A3">
              <w:rPr>
                <w:rFonts w:ascii="Arial" w:hAnsi="Arial" w:cs="Arial"/>
              </w:rPr>
              <w:t>(TAK/ NIE)</w:t>
            </w:r>
          </w:p>
        </w:tc>
        <w:tc>
          <w:tcPr>
            <w:tcW w:w="1582" w:type="dxa"/>
            <w:tcBorders>
              <w:top w:val="single" w:sz="4" w:space="0" w:color="auto"/>
              <w:left w:val="single" w:sz="4" w:space="0" w:color="auto"/>
              <w:bottom w:val="single" w:sz="4" w:space="0" w:color="auto"/>
              <w:right w:val="single" w:sz="4" w:space="0" w:color="auto"/>
            </w:tcBorders>
          </w:tcPr>
          <w:p w14:paraId="5FB25A5D" w14:textId="77777777" w:rsidR="00A455A3" w:rsidRPr="00A455A3" w:rsidRDefault="00906115" w:rsidP="00887113">
            <w:pPr>
              <w:jc w:val="center"/>
              <w:rPr>
                <w:rFonts w:ascii="Arial" w:hAnsi="Arial" w:cs="Arial"/>
              </w:rPr>
            </w:pPr>
            <w:r>
              <w:rPr>
                <w:rFonts w:ascii="Arial" w:hAnsi="Arial" w:cs="Arial"/>
              </w:rPr>
              <w:t xml:space="preserve">Wartość płatności </w:t>
            </w:r>
          </w:p>
        </w:tc>
        <w:tc>
          <w:tcPr>
            <w:tcW w:w="1475" w:type="dxa"/>
            <w:tcBorders>
              <w:top w:val="single" w:sz="4" w:space="0" w:color="auto"/>
              <w:left w:val="single" w:sz="4" w:space="0" w:color="auto"/>
              <w:bottom w:val="single" w:sz="4" w:space="0" w:color="auto"/>
              <w:right w:val="single" w:sz="4" w:space="0" w:color="auto"/>
            </w:tcBorders>
          </w:tcPr>
          <w:p w14:paraId="58418164" w14:textId="77777777" w:rsidR="00A455A3" w:rsidRPr="00A455A3" w:rsidRDefault="00A455A3" w:rsidP="00A455A3">
            <w:pPr>
              <w:jc w:val="center"/>
              <w:rPr>
                <w:rFonts w:ascii="Arial" w:hAnsi="Arial" w:cs="Arial"/>
              </w:rPr>
            </w:pPr>
            <w:r w:rsidRPr="00A455A3">
              <w:rPr>
                <w:rFonts w:ascii="Arial" w:hAnsi="Arial" w:cs="Arial"/>
              </w:rPr>
              <w:t>Wartość płatności dla zakresu podstawowego</w:t>
            </w:r>
          </w:p>
        </w:tc>
      </w:tr>
      <w:tr w:rsidR="00A455A3" w:rsidRPr="00A455A3" w14:paraId="35EB2EC2" w14:textId="77777777" w:rsidTr="007A7A54">
        <w:trPr>
          <w:trHeight w:val="250"/>
        </w:trPr>
        <w:tc>
          <w:tcPr>
            <w:tcW w:w="804" w:type="dxa"/>
            <w:tcBorders>
              <w:top w:val="single" w:sz="4" w:space="0" w:color="auto"/>
              <w:left w:val="single" w:sz="4" w:space="0" w:color="auto"/>
              <w:bottom w:val="single" w:sz="4" w:space="0" w:color="auto"/>
              <w:right w:val="single" w:sz="4" w:space="0" w:color="auto"/>
            </w:tcBorders>
            <w:shd w:val="clear" w:color="auto" w:fill="BFBFBF"/>
            <w:vAlign w:val="center"/>
          </w:tcPr>
          <w:p w14:paraId="01119716" w14:textId="77777777" w:rsidR="00A455A3" w:rsidRPr="00A455A3" w:rsidRDefault="00A455A3" w:rsidP="00A455A3">
            <w:pPr>
              <w:jc w:val="center"/>
              <w:rPr>
                <w:rFonts w:ascii="Arial" w:hAnsi="Arial" w:cs="Arial"/>
              </w:rPr>
            </w:pPr>
            <w:r w:rsidRPr="00A455A3">
              <w:rPr>
                <w:rFonts w:ascii="Arial" w:hAnsi="Arial" w:cs="Arial"/>
              </w:rPr>
              <w:t>1</w:t>
            </w:r>
          </w:p>
        </w:tc>
        <w:tc>
          <w:tcPr>
            <w:tcW w:w="1524" w:type="dxa"/>
            <w:tcBorders>
              <w:top w:val="single" w:sz="4" w:space="0" w:color="auto"/>
              <w:left w:val="single" w:sz="4" w:space="0" w:color="auto"/>
              <w:bottom w:val="single" w:sz="4" w:space="0" w:color="auto"/>
              <w:right w:val="single" w:sz="4" w:space="0" w:color="auto"/>
            </w:tcBorders>
            <w:shd w:val="clear" w:color="auto" w:fill="BFBFBF"/>
            <w:vAlign w:val="center"/>
          </w:tcPr>
          <w:p w14:paraId="1ADDC557" w14:textId="77777777" w:rsidR="00A455A3" w:rsidRPr="00A455A3" w:rsidRDefault="00A455A3" w:rsidP="00A455A3">
            <w:pPr>
              <w:jc w:val="center"/>
              <w:rPr>
                <w:rFonts w:ascii="Arial" w:eastAsia="Arial Unicode MS" w:hAnsi="Arial" w:cs="Arial"/>
              </w:rPr>
            </w:pPr>
            <w:r w:rsidRPr="00A455A3">
              <w:rPr>
                <w:rFonts w:ascii="Arial" w:eastAsia="Arial Unicode MS" w:hAnsi="Arial" w:cs="Arial"/>
              </w:rPr>
              <w:t>2</w:t>
            </w:r>
          </w:p>
        </w:tc>
        <w:tc>
          <w:tcPr>
            <w:tcW w:w="1392" w:type="dxa"/>
            <w:tcBorders>
              <w:top w:val="single" w:sz="4" w:space="0" w:color="auto"/>
              <w:left w:val="single" w:sz="4" w:space="0" w:color="auto"/>
              <w:bottom w:val="single" w:sz="4" w:space="0" w:color="auto"/>
              <w:right w:val="single" w:sz="4" w:space="0" w:color="auto"/>
            </w:tcBorders>
            <w:shd w:val="clear" w:color="auto" w:fill="BFBFBF"/>
            <w:vAlign w:val="center"/>
          </w:tcPr>
          <w:p w14:paraId="48E863BD" w14:textId="77777777" w:rsidR="00A455A3" w:rsidRPr="00A455A3" w:rsidRDefault="00A455A3" w:rsidP="00A455A3">
            <w:pPr>
              <w:jc w:val="center"/>
              <w:rPr>
                <w:rFonts w:ascii="Arial" w:hAnsi="Arial" w:cs="Arial"/>
              </w:rPr>
            </w:pPr>
            <w:r w:rsidRPr="00A455A3">
              <w:rPr>
                <w:rFonts w:ascii="Arial" w:hAnsi="Arial" w:cs="Arial"/>
              </w:rPr>
              <w:t>3</w:t>
            </w:r>
          </w:p>
        </w:tc>
        <w:tc>
          <w:tcPr>
            <w:tcW w:w="1642" w:type="dxa"/>
            <w:tcBorders>
              <w:top w:val="single" w:sz="4" w:space="0" w:color="auto"/>
              <w:left w:val="single" w:sz="4" w:space="0" w:color="auto"/>
              <w:bottom w:val="single" w:sz="4" w:space="0" w:color="auto"/>
              <w:right w:val="single" w:sz="4" w:space="0" w:color="auto"/>
            </w:tcBorders>
            <w:shd w:val="clear" w:color="auto" w:fill="BFBFBF"/>
            <w:vAlign w:val="center"/>
          </w:tcPr>
          <w:p w14:paraId="1647136E" w14:textId="77777777" w:rsidR="00A455A3" w:rsidRPr="00A455A3" w:rsidRDefault="00A455A3" w:rsidP="00A455A3">
            <w:pPr>
              <w:jc w:val="center"/>
              <w:rPr>
                <w:rFonts w:ascii="Arial" w:hAnsi="Arial" w:cs="Arial"/>
              </w:rPr>
            </w:pPr>
            <w:r w:rsidRPr="00A455A3">
              <w:rPr>
                <w:rFonts w:ascii="Arial" w:hAnsi="Arial" w:cs="Arial"/>
              </w:rPr>
              <w:t>4</w:t>
            </w:r>
          </w:p>
        </w:tc>
        <w:tc>
          <w:tcPr>
            <w:tcW w:w="1052" w:type="dxa"/>
            <w:tcBorders>
              <w:top w:val="single" w:sz="4" w:space="0" w:color="auto"/>
              <w:left w:val="single" w:sz="4" w:space="0" w:color="auto"/>
              <w:bottom w:val="single" w:sz="4" w:space="0" w:color="auto"/>
              <w:right w:val="single" w:sz="4" w:space="0" w:color="auto"/>
            </w:tcBorders>
            <w:shd w:val="clear" w:color="auto" w:fill="BFBFBF"/>
            <w:vAlign w:val="center"/>
          </w:tcPr>
          <w:p w14:paraId="3FC122F3" w14:textId="77777777" w:rsidR="00A455A3" w:rsidRPr="00A455A3" w:rsidRDefault="00A455A3" w:rsidP="00A455A3">
            <w:pPr>
              <w:jc w:val="center"/>
              <w:rPr>
                <w:rFonts w:ascii="Arial" w:hAnsi="Arial" w:cs="Arial"/>
              </w:rPr>
            </w:pPr>
            <w:r w:rsidRPr="00A455A3">
              <w:rPr>
                <w:rFonts w:ascii="Arial" w:hAnsi="Arial" w:cs="Arial"/>
              </w:rPr>
              <w:t>5</w:t>
            </w:r>
          </w:p>
        </w:tc>
        <w:tc>
          <w:tcPr>
            <w:tcW w:w="1019" w:type="dxa"/>
            <w:tcBorders>
              <w:top w:val="single" w:sz="4" w:space="0" w:color="auto"/>
              <w:left w:val="single" w:sz="4" w:space="0" w:color="auto"/>
              <w:bottom w:val="single" w:sz="4" w:space="0" w:color="auto"/>
              <w:right w:val="single" w:sz="4" w:space="0" w:color="auto"/>
            </w:tcBorders>
            <w:shd w:val="clear" w:color="auto" w:fill="BFBFBF"/>
            <w:vAlign w:val="center"/>
          </w:tcPr>
          <w:p w14:paraId="6F66A2C2" w14:textId="77777777" w:rsidR="00A455A3" w:rsidRPr="00A455A3" w:rsidRDefault="00A455A3" w:rsidP="00A455A3">
            <w:pPr>
              <w:jc w:val="center"/>
              <w:rPr>
                <w:rFonts w:ascii="Arial" w:hAnsi="Arial" w:cs="Arial"/>
              </w:rPr>
            </w:pPr>
            <w:r w:rsidRPr="00A455A3">
              <w:rPr>
                <w:rFonts w:ascii="Arial" w:hAnsi="Arial" w:cs="Arial"/>
              </w:rPr>
              <w:t>6</w:t>
            </w:r>
          </w:p>
        </w:tc>
        <w:tc>
          <w:tcPr>
            <w:tcW w:w="1582" w:type="dxa"/>
            <w:tcBorders>
              <w:top w:val="single" w:sz="4" w:space="0" w:color="auto"/>
              <w:left w:val="single" w:sz="4" w:space="0" w:color="auto"/>
              <w:bottom w:val="single" w:sz="4" w:space="0" w:color="auto"/>
              <w:right w:val="single" w:sz="4" w:space="0" w:color="auto"/>
            </w:tcBorders>
            <w:shd w:val="clear" w:color="auto" w:fill="BFBFBF"/>
          </w:tcPr>
          <w:p w14:paraId="4F7EEE8D" w14:textId="77777777" w:rsidR="00A455A3" w:rsidRPr="00A455A3" w:rsidRDefault="00A455A3" w:rsidP="00A455A3">
            <w:pPr>
              <w:jc w:val="center"/>
              <w:rPr>
                <w:rFonts w:ascii="Arial" w:hAnsi="Arial" w:cs="Arial"/>
              </w:rPr>
            </w:pPr>
            <w:r w:rsidRPr="00A455A3">
              <w:rPr>
                <w:rFonts w:ascii="Arial" w:hAnsi="Arial" w:cs="Arial"/>
              </w:rPr>
              <w:t>7</w:t>
            </w:r>
          </w:p>
        </w:tc>
        <w:tc>
          <w:tcPr>
            <w:tcW w:w="1475" w:type="dxa"/>
            <w:tcBorders>
              <w:top w:val="single" w:sz="4" w:space="0" w:color="auto"/>
              <w:left w:val="single" w:sz="4" w:space="0" w:color="auto"/>
              <w:bottom w:val="single" w:sz="4" w:space="0" w:color="auto"/>
              <w:right w:val="single" w:sz="4" w:space="0" w:color="auto"/>
            </w:tcBorders>
            <w:shd w:val="clear" w:color="auto" w:fill="BFBFBF"/>
            <w:vAlign w:val="center"/>
          </w:tcPr>
          <w:p w14:paraId="53927DA6" w14:textId="77777777" w:rsidR="00A455A3" w:rsidRPr="00A455A3" w:rsidRDefault="00A455A3" w:rsidP="00A455A3">
            <w:pPr>
              <w:jc w:val="center"/>
              <w:rPr>
                <w:rFonts w:ascii="Arial" w:hAnsi="Arial" w:cs="Arial"/>
              </w:rPr>
            </w:pPr>
            <w:r w:rsidRPr="00A455A3">
              <w:rPr>
                <w:rFonts w:ascii="Arial" w:hAnsi="Arial" w:cs="Arial"/>
              </w:rPr>
              <w:t>8</w:t>
            </w:r>
          </w:p>
        </w:tc>
      </w:tr>
      <w:tr w:rsidR="00A455A3" w:rsidRPr="00A455A3" w14:paraId="3494781F" w14:textId="77777777" w:rsidTr="007A7A54">
        <w:trPr>
          <w:trHeight w:val="250"/>
        </w:trPr>
        <w:tc>
          <w:tcPr>
            <w:tcW w:w="804" w:type="dxa"/>
            <w:tcBorders>
              <w:top w:val="single" w:sz="4" w:space="0" w:color="auto"/>
              <w:left w:val="single" w:sz="4" w:space="0" w:color="auto"/>
              <w:bottom w:val="single" w:sz="4" w:space="0" w:color="auto"/>
              <w:right w:val="single" w:sz="4" w:space="0" w:color="auto"/>
            </w:tcBorders>
            <w:vAlign w:val="center"/>
          </w:tcPr>
          <w:p w14:paraId="1A6DA012" w14:textId="77777777" w:rsidR="00A455A3" w:rsidRPr="00A455A3" w:rsidRDefault="00A455A3" w:rsidP="00A455A3">
            <w:pPr>
              <w:jc w:val="center"/>
              <w:rPr>
                <w:rFonts w:ascii="Arial" w:hAnsi="Arial" w:cs="Arial"/>
              </w:rPr>
            </w:pPr>
            <w:r w:rsidRPr="00A455A3">
              <w:rPr>
                <w:rFonts w:ascii="Arial" w:hAnsi="Arial" w:cs="Arial"/>
              </w:rPr>
              <w:t>1</w:t>
            </w:r>
          </w:p>
        </w:tc>
        <w:tc>
          <w:tcPr>
            <w:tcW w:w="1524" w:type="dxa"/>
            <w:tcBorders>
              <w:top w:val="single" w:sz="4" w:space="0" w:color="auto"/>
              <w:left w:val="single" w:sz="4" w:space="0" w:color="auto"/>
              <w:bottom w:val="single" w:sz="4" w:space="0" w:color="auto"/>
              <w:right w:val="single" w:sz="4" w:space="0" w:color="auto"/>
            </w:tcBorders>
            <w:vAlign w:val="center"/>
          </w:tcPr>
          <w:p w14:paraId="7AA292F9" w14:textId="77777777" w:rsidR="00A455A3" w:rsidRPr="00A455A3" w:rsidRDefault="00A455A3" w:rsidP="00A455A3">
            <w:pPr>
              <w:jc w:val="center"/>
              <w:rPr>
                <w:rFonts w:ascii="Arial" w:eastAsia="Arial Unicode MS" w:hAnsi="Arial" w:cs="Arial"/>
              </w:rPr>
            </w:pPr>
            <w:r w:rsidRPr="00A455A3">
              <w:rPr>
                <w:rFonts w:ascii="Arial" w:eastAsia="Arial Unicode MS" w:hAnsi="Arial" w:cs="Arial"/>
              </w:rPr>
              <w:t>Dostawa części zgodnie z wykazem załącznika cenowego</w:t>
            </w:r>
          </w:p>
        </w:tc>
        <w:tc>
          <w:tcPr>
            <w:tcW w:w="1392" w:type="dxa"/>
            <w:tcBorders>
              <w:top w:val="single" w:sz="4" w:space="0" w:color="auto"/>
              <w:left w:val="single" w:sz="4" w:space="0" w:color="auto"/>
              <w:bottom w:val="single" w:sz="4" w:space="0" w:color="auto"/>
              <w:right w:val="single" w:sz="4" w:space="0" w:color="auto"/>
            </w:tcBorders>
            <w:vAlign w:val="center"/>
          </w:tcPr>
          <w:p w14:paraId="49ED62C0" w14:textId="56349CFA" w:rsidR="00A455A3" w:rsidRPr="00A455A3" w:rsidRDefault="00A455A3" w:rsidP="00A455A3">
            <w:pPr>
              <w:jc w:val="center"/>
              <w:rPr>
                <w:rFonts w:ascii="Arial" w:hAnsi="Arial" w:cs="Arial"/>
              </w:rPr>
            </w:pPr>
            <w:r w:rsidRPr="00A455A3">
              <w:rPr>
                <w:rFonts w:ascii="Arial" w:hAnsi="Arial" w:cs="Arial"/>
              </w:rPr>
              <w:t xml:space="preserve">Data </w:t>
            </w:r>
            <w:r w:rsidR="00EC1133">
              <w:rPr>
                <w:rFonts w:ascii="Arial" w:hAnsi="Arial" w:cs="Arial"/>
              </w:rPr>
              <w:t>W</w:t>
            </w:r>
            <w:r w:rsidRPr="00A455A3">
              <w:rPr>
                <w:rFonts w:ascii="Arial" w:hAnsi="Arial" w:cs="Arial"/>
              </w:rPr>
              <w:t xml:space="preserve">ejścia w </w:t>
            </w:r>
            <w:r w:rsidR="00EC1133">
              <w:rPr>
                <w:rFonts w:ascii="Arial" w:hAnsi="Arial" w:cs="Arial"/>
              </w:rPr>
              <w:t>Ż</w:t>
            </w:r>
            <w:r w:rsidRPr="00A455A3">
              <w:rPr>
                <w:rFonts w:ascii="Arial" w:hAnsi="Arial" w:cs="Arial"/>
              </w:rPr>
              <w:t>ycie</w:t>
            </w:r>
          </w:p>
        </w:tc>
        <w:tc>
          <w:tcPr>
            <w:tcW w:w="1642" w:type="dxa"/>
            <w:tcBorders>
              <w:top w:val="single" w:sz="4" w:space="0" w:color="auto"/>
              <w:left w:val="single" w:sz="4" w:space="0" w:color="auto"/>
              <w:bottom w:val="single" w:sz="4" w:space="0" w:color="auto"/>
              <w:right w:val="single" w:sz="4" w:space="0" w:color="auto"/>
            </w:tcBorders>
            <w:vAlign w:val="center"/>
          </w:tcPr>
          <w:p w14:paraId="32F2492D" w14:textId="4516DD0A" w:rsidR="00A455A3" w:rsidRPr="00A455A3" w:rsidRDefault="00A455A3" w:rsidP="004472F8">
            <w:pPr>
              <w:jc w:val="center"/>
              <w:rPr>
                <w:rFonts w:ascii="Arial" w:hAnsi="Arial" w:cs="Arial"/>
              </w:rPr>
            </w:pPr>
            <w:r w:rsidRPr="00A455A3">
              <w:rPr>
                <w:rFonts w:ascii="Arial" w:hAnsi="Arial" w:cs="Arial"/>
              </w:rPr>
              <w:t xml:space="preserve">130 dni od </w:t>
            </w:r>
            <w:r w:rsidR="00EC1133">
              <w:rPr>
                <w:rFonts w:ascii="Arial" w:hAnsi="Arial" w:cs="Arial"/>
              </w:rPr>
              <w:t>D</w:t>
            </w:r>
            <w:r w:rsidRPr="00A455A3">
              <w:rPr>
                <w:rFonts w:ascii="Arial" w:hAnsi="Arial" w:cs="Arial"/>
              </w:rPr>
              <w:t xml:space="preserve">aty </w:t>
            </w:r>
            <w:r w:rsidR="00EC1133">
              <w:rPr>
                <w:rFonts w:ascii="Arial" w:hAnsi="Arial" w:cs="Arial"/>
              </w:rPr>
              <w:t>W</w:t>
            </w:r>
            <w:r w:rsidRPr="00A455A3">
              <w:rPr>
                <w:rFonts w:ascii="Arial" w:hAnsi="Arial" w:cs="Arial"/>
              </w:rPr>
              <w:t xml:space="preserve">ejścia w </w:t>
            </w:r>
            <w:r w:rsidR="00EC1133">
              <w:rPr>
                <w:rFonts w:ascii="Arial" w:hAnsi="Arial" w:cs="Arial"/>
              </w:rPr>
              <w:t>Ż</w:t>
            </w:r>
            <w:r w:rsidRPr="00A455A3">
              <w:rPr>
                <w:rFonts w:ascii="Arial" w:hAnsi="Arial" w:cs="Arial"/>
              </w:rPr>
              <w:t xml:space="preserve">ycie, nie później niż </w:t>
            </w:r>
            <w:r w:rsidR="004472F8">
              <w:rPr>
                <w:rFonts w:ascii="Arial" w:hAnsi="Arial" w:cs="Arial"/>
              </w:rPr>
              <w:t>09.08</w:t>
            </w:r>
            <w:r w:rsidRPr="00A455A3">
              <w:rPr>
                <w:rFonts w:ascii="Arial" w:hAnsi="Arial" w:cs="Arial"/>
              </w:rPr>
              <w:t>.2025</w:t>
            </w:r>
            <w:r w:rsidR="00EC1133">
              <w:rPr>
                <w:rFonts w:ascii="Arial" w:hAnsi="Arial" w:cs="Arial"/>
              </w:rPr>
              <w:t xml:space="preserve"> r.</w:t>
            </w:r>
          </w:p>
        </w:tc>
        <w:tc>
          <w:tcPr>
            <w:tcW w:w="1052" w:type="dxa"/>
            <w:tcBorders>
              <w:top w:val="single" w:sz="4" w:space="0" w:color="auto"/>
              <w:left w:val="single" w:sz="4" w:space="0" w:color="auto"/>
              <w:bottom w:val="single" w:sz="4" w:space="0" w:color="auto"/>
              <w:right w:val="single" w:sz="4" w:space="0" w:color="auto"/>
            </w:tcBorders>
            <w:vAlign w:val="center"/>
          </w:tcPr>
          <w:p w14:paraId="13EE0CA1" w14:textId="77777777" w:rsidR="00A455A3" w:rsidRPr="00A455A3" w:rsidRDefault="00A455A3" w:rsidP="00A455A3">
            <w:pPr>
              <w:jc w:val="center"/>
              <w:rPr>
                <w:rFonts w:ascii="Arial" w:hAnsi="Arial" w:cs="Arial"/>
              </w:rPr>
            </w:pPr>
            <w:r w:rsidRPr="00A455A3">
              <w:rPr>
                <w:rFonts w:ascii="Arial" w:hAnsi="Arial" w:cs="Arial"/>
              </w:rPr>
              <w:t>Tak</w:t>
            </w:r>
          </w:p>
        </w:tc>
        <w:tc>
          <w:tcPr>
            <w:tcW w:w="1019" w:type="dxa"/>
            <w:tcBorders>
              <w:top w:val="single" w:sz="4" w:space="0" w:color="auto"/>
              <w:left w:val="single" w:sz="4" w:space="0" w:color="auto"/>
              <w:bottom w:val="single" w:sz="4" w:space="0" w:color="auto"/>
              <w:right w:val="single" w:sz="4" w:space="0" w:color="auto"/>
            </w:tcBorders>
            <w:vAlign w:val="center"/>
          </w:tcPr>
          <w:p w14:paraId="2E6748B1" w14:textId="77777777" w:rsidR="00A455A3" w:rsidRPr="00A455A3" w:rsidRDefault="00A455A3" w:rsidP="00A455A3">
            <w:pPr>
              <w:jc w:val="center"/>
              <w:rPr>
                <w:rFonts w:ascii="Arial" w:hAnsi="Arial" w:cs="Arial"/>
              </w:rPr>
            </w:pPr>
            <w:r w:rsidRPr="00A455A3">
              <w:rPr>
                <w:rFonts w:ascii="Arial" w:hAnsi="Arial" w:cs="Arial"/>
              </w:rPr>
              <w:t>Tak</w:t>
            </w:r>
          </w:p>
        </w:tc>
        <w:tc>
          <w:tcPr>
            <w:tcW w:w="1582" w:type="dxa"/>
            <w:tcBorders>
              <w:top w:val="single" w:sz="4" w:space="0" w:color="auto"/>
              <w:left w:val="single" w:sz="4" w:space="0" w:color="auto"/>
              <w:bottom w:val="single" w:sz="4" w:space="0" w:color="auto"/>
              <w:right w:val="single" w:sz="4" w:space="0" w:color="auto"/>
            </w:tcBorders>
            <w:vAlign w:val="center"/>
          </w:tcPr>
          <w:p w14:paraId="4B5C7DB9" w14:textId="77777777" w:rsidR="007A2F0F" w:rsidRPr="007A2F0F" w:rsidRDefault="007A2F0F" w:rsidP="007A2F0F">
            <w:pPr>
              <w:autoSpaceDE w:val="0"/>
              <w:autoSpaceDN w:val="0"/>
              <w:spacing w:after="240"/>
              <w:rPr>
                <w:rFonts w:ascii="Arial" w:hAnsi="Arial" w:cs="Arial"/>
                <w:sz w:val="18"/>
                <w:szCs w:val="18"/>
              </w:rPr>
            </w:pPr>
            <w:r w:rsidRPr="007A2F0F">
              <w:rPr>
                <w:rFonts w:ascii="Arial" w:hAnsi="Arial" w:cs="Arial"/>
                <w:color w:val="000000"/>
                <w:sz w:val="18"/>
                <w:szCs w:val="18"/>
              </w:rPr>
              <w:t>Łączna wartość dostaw z tabeli 1.2 Formularza cenowego</w:t>
            </w:r>
          </w:p>
          <w:p w14:paraId="365010BA" w14:textId="77777777" w:rsidR="00A455A3" w:rsidRPr="00A359B2" w:rsidRDefault="00A455A3" w:rsidP="00A455A3">
            <w:pPr>
              <w:jc w:val="center"/>
              <w:rPr>
                <w:rFonts w:ascii="Arial" w:hAnsi="Arial" w:cs="Arial"/>
                <w:sz w:val="18"/>
                <w:szCs w:val="18"/>
              </w:rPr>
            </w:pPr>
          </w:p>
        </w:tc>
        <w:tc>
          <w:tcPr>
            <w:tcW w:w="1475" w:type="dxa"/>
            <w:tcBorders>
              <w:top w:val="single" w:sz="4" w:space="0" w:color="auto"/>
              <w:left w:val="single" w:sz="4" w:space="0" w:color="auto"/>
              <w:bottom w:val="single" w:sz="4" w:space="0" w:color="auto"/>
              <w:right w:val="single" w:sz="4" w:space="0" w:color="auto"/>
            </w:tcBorders>
            <w:vAlign w:val="center"/>
          </w:tcPr>
          <w:p w14:paraId="389E8657" w14:textId="77777777" w:rsidR="00A455A3" w:rsidRPr="00A455A3" w:rsidRDefault="00A455A3" w:rsidP="00A455A3">
            <w:pPr>
              <w:jc w:val="center"/>
              <w:rPr>
                <w:rFonts w:ascii="Arial" w:hAnsi="Arial" w:cs="Arial"/>
              </w:rPr>
            </w:pPr>
          </w:p>
        </w:tc>
      </w:tr>
      <w:tr w:rsidR="00A455A3" w:rsidRPr="00A455A3" w14:paraId="01B024D5" w14:textId="77777777" w:rsidTr="007A7A54">
        <w:trPr>
          <w:trHeight w:val="250"/>
        </w:trPr>
        <w:tc>
          <w:tcPr>
            <w:tcW w:w="804" w:type="dxa"/>
            <w:tcBorders>
              <w:top w:val="single" w:sz="4" w:space="0" w:color="auto"/>
              <w:left w:val="single" w:sz="4" w:space="0" w:color="auto"/>
              <w:bottom w:val="single" w:sz="4" w:space="0" w:color="auto"/>
              <w:right w:val="single" w:sz="4" w:space="0" w:color="auto"/>
            </w:tcBorders>
            <w:vAlign w:val="center"/>
          </w:tcPr>
          <w:p w14:paraId="3ED0FFCC" w14:textId="77777777" w:rsidR="00A455A3" w:rsidRPr="00A455A3" w:rsidRDefault="00A455A3" w:rsidP="00A455A3">
            <w:pPr>
              <w:jc w:val="center"/>
              <w:rPr>
                <w:rFonts w:ascii="Arial" w:hAnsi="Arial" w:cs="Arial"/>
              </w:rPr>
            </w:pPr>
            <w:r w:rsidRPr="00A455A3">
              <w:rPr>
                <w:rFonts w:ascii="Arial" w:hAnsi="Arial" w:cs="Arial"/>
              </w:rPr>
              <w:t>2</w:t>
            </w:r>
          </w:p>
        </w:tc>
        <w:tc>
          <w:tcPr>
            <w:tcW w:w="1524" w:type="dxa"/>
            <w:tcBorders>
              <w:top w:val="single" w:sz="4" w:space="0" w:color="auto"/>
              <w:left w:val="single" w:sz="4" w:space="0" w:color="auto"/>
              <w:bottom w:val="single" w:sz="4" w:space="0" w:color="auto"/>
              <w:right w:val="single" w:sz="4" w:space="0" w:color="auto"/>
            </w:tcBorders>
            <w:vAlign w:val="center"/>
          </w:tcPr>
          <w:p w14:paraId="72F21A56" w14:textId="192AA41F" w:rsidR="00A455A3" w:rsidRPr="00A455A3" w:rsidRDefault="00A455A3" w:rsidP="00A455A3">
            <w:pPr>
              <w:jc w:val="center"/>
              <w:rPr>
                <w:rFonts w:ascii="Arial" w:eastAsia="Arial Unicode MS" w:hAnsi="Arial" w:cs="Arial"/>
              </w:rPr>
            </w:pPr>
            <w:r w:rsidRPr="00A455A3">
              <w:rPr>
                <w:rFonts w:ascii="Arial" w:eastAsia="Arial Unicode MS" w:hAnsi="Arial" w:cs="Arial"/>
              </w:rPr>
              <w:t>Remont wentylatora WWS1</w:t>
            </w:r>
          </w:p>
        </w:tc>
        <w:tc>
          <w:tcPr>
            <w:tcW w:w="1392" w:type="dxa"/>
            <w:tcBorders>
              <w:top w:val="single" w:sz="4" w:space="0" w:color="auto"/>
              <w:left w:val="single" w:sz="4" w:space="0" w:color="auto"/>
              <w:bottom w:val="single" w:sz="4" w:space="0" w:color="auto"/>
              <w:right w:val="single" w:sz="4" w:space="0" w:color="auto"/>
            </w:tcBorders>
            <w:vAlign w:val="center"/>
          </w:tcPr>
          <w:p w14:paraId="4CE93E4B" w14:textId="21958C79" w:rsidR="00A455A3" w:rsidRPr="00A455A3" w:rsidRDefault="00EC3EA3" w:rsidP="00703A8C">
            <w:pPr>
              <w:jc w:val="center"/>
              <w:rPr>
                <w:rFonts w:ascii="Arial" w:hAnsi="Arial" w:cs="Arial"/>
              </w:rPr>
            </w:pPr>
            <w:r>
              <w:rPr>
                <w:rFonts w:ascii="Arial" w:hAnsi="Arial" w:cs="Arial"/>
              </w:rPr>
              <w:t xml:space="preserve">Nie </w:t>
            </w:r>
            <w:r w:rsidR="00703A8C">
              <w:rPr>
                <w:rFonts w:ascii="Arial" w:hAnsi="Arial" w:cs="Arial"/>
              </w:rPr>
              <w:t xml:space="preserve">później </w:t>
            </w:r>
            <w:r>
              <w:rPr>
                <w:rFonts w:ascii="Arial" w:hAnsi="Arial" w:cs="Arial"/>
              </w:rPr>
              <w:t xml:space="preserve">niż </w:t>
            </w:r>
            <w:r w:rsidR="004472F8">
              <w:rPr>
                <w:rFonts w:ascii="Arial" w:hAnsi="Arial" w:cs="Arial"/>
              </w:rPr>
              <w:t>10</w:t>
            </w:r>
            <w:r>
              <w:rPr>
                <w:rFonts w:ascii="Arial" w:hAnsi="Arial" w:cs="Arial"/>
              </w:rPr>
              <w:t>.08</w:t>
            </w:r>
            <w:r w:rsidR="00A455A3" w:rsidRPr="00A455A3">
              <w:rPr>
                <w:rFonts w:ascii="Arial" w:hAnsi="Arial" w:cs="Arial"/>
              </w:rPr>
              <w:t>.2025</w:t>
            </w:r>
            <w:r w:rsidR="00EC1133">
              <w:rPr>
                <w:rFonts w:ascii="Arial" w:hAnsi="Arial" w:cs="Arial"/>
              </w:rPr>
              <w:t xml:space="preserve"> r.</w:t>
            </w:r>
          </w:p>
        </w:tc>
        <w:tc>
          <w:tcPr>
            <w:tcW w:w="1642" w:type="dxa"/>
            <w:tcBorders>
              <w:top w:val="single" w:sz="4" w:space="0" w:color="auto"/>
              <w:left w:val="single" w:sz="4" w:space="0" w:color="auto"/>
              <w:bottom w:val="single" w:sz="4" w:space="0" w:color="auto"/>
              <w:right w:val="single" w:sz="4" w:space="0" w:color="auto"/>
            </w:tcBorders>
            <w:vAlign w:val="center"/>
          </w:tcPr>
          <w:p w14:paraId="2B079033" w14:textId="48F4249A" w:rsidR="00A455A3" w:rsidRPr="00A455A3" w:rsidRDefault="00A30475" w:rsidP="00A455A3">
            <w:pPr>
              <w:jc w:val="center"/>
              <w:rPr>
                <w:rFonts w:ascii="Arial" w:hAnsi="Arial" w:cs="Arial"/>
              </w:rPr>
            </w:pPr>
            <w:r>
              <w:rPr>
                <w:rFonts w:ascii="Arial" w:hAnsi="Arial" w:cs="Arial"/>
              </w:rPr>
              <w:t>60</w:t>
            </w:r>
            <w:r w:rsidRPr="00A455A3">
              <w:rPr>
                <w:rFonts w:ascii="Arial" w:hAnsi="Arial" w:cs="Arial"/>
              </w:rPr>
              <w:t xml:space="preserve"> </w:t>
            </w:r>
            <w:r w:rsidR="00A455A3" w:rsidRPr="00A455A3">
              <w:rPr>
                <w:rFonts w:ascii="Arial" w:hAnsi="Arial" w:cs="Arial"/>
              </w:rPr>
              <w:t xml:space="preserve">dni od daty rozpoczęcia </w:t>
            </w:r>
            <w:r w:rsidR="007D74ED">
              <w:rPr>
                <w:rFonts w:ascii="Arial" w:hAnsi="Arial" w:cs="Arial"/>
              </w:rPr>
              <w:t>P</w:t>
            </w:r>
            <w:r w:rsidR="00A455A3" w:rsidRPr="00A455A3">
              <w:rPr>
                <w:rFonts w:ascii="Arial" w:hAnsi="Arial" w:cs="Arial"/>
              </w:rPr>
              <w:t>rac</w:t>
            </w:r>
          </w:p>
        </w:tc>
        <w:tc>
          <w:tcPr>
            <w:tcW w:w="1052" w:type="dxa"/>
            <w:tcBorders>
              <w:top w:val="single" w:sz="4" w:space="0" w:color="auto"/>
              <w:left w:val="single" w:sz="4" w:space="0" w:color="auto"/>
              <w:bottom w:val="single" w:sz="4" w:space="0" w:color="auto"/>
              <w:right w:val="single" w:sz="4" w:space="0" w:color="auto"/>
            </w:tcBorders>
            <w:vAlign w:val="center"/>
          </w:tcPr>
          <w:p w14:paraId="5C33BCE8" w14:textId="77777777" w:rsidR="00A455A3" w:rsidRPr="00A455A3" w:rsidRDefault="00A455A3" w:rsidP="00A455A3">
            <w:pPr>
              <w:jc w:val="center"/>
              <w:rPr>
                <w:rFonts w:ascii="Arial" w:hAnsi="Arial" w:cs="Arial"/>
              </w:rPr>
            </w:pPr>
            <w:r w:rsidRPr="00A455A3">
              <w:rPr>
                <w:rFonts w:ascii="Arial" w:hAnsi="Arial" w:cs="Arial"/>
              </w:rPr>
              <w:t>Tak</w:t>
            </w:r>
          </w:p>
        </w:tc>
        <w:tc>
          <w:tcPr>
            <w:tcW w:w="1019" w:type="dxa"/>
            <w:tcBorders>
              <w:top w:val="single" w:sz="4" w:space="0" w:color="auto"/>
              <w:left w:val="single" w:sz="4" w:space="0" w:color="auto"/>
              <w:bottom w:val="single" w:sz="4" w:space="0" w:color="auto"/>
              <w:right w:val="single" w:sz="4" w:space="0" w:color="auto"/>
            </w:tcBorders>
            <w:vAlign w:val="center"/>
          </w:tcPr>
          <w:p w14:paraId="47E2FBF4" w14:textId="77777777" w:rsidR="00A455A3" w:rsidRPr="00A455A3" w:rsidRDefault="00A455A3" w:rsidP="00A455A3">
            <w:pPr>
              <w:jc w:val="center"/>
              <w:rPr>
                <w:rFonts w:ascii="Arial" w:hAnsi="Arial" w:cs="Arial"/>
              </w:rPr>
            </w:pPr>
            <w:r w:rsidRPr="00A455A3">
              <w:rPr>
                <w:rFonts w:ascii="Arial" w:hAnsi="Arial" w:cs="Arial"/>
              </w:rPr>
              <w:t>Tak</w:t>
            </w:r>
          </w:p>
        </w:tc>
        <w:tc>
          <w:tcPr>
            <w:tcW w:w="1582" w:type="dxa"/>
            <w:tcBorders>
              <w:top w:val="single" w:sz="4" w:space="0" w:color="auto"/>
              <w:left w:val="single" w:sz="4" w:space="0" w:color="auto"/>
              <w:bottom w:val="single" w:sz="4" w:space="0" w:color="auto"/>
              <w:right w:val="single" w:sz="4" w:space="0" w:color="auto"/>
            </w:tcBorders>
            <w:vAlign w:val="center"/>
          </w:tcPr>
          <w:p w14:paraId="69E89A27" w14:textId="6E88F45C" w:rsidR="007A2F0F" w:rsidRPr="007A2F0F" w:rsidRDefault="007A2F0F" w:rsidP="007A2F0F">
            <w:pPr>
              <w:autoSpaceDE w:val="0"/>
              <w:autoSpaceDN w:val="0"/>
              <w:spacing w:after="240"/>
              <w:rPr>
                <w:rFonts w:ascii="Arial" w:hAnsi="Arial" w:cs="Arial"/>
                <w:sz w:val="18"/>
                <w:szCs w:val="18"/>
              </w:rPr>
            </w:pPr>
            <w:r w:rsidRPr="00A359B2">
              <w:rPr>
                <w:rFonts w:ascii="Arial" w:hAnsi="Arial" w:cs="Arial"/>
                <w:color w:val="000000"/>
                <w:sz w:val="18"/>
                <w:szCs w:val="18"/>
              </w:rPr>
              <w:t xml:space="preserve">50% łącznej wartości </w:t>
            </w:r>
            <w:r w:rsidRPr="007A2F0F">
              <w:rPr>
                <w:rFonts w:ascii="Arial" w:hAnsi="Arial" w:cs="Arial"/>
                <w:color w:val="000000"/>
                <w:sz w:val="18"/>
                <w:szCs w:val="18"/>
              </w:rPr>
              <w:t xml:space="preserve">zakresu prac z pozycji 101000 </w:t>
            </w:r>
            <w:r w:rsidR="00E8475C">
              <w:rPr>
                <w:rFonts w:ascii="Arial" w:hAnsi="Arial" w:cs="Arial"/>
                <w:color w:val="000000"/>
                <w:sz w:val="18"/>
                <w:szCs w:val="18"/>
              </w:rPr>
              <w:t xml:space="preserve">do </w:t>
            </w:r>
            <w:r w:rsidRPr="007A2F0F">
              <w:rPr>
                <w:rFonts w:ascii="Arial" w:hAnsi="Arial" w:cs="Arial"/>
                <w:color w:val="000000"/>
                <w:sz w:val="18"/>
                <w:szCs w:val="18"/>
              </w:rPr>
              <w:t>118000 z tabeli 1.1 Formularza cenowego</w:t>
            </w:r>
          </w:p>
          <w:p w14:paraId="1B6EB432" w14:textId="77777777" w:rsidR="00A455A3" w:rsidRPr="00A359B2" w:rsidRDefault="00A455A3" w:rsidP="00A455A3">
            <w:pPr>
              <w:jc w:val="center"/>
              <w:rPr>
                <w:rFonts w:ascii="Arial" w:hAnsi="Arial" w:cs="Arial"/>
                <w:sz w:val="18"/>
                <w:szCs w:val="18"/>
              </w:rPr>
            </w:pPr>
          </w:p>
        </w:tc>
        <w:tc>
          <w:tcPr>
            <w:tcW w:w="1475" w:type="dxa"/>
            <w:tcBorders>
              <w:top w:val="single" w:sz="4" w:space="0" w:color="auto"/>
              <w:left w:val="single" w:sz="4" w:space="0" w:color="auto"/>
              <w:bottom w:val="single" w:sz="4" w:space="0" w:color="auto"/>
              <w:right w:val="single" w:sz="4" w:space="0" w:color="auto"/>
            </w:tcBorders>
            <w:vAlign w:val="center"/>
          </w:tcPr>
          <w:p w14:paraId="01039678" w14:textId="77777777" w:rsidR="00A455A3" w:rsidRPr="00A455A3" w:rsidRDefault="00A455A3" w:rsidP="00A455A3">
            <w:pPr>
              <w:jc w:val="center"/>
              <w:rPr>
                <w:rFonts w:ascii="Arial" w:hAnsi="Arial" w:cs="Arial"/>
              </w:rPr>
            </w:pPr>
          </w:p>
        </w:tc>
      </w:tr>
      <w:tr w:rsidR="00A455A3" w:rsidRPr="00A455A3" w14:paraId="20A55A1A" w14:textId="77777777" w:rsidTr="007A7A54">
        <w:trPr>
          <w:trHeight w:val="250"/>
        </w:trPr>
        <w:tc>
          <w:tcPr>
            <w:tcW w:w="804" w:type="dxa"/>
            <w:tcBorders>
              <w:top w:val="single" w:sz="4" w:space="0" w:color="auto"/>
              <w:left w:val="single" w:sz="4" w:space="0" w:color="auto"/>
              <w:bottom w:val="single" w:sz="4" w:space="0" w:color="auto"/>
              <w:right w:val="single" w:sz="4" w:space="0" w:color="auto"/>
            </w:tcBorders>
            <w:vAlign w:val="center"/>
          </w:tcPr>
          <w:p w14:paraId="2F6E6E3B" w14:textId="5E131358" w:rsidR="00A455A3" w:rsidRPr="00A455A3" w:rsidRDefault="00A30475" w:rsidP="00A455A3">
            <w:pPr>
              <w:jc w:val="center"/>
              <w:rPr>
                <w:rFonts w:ascii="Arial" w:hAnsi="Arial" w:cs="Arial"/>
              </w:rPr>
            </w:pPr>
            <w:r>
              <w:rPr>
                <w:rFonts w:ascii="Arial" w:hAnsi="Arial" w:cs="Arial"/>
              </w:rPr>
              <w:t>3</w:t>
            </w:r>
          </w:p>
        </w:tc>
        <w:tc>
          <w:tcPr>
            <w:tcW w:w="1524" w:type="dxa"/>
            <w:tcBorders>
              <w:top w:val="single" w:sz="4" w:space="0" w:color="auto"/>
              <w:left w:val="single" w:sz="4" w:space="0" w:color="auto"/>
              <w:bottom w:val="single" w:sz="4" w:space="0" w:color="auto"/>
              <w:right w:val="single" w:sz="4" w:space="0" w:color="auto"/>
            </w:tcBorders>
            <w:vAlign w:val="center"/>
          </w:tcPr>
          <w:p w14:paraId="3A87A04E" w14:textId="77777777" w:rsidR="00A455A3" w:rsidRPr="00A455A3" w:rsidRDefault="003D55E5" w:rsidP="00A455A3">
            <w:pPr>
              <w:jc w:val="center"/>
              <w:rPr>
                <w:rFonts w:ascii="Arial" w:eastAsia="Arial Unicode MS" w:hAnsi="Arial" w:cs="Arial"/>
              </w:rPr>
            </w:pPr>
            <w:r>
              <w:rPr>
                <w:rFonts w:ascii="Arial" w:eastAsia="Arial Unicode MS" w:hAnsi="Arial" w:cs="Arial"/>
              </w:rPr>
              <w:t>*/</w:t>
            </w:r>
            <w:r w:rsidR="00A455A3" w:rsidRPr="00A455A3">
              <w:rPr>
                <w:rFonts w:ascii="Arial" w:eastAsia="Arial Unicode MS" w:hAnsi="Arial" w:cs="Arial"/>
              </w:rPr>
              <w:t>Remont wentylatora WWS2</w:t>
            </w:r>
          </w:p>
        </w:tc>
        <w:tc>
          <w:tcPr>
            <w:tcW w:w="1392" w:type="dxa"/>
            <w:tcBorders>
              <w:top w:val="single" w:sz="4" w:space="0" w:color="auto"/>
              <w:left w:val="single" w:sz="4" w:space="0" w:color="auto"/>
              <w:bottom w:val="single" w:sz="4" w:space="0" w:color="auto"/>
              <w:right w:val="single" w:sz="4" w:space="0" w:color="auto"/>
            </w:tcBorders>
            <w:vAlign w:val="center"/>
          </w:tcPr>
          <w:p w14:paraId="001DA622" w14:textId="0482B99A" w:rsidR="00A455A3" w:rsidRPr="00A455A3" w:rsidRDefault="00A455A3">
            <w:pPr>
              <w:jc w:val="center"/>
              <w:rPr>
                <w:rFonts w:ascii="Arial" w:hAnsi="Arial" w:cs="Arial"/>
              </w:rPr>
            </w:pPr>
            <w:r w:rsidRPr="00A455A3">
              <w:rPr>
                <w:rFonts w:ascii="Arial" w:hAnsi="Arial" w:cs="Arial"/>
              </w:rPr>
              <w:t xml:space="preserve">Nie </w:t>
            </w:r>
            <w:r w:rsidR="00A30475">
              <w:rPr>
                <w:rFonts w:ascii="Arial" w:hAnsi="Arial" w:cs="Arial"/>
              </w:rPr>
              <w:t>wcześniej</w:t>
            </w:r>
            <w:r w:rsidR="00703A8C" w:rsidRPr="00A455A3">
              <w:rPr>
                <w:rFonts w:ascii="Arial" w:hAnsi="Arial" w:cs="Arial"/>
              </w:rPr>
              <w:t xml:space="preserve"> </w:t>
            </w:r>
            <w:r w:rsidR="00EC3EA3">
              <w:rPr>
                <w:rFonts w:ascii="Arial" w:hAnsi="Arial" w:cs="Arial"/>
              </w:rPr>
              <w:t xml:space="preserve">niż </w:t>
            </w:r>
            <w:r w:rsidR="00A30475">
              <w:rPr>
                <w:rFonts w:ascii="Arial" w:hAnsi="Arial" w:cs="Arial"/>
              </w:rPr>
              <w:t>01</w:t>
            </w:r>
            <w:r w:rsidR="00EC3EA3">
              <w:rPr>
                <w:rFonts w:ascii="Arial" w:hAnsi="Arial" w:cs="Arial"/>
              </w:rPr>
              <w:t>.</w:t>
            </w:r>
            <w:r w:rsidR="00A30475">
              <w:rPr>
                <w:rFonts w:ascii="Arial" w:hAnsi="Arial" w:cs="Arial"/>
              </w:rPr>
              <w:t>09</w:t>
            </w:r>
            <w:r w:rsidRPr="00A455A3">
              <w:rPr>
                <w:rFonts w:ascii="Arial" w:hAnsi="Arial" w:cs="Arial"/>
              </w:rPr>
              <w:t>.2025</w:t>
            </w:r>
            <w:r w:rsidR="00EC1133">
              <w:rPr>
                <w:rFonts w:ascii="Arial" w:hAnsi="Arial" w:cs="Arial"/>
              </w:rPr>
              <w:t xml:space="preserve"> r.</w:t>
            </w:r>
          </w:p>
        </w:tc>
        <w:tc>
          <w:tcPr>
            <w:tcW w:w="1642" w:type="dxa"/>
            <w:tcBorders>
              <w:top w:val="single" w:sz="4" w:space="0" w:color="auto"/>
              <w:left w:val="single" w:sz="4" w:space="0" w:color="auto"/>
              <w:bottom w:val="single" w:sz="4" w:space="0" w:color="auto"/>
              <w:right w:val="single" w:sz="4" w:space="0" w:color="auto"/>
            </w:tcBorders>
            <w:vAlign w:val="center"/>
          </w:tcPr>
          <w:p w14:paraId="0C7B1902" w14:textId="698BB2A8" w:rsidR="00A455A3" w:rsidRPr="00A455A3" w:rsidRDefault="007D74ED">
            <w:pPr>
              <w:jc w:val="center"/>
              <w:rPr>
                <w:rFonts w:ascii="Arial" w:hAnsi="Arial" w:cs="Arial"/>
              </w:rPr>
            </w:pPr>
            <w:r>
              <w:rPr>
                <w:rFonts w:ascii="Arial" w:hAnsi="Arial" w:cs="Arial"/>
              </w:rPr>
              <w:t>*</w:t>
            </w:r>
            <w:r w:rsidR="00A30475">
              <w:rPr>
                <w:rFonts w:ascii="Arial" w:hAnsi="Arial" w:cs="Arial"/>
              </w:rPr>
              <w:t>60</w:t>
            </w:r>
            <w:r w:rsidR="00A30475" w:rsidRPr="00A455A3">
              <w:rPr>
                <w:rFonts w:ascii="Arial" w:hAnsi="Arial" w:cs="Arial"/>
              </w:rPr>
              <w:t xml:space="preserve"> </w:t>
            </w:r>
            <w:r>
              <w:rPr>
                <w:rFonts w:ascii="Arial" w:hAnsi="Arial" w:cs="Arial"/>
              </w:rPr>
              <w:t>D</w:t>
            </w:r>
            <w:r w:rsidR="00A455A3" w:rsidRPr="00A455A3">
              <w:rPr>
                <w:rFonts w:ascii="Arial" w:hAnsi="Arial" w:cs="Arial"/>
              </w:rPr>
              <w:t xml:space="preserve">ni od daty rozpoczęcia </w:t>
            </w:r>
            <w:r>
              <w:rPr>
                <w:rFonts w:ascii="Arial" w:hAnsi="Arial" w:cs="Arial"/>
              </w:rPr>
              <w:t>P</w:t>
            </w:r>
            <w:r w:rsidR="00A455A3" w:rsidRPr="00A455A3">
              <w:rPr>
                <w:rFonts w:ascii="Arial" w:hAnsi="Arial" w:cs="Arial"/>
              </w:rPr>
              <w:t>rac</w:t>
            </w:r>
          </w:p>
        </w:tc>
        <w:tc>
          <w:tcPr>
            <w:tcW w:w="1052" w:type="dxa"/>
            <w:tcBorders>
              <w:top w:val="single" w:sz="4" w:space="0" w:color="auto"/>
              <w:left w:val="single" w:sz="4" w:space="0" w:color="auto"/>
              <w:bottom w:val="single" w:sz="4" w:space="0" w:color="auto"/>
              <w:right w:val="single" w:sz="4" w:space="0" w:color="auto"/>
            </w:tcBorders>
            <w:vAlign w:val="center"/>
          </w:tcPr>
          <w:p w14:paraId="697B0D1C" w14:textId="77777777" w:rsidR="00A455A3" w:rsidRPr="00A455A3" w:rsidRDefault="00A455A3" w:rsidP="00A455A3">
            <w:pPr>
              <w:jc w:val="center"/>
              <w:rPr>
                <w:rFonts w:ascii="Arial" w:hAnsi="Arial" w:cs="Arial"/>
              </w:rPr>
            </w:pPr>
            <w:r w:rsidRPr="00A455A3">
              <w:rPr>
                <w:rFonts w:ascii="Arial" w:hAnsi="Arial" w:cs="Arial"/>
              </w:rPr>
              <w:t>Tak</w:t>
            </w:r>
          </w:p>
        </w:tc>
        <w:tc>
          <w:tcPr>
            <w:tcW w:w="1019" w:type="dxa"/>
            <w:tcBorders>
              <w:top w:val="single" w:sz="4" w:space="0" w:color="auto"/>
              <w:left w:val="single" w:sz="4" w:space="0" w:color="auto"/>
              <w:bottom w:val="single" w:sz="4" w:space="0" w:color="auto"/>
              <w:right w:val="single" w:sz="4" w:space="0" w:color="auto"/>
            </w:tcBorders>
            <w:vAlign w:val="center"/>
          </w:tcPr>
          <w:p w14:paraId="30B2D9E8" w14:textId="77777777" w:rsidR="00A455A3" w:rsidRPr="00A455A3" w:rsidRDefault="00A455A3" w:rsidP="00A455A3">
            <w:pPr>
              <w:jc w:val="center"/>
              <w:rPr>
                <w:rFonts w:ascii="Arial" w:hAnsi="Arial" w:cs="Arial"/>
              </w:rPr>
            </w:pPr>
            <w:r w:rsidRPr="00A455A3">
              <w:rPr>
                <w:rFonts w:ascii="Arial" w:hAnsi="Arial" w:cs="Arial"/>
              </w:rPr>
              <w:t>Tak</w:t>
            </w:r>
          </w:p>
        </w:tc>
        <w:tc>
          <w:tcPr>
            <w:tcW w:w="1582" w:type="dxa"/>
            <w:tcBorders>
              <w:top w:val="single" w:sz="4" w:space="0" w:color="auto"/>
              <w:left w:val="single" w:sz="4" w:space="0" w:color="auto"/>
              <w:bottom w:val="single" w:sz="4" w:space="0" w:color="auto"/>
              <w:right w:val="single" w:sz="4" w:space="0" w:color="auto"/>
            </w:tcBorders>
            <w:vAlign w:val="center"/>
          </w:tcPr>
          <w:p w14:paraId="585E75AB" w14:textId="70EBF3C7" w:rsidR="007A2F0F" w:rsidRPr="007A2F0F" w:rsidRDefault="007A2F0F" w:rsidP="007A2F0F">
            <w:pPr>
              <w:autoSpaceDE w:val="0"/>
              <w:autoSpaceDN w:val="0"/>
              <w:spacing w:after="240"/>
              <w:rPr>
                <w:rFonts w:ascii="Arial" w:hAnsi="Arial" w:cs="Arial"/>
                <w:sz w:val="18"/>
                <w:szCs w:val="18"/>
              </w:rPr>
            </w:pPr>
            <w:r w:rsidRPr="00A359B2">
              <w:rPr>
                <w:rFonts w:ascii="Arial" w:hAnsi="Arial" w:cs="Arial"/>
                <w:color w:val="000000"/>
                <w:sz w:val="18"/>
                <w:szCs w:val="18"/>
              </w:rPr>
              <w:t xml:space="preserve">50% łącznej wartości </w:t>
            </w:r>
            <w:r w:rsidRPr="007A2F0F">
              <w:rPr>
                <w:rFonts w:ascii="Arial" w:hAnsi="Arial" w:cs="Arial"/>
                <w:color w:val="000000"/>
                <w:sz w:val="18"/>
                <w:szCs w:val="18"/>
              </w:rPr>
              <w:t xml:space="preserve">zakresu prac z pozycji 101000 do </w:t>
            </w:r>
            <w:r w:rsidR="00B75D58" w:rsidRPr="007A2F0F">
              <w:rPr>
                <w:rFonts w:ascii="Arial" w:hAnsi="Arial" w:cs="Arial"/>
                <w:color w:val="000000"/>
                <w:sz w:val="18"/>
                <w:szCs w:val="18"/>
              </w:rPr>
              <w:t>11</w:t>
            </w:r>
            <w:r w:rsidR="00EB60DC">
              <w:rPr>
                <w:rFonts w:ascii="Arial" w:hAnsi="Arial" w:cs="Arial"/>
                <w:color w:val="000000"/>
                <w:sz w:val="18"/>
                <w:szCs w:val="18"/>
              </w:rPr>
              <w:t>8</w:t>
            </w:r>
            <w:r w:rsidR="00B75D58" w:rsidRPr="007A2F0F">
              <w:rPr>
                <w:rFonts w:ascii="Arial" w:hAnsi="Arial" w:cs="Arial"/>
                <w:color w:val="000000"/>
                <w:sz w:val="18"/>
                <w:szCs w:val="18"/>
              </w:rPr>
              <w:t xml:space="preserve">000 </w:t>
            </w:r>
            <w:r w:rsidRPr="007A2F0F">
              <w:rPr>
                <w:rFonts w:ascii="Arial" w:hAnsi="Arial" w:cs="Arial"/>
                <w:color w:val="000000"/>
                <w:sz w:val="18"/>
                <w:szCs w:val="18"/>
              </w:rPr>
              <w:t>z tabeli 1.1 Formularza cenowego</w:t>
            </w:r>
          </w:p>
          <w:p w14:paraId="3AD4F98A" w14:textId="77777777" w:rsidR="00A455A3" w:rsidRPr="00A359B2" w:rsidRDefault="00A455A3" w:rsidP="00A455A3">
            <w:pPr>
              <w:jc w:val="center"/>
              <w:rPr>
                <w:rFonts w:ascii="Arial" w:hAnsi="Arial" w:cs="Arial"/>
                <w:sz w:val="18"/>
                <w:szCs w:val="18"/>
              </w:rPr>
            </w:pPr>
          </w:p>
        </w:tc>
        <w:tc>
          <w:tcPr>
            <w:tcW w:w="1475" w:type="dxa"/>
            <w:tcBorders>
              <w:top w:val="single" w:sz="4" w:space="0" w:color="auto"/>
              <w:left w:val="single" w:sz="4" w:space="0" w:color="auto"/>
              <w:bottom w:val="single" w:sz="4" w:space="0" w:color="auto"/>
              <w:right w:val="single" w:sz="4" w:space="0" w:color="auto"/>
            </w:tcBorders>
            <w:vAlign w:val="center"/>
          </w:tcPr>
          <w:p w14:paraId="1775E380" w14:textId="77777777" w:rsidR="00A455A3" w:rsidRPr="00A455A3" w:rsidRDefault="00A455A3" w:rsidP="00A455A3">
            <w:pPr>
              <w:jc w:val="center"/>
              <w:rPr>
                <w:rFonts w:ascii="Arial" w:hAnsi="Arial" w:cs="Arial"/>
              </w:rPr>
            </w:pPr>
          </w:p>
        </w:tc>
      </w:tr>
      <w:tr w:rsidR="00A455A3" w:rsidRPr="00A455A3" w14:paraId="763030FB" w14:textId="77777777" w:rsidTr="007A7A54">
        <w:trPr>
          <w:trHeight w:val="250"/>
        </w:trPr>
        <w:tc>
          <w:tcPr>
            <w:tcW w:w="7433" w:type="dxa"/>
            <w:gridSpan w:val="6"/>
            <w:tcBorders>
              <w:top w:val="single" w:sz="4" w:space="0" w:color="auto"/>
              <w:left w:val="single" w:sz="4" w:space="0" w:color="auto"/>
              <w:bottom w:val="single" w:sz="4" w:space="0" w:color="auto"/>
              <w:right w:val="single" w:sz="4" w:space="0" w:color="auto"/>
            </w:tcBorders>
            <w:vAlign w:val="center"/>
          </w:tcPr>
          <w:p w14:paraId="044DEA88" w14:textId="77777777" w:rsidR="00A455A3" w:rsidRPr="00A455A3" w:rsidRDefault="00A455A3" w:rsidP="00A455A3">
            <w:pPr>
              <w:jc w:val="right"/>
              <w:rPr>
                <w:rFonts w:ascii="Arial" w:hAnsi="Arial" w:cs="Arial"/>
              </w:rPr>
            </w:pPr>
            <w:r w:rsidRPr="00A455A3">
              <w:rPr>
                <w:rFonts w:ascii="Arial" w:hAnsi="Arial" w:cs="Arial"/>
              </w:rPr>
              <w:t>SUMA:</w:t>
            </w:r>
          </w:p>
        </w:tc>
        <w:tc>
          <w:tcPr>
            <w:tcW w:w="1582" w:type="dxa"/>
            <w:tcBorders>
              <w:top w:val="single" w:sz="4" w:space="0" w:color="auto"/>
              <w:left w:val="single" w:sz="4" w:space="0" w:color="auto"/>
              <w:bottom w:val="single" w:sz="4" w:space="0" w:color="auto"/>
              <w:right w:val="single" w:sz="4" w:space="0" w:color="auto"/>
            </w:tcBorders>
          </w:tcPr>
          <w:p w14:paraId="3C2B08B9" w14:textId="77777777" w:rsidR="00A455A3" w:rsidRPr="00A455A3" w:rsidRDefault="00A455A3" w:rsidP="00A455A3">
            <w:pPr>
              <w:jc w:val="center"/>
              <w:rPr>
                <w:rFonts w:ascii="Arial" w:hAnsi="Arial" w:cs="Arial"/>
              </w:rPr>
            </w:pPr>
            <w:r w:rsidRPr="00A455A3">
              <w:rPr>
                <w:rFonts w:ascii="Arial" w:hAnsi="Arial" w:cs="Arial"/>
              </w:rPr>
              <w:t>x</w:t>
            </w:r>
          </w:p>
        </w:tc>
        <w:tc>
          <w:tcPr>
            <w:tcW w:w="1475" w:type="dxa"/>
            <w:tcBorders>
              <w:top w:val="single" w:sz="4" w:space="0" w:color="auto"/>
              <w:left w:val="single" w:sz="4" w:space="0" w:color="auto"/>
              <w:bottom w:val="single" w:sz="4" w:space="0" w:color="auto"/>
              <w:right w:val="single" w:sz="4" w:space="0" w:color="auto"/>
            </w:tcBorders>
            <w:vAlign w:val="center"/>
          </w:tcPr>
          <w:p w14:paraId="59FA6637" w14:textId="77777777" w:rsidR="00A455A3" w:rsidRPr="00A455A3" w:rsidRDefault="00A455A3" w:rsidP="00A455A3">
            <w:pPr>
              <w:jc w:val="center"/>
              <w:rPr>
                <w:rFonts w:ascii="Arial" w:hAnsi="Arial" w:cs="Arial"/>
              </w:rPr>
            </w:pPr>
          </w:p>
        </w:tc>
      </w:tr>
      <w:tr w:rsidR="00A455A3" w:rsidRPr="00A455A3" w14:paraId="2E37EA8B" w14:textId="77777777" w:rsidTr="00A359B2">
        <w:trPr>
          <w:trHeight w:val="250"/>
        </w:trPr>
        <w:tc>
          <w:tcPr>
            <w:tcW w:w="10490" w:type="dxa"/>
            <w:gridSpan w:val="8"/>
            <w:tcBorders>
              <w:top w:val="single" w:sz="4" w:space="0" w:color="auto"/>
              <w:left w:val="single" w:sz="4" w:space="0" w:color="auto"/>
              <w:bottom w:val="single" w:sz="4" w:space="0" w:color="auto"/>
              <w:right w:val="single" w:sz="4" w:space="0" w:color="auto"/>
            </w:tcBorders>
            <w:vAlign w:val="center"/>
          </w:tcPr>
          <w:p w14:paraId="31D407B1" w14:textId="77777777" w:rsidR="00A455A3" w:rsidRPr="00A455A3" w:rsidRDefault="00A455A3" w:rsidP="00A455A3">
            <w:pPr>
              <w:rPr>
                <w:rFonts w:ascii="Arial" w:hAnsi="Arial" w:cs="Arial"/>
              </w:rPr>
            </w:pPr>
            <w:r w:rsidRPr="00A455A3">
              <w:rPr>
                <w:rFonts w:ascii="Arial" w:hAnsi="Arial" w:cs="Arial"/>
              </w:rPr>
              <w:t xml:space="preserve">Zabrania się zmieniania wzoru tabeli, co do treści i formy. </w:t>
            </w:r>
          </w:p>
        </w:tc>
      </w:tr>
      <w:tr w:rsidR="00A455A3" w:rsidRPr="00A455A3" w14:paraId="19FE7104" w14:textId="77777777" w:rsidTr="00A359B2">
        <w:trPr>
          <w:trHeight w:val="276"/>
        </w:trPr>
        <w:tc>
          <w:tcPr>
            <w:tcW w:w="10490"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322D96C9" w14:textId="7BEAC13F" w:rsidR="00A455A3" w:rsidRPr="00A455A3" w:rsidRDefault="00A455A3">
            <w:pPr>
              <w:rPr>
                <w:rFonts w:ascii="Arial" w:hAnsi="Arial" w:cs="Arial"/>
                <w:b/>
              </w:rPr>
            </w:pPr>
            <w:r w:rsidRPr="00A455A3">
              <w:rPr>
                <w:rFonts w:ascii="Arial" w:hAnsi="Arial" w:cs="Arial"/>
                <w:b/>
              </w:rPr>
              <w:t>Kluczowy Kamień Milowy: poz. nr</w:t>
            </w:r>
            <w:r w:rsidRPr="00A455A3" w:rsidDel="00AD385D">
              <w:rPr>
                <w:rFonts w:ascii="Arial" w:hAnsi="Arial" w:cs="Arial"/>
                <w:b/>
              </w:rPr>
              <w:t xml:space="preserve"> </w:t>
            </w:r>
            <w:r w:rsidRPr="00A455A3">
              <w:rPr>
                <w:rFonts w:ascii="Arial" w:hAnsi="Arial" w:cs="Arial"/>
                <w:b/>
              </w:rPr>
              <w:t xml:space="preserve">2 i </w:t>
            </w:r>
            <w:r w:rsidR="00EB60DC">
              <w:rPr>
                <w:rFonts w:ascii="Arial" w:hAnsi="Arial" w:cs="Arial"/>
                <w:b/>
              </w:rPr>
              <w:t>3</w:t>
            </w:r>
            <w:r w:rsidR="00EB60DC" w:rsidRPr="00A455A3">
              <w:rPr>
                <w:rFonts w:ascii="Arial" w:hAnsi="Arial" w:cs="Arial"/>
                <w:b/>
              </w:rPr>
              <w:t xml:space="preserve"> </w:t>
            </w:r>
            <w:r w:rsidRPr="00A455A3">
              <w:rPr>
                <w:rFonts w:ascii="Arial" w:hAnsi="Arial" w:cs="Arial"/>
                <w:b/>
              </w:rPr>
              <w:t>opis poz. :</w:t>
            </w:r>
            <w:r w:rsidRPr="00A455A3">
              <w:rPr>
                <w:rFonts w:ascii="Arial" w:eastAsia="Arial Unicode MS" w:hAnsi="Arial" w:cs="Arial"/>
              </w:rPr>
              <w:t xml:space="preserve"> Remont wentylatora WWS1 oraz remont wentylatora WWS2</w:t>
            </w:r>
          </w:p>
        </w:tc>
      </w:tr>
      <w:tr w:rsidR="00A455A3" w:rsidRPr="00A455A3" w14:paraId="7D100822" w14:textId="77777777" w:rsidTr="00A359B2">
        <w:trPr>
          <w:trHeight w:val="276"/>
        </w:trPr>
        <w:tc>
          <w:tcPr>
            <w:tcW w:w="1049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14271AE" w14:textId="214D6E1B" w:rsidR="00A455A3" w:rsidRPr="00A455A3" w:rsidRDefault="00A455A3" w:rsidP="00971C41">
            <w:pPr>
              <w:rPr>
                <w:rFonts w:ascii="Arial" w:hAnsi="Arial" w:cs="Arial"/>
              </w:rPr>
            </w:pPr>
            <w:r w:rsidRPr="00A455A3">
              <w:rPr>
                <w:rFonts w:ascii="Arial" w:hAnsi="Arial" w:cs="Arial"/>
              </w:rPr>
              <w:t xml:space="preserve">Wykonawca, w terminie do </w:t>
            </w:r>
            <w:r w:rsidRPr="00A455A3">
              <w:rPr>
                <w:rFonts w:ascii="Arial" w:hAnsi="Arial" w:cs="Arial"/>
                <w:b/>
              </w:rPr>
              <w:t>14</w:t>
            </w:r>
            <w:r w:rsidRPr="00A455A3">
              <w:rPr>
                <w:rFonts w:ascii="Arial" w:hAnsi="Arial" w:cs="Arial"/>
              </w:rPr>
              <w:t xml:space="preserve"> dni od daty podpisania umowy przedstawi Zamawiającemu do akceptacji „Szczegółowy</w:t>
            </w:r>
            <w:r w:rsidR="00971C41" w:rsidRPr="00A455A3">
              <w:rPr>
                <w:rFonts w:ascii="Arial" w:hAnsi="Arial" w:cs="Arial"/>
              </w:rPr>
              <w:t xml:space="preserve"> Harmonogram</w:t>
            </w:r>
            <w:r w:rsidR="00971C41">
              <w:rPr>
                <w:rFonts w:ascii="Arial" w:hAnsi="Arial" w:cs="Arial"/>
              </w:rPr>
              <w:t xml:space="preserve"> Prac</w:t>
            </w:r>
            <w:r w:rsidRPr="00A455A3">
              <w:rPr>
                <w:rFonts w:ascii="Arial" w:hAnsi="Arial" w:cs="Arial"/>
              </w:rPr>
              <w:t>”. „Szczegółowy</w:t>
            </w:r>
            <w:r w:rsidR="00971C41" w:rsidRPr="00A455A3">
              <w:rPr>
                <w:rFonts w:ascii="Arial" w:hAnsi="Arial" w:cs="Arial"/>
              </w:rPr>
              <w:t xml:space="preserve"> Harmonogram</w:t>
            </w:r>
            <w:r w:rsidR="00971C41">
              <w:rPr>
                <w:rFonts w:ascii="Arial" w:hAnsi="Arial" w:cs="Arial"/>
              </w:rPr>
              <w:t xml:space="preserve"> Prac</w:t>
            </w:r>
            <w:r w:rsidRPr="00A455A3">
              <w:rPr>
                <w:rFonts w:ascii="Arial" w:hAnsi="Arial" w:cs="Arial"/>
              </w:rPr>
              <w:t>” zostanie przekazany Zamawiającemu w formi</w:t>
            </w:r>
            <w:r w:rsidR="00971C41">
              <w:rPr>
                <w:rFonts w:ascii="Arial" w:hAnsi="Arial" w:cs="Arial"/>
              </w:rPr>
              <w:t xml:space="preserve">e pliku „PDF” oraz MS PROJECT. </w:t>
            </w:r>
            <w:r w:rsidRPr="00A455A3">
              <w:rPr>
                <w:rFonts w:ascii="Arial" w:hAnsi="Arial" w:cs="Arial"/>
              </w:rPr>
              <w:t>„Szczegółowy</w:t>
            </w:r>
            <w:r w:rsidR="00971C41" w:rsidRPr="00A455A3">
              <w:rPr>
                <w:rFonts w:ascii="Arial" w:hAnsi="Arial" w:cs="Arial"/>
              </w:rPr>
              <w:t xml:space="preserve"> Harmonogram</w:t>
            </w:r>
            <w:r w:rsidR="00971C41">
              <w:rPr>
                <w:rFonts w:ascii="Arial" w:hAnsi="Arial" w:cs="Arial"/>
              </w:rPr>
              <w:t xml:space="preserve"> Prac</w:t>
            </w:r>
            <w:r w:rsidRPr="00A455A3">
              <w:rPr>
                <w:rFonts w:ascii="Arial" w:hAnsi="Arial" w:cs="Arial"/>
              </w:rPr>
              <w:t>” nie może określać dat sprzecznych z terminami wskazanymi w tabeli powyżej. Wykonawca zobowiązuje się do aktualizacji „Szczegółowego</w:t>
            </w:r>
            <w:r w:rsidR="00971C41" w:rsidRPr="00A455A3">
              <w:rPr>
                <w:rFonts w:ascii="Arial" w:hAnsi="Arial" w:cs="Arial"/>
              </w:rPr>
              <w:t xml:space="preserve"> Harmonogramu</w:t>
            </w:r>
            <w:r w:rsidR="00971C41">
              <w:rPr>
                <w:rFonts w:ascii="Arial" w:hAnsi="Arial" w:cs="Arial"/>
              </w:rPr>
              <w:t xml:space="preserve"> Prac</w:t>
            </w:r>
            <w:r w:rsidRPr="00A455A3">
              <w:rPr>
                <w:rFonts w:ascii="Arial" w:hAnsi="Arial" w:cs="Arial"/>
              </w:rPr>
              <w:t>” na każde wezwanie zamawiającego w wyznaczonym przez niego terminie.</w:t>
            </w:r>
          </w:p>
        </w:tc>
      </w:tr>
    </w:tbl>
    <w:p w14:paraId="6B14FE14" w14:textId="52039B19" w:rsidR="007F1AB3" w:rsidRPr="007F1AB3" w:rsidRDefault="007D74ED" w:rsidP="007F1AB3">
      <w:pPr>
        <w:spacing w:after="120"/>
        <w:rPr>
          <w:rFonts w:ascii="Arial" w:hAnsi="Arial" w:cs="Arial"/>
          <w:b/>
        </w:rPr>
      </w:pPr>
      <w:r>
        <w:rPr>
          <w:rFonts w:ascii="Arial" w:hAnsi="Arial" w:cs="Arial"/>
          <w:b/>
        </w:rPr>
        <w:t xml:space="preserve">*Terminy mogą ulec zmianie na warunkach przewidzianych w ust. </w:t>
      </w:r>
      <w:r w:rsidRPr="007A7A54">
        <w:rPr>
          <w:rFonts w:ascii="Arial" w:hAnsi="Arial" w:cs="Arial"/>
          <w:b/>
          <w:highlight w:val="yellow"/>
        </w:rPr>
        <w:t>3.</w:t>
      </w:r>
      <w:r w:rsidR="00EB60DC">
        <w:rPr>
          <w:rFonts w:ascii="Arial" w:hAnsi="Arial" w:cs="Arial"/>
          <w:b/>
          <w:highlight w:val="yellow"/>
        </w:rPr>
        <w:t>4</w:t>
      </w:r>
      <w:r w:rsidRPr="007A7A54">
        <w:rPr>
          <w:rFonts w:ascii="Arial" w:hAnsi="Arial" w:cs="Arial"/>
          <w:b/>
          <w:highlight w:val="yellow"/>
        </w:rPr>
        <w:t>.</w:t>
      </w:r>
      <w:r>
        <w:rPr>
          <w:rFonts w:ascii="Arial" w:hAnsi="Arial" w:cs="Arial"/>
          <w:b/>
        </w:rPr>
        <w:t xml:space="preserve"> </w:t>
      </w:r>
    </w:p>
    <w:p w14:paraId="1F643DAD" w14:textId="77777777" w:rsidR="007F1AB3" w:rsidRPr="007F1AB3" w:rsidRDefault="00517BF0" w:rsidP="007F1AB3">
      <w:pPr>
        <w:rPr>
          <w:rFonts w:ascii="Arial" w:hAnsi="Arial" w:cs="Arial"/>
          <w:b/>
        </w:rPr>
      </w:pPr>
      <w:r>
        <w:rPr>
          <w:i/>
          <w:iCs/>
        </w:rPr>
        <w:t>Płatności będą dokonywane zgodnie z postanowieniami §4 Umowy.</w:t>
      </w:r>
    </w:p>
    <w:p w14:paraId="639EEBCA" w14:textId="77777777" w:rsidR="00F0497D" w:rsidRDefault="00F0497D" w:rsidP="004A4CBF">
      <w:pPr>
        <w:rPr>
          <w:rFonts w:ascii="Arial" w:hAnsi="Arial" w:cs="Arial"/>
          <w:i/>
        </w:rPr>
      </w:pPr>
    </w:p>
    <w:p w14:paraId="62C88B55" w14:textId="77777777" w:rsidR="00CE6DF5" w:rsidRDefault="00CE6DF5" w:rsidP="004A4CBF">
      <w:pPr>
        <w:rPr>
          <w:rFonts w:ascii="Arial" w:hAnsi="Arial" w:cs="Arial"/>
          <w:i/>
        </w:rPr>
      </w:pPr>
    </w:p>
    <w:p w14:paraId="42962BBF" w14:textId="77777777" w:rsidR="00CE6DF5" w:rsidRDefault="00CE6DF5" w:rsidP="004A4CBF">
      <w:pPr>
        <w:rPr>
          <w:rFonts w:ascii="Arial" w:hAnsi="Arial" w:cs="Arial"/>
          <w:i/>
        </w:rPr>
      </w:pPr>
    </w:p>
    <w:p w14:paraId="16191F7F" w14:textId="77777777" w:rsidR="00CE6DF5" w:rsidRDefault="00CE6DF5" w:rsidP="004A4CBF">
      <w:pPr>
        <w:rPr>
          <w:rFonts w:ascii="Arial" w:hAnsi="Arial" w:cs="Arial"/>
          <w:i/>
        </w:rPr>
      </w:pPr>
    </w:p>
    <w:p w14:paraId="5CDA0E32" w14:textId="77777777" w:rsidR="00CE6DF5" w:rsidRDefault="00CE6DF5" w:rsidP="004A4CBF">
      <w:pPr>
        <w:rPr>
          <w:rFonts w:ascii="Arial" w:hAnsi="Arial" w:cs="Arial"/>
          <w:i/>
        </w:rPr>
      </w:pPr>
    </w:p>
    <w:p w14:paraId="345F83CF" w14:textId="77777777" w:rsidR="00CE6DF5" w:rsidRDefault="00CE6DF5" w:rsidP="004A4CBF">
      <w:pPr>
        <w:rPr>
          <w:rFonts w:ascii="Arial" w:hAnsi="Arial" w:cs="Arial"/>
          <w:i/>
        </w:rPr>
      </w:pPr>
    </w:p>
    <w:p w14:paraId="4F506867" w14:textId="77777777" w:rsidR="00857E83" w:rsidRDefault="00857E83" w:rsidP="004A4CBF">
      <w:pPr>
        <w:rPr>
          <w:rFonts w:ascii="Arial" w:hAnsi="Arial" w:cs="Arial"/>
          <w:i/>
        </w:rPr>
      </w:pPr>
    </w:p>
    <w:p w14:paraId="5AC206D7" w14:textId="77777777" w:rsidR="00F0497D" w:rsidRDefault="00F0497D" w:rsidP="004A4CBF">
      <w:pPr>
        <w:rPr>
          <w:rFonts w:asciiTheme="minorHAnsi" w:hAnsiTheme="minorHAnsi" w:cstheme="minorHAnsi"/>
          <w:i/>
        </w:rPr>
      </w:pPr>
    </w:p>
    <w:p w14:paraId="7443CFEC" w14:textId="77777777" w:rsidR="007B1F5C" w:rsidRDefault="007B1F5C" w:rsidP="005F03EB">
      <w:pPr>
        <w:pStyle w:val="nagwek3a"/>
        <w:sectPr w:rsidR="007B1F5C">
          <w:pgSz w:w="11906" w:h="16838"/>
          <w:pgMar w:top="1417" w:right="1417" w:bottom="1417" w:left="1417" w:header="708" w:footer="708" w:gutter="0"/>
          <w:cols w:space="708"/>
          <w:docGrid w:linePitch="360"/>
        </w:sectPr>
      </w:pPr>
    </w:p>
    <w:p w14:paraId="608D549F" w14:textId="2B945313" w:rsidR="007F25C3" w:rsidRPr="00A07AAE" w:rsidRDefault="007F25C3" w:rsidP="005F03EB">
      <w:pPr>
        <w:pStyle w:val="nagwek3a"/>
      </w:pPr>
    </w:p>
    <w:p w14:paraId="28F454E5" w14:textId="77777777" w:rsidR="005E6305" w:rsidRDefault="005E6305" w:rsidP="005F03EB">
      <w:pPr>
        <w:pStyle w:val="nagwek3a"/>
      </w:pPr>
      <w:r w:rsidRPr="00A07AAE">
        <w:t>Załącznik nr 3 - Wynagrodzenie Umowne – Szczegółowa Wycena Prac</w:t>
      </w:r>
      <w:bookmarkEnd w:id="1465"/>
    </w:p>
    <w:p w14:paraId="406995B4" w14:textId="77777777" w:rsidR="000D73D2" w:rsidRDefault="000D73D2" w:rsidP="005F03EB">
      <w:pPr>
        <w:pStyle w:val="nagwek3a"/>
      </w:pPr>
      <w:r>
        <w:rPr>
          <w:b w:val="0"/>
          <w:bCs/>
        </w:rPr>
        <w:t>(zgodny z załącznikiem nr 11 do SWZ)</w:t>
      </w:r>
    </w:p>
    <w:p w14:paraId="2DA1034B" w14:textId="77777777" w:rsidR="000D73D2" w:rsidRPr="00A07AAE" w:rsidRDefault="000D73D2" w:rsidP="005F03EB">
      <w:pPr>
        <w:pStyle w:val="nagwek3a"/>
      </w:pPr>
    </w:p>
    <w:p w14:paraId="1508131D" w14:textId="77777777" w:rsidR="004A4CBF" w:rsidRDefault="004A4CBF" w:rsidP="005F03EB">
      <w:pPr>
        <w:pStyle w:val="nagwek3a"/>
      </w:pPr>
    </w:p>
    <w:p w14:paraId="71D20238" w14:textId="77777777" w:rsidR="00B8155A" w:rsidRDefault="00B8155A" w:rsidP="005F03EB">
      <w:pPr>
        <w:pStyle w:val="nagwek3a"/>
      </w:pPr>
    </w:p>
    <w:p w14:paraId="20AC1183" w14:textId="77777777" w:rsidR="00B8155A" w:rsidRDefault="00B8155A" w:rsidP="005F03EB">
      <w:pPr>
        <w:pStyle w:val="nagwek3a"/>
      </w:pPr>
    </w:p>
    <w:p w14:paraId="0428891D" w14:textId="77777777" w:rsidR="00B8155A" w:rsidRDefault="00B8155A" w:rsidP="005F03EB">
      <w:pPr>
        <w:pStyle w:val="nagwek3a"/>
      </w:pPr>
    </w:p>
    <w:p w14:paraId="2220CBB1" w14:textId="77777777" w:rsidR="00B8155A" w:rsidRDefault="00B8155A" w:rsidP="005F03EB">
      <w:pPr>
        <w:pStyle w:val="nagwek3a"/>
      </w:pPr>
    </w:p>
    <w:p w14:paraId="5F331AF1" w14:textId="77777777" w:rsidR="00B8155A" w:rsidRDefault="00B8155A" w:rsidP="005F03EB">
      <w:pPr>
        <w:pStyle w:val="nagwek3a"/>
      </w:pPr>
    </w:p>
    <w:p w14:paraId="469D80FE" w14:textId="77777777" w:rsidR="00B8155A" w:rsidRDefault="00B8155A" w:rsidP="005F03EB">
      <w:pPr>
        <w:pStyle w:val="nagwek3a"/>
      </w:pPr>
    </w:p>
    <w:p w14:paraId="236A6A44" w14:textId="77777777" w:rsidR="00B8155A" w:rsidRDefault="00B8155A" w:rsidP="005F03EB">
      <w:pPr>
        <w:pStyle w:val="nagwek3a"/>
      </w:pPr>
    </w:p>
    <w:p w14:paraId="447B6BF3" w14:textId="77777777" w:rsidR="00B8155A" w:rsidRDefault="00B8155A" w:rsidP="005F03EB">
      <w:pPr>
        <w:pStyle w:val="nagwek3a"/>
      </w:pPr>
    </w:p>
    <w:p w14:paraId="4DE91A6D" w14:textId="77777777" w:rsidR="00B8155A" w:rsidRDefault="00B8155A" w:rsidP="005F03EB">
      <w:pPr>
        <w:pStyle w:val="nagwek3a"/>
      </w:pPr>
    </w:p>
    <w:p w14:paraId="02A79693" w14:textId="77777777" w:rsidR="00B8155A" w:rsidRDefault="00B8155A" w:rsidP="005F03EB">
      <w:pPr>
        <w:pStyle w:val="nagwek3a"/>
      </w:pPr>
    </w:p>
    <w:p w14:paraId="72484A1C" w14:textId="77777777" w:rsidR="00B8155A" w:rsidRDefault="00B8155A" w:rsidP="005F03EB">
      <w:pPr>
        <w:pStyle w:val="nagwek3a"/>
      </w:pPr>
    </w:p>
    <w:p w14:paraId="5A5003AB" w14:textId="77777777" w:rsidR="00B8155A" w:rsidRDefault="00B8155A" w:rsidP="005F03EB">
      <w:pPr>
        <w:pStyle w:val="nagwek3a"/>
      </w:pPr>
    </w:p>
    <w:p w14:paraId="4AA98C77" w14:textId="77777777" w:rsidR="00B8155A" w:rsidRDefault="00B8155A" w:rsidP="005F03EB">
      <w:pPr>
        <w:pStyle w:val="nagwek3a"/>
      </w:pPr>
    </w:p>
    <w:p w14:paraId="657E86CC" w14:textId="77777777" w:rsidR="00B8155A" w:rsidRDefault="00B8155A" w:rsidP="005F03EB">
      <w:pPr>
        <w:pStyle w:val="nagwek3a"/>
      </w:pPr>
    </w:p>
    <w:p w14:paraId="42062A95" w14:textId="77777777" w:rsidR="00B8155A" w:rsidRDefault="00B8155A" w:rsidP="005F03EB">
      <w:pPr>
        <w:pStyle w:val="nagwek3a"/>
      </w:pPr>
    </w:p>
    <w:p w14:paraId="019C743E" w14:textId="77777777" w:rsidR="00B8155A" w:rsidRDefault="00B8155A" w:rsidP="005F03EB">
      <w:pPr>
        <w:pStyle w:val="nagwek3a"/>
      </w:pPr>
    </w:p>
    <w:p w14:paraId="6A242764" w14:textId="77777777" w:rsidR="00B8155A" w:rsidRDefault="00B8155A" w:rsidP="005F03EB">
      <w:pPr>
        <w:pStyle w:val="nagwek3a"/>
      </w:pPr>
    </w:p>
    <w:p w14:paraId="0808225E" w14:textId="77777777" w:rsidR="00B8155A" w:rsidRDefault="00B8155A" w:rsidP="005F03EB">
      <w:pPr>
        <w:pStyle w:val="nagwek3a"/>
      </w:pPr>
    </w:p>
    <w:p w14:paraId="3B1B1277" w14:textId="77777777" w:rsidR="00B8155A" w:rsidRDefault="00B8155A" w:rsidP="005F03EB">
      <w:pPr>
        <w:pStyle w:val="nagwek3a"/>
      </w:pPr>
    </w:p>
    <w:p w14:paraId="18A0406A" w14:textId="77777777" w:rsidR="00B8155A" w:rsidRDefault="00B8155A" w:rsidP="005F03EB">
      <w:pPr>
        <w:pStyle w:val="nagwek3a"/>
      </w:pPr>
    </w:p>
    <w:p w14:paraId="56D3EC89" w14:textId="77777777" w:rsidR="00B8155A" w:rsidRDefault="00B8155A" w:rsidP="005F03EB">
      <w:pPr>
        <w:pStyle w:val="nagwek3a"/>
      </w:pPr>
    </w:p>
    <w:p w14:paraId="1B262F4B" w14:textId="77777777" w:rsidR="00B8155A" w:rsidRDefault="00B8155A" w:rsidP="005F03EB">
      <w:pPr>
        <w:pStyle w:val="nagwek3a"/>
      </w:pPr>
    </w:p>
    <w:p w14:paraId="22F11CD3" w14:textId="77777777" w:rsidR="00B8155A" w:rsidRDefault="00B8155A" w:rsidP="005F03EB">
      <w:pPr>
        <w:pStyle w:val="nagwek3a"/>
      </w:pPr>
    </w:p>
    <w:p w14:paraId="16EB968F" w14:textId="77777777" w:rsidR="00B8155A" w:rsidRDefault="00B8155A" w:rsidP="005F03EB">
      <w:pPr>
        <w:pStyle w:val="nagwek3a"/>
      </w:pPr>
    </w:p>
    <w:p w14:paraId="66FB9F7F" w14:textId="77777777" w:rsidR="00B8155A" w:rsidRDefault="00B8155A" w:rsidP="005F03EB">
      <w:pPr>
        <w:pStyle w:val="nagwek3a"/>
      </w:pPr>
    </w:p>
    <w:p w14:paraId="5E22CA23" w14:textId="77777777" w:rsidR="00B8155A" w:rsidRDefault="00B8155A" w:rsidP="005F03EB">
      <w:pPr>
        <w:pStyle w:val="nagwek3a"/>
      </w:pPr>
    </w:p>
    <w:p w14:paraId="77B19C58" w14:textId="77777777" w:rsidR="00B8155A" w:rsidRDefault="00B8155A" w:rsidP="005F03EB">
      <w:pPr>
        <w:pStyle w:val="nagwek3a"/>
      </w:pPr>
    </w:p>
    <w:p w14:paraId="73C7D0EE" w14:textId="77777777" w:rsidR="00B8155A" w:rsidRDefault="00B8155A" w:rsidP="005F03EB">
      <w:pPr>
        <w:pStyle w:val="nagwek3a"/>
      </w:pPr>
    </w:p>
    <w:p w14:paraId="53A72921" w14:textId="77777777" w:rsidR="00B8155A" w:rsidRDefault="00B8155A" w:rsidP="005F03EB">
      <w:pPr>
        <w:pStyle w:val="nagwek3a"/>
      </w:pPr>
    </w:p>
    <w:p w14:paraId="4EE1BBC4" w14:textId="77777777" w:rsidR="00B8155A" w:rsidRDefault="00B8155A" w:rsidP="005F03EB">
      <w:pPr>
        <w:pStyle w:val="nagwek3a"/>
      </w:pPr>
    </w:p>
    <w:p w14:paraId="44ED33CE" w14:textId="77777777" w:rsidR="002473D0" w:rsidRDefault="002473D0" w:rsidP="005F03EB">
      <w:pPr>
        <w:pStyle w:val="nagwek3a"/>
      </w:pPr>
    </w:p>
    <w:p w14:paraId="5AE94B5D" w14:textId="77777777" w:rsidR="002473D0" w:rsidRDefault="002473D0" w:rsidP="005F03EB">
      <w:pPr>
        <w:pStyle w:val="nagwek3a"/>
      </w:pPr>
    </w:p>
    <w:p w14:paraId="42FD0D58" w14:textId="77777777" w:rsidR="002473D0" w:rsidRDefault="002473D0" w:rsidP="005F03EB">
      <w:pPr>
        <w:pStyle w:val="nagwek3a"/>
      </w:pPr>
    </w:p>
    <w:p w14:paraId="00F5CBA7" w14:textId="77777777" w:rsidR="005E6305" w:rsidRPr="00A07AAE" w:rsidRDefault="005E6305" w:rsidP="00EB41CB">
      <w:pPr>
        <w:pStyle w:val="nagwek3a"/>
        <w:ind w:left="0"/>
      </w:pPr>
    </w:p>
    <w:p w14:paraId="7092819C" w14:textId="77777777" w:rsidR="005E6305" w:rsidRPr="00A07AAE" w:rsidRDefault="006B0543" w:rsidP="005F03EB">
      <w:pPr>
        <w:pStyle w:val="nagwek3a"/>
      </w:pPr>
      <w:bookmarkStart w:id="1467" w:name="_Ref419897462"/>
      <w:bookmarkStart w:id="1468" w:name="_Ref419901342"/>
      <w:bookmarkStart w:id="1469" w:name="_Ref421540253"/>
      <w:bookmarkEnd w:id="1466"/>
      <w:r w:rsidRPr="00A07AAE">
        <w:t xml:space="preserve">Załącznik nr 4 - </w:t>
      </w:r>
      <w:r w:rsidR="005E6305" w:rsidRPr="00A07AAE">
        <w:t>Lista Podwykonawców</w:t>
      </w:r>
      <w:bookmarkEnd w:id="1467"/>
      <w:bookmarkEnd w:id="1468"/>
      <w:r w:rsidR="005E6305" w:rsidRPr="00A07AAE">
        <w:t xml:space="preserve"> / Dalszych Podwykonawców</w:t>
      </w:r>
      <w:bookmarkEnd w:id="1469"/>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A07AAE" w:rsidRPr="00A07AAE" w14:paraId="70532481" w14:textId="77777777" w:rsidTr="0018442C">
        <w:trPr>
          <w:trHeight w:val="680"/>
          <w:jc w:val="center"/>
        </w:trPr>
        <w:tc>
          <w:tcPr>
            <w:tcW w:w="18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832380"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F5C52F"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Podwykonawca /</w:t>
            </w:r>
            <w:r w:rsidRPr="00A07AAE">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39A7432"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Punkt kontaktowy Podwykonawcy /</w:t>
            </w:r>
            <w:r w:rsidRPr="00A07AAE">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6846A7"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Podwykonawca / Dalszy Podwykonawca Obiektowy</w:t>
            </w:r>
          </w:p>
          <w:p w14:paraId="566B601D"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[TAK / NIE]</w:t>
            </w:r>
          </w:p>
        </w:tc>
      </w:tr>
      <w:tr w:rsidR="00A07AAE" w:rsidRPr="00A07AAE" w14:paraId="29ADB73D"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0AC5F40"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FCEF3CA"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16B688C"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0968660" w14:textId="77777777" w:rsidR="005E6305" w:rsidRPr="00A07AAE" w:rsidRDefault="005E6305" w:rsidP="0090270B">
            <w:pPr>
              <w:jc w:val="center"/>
              <w:rPr>
                <w:rFonts w:asciiTheme="minorHAnsi" w:hAnsiTheme="minorHAnsi" w:cstheme="minorHAnsi"/>
              </w:rPr>
            </w:pPr>
          </w:p>
        </w:tc>
      </w:tr>
      <w:tr w:rsidR="00A07AAE" w:rsidRPr="00A07AAE" w14:paraId="1AF49EC3"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85B7901"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83DD22D"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6B4CA0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0B716DB" w14:textId="77777777" w:rsidR="005E6305" w:rsidRPr="00A07AAE" w:rsidRDefault="005E6305" w:rsidP="0090270B">
            <w:pPr>
              <w:jc w:val="center"/>
              <w:rPr>
                <w:rFonts w:asciiTheme="minorHAnsi" w:hAnsiTheme="minorHAnsi" w:cstheme="minorHAnsi"/>
              </w:rPr>
            </w:pPr>
          </w:p>
        </w:tc>
      </w:tr>
      <w:tr w:rsidR="00A07AAE" w:rsidRPr="00A07AAE" w14:paraId="5EDE93B8"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357B521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7091F7C"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409BDCD"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4C32E93" w14:textId="77777777" w:rsidR="005E6305" w:rsidRPr="00A07AAE" w:rsidRDefault="005E6305" w:rsidP="0090270B">
            <w:pPr>
              <w:jc w:val="center"/>
              <w:rPr>
                <w:rFonts w:asciiTheme="minorHAnsi" w:hAnsiTheme="minorHAnsi" w:cstheme="minorHAnsi"/>
              </w:rPr>
            </w:pPr>
          </w:p>
        </w:tc>
      </w:tr>
      <w:tr w:rsidR="00A07AAE" w:rsidRPr="00A07AAE" w14:paraId="67E018A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BD5DD4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696A1B0"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BC5E649"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220300C" w14:textId="77777777" w:rsidR="005E6305" w:rsidRPr="00A07AAE" w:rsidRDefault="005E6305" w:rsidP="0090270B">
            <w:pPr>
              <w:jc w:val="center"/>
              <w:rPr>
                <w:rFonts w:asciiTheme="minorHAnsi" w:hAnsiTheme="minorHAnsi" w:cstheme="minorHAnsi"/>
              </w:rPr>
            </w:pPr>
          </w:p>
        </w:tc>
      </w:tr>
      <w:tr w:rsidR="00A07AAE" w:rsidRPr="00A07AAE" w14:paraId="76F69621"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B1F4FEF"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B4A4850"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BC4D94B"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9D0B684" w14:textId="77777777" w:rsidR="005E6305" w:rsidRPr="00A07AAE" w:rsidRDefault="005E6305" w:rsidP="0090270B">
            <w:pPr>
              <w:jc w:val="center"/>
              <w:rPr>
                <w:rFonts w:asciiTheme="minorHAnsi" w:hAnsiTheme="minorHAnsi" w:cstheme="minorHAnsi"/>
              </w:rPr>
            </w:pPr>
          </w:p>
        </w:tc>
      </w:tr>
      <w:tr w:rsidR="00A07AAE" w:rsidRPr="00A07AAE" w14:paraId="52673220"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CEA6852"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7B10733"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D6E21A4"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50D82FE" w14:textId="77777777" w:rsidR="005E6305" w:rsidRPr="00A07AAE" w:rsidRDefault="005E6305" w:rsidP="0090270B">
            <w:pPr>
              <w:jc w:val="center"/>
              <w:rPr>
                <w:rFonts w:asciiTheme="minorHAnsi" w:hAnsiTheme="minorHAnsi" w:cstheme="minorHAnsi"/>
              </w:rPr>
            </w:pPr>
          </w:p>
        </w:tc>
      </w:tr>
      <w:tr w:rsidR="00A07AAE" w:rsidRPr="00A07AAE" w14:paraId="30C68F5C"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BFAC60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E8BAA33"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F0D2E1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7ADC761" w14:textId="77777777" w:rsidR="005E6305" w:rsidRPr="00A07AAE" w:rsidRDefault="005E6305" w:rsidP="0090270B">
            <w:pPr>
              <w:jc w:val="center"/>
              <w:rPr>
                <w:rFonts w:asciiTheme="minorHAnsi" w:hAnsiTheme="minorHAnsi" w:cstheme="minorHAnsi"/>
              </w:rPr>
            </w:pPr>
          </w:p>
        </w:tc>
      </w:tr>
      <w:tr w:rsidR="00A07AAE" w:rsidRPr="00A07AAE" w14:paraId="5EF8659F"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C767BF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87E6767"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451CEDC"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1798BE3" w14:textId="77777777" w:rsidR="005E6305" w:rsidRPr="00A07AAE" w:rsidRDefault="005E6305" w:rsidP="0090270B">
            <w:pPr>
              <w:jc w:val="center"/>
              <w:rPr>
                <w:rFonts w:asciiTheme="minorHAnsi" w:hAnsiTheme="minorHAnsi" w:cstheme="minorHAnsi"/>
              </w:rPr>
            </w:pPr>
          </w:p>
        </w:tc>
      </w:tr>
      <w:tr w:rsidR="00A07AAE" w:rsidRPr="00A07AAE" w14:paraId="34F9235A"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A5F5CCD"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7780EB9"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3D99891"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DBE9F7C" w14:textId="77777777" w:rsidR="005E6305" w:rsidRPr="00A07AAE" w:rsidRDefault="005E6305" w:rsidP="0090270B">
            <w:pPr>
              <w:jc w:val="center"/>
              <w:rPr>
                <w:rFonts w:asciiTheme="minorHAnsi" w:hAnsiTheme="minorHAnsi" w:cstheme="minorHAnsi"/>
              </w:rPr>
            </w:pPr>
          </w:p>
        </w:tc>
      </w:tr>
      <w:tr w:rsidR="005E6305" w:rsidRPr="00A07AAE" w14:paraId="1682E40D"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4CDFC3A"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D521050"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048C5B2"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2D52897" w14:textId="77777777" w:rsidR="005E6305" w:rsidRPr="00A07AAE" w:rsidRDefault="005E6305" w:rsidP="0090270B">
            <w:pPr>
              <w:jc w:val="center"/>
              <w:rPr>
                <w:rFonts w:asciiTheme="minorHAnsi" w:hAnsiTheme="minorHAnsi" w:cstheme="minorHAnsi"/>
              </w:rPr>
            </w:pPr>
          </w:p>
        </w:tc>
      </w:tr>
    </w:tbl>
    <w:p w14:paraId="36738D3B" w14:textId="77777777" w:rsidR="005E6305" w:rsidRPr="00A07AAE" w:rsidRDefault="005E6305" w:rsidP="005F03EB">
      <w:pPr>
        <w:pStyle w:val="nagwek3a"/>
      </w:pPr>
    </w:p>
    <w:p w14:paraId="09FDE75B" w14:textId="77777777" w:rsidR="00EF5DFD" w:rsidRDefault="00EF5DFD">
      <w:pPr>
        <w:spacing w:after="160" w:line="259" w:lineRule="auto"/>
        <w:rPr>
          <w:rFonts w:asciiTheme="minorHAnsi" w:hAnsiTheme="minorHAnsi" w:cstheme="minorHAnsi"/>
          <w:b/>
        </w:rPr>
      </w:pPr>
      <w:r>
        <w:rPr>
          <w:rFonts w:asciiTheme="minorHAnsi" w:hAnsiTheme="minorHAnsi" w:cstheme="minorHAnsi"/>
          <w:b/>
        </w:rPr>
        <w:br w:type="page"/>
      </w:r>
    </w:p>
    <w:p w14:paraId="6CA13625" w14:textId="77777777" w:rsidR="000A05BD" w:rsidRPr="00A07AAE" w:rsidRDefault="000A05BD" w:rsidP="0090270B">
      <w:pPr>
        <w:rPr>
          <w:rFonts w:asciiTheme="minorHAnsi" w:hAnsiTheme="minorHAnsi" w:cstheme="minorHAnsi"/>
          <w:b/>
        </w:rPr>
        <w:sectPr w:rsidR="000A05BD" w:rsidRPr="00A07AAE">
          <w:pgSz w:w="11906" w:h="16838"/>
          <w:pgMar w:top="1417" w:right="1417" w:bottom="1417" w:left="1417" w:header="708" w:footer="708" w:gutter="0"/>
          <w:cols w:space="708"/>
          <w:docGrid w:linePitch="360"/>
        </w:sectPr>
      </w:pPr>
    </w:p>
    <w:p w14:paraId="7FA70A18" w14:textId="77777777" w:rsidR="000A05BD" w:rsidRPr="00DA53AE" w:rsidRDefault="006B0543" w:rsidP="005F03EB">
      <w:pPr>
        <w:pStyle w:val="nagwek3a"/>
      </w:pPr>
      <w:bookmarkStart w:id="1470" w:name="_Ref422744053"/>
      <w:bookmarkStart w:id="1471" w:name="_Ref427743122"/>
      <w:bookmarkStart w:id="1472" w:name="_Ref442781483"/>
      <w:bookmarkStart w:id="1473" w:name="_Ref442781421"/>
      <w:r w:rsidRPr="00DA53AE">
        <w:lastRenderedPageBreak/>
        <w:t xml:space="preserve">Załącznik nr 5 - </w:t>
      </w:r>
      <w:r w:rsidR="000A05BD" w:rsidRPr="00DA53AE">
        <w:t xml:space="preserve">Taryfikator Kar z Tytułu </w:t>
      </w:r>
      <w:bookmarkEnd w:id="1470"/>
      <w:r w:rsidR="008402D6" w:rsidRPr="00DA53AE">
        <w:t>Zwłoki</w:t>
      </w:r>
      <w:r w:rsidR="000A05BD" w:rsidRPr="00DA53AE">
        <w:t xml:space="preserve"> - </w:t>
      </w:r>
      <w:bookmarkEnd w:id="1471"/>
      <w:bookmarkEnd w:id="1472"/>
      <w:bookmarkEnd w:id="1473"/>
    </w:p>
    <w:p w14:paraId="463B4736" w14:textId="77777777" w:rsidR="000A05BD" w:rsidRDefault="000A05BD" w:rsidP="003B4E08">
      <w:pPr>
        <w:numPr>
          <w:ilvl w:val="0"/>
          <w:numId w:val="6"/>
        </w:numPr>
        <w:spacing w:before="120" w:after="60"/>
        <w:jc w:val="both"/>
        <w:rPr>
          <w:rFonts w:asciiTheme="minorHAnsi" w:hAnsiTheme="minorHAnsi" w:cstheme="minorHAnsi"/>
          <w:sz w:val="14"/>
        </w:rPr>
      </w:pPr>
      <w:r w:rsidRPr="00A07AAE">
        <w:rPr>
          <w:rFonts w:asciiTheme="minorHAnsi" w:hAnsiTheme="minorHAnsi" w:cstheme="minorHAnsi"/>
          <w:sz w:val="14"/>
        </w:rPr>
        <w:t>Kary za Zwłokę na urządzeniach i instalacjach bloku energetycznego:</w:t>
      </w: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715B5E" w:rsidRPr="00A07AAE" w14:paraId="47A868C0" w14:textId="77777777" w:rsidTr="002F1329">
        <w:trPr>
          <w:trHeight w:val="57"/>
          <w:jc w:val="center"/>
        </w:trPr>
        <w:tc>
          <w:tcPr>
            <w:tcW w:w="1644" w:type="dxa"/>
            <w:vMerge w:val="restart"/>
            <w:shd w:val="clear" w:color="auto" w:fill="BFBFBF" w:themeFill="background1" w:themeFillShade="BF"/>
            <w:vAlign w:val="center"/>
          </w:tcPr>
          <w:p w14:paraId="6B27AC45" w14:textId="77777777" w:rsidR="00715B5E" w:rsidRPr="00FB395C" w:rsidRDefault="00715B5E" w:rsidP="00715B5E">
            <w:pPr>
              <w:pStyle w:val="Akapitzlist"/>
              <w:ind w:left="360"/>
              <w:rPr>
                <w:rFonts w:asciiTheme="minorHAnsi" w:hAnsiTheme="minorHAnsi" w:cstheme="minorHAnsi"/>
                <w:sz w:val="14"/>
              </w:rPr>
            </w:pPr>
            <w:r w:rsidRPr="00A07AAE">
              <w:rPr>
                <w:rFonts w:asciiTheme="minorHAnsi" w:hAnsiTheme="minorHAnsi" w:cstheme="minorHAnsi"/>
                <w:b/>
                <w:sz w:val="14"/>
              </w:rPr>
              <w:t>Lokalizacja</w:t>
            </w:r>
            <w:r>
              <w:rPr>
                <w:rFonts w:asciiTheme="minorHAnsi" w:hAnsiTheme="minorHAnsi" w:cstheme="minorHAnsi"/>
                <w:b/>
                <w:sz w:val="14"/>
              </w:rPr>
              <w:t>*</w:t>
            </w:r>
          </w:p>
        </w:tc>
        <w:tc>
          <w:tcPr>
            <w:tcW w:w="964" w:type="dxa"/>
            <w:vMerge w:val="restart"/>
            <w:shd w:val="clear" w:color="auto" w:fill="BFBFBF" w:themeFill="background1" w:themeFillShade="BF"/>
            <w:vAlign w:val="center"/>
          </w:tcPr>
          <w:p w14:paraId="6C08C21C" w14:textId="77777777" w:rsidR="00715B5E" w:rsidRDefault="00715B5E" w:rsidP="00715B5E">
            <w:pPr>
              <w:jc w:val="center"/>
              <w:rPr>
                <w:rFonts w:asciiTheme="minorHAnsi" w:hAnsiTheme="minorHAnsi" w:cstheme="minorHAnsi"/>
                <w:sz w:val="14"/>
              </w:rPr>
            </w:pPr>
            <w:r w:rsidRPr="00A07AAE">
              <w:rPr>
                <w:rFonts w:asciiTheme="minorHAnsi" w:hAnsiTheme="minorHAnsi" w:cstheme="minorHAnsi"/>
                <w:b/>
                <w:sz w:val="14"/>
              </w:rPr>
              <w:t>Lokalizacja szczegółowa</w:t>
            </w:r>
          </w:p>
        </w:tc>
        <w:tc>
          <w:tcPr>
            <w:tcW w:w="2948" w:type="dxa"/>
            <w:vMerge w:val="restart"/>
            <w:shd w:val="clear" w:color="auto" w:fill="BFBFBF" w:themeFill="background1" w:themeFillShade="BF"/>
            <w:vAlign w:val="center"/>
          </w:tcPr>
          <w:p w14:paraId="270B8D81" w14:textId="77777777" w:rsidR="00715B5E" w:rsidRPr="00A07AAE" w:rsidRDefault="00715B5E" w:rsidP="00715B5E">
            <w:pPr>
              <w:jc w:val="both"/>
              <w:rPr>
                <w:rFonts w:asciiTheme="minorHAnsi" w:hAnsiTheme="minorHAnsi" w:cstheme="minorHAnsi"/>
                <w:sz w:val="14"/>
              </w:rPr>
            </w:pPr>
            <w:r w:rsidRPr="00A07AAE">
              <w:rPr>
                <w:rFonts w:asciiTheme="minorHAnsi" w:hAnsiTheme="minorHAnsi" w:cstheme="minorHAnsi"/>
                <w:b/>
                <w:sz w:val="14"/>
              </w:rPr>
              <w:t>Tytuł nałożenia Kary</w:t>
            </w:r>
          </w:p>
        </w:tc>
        <w:tc>
          <w:tcPr>
            <w:tcW w:w="1531" w:type="dxa"/>
            <w:vMerge w:val="restart"/>
            <w:shd w:val="clear" w:color="auto" w:fill="BFBFBF" w:themeFill="background1" w:themeFillShade="BF"/>
            <w:vAlign w:val="center"/>
          </w:tcPr>
          <w:p w14:paraId="014065E8" w14:textId="77777777" w:rsidR="00715B5E" w:rsidRPr="00A07AAE" w:rsidRDefault="00715B5E" w:rsidP="00715B5E">
            <w:pPr>
              <w:jc w:val="center"/>
              <w:rPr>
                <w:rFonts w:asciiTheme="minorHAnsi" w:hAnsiTheme="minorHAnsi" w:cstheme="minorHAnsi"/>
                <w:sz w:val="14"/>
              </w:rPr>
            </w:pPr>
            <w:r w:rsidRPr="00A07AAE">
              <w:rPr>
                <w:rFonts w:asciiTheme="minorHAnsi" w:hAnsiTheme="minorHAnsi" w:cstheme="minorHAnsi"/>
                <w:b/>
                <w:sz w:val="14"/>
              </w:rPr>
              <w:t>Wartość Umowy</w:t>
            </w:r>
            <w:r w:rsidRPr="00A07AAE">
              <w:rPr>
                <w:rFonts w:asciiTheme="minorHAnsi" w:hAnsiTheme="minorHAnsi" w:cstheme="minorHAnsi"/>
                <w:b/>
                <w:sz w:val="14"/>
              </w:rPr>
              <w:br/>
              <w:t>[w]**</w:t>
            </w:r>
          </w:p>
        </w:tc>
        <w:tc>
          <w:tcPr>
            <w:tcW w:w="929" w:type="dxa"/>
            <w:vMerge w:val="restart"/>
            <w:vAlign w:val="center"/>
          </w:tcPr>
          <w:p w14:paraId="1E92392B" w14:textId="77777777" w:rsidR="00715B5E" w:rsidRPr="00A07AAE" w:rsidRDefault="00715B5E" w:rsidP="00715B5E">
            <w:pPr>
              <w:jc w:val="center"/>
              <w:rPr>
                <w:rFonts w:asciiTheme="minorHAnsi" w:hAnsiTheme="minorHAnsi" w:cstheme="minorHAnsi"/>
                <w:b/>
                <w:sz w:val="14"/>
              </w:rPr>
            </w:pPr>
          </w:p>
        </w:tc>
        <w:tc>
          <w:tcPr>
            <w:tcW w:w="7488" w:type="dxa"/>
            <w:gridSpan w:val="12"/>
            <w:tcBorders>
              <w:top w:val="single" w:sz="8" w:space="0" w:color="auto"/>
              <w:left w:val="nil"/>
              <w:bottom w:val="single" w:sz="8" w:space="0" w:color="auto"/>
              <w:right w:val="single" w:sz="8" w:space="0" w:color="auto"/>
            </w:tcBorders>
            <w:shd w:val="clear" w:color="auto" w:fill="auto"/>
            <w:vAlign w:val="center"/>
          </w:tcPr>
          <w:p w14:paraId="6AA7EFD3" w14:textId="77777777" w:rsidR="00715B5E" w:rsidRPr="007A7A54" w:rsidRDefault="00715B5E" w:rsidP="007A7A54">
            <w:pPr>
              <w:jc w:val="center"/>
              <w:rPr>
                <w:rFonts w:asciiTheme="minorHAnsi" w:hAnsiTheme="minorHAnsi" w:cstheme="minorHAnsi"/>
                <w:sz w:val="14"/>
                <w:lang w:val="pl-PL"/>
              </w:rPr>
            </w:pPr>
            <w:r w:rsidRPr="000806E2">
              <w:rPr>
                <w:rFonts w:asciiTheme="minorHAnsi" w:hAnsiTheme="minorHAnsi" w:cstheme="minorHAnsi"/>
                <w:b/>
                <w:sz w:val="14"/>
                <w:lang w:val="pl-PL"/>
              </w:rPr>
              <w:t>Okres na który przypada zwłoka***</w:t>
            </w:r>
          </w:p>
        </w:tc>
      </w:tr>
      <w:tr w:rsidR="00715B5E" w:rsidRPr="00A07AAE" w14:paraId="71027DCE" w14:textId="77777777" w:rsidTr="00DA5824">
        <w:trPr>
          <w:trHeight w:val="57"/>
          <w:jc w:val="center"/>
        </w:trPr>
        <w:tc>
          <w:tcPr>
            <w:tcW w:w="1644" w:type="dxa"/>
            <w:vMerge/>
            <w:shd w:val="clear" w:color="auto" w:fill="BFBFBF" w:themeFill="background1" w:themeFillShade="BF"/>
            <w:vAlign w:val="center"/>
          </w:tcPr>
          <w:p w14:paraId="22C76FE8" w14:textId="77777777" w:rsidR="00715B5E" w:rsidRPr="007A7A54" w:rsidRDefault="00715B5E" w:rsidP="00715B5E">
            <w:pPr>
              <w:pStyle w:val="Akapitzlist"/>
              <w:ind w:left="360"/>
              <w:rPr>
                <w:rFonts w:asciiTheme="minorHAnsi" w:hAnsiTheme="minorHAnsi" w:cstheme="minorHAnsi"/>
                <w:sz w:val="14"/>
                <w:lang w:val="pl-PL"/>
              </w:rPr>
            </w:pPr>
          </w:p>
        </w:tc>
        <w:tc>
          <w:tcPr>
            <w:tcW w:w="964" w:type="dxa"/>
            <w:vMerge/>
            <w:shd w:val="clear" w:color="auto" w:fill="BFBFBF" w:themeFill="background1" w:themeFillShade="BF"/>
            <w:vAlign w:val="center"/>
          </w:tcPr>
          <w:p w14:paraId="581CEF2C" w14:textId="77777777" w:rsidR="00715B5E" w:rsidRPr="007A7A54" w:rsidRDefault="00715B5E" w:rsidP="00715B5E">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6910474B" w14:textId="77777777" w:rsidR="00715B5E" w:rsidRPr="007A7A54" w:rsidRDefault="00715B5E" w:rsidP="00715B5E">
            <w:pPr>
              <w:jc w:val="both"/>
              <w:rPr>
                <w:rFonts w:asciiTheme="minorHAnsi" w:hAnsiTheme="minorHAnsi" w:cstheme="minorHAnsi"/>
                <w:sz w:val="14"/>
                <w:lang w:val="pl-PL"/>
              </w:rPr>
            </w:pPr>
          </w:p>
        </w:tc>
        <w:tc>
          <w:tcPr>
            <w:tcW w:w="1531" w:type="dxa"/>
            <w:vMerge/>
            <w:shd w:val="clear" w:color="auto" w:fill="BFBFBF" w:themeFill="background1" w:themeFillShade="BF"/>
            <w:vAlign w:val="center"/>
          </w:tcPr>
          <w:p w14:paraId="308C000F" w14:textId="77777777" w:rsidR="00715B5E" w:rsidRPr="007A7A54" w:rsidRDefault="00715B5E" w:rsidP="00715B5E">
            <w:pPr>
              <w:jc w:val="center"/>
              <w:rPr>
                <w:rFonts w:asciiTheme="minorHAnsi" w:hAnsiTheme="minorHAnsi" w:cstheme="minorHAnsi"/>
                <w:sz w:val="14"/>
                <w:lang w:val="pl-PL"/>
              </w:rPr>
            </w:pPr>
          </w:p>
        </w:tc>
        <w:tc>
          <w:tcPr>
            <w:tcW w:w="929" w:type="dxa"/>
            <w:vMerge/>
            <w:vAlign w:val="center"/>
          </w:tcPr>
          <w:p w14:paraId="05EB03F0" w14:textId="77777777" w:rsidR="00715B5E" w:rsidRPr="007A7A54" w:rsidRDefault="00715B5E" w:rsidP="00715B5E">
            <w:pPr>
              <w:jc w:val="center"/>
              <w:rPr>
                <w:rFonts w:asciiTheme="minorHAnsi" w:hAnsiTheme="minorHAnsi" w:cstheme="minorHAnsi"/>
                <w:b/>
                <w:sz w:val="14"/>
                <w:lang w:val="pl-PL"/>
              </w:rPr>
            </w:pPr>
          </w:p>
        </w:tc>
        <w:tc>
          <w:tcPr>
            <w:tcW w:w="624" w:type="dxa"/>
            <w:tcBorders>
              <w:top w:val="single" w:sz="8" w:space="0" w:color="auto"/>
              <w:left w:val="nil"/>
              <w:bottom w:val="single" w:sz="8" w:space="0" w:color="auto"/>
              <w:right w:val="single" w:sz="8" w:space="0" w:color="auto"/>
            </w:tcBorders>
            <w:shd w:val="clear" w:color="auto" w:fill="auto"/>
            <w:vAlign w:val="center"/>
          </w:tcPr>
          <w:p w14:paraId="2402C26A" w14:textId="77777777" w:rsidR="00715B5E" w:rsidRPr="00A07AAE" w:rsidRDefault="00715B5E" w:rsidP="007A7A54">
            <w:pPr>
              <w:jc w:val="center"/>
              <w:rPr>
                <w:rFonts w:asciiTheme="minorHAnsi" w:hAnsiTheme="minorHAnsi" w:cstheme="minorHAnsi"/>
                <w:sz w:val="14"/>
              </w:rPr>
            </w:pPr>
            <w:r w:rsidRPr="00A07AAE">
              <w:rPr>
                <w:rFonts w:asciiTheme="minorHAnsi" w:hAnsiTheme="minorHAnsi" w:cstheme="minorHAnsi"/>
                <w:b/>
                <w:sz w:val="14"/>
              </w:rPr>
              <w:t>I</w:t>
            </w:r>
          </w:p>
        </w:tc>
        <w:tc>
          <w:tcPr>
            <w:tcW w:w="624" w:type="dxa"/>
            <w:tcBorders>
              <w:top w:val="single" w:sz="8" w:space="0" w:color="auto"/>
              <w:left w:val="nil"/>
              <w:bottom w:val="single" w:sz="8" w:space="0" w:color="auto"/>
              <w:right w:val="single" w:sz="8" w:space="0" w:color="auto"/>
            </w:tcBorders>
            <w:shd w:val="clear" w:color="auto" w:fill="auto"/>
            <w:vAlign w:val="center"/>
          </w:tcPr>
          <w:p w14:paraId="18E92724" w14:textId="77777777" w:rsidR="00715B5E" w:rsidRPr="00A07AAE" w:rsidRDefault="00715B5E" w:rsidP="007A7A54">
            <w:pPr>
              <w:jc w:val="center"/>
              <w:rPr>
                <w:rFonts w:asciiTheme="minorHAnsi" w:hAnsiTheme="minorHAnsi" w:cstheme="minorHAnsi"/>
                <w:sz w:val="14"/>
              </w:rPr>
            </w:pPr>
            <w:r w:rsidRPr="00A07AAE">
              <w:rPr>
                <w:rFonts w:asciiTheme="minorHAnsi" w:hAnsiTheme="minorHAnsi" w:cstheme="minorHAnsi"/>
                <w:b/>
                <w:sz w:val="14"/>
              </w:rPr>
              <w:t>II</w:t>
            </w:r>
          </w:p>
        </w:tc>
        <w:tc>
          <w:tcPr>
            <w:tcW w:w="624" w:type="dxa"/>
            <w:tcBorders>
              <w:top w:val="single" w:sz="8" w:space="0" w:color="auto"/>
              <w:left w:val="nil"/>
              <w:bottom w:val="single" w:sz="8" w:space="0" w:color="auto"/>
              <w:right w:val="single" w:sz="8" w:space="0" w:color="auto"/>
            </w:tcBorders>
            <w:shd w:val="clear" w:color="auto" w:fill="auto"/>
            <w:vAlign w:val="center"/>
          </w:tcPr>
          <w:p w14:paraId="438F4042" w14:textId="77777777" w:rsidR="00715B5E" w:rsidRPr="00A07AAE" w:rsidRDefault="00715B5E" w:rsidP="007A7A54">
            <w:pPr>
              <w:jc w:val="center"/>
              <w:rPr>
                <w:rFonts w:asciiTheme="minorHAnsi" w:hAnsiTheme="minorHAnsi" w:cstheme="minorHAnsi"/>
                <w:sz w:val="14"/>
              </w:rPr>
            </w:pPr>
            <w:r w:rsidRPr="00A07AAE">
              <w:rPr>
                <w:rFonts w:asciiTheme="minorHAnsi" w:hAnsiTheme="minorHAnsi" w:cstheme="minorHAnsi"/>
                <w:b/>
                <w:sz w:val="14"/>
              </w:rPr>
              <w:t>III</w:t>
            </w:r>
          </w:p>
        </w:tc>
        <w:tc>
          <w:tcPr>
            <w:tcW w:w="624" w:type="dxa"/>
            <w:tcBorders>
              <w:top w:val="single" w:sz="8" w:space="0" w:color="auto"/>
              <w:left w:val="nil"/>
              <w:bottom w:val="single" w:sz="8" w:space="0" w:color="auto"/>
              <w:right w:val="single" w:sz="8" w:space="0" w:color="auto"/>
            </w:tcBorders>
            <w:shd w:val="clear" w:color="auto" w:fill="auto"/>
            <w:vAlign w:val="center"/>
          </w:tcPr>
          <w:p w14:paraId="69A0F5F2" w14:textId="77777777" w:rsidR="00715B5E" w:rsidRPr="00A07AAE" w:rsidRDefault="00715B5E" w:rsidP="007A7A54">
            <w:pPr>
              <w:jc w:val="center"/>
              <w:rPr>
                <w:rFonts w:asciiTheme="minorHAnsi" w:hAnsiTheme="minorHAnsi" w:cstheme="minorHAnsi"/>
                <w:sz w:val="14"/>
              </w:rPr>
            </w:pPr>
            <w:r w:rsidRPr="00A07AAE">
              <w:rPr>
                <w:rFonts w:asciiTheme="minorHAnsi" w:hAnsiTheme="minorHAnsi" w:cstheme="minorHAnsi"/>
                <w:b/>
                <w:sz w:val="14"/>
              </w:rPr>
              <w:t>IV</w:t>
            </w:r>
          </w:p>
        </w:tc>
        <w:tc>
          <w:tcPr>
            <w:tcW w:w="624" w:type="dxa"/>
            <w:tcBorders>
              <w:top w:val="single" w:sz="8" w:space="0" w:color="auto"/>
              <w:left w:val="nil"/>
              <w:bottom w:val="single" w:sz="8" w:space="0" w:color="auto"/>
              <w:right w:val="single" w:sz="8" w:space="0" w:color="auto"/>
            </w:tcBorders>
            <w:shd w:val="clear" w:color="auto" w:fill="auto"/>
            <w:vAlign w:val="center"/>
          </w:tcPr>
          <w:p w14:paraId="5F083A2D" w14:textId="77777777" w:rsidR="00715B5E" w:rsidRPr="00A07AAE" w:rsidRDefault="00715B5E" w:rsidP="007A7A54">
            <w:pPr>
              <w:jc w:val="center"/>
              <w:rPr>
                <w:rFonts w:asciiTheme="minorHAnsi" w:hAnsiTheme="minorHAnsi" w:cstheme="minorHAnsi"/>
                <w:sz w:val="14"/>
              </w:rPr>
            </w:pPr>
            <w:r w:rsidRPr="00A07AAE">
              <w:rPr>
                <w:rFonts w:asciiTheme="minorHAnsi" w:hAnsiTheme="minorHAnsi" w:cstheme="minorHAnsi"/>
                <w:b/>
                <w:sz w:val="14"/>
              </w:rPr>
              <w:t>V</w:t>
            </w:r>
          </w:p>
        </w:tc>
        <w:tc>
          <w:tcPr>
            <w:tcW w:w="624" w:type="dxa"/>
            <w:tcBorders>
              <w:top w:val="single" w:sz="8" w:space="0" w:color="auto"/>
              <w:left w:val="nil"/>
              <w:bottom w:val="single" w:sz="8" w:space="0" w:color="auto"/>
              <w:right w:val="single" w:sz="8" w:space="0" w:color="auto"/>
            </w:tcBorders>
            <w:shd w:val="clear" w:color="auto" w:fill="auto"/>
            <w:vAlign w:val="center"/>
          </w:tcPr>
          <w:p w14:paraId="59ACB473" w14:textId="77777777" w:rsidR="00715B5E" w:rsidRPr="00A07AAE" w:rsidRDefault="00715B5E" w:rsidP="007A7A54">
            <w:pPr>
              <w:jc w:val="center"/>
              <w:rPr>
                <w:rFonts w:asciiTheme="minorHAnsi" w:hAnsiTheme="minorHAnsi" w:cstheme="minorHAnsi"/>
                <w:sz w:val="14"/>
              </w:rPr>
            </w:pPr>
            <w:r w:rsidRPr="00A07AAE">
              <w:rPr>
                <w:rFonts w:asciiTheme="minorHAnsi" w:hAnsiTheme="minorHAnsi" w:cstheme="minorHAnsi"/>
                <w:b/>
                <w:sz w:val="14"/>
              </w:rPr>
              <w:t>VI</w:t>
            </w:r>
          </w:p>
        </w:tc>
        <w:tc>
          <w:tcPr>
            <w:tcW w:w="624" w:type="dxa"/>
            <w:tcBorders>
              <w:top w:val="single" w:sz="8" w:space="0" w:color="auto"/>
              <w:left w:val="nil"/>
              <w:bottom w:val="single" w:sz="8" w:space="0" w:color="auto"/>
              <w:right w:val="single" w:sz="8" w:space="0" w:color="auto"/>
            </w:tcBorders>
            <w:shd w:val="clear" w:color="auto" w:fill="auto"/>
            <w:vAlign w:val="center"/>
          </w:tcPr>
          <w:p w14:paraId="51939364" w14:textId="77777777" w:rsidR="00715B5E" w:rsidRPr="00A07AAE" w:rsidRDefault="00715B5E" w:rsidP="007A7A54">
            <w:pPr>
              <w:jc w:val="center"/>
              <w:rPr>
                <w:rFonts w:asciiTheme="minorHAnsi" w:hAnsiTheme="minorHAnsi" w:cstheme="minorHAnsi"/>
                <w:sz w:val="14"/>
              </w:rPr>
            </w:pPr>
            <w:r w:rsidRPr="00A07AAE">
              <w:rPr>
                <w:rFonts w:asciiTheme="minorHAnsi" w:hAnsiTheme="minorHAnsi" w:cstheme="minorHAnsi"/>
                <w:b/>
                <w:sz w:val="14"/>
              </w:rPr>
              <w:t>VII</w:t>
            </w:r>
          </w:p>
        </w:tc>
        <w:tc>
          <w:tcPr>
            <w:tcW w:w="624" w:type="dxa"/>
            <w:tcBorders>
              <w:top w:val="single" w:sz="8" w:space="0" w:color="auto"/>
              <w:left w:val="nil"/>
              <w:bottom w:val="single" w:sz="8" w:space="0" w:color="auto"/>
              <w:right w:val="single" w:sz="8" w:space="0" w:color="auto"/>
            </w:tcBorders>
            <w:shd w:val="clear" w:color="auto" w:fill="auto"/>
            <w:vAlign w:val="center"/>
          </w:tcPr>
          <w:p w14:paraId="258A4796" w14:textId="77777777" w:rsidR="00715B5E" w:rsidRPr="00A07AAE" w:rsidRDefault="00715B5E" w:rsidP="007A7A54">
            <w:pPr>
              <w:jc w:val="center"/>
              <w:rPr>
                <w:rFonts w:asciiTheme="minorHAnsi" w:hAnsiTheme="minorHAnsi" w:cstheme="minorHAnsi"/>
                <w:sz w:val="14"/>
              </w:rPr>
            </w:pPr>
            <w:r w:rsidRPr="00A07AAE">
              <w:rPr>
                <w:rFonts w:asciiTheme="minorHAnsi" w:hAnsiTheme="minorHAnsi" w:cstheme="minorHAnsi"/>
                <w:b/>
                <w:sz w:val="14"/>
              </w:rPr>
              <w:t>VIII</w:t>
            </w:r>
          </w:p>
        </w:tc>
        <w:tc>
          <w:tcPr>
            <w:tcW w:w="624" w:type="dxa"/>
            <w:tcBorders>
              <w:top w:val="single" w:sz="8" w:space="0" w:color="auto"/>
              <w:left w:val="nil"/>
              <w:bottom w:val="single" w:sz="8" w:space="0" w:color="auto"/>
              <w:right w:val="single" w:sz="8" w:space="0" w:color="auto"/>
            </w:tcBorders>
            <w:shd w:val="clear" w:color="auto" w:fill="auto"/>
            <w:vAlign w:val="center"/>
          </w:tcPr>
          <w:p w14:paraId="44E8FA51" w14:textId="77777777" w:rsidR="00715B5E" w:rsidRPr="00A07AAE" w:rsidRDefault="00715B5E" w:rsidP="007A7A54">
            <w:pPr>
              <w:jc w:val="center"/>
              <w:rPr>
                <w:rFonts w:asciiTheme="minorHAnsi" w:hAnsiTheme="minorHAnsi" w:cstheme="minorHAnsi"/>
                <w:sz w:val="14"/>
              </w:rPr>
            </w:pPr>
            <w:r w:rsidRPr="00A07AAE">
              <w:rPr>
                <w:rFonts w:asciiTheme="minorHAnsi" w:hAnsiTheme="minorHAnsi" w:cstheme="minorHAnsi"/>
                <w:b/>
                <w:sz w:val="14"/>
              </w:rPr>
              <w:t>IX</w:t>
            </w:r>
          </w:p>
        </w:tc>
        <w:tc>
          <w:tcPr>
            <w:tcW w:w="624" w:type="dxa"/>
            <w:tcBorders>
              <w:top w:val="single" w:sz="8" w:space="0" w:color="auto"/>
              <w:left w:val="nil"/>
              <w:bottom w:val="single" w:sz="8" w:space="0" w:color="auto"/>
              <w:right w:val="single" w:sz="8" w:space="0" w:color="auto"/>
            </w:tcBorders>
            <w:shd w:val="clear" w:color="auto" w:fill="auto"/>
            <w:vAlign w:val="center"/>
          </w:tcPr>
          <w:p w14:paraId="38D7D170" w14:textId="77777777" w:rsidR="00715B5E" w:rsidRPr="00A07AAE" w:rsidRDefault="00715B5E" w:rsidP="007A7A54">
            <w:pPr>
              <w:jc w:val="center"/>
              <w:rPr>
                <w:rFonts w:asciiTheme="minorHAnsi" w:hAnsiTheme="minorHAnsi" w:cstheme="minorHAnsi"/>
                <w:sz w:val="14"/>
              </w:rPr>
            </w:pPr>
            <w:r w:rsidRPr="00A07AAE">
              <w:rPr>
                <w:rFonts w:asciiTheme="minorHAnsi" w:hAnsiTheme="minorHAnsi" w:cstheme="minorHAnsi"/>
                <w:b/>
                <w:sz w:val="14"/>
              </w:rPr>
              <w:t>X</w:t>
            </w:r>
          </w:p>
        </w:tc>
        <w:tc>
          <w:tcPr>
            <w:tcW w:w="624" w:type="dxa"/>
            <w:tcBorders>
              <w:top w:val="single" w:sz="8" w:space="0" w:color="auto"/>
              <w:left w:val="nil"/>
              <w:bottom w:val="single" w:sz="8" w:space="0" w:color="auto"/>
              <w:right w:val="single" w:sz="8" w:space="0" w:color="auto"/>
            </w:tcBorders>
            <w:shd w:val="clear" w:color="auto" w:fill="auto"/>
            <w:vAlign w:val="center"/>
          </w:tcPr>
          <w:p w14:paraId="4A8A91A0" w14:textId="77777777" w:rsidR="00715B5E" w:rsidRPr="00A07AAE" w:rsidRDefault="00715B5E" w:rsidP="007A7A54">
            <w:pPr>
              <w:jc w:val="center"/>
              <w:rPr>
                <w:rFonts w:asciiTheme="minorHAnsi" w:hAnsiTheme="minorHAnsi" w:cstheme="minorHAnsi"/>
                <w:sz w:val="14"/>
              </w:rPr>
            </w:pPr>
            <w:r w:rsidRPr="00A07AAE">
              <w:rPr>
                <w:rFonts w:asciiTheme="minorHAnsi" w:hAnsiTheme="minorHAnsi" w:cstheme="minorHAnsi"/>
                <w:b/>
                <w:sz w:val="14"/>
              </w:rPr>
              <w:t>XI</w:t>
            </w:r>
          </w:p>
        </w:tc>
        <w:tc>
          <w:tcPr>
            <w:tcW w:w="624" w:type="dxa"/>
            <w:tcBorders>
              <w:top w:val="single" w:sz="8" w:space="0" w:color="auto"/>
              <w:left w:val="nil"/>
              <w:bottom w:val="single" w:sz="8" w:space="0" w:color="auto"/>
              <w:right w:val="single" w:sz="8" w:space="0" w:color="auto"/>
            </w:tcBorders>
            <w:shd w:val="clear" w:color="auto" w:fill="auto"/>
            <w:vAlign w:val="center"/>
          </w:tcPr>
          <w:p w14:paraId="41017C18" w14:textId="77777777" w:rsidR="00715B5E" w:rsidRPr="00A07AAE" w:rsidRDefault="00715B5E" w:rsidP="007A7A54">
            <w:pPr>
              <w:jc w:val="center"/>
              <w:rPr>
                <w:rFonts w:asciiTheme="minorHAnsi" w:hAnsiTheme="minorHAnsi" w:cstheme="minorHAnsi"/>
                <w:sz w:val="14"/>
              </w:rPr>
            </w:pPr>
            <w:r w:rsidRPr="00A07AAE">
              <w:rPr>
                <w:rFonts w:asciiTheme="minorHAnsi" w:hAnsiTheme="minorHAnsi" w:cstheme="minorHAnsi"/>
                <w:b/>
                <w:sz w:val="14"/>
              </w:rPr>
              <w:t>XII</w:t>
            </w:r>
          </w:p>
        </w:tc>
      </w:tr>
      <w:tr w:rsidR="001B6E66" w:rsidRPr="00A07AAE" w14:paraId="098B4D97" w14:textId="77777777" w:rsidTr="00DA5824">
        <w:trPr>
          <w:trHeight w:val="57"/>
          <w:jc w:val="center"/>
        </w:trPr>
        <w:tc>
          <w:tcPr>
            <w:tcW w:w="1644" w:type="dxa"/>
            <w:vMerge w:val="restart"/>
            <w:shd w:val="clear" w:color="auto" w:fill="BFBFBF" w:themeFill="background1" w:themeFillShade="BF"/>
            <w:vAlign w:val="center"/>
          </w:tcPr>
          <w:p w14:paraId="07A146EB" w14:textId="77777777" w:rsidR="001B6E66" w:rsidRPr="00FB395C" w:rsidRDefault="001B6E66" w:rsidP="00715B5E">
            <w:pPr>
              <w:pStyle w:val="Akapitzlist"/>
              <w:ind w:left="360"/>
              <w:rPr>
                <w:rFonts w:asciiTheme="minorHAnsi" w:hAnsiTheme="minorHAnsi" w:cstheme="minorHAnsi"/>
                <w:sz w:val="14"/>
                <w:lang w:val="pl-PL"/>
              </w:rPr>
            </w:pPr>
            <w:r w:rsidRPr="000806E2">
              <w:rPr>
                <w:rFonts w:asciiTheme="minorHAnsi" w:hAnsiTheme="minorHAnsi" w:cstheme="minorHAnsi"/>
                <w:sz w:val="14"/>
                <w:lang w:val="pl-PL"/>
              </w:rPr>
              <w:t>Zespół Elektrociepłowni Wrocławskich KOGENERACJA S.A.</w:t>
            </w:r>
          </w:p>
        </w:tc>
        <w:tc>
          <w:tcPr>
            <w:tcW w:w="964" w:type="dxa"/>
            <w:vMerge w:val="restart"/>
            <w:shd w:val="clear" w:color="auto" w:fill="BFBFBF" w:themeFill="background1" w:themeFillShade="BF"/>
            <w:vAlign w:val="center"/>
          </w:tcPr>
          <w:p w14:paraId="512A5B3E" w14:textId="3BE45E03" w:rsidR="001B6E66" w:rsidRPr="00A07AAE" w:rsidRDefault="001B6E66" w:rsidP="00715B5E">
            <w:pPr>
              <w:jc w:val="center"/>
              <w:rPr>
                <w:rFonts w:asciiTheme="minorHAnsi" w:hAnsiTheme="minorHAnsi" w:cstheme="minorHAnsi"/>
                <w:sz w:val="14"/>
                <w:lang w:val="pl-PL"/>
              </w:rPr>
            </w:pPr>
            <w:r>
              <w:rPr>
                <w:rFonts w:asciiTheme="minorHAnsi" w:hAnsiTheme="minorHAnsi" w:cstheme="minorHAnsi"/>
                <w:sz w:val="14"/>
              </w:rPr>
              <w:t>Wentylatory wspomagające spalin</w:t>
            </w:r>
          </w:p>
        </w:tc>
        <w:tc>
          <w:tcPr>
            <w:tcW w:w="2948" w:type="dxa"/>
            <w:vMerge w:val="restart"/>
            <w:shd w:val="clear" w:color="auto" w:fill="BFBFBF" w:themeFill="background1" w:themeFillShade="BF"/>
            <w:vAlign w:val="center"/>
          </w:tcPr>
          <w:p w14:paraId="60FB4A5D" w14:textId="77777777" w:rsidR="001B6E66" w:rsidRPr="00A07AAE" w:rsidRDefault="001B6E66" w:rsidP="00715B5E">
            <w:pPr>
              <w:jc w:val="both"/>
              <w:rPr>
                <w:rFonts w:asciiTheme="minorHAnsi" w:hAnsiTheme="minorHAnsi" w:cstheme="minorHAnsi"/>
                <w:sz w:val="14"/>
                <w:lang w:val="pl-PL"/>
              </w:rPr>
            </w:pPr>
            <w:r w:rsidRPr="000806E2">
              <w:rPr>
                <w:rFonts w:asciiTheme="minorHAnsi" w:hAnsiTheme="minorHAnsi" w:cstheme="minorHAnsi"/>
                <w:sz w:val="14"/>
                <w:lang w:val="pl-PL"/>
              </w:rPr>
              <w:t>Za każdy dzień zwłoki w terminie zakończenia Kluczowego Kamienia Milowego lub w terminie usunięcia Wady Limitującej</w:t>
            </w:r>
          </w:p>
        </w:tc>
        <w:tc>
          <w:tcPr>
            <w:tcW w:w="1531" w:type="dxa"/>
            <w:shd w:val="clear" w:color="auto" w:fill="BFBFBF" w:themeFill="background1" w:themeFillShade="BF"/>
            <w:vAlign w:val="center"/>
          </w:tcPr>
          <w:p w14:paraId="2360C0C2" w14:textId="77777777" w:rsidR="001B6E66" w:rsidRPr="00A07AAE" w:rsidRDefault="001B6E66" w:rsidP="00715B5E">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restart"/>
            <w:vAlign w:val="center"/>
          </w:tcPr>
          <w:p w14:paraId="51CF8654" w14:textId="77777777" w:rsidR="001B6E66" w:rsidRPr="00A07AAE" w:rsidRDefault="001B6E66" w:rsidP="00715B5E">
            <w:pPr>
              <w:jc w:val="center"/>
              <w:rPr>
                <w:rFonts w:asciiTheme="minorHAnsi" w:hAnsiTheme="minorHAnsi" w:cstheme="minorHAnsi"/>
                <w:b/>
                <w:sz w:val="14"/>
                <w:lang w:val="pl-PL"/>
              </w:rPr>
            </w:pPr>
            <w:r w:rsidRPr="00A07AAE">
              <w:rPr>
                <w:rFonts w:asciiTheme="minorHAnsi" w:hAnsiTheme="minorHAnsi" w:cstheme="minorHAnsi"/>
                <w:b/>
                <w:sz w:val="14"/>
              </w:rPr>
              <w:t>Wysokość Kar</w:t>
            </w:r>
          </w:p>
          <w:p w14:paraId="216112AB" w14:textId="77777777" w:rsidR="001B6E66" w:rsidRPr="00A07AAE" w:rsidRDefault="001B6E66" w:rsidP="00715B5E">
            <w:pPr>
              <w:jc w:val="center"/>
              <w:rPr>
                <w:rFonts w:asciiTheme="minorHAnsi" w:hAnsiTheme="minorHAnsi" w:cstheme="minorHAnsi"/>
                <w:sz w:val="14"/>
                <w:lang w:val="pl-PL"/>
              </w:rPr>
            </w:pPr>
            <w:r w:rsidRPr="00A07AAE">
              <w:rPr>
                <w:rFonts w:asciiTheme="minorHAnsi" w:hAnsiTheme="minorHAnsi" w:cstheme="minorHAnsi"/>
                <w:b/>
                <w:sz w:val="14"/>
              </w:rPr>
              <w:t>[PLN/dzień]:</w:t>
            </w:r>
          </w:p>
        </w:tc>
        <w:tc>
          <w:tcPr>
            <w:tcW w:w="624" w:type="dxa"/>
            <w:tcBorders>
              <w:top w:val="single" w:sz="8" w:space="0" w:color="auto"/>
              <w:left w:val="nil"/>
              <w:bottom w:val="single" w:sz="8" w:space="0" w:color="auto"/>
              <w:right w:val="single" w:sz="8" w:space="0" w:color="auto"/>
            </w:tcBorders>
            <w:shd w:val="clear" w:color="auto" w:fill="auto"/>
            <w:vAlign w:val="center"/>
          </w:tcPr>
          <w:p w14:paraId="2415EEE8"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787B0A60"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234A0BBF"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AB1766D"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5191DD9"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F9AD70A"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2385FDF"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7C29B32"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FC894F3"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D06E233"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C20BA02"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E8CC5C1"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75 000</w:t>
            </w:r>
          </w:p>
        </w:tc>
      </w:tr>
      <w:tr w:rsidR="001B6E66" w:rsidRPr="00A07AAE" w14:paraId="2BA33156" w14:textId="77777777" w:rsidTr="00DA5824">
        <w:trPr>
          <w:trHeight w:val="57"/>
          <w:jc w:val="center"/>
        </w:trPr>
        <w:tc>
          <w:tcPr>
            <w:tcW w:w="1644" w:type="dxa"/>
            <w:vMerge/>
            <w:shd w:val="clear" w:color="auto" w:fill="BFBFBF" w:themeFill="background1" w:themeFillShade="BF"/>
            <w:vAlign w:val="center"/>
          </w:tcPr>
          <w:p w14:paraId="402C507A" w14:textId="77777777" w:rsidR="001B6E66" w:rsidRPr="00A07AAE" w:rsidRDefault="001B6E66" w:rsidP="00715B5E">
            <w:pPr>
              <w:rPr>
                <w:rFonts w:asciiTheme="minorHAnsi" w:hAnsiTheme="minorHAnsi" w:cstheme="minorHAnsi"/>
                <w:sz w:val="14"/>
                <w:lang w:val="pl-PL"/>
              </w:rPr>
            </w:pPr>
          </w:p>
        </w:tc>
        <w:tc>
          <w:tcPr>
            <w:tcW w:w="964" w:type="dxa"/>
            <w:vMerge/>
            <w:shd w:val="clear" w:color="auto" w:fill="BFBFBF" w:themeFill="background1" w:themeFillShade="BF"/>
            <w:vAlign w:val="center"/>
          </w:tcPr>
          <w:p w14:paraId="7F18421E" w14:textId="77777777" w:rsidR="001B6E66" w:rsidRPr="00A07AAE" w:rsidRDefault="001B6E66" w:rsidP="00715B5E">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60AD6505" w14:textId="77777777" w:rsidR="001B6E66" w:rsidRPr="00A07AAE" w:rsidRDefault="001B6E66" w:rsidP="00715B5E">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77094ED9" w14:textId="77777777" w:rsidR="001B6E66" w:rsidRPr="00A07AAE" w:rsidRDefault="001B6E66" w:rsidP="00715B5E">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3B22D976" w14:textId="77777777" w:rsidR="001B6E66" w:rsidRPr="00A07AAE" w:rsidRDefault="001B6E66" w:rsidP="00715B5E">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42FD5CCF"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0CDE3BFB"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44AFCA4D"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26F0B5B4"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7B778A09"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33F77EB2"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38C43D38"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5B6D5CEB"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0D927978"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474A98C1"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13D30BBE"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22763385"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15 000</w:t>
            </w:r>
          </w:p>
        </w:tc>
      </w:tr>
      <w:tr w:rsidR="001B6E66" w:rsidRPr="00A07AAE" w14:paraId="3BC5EA59" w14:textId="77777777" w:rsidTr="00EF042C">
        <w:trPr>
          <w:trHeight w:val="57"/>
          <w:jc w:val="center"/>
        </w:trPr>
        <w:tc>
          <w:tcPr>
            <w:tcW w:w="1644" w:type="dxa"/>
            <w:vMerge/>
            <w:shd w:val="clear" w:color="auto" w:fill="BFBFBF" w:themeFill="background1" w:themeFillShade="BF"/>
            <w:vAlign w:val="center"/>
          </w:tcPr>
          <w:p w14:paraId="2EA876AD" w14:textId="77777777" w:rsidR="001B6E66" w:rsidRPr="00A07AAE" w:rsidRDefault="001B6E66" w:rsidP="00715B5E">
            <w:pPr>
              <w:rPr>
                <w:rFonts w:asciiTheme="minorHAnsi" w:hAnsiTheme="minorHAnsi" w:cstheme="minorHAnsi"/>
                <w:sz w:val="14"/>
                <w:lang w:val="pl-PL"/>
              </w:rPr>
            </w:pPr>
          </w:p>
        </w:tc>
        <w:tc>
          <w:tcPr>
            <w:tcW w:w="964" w:type="dxa"/>
            <w:vMerge/>
            <w:shd w:val="clear" w:color="auto" w:fill="BFBFBF" w:themeFill="background1" w:themeFillShade="BF"/>
            <w:vAlign w:val="center"/>
          </w:tcPr>
          <w:p w14:paraId="0FDD9ACD" w14:textId="77777777" w:rsidR="001B6E66" w:rsidRPr="00A07AAE" w:rsidRDefault="001B6E66" w:rsidP="00715B5E">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438856AE" w14:textId="77777777" w:rsidR="001B6E66" w:rsidRPr="00A07AAE" w:rsidRDefault="001B6E66" w:rsidP="00715B5E">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6072317E" w14:textId="77777777" w:rsidR="001B6E66" w:rsidRPr="00A07AAE" w:rsidRDefault="001B6E66" w:rsidP="00715B5E">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17E19846" w14:textId="77777777" w:rsidR="001B6E66" w:rsidRPr="00A07AAE" w:rsidRDefault="001B6E66" w:rsidP="00715B5E">
            <w:pPr>
              <w:jc w:val="center"/>
              <w:rPr>
                <w:rFonts w:asciiTheme="minorHAnsi" w:hAnsiTheme="minorHAnsi" w:cstheme="minorHAnsi"/>
                <w:sz w:val="14"/>
                <w:lang w:val="pl-PL"/>
              </w:rPr>
            </w:pPr>
          </w:p>
        </w:tc>
        <w:tc>
          <w:tcPr>
            <w:tcW w:w="624" w:type="dxa"/>
            <w:tcBorders>
              <w:top w:val="nil"/>
              <w:left w:val="nil"/>
              <w:bottom w:val="single" w:sz="4" w:space="0" w:color="000000"/>
              <w:right w:val="single" w:sz="8" w:space="0" w:color="auto"/>
            </w:tcBorders>
            <w:shd w:val="clear" w:color="auto" w:fill="auto"/>
            <w:vAlign w:val="center"/>
          </w:tcPr>
          <w:p w14:paraId="449B85AE"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4" w:space="0" w:color="000000"/>
              <w:right w:val="single" w:sz="8" w:space="0" w:color="auto"/>
            </w:tcBorders>
            <w:shd w:val="clear" w:color="auto" w:fill="auto"/>
            <w:vAlign w:val="center"/>
          </w:tcPr>
          <w:p w14:paraId="1D642C4B"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4" w:space="0" w:color="000000"/>
              <w:right w:val="single" w:sz="8" w:space="0" w:color="auto"/>
            </w:tcBorders>
            <w:shd w:val="clear" w:color="auto" w:fill="auto"/>
            <w:vAlign w:val="center"/>
          </w:tcPr>
          <w:p w14:paraId="2704090C"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4" w:space="0" w:color="000000"/>
              <w:right w:val="single" w:sz="8" w:space="0" w:color="auto"/>
            </w:tcBorders>
            <w:shd w:val="clear" w:color="auto" w:fill="auto"/>
            <w:vAlign w:val="center"/>
          </w:tcPr>
          <w:p w14:paraId="60DBD5FE"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4" w:space="0" w:color="000000"/>
              <w:right w:val="single" w:sz="8" w:space="0" w:color="auto"/>
            </w:tcBorders>
            <w:shd w:val="clear" w:color="auto" w:fill="auto"/>
            <w:vAlign w:val="center"/>
          </w:tcPr>
          <w:p w14:paraId="6CAD59CC"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4" w:space="0" w:color="000000"/>
              <w:right w:val="single" w:sz="8" w:space="0" w:color="auto"/>
            </w:tcBorders>
            <w:shd w:val="clear" w:color="auto" w:fill="auto"/>
            <w:vAlign w:val="center"/>
          </w:tcPr>
          <w:p w14:paraId="515ACFDC"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4" w:space="0" w:color="000000"/>
              <w:right w:val="single" w:sz="8" w:space="0" w:color="auto"/>
            </w:tcBorders>
            <w:shd w:val="clear" w:color="auto" w:fill="auto"/>
            <w:vAlign w:val="center"/>
          </w:tcPr>
          <w:p w14:paraId="23E5025D"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4" w:space="0" w:color="000000"/>
              <w:right w:val="single" w:sz="8" w:space="0" w:color="auto"/>
            </w:tcBorders>
            <w:shd w:val="clear" w:color="auto" w:fill="auto"/>
            <w:vAlign w:val="center"/>
          </w:tcPr>
          <w:p w14:paraId="239882A7"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4" w:space="0" w:color="000000"/>
              <w:right w:val="single" w:sz="8" w:space="0" w:color="auto"/>
            </w:tcBorders>
            <w:shd w:val="clear" w:color="auto" w:fill="auto"/>
            <w:vAlign w:val="center"/>
          </w:tcPr>
          <w:p w14:paraId="2CD9047B"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4" w:space="0" w:color="000000"/>
              <w:right w:val="single" w:sz="8" w:space="0" w:color="auto"/>
            </w:tcBorders>
            <w:shd w:val="clear" w:color="auto" w:fill="auto"/>
            <w:vAlign w:val="center"/>
          </w:tcPr>
          <w:p w14:paraId="1C8DA4EC"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4" w:space="0" w:color="000000"/>
              <w:right w:val="single" w:sz="8" w:space="0" w:color="auto"/>
            </w:tcBorders>
            <w:shd w:val="clear" w:color="auto" w:fill="auto"/>
            <w:vAlign w:val="center"/>
          </w:tcPr>
          <w:p w14:paraId="00FCBB18"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4" w:space="0" w:color="000000"/>
              <w:right w:val="single" w:sz="8" w:space="0" w:color="auto"/>
            </w:tcBorders>
            <w:shd w:val="clear" w:color="auto" w:fill="auto"/>
            <w:vAlign w:val="center"/>
          </w:tcPr>
          <w:p w14:paraId="7AA23486" w14:textId="77777777" w:rsidR="001B6E66" w:rsidRPr="00A07AAE" w:rsidRDefault="001B6E66" w:rsidP="00715B5E">
            <w:pPr>
              <w:jc w:val="right"/>
              <w:rPr>
                <w:rFonts w:asciiTheme="minorHAnsi" w:hAnsiTheme="minorHAnsi" w:cstheme="minorHAnsi"/>
                <w:sz w:val="14"/>
                <w:lang w:val="pl-PL"/>
              </w:rPr>
            </w:pPr>
            <w:r w:rsidRPr="00A07AAE">
              <w:rPr>
                <w:rFonts w:asciiTheme="minorHAnsi" w:hAnsiTheme="minorHAnsi" w:cstheme="minorHAnsi"/>
                <w:sz w:val="14"/>
              </w:rPr>
              <w:t>7 500</w:t>
            </w:r>
          </w:p>
        </w:tc>
      </w:tr>
      <w:tr w:rsidR="001B6E66" w:rsidRPr="00A07AAE" w14:paraId="798ECFB5" w14:textId="77777777" w:rsidTr="00EF042C">
        <w:trPr>
          <w:trHeight w:val="57"/>
          <w:jc w:val="center"/>
        </w:trPr>
        <w:tc>
          <w:tcPr>
            <w:tcW w:w="1644" w:type="dxa"/>
            <w:vMerge/>
            <w:shd w:val="clear" w:color="auto" w:fill="BFBFBF" w:themeFill="background1" w:themeFillShade="BF"/>
            <w:vAlign w:val="center"/>
          </w:tcPr>
          <w:p w14:paraId="32BC2C7A" w14:textId="77777777" w:rsidR="001B6E66" w:rsidRPr="00A07AAE" w:rsidRDefault="001B6E66" w:rsidP="00950BA7">
            <w:pPr>
              <w:rPr>
                <w:rFonts w:asciiTheme="minorHAnsi" w:hAnsiTheme="minorHAnsi" w:cstheme="minorHAnsi"/>
                <w:sz w:val="14"/>
              </w:rPr>
            </w:pPr>
          </w:p>
        </w:tc>
        <w:tc>
          <w:tcPr>
            <w:tcW w:w="964" w:type="dxa"/>
            <w:vMerge/>
            <w:shd w:val="clear" w:color="auto" w:fill="BFBFBF" w:themeFill="background1" w:themeFillShade="BF"/>
            <w:vAlign w:val="center"/>
          </w:tcPr>
          <w:p w14:paraId="78031D7B" w14:textId="77777777" w:rsidR="001B6E66" w:rsidRPr="00A07AAE" w:rsidRDefault="001B6E66" w:rsidP="00950BA7">
            <w:pPr>
              <w:jc w:val="center"/>
              <w:rPr>
                <w:rFonts w:asciiTheme="minorHAnsi" w:hAnsiTheme="minorHAnsi" w:cstheme="minorHAnsi"/>
                <w:sz w:val="14"/>
              </w:rPr>
            </w:pPr>
          </w:p>
        </w:tc>
        <w:tc>
          <w:tcPr>
            <w:tcW w:w="2948" w:type="dxa"/>
            <w:vMerge w:val="restart"/>
            <w:shd w:val="clear" w:color="auto" w:fill="BFBFBF" w:themeFill="background1" w:themeFillShade="BF"/>
            <w:vAlign w:val="center"/>
          </w:tcPr>
          <w:p w14:paraId="2A8EFDBB" w14:textId="42F75E40" w:rsidR="001B6E66" w:rsidRPr="000806E2" w:rsidRDefault="001B6E66" w:rsidP="00950BA7">
            <w:pPr>
              <w:jc w:val="both"/>
              <w:rPr>
                <w:rFonts w:asciiTheme="minorHAnsi" w:hAnsiTheme="minorHAnsi" w:cstheme="minorHAnsi"/>
                <w:sz w:val="14"/>
                <w:lang w:val="pl-PL"/>
              </w:rPr>
            </w:pPr>
            <w:r w:rsidRPr="000806E2">
              <w:rPr>
                <w:rFonts w:asciiTheme="minorHAnsi" w:hAnsiTheme="minorHAnsi" w:cstheme="minorHAnsi"/>
                <w:sz w:val="14"/>
                <w:lang w:val="pl-PL"/>
              </w:rPr>
              <w:t>Za każdy dzień zwłoki w terminie realizacji Kamienia Milowego lub w terminie usunięcia Wady niebędącej Wadą Limitującą</w:t>
            </w:r>
          </w:p>
        </w:tc>
        <w:tc>
          <w:tcPr>
            <w:tcW w:w="1531" w:type="dxa"/>
            <w:shd w:val="clear" w:color="auto" w:fill="BFBFBF" w:themeFill="background1" w:themeFillShade="BF"/>
            <w:vAlign w:val="center"/>
          </w:tcPr>
          <w:p w14:paraId="4AA8C720" w14:textId="77777777" w:rsidR="001B6E66" w:rsidRPr="00A07AAE" w:rsidRDefault="001B6E66" w:rsidP="00950BA7">
            <w:pPr>
              <w:jc w:val="center"/>
              <w:rPr>
                <w:rFonts w:asciiTheme="minorHAnsi" w:hAnsiTheme="minorHAnsi" w:cstheme="minorHAnsi"/>
                <w:sz w:val="14"/>
              </w:rPr>
            </w:pPr>
            <w:r w:rsidRPr="00A07AAE">
              <w:rPr>
                <w:rFonts w:asciiTheme="minorHAnsi" w:hAnsiTheme="minorHAnsi" w:cstheme="minorHAnsi"/>
                <w:sz w:val="14"/>
              </w:rPr>
              <w:t>w &gt; 5 MPLN</w:t>
            </w:r>
          </w:p>
        </w:tc>
        <w:tc>
          <w:tcPr>
            <w:tcW w:w="929" w:type="dxa"/>
            <w:vMerge/>
            <w:vAlign w:val="center"/>
          </w:tcPr>
          <w:p w14:paraId="47EBE872" w14:textId="77777777" w:rsidR="001B6E66" w:rsidRPr="00A07AAE" w:rsidRDefault="001B6E66" w:rsidP="00950BA7">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404144BE"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22F6F302"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76D5603A"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72D97C5D"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1C850030"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3564E36A"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7A753943"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7E22C4C9"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16E44031"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4D7F644D"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2B37C946"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16313A1B"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4 000</w:t>
            </w:r>
          </w:p>
        </w:tc>
      </w:tr>
      <w:tr w:rsidR="001B6E66" w:rsidRPr="00A07AAE" w14:paraId="24CC542B" w14:textId="77777777" w:rsidTr="00EF042C">
        <w:trPr>
          <w:trHeight w:val="429"/>
          <w:jc w:val="center"/>
        </w:trPr>
        <w:tc>
          <w:tcPr>
            <w:tcW w:w="1644" w:type="dxa"/>
            <w:vMerge/>
            <w:shd w:val="clear" w:color="auto" w:fill="BFBFBF" w:themeFill="background1" w:themeFillShade="BF"/>
            <w:vAlign w:val="center"/>
          </w:tcPr>
          <w:p w14:paraId="76C351E7" w14:textId="77777777" w:rsidR="001B6E66" w:rsidRPr="00A07AAE" w:rsidRDefault="001B6E66" w:rsidP="00950BA7">
            <w:pPr>
              <w:rPr>
                <w:rFonts w:asciiTheme="minorHAnsi" w:hAnsiTheme="minorHAnsi" w:cstheme="minorHAnsi"/>
                <w:sz w:val="14"/>
              </w:rPr>
            </w:pPr>
          </w:p>
        </w:tc>
        <w:tc>
          <w:tcPr>
            <w:tcW w:w="964" w:type="dxa"/>
            <w:vMerge/>
            <w:shd w:val="clear" w:color="auto" w:fill="BFBFBF" w:themeFill="background1" w:themeFillShade="BF"/>
            <w:vAlign w:val="center"/>
          </w:tcPr>
          <w:p w14:paraId="3E2A1490" w14:textId="77777777" w:rsidR="001B6E66" w:rsidRPr="00A07AAE" w:rsidRDefault="001B6E66" w:rsidP="00950BA7">
            <w:pPr>
              <w:jc w:val="center"/>
              <w:rPr>
                <w:rFonts w:asciiTheme="minorHAnsi" w:hAnsiTheme="minorHAnsi" w:cstheme="minorHAnsi"/>
                <w:sz w:val="14"/>
              </w:rPr>
            </w:pPr>
          </w:p>
        </w:tc>
        <w:tc>
          <w:tcPr>
            <w:tcW w:w="2948" w:type="dxa"/>
            <w:vMerge/>
            <w:shd w:val="clear" w:color="auto" w:fill="BFBFBF" w:themeFill="background1" w:themeFillShade="BF"/>
            <w:vAlign w:val="center"/>
          </w:tcPr>
          <w:p w14:paraId="6F63A5B6" w14:textId="77777777" w:rsidR="001B6E66" w:rsidRPr="00A07AAE" w:rsidRDefault="001B6E66" w:rsidP="00950BA7">
            <w:pPr>
              <w:jc w:val="both"/>
              <w:rPr>
                <w:rFonts w:asciiTheme="minorHAnsi" w:hAnsiTheme="minorHAnsi" w:cstheme="minorHAnsi"/>
                <w:sz w:val="14"/>
              </w:rPr>
            </w:pPr>
          </w:p>
        </w:tc>
        <w:tc>
          <w:tcPr>
            <w:tcW w:w="1531" w:type="dxa"/>
            <w:vMerge w:val="restart"/>
            <w:shd w:val="clear" w:color="auto" w:fill="BFBFBF" w:themeFill="background1" w:themeFillShade="BF"/>
            <w:vAlign w:val="center"/>
          </w:tcPr>
          <w:p w14:paraId="5CD9294E" w14:textId="77777777" w:rsidR="001B6E66" w:rsidRPr="007C6078" w:rsidRDefault="001B6E66" w:rsidP="00950BA7">
            <w:pPr>
              <w:rPr>
                <w:rFonts w:asciiTheme="minorHAnsi" w:hAnsiTheme="minorHAnsi" w:cstheme="minorHAnsi"/>
                <w:sz w:val="14"/>
              </w:rPr>
            </w:pPr>
            <w:r w:rsidRPr="00A07AAE">
              <w:rPr>
                <w:rFonts w:asciiTheme="minorHAnsi" w:hAnsiTheme="minorHAnsi" w:cstheme="minorHAnsi"/>
                <w:sz w:val="14"/>
              </w:rPr>
              <w:t>5 MPLN ≥ w &gt; 1 MPLN</w:t>
            </w:r>
          </w:p>
        </w:tc>
        <w:tc>
          <w:tcPr>
            <w:tcW w:w="929" w:type="dxa"/>
            <w:vMerge/>
            <w:vAlign w:val="center"/>
          </w:tcPr>
          <w:p w14:paraId="12128EA6" w14:textId="77777777" w:rsidR="001B6E66" w:rsidRPr="00A07AAE" w:rsidRDefault="001B6E66" w:rsidP="00950BA7">
            <w:pP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6CF72CB3"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617ACA48"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3EAF24B7"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60206449"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55B41C42"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79AD04B6"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7D9ABA2B"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33E4EDCC"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70836D6B"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7D09988E"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742E74FF"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354B4CC1"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2 000</w:t>
            </w:r>
          </w:p>
        </w:tc>
      </w:tr>
      <w:tr w:rsidR="001B6E66" w:rsidRPr="00A07AAE" w14:paraId="6096DAF5" w14:textId="77777777" w:rsidTr="00EF042C">
        <w:trPr>
          <w:trHeight w:val="171"/>
          <w:jc w:val="center"/>
        </w:trPr>
        <w:tc>
          <w:tcPr>
            <w:tcW w:w="1644" w:type="dxa"/>
            <w:vMerge/>
            <w:shd w:val="clear" w:color="auto" w:fill="BFBFBF" w:themeFill="background1" w:themeFillShade="BF"/>
            <w:vAlign w:val="center"/>
          </w:tcPr>
          <w:p w14:paraId="4DC5B71C" w14:textId="77777777" w:rsidR="001B6E66" w:rsidRPr="00A07AAE" w:rsidRDefault="001B6E66" w:rsidP="00950BA7">
            <w:pPr>
              <w:rPr>
                <w:rFonts w:asciiTheme="minorHAnsi" w:hAnsiTheme="minorHAnsi" w:cstheme="minorHAnsi"/>
                <w:sz w:val="14"/>
              </w:rPr>
            </w:pPr>
          </w:p>
        </w:tc>
        <w:tc>
          <w:tcPr>
            <w:tcW w:w="964" w:type="dxa"/>
            <w:vMerge/>
            <w:shd w:val="clear" w:color="auto" w:fill="BFBFBF" w:themeFill="background1" w:themeFillShade="BF"/>
            <w:vAlign w:val="center"/>
          </w:tcPr>
          <w:p w14:paraId="350E7D92" w14:textId="77777777" w:rsidR="001B6E66" w:rsidRPr="00A07AAE" w:rsidRDefault="001B6E66" w:rsidP="00950BA7">
            <w:pPr>
              <w:jc w:val="center"/>
              <w:rPr>
                <w:rFonts w:asciiTheme="minorHAnsi" w:hAnsiTheme="minorHAnsi" w:cstheme="minorHAnsi"/>
                <w:sz w:val="14"/>
              </w:rPr>
            </w:pPr>
          </w:p>
        </w:tc>
        <w:tc>
          <w:tcPr>
            <w:tcW w:w="2948" w:type="dxa"/>
            <w:vMerge/>
            <w:shd w:val="clear" w:color="auto" w:fill="BFBFBF" w:themeFill="background1" w:themeFillShade="BF"/>
            <w:vAlign w:val="center"/>
          </w:tcPr>
          <w:p w14:paraId="07F4200F" w14:textId="77777777" w:rsidR="001B6E66" w:rsidRPr="00A07AAE" w:rsidRDefault="001B6E66" w:rsidP="00950BA7">
            <w:pPr>
              <w:jc w:val="both"/>
              <w:rPr>
                <w:rFonts w:asciiTheme="minorHAnsi" w:hAnsiTheme="minorHAnsi" w:cstheme="minorHAnsi"/>
                <w:sz w:val="14"/>
              </w:rPr>
            </w:pPr>
          </w:p>
        </w:tc>
        <w:tc>
          <w:tcPr>
            <w:tcW w:w="1531" w:type="dxa"/>
            <w:vMerge/>
            <w:shd w:val="clear" w:color="auto" w:fill="BFBFBF" w:themeFill="background1" w:themeFillShade="BF"/>
            <w:vAlign w:val="center"/>
          </w:tcPr>
          <w:p w14:paraId="3B7EA702" w14:textId="77777777" w:rsidR="001B6E66" w:rsidRPr="00A07AAE" w:rsidRDefault="001B6E66" w:rsidP="00950BA7">
            <w:pPr>
              <w:jc w:val="center"/>
              <w:rPr>
                <w:rFonts w:asciiTheme="minorHAnsi" w:hAnsiTheme="minorHAnsi" w:cstheme="minorHAnsi"/>
                <w:sz w:val="14"/>
              </w:rPr>
            </w:pPr>
          </w:p>
        </w:tc>
        <w:tc>
          <w:tcPr>
            <w:tcW w:w="929" w:type="dxa"/>
            <w:vMerge/>
            <w:vAlign w:val="center"/>
          </w:tcPr>
          <w:p w14:paraId="04D9BD1D" w14:textId="77777777" w:rsidR="001B6E66" w:rsidRPr="00A07AAE" w:rsidRDefault="001B6E66" w:rsidP="00950BA7">
            <w:pPr>
              <w:jc w:val="center"/>
              <w:rPr>
                <w:rFonts w:asciiTheme="minorHAnsi" w:hAnsiTheme="minorHAnsi" w:cstheme="minorHAnsi"/>
                <w:sz w:val="14"/>
              </w:rPr>
            </w:pPr>
          </w:p>
        </w:tc>
        <w:tc>
          <w:tcPr>
            <w:tcW w:w="624" w:type="dxa"/>
            <w:vMerge w:val="restart"/>
            <w:tcBorders>
              <w:top w:val="nil"/>
              <w:left w:val="nil"/>
              <w:right w:val="single" w:sz="8" w:space="0" w:color="auto"/>
            </w:tcBorders>
            <w:shd w:val="clear" w:color="auto" w:fill="auto"/>
            <w:vAlign w:val="center"/>
          </w:tcPr>
          <w:p w14:paraId="3038BCA8"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vMerge w:val="restart"/>
            <w:tcBorders>
              <w:top w:val="nil"/>
              <w:left w:val="nil"/>
              <w:right w:val="single" w:sz="8" w:space="0" w:color="auto"/>
            </w:tcBorders>
            <w:shd w:val="clear" w:color="auto" w:fill="auto"/>
            <w:vAlign w:val="center"/>
          </w:tcPr>
          <w:p w14:paraId="0BAA3893"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vMerge w:val="restart"/>
            <w:tcBorders>
              <w:top w:val="nil"/>
              <w:left w:val="nil"/>
              <w:right w:val="single" w:sz="8" w:space="0" w:color="auto"/>
            </w:tcBorders>
            <w:shd w:val="clear" w:color="auto" w:fill="auto"/>
            <w:vAlign w:val="center"/>
          </w:tcPr>
          <w:p w14:paraId="1C491414"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vMerge w:val="restart"/>
            <w:tcBorders>
              <w:top w:val="nil"/>
              <w:left w:val="nil"/>
              <w:right w:val="single" w:sz="8" w:space="0" w:color="auto"/>
            </w:tcBorders>
            <w:shd w:val="clear" w:color="auto" w:fill="auto"/>
            <w:vAlign w:val="center"/>
          </w:tcPr>
          <w:p w14:paraId="3A941157"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vMerge w:val="restart"/>
            <w:tcBorders>
              <w:top w:val="nil"/>
              <w:left w:val="nil"/>
              <w:right w:val="single" w:sz="8" w:space="0" w:color="auto"/>
            </w:tcBorders>
            <w:shd w:val="clear" w:color="auto" w:fill="auto"/>
            <w:vAlign w:val="center"/>
          </w:tcPr>
          <w:p w14:paraId="5D6A1AC8"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vMerge w:val="restart"/>
            <w:tcBorders>
              <w:top w:val="nil"/>
              <w:left w:val="nil"/>
              <w:right w:val="single" w:sz="8" w:space="0" w:color="auto"/>
            </w:tcBorders>
            <w:shd w:val="clear" w:color="auto" w:fill="auto"/>
            <w:vAlign w:val="center"/>
          </w:tcPr>
          <w:p w14:paraId="4A92653D"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vMerge w:val="restart"/>
            <w:tcBorders>
              <w:top w:val="nil"/>
              <w:left w:val="nil"/>
              <w:right w:val="single" w:sz="8" w:space="0" w:color="auto"/>
            </w:tcBorders>
            <w:shd w:val="clear" w:color="auto" w:fill="auto"/>
            <w:vAlign w:val="center"/>
          </w:tcPr>
          <w:p w14:paraId="6D42B54A"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vMerge w:val="restart"/>
            <w:tcBorders>
              <w:top w:val="nil"/>
              <w:left w:val="nil"/>
              <w:right w:val="single" w:sz="8" w:space="0" w:color="auto"/>
            </w:tcBorders>
            <w:shd w:val="clear" w:color="auto" w:fill="auto"/>
            <w:vAlign w:val="center"/>
          </w:tcPr>
          <w:p w14:paraId="3331D9CF"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vMerge w:val="restart"/>
            <w:tcBorders>
              <w:top w:val="nil"/>
              <w:left w:val="nil"/>
              <w:right w:val="single" w:sz="8" w:space="0" w:color="auto"/>
            </w:tcBorders>
            <w:shd w:val="clear" w:color="auto" w:fill="auto"/>
            <w:vAlign w:val="center"/>
          </w:tcPr>
          <w:p w14:paraId="1A7DB2D8"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vMerge w:val="restart"/>
            <w:tcBorders>
              <w:top w:val="nil"/>
              <w:left w:val="nil"/>
              <w:right w:val="single" w:sz="8" w:space="0" w:color="auto"/>
            </w:tcBorders>
            <w:shd w:val="clear" w:color="auto" w:fill="auto"/>
            <w:vAlign w:val="center"/>
          </w:tcPr>
          <w:p w14:paraId="6342B75F"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vMerge w:val="restart"/>
            <w:tcBorders>
              <w:top w:val="nil"/>
              <w:left w:val="nil"/>
              <w:right w:val="single" w:sz="8" w:space="0" w:color="auto"/>
            </w:tcBorders>
            <w:shd w:val="clear" w:color="auto" w:fill="auto"/>
            <w:vAlign w:val="center"/>
          </w:tcPr>
          <w:p w14:paraId="1181AC7A"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vMerge w:val="restart"/>
            <w:tcBorders>
              <w:top w:val="nil"/>
              <w:left w:val="nil"/>
              <w:right w:val="single" w:sz="8" w:space="0" w:color="auto"/>
            </w:tcBorders>
            <w:shd w:val="clear" w:color="auto" w:fill="auto"/>
            <w:vAlign w:val="center"/>
          </w:tcPr>
          <w:p w14:paraId="36C28C8D" w14:textId="77777777" w:rsidR="001B6E66" w:rsidRPr="00A07AAE" w:rsidRDefault="001B6E66" w:rsidP="00950BA7">
            <w:pPr>
              <w:jc w:val="right"/>
              <w:rPr>
                <w:rFonts w:asciiTheme="minorHAnsi" w:hAnsiTheme="minorHAnsi" w:cstheme="minorHAnsi"/>
                <w:sz w:val="14"/>
              </w:rPr>
            </w:pPr>
            <w:r w:rsidRPr="00A07AAE">
              <w:rPr>
                <w:rFonts w:asciiTheme="minorHAnsi" w:hAnsiTheme="minorHAnsi" w:cstheme="minorHAnsi"/>
                <w:sz w:val="14"/>
              </w:rPr>
              <w:t>1 000</w:t>
            </w:r>
          </w:p>
        </w:tc>
      </w:tr>
      <w:tr w:rsidR="001B6E66" w:rsidRPr="00A07AAE" w14:paraId="6050A080" w14:textId="77777777" w:rsidTr="00EF042C">
        <w:trPr>
          <w:trHeight w:val="57"/>
          <w:jc w:val="center"/>
        </w:trPr>
        <w:tc>
          <w:tcPr>
            <w:tcW w:w="1644" w:type="dxa"/>
            <w:vMerge/>
            <w:tcBorders>
              <w:bottom w:val="single" w:sz="4" w:space="0" w:color="auto"/>
            </w:tcBorders>
            <w:shd w:val="clear" w:color="auto" w:fill="BFBFBF" w:themeFill="background1" w:themeFillShade="BF"/>
            <w:vAlign w:val="center"/>
          </w:tcPr>
          <w:p w14:paraId="165ACBC3" w14:textId="77777777" w:rsidR="001B6E66" w:rsidRPr="00A07AAE" w:rsidRDefault="001B6E66" w:rsidP="00CB3C13">
            <w:pPr>
              <w:rPr>
                <w:rFonts w:asciiTheme="minorHAnsi" w:hAnsiTheme="minorHAnsi" w:cstheme="minorHAnsi"/>
                <w:sz w:val="14"/>
              </w:rPr>
            </w:pPr>
          </w:p>
        </w:tc>
        <w:tc>
          <w:tcPr>
            <w:tcW w:w="964" w:type="dxa"/>
            <w:vMerge/>
            <w:shd w:val="clear" w:color="auto" w:fill="BFBFBF" w:themeFill="background1" w:themeFillShade="BF"/>
            <w:vAlign w:val="center"/>
          </w:tcPr>
          <w:p w14:paraId="3447BAC0" w14:textId="77777777" w:rsidR="001B6E66" w:rsidRPr="00A07AAE" w:rsidRDefault="001B6E66" w:rsidP="00CB3C13">
            <w:pPr>
              <w:jc w:val="center"/>
              <w:rPr>
                <w:rFonts w:asciiTheme="minorHAnsi" w:hAnsiTheme="minorHAnsi" w:cstheme="minorHAnsi"/>
                <w:sz w:val="14"/>
              </w:rPr>
            </w:pPr>
          </w:p>
        </w:tc>
        <w:tc>
          <w:tcPr>
            <w:tcW w:w="2948" w:type="dxa"/>
            <w:vMerge/>
            <w:shd w:val="clear" w:color="auto" w:fill="BFBFBF" w:themeFill="background1" w:themeFillShade="BF"/>
            <w:vAlign w:val="center"/>
          </w:tcPr>
          <w:p w14:paraId="3ED43975" w14:textId="77777777" w:rsidR="001B6E66" w:rsidRPr="00A07AAE" w:rsidRDefault="001B6E66" w:rsidP="00CB3C13">
            <w:pPr>
              <w:jc w:val="both"/>
              <w:rPr>
                <w:rFonts w:asciiTheme="minorHAnsi" w:hAnsiTheme="minorHAnsi" w:cstheme="minorHAnsi"/>
                <w:sz w:val="14"/>
              </w:rPr>
            </w:pPr>
          </w:p>
        </w:tc>
        <w:tc>
          <w:tcPr>
            <w:tcW w:w="1531" w:type="dxa"/>
            <w:shd w:val="clear" w:color="auto" w:fill="BFBFBF" w:themeFill="background1" w:themeFillShade="BF"/>
            <w:vAlign w:val="center"/>
          </w:tcPr>
          <w:p w14:paraId="6EAD11F2" w14:textId="77777777" w:rsidR="001B6E66" w:rsidRPr="00A07AAE" w:rsidRDefault="001B6E66" w:rsidP="00CB3C13">
            <w:pPr>
              <w:jc w:val="center"/>
              <w:rPr>
                <w:rFonts w:asciiTheme="minorHAnsi" w:hAnsiTheme="minorHAnsi" w:cstheme="minorHAnsi"/>
                <w:sz w:val="14"/>
              </w:rPr>
            </w:pPr>
            <w:r w:rsidRPr="00A07AAE">
              <w:rPr>
                <w:rFonts w:asciiTheme="minorHAnsi" w:hAnsiTheme="minorHAnsi" w:cstheme="minorHAnsi"/>
                <w:sz w:val="14"/>
              </w:rPr>
              <w:t>w &gt; 5 MPLN</w:t>
            </w:r>
          </w:p>
        </w:tc>
        <w:tc>
          <w:tcPr>
            <w:tcW w:w="929" w:type="dxa"/>
            <w:vMerge/>
            <w:vAlign w:val="center"/>
          </w:tcPr>
          <w:p w14:paraId="009665F5" w14:textId="77777777" w:rsidR="001B6E66" w:rsidRPr="00A07AAE" w:rsidRDefault="001B6E66" w:rsidP="00CB3C13">
            <w:pPr>
              <w:jc w:val="center"/>
              <w:rPr>
                <w:rFonts w:asciiTheme="minorHAnsi" w:hAnsiTheme="minorHAnsi" w:cstheme="minorHAnsi"/>
                <w:sz w:val="14"/>
              </w:rPr>
            </w:pPr>
          </w:p>
        </w:tc>
        <w:tc>
          <w:tcPr>
            <w:tcW w:w="624" w:type="dxa"/>
            <w:vMerge/>
            <w:tcBorders>
              <w:left w:val="nil"/>
              <w:bottom w:val="single" w:sz="8" w:space="0" w:color="auto"/>
              <w:right w:val="single" w:sz="8" w:space="0" w:color="auto"/>
            </w:tcBorders>
            <w:shd w:val="clear" w:color="auto" w:fill="auto"/>
            <w:vAlign w:val="center"/>
          </w:tcPr>
          <w:p w14:paraId="24D210FE" w14:textId="77777777" w:rsidR="001B6E66" w:rsidRPr="00A07AAE" w:rsidRDefault="001B6E66" w:rsidP="00CB3C13">
            <w:pPr>
              <w:jc w:val="right"/>
              <w:rPr>
                <w:rFonts w:asciiTheme="minorHAnsi" w:hAnsiTheme="minorHAnsi" w:cstheme="minorHAnsi"/>
                <w:sz w:val="14"/>
              </w:rPr>
            </w:pPr>
          </w:p>
        </w:tc>
        <w:tc>
          <w:tcPr>
            <w:tcW w:w="624" w:type="dxa"/>
            <w:vMerge/>
            <w:tcBorders>
              <w:left w:val="nil"/>
              <w:bottom w:val="single" w:sz="8" w:space="0" w:color="auto"/>
              <w:right w:val="single" w:sz="8" w:space="0" w:color="auto"/>
            </w:tcBorders>
            <w:shd w:val="clear" w:color="auto" w:fill="auto"/>
            <w:vAlign w:val="center"/>
          </w:tcPr>
          <w:p w14:paraId="29E2A177" w14:textId="77777777" w:rsidR="001B6E66" w:rsidRPr="00A07AAE" w:rsidRDefault="001B6E66" w:rsidP="00CB3C13">
            <w:pPr>
              <w:jc w:val="right"/>
              <w:rPr>
                <w:rFonts w:asciiTheme="minorHAnsi" w:hAnsiTheme="minorHAnsi" w:cstheme="minorHAnsi"/>
                <w:sz w:val="14"/>
              </w:rPr>
            </w:pPr>
          </w:p>
        </w:tc>
        <w:tc>
          <w:tcPr>
            <w:tcW w:w="624" w:type="dxa"/>
            <w:vMerge/>
            <w:tcBorders>
              <w:left w:val="nil"/>
              <w:bottom w:val="single" w:sz="8" w:space="0" w:color="auto"/>
              <w:right w:val="single" w:sz="8" w:space="0" w:color="auto"/>
            </w:tcBorders>
            <w:shd w:val="clear" w:color="auto" w:fill="auto"/>
            <w:vAlign w:val="center"/>
          </w:tcPr>
          <w:p w14:paraId="76591241" w14:textId="77777777" w:rsidR="001B6E66" w:rsidRPr="00A07AAE" w:rsidRDefault="001B6E66" w:rsidP="00CB3C13">
            <w:pPr>
              <w:jc w:val="right"/>
              <w:rPr>
                <w:rFonts w:asciiTheme="minorHAnsi" w:hAnsiTheme="minorHAnsi" w:cstheme="minorHAnsi"/>
                <w:sz w:val="14"/>
              </w:rPr>
            </w:pPr>
          </w:p>
        </w:tc>
        <w:tc>
          <w:tcPr>
            <w:tcW w:w="624" w:type="dxa"/>
            <w:vMerge/>
            <w:tcBorders>
              <w:left w:val="nil"/>
              <w:bottom w:val="single" w:sz="8" w:space="0" w:color="auto"/>
              <w:right w:val="single" w:sz="8" w:space="0" w:color="auto"/>
            </w:tcBorders>
            <w:shd w:val="clear" w:color="auto" w:fill="auto"/>
            <w:vAlign w:val="center"/>
          </w:tcPr>
          <w:p w14:paraId="521E3CC3" w14:textId="77777777" w:rsidR="001B6E66" w:rsidRPr="00A07AAE" w:rsidRDefault="001B6E66" w:rsidP="00CB3C13">
            <w:pPr>
              <w:jc w:val="right"/>
              <w:rPr>
                <w:rFonts w:asciiTheme="minorHAnsi" w:hAnsiTheme="minorHAnsi" w:cstheme="minorHAnsi"/>
                <w:sz w:val="14"/>
              </w:rPr>
            </w:pPr>
          </w:p>
        </w:tc>
        <w:tc>
          <w:tcPr>
            <w:tcW w:w="624" w:type="dxa"/>
            <w:vMerge/>
            <w:tcBorders>
              <w:left w:val="nil"/>
              <w:bottom w:val="single" w:sz="8" w:space="0" w:color="auto"/>
              <w:right w:val="single" w:sz="8" w:space="0" w:color="auto"/>
            </w:tcBorders>
            <w:shd w:val="clear" w:color="auto" w:fill="auto"/>
            <w:vAlign w:val="center"/>
          </w:tcPr>
          <w:p w14:paraId="6D0DF1B5" w14:textId="77777777" w:rsidR="001B6E66" w:rsidRPr="00A07AAE" w:rsidRDefault="001B6E66" w:rsidP="00CB3C13">
            <w:pPr>
              <w:jc w:val="right"/>
              <w:rPr>
                <w:rFonts w:asciiTheme="minorHAnsi" w:hAnsiTheme="minorHAnsi" w:cstheme="minorHAnsi"/>
                <w:sz w:val="14"/>
              </w:rPr>
            </w:pPr>
          </w:p>
        </w:tc>
        <w:tc>
          <w:tcPr>
            <w:tcW w:w="624" w:type="dxa"/>
            <w:vMerge/>
            <w:tcBorders>
              <w:left w:val="nil"/>
              <w:bottom w:val="single" w:sz="8" w:space="0" w:color="auto"/>
              <w:right w:val="single" w:sz="8" w:space="0" w:color="auto"/>
            </w:tcBorders>
            <w:shd w:val="clear" w:color="auto" w:fill="auto"/>
            <w:vAlign w:val="center"/>
          </w:tcPr>
          <w:p w14:paraId="4AFEAA09" w14:textId="77777777" w:rsidR="001B6E66" w:rsidRPr="00A07AAE" w:rsidRDefault="001B6E66" w:rsidP="00CB3C13">
            <w:pPr>
              <w:jc w:val="right"/>
              <w:rPr>
                <w:rFonts w:asciiTheme="minorHAnsi" w:hAnsiTheme="minorHAnsi" w:cstheme="minorHAnsi"/>
                <w:sz w:val="14"/>
              </w:rPr>
            </w:pPr>
          </w:p>
        </w:tc>
        <w:tc>
          <w:tcPr>
            <w:tcW w:w="624" w:type="dxa"/>
            <w:vMerge/>
            <w:tcBorders>
              <w:left w:val="nil"/>
              <w:bottom w:val="single" w:sz="8" w:space="0" w:color="auto"/>
              <w:right w:val="single" w:sz="8" w:space="0" w:color="auto"/>
            </w:tcBorders>
            <w:shd w:val="clear" w:color="auto" w:fill="auto"/>
            <w:vAlign w:val="center"/>
          </w:tcPr>
          <w:p w14:paraId="26CDE9B9" w14:textId="77777777" w:rsidR="001B6E66" w:rsidRPr="00A07AAE" w:rsidRDefault="001B6E66" w:rsidP="00CB3C13">
            <w:pPr>
              <w:jc w:val="right"/>
              <w:rPr>
                <w:rFonts w:asciiTheme="minorHAnsi" w:hAnsiTheme="minorHAnsi" w:cstheme="minorHAnsi"/>
                <w:sz w:val="14"/>
              </w:rPr>
            </w:pPr>
          </w:p>
        </w:tc>
        <w:tc>
          <w:tcPr>
            <w:tcW w:w="624" w:type="dxa"/>
            <w:vMerge/>
            <w:tcBorders>
              <w:left w:val="nil"/>
              <w:bottom w:val="single" w:sz="8" w:space="0" w:color="auto"/>
              <w:right w:val="single" w:sz="8" w:space="0" w:color="auto"/>
            </w:tcBorders>
            <w:shd w:val="clear" w:color="auto" w:fill="auto"/>
            <w:vAlign w:val="center"/>
          </w:tcPr>
          <w:p w14:paraId="448C1880" w14:textId="77777777" w:rsidR="001B6E66" w:rsidRPr="00A07AAE" w:rsidRDefault="001B6E66" w:rsidP="00CB3C13">
            <w:pPr>
              <w:jc w:val="right"/>
              <w:rPr>
                <w:rFonts w:asciiTheme="minorHAnsi" w:hAnsiTheme="minorHAnsi" w:cstheme="minorHAnsi"/>
                <w:sz w:val="14"/>
              </w:rPr>
            </w:pPr>
          </w:p>
        </w:tc>
        <w:tc>
          <w:tcPr>
            <w:tcW w:w="624" w:type="dxa"/>
            <w:vMerge/>
            <w:tcBorders>
              <w:left w:val="nil"/>
              <w:bottom w:val="single" w:sz="8" w:space="0" w:color="auto"/>
              <w:right w:val="single" w:sz="8" w:space="0" w:color="auto"/>
            </w:tcBorders>
            <w:shd w:val="clear" w:color="auto" w:fill="auto"/>
            <w:vAlign w:val="center"/>
          </w:tcPr>
          <w:p w14:paraId="4D94CC7A" w14:textId="77777777" w:rsidR="001B6E66" w:rsidRPr="00A07AAE" w:rsidRDefault="001B6E66" w:rsidP="00CB3C13">
            <w:pPr>
              <w:jc w:val="right"/>
              <w:rPr>
                <w:rFonts w:asciiTheme="minorHAnsi" w:hAnsiTheme="minorHAnsi" w:cstheme="minorHAnsi"/>
                <w:sz w:val="14"/>
              </w:rPr>
            </w:pPr>
          </w:p>
        </w:tc>
        <w:tc>
          <w:tcPr>
            <w:tcW w:w="624" w:type="dxa"/>
            <w:vMerge/>
            <w:tcBorders>
              <w:left w:val="nil"/>
              <w:bottom w:val="single" w:sz="8" w:space="0" w:color="auto"/>
              <w:right w:val="single" w:sz="8" w:space="0" w:color="auto"/>
            </w:tcBorders>
            <w:shd w:val="clear" w:color="auto" w:fill="auto"/>
            <w:vAlign w:val="center"/>
          </w:tcPr>
          <w:p w14:paraId="60754653" w14:textId="77777777" w:rsidR="001B6E66" w:rsidRPr="00A07AAE" w:rsidRDefault="001B6E66" w:rsidP="00CB3C13">
            <w:pPr>
              <w:jc w:val="right"/>
              <w:rPr>
                <w:rFonts w:asciiTheme="minorHAnsi" w:hAnsiTheme="minorHAnsi" w:cstheme="minorHAnsi"/>
                <w:sz w:val="14"/>
              </w:rPr>
            </w:pPr>
          </w:p>
        </w:tc>
        <w:tc>
          <w:tcPr>
            <w:tcW w:w="624" w:type="dxa"/>
            <w:vMerge/>
            <w:tcBorders>
              <w:left w:val="nil"/>
              <w:bottom w:val="single" w:sz="8" w:space="0" w:color="auto"/>
              <w:right w:val="single" w:sz="8" w:space="0" w:color="auto"/>
            </w:tcBorders>
            <w:shd w:val="clear" w:color="auto" w:fill="auto"/>
            <w:vAlign w:val="center"/>
          </w:tcPr>
          <w:p w14:paraId="0E17CE79" w14:textId="77777777" w:rsidR="001B6E66" w:rsidRPr="00A07AAE" w:rsidRDefault="001B6E66" w:rsidP="00CB3C13">
            <w:pPr>
              <w:jc w:val="right"/>
              <w:rPr>
                <w:rFonts w:asciiTheme="minorHAnsi" w:hAnsiTheme="minorHAnsi" w:cstheme="minorHAnsi"/>
                <w:sz w:val="14"/>
              </w:rPr>
            </w:pPr>
          </w:p>
        </w:tc>
        <w:tc>
          <w:tcPr>
            <w:tcW w:w="624" w:type="dxa"/>
            <w:vMerge/>
            <w:tcBorders>
              <w:left w:val="nil"/>
              <w:bottom w:val="single" w:sz="8" w:space="0" w:color="auto"/>
              <w:right w:val="single" w:sz="8" w:space="0" w:color="auto"/>
            </w:tcBorders>
            <w:shd w:val="clear" w:color="auto" w:fill="auto"/>
            <w:vAlign w:val="center"/>
          </w:tcPr>
          <w:p w14:paraId="4258B626" w14:textId="77777777" w:rsidR="001B6E66" w:rsidRPr="00A07AAE" w:rsidRDefault="001B6E66" w:rsidP="00CB3C13">
            <w:pPr>
              <w:jc w:val="right"/>
              <w:rPr>
                <w:rFonts w:asciiTheme="minorHAnsi" w:hAnsiTheme="minorHAnsi" w:cstheme="minorHAnsi"/>
                <w:sz w:val="14"/>
              </w:rPr>
            </w:pPr>
          </w:p>
        </w:tc>
      </w:tr>
    </w:tbl>
    <w:p w14:paraId="102A4065" w14:textId="77777777" w:rsidR="00FB395C" w:rsidRDefault="00FB395C" w:rsidP="00FB395C">
      <w:pPr>
        <w:pStyle w:val="Nagwek2"/>
        <w:keepNext w:val="0"/>
        <w:numPr>
          <w:ilvl w:val="0"/>
          <w:numId w:val="0"/>
        </w:numPr>
        <w:rPr>
          <w:rFonts w:asciiTheme="minorHAnsi" w:hAnsiTheme="minorHAnsi" w:cstheme="minorHAnsi"/>
          <w:i/>
          <w:sz w:val="14"/>
        </w:rPr>
      </w:pPr>
    </w:p>
    <w:p w14:paraId="3FF519C4" w14:textId="77777777" w:rsidR="00FB395C" w:rsidRDefault="00FB395C" w:rsidP="00FB395C">
      <w:pPr>
        <w:spacing w:before="120" w:after="60"/>
        <w:jc w:val="both"/>
        <w:rPr>
          <w:rFonts w:asciiTheme="minorHAnsi" w:hAnsiTheme="minorHAnsi" w:cstheme="minorHAnsi"/>
          <w:sz w:val="14"/>
        </w:rPr>
      </w:pPr>
    </w:p>
    <w:p w14:paraId="7F23B751" w14:textId="77777777" w:rsidR="00FB1FB1" w:rsidRDefault="00FB1FB1" w:rsidP="0090270B">
      <w:pPr>
        <w:pStyle w:val="Nagwek2"/>
        <w:keepNext w:val="0"/>
        <w:numPr>
          <w:ilvl w:val="0"/>
          <w:numId w:val="0"/>
        </w:numPr>
        <w:rPr>
          <w:rFonts w:asciiTheme="minorHAnsi" w:hAnsiTheme="minorHAnsi" w:cstheme="minorHAnsi"/>
          <w:i/>
          <w:sz w:val="14"/>
        </w:rPr>
      </w:pPr>
    </w:p>
    <w:p w14:paraId="183CA18E" w14:textId="77777777" w:rsidR="00FB1FB1" w:rsidRDefault="00FB1FB1" w:rsidP="0090270B">
      <w:pPr>
        <w:pStyle w:val="Nagwek2"/>
        <w:keepNext w:val="0"/>
        <w:numPr>
          <w:ilvl w:val="0"/>
          <w:numId w:val="0"/>
        </w:numPr>
        <w:rPr>
          <w:rFonts w:asciiTheme="minorHAnsi" w:hAnsiTheme="minorHAnsi" w:cstheme="minorHAnsi"/>
          <w:i/>
          <w:sz w:val="14"/>
        </w:rPr>
      </w:pPr>
    </w:p>
    <w:p w14:paraId="690E7344" w14:textId="77777777" w:rsidR="000A05BD" w:rsidRPr="00A07AAE" w:rsidRDefault="000A05BD" w:rsidP="0090270B">
      <w:pPr>
        <w:pStyle w:val="Nagwek2"/>
        <w:keepNext w:val="0"/>
        <w:numPr>
          <w:ilvl w:val="0"/>
          <w:numId w:val="0"/>
        </w:numPr>
        <w:rPr>
          <w:rFonts w:asciiTheme="minorHAnsi" w:hAnsiTheme="minorHAnsi" w:cstheme="minorHAnsi"/>
          <w:i/>
          <w:sz w:val="14"/>
        </w:rPr>
      </w:pPr>
      <w:bookmarkStart w:id="1474" w:name="_Toc116029508"/>
      <w:r w:rsidRPr="00A07AAE">
        <w:rPr>
          <w:rFonts w:asciiTheme="minorHAnsi" w:hAnsiTheme="minorHAnsi" w:cstheme="minorHAnsi"/>
          <w:i/>
          <w:sz w:val="14"/>
        </w:rPr>
        <w:t>*Taryfikator Kar z Tytułu Zwłoki stosuje się odpowiednio do lokalizacji Zamawiającego lub Zamawiających w imieniu i na którego lub których rzecz została zawarta niniejsza Umowa.</w:t>
      </w:r>
      <w:bookmarkEnd w:id="1474"/>
    </w:p>
    <w:p w14:paraId="6A68D7C2" w14:textId="77777777" w:rsidR="00647544" w:rsidRPr="00A07AAE" w:rsidRDefault="00A551B5" w:rsidP="00647544">
      <w:pPr>
        <w:pStyle w:val="Nagwek2"/>
        <w:keepNext w:val="0"/>
        <w:numPr>
          <w:ilvl w:val="0"/>
          <w:numId w:val="0"/>
        </w:numPr>
        <w:rPr>
          <w:rFonts w:asciiTheme="minorHAnsi" w:hAnsiTheme="minorHAnsi" w:cstheme="minorHAnsi"/>
          <w:i/>
          <w:sz w:val="16"/>
        </w:rPr>
      </w:pPr>
      <w:bookmarkStart w:id="1475" w:name="_Toc116029509"/>
      <w:r>
        <w:rPr>
          <w:rFonts w:asciiTheme="minorHAnsi" w:hAnsiTheme="minorHAnsi" w:cstheme="minorHAnsi"/>
          <w:i/>
          <w:sz w:val="16"/>
        </w:rPr>
        <w:t>**</w:t>
      </w:r>
      <w:r w:rsidR="00647544" w:rsidRPr="00A07AAE">
        <w:rPr>
          <w:rFonts w:asciiTheme="minorHAnsi" w:hAnsiTheme="minorHAnsi" w:cstheme="minorHAnsi"/>
          <w:i/>
          <w:sz w:val="16"/>
        </w:rPr>
        <w:t xml:space="preserve">Wartość umowy [w] to Wynagrodzenie </w:t>
      </w:r>
      <w:r w:rsidR="00647544" w:rsidRPr="001B43EB">
        <w:rPr>
          <w:rFonts w:asciiTheme="minorHAnsi" w:hAnsiTheme="minorHAnsi" w:cstheme="minorHAnsi"/>
          <w:i/>
          <w:sz w:val="16"/>
        </w:rPr>
        <w:t>Umowne netto, przysługującego Wykonawcy zgodnie z zakresem pod</w:t>
      </w:r>
      <w:r w:rsidR="00BD5BA7" w:rsidRPr="001B43EB">
        <w:rPr>
          <w:rFonts w:asciiTheme="minorHAnsi" w:hAnsiTheme="minorHAnsi" w:cstheme="minorHAnsi"/>
          <w:i/>
          <w:sz w:val="16"/>
        </w:rPr>
        <w:t xml:space="preserve">stawowym określonym w ust. 4.1 </w:t>
      </w:r>
      <w:r w:rsidR="00647544" w:rsidRPr="001B43EB">
        <w:rPr>
          <w:rFonts w:asciiTheme="minorHAnsi" w:hAnsiTheme="minorHAnsi" w:cstheme="minorHAnsi"/>
          <w:i/>
          <w:sz w:val="16"/>
        </w:rPr>
        <w:t>odnosząca się do realizacji Prac na bloku, którego dotyczy zwłoka.</w:t>
      </w:r>
      <w:bookmarkEnd w:id="1475"/>
    </w:p>
    <w:p w14:paraId="532A286F" w14:textId="77777777" w:rsidR="000A05BD" w:rsidRPr="00A07AAE" w:rsidRDefault="000A05BD" w:rsidP="0090270B">
      <w:pPr>
        <w:pStyle w:val="Nagwek2"/>
        <w:keepNext w:val="0"/>
        <w:numPr>
          <w:ilvl w:val="0"/>
          <w:numId w:val="0"/>
        </w:numPr>
        <w:rPr>
          <w:rFonts w:asciiTheme="minorHAnsi" w:hAnsiTheme="minorHAnsi" w:cstheme="minorHAnsi"/>
          <w:i/>
          <w:sz w:val="14"/>
        </w:rPr>
      </w:pPr>
    </w:p>
    <w:p w14:paraId="135E06F0" w14:textId="77777777" w:rsidR="000A05BD" w:rsidRDefault="000A05BD" w:rsidP="0090270B">
      <w:pPr>
        <w:pStyle w:val="Nagwek2"/>
        <w:keepNext w:val="0"/>
        <w:numPr>
          <w:ilvl w:val="0"/>
          <w:numId w:val="0"/>
        </w:numPr>
        <w:rPr>
          <w:rFonts w:asciiTheme="minorHAnsi" w:hAnsiTheme="minorHAnsi" w:cstheme="minorHAnsi"/>
          <w:i/>
          <w:sz w:val="14"/>
        </w:rPr>
      </w:pPr>
      <w:bookmarkStart w:id="1476" w:name="_Toc116029510"/>
      <w:r w:rsidRPr="00A07AAE">
        <w:rPr>
          <w:rFonts w:asciiTheme="minorHAnsi" w:hAnsiTheme="minorHAnsi" w:cstheme="minorHAnsi"/>
          <w:i/>
          <w:sz w:val="14"/>
        </w:rPr>
        <w:t>*</w:t>
      </w:r>
      <w:r w:rsidR="00A551B5">
        <w:rPr>
          <w:rFonts w:asciiTheme="minorHAnsi" w:hAnsiTheme="minorHAnsi" w:cstheme="minorHAnsi"/>
          <w:i/>
          <w:sz w:val="14"/>
        </w:rPr>
        <w:t>*</w:t>
      </w:r>
      <w:r w:rsidRPr="00A07AAE">
        <w:rPr>
          <w:rFonts w:asciiTheme="minorHAnsi" w:hAnsiTheme="minorHAnsi" w:cstheme="minorHAnsi"/>
          <w:i/>
          <w:sz w:val="14"/>
        </w:rPr>
        <w:t>*Kary będą naliczane za ilość Dni zwłoki przypadające w miesiącach jak wyżej (w wypadku gdy zwłoka przypada na dwa lub więcej różnych okresów wysokość kar oblicza się odpowiednio w zależności od ilości Dni zwłoki przypadających na każdy okres).</w:t>
      </w:r>
      <w:bookmarkEnd w:id="1476"/>
    </w:p>
    <w:p w14:paraId="193CEC26" w14:textId="77777777" w:rsidR="00EF5DFD" w:rsidRDefault="00EF5DFD" w:rsidP="00EF5DFD"/>
    <w:p w14:paraId="513C21CE" w14:textId="77777777" w:rsidR="00EF5DFD" w:rsidRDefault="00EF5DFD">
      <w:pPr>
        <w:spacing w:after="160" w:line="259" w:lineRule="auto"/>
      </w:pPr>
      <w:r>
        <w:br w:type="page"/>
      </w:r>
    </w:p>
    <w:p w14:paraId="0AE9B7ED" w14:textId="77777777" w:rsidR="00EF5DFD" w:rsidRPr="00EF5DFD" w:rsidRDefault="00EF5DFD" w:rsidP="00EF5DFD"/>
    <w:p w14:paraId="4341BBA4" w14:textId="77777777" w:rsidR="006B0543" w:rsidRPr="00A07AAE" w:rsidRDefault="006B0543" w:rsidP="0090270B">
      <w:pPr>
        <w:rPr>
          <w:sz w:val="14"/>
        </w:rPr>
      </w:pPr>
    </w:p>
    <w:p w14:paraId="4BC8536D" w14:textId="77777777" w:rsidR="008F682F" w:rsidRPr="00A07AAE" w:rsidRDefault="008F682F" w:rsidP="008F682F">
      <w:pPr>
        <w:pStyle w:val="nagwek3a"/>
      </w:pPr>
      <w:r w:rsidRPr="00A07AAE">
        <w:t>Załącznik nr 5a - Taryfikator Kar BHP dla Wykonawców</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7"/>
        <w:gridCol w:w="2859"/>
        <w:gridCol w:w="3378"/>
        <w:gridCol w:w="3402"/>
      </w:tblGrid>
      <w:tr w:rsidR="008F682F" w:rsidRPr="00A07AAE" w14:paraId="3582BB5E" w14:textId="77777777" w:rsidTr="00DA5824">
        <w:trPr>
          <w:trHeight w:val="397"/>
          <w:tblHeader/>
          <w:jc w:val="center"/>
        </w:trPr>
        <w:tc>
          <w:tcPr>
            <w:tcW w:w="3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35560F" w14:textId="77777777" w:rsidR="008F682F" w:rsidRPr="00A07AAE" w:rsidRDefault="008F682F" w:rsidP="00DA5824">
            <w:pPr>
              <w:tabs>
                <w:tab w:val="num" w:pos="-107"/>
              </w:tabs>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L.p.</w:t>
            </w:r>
          </w:p>
        </w:tc>
        <w:tc>
          <w:tcPr>
            <w:tcW w:w="2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337902" w14:textId="77777777" w:rsidR="008F682F" w:rsidRPr="00A07AAE" w:rsidRDefault="008F682F" w:rsidP="00DA5824">
            <w:pPr>
              <w:tabs>
                <w:tab w:val="num" w:pos="-107"/>
              </w:tabs>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Wykroczenie</w:t>
            </w:r>
          </w:p>
        </w:tc>
        <w:tc>
          <w:tcPr>
            <w:tcW w:w="3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DB6095B" w14:textId="77777777" w:rsidR="008F682F" w:rsidRPr="00A07AAE" w:rsidRDefault="008F682F" w:rsidP="00DA5824">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Kara podstawowa</w:t>
            </w:r>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91DAC6" w14:textId="77777777" w:rsidR="008F682F" w:rsidRPr="00A07AAE" w:rsidRDefault="008F682F" w:rsidP="00DA5824">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Kary dodatkowe</w:t>
            </w:r>
          </w:p>
        </w:tc>
      </w:tr>
      <w:tr w:rsidR="008F682F" w:rsidRPr="00A07AAE" w14:paraId="7EF761BF" w14:textId="77777777" w:rsidTr="00DA5824">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35ACC07" w14:textId="77777777" w:rsidR="008F682F" w:rsidRPr="00A07AAE" w:rsidRDefault="008F682F" w:rsidP="00DA5824">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w:t>
            </w:r>
          </w:p>
        </w:tc>
        <w:tc>
          <w:tcPr>
            <w:tcW w:w="2859" w:type="dxa"/>
            <w:tcBorders>
              <w:top w:val="single" w:sz="4" w:space="0" w:color="auto"/>
              <w:left w:val="single" w:sz="4" w:space="0" w:color="auto"/>
              <w:bottom w:val="single" w:sz="4" w:space="0" w:color="auto"/>
              <w:right w:val="single" w:sz="4" w:space="0" w:color="auto"/>
            </w:tcBorders>
            <w:vAlign w:val="center"/>
            <w:hideMark/>
          </w:tcPr>
          <w:p w14:paraId="7D52224C" w14:textId="77777777" w:rsidR="008F682F" w:rsidRPr="00A07AAE" w:rsidRDefault="008F682F" w:rsidP="00DA5824">
            <w:pPr>
              <w:jc w:val="both"/>
              <w:rPr>
                <w:rFonts w:asciiTheme="minorHAnsi" w:hAnsiTheme="minorHAnsi" w:cstheme="minorHAnsi"/>
                <w:b/>
                <w:sz w:val="16"/>
                <w:lang w:val="en-US" w:eastAsia="en-US"/>
              </w:rPr>
            </w:pPr>
            <w:r w:rsidRPr="00A07AAE">
              <w:rPr>
                <w:rFonts w:asciiTheme="minorHAnsi" w:hAnsiTheme="minorHAnsi" w:cstheme="minorHAnsi"/>
                <w:b/>
                <w:sz w:val="16"/>
                <w:lang w:val="en-US" w:eastAsia="en-US"/>
              </w:rPr>
              <w:t>Złamanie zasady fundamentalnej.</w:t>
            </w:r>
          </w:p>
        </w:tc>
        <w:tc>
          <w:tcPr>
            <w:tcW w:w="3378" w:type="dxa"/>
            <w:tcBorders>
              <w:top w:val="single" w:sz="4" w:space="0" w:color="auto"/>
              <w:left w:val="single" w:sz="4" w:space="0" w:color="auto"/>
              <w:bottom w:val="single" w:sz="4" w:space="0" w:color="auto"/>
              <w:right w:val="single" w:sz="4" w:space="0" w:color="auto"/>
            </w:tcBorders>
            <w:vAlign w:val="center"/>
            <w:hideMark/>
          </w:tcPr>
          <w:p w14:paraId="52FAC441" w14:textId="77777777" w:rsidR="008F682F" w:rsidRPr="00866E8C" w:rsidRDefault="008F682F" w:rsidP="00DA5824">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Wydalenie z prac realizowanych na rzecz Spółek </w:t>
            </w:r>
          </w:p>
          <w:p w14:paraId="7947DB2F" w14:textId="77777777" w:rsidR="008F682F" w:rsidRPr="00866E8C" w:rsidRDefault="008F682F" w:rsidP="00DA5824">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Grupy PGE EC i skierowanie na ponowne szkolenie </w:t>
            </w:r>
          </w:p>
          <w:p w14:paraId="54B097A7" w14:textId="77777777" w:rsidR="008F682F" w:rsidRPr="00866E8C" w:rsidRDefault="008F682F" w:rsidP="00DA5824">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wprowadzające. </w:t>
            </w:r>
          </w:p>
          <w:p w14:paraId="15B6CBFE" w14:textId="77777777" w:rsidR="008F682F" w:rsidRPr="00866E8C" w:rsidRDefault="008F682F" w:rsidP="00DA5824">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Powrót możliwy po ponownym przeszkoleniu </w:t>
            </w:r>
          </w:p>
          <w:p w14:paraId="20BC9F73" w14:textId="77777777" w:rsidR="008F682F" w:rsidRPr="00A07AAE" w:rsidRDefault="008F682F" w:rsidP="00DA5824">
            <w:pPr>
              <w:jc w:val="both"/>
              <w:rPr>
                <w:rFonts w:asciiTheme="minorHAnsi" w:hAnsiTheme="minorHAnsi" w:cstheme="minorHAnsi"/>
                <w:sz w:val="16"/>
                <w:lang w:eastAsia="en-US"/>
              </w:rPr>
            </w:pPr>
            <w:r w:rsidRPr="00866E8C">
              <w:rPr>
                <w:rFonts w:asciiTheme="minorHAnsi" w:hAnsiTheme="minorHAnsi" w:cstheme="minorHAnsi"/>
                <w:sz w:val="16"/>
                <w:lang w:eastAsia="en-US"/>
              </w:rPr>
              <w:t>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F3DBFE3"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8F682F" w:rsidRPr="00A07AAE" w14:paraId="4493F351" w14:textId="77777777" w:rsidTr="00DA5824">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36DC702" w14:textId="77777777" w:rsidR="008F682F" w:rsidRPr="00A07AAE" w:rsidRDefault="008F682F" w:rsidP="00DA5824">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2.</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57883D9" w14:textId="77777777" w:rsidR="008F682F" w:rsidRPr="00A07AAE" w:rsidRDefault="008F682F" w:rsidP="00DA5824">
            <w:pPr>
              <w:jc w:val="both"/>
              <w:rPr>
                <w:rFonts w:asciiTheme="minorHAnsi" w:hAnsiTheme="minorHAnsi" w:cstheme="minorHAnsi"/>
                <w:b/>
                <w:sz w:val="16"/>
                <w:lang w:eastAsia="en-US"/>
              </w:rPr>
            </w:pPr>
            <w:r w:rsidRPr="00A07AAE">
              <w:rPr>
                <w:rFonts w:asciiTheme="minorHAnsi" w:hAnsiTheme="minorHAnsi" w:cstheme="minorHAnsi"/>
                <w:b/>
                <w:sz w:val="16"/>
                <w:lang w:eastAsia="en-US"/>
              </w:rPr>
              <w:t>Złamanie pozostałych Zasad ratujących życie.</w:t>
            </w:r>
          </w:p>
        </w:tc>
        <w:tc>
          <w:tcPr>
            <w:tcW w:w="3378" w:type="dxa"/>
            <w:tcBorders>
              <w:top w:val="single" w:sz="4" w:space="0" w:color="auto"/>
              <w:left w:val="single" w:sz="4" w:space="0" w:color="auto"/>
              <w:bottom w:val="single" w:sz="4" w:space="0" w:color="auto"/>
              <w:right w:val="single" w:sz="4" w:space="0" w:color="auto"/>
            </w:tcBorders>
            <w:vAlign w:val="center"/>
            <w:hideMark/>
          </w:tcPr>
          <w:p w14:paraId="0B66F9DF"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88C91EB" w14:textId="77777777" w:rsidR="008F682F" w:rsidRPr="00632BE8" w:rsidRDefault="008F682F" w:rsidP="00046D8E">
            <w:pPr>
              <w:pStyle w:val="Akapitzlist"/>
              <w:numPr>
                <w:ilvl w:val="0"/>
                <w:numId w:val="71"/>
              </w:numPr>
              <w:jc w:val="both"/>
              <w:rPr>
                <w:rFonts w:asciiTheme="minorHAnsi" w:hAnsiTheme="minorHAnsi" w:cstheme="minorHAnsi"/>
                <w:sz w:val="16"/>
                <w:lang w:eastAsia="en-US"/>
              </w:rPr>
            </w:pPr>
            <w:r w:rsidRPr="00632BE8">
              <w:rPr>
                <w:rFonts w:asciiTheme="minorHAnsi" w:hAnsiTheme="minorHAnsi" w:cstheme="minorHAnsi"/>
                <w:sz w:val="16"/>
                <w:lang w:eastAsia="en-US"/>
              </w:rPr>
              <w:t>Wydalenie z prac realizowanych na rzecz Spółek Linii Biznesowej Ciepłownictwo GK PGE i skierowanie na ponowne szkolenie wprowadzające.</w:t>
            </w:r>
            <w:r>
              <w:rPr>
                <w:rFonts w:asciiTheme="minorHAnsi" w:hAnsiTheme="minorHAnsi" w:cstheme="minorHAnsi"/>
                <w:sz w:val="16"/>
                <w:lang w:eastAsia="en-US"/>
              </w:rPr>
              <w:t xml:space="preserve"> </w:t>
            </w:r>
            <w:r w:rsidRPr="00632BE8">
              <w:rPr>
                <w:rFonts w:asciiTheme="minorHAnsi" w:hAnsiTheme="minorHAnsi" w:cstheme="minorHAnsi"/>
                <w:sz w:val="16"/>
                <w:lang w:eastAsia="en-US"/>
              </w:rPr>
              <w:t>Powrót możliwy po ponownym przeszkoleniu wprowadzającym w kolejnym wolnym terminie.</w:t>
            </w:r>
          </w:p>
          <w:p w14:paraId="13C696CD" w14:textId="77777777" w:rsidR="008F682F" w:rsidRPr="00632BE8" w:rsidRDefault="008F682F" w:rsidP="00046D8E">
            <w:pPr>
              <w:pStyle w:val="Akapitzlist"/>
              <w:numPr>
                <w:ilvl w:val="0"/>
                <w:numId w:val="71"/>
              </w:numPr>
              <w:jc w:val="both"/>
              <w:rPr>
                <w:rFonts w:asciiTheme="minorHAnsi" w:hAnsiTheme="minorHAnsi" w:cstheme="minorHAnsi"/>
                <w:sz w:val="16"/>
                <w:lang w:eastAsia="en-US"/>
              </w:rPr>
            </w:pPr>
            <w:r w:rsidRPr="00632BE8">
              <w:rPr>
                <w:rFonts w:asciiTheme="minorHAnsi" w:hAnsiTheme="minorHAnsi" w:cstheme="minorHAnsi"/>
                <w:sz w:val="16"/>
                <w:lang w:eastAsia="en-US"/>
              </w:rPr>
              <w:t>Kara finansowa 10 000 PLN.</w:t>
            </w:r>
          </w:p>
        </w:tc>
      </w:tr>
      <w:tr w:rsidR="008F682F" w:rsidRPr="00A07AAE" w14:paraId="146D3011" w14:textId="77777777" w:rsidTr="00DA5824">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7AEA30C8" w14:textId="77777777" w:rsidR="008F682F" w:rsidRPr="00A07AAE" w:rsidRDefault="008F682F" w:rsidP="00DA5824">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3.</w:t>
            </w:r>
          </w:p>
          <w:p w14:paraId="055E5801" w14:textId="77777777" w:rsidR="008F682F" w:rsidRPr="00A07AAE" w:rsidRDefault="008F682F" w:rsidP="00DA5824">
            <w:pPr>
              <w:jc w:val="center"/>
              <w:rPr>
                <w:rFonts w:asciiTheme="minorHAnsi" w:hAnsiTheme="minorHAnsi" w:cstheme="minorHAnsi"/>
                <w:sz w:val="16"/>
                <w:lang w:val="en-US" w:eastAsia="en-US"/>
              </w:rPr>
            </w:pPr>
          </w:p>
          <w:p w14:paraId="0F62CED8" w14:textId="77777777" w:rsidR="008F682F" w:rsidRPr="00A07AAE" w:rsidRDefault="008F682F" w:rsidP="00DA5824">
            <w:pPr>
              <w:jc w:val="center"/>
              <w:rPr>
                <w:rFonts w:asciiTheme="minorHAnsi" w:hAnsiTheme="minorHAnsi" w:cstheme="minorHAnsi"/>
                <w:sz w:val="16"/>
                <w:lang w:val="en-US" w:eastAsia="en-US"/>
              </w:rPr>
            </w:pPr>
          </w:p>
          <w:p w14:paraId="5CA5FBF3" w14:textId="77777777" w:rsidR="008F682F" w:rsidRPr="00A07AAE" w:rsidRDefault="008F682F" w:rsidP="00DA5824">
            <w:pPr>
              <w:jc w:val="center"/>
              <w:rPr>
                <w:rFonts w:asciiTheme="minorHAnsi" w:hAnsiTheme="minorHAnsi" w:cstheme="minorHAnsi"/>
                <w:sz w:val="16"/>
                <w:lang w:val="en-US" w:eastAsia="en-US"/>
              </w:rPr>
            </w:pPr>
          </w:p>
          <w:p w14:paraId="66BF7E0E" w14:textId="77777777" w:rsidR="008F682F" w:rsidRPr="00A07AAE" w:rsidRDefault="008F682F" w:rsidP="00DA5824">
            <w:pPr>
              <w:jc w:val="center"/>
              <w:rPr>
                <w:rFonts w:asciiTheme="minorHAnsi" w:hAnsiTheme="minorHAnsi" w:cstheme="minorHAnsi"/>
                <w:sz w:val="16"/>
                <w:lang w:val="en-US" w:eastAsia="en-US"/>
              </w:rPr>
            </w:pPr>
          </w:p>
        </w:tc>
        <w:tc>
          <w:tcPr>
            <w:tcW w:w="2859" w:type="dxa"/>
            <w:tcBorders>
              <w:top w:val="single" w:sz="4" w:space="0" w:color="auto"/>
              <w:left w:val="single" w:sz="4" w:space="0" w:color="auto"/>
              <w:bottom w:val="single" w:sz="4" w:space="0" w:color="auto"/>
              <w:right w:val="single" w:sz="4" w:space="0" w:color="auto"/>
            </w:tcBorders>
            <w:vAlign w:val="center"/>
            <w:hideMark/>
          </w:tcPr>
          <w:p w14:paraId="5B53C4B0" w14:textId="77777777" w:rsidR="008F682F" w:rsidRPr="00A07AAE" w:rsidRDefault="008F682F" w:rsidP="00DA5824">
            <w:pPr>
              <w:rPr>
                <w:rFonts w:asciiTheme="minorHAnsi" w:hAnsiTheme="minorHAnsi" w:cstheme="minorHAnsi"/>
                <w:b/>
                <w:sz w:val="16"/>
                <w:lang w:eastAsia="en-US"/>
              </w:rPr>
            </w:pPr>
            <w:r w:rsidRPr="0073613C">
              <w:rPr>
                <w:rFonts w:asciiTheme="minorHAnsi" w:hAnsiTheme="minorHAnsi" w:cstheme="minorHAnsi"/>
                <w:b/>
                <w:sz w:val="16"/>
                <w:lang w:eastAsia="en-US"/>
              </w:rPr>
              <w:t>Nieprzestrzeganie obowiązków</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kierującego zespołem</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opisanych w IOBP.</w:t>
            </w:r>
          </w:p>
        </w:tc>
        <w:tc>
          <w:tcPr>
            <w:tcW w:w="3378" w:type="dxa"/>
            <w:tcBorders>
              <w:top w:val="single" w:sz="4" w:space="0" w:color="auto"/>
              <w:left w:val="single" w:sz="4" w:space="0" w:color="auto"/>
              <w:bottom w:val="single" w:sz="4" w:space="0" w:color="auto"/>
              <w:right w:val="single" w:sz="4" w:space="0" w:color="auto"/>
            </w:tcBorders>
            <w:vAlign w:val="center"/>
            <w:hideMark/>
          </w:tcPr>
          <w:p w14:paraId="37AD7977" w14:textId="77777777" w:rsidR="008F682F" w:rsidRPr="00A07AAE" w:rsidRDefault="008F682F" w:rsidP="00DA5824">
            <w:pPr>
              <w:tabs>
                <w:tab w:val="left" w:pos="34"/>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tcPr>
          <w:p w14:paraId="1519A8CB"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F682F" w:rsidRPr="00A07AAE" w14:paraId="7017F7BB" w14:textId="77777777" w:rsidTr="00DA5824">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BD9B81E" w14:textId="77777777" w:rsidR="008F682F" w:rsidRPr="00A07AAE" w:rsidRDefault="008F682F" w:rsidP="00DA5824">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4.</w:t>
            </w:r>
          </w:p>
        </w:tc>
        <w:tc>
          <w:tcPr>
            <w:tcW w:w="2859" w:type="dxa"/>
            <w:tcBorders>
              <w:top w:val="single" w:sz="4" w:space="0" w:color="auto"/>
              <w:left w:val="single" w:sz="4" w:space="0" w:color="auto"/>
              <w:bottom w:val="single" w:sz="4" w:space="0" w:color="auto"/>
              <w:right w:val="single" w:sz="4" w:space="0" w:color="auto"/>
            </w:tcBorders>
            <w:vAlign w:val="center"/>
            <w:hideMark/>
          </w:tcPr>
          <w:p w14:paraId="2A793CBA" w14:textId="77777777" w:rsidR="008F682F" w:rsidRPr="00A07AAE" w:rsidRDefault="008F682F" w:rsidP="00DA5824">
            <w:pPr>
              <w:jc w:val="both"/>
              <w:rPr>
                <w:rFonts w:asciiTheme="minorHAnsi" w:hAnsiTheme="minorHAnsi" w:cstheme="minorHAnsi"/>
                <w:b/>
                <w:sz w:val="16"/>
                <w:lang w:eastAsia="en-US"/>
              </w:rPr>
            </w:pPr>
            <w:r w:rsidRPr="0073613C">
              <w:rPr>
                <w:rFonts w:asciiTheme="minorHAnsi" w:hAnsiTheme="minorHAnsi" w:cstheme="minorHAnsi"/>
                <w:b/>
                <w:sz w:val="16"/>
                <w:lang w:eastAsia="en-US"/>
              </w:rPr>
              <w:t xml:space="preserve">Zwłoka w dostarczeniu </w:t>
            </w:r>
            <w:r>
              <w:rPr>
                <w:rFonts w:asciiTheme="minorHAnsi" w:hAnsiTheme="minorHAnsi" w:cstheme="minorHAnsi"/>
                <w:b/>
                <w:sz w:val="16"/>
                <w:lang w:eastAsia="en-US"/>
              </w:rPr>
              <w:t xml:space="preserve">Przedstawicielowi Zamawiającego w wymaganym w umowie terminie dokumentu POR. </w:t>
            </w:r>
          </w:p>
        </w:tc>
        <w:tc>
          <w:tcPr>
            <w:tcW w:w="3378" w:type="dxa"/>
            <w:tcBorders>
              <w:top w:val="single" w:sz="4" w:space="0" w:color="auto"/>
              <w:left w:val="single" w:sz="4" w:space="0" w:color="auto"/>
              <w:bottom w:val="single" w:sz="4" w:space="0" w:color="auto"/>
              <w:right w:val="single" w:sz="4" w:space="0" w:color="auto"/>
            </w:tcBorders>
            <w:vAlign w:val="center"/>
            <w:hideMark/>
          </w:tcPr>
          <w:p w14:paraId="081B7FA5"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Niedopuszczenie do prac Wykonawcy jego Podwykonawców i dalszych podwykonawców.</w:t>
            </w:r>
          </w:p>
        </w:tc>
        <w:tc>
          <w:tcPr>
            <w:tcW w:w="3402" w:type="dxa"/>
            <w:tcBorders>
              <w:top w:val="single" w:sz="4" w:space="0" w:color="auto"/>
              <w:left w:val="single" w:sz="4" w:space="0" w:color="auto"/>
              <w:bottom w:val="single" w:sz="4" w:space="0" w:color="auto"/>
              <w:right w:val="single" w:sz="4" w:space="0" w:color="auto"/>
            </w:tcBorders>
            <w:vAlign w:val="center"/>
          </w:tcPr>
          <w:p w14:paraId="21FC88C7"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8F682F" w:rsidRPr="00A07AAE" w14:paraId="0B1AFC66" w14:textId="77777777" w:rsidTr="00DA5824">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6287BF09" w14:textId="77777777" w:rsidR="008F682F" w:rsidRPr="00A07AAE" w:rsidRDefault="008F682F" w:rsidP="00DA5824">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5.</w:t>
            </w:r>
          </w:p>
        </w:tc>
        <w:tc>
          <w:tcPr>
            <w:tcW w:w="2859" w:type="dxa"/>
            <w:tcBorders>
              <w:top w:val="single" w:sz="4" w:space="0" w:color="auto"/>
              <w:left w:val="single" w:sz="4" w:space="0" w:color="auto"/>
              <w:bottom w:val="single" w:sz="4" w:space="0" w:color="auto"/>
              <w:right w:val="single" w:sz="4" w:space="0" w:color="auto"/>
            </w:tcBorders>
            <w:vAlign w:val="center"/>
            <w:hideMark/>
          </w:tcPr>
          <w:p w14:paraId="0CB8B116" w14:textId="77777777" w:rsidR="008F682F" w:rsidRPr="00A07AAE" w:rsidRDefault="008F682F" w:rsidP="00DA5824">
            <w:pPr>
              <w:jc w:val="both"/>
              <w:rPr>
                <w:rFonts w:asciiTheme="minorHAnsi" w:hAnsiTheme="minorHAnsi" w:cstheme="minorHAnsi"/>
                <w:b/>
                <w:sz w:val="16"/>
                <w:lang w:eastAsia="en-US"/>
              </w:rPr>
            </w:pPr>
            <w:r w:rsidRPr="00A07AAE">
              <w:rPr>
                <w:rFonts w:asciiTheme="minorHAnsi" w:hAnsiTheme="minorHAnsi" w:cstheme="minorHAnsi"/>
                <w:b/>
                <w:sz w:val="16"/>
                <w:lang w:eastAsia="en-US"/>
              </w:rPr>
              <w:t>Praca bez ważnego polecenia / zezwolenia na pracę wraz z załącznikami lub innego dokumentu zezwalającego na pracę, określonego w Umowie (np. POR) i dopuszczenia do pracy (tam gdzie jest to wymagane).</w:t>
            </w:r>
          </w:p>
        </w:tc>
        <w:tc>
          <w:tcPr>
            <w:tcW w:w="3378" w:type="dxa"/>
            <w:tcBorders>
              <w:top w:val="single" w:sz="4" w:space="0" w:color="auto"/>
              <w:left w:val="single" w:sz="4" w:space="0" w:color="auto"/>
              <w:bottom w:val="single" w:sz="4" w:space="0" w:color="auto"/>
              <w:right w:val="single" w:sz="4" w:space="0" w:color="auto"/>
            </w:tcBorders>
            <w:vAlign w:val="center"/>
          </w:tcPr>
          <w:p w14:paraId="246E534A"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p w14:paraId="377DFD7F"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Skierowanie kierującego zespołem na ponowne szkolenie wprowadzające. Powrót możliwy po ponownym przeszkoleniu 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772D324"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8F682F" w:rsidRPr="00A07AAE" w14:paraId="354CA2DE" w14:textId="77777777" w:rsidTr="00DA5824">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5519352" w14:textId="77777777" w:rsidR="008F682F" w:rsidRPr="00A07AAE" w:rsidRDefault="008F682F" w:rsidP="00DA5824">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6.</w:t>
            </w:r>
          </w:p>
        </w:tc>
        <w:tc>
          <w:tcPr>
            <w:tcW w:w="2859" w:type="dxa"/>
            <w:tcBorders>
              <w:top w:val="single" w:sz="4" w:space="0" w:color="auto"/>
              <w:left w:val="single" w:sz="4" w:space="0" w:color="auto"/>
              <w:bottom w:val="single" w:sz="4" w:space="0" w:color="auto"/>
              <w:right w:val="single" w:sz="4" w:space="0" w:color="auto"/>
            </w:tcBorders>
            <w:vAlign w:val="center"/>
            <w:hideMark/>
          </w:tcPr>
          <w:p w14:paraId="458D8875" w14:textId="77777777" w:rsidR="008F682F" w:rsidRPr="00A07AAE" w:rsidRDefault="008F682F" w:rsidP="00DA5824">
            <w:pPr>
              <w:jc w:val="both"/>
              <w:rPr>
                <w:rFonts w:asciiTheme="minorHAnsi" w:hAnsiTheme="minorHAnsi" w:cstheme="minorHAnsi"/>
                <w:b/>
                <w:sz w:val="16"/>
                <w:lang w:eastAsia="en-US"/>
              </w:rPr>
            </w:pPr>
            <w:r w:rsidRPr="00A07AAE">
              <w:rPr>
                <w:rFonts w:asciiTheme="minorHAnsi" w:hAnsiTheme="minorHAnsi" w:cstheme="minorHAnsi"/>
                <w:b/>
                <w:sz w:val="16"/>
                <w:lang w:eastAsia="en-US"/>
              </w:rPr>
              <w:t>Brak Kierującego Zespołem Pracowników w miejscu prac w trakcie wykonywania robót</w:t>
            </w:r>
            <w:r>
              <w:rPr>
                <w:rFonts w:asciiTheme="minorHAnsi" w:hAnsiTheme="minorHAnsi" w:cstheme="minorHAnsi"/>
                <w:b/>
                <w:sz w:val="16"/>
                <w:lang w:eastAsia="en-US"/>
              </w:rPr>
              <w:t>.</w:t>
            </w:r>
          </w:p>
        </w:tc>
        <w:tc>
          <w:tcPr>
            <w:tcW w:w="3378" w:type="dxa"/>
            <w:tcBorders>
              <w:top w:val="single" w:sz="4" w:space="0" w:color="auto"/>
              <w:left w:val="single" w:sz="4" w:space="0" w:color="auto"/>
              <w:bottom w:val="single" w:sz="4" w:space="0" w:color="auto"/>
              <w:right w:val="single" w:sz="4" w:space="0" w:color="auto"/>
            </w:tcBorders>
            <w:vAlign w:val="center"/>
          </w:tcPr>
          <w:p w14:paraId="61B8B7E9" w14:textId="77777777" w:rsidR="008F682F" w:rsidRPr="00A07AAE" w:rsidRDefault="008F682F" w:rsidP="00DA5824">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6744375"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F682F" w:rsidRPr="00A07AAE" w14:paraId="654F7380" w14:textId="77777777" w:rsidTr="00DA5824">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810DD70" w14:textId="77777777" w:rsidR="008F682F" w:rsidRPr="00A07AAE" w:rsidRDefault="008F682F" w:rsidP="00DA5824">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7.</w:t>
            </w:r>
          </w:p>
        </w:tc>
        <w:tc>
          <w:tcPr>
            <w:tcW w:w="2859" w:type="dxa"/>
            <w:tcBorders>
              <w:top w:val="single" w:sz="4" w:space="0" w:color="auto"/>
              <w:left w:val="single" w:sz="4" w:space="0" w:color="auto"/>
              <w:bottom w:val="single" w:sz="4" w:space="0" w:color="auto"/>
              <w:right w:val="single" w:sz="4" w:space="0" w:color="auto"/>
            </w:tcBorders>
            <w:vAlign w:val="center"/>
            <w:hideMark/>
          </w:tcPr>
          <w:p w14:paraId="1A0BF3C5" w14:textId="77777777" w:rsidR="008F682F" w:rsidRPr="00A07AAE" w:rsidRDefault="008F682F" w:rsidP="00DA5824">
            <w:pPr>
              <w:jc w:val="both"/>
              <w:rPr>
                <w:rFonts w:asciiTheme="minorHAnsi" w:hAnsiTheme="minorHAnsi" w:cstheme="minorHAnsi"/>
                <w:b/>
                <w:sz w:val="16"/>
                <w:lang w:eastAsia="en-US"/>
              </w:rPr>
            </w:pPr>
            <w:r w:rsidRPr="00A07AAE">
              <w:rPr>
                <w:rFonts w:asciiTheme="minorHAnsi" w:hAnsiTheme="minorHAnsi" w:cstheme="minorHAnsi"/>
                <w:b/>
                <w:sz w:val="16"/>
                <w:lang w:eastAsia="en-US"/>
              </w:rPr>
              <w:t>Wykonywanie pracy bez wymaganych uprawnień.</w:t>
            </w:r>
          </w:p>
        </w:tc>
        <w:tc>
          <w:tcPr>
            <w:tcW w:w="3378" w:type="dxa"/>
            <w:tcBorders>
              <w:top w:val="single" w:sz="4" w:space="0" w:color="auto"/>
              <w:left w:val="single" w:sz="4" w:space="0" w:color="auto"/>
              <w:bottom w:val="single" w:sz="4" w:space="0" w:color="auto"/>
              <w:right w:val="single" w:sz="4" w:space="0" w:color="auto"/>
            </w:tcBorders>
            <w:vAlign w:val="center"/>
          </w:tcPr>
          <w:p w14:paraId="57939D7D" w14:textId="77777777" w:rsidR="008F682F" w:rsidRPr="00A07AAE" w:rsidRDefault="008F682F" w:rsidP="00DA5824">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50DA4D8"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p w14:paraId="0779C38C"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 sytuacji, kiedy osoba posiada uprawnienia a wyłącznie nie posiadała poświadczenia ich posiadania w miejscu pracy, kara dodatkowa nie obowiązuje, pod warunkiem jego przedłożenia.</w:t>
            </w:r>
          </w:p>
        </w:tc>
      </w:tr>
      <w:tr w:rsidR="008F682F" w:rsidRPr="00A07AAE" w14:paraId="354759E4" w14:textId="77777777" w:rsidTr="00DA5824">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40EE4B2" w14:textId="77777777" w:rsidR="008F682F" w:rsidRPr="00A07AAE" w:rsidRDefault="008F682F" w:rsidP="00DA5824">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lastRenderedPageBreak/>
              <w:t>8.</w:t>
            </w:r>
          </w:p>
        </w:tc>
        <w:tc>
          <w:tcPr>
            <w:tcW w:w="2859" w:type="dxa"/>
            <w:tcBorders>
              <w:top w:val="single" w:sz="4" w:space="0" w:color="auto"/>
              <w:left w:val="single" w:sz="4" w:space="0" w:color="auto"/>
              <w:bottom w:val="single" w:sz="4" w:space="0" w:color="auto"/>
              <w:right w:val="single" w:sz="4" w:space="0" w:color="auto"/>
            </w:tcBorders>
            <w:vAlign w:val="center"/>
            <w:hideMark/>
          </w:tcPr>
          <w:p w14:paraId="3A68496C" w14:textId="77777777" w:rsidR="008F682F" w:rsidRPr="00A07AAE" w:rsidRDefault="008F682F" w:rsidP="00DA5824">
            <w:pPr>
              <w:jc w:val="both"/>
              <w:rPr>
                <w:rFonts w:asciiTheme="minorHAnsi" w:hAnsiTheme="minorHAnsi" w:cstheme="minorHAnsi"/>
                <w:b/>
                <w:sz w:val="16"/>
                <w:lang w:eastAsia="en-US"/>
              </w:rPr>
            </w:pPr>
            <w:r w:rsidRPr="00A07AAE">
              <w:rPr>
                <w:rFonts w:asciiTheme="minorHAnsi" w:hAnsiTheme="minorHAnsi" w:cstheme="minorHAnsi"/>
                <w:b/>
                <w:sz w:val="16"/>
                <w:lang w:eastAsia="en-US"/>
              </w:rPr>
              <w:t>Niepoinformowanie osoby wskazanej w POR o „punkcie stop – BHP” (o ile taki punkt został określony) i kontynuowanie prac.</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DD57605" w14:textId="77777777" w:rsidR="008F682F" w:rsidRPr="00A07AAE" w:rsidRDefault="008F682F" w:rsidP="00DA5824">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r w:rsidRPr="00A07AAE">
              <w:rPr>
                <w:rFonts w:asciiTheme="minorHAnsi" w:hAnsiTheme="minorHAnsi" w:cstheme="minorHAnsi"/>
                <w:sz w:val="16"/>
                <w:lang w:val="en-US" w:eastAsia="en-US"/>
              </w:rPr>
              <w:t>Powrót do pracy możliwy po odbyciu tego szkolenia.</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11D8A17"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tc>
      </w:tr>
      <w:tr w:rsidR="008F682F" w:rsidRPr="00A07AAE" w14:paraId="1924DDA7" w14:textId="77777777" w:rsidTr="00DA5824">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D5048E3" w14:textId="77777777" w:rsidR="008F682F" w:rsidRPr="00A07AAE" w:rsidRDefault="008F682F" w:rsidP="00DA5824">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9.</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C08E3C3" w14:textId="77777777" w:rsidR="008F682F" w:rsidRPr="00A07AAE" w:rsidRDefault="008F682F" w:rsidP="00DA5824">
            <w:pPr>
              <w:jc w:val="both"/>
              <w:rPr>
                <w:rFonts w:asciiTheme="minorHAnsi" w:hAnsiTheme="minorHAnsi" w:cstheme="minorHAnsi"/>
                <w:b/>
                <w:sz w:val="16"/>
                <w:highlight w:val="yellow"/>
                <w:lang w:eastAsia="en-US"/>
              </w:rPr>
            </w:pPr>
            <w:r w:rsidRPr="00A07AAE">
              <w:rPr>
                <w:rFonts w:asciiTheme="minorHAnsi" w:hAnsiTheme="minorHAnsi" w:cstheme="minorHAnsi"/>
                <w:b/>
                <w:sz w:val="16"/>
                <w:lang w:eastAsia="en-US"/>
              </w:rPr>
              <w:t>Niepowiadomienie o wypadku przy pracy w ciągu 1h Dyżurnego Inżyniera Ruchu spółek Linii Biznesowej Ciepłownictwo w GK PGE w danej lokalizacji.</w:t>
            </w:r>
          </w:p>
        </w:tc>
        <w:tc>
          <w:tcPr>
            <w:tcW w:w="3378" w:type="dxa"/>
            <w:tcBorders>
              <w:top w:val="single" w:sz="4" w:space="0" w:color="auto"/>
              <w:left w:val="single" w:sz="4" w:space="0" w:color="auto"/>
              <w:bottom w:val="single" w:sz="4" w:space="0" w:color="auto"/>
              <w:right w:val="single" w:sz="4" w:space="0" w:color="auto"/>
            </w:tcBorders>
            <w:vAlign w:val="center"/>
            <w:hideMark/>
          </w:tcPr>
          <w:p w14:paraId="5C168BA0" w14:textId="77777777" w:rsidR="008F682F" w:rsidRPr="00A07AAE" w:rsidRDefault="008F682F" w:rsidP="00DA5824">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r w:rsidRPr="00A07AAE">
              <w:rPr>
                <w:rFonts w:asciiTheme="minorHAnsi" w:hAnsiTheme="minorHAnsi" w:cstheme="minorHAnsi"/>
                <w:sz w:val="16"/>
                <w:lang w:val="en-US" w:eastAsia="en-US"/>
              </w:rPr>
              <w:t>Powrót do pracy możliwy po odbyciu tego szkolenia.</w:t>
            </w:r>
          </w:p>
        </w:tc>
        <w:tc>
          <w:tcPr>
            <w:tcW w:w="3402" w:type="dxa"/>
            <w:tcBorders>
              <w:top w:val="single" w:sz="4" w:space="0" w:color="auto"/>
              <w:left w:val="single" w:sz="4" w:space="0" w:color="auto"/>
              <w:bottom w:val="single" w:sz="4" w:space="0" w:color="auto"/>
              <w:right w:val="single" w:sz="4" w:space="0" w:color="auto"/>
            </w:tcBorders>
            <w:vAlign w:val="center"/>
          </w:tcPr>
          <w:p w14:paraId="67F76685" w14:textId="77777777" w:rsidR="008F682F" w:rsidRPr="00A07AAE" w:rsidRDefault="008F682F" w:rsidP="00DA5824">
            <w:pPr>
              <w:tabs>
                <w:tab w:val="num" w:pos="1211"/>
              </w:tabs>
              <w:ind w:left="34"/>
              <w:jc w:val="both"/>
              <w:rPr>
                <w:rFonts w:asciiTheme="minorHAnsi" w:hAnsiTheme="minorHAnsi" w:cstheme="minorHAnsi"/>
                <w:sz w:val="16"/>
                <w:lang w:eastAsia="en-US"/>
              </w:rPr>
            </w:pPr>
          </w:p>
        </w:tc>
      </w:tr>
      <w:tr w:rsidR="008F682F" w:rsidRPr="00A07AAE" w14:paraId="454F8199" w14:textId="77777777" w:rsidTr="00DA5824">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6580145" w14:textId="77777777" w:rsidR="008F682F" w:rsidRPr="00A07AAE" w:rsidRDefault="008F682F" w:rsidP="00DA5824">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10.</w:t>
            </w:r>
          </w:p>
        </w:tc>
        <w:tc>
          <w:tcPr>
            <w:tcW w:w="2859" w:type="dxa"/>
            <w:tcBorders>
              <w:top w:val="single" w:sz="4" w:space="0" w:color="auto"/>
              <w:left w:val="single" w:sz="4" w:space="0" w:color="auto"/>
              <w:bottom w:val="single" w:sz="4" w:space="0" w:color="auto"/>
              <w:right w:val="single" w:sz="4" w:space="0" w:color="auto"/>
            </w:tcBorders>
            <w:vAlign w:val="center"/>
          </w:tcPr>
          <w:p w14:paraId="69359758" w14:textId="77777777" w:rsidR="008F682F" w:rsidRPr="00A07AAE" w:rsidRDefault="008F682F" w:rsidP="00DA5824">
            <w:pPr>
              <w:jc w:val="both"/>
              <w:rPr>
                <w:rFonts w:asciiTheme="minorHAnsi" w:hAnsiTheme="minorHAnsi" w:cstheme="minorHAnsi"/>
                <w:b/>
                <w:bCs/>
                <w:sz w:val="16"/>
                <w:lang w:eastAsia="en-US"/>
              </w:rPr>
            </w:pPr>
            <w:r w:rsidRPr="00A07AAE">
              <w:rPr>
                <w:rFonts w:asciiTheme="minorHAnsi" w:hAnsiTheme="minorHAnsi" w:cstheme="minorHAnsi"/>
                <w:b/>
                <w:sz w:val="16"/>
                <w:lang w:eastAsia="en-US"/>
              </w:rPr>
              <w:t>Inne przewinienia BHP nieuwzględnione w taryfikatorze, w tym łamanie standardów BHP przyjętych w spółkach PGE Energia Ciepła S.A. i spółkach zależnych oraz opublikowanych na platformie swpp2 lub w inny sposób przekazanych dostawcy.</w:t>
            </w:r>
          </w:p>
        </w:tc>
        <w:tc>
          <w:tcPr>
            <w:tcW w:w="3378" w:type="dxa"/>
            <w:tcBorders>
              <w:top w:val="single" w:sz="4" w:space="0" w:color="auto"/>
              <w:left w:val="single" w:sz="4" w:space="0" w:color="auto"/>
              <w:bottom w:val="single" w:sz="4" w:space="0" w:color="auto"/>
              <w:right w:val="single" w:sz="4" w:space="0" w:color="auto"/>
            </w:tcBorders>
            <w:vAlign w:val="center"/>
          </w:tcPr>
          <w:p w14:paraId="47FBFEA8" w14:textId="77777777" w:rsidR="008F682F" w:rsidRPr="00A07AAE" w:rsidRDefault="008F682F" w:rsidP="00DA5824">
            <w:pPr>
              <w:jc w:val="both"/>
              <w:rPr>
                <w:rFonts w:asciiTheme="minorHAnsi" w:hAnsiTheme="minorHAnsi" w:cstheme="minorHAnsi"/>
                <w:sz w:val="16"/>
                <w:lang w:eastAsia="en-US"/>
              </w:rPr>
            </w:pPr>
            <w:r w:rsidRPr="00A07AAE">
              <w:rPr>
                <w:rFonts w:asciiTheme="minorHAnsi" w:hAnsiTheme="minorHAnsi" w:cstheme="minorHAnsi"/>
                <w:sz w:val="16"/>
                <w:lang w:eastAsia="en-US"/>
              </w:rPr>
              <w:t>Pouczenie i 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9655E41" w14:textId="77777777" w:rsidR="008F682F" w:rsidRDefault="008F682F" w:rsidP="00DA5824">
            <w:pPr>
              <w:tabs>
                <w:tab w:val="num" w:pos="1211"/>
              </w:tabs>
              <w:ind w:left="34"/>
              <w:jc w:val="both"/>
              <w:rPr>
                <w:rFonts w:asciiTheme="minorHAnsi" w:hAnsiTheme="minorHAnsi" w:cstheme="minorHAnsi"/>
                <w:sz w:val="16"/>
                <w:lang w:eastAsia="en-US"/>
              </w:rPr>
            </w:pPr>
            <w:r w:rsidRPr="0073613C">
              <w:rPr>
                <w:rFonts w:asciiTheme="minorHAnsi" w:hAnsiTheme="minorHAnsi" w:cstheme="minorHAnsi"/>
                <w:sz w:val="16"/>
                <w:lang w:eastAsia="en-US"/>
              </w:rPr>
              <w:t xml:space="preserve">Kara finansowa 2000 PLN </w:t>
            </w:r>
            <w:r>
              <w:rPr>
                <w:rFonts w:asciiTheme="minorHAnsi" w:hAnsiTheme="minorHAnsi" w:cstheme="minorHAnsi"/>
                <w:sz w:val="16"/>
                <w:lang w:eastAsia="en-US"/>
              </w:rPr>
              <w:t>lub</w:t>
            </w:r>
          </w:p>
          <w:p w14:paraId="30DDBAAE" w14:textId="77777777" w:rsidR="008F682F" w:rsidRPr="00A07AAE" w:rsidRDefault="008F682F" w:rsidP="00DA5824">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162BA300" w14:textId="77777777" w:rsidR="008F682F" w:rsidRPr="00A07AAE" w:rsidRDefault="008F682F" w:rsidP="008F682F">
      <w:pPr>
        <w:widowControl w:val="0"/>
        <w:jc w:val="both"/>
        <w:rPr>
          <w:rFonts w:asciiTheme="minorHAnsi" w:hAnsiTheme="minorHAnsi" w:cstheme="minorHAnsi"/>
          <w:i/>
          <w:sz w:val="16"/>
        </w:rPr>
      </w:pPr>
      <w:r w:rsidRPr="00A07AAE">
        <w:rPr>
          <w:rFonts w:asciiTheme="minorHAnsi" w:hAnsiTheme="minorHAnsi" w:cstheme="minorHAnsi"/>
          <w:b/>
          <w:i/>
          <w:sz w:val="16"/>
        </w:rPr>
        <w:t>UWAGA 1.</w:t>
      </w:r>
      <w:r w:rsidRPr="00A07AAE">
        <w:rPr>
          <w:rFonts w:asciiTheme="minorHAnsi" w:hAnsiTheme="minorHAnsi" w:cstheme="minorHAnsi"/>
          <w:i/>
          <w:sz w:val="16"/>
        </w:rPr>
        <w:t>: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318F75E" w14:textId="77777777" w:rsidR="008F682F" w:rsidRPr="00A07AAE" w:rsidRDefault="008F682F" w:rsidP="008F682F">
      <w:pPr>
        <w:rPr>
          <w:rFonts w:asciiTheme="minorHAnsi" w:hAnsiTheme="minorHAnsi" w:cstheme="minorHAnsi"/>
          <w:b/>
          <w:sz w:val="12"/>
        </w:rPr>
      </w:pPr>
      <w:r w:rsidRPr="00A07AAE">
        <w:rPr>
          <w:rFonts w:asciiTheme="minorHAnsi" w:hAnsiTheme="minorHAnsi" w:cstheme="minorHAnsi"/>
          <w:b/>
          <w:i/>
          <w:sz w:val="16"/>
        </w:rPr>
        <w:t>UWAGA 2.</w:t>
      </w:r>
      <w:r w:rsidRPr="00A07AAE">
        <w:rPr>
          <w:rFonts w:asciiTheme="minorHAnsi" w:hAnsiTheme="minorHAnsi" w:cstheme="minorHAnsi"/>
          <w:i/>
          <w:sz w:val="16"/>
        </w:rPr>
        <w:t>: Wszelkie kary finansowe związane ze naruszeniami uwzględnionymi w niniejszym taryfikatorze spowodowane przez wykonawcę przez wykonawcę, pracowników wykonawcy, jego podwykonawców i dalszych podwykonawców są naliczane wykonawcy</w:t>
      </w:r>
      <w:r w:rsidRPr="00A07AAE">
        <w:rPr>
          <w:rFonts w:asciiTheme="minorHAnsi" w:hAnsiTheme="minorHAnsi" w:cstheme="minorHAnsi"/>
          <w:i/>
          <w:sz w:val="12"/>
        </w:rPr>
        <w:t>.</w:t>
      </w:r>
    </w:p>
    <w:p w14:paraId="0FD685C0" w14:textId="77777777" w:rsidR="008F682F" w:rsidRDefault="008F682F" w:rsidP="005F03EB">
      <w:pPr>
        <w:pStyle w:val="nagwek3a"/>
      </w:pPr>
    </w:p>
    <w:p w14:paraId="33D5DDDC" w14:textId="77777777" w:rsidR="000A05BD" w:rsidRPr="00A07AAE" w:rsidRDefault="000A05BD" w:rsidP="0090270B">
      <w:pPr>
        <w:rPr>
          <w:rFonts w:asciiTheme="minorHAnsi" w:hAnsiTheme="minorHAnsi" w:cstheme="minorHAnsi"/>
          <w:b/>
        </w:rPr>
        <w:sectPr w:rsidR="000A05BD" w:rsidRPr="00A07AAE" w:rsidSect="00EF5DFD">
          <w:headerReference w:type="default" r:id="rId21"/>
          <w:pgSz w:w="16838" w:h="11906" w:orient="landscape"/>
          <w:pgMar w:top="1417" w:right="1417" w:bottom="1417" w:left="1417" w:header="708" w:footer="708" w:gutter="0"/>
          <w:cols w:space="708"/>
          <w:docGrid w:linePitch="360"/>
        </w:sectPr>
      </w:pPr>
    </w:p>
    <w:p w14:paraId="2EAD02DC" w14:textId="77777777" w:rsidR="002218E0" w:rsidRPr="00A07AAE" w:rsidRDefault="002218E0" w:rsidP="005F03EB">
      <w:pPr>
        <w:pStyle w:val="nagwek3a"/>
      </w:pPr>
      <w:r w:rsidRPr="00A07AAE">
        <w:lastRenderedPageBreak/>
        <w:t>Załącznik nr 6 – Przedstawiciele Stron</w:t>
      </w:r>
    </w:p>
    <w:p w14:paraId="3E5385C4" w14:textId="77777777" w:rsidR="002218E0" w:rsidRPr="00A07AAE" w:rsidRDefault="002218E0" w:rsidP="00046D8E">
      <w:pPr>
        <w:numPr>
          <w:ilvl w:val="0"/>
          <w:numId w:val="16"/>
        </w:numPr>
        <w:spacing w:before="120" w:after="120"/>
        <w:jc w:val="both"/>
        <w:rPr>
          <w:rFonts w:asciiTheme="minorHAnsi" w:hAnsiTheme="minorHAnsi" w:cstheme="minorHAnsi"/>
          <w:snapToGrid w:val="0"/>
        </w:rPr>
      </w:pPr>
      <w:r w:rsidRPr="00A07AAE">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A07AAE" w:rsidRPr="00A07AAE" w14:paraId="4CECA404" w14:textId="77777777" w:rsidTr="0018442C">
        <w:trPr>
          <w:trHeight w:val="680"/>
          <w:jc w:val="center"/>
        </w:trPr>
        <w:tc>
          <w:tcPr>
            <w:tcW w:w="2288" w:type="dxa"/>
            <w:tcBorders>
              <w:top w:val="single" w:sz="4" w:space="0" w:color="auto"/>
              <w:left w:val="single" w:sz="4" w:space="0" w:color="auto"/>
              <w:right w:val="single" w:sz="4" w:space="0" w:color="auto"/>
            </w:tcBorders>
            <w:shd w:val="clear" w:color="auto" w:fill="BFBFBF" w:themeFill="background1" w:themeFillShade="BF"/>
            <w:vAlign w:val="center"/>
          </w:tcPr>
          <w:p w14:paraId="253F93DC"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131828BB"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20DF3E31"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2F619061"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Email</w:t>
            </w:r>
          </w:p>
        </w:tc>
      </w:tr>
      <w:tr w:rsidR="00A07AAE" w:rsidRPr="00A07AAE" w14:paraId="5B4DE653" w14:textId="77777777" w:rsidTr="0090270B">
        <w:trPr>
          <w:trHeight w:val="340"/>
          <w:jc w:val="center"/>
        </w:trPr>
        <w:tc>
          <w:tcPr>
            <w:tcW w:w="2288" w:type="dxa"/>
            <w:tcBorders>
              <w:left w:val="single" w:sz="4" w:space="0" w:color="auto"/>
              <w:right w:val="single" w:sz="4" w:space="0" w:color="auto"/>
            </w:tcBorders>
            <w:vAlign w:val="center"/>
          </w:tcPr>
          <w:p w14:paraId="2D5D11EF"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6685C78D"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545623C"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1D674DC" w14:textId="77777777" w:rsidR="002218E0" w:rsidRPr="00A07AAE" w:rsidRDefault="002218E0" w:rsidP="0090270B">
            <w:pPr>
              <w:jc w:val="center"/>
              <w:rPr>
                <w:rFonts w:asciiTheme="minorHAnsi" w:hAnsiTheme="minorHAnsi" w:cstheme="minorHAnsi"/>
              </w:rPr>
            </w:pPr>
          </w:p>
        </w:tc>
      </w:tr>
      <w:tr w:rsidR="00A07AAE" w:rsidRPr="00A07AAE" w14:paraId="7043EECE" w14:textId="77777777" w:rsidTr="0090270B">
        <w:trPr>
          <w:trHeight w:val="340"/>
          <w:jc w:val="center"/>
        </w:trPr>
        <w:tc>
          <w:tcPr>
            <w:tcW w:w="2288" w:type="dxa"/>
            <w:tcBorders>
              <w:left w:val="single" w:sz="4" w:space="0" w:color="auto"/>
              <w:right w:val="single" w:sz="4" w:space="0" w:color="auto"/>
            </w:tcBorders>
            <w:vAlign w:val="center"/>
          </w:tcPr>
          <w:p w14:paraId="5689E627"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034F4482"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303D6A4"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54E19E4" w14:textId="77777777" w:rsidR="002218E0" w:rsidRPr="00A07AAE" w:rsidRDefault="002218E0" w:rsidP="0090270B">
            <w:pPr>
              <w:jc w:val="center"/>
              <w:rPr>
                <w:rFonts w:asciiTheme="minorHAnsi" w:hAnsiTheme="minorHAnsi" w:cstheme="minorHAnsi"/>
              </w:rPr>
            </w:pPr>
          </w:p>
        </w:tc>
      </w:tr>
      <w:tr w:rsidR="00A07AAE" w:rsidRPr="00A07AAE" w14:paraId="5CDCD820" w14:textId="77777777" w:rsidTr="0090270B">
        <w:trPr>
          <w:trHeight w:val="340"/>
          <w:jc w:val="center"/>
        </w:trPr>
        <w:tc>
          <w:tcPr>
            <w:tcW w:w="2288" w:type="dxa"/>
            <w:tcBorders>
              <w:left w:val="single" w:sz="4" w:space="0" w:color="auto"/>
              <w:right w:val="single" w:sz="4" w:space="0" w:color="auto"/>
            </w:tcBorders>
            <w:vAlign w:val="center"/>
          </w:tcPr>
          <w:p w14:paraId="792D50C4"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5A8059D3"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902DFC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E4F8CE4" w14:textId="77777777" w:rsidR="002218E0" w:rsidRPr="00A07AAE" w:rsidRDefault="002218E0" w:rsidP="0090270B">
            <w:pPr>
              <w:jc w:val="center"/>
              <w:rPr>
                <w:rFonts w:asciiTheme="minorHAnsi" w:hAnsiTheme="minorHAnsi" w:cstheme="minorHAnsi"/>
              </w:rPr>
            </w:pPr>
          </w:p>
        </w:tc>
      </w:tr>
      <w:tr w:rsidR="00A07AAE" w:rsidRPr="00A07AAE" w14:paraId="6C85BC0D" w14:textId="77777777" w:rsidTr="0090270B">
        <w:trPr>
          <w:trHeight w:val="340"/>
          <w:jc w:val="center"/>
        </w:trPr>
        <w:tc>
          <w:tcPr>
            <w:tcW w:w="2288" w:type="dxa"/>
            <w:tcBorders>
              <w:left w:val="single" w:sz="4" w:space="0" w:color="auto"/>
              <w:right w:val="single" w:sz="4" w:space="0" w:color="auto"/>
            </w:tcBorders>
            <w:vAlign w:val="center"/>
          </w:tcPr>
          <w:p w14:paraId="1F5C208A"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2C590A9A"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EF87FD2"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E4C9F3D" w14:textId="77777777" w:rsidR="002218E0" w:rsidRPr="00A07AAE" w:rsidRDefault="002218E0" w:rsidP="0090270B">
            <w:pPr>
              <w:jc w:val="center"/>
              <w:rPr>
                <w:rFonts w:asciiTheme="minorHAnsi" w:hAnsiTheme="minorHAnsi" w:cstheme="minorHAnsi"/>
              </w:rPr>
            </w:pPr>
          </w:p>
        </w:tc>
      </w:tr>
      <w:tr w:rsidR="00A07AAE" w:rsidRPr="00A07AAE" w14:paraId="128E622F" w14:textId="77777777" w:rsidTr="0090270B">
        <w:trPr>
          <w:trHeight w:val="340"/>
          <w:jc w:val="center"/>
        </w:trPr>
        <w:tc>
          <w:tcPr>
            <w:tcW w:w="2288" w:type="dxa"/>
            <w:tcBorders>
              <w:left w:val="single" w:sz="4" w:space="0" w:color="auto"/>
              <w:right w:val="single" w:sz="4" w:space="0" w:color="auto"/>
            </w:tcBorders>
            <w:vAlign w:val="center"/>
          </w:tcPr>
          <w:p w14:paraId="618C3735"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AKPiA</w:t>
            </w:r>
          </w:p>
        </w:tc>
        <w:tc>
          <w:tcPr>
            <w:tcW w:w="2289" w:type="dxa"/>
            <w:tcBorders>
              <w:left w:val="single" w:sz="4" w:space="0" w:color="auto"/>
              <w:right w:val="single" w:sz="4" w:space="0" w:color="auto"/>
            </w:tcBorders>
            <w:vAlign w:val="center"/>
          </w:tcPr>
          <w:p w14:paraId="5B2EC917"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CE55338"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4B65957" w14:textId="77777777" w:rsidR="002218E0" w:rsidRPr="00A07AAE" w:rsidRDefault="002218E0" w:rsidP="0090270B">
            <w:pPr>
              <w:jc w:val="center"/>
              <w:rPr>
                <w:rFonts w:asciiTheme="minorHAnsi" w:hAnsiTheme="minorHAnsi" w:cstheme="minorHAnsi"/>
              </w:rPr>
            </w:pPr>
          </w:p>
        </w:tc>
      </w:tr>
      <w:tr w:rsidR="00A07AAE" w:rsidRPr="00A07AAE" w14:paraId="2F025537" w14:textId="77777777" w:rsidTr="0090270B">
        <w:trPr>
          <w:trHeight w:val="340"/>
          <w:jc w:val="center"/>
        </w:trPr>
        <w:tc>
          <w:tcPr>
            <w:tcW w:w="2288" w:type="dxa"/>
            <w:tcBorders>
              <w:left w:val="single" w:sz="4" w:space="0" w:color="auto"/>
              <w:right w:val="single" w:sz="4" w:space="0" w:color="auto"/>
            </w:tcBorders>
            <w:vAlign w:val="center"/>
          </w:tcPr>
          <w:p w14:paraId="7B59570C"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Pozablokowa</w:t>
            </w:r>
          </w:p>
        </w:tc>
        <w:tc>
          <w:tcPr>
            <w:tcW w:w="2289" w:type="dxa"/>
            <w:tcBorders>
              <w:left w:val="single" w:sz="4" w:space="0" w:color="auto"/>
              <w:right w:val="single" w:sz="4" w:space="0" w:color="auto"/>
            </w:tcBorders>
            <w:vAlign w:val="center"/>
          </w:tcPr>
          <w:p w14:paraId="2D6D6D7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A0DE6EB"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2609A0A" w14:textId="77777777" w:rsidR="002218E0" w:rsidRPr="00A07AAE" w:rsidRDefault="002218E0" w:rsidP="0090270B">
            <w:pPr>
              <w:jc w:val="center"/>
              <w:rPr>
                <w:rFonts w:asciiTheme="minorHAnsi" w:hAnsiTheme="minorHAnsi" w:cstheme="minorHAnsi"/>
              </w:rPr>
            </w:pPr>
          </w:p>
        </w:tc>
      </w:tr>
      <w:tr w:rsidR="00A07AAE" w:rsidRPr="00A07AAE" w14:paraId="5B14A9DC" w14:textId="77777777" w:rsidTr="0090270B">
        <w:trPr>
          <w:trHeight w:val="340"/>
          <w:jc w:val="center"/>
        </w:trPr>
        <w:tc>
          <w:tcPr>
            <w:tcW w:w="2288" w:type="dxa"/>
            <w:tcBorders>
              <w:left w:val="single" w:sz="4" w:space="0" w:color="auto"/>
              <w:right w:val="single" w:sz="4" w:space="0" w:color="auto"/>
            </w:tcBorders>
            <w:vAlign w:val="center"/>
          </w:tcPr>
          <w:p w14:paraId="078BE1D2"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1C62E9AB"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9AAF753"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EDEF974" w14:textId="77777777" w:rsidR="002218E0" w:rsidRPr="00A07AAE" w:rsidRDefault="002218E0" w:rsidP="0090270B">
            <w:pPr>
              <w:jc w:val="center"/>
              <w:rPr>
                <w:rFonts w:asciiTheme="minorHAnsi" w:hAnsiTheme="minorHAnsi" w:cstheme="minorHAnsi"/>
              </w:rPr>
            </w:pPr>
          </w:p>
        </w:tc>
      </w:tr>
      <w:tr w:rsidR="00A07AAE" w:rsidRPr="00A07AAE" w14:paraId="09234D44" w14:textId="77777777" w:rsidTr="0090270B">
        <w:trPr>
          <w:trHeight w:val="340"/>
          <w:jc w:val="center"/>
        </w:trPr>
        <w:tc>
          <w:tcPr>
            <w:tcW w:w="2288" w:type="dxa"/>
            <w:tcBorders>
              <w:left w:val="single" w:sz="4" w:space="0" w:color="auto"/>
              <w:right w:val="single" w:sz="4" w:space="0" w:color="auto"/>
            </w:tcBorders>
            <w:vAlign w:val="center"/>
          </w:tcPr>
          <w:p w14:paraId="42C54B24"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25E08556"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168053E"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E9DDC8F" w14:textId="77777777" w:rsidR="002218E0" w:rsidRPr="00A07AAE" w:rsidRDefault="002218E0" w:rsidP="0090270B">
            <w:pPr>
              <w:jc w:val="center"/>
              <w:rPr>
                <w:rFonts w:asciiTheme="minorHAnsi" w:hAnsiTheme="minorHAnsi" w:cstheme="minorHAnsi"/>
              </w:rPr>
            </w:pPr>
          </w:p>
        </w:tc>
      </w:tr>
      <w:tr w:rsidR="00A07AAE" w:rsidRPr="00A07AAE" w14:paraId="58B8F292" w14:textId="77777777" w:rsidTr="0090270B">
        <w:trPr>
          <w:trHeight w:val="340"/>
          <w:jc w:val="center"/>
        </w:trPr>
        <w:tc>
          <w:tcPr>
            <w:tcW w:w="2288" w:type="dxa"/>
            <w:tcBorders>
              <w:left w:val="single" w:sz="4" w:space="0" w:color="auto"/>
              <w:right w:val="single" w:sz="4" w:space="0" w:color="auto"/>
            </w:tcBorders>
            <w:vAlign w:val="center"/>
          </w:tcPr>
          <w:p w14:paraId="2A57F229"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0AF1DB2D"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B71FD60"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F123646" w14:textId="77777777" w:rsidR="002218E0" w:rsidRPr="00A07AAE" w:rsidRDefault="002218E0" w:rsidP="0090270B">
            <w:pPr>
              <w:jc w:val="center"/>
              <w:rPr>
                <w:rFonts w:asciiTheme="minorHAnsi" w:hAnsiTheme="minorHAnsi" w:cstheme="minorHAnsi"/>
              </w:rPr>
            </w:pPr>
          </w:p>
        </w:tc>
      </w:tr>
    </w:tbl>
    <w:p w14:paraId="4A3EAE65" w14:textId="77777777" w:rsidR="002218E0" w:rsidRPr="00A07AAE" w:rsidRDefault="002218E0" w:rsidP="00046D8E">
      <w:pPr>
        <w:numPr>
          <w:ilvl w:val="0"/>
          <w:numId w:val="16"/>
        </w:numPr>
        <w:spacing w:before="120" w:after="120"/>
        <w:jc w:val="both"/>
        <w:rPr>
          <w:rFonts w:asciiTheme="minorHAnsi" w:hAnsiTheme="minorHAnsi" w:cstheme="minorHAnsi"/>
          <w:snapToGrid w:val="0"/>
        </w:rPr>
      </w:pPr>
      <w:r w:rsidRPr="00A07AAE">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A07AAE" w:rsidRPr="00A07AAE" w14:paraId="371BE64C" w14:textId="77777777" w:rsidTr="0018442C">
        <w:trPr>
          <w:trHeight w:val="680"/>
          <w:jc w:val="center"/>
        </w:trPr>
        <w:tc>
          <w:tcPr>
            <w:tcW w:w="2288" w:type="dxa"/>
            <w:tcBorders>
              <w:top w:val="single" w:sz="4" w:space="0" w:color="auto"/>
              <w:left w:val="single" w:sz="4" w:space="0" w:color="auto"/>
              <w:right w:val="single" w:sz="4" w:space="0" w:color="auto"/>
            </w:tcBorders>
            <w:shd w:val="clear" w:color="auto" w:fill="BFBFBF" w:themeFill="background1" w:themeFillShade="BF"/>
            <w:vAlign w:val="center"/>
          </w:tcPr>
          <w:p w14:paraId="61B52CFC"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7E8BA6A5"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4E8505BF"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603A4953"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Email</w:t>
            </w:r>
          </w:p>
        </w:tc>
      </w:tr>
      <w:tr w:rsidR="00A07AAE" w:rsidRPr="00A07AAE" w14:paraId="70FF45ED" w14:textId="77777777" w:rsidTr="0090270B">
        <w:trPr>
          <w:trHeight w:val="340"/>
          <w:jc w:val="center"/>
        </w:trPr>
        <w:tc>
          <w:tcPr>
            <w:tcW w:w="2288" w:type="dxa"/>
            <w:tcBorders>
              <w:left w:val="single" w:sz="4" w:space="0" w:color="auto"/>
              <w:right w:val="single" w:sz="4" w:space="0" w:color="auto"/>
            </w:tcBorders>
            <w:vAlign w:val="center"/>
          </w:tcPr>
          <w:p w14:paraId="445EAFBA"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F883C4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87E25A0"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A7621E7" w14:textId="77777777" w:rsidR="002218E0" w:rsidRPr="00A07AAE" w:rsidRDefault="002218E0" w:rsidP="0090270B">
            <w:pPr>
              <w:jc w:val="center"/>
              <w:rPr>
                <w:rFonts w:asciiTheme="minorHAnsi" w:hAnsiTheme="minorHAnsi" w:cstheme="minorHAnsi"/>
              </w:rPr>
            </w:pPr>
          </w:p>
        </w:tc>
      </w:tr>
      <w:tr w:rsidR="00A07AAE" w:rsidRPr="00A07AAE" w14:paraId="73187C48" w14:textId="77777777" w:rsidTr="0090270B">
        <w:trPr>
          <w:trHeight w:val="340"/>
          <w:jc w:val="center"/>
        </w:trPr>
        <w:tc>
          <w:tcPr>
            <w:tcW w:w="2288" w:type="dxa"/>
            <w:tcBorders>
              <w:left w:val="single" w:sz="4" w:space="0" w:color="auto"/>
              <w:right w:val="single" w:sz="4" w:space="0" w:color="auto"/>
            </w:tcBorders>
            <w:vAlign w:val="center"/>
          </w:tcPr>
          <w:p w14:paraId="0C2A78FB"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6FED9B"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FB248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1B54B5A" w14:textId="77777777" w:rsidR="002218E0" w:rsidRPr="00A07AAE" w:rsidRDefault="002218E0" w:rsidP="0090270B">
            <w:pPr>
              <w:jc w:val="center"/>
              <w:rPr>
                <w:rFonts w:asciiTheme="minorHAnsi" w:hAnsiTheme="minorHAnsi" w:cstheme="minorHAnsi"/>
              </w:rPr>
            </w:pPr>
          </w:p>
        </w:tc>
      </w:tr>
      <w:tr w:rsidR="00A07AAE" w:rsidRPr="00A07AAE" w14:paraId="19BB3D92" w14:textId="77777777" w:rsidTr="0090270B">
        <w:trPr>
          <w:trHeight w:val="340"/>
          <w:jc w:val="center"/>
        </w:trPr>
        <w:tc>
          <w:tcPr>
            <w:tcW w:w="2288" w:type="dxa"/>
            <w:tcBorders>
              <w:left w:val="single" w:sz="4" w:space="0" w:color="auto"/>
              <w:right w:val="single" w:sz="4" w:space="0" w:color="auto"/>
            </w:tcBorders>
            <w:vAlign w:val="center"/>
          </w:tcPr>
          <w:p w14:paraId="0D64C607"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E0DB55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EF37AD1"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DBB6915" w14:textId="77777777" w:rsidR="002218E0" w:rsidRPr="00A07AAE" w:rsidRDefault="002218E0" w:rsidP="0090270B">
            <w:pPr>
              <w:jc w:val="center"/>
              <w:rPr>
                <w:rFonts w:asciiTheme="minorHAnsi" w:hAnsiTheme="minorHAnsi" w:cstheme="minorHAnsi"/>
              </w:rPr>
            </w:pPr>
          </w:p>
        </w:tc>
      </w:tr>
      <w:tr w:rsidR="00A07AAE" w:rsidRPr="00A07AAE" w14:paraId="2B08147F" w14:textId="77777777" w:rsidTr="0090270B">
        <w:trPr>
          <w:trHeight w:val="340"/>
          <w:jc w:val="center"/>
        </w:trPr>
        <w:tc>
          <w:tcPr>
            <w:tcW w:w="2288" w:type="dxa"/>
            <w:tcBorders>
              <w:left w:val="single" w:sz="4" w:space="0" w:color="auto"/>
              <w:right w:val="single" w:sz="4" w:space="0" w:color="auto"/>
            </w:tcBorders>
            <w:vAlign w:val="center"/>
          </w:tcPr>
          <w:p w14:paraId="3F35D617"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F631836"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A479A6"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BDBD1B0" w14:textId="77777777" w:rsidR="002218E0" w:rsidRPr="00A07AAE" w:rsidRDefault="002218E0" w:rsidP="0090270B">
            <w:pPr>
              <w:jc w:val="center"/>
              <w:rPr>
                <w:rFonts w:asciiTheme="minorHAnsi" w:hAnsiTheme="minorHAnsi" w:cstheme="minorHAnsi"/>
              </w:rPr>
            </w:pPr>
          </w:p>
        </w:tc>
      </w:tr>
      <w:tr w:rsidR="00A07AAE" w:rsidRPr="00A07AAE" w14:paraId="7F72A3F3" w14:textId="77777777" w:rsidTr="0090270B">
        <w:trPr>
          <w:trHeight w:val="340"/>
          <w:jc w:val="center"/>
        </w:trPr>
        <w:tc>
          <w:tcPr>
            <w:tcW w:w="2288" w:type="dxa"/>
            <w:tcBorders>
              <w:left w:val="single" w:sz="4" w:space="0" w:color="auto"/>
              <w:right w:val="single" w:sz="4" w:space="0" w:color="auto"/>
            </w:tcBorders>
            <w:vAlign w:val="center"/>
          </w:tcPr>
          <w:p w14:paraId="70071185"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A37FCC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0EA041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CABA200" w14:textId="77777777" w:rsidR="002218E0" w:rsidRPr="00A07AAE" w:rsidRDefault="002218E0" w:rsidP="0090270B">
            <w:pPr>
              <w:jc w:val="center"/>
              <w:rPr>
                <w:rFonts w:asciiTheme="minorHAnsi" w:hAnsiTheme="minorHAnsi" w:cstheme="minorHAnsi"/>
              </w:rPr>
            </w:pPr>
          </w:p>
        </w:tc>
      </w:tr>
      <w:tr w:rsidR="00A07AAE" w:rsidRPr="00A07AAE" w14:paraId="69EFF92E" w14:textId="77777777" w:rsidTr="0090270B">
        <w:trPr>
          <w:trHeight w:val="340"/>
          <w:jc w:val="center"/>
        </w:trPr>
        <w:tc>
          <w:tcPr>
            <w:tcW w:w="2288" w:type="dxa"/>
            <w:tcBorders>
              <w:left w:val="single" w:sz="4" w:space="0" w:color="auto"/>
              <w:right w:val="single" w:sz="4" w:space="0" w:color="auto"/>
            </w:tcBorders>
            <w:vAlign w:val="center"/>
          </w:tcPr>
          <w:p w14:paraId="6C08AC31"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3C2CB04"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2F30BA2"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111FBA6" w14:textId="77777777" w:rsidR="002218E0" w:rsidRPr="00A07AAE" w:rsidRDefault="002218E0" w:rsidP="0090270B">
            <w:pPr>
              <w:jc w:val="center"/>
              <w:rPr>
                <w:rFonts w:asciiTheme="minorHAnsi" w:hAnsiTheme="minorHAnsi" w:cstheme="minorHAnsi"/>
              </w:rPr>
            </w:pPr>
          </w:p>
        </w:tc>
      </w:tr>
      <w:tr w:rsidR="00A07AAE" w:rsidRPr="00A07AAE" w14:paraId="74323AE7" w14:textId="77777777" w:rsidTr="0090270B">
        <w:trPr>
          <w:trHeight w:val="340"/>
          <w:jc w:val="center"/>
        </w:trPr>
        <w:tc>
          <w:tcPr>
            <w:tcW w:w="2288" w:type="dxa"/>
            <w:tcBorders>
              <w:left w:val="single" w:sz="4" w:space="0" w:color="auto"/>
              <w:right w:val="single" w:sz="4" w:space="0" w:color="auto"/>
            </w:tcBorders>
            <w:vAlign w:val="center"/>
          </w:tcPr>
          <w:p w14:paraId="36373D71"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3CE8D4"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BCB926"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217C01F" w14:textId="77777777" w:rsidR="002218E0" w:rsidRPr="00A07AAE" w:rsidRDefault="002218E0" w:rsidP="0090270B">
            <w:pPr>
              <w:jc w:val="center"/>
              <w:rPr>
                <w:rFonts w:asciiTheme="minorHAnsi" w:hAnsiTheme="minorHAnsi" w:cstheme="minorHAnsi"/>
              </w:rPr>
            </w:pPr>
          </w:p>
        </w:tc>
      </w:tr>
      <w:tr w:rsidR="00A07AAE" w:rsidRPr="00A07AAE" w14:paraId="041D75B9" w14:textId="77777777" w:rsidTr="0090270B">
        <w:trPr>
          <w:trHeight w:val="340"/>
          <w:jc w:val="center"/>
        </w:trPr>
        <w:tc>
          <w:tcPr>
            <w:tcW w:w="2288" w:type="dxa"/>
            <w:tcBorders>
              <w:left w:val="single" w:sz="4" w:space="0" w:color="auto"/>
              <w:right w:val="single" w:sz="4" w:space="0" w:color="auto"/>
            </w:tcBorders>
            <w:vAlign w:val="center"/>
          </w:tcPr>
          <w:p w14:paraId="460AA15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0DD2090"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36FB7E"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E5B000A" w14:textId="77777777" w:rsidR="002218E0" w:rsidRPr="00A07AAE" w:rsidRDefault="002218E0" w:rsidP="0090270B">
            <w:pPr>
              <w:jc w:val="center"/>
              <w:rPr>
                <w:rFonts w:asciiTheme="minorHAnsi" w:hAnsiTheme="minorHAnsi" w:cstheme="minorHAnsi"/>
              </w:rPr>
            </w:pPr>
          </w:p>
        </w:tc>
      </w:tr>
      <w:tr w:rsidR="002218E0" w:rsidRPr="00A07AAE" w14:paraId="3EA00189" w14:textId="77777777" w:rsidTr="0090270B">
        <w:trPr>
          <w:trHeight w:val="340"/>
          <w:jc w:val="center"/>
        </w:trPr>
        <w:tc>
          <w:tcPr>
            <w:tcW w:w="2288" w:type="dxa"/>
            <w:tcBorders>
              <w:left w:val="single" w:sz="4" w:space="0" w:color="auto"/>
              <w:right w:val="single" w:sz="4" w:space="0" w:color="auto"/>
            </w:tcBorders>
            <w:vAlign w:val="center"/>
          </w:tcPr>
          <w:p w14:paraId="7939F7DF"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FE712A8"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EC39F8F"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1CCF356" w14:textId="77777777" w:rsidR="002218E0" w:rsidRPr="00A07AAE" w:rsidRDefault="002218E0" w:rsidP="0090270B">
            <w:pPr>
              <w:jc w:val="center"/>
              <w:rPr>
                <w:rFonts w:asciiTheme="minorHAnsi" w:hAnsiTheme="minorHAnsi" w:cstheme="minorHAnsi"/>
              </w:rPr>
            </w:pPr>
          </w:p>
        </w:tc>
      </w:tr>
    </w:tbl>
    <w:p w14:paraId="1B67AFB3" w14:textId="77777777" w:rsidR="002218E0" w:rsidRPr="00A07AAE" w:rsidRDefault="002218E0" w:rsidP="0090270B">
      <w:pPr>
        <w:rPr>
          <w:rFonts w:asciiTheme="minorHAnsi" w:hAnsiTheme="minorHAnsi" w:cstheme="minorHAnsi"/>
          <w:b/>
          <w:highlight w:val="cyan"/>
          <w:lang w:eastAsia="fr-FR"/>
        </w:rPr>
      </w:pPr>
    </w:p>
    <w:p w14:paraId="73CC3214" w14:textId="77777777" w:rsidR="002218E0" w:rsidRPr="00A07AAE" w:rsidRDefault="002218E0" w:rsidP="0090270B">
      <w:pPr>
        <w:rPr>
          <w:rFonts w:asciiTheme="minorHAnsi" w:hAnsiTheme="minorHAnsi" w:cstheme="minorHAnsi"/>
          <w:vanish/>
          <w:specVanish/>
        </w:rPr>
      </w:pPr>
    </w:p>
    <w:p w14:paraId="7BAA111D" w14:textId="77777777" w:rsidR="002218E0" w:rsidRPr="00A07AAE" w:rsidRDefault="002218E0" w:rsidP="0090270B">
      <w:pPr>
        <w:rPr>
          <w:rFonts w:asciiTheme="minorHAnsi" w:hAnsiTheme="minorHAnsi" w:cstheme="minorHAnsi"/>
        </w:rPr>
      </w:pPr>
      <w:r w:rsidRPr="00A07AAE">
        <w:rPr>
          <w:rFonts w:asciiTheme="minorHAnsi" w:hAnsiTheme="minorHAnsi" w:cstheme="minorHAnsi"/>
        </w:rPr>
        <w:t xml:space="preserve"> </w:t>
      </w:r>
    </w:p>
    <w:p w14:paraId="465F7C72" w14:textId="77777777" w:rsidR="002218E0" w:rsidRPr="00A07AAE" w:rsidRDefault="002218E0" w:rsidP="0090270B">
      <w:pPr>
        <w:rPr>
          <w:rFonts w:asciiTheme="minorHAnsi" w:hAnsiTheme="minorHAnsi" w:cstheme="minorHAnsi"/>
        </w:rPr>
      </w:pPr>
    </w:p>
    <w:p w14:paraId="58360571" w14:textId="77777777" w:rsidR="002218E0" w:rsidRPr="00A07AAE" w:rsidRDefault="002218E0" w:rsidP="0090270B">
      <w:pPr>
        <w:rPr>
          <w:rFonts w:asciiTheme="minorHAnsi" w:hAnsiTheme="minorHAnsi" w:cstheme="minorHAnsi"/>
        </w:rPr>
      </w:pPr>
    </w:p>
    <w:p w14:paraId="2B7BACB3" w14:textId="77777777" w:rsidR="002218E0" w:rsidRPr="00A07AAE" w:rsidRDefault="002218E0" w:rsidP="0090270B">
      <w:pPr>
        <w:rPr>
          <w:rFonts w:asciiTheme="minorHAnsi" w:hAnsiTheme="minorHAnsi" w:cstheme="minorHAnsi"/>
        </w:rPr>
      </w:pPr>
    </w:p>
    <w:p w14:paraId="429D110A" w14:textId="77777777" w:rsidR="002218E0" w:rsidRPr="00A07AAE" w:rsidRDefault="002218E0" w:rsidP="0090270B">
      <w:pPr>
        <w:rPr>
          <w:rFonts w:asciiTheme="minorHAnsi" w:hAnsiTheme="minorHAnsi" w:cstheme="minorHAnsi"/>
        </w:rPr>
      </w:pPr>
    </w:p>
    <w:p w14:paraId="1EA38773" w14:textId="77777777" w:rsidR="002218E0" w:rsidRPr="00A07AAE" w:rsidRDefault="002218E0" w:rsidP="0090270B">
      <w:pPr>
        <w:rPr>
          <w:rFonts w:asciiTheme="minorHAnsi" w:hAnsiTheme="minorHAnsi" w:cstheme="minorHAnsi"/>
        </w:rPr>
      </w:pPr>
    </w:p>
    <w:p w14:paraId="028FFFF4" w14:textId="77777777" w:rsidR="002218E0" w:rsidRPr="00A07AAE" w:rsidRDefault="002218E0" w:rsidP="0090270B">
      <w:pPr>
        <w:rPr>
          <w:rFonts w:asciiTheme="minorHAnsi" w:hAnsiTheme="minorHAnsi" w:cstheme="minorHAnsi"/>
        </w:rPr>
      </w:pPr>
    </w:p>
    <w:p w14:paraId="695AD774" w14:textId="77777777" w:rsidR="002218E0" w:rsidRPr="00A07AAE" w:rsidRDefault="002218E0" w:rsidP="0090270B">
      <w:pPr>
        <w:rPr>
          <w:rFonts w:asciiTheme="minorHAnsi" w:hAnsiTheme="minorHAnsi" w:cstheme="minorHAnsi"/>
        </w:rPr>
      </w:pPr>
    </w:p>
    <w:p w14:paraId="5D08769A" w14:textId="77777777" w:rsidR="002218E0" w:rsidRPr="00A07AAE" w:rsidRDefault="002218E0" w:rsidP="0090270B">
      <w:pPr>
        <w:rPr>
          <w:rFonts w:asciiTheme="minorHAnsi" w:hAnsiTheme="minorHAnsi" w:cstheme="minorHAnsi"/>
        </w:rPr>
      </w:pPr>
    </w:p>
    <w:p w14:paraId="28BACD49" w14:textId="77777777" w:rsidR="002218E0" w:rsidRPr="00A07AAE" w:rsidRDefault="002218E0" w:rsidP="0090270B">
      <w:pPr>
        <w:rPr>
          <w:rFonts w:asciiTheme="minorHAnsi" w:hAnsiTheme="minorHAnsi" w:cstheme="minorHAnsi"/>
        </w:rPr>
      </w:pPr>
    </w:p>
    <w:p w14:paraId="21622D1B" w14:textId="77777777" w:rsidR="002218E0" w:rsidRPr="00A07AAE" w:rsidRDefault="002218E0" w:rsidP="0090270B">
      <w:pPr>
        <w:rPr>
          <w:rFonts w:asciiTheme="minorHAnsi" w:hAnsiTheme="minorHAnsi" w:cstheme="minorHAnsi"/>
        </w:rPr>
      </w:pPr>
    </w:p>
    <w:p w14:paraId="4E693881" w14:textId="77777777" w:rsidR="002218E0" w:rsidRPr="00A07AAE" w:rsidRDefault="002218E0" w:rsidP="0090270B">
      <w:pPr>
        <w:rPr>
          <w:rFonts w:asciiTheme="minorHAnsi" w:hAnsiTheme="minorHAnsi" w:cstheme="minorHAnsi"/>
        </w:rPr>
      </w:pPr>
    </w:p>
    <w:p w14:paraId="35A98295" w14:textId="77777777" w:rsidR="002218E0" w:rsidRPr="00A07AAE" w:rsidRDefault="002218E0" w:rsidP="0090270B">
      <w:pPr>
        <w:rPr>
          <w:rFonts w:asciiTheme="minorHAnsi" w:hAnsiTheme="minorHAnsi" w:cstheme="minorHAnsi"/>
        </w:rPr>
      </w:pPr>
    </w:p>
    <w:p w14:paraId="4303602D" w14:textId="77777777" w:rsidR="002218E0" w:rsidRPr="00A07AAE" w:rsidRDefault="002218E0" w:rsidP="0090270B">
      <w:pPr>
        <w:rPr>
          <w:rFonts w:asciiTheme="minorHAnsi" w:hAnsiTheme="minorHAnsi" w:cstheme="minorHAnsi"/>
        </w:rPr>
      </w:pPr>
    </w:p>
    <w:p w14:paraId="738D7436" w14:textId="77777777" w:rsidR="002218E0" w:rsidRPr="00A07AAE" w:rsidRDefault="002218E0" w:rsidP="0090270B">
      <w:pPr>
        <w:rPr>
          <w:rFonts w:asciiTheme="minorHAnsi" w:hAnsiTheme="minorHAnsi" w:cstheme="minorHAnsi"/>
        </w:rPr>
      </w:pPr>
    </w:p>
    <w:p w14:paraId="14B041F7" w14:textId="77777777" w:rsidR="002218E0" w:rsidRPr="00A07AAE" w:rsidRDefault="002218E0" w:rsidP="0090270B">
      <w:pPr>
        <w:rPr>
          <w:rFonts w:asciiTheme="minorHAnsi" w:hAnsiTheme="minorHAnsi" w:cstheme="minorHAnsi"/>
        </w:rPr>
      </w:pPr>
    </w:p>
    <w:p w14:paraId="48DF6E6E" w14:textId="77777777" w:rsidR="002218E0" w:rsidRPr="00A07AAE" w:rsidRDefault="002218E0" w:rsidP="0090270B">
      <w:pPr>
        <w:rPr>
          <w:rFonts w:asciiTheme="minorHAnsi" w:hAnsiTheme="minorHAnsi" w:cstheme="minorHAnsi"/>
        </w:rPr>
      </w:pPr>
    </w:p>
    <w:p w14:paraId="3E9C59A9" w14:textId="77777777" w:rsidR="006B0543" w:rsidRPr="00A07AAE" w:rsidRDefault="006B0543" w:rsidP="0090270B">
      <w:pPr>
        <w:rPr>
          <w:rFonts w:asciiTheme="minorHAnsi" w:hAnsiTheme="minorHAnsi" w:cstheme="minorHAnsi"/>
        </w:rPr>
      </w:pPr>
    </w:p>
    <w:p w14:paraId="0F289139" w14:textId="77777777" w:rsidR="002218E0" w:rsidRPr="00A07AAE" w:rsidRDefault="002218E0" w:rsidP="0090270B">
      <w:pPr>
        <w:rPr>
          <w:rFonts w:asciiTheme="minorHAnsi" w:hAnsiTheme="minorHAnsi" w:cstheme="minorHAnsi"/>
        </w:rPr>
      </w:pPr>
    </w:p>
    <w:p w14:paraId="2257EF9B" w14:textId="77777777" w:rsidR="002218E0" w:rsidRPr="005F03EB" w:rsidRDefault="002218E0" w:rsidP="0090270B">
      <w:pPr>
        <w:pStyle w:val="Nagwek2"/>
        <w:keepNext w:val="0"/>
        <w:numPr>
          <w:ilvl w:val="0"/>
          <w:numId w:val="0"/>
        </w:numPr>
        <w:spacing w:before="0" w:after="0"/>
        <w:rPr>
          <w:rFonts w:asciiTheme="minorHAnsi" w:hAnsiTheme="minorHAnsi" w:cstheme="minorHAnsi"/>
          <w:b/>
          <w:color w:val="092D74"/>
        </w:rPr>
      </w:pPr>
      <w:bookmarkStart w:id="1477" w:name="_Toc116029514"/>
      <w:r w:rsidRPr="005F03EB">
        <w:rPr>
          <w:rFonts w:asciiTheme="minorHAnsi" w:hAnsiTheme="minorHAnsi" w:cstheme="minorHAnsi"/>
          <w:b/>
          <w:color w:val="092D74"/>
        </w:rPr>
        <w:lastRenderedPageBreak/>
        <w:t>Załącznik nr 7 – Wzór Protokołu Odbioru</w:t>
      </w:r>
      <w:bookmarkEnd w:id="1477"/>
    </w:p>
    <w:p w14:paraId="228FD41E" w14:textId="77777777" w:rsidR="002218E0" w:rsidRPr="00A07AAE" w:rsidRDefault="002218E0" w:rsidP="0090270B">
      <w:pPr>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A07AAE" w:rsidRPr="00A07AAE" w14:paraId="7A27D130" w14:textId="77777777" w:rsidTr="0090270B">
        <w:trPr>
          <w:trHeight w:val="845"/>
        </w:trPr>
        <w:tc>
          <w:tcPr>
            <w:tcW w:w="2093" w:type="dxa"/>
            <w:shd w:val="clear" w:color="auto" w:fill="auto"/>
            <w:vAlign w:val="center"/>
          </w:tcPr>
          <w:p w14:paraId="02C94F54"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rPr>
              <w:br w:type="page"/>
            </w:r>
            <w:r w:rsidRPr="00A07AAE">
              <w:rPr>
                <w:rFonts w:asciiTheme="minorHAnsi" w:hAnsiTheme="minorHAnsi" w:cstheme="minorHAnsi"/>
                <w:noProof/>
              </w:rPr>
              <w:drawing>
                <wp:inline distT="0" distB="0" distL="0" distR="0" wp14:anchorId="0A22D175" wp14:editId="74CA393C">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7FF5077A" w14:textId="77777777" w:rsidR="002218E0" w:rsidRPr="00A07AAE" w:rsidRDefault="002218E0" w:rsidP="0090270B">
            <w:pPr>
              <w:pStyle w:val="Akapitzlist"/>
              <w:ind w:left="0"/>
              <w:jc w:val="center"/>
              <w:rPr>
                <w:rFonts w:asciiTheme="minorHAnsi" w:hAnsiTheme="minorHAnsi" w:cstheme="minorHAnsi"/>
                <w:b/>
              </w:rPr>
            </w:pPr>
            <w:r w:rsidRPr="00A07AAE">
              <w:rPr>
                <w:rFonts w:asciiTheme="minorHAnsi" w:hAnsiTheme="minorHAnsi" w:cstheme="minorHAnsi"/>
                <w:b/>
              </w:rPr>
              <w:t>PROTOKÓŁ ODBIORU PRAC</w:t>
            </w:r>
          </w:p>
        </w:tc>
        <w:tc>
          <w:tcPr>
            <w:tcW w:w="2977" w:type="dxa"/>
            <w:shd w:val="clear" w:color="auto" w:fill="auto"/>
            <w:vAlign w:val="center"/>
          </w:tcPr>
          <w:p w14:paraId="762CDBD7"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Nr ref.:</w:t>
            </w:r>
          </w:p>
          <w:p w14:paraId="31FAB613" w14:textId="77777777" w:rsidR="002218E0" w:rsidRPr="00A07AAE" w:rsidRDefault="002218E0" w:rsidP="0090270B">
            <w:pPr>
              <w:jc w:val="center"/>
              <w:rPr>
                <w:rFonts w:asciiTheme="minorHAnsi" w:hAnsiTheme="minorHAnsi" w:cstheme="minorHAnsi"/>
                <w:b/>
              </w:rPr>
            </w:pPr>
          </w:p>
        </w:tc>
      </w:tr>
    </w:tbl>
    <w:p w14:paraId="649119EB" w14:textId="77777777" w:rsidR="002218E0" w:rsidRPr="00A07AAE" w:rsidRDefault="002218E0" w:rsidP="0090270B">
      <w:pPr>
        <w:pStyle w:val="Akapitzlist"/>
        <w:spacing w:before="60" w:after="120" w:line="360" w:lineRule="auto"/>
        <w:ind w:left="0"/>
        <w:rPr>
          <w:rFonts w:asciiTheme="minorHAnsi" w:hAnsiTheme="minorHAnsi" w:cstheme="minorHAnsi"/>
        </w:rPr>
      </w:pPr>
      <w:r w:rsidRPr="00A07AAE">
        <w:rPr>
          <w:rFonts w:asciiTheme="minorHAnsi" w:hAnsiTheme="minorHAnsi" w:cstheme="minorHAnsi"/>
          <w:b/>
        </w:rPr>
        <w:t xml:space="preserve">Dotyczy umowy/zamówienia nr: </w:t>
      </w:r>
      <w:r w:rsidRPr="00A07AAE">
        <w:rPr>
          <w:rFonts w:asciiTheme="minorHAnsi" w:hAnsiTheme="minorHAnsi" w:cstheme="minorHAnsi"/>
        </w:rPr>
        <w:t>…</w:t>
      </w:r>
    </w:p>
    <w:p w14:paraId="2D9C3366" w14:textId="77777777" w:rsidR="002218E0" w:rsidRPr="00A07AAE" w:rsidRDefault="002218E0" w:rsidP="0090270B">
      <w:pPr>
        <w:pStyle w:val="Akapitzlist"/>
        <w:spacing w:before="60" w:after="120" w:line="360" w:lineRule="auto"/>
        <w:ind w:left="0"/>
        <w:rPr>
          <w:rFonts w:asciiTheme="minorHAnsi" w:hAnsiTheme="minorHAnsi" w:cstheme="minorHAnsi"/>
          <w:b/>
        </w:rPr>
      </w:pPr>
      <w:r w:rsidRPr="00A07AAE">
        <w:rPr>
          <w:rFonts w:asciiTheme="minorHAnsi" w:hAnsiTheme="minorHAnsi" w:cstheme="minorHAnsi"/>
          <w:b/>
        </w:rPr>
        <w:t>Nazwa, tytuł umowy:</w:t>
      </w:r>
    </w:p>
    <w:p w14:paraId="5C6CA087" w14:textId="77777777" w:rsidR="002218E0" w:rsidRPr="00A07AAE" w:rsidRDefault="002218E0" w:rsidP="0090270B">
      <w:pPr>
        <w:pStyle w:val="Akapitzlist"/>
        <w:spacing w:before="60" w:after="120" w:line="360" w:lineRule="auto"/>
        <w:ind w:left="0"/>
        <w:rPr>
          <w:rFonts w:asciiTheme="minorHAnsi" w:hAnsiTheme="minorHAnsi" w:cstheme="minorHAnsi"/>
          <w:b/>
        </w:rPr>
      </w:pPr>
      <w:r w:rsidRPr="00A07AAE">
        <w:rPr>
          <w:rFonts w:asciiTheme="minorHAnsi" w:hAnsiTheme="minorHAnsi" w:cstheme="minorHAnsi"/>
          <w:b/>
        </w:rPr>
        <w:t>Miejsce realizacji zamówienia (zakład): …</w:t>
      </w:r>
    </w:p>
    <w:p w14:paraId="4E573807" w14:textId="77777777" w:rsidR="002218E0" w:rsidRPr="00A07AAE" w:rsidRDefault="002218E0" w:rsidP="0090270B">
      <w:pPr>
        <w:pStyle w:val="Akapitzlist"/>
        <w:spacing w:after="120" w:line="360" w:lineRule="auto"/>
        <w:ind w:left="0"/>
        <w:rPr>
          <w:rFonts w:asciiTheme="minorHAnsi" w:hAnsiTheme="minorHAnsi" w:cstheme="minorHAnsi"/>
        </w:rPr>
      </w:pPr>
      <w:r w:rsidRPr="00A07AAE">
        <w:rPr>
          <w:rFonts w:asciiTheme="minorHAnsi" w:hAnsiTheme="minorHAnsi" w:cstheme="minorHAnsi"/>
          <w:b/>
        </w:rPr>
        <w:t>Obiekt:</w:t>
      </w:r>
      <w:r w:rsidRPr="00A07AAE">
        <w:rPr>
          <w:rFonts w:asciiTheme="minorHAnsi" w:hAnsiTheme="minorHAnsi" w:cstheme="minorHAnsi"/>
        </w:rPr>
        <w:t xml:space="preserve"> …</w:t>
      </w:r>
    </w:p>
    <w:p w14:paraId="030D4E59" w14:textId="77777777" w:rsidR="002218E0" w:rsidRPr="00A07AAE" w:rsidRDefault="002218E0" w:rsidP="0090270B">
      <w:pPr>
        <w:pStyle w:val="Akapitzlist"/>
        <w:spacing w:after="120" w:line="360" w:lineRule="auto"/>
        <w:ind w:left="0"/>
        <w:rPr>
          <w:rFonts w:asciiTheme="minorHAnsi" w:hAnsiTheme="minorHAnsi" w:cstheme="minorHAnsi"/>
        </w:rPr>
      </w:pPr>
      <w:r w:rsidRPr="00A07AAE">
        <w:rPr>
          <w:rFonts w:asciiTheme="minorHAnsi" w:hAnsiTheme="minorHAnsi" w:cstheme="minorHAnsi"/>
          <w:b/>
        </w:rPr>
        <w:t>Data wystawienia protokołu:</w:t>
      </w:r>
      <w:r w:rsidRPr="00A07AAE">
        <w:rPr>
          <w:rFonts w:asciiTheme="minorHAnsi" w:hAnsiTheme="minorHAnsi" w:cstheme="minorHAnsi"/>
        </w:rPr>
        <w:t xml:space="preserve"> …</w:t>
      </w:r>
    </w:p>
    <w:p w14:paraId="30834BBA" w14:textId="77777777" w:rsidR="002218E0" w:rsidRPr="00A07AAE" w:rsidRDefault="002218E0" w:rsidP="0090270B">
      <w:pPr>
        <w:pStyle w:val="Akapitzlist"/>
        <w:spacing w:after="120" w:line="360" w:lineRule="auto"/>
        <w:ind w:left="0"/>
        <w:jc w:val="both"/>
        <w:rPr>
          <w:rFonts w:asciiTheme="minorHAnsi" w:hAnsiTheme="minorHAnsi" w:cstheme="minorHAnsi"/>
        </w:rPr>
      </w:pPr>
      <w:r w:rsidRPr="00A07AAE">
        <w:rPr>
          <w:rFonts w:asciiTheme="minorHAnsi" w:hAnsiTheme="minorHAnsi" w:cstheme="minorHAnsi"/>
        </w:rPr>
        <w:t>Przy udziale przedstawicieli Stron (wskazanych w umowie), na podstawie niniejszego protokołu odebrano następujące prace i stwierdzono j.n.:</w:t>
      </w:r>
    </w:p>
    <w:p w14:paraId="37FCFC89"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w:t>
      </w:r>
      <w:r w:rsidRPr="00A07AAE">
        <w:rPr>
          <w:rFonts w:asciiTheme="minorHAnsi" w:hAnsiTheme="minorHAnsi" w:cstheme="minorHAnsi"/>
          <w:b/>
        </w:rPr>
        <w:t>Imię Nazwisko…</w:t>
      </w:r>
      <w:r w:rsidRPr="00A07AAE">
        <w:rPr>
          <w:rFonts w:asciiTheme="minorHAnsi" w:hAnsiTheme="minorHAnsi" w:cstheme="minorHAnsi"/>
        </w:rPr>
        <w:t xml:space="preserve">                                                     </w:t>
      </w:r>
      <w:r w:rsidRPr="00A07AAE">
        <w:rPr>
          <w:rFonts w:asciiTheme="minorHAnsi" w:hAnsiTheme="minorHAnsi" w:cstheme="minorHAnsi"/>
          <w:b/>
        </w:rPr>
        <w:t>Imię nazwisko…</w:t>
      </w:r>
    </w:p>
    <w:p w14:paraId="7F70D5B4"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przedstawiciel Zamawiającego                                                                             przedstawiciel Wykonawcy                                                                   </w:t>
      </w:r>
    </w:p>
    <w:tbl>
      <w:tblPr>
        <w:tblStyle w:val="Tabela-Siatka"/>
        <w:tblW w:w="10173" w:type="dxa"/>
        <w:tblLook w:val="04A0" w:firstRow="1" w:lastRow="0" w:firstColumn="1" w:lastColumn="0" w:noHBand="0" w:noVBand="1"/>
      </w:tblPr>
      <w:tblGrid>
        <w:gridCol w:w="675"/>
        <w:gridCol w:w="2410"/>
        <w:gridCol w:w="4394"/>
        <w:gridCol w:w="2694"/>
      </w:tblGrid>
      <w:tr w:rsidR="00A07AAE" w:rsidRPr="00A07AAE" w14:paraId="48BA6294" w14:textId="77777777" w:rsidTr="0090270B">
        <w:trPr>
          <w:trHeight w:val="476"/>
        </w:trPr>
        <w:tc>
          <w:tcPr>
            <w:tcW w:w="675" w:type="dxa"/>
            <w:vAlign w:val="center"/>
          </w:tcPr>
          <w:p w14:paraId="26C3549A"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L.p.</w:t>
            </w:r>
          </w:p>
        </w:tc>
        <w:tc>
          <w:tcPr>
            <w:tcW w:w="2410" w:type="dxa"/>
            <w:vAlign w:val="center"/>
          </w:tcPr>
          <w:p w14:paraId="2E915550"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Nr umowy/zamówienia</w:t>
            </w:r>
          </w:p>
        </w:tc>
        <w:tc>
          <w:tcPr>
            <w:tcW w:w="4394" w:type="dxa"/>
            <w:vAlign w:val="center"/>
          </w:tcPr>
          <w:p w14:paraId="1882AED7"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Opis prac</w:t>
            </w:r>
          </w:p>
        </w:tc>
        <w:tc>
          <w:tcPr>
            <w:tcW w:w="2694" w:type="dxa"/>
            <w:vAlign w:val="center"/>
          </w:tcPr>
          <w:p w14:paraId="687A1A3C"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
          <w:p w14:paraId="2F4D6F7A"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Wartość  [zł]</w:t>
            </w:r>
          </w:p>
        </w:tc>
      </w:tr>
      <w:tr w:rsidR="00A07AAE" w:rsidRPr="00A07AAE" w14:paraId="07D1B72B" w14:textId="77777777" w:rsidTr="0090270B">
        <w:trPr>
          <w:trHeight w:val="1759"/>
        </w:trPr>
        <w:tc>
          <w:tcPr>
            <w:tcW w:w="675" w:type="dxa"/>
          </w:tcPr>
          <w:p w14:paraId="316497A4"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1.</w:t>
            </w:r>
          </w:p>
        </w:tc>
        <w:tc>
          <w:tcPr>
            <w:tcW w:w="2410" w:type="dxa"/>
          </w:tcPr>
          <w:p w14:paraId="7B1A3A2D" w14:textId="77777777" w:rsidR="002218E0" w:rsidRPr="00A07AAE" w:rsidRDefault="002218E0" w:rsidP="0090270B">
            <w:pPr>
              <w:pStyle w:val="Akapitzlist"/>
              <w:tabs>
                <w:tab w:val="center" w:pos="2268"/>
                <w:tab w:val="center" w:pos="7230"/>
              </w:tabs>
              <w:ind w:left="0"/>
              <w:rPr>
                <w:rFonts w:asciiTheme="minorHAnsi" w:hAnsiTheme="minorHAnsi" w:cstheme="minorHAnsi"/>
                <w:i/>
              </w:rPr>
            </w:pPr>
          </w:p>
        </w:tc>
        <w:tc>
          <w:tcPr>
            <w:tcW w:w="4394" w:type="dxa"/>
          </w:tcPr>
          <w:p w14:paraId="3836DB1E" w14:textId="77777777" w:rsidR="002218E0" w:rsidRPr="00A07AAE" w:rsidRDefault="002218E0" w:rsidP="0090270B">
            <w:pPr>
              <w:pStyle w:val="Akapitzlist"/>
              <w:tabs>
                <w:tab w:val="center" w:pos="2268"/>
                <w:tab w:val="center" w:pos="7230"/>
              </w:tabs>
              <w:ind w:left="0"/>
              <w:rPr>
                <w:rFonts w:asciiTheme="minorHAnsi" w:hAnsiTheme="minorHAnsi" w:cstheme="minorHAnsi"/>
                <w:i/>
              </w:rPr>
            </w:pPr>
          </w:p>
        </w:tc>
        <w:tc>
          <w:tcPr>
            <w:tcW w:w="2694" w:type="dxa"/>
          </w:tcPr>
          <w:p w14:paraId="2B80D0A9"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tc>
      </w:tr>
      <w:tr w:rsidR="002218E0" w:rsidRPr="00A07AAE" w14:paraId="166B6D5A" w14:textId="77777777" w:rsidTr="0090270B">
        <w:trPr>
          <w:trHeight w:val="70"/>
        </w:trPr>
        <w:tc>
          <w:tcPr>
            <w:tcW w:w="7479" w:type="dxa"/>
            <w:gridSpan w:val="3"/>
          </w:tcPr>
          <w:p w14:paraId="136CA2F2" w14:textId="77777777" w:rsidR="002218E0" w:rsidRPr="00A07AAE" w:rsidRDefault="002218E0" w:rsidP="0090270B">
            <w:pPr>
              <w:pStyle w:val="Akapitzlist"/>
              <w:tabs>
                <w:tab w:val="center" w:pos="2268"/>
                <w:tab w:val="center" w:pos="7230"/>
              </w:tabs>
              <w:ind w:left="0"/>
              <w:jc w:val="right"/>
              <w:rPr>
                <w:rFonts w:asciiTheme="minorHAnsi" w:hAnsiTheme="minorHAnsi" w:cstheme="minorHAnsi"/>
              </w:rPr>
            </w:pPr>
            <w:r w:rsidRPr="00A07AAE">
              <w:rPr>
                <w:rFonts w:asciiTheme="minorHAnsi" w:hAnsiTheme="minorHAnsi" w:cstheme="minorHAnsi"/>
              </w:rPr>
              <w:t>RAZEM</w:t>
            </w:r>
          </w:p>
        </w:tc>
        <w:tc>
          <w:tcPr>
            <w:tcW w:w="2694" w:type="dxa"/>
          </w:tcPr>
          <w:p w14:paraId="49B3EBD7"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tc>
      </w:tr>
    </w:tbl>
    <w:p w14:paraId="324ECBCB"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p w14:paraId="13ED0A22" w14:textId="77777777" w:rsidR="002218E0" w:rsidRPr="00A07AAE" w:rsidRDefault="002218E0" w:rsidP="00046D8E">
      <w:pPr>
        <w:pStyle w:val="Akapitzlist"/>
        <w:numPr>
          <w:ilvl w:val="0"/>
          <w:numId w:val="43"/>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Zakres odbioru wykonanych prac objętych niniejszym protokołem jest: zgodny/niezgodny* z umową</w:t>
      </w:r>
    </w:p>
    <w:p w14:paraId="07AA7699" w14:textId="77777777" w:rsidR="002218E0" w:rsidRPr="00A07AAE" w:rsidRDefault="002218E0" w:rsidP="00046D8E">
      <w:pPr>
        <w:pStyle w:val="Akapitzlist"/>
        <w:numPr>
          <w:ilvl w:val="0"/>
          <w:numId w:val="43"/>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Jakość i terminowość wykonanych prac: …</w:t>
      </w:r>
    </w:p>
    <w:p w14:paraId="3194808F" w14:textId="77777777" w:rsidR="002218E0" w:rsidRPr="00A07AAE" w:rsidRDefault="002218E0" w:rsidP="00046D8E">
      <w:pPr>
        <w:pStyle w:val="Akapitzlist"/>
        <w:numPr>
          <w:ilvl w:val="0"/>
          <w:numId w:val="43"/>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Strony potwierdzają rozliczenie materiałów przekazanych przez Zamawiającego: …</w:t>
      </w:r>
    </w:p>
    <w:p w14:paraId="2914B189" w14:textId="77777777" w:rsidR="002218E0" w:rsidRPr="00A07AAE" w:rsidRDefault="002218E0" w:rsidP="00046D8E">
      <w:pPr>
        <w:pStyle w:val="Akapitzlist"/>
        <w:numPr>
          <w:ilvl w:val="0"/>
          <w:numId w:val="43"/>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Uwagi, spostrzeżenia i usterki: …</w:t>
      </w:r>
    </w:p>
    <w:p w14:paraId="19EBA878" w14:textId="77777777" w:rsidR="002218E0" w:rsidRPr="00A07AAE" w:rsidRDefault="002218E0" w:rsidP="0090270B">
      <w:pPr>
        <w:pStyle w:val="Akapitzlist"/>
        <w:tabs>
          <w:tab w:val="center" w:pos="2268"/>
          <w:tab w:val="center" w:pos="7230"/>
        </w:tabs>
        <w:rPr>
          <w:rFonts w:asciiTheme="minorHAnsi" w:hAnsiTheme="minorHAnsi" w:cstheme="minorHAnsi"/>
        </w:rPr>
      </w:pPr>
    </w:p>
    <w:p w14:paraId="00AAB2F4"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snapToGrid w:val="0"/>
        </w:rPr>
        <w:t>5. Jeżeli wykonywane prace wymagały stosowania procedury punktów stop to strony wg podpisów j.n.</w:t>
      </w:r>
    </w:p>
    <w:p w14:paraId="2F9FE653"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snapToGrid w:val="0"/>
        </w:rPr>
        <w:t xml:space="preserve">    oświadczają, że działania wg procedury zrealizowano i stosowne dokumenty sporządzono i podpisano.</w:t>
      </w:r>
    </w:p>
    <w:p w14:paraId="2453D406"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p>
    <w:p w14:paraId="3EF9AF4D" w14:textId="77777777" w:rsidR="002218E0" w:rsidRPr="00A07AAE" w:rsidRDefault="002218E0" w:rsidP="0090270B">
      <w:pPr>
        <w:widowControl w:val="0"/>
        <w:spacing w:after="200" w:line="276" w:lineRule="auto"/>
        <w:ind w:right="-567"/>
        <w:contextualSpacing/>
        <w:rPr>
          <w:rFonts w:asciiTheme="minorHAnsi" w:hAnsiTheme="minorHAnsi" w:cstheme="minorHAnsi"/>
          <w:snapToGrid w:val="0"/>
        </w:rPr>
      </w:pPr>
    </w:p>
    <w:p w14:paraId="0BC6F940"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Podpisy przedstawicieli Stron wskazanych w umowie:</w:t>
      </w:r>
    </w:p>
    <w:p w14:paraId="6B54C6FE"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p w14:paraId="2E62E7B3"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                                                              …………………………………..</w:t>
      </w:r>
      <w:r w:rsidRPr="00A07AAE">
        <w:rPr>
          <w:rFonts w:asciiTheme="minorHAnsi" w:hAnsiTheme="minorHAnsi" w:cstheme="minorHAnsi"/>
        </w:rPr>
        <w:tab/>
      </w:r>
    </w:p>
    <w:p w14:paraId="235F8762"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i/>
        </w:rPr>
        <w:t xml:space="preserve">              Przedstawiciel Zamawiającego 1</w:t>
      </w:r>
      <w:r w:rsidRPr="00A07AAE">
        <w:rPr>
          <w:rFonts w:asciiTheme="minorHAnsi" w:hAnsiTheme="minorHAnsi" w:cstheme="minorHAnsi"/>
        </w:rPr>
        <w:tab/>
      </w:r>
      <w:r w:rsidRPr="00A07AAE">
        <w:rPr>
          <w:rFonts w:asciiTheme="minorHAnsi" w:hAnsiTheme="minorHAnsi" w:cstheme="minorHAnsi"/>
          <w:i/>
        </w:rPr>
        <w:t>Przedstawiciel Wykonawcy</w:t>
      </w:r>
    </w:p>
    <w:p w14:paraId="22D98DC6" w14:textId="77777777" w:rsidR="002218E0" w:rsidRPr="00A07AAE" w:rsidRDefault="002218E0" w:rsidP="0090270B">
      <w:pPr>
        <w:pStyle w:val="Akapitzlist"/>
        <w:ind w:left="0"/>
        <w:rPr>
          <w:rFonts w:asciiTheme="minorHAnsi" w:hAnsiTheme="minorHAnsi" w:cstheme="minorHAnsi"/>
        </w:rPr>
      </w:pPr>
    </w:p>
    <w:p w14:paraId="0F20B03C" w14:textId="77777777" w:rsidR="002218E0" w:rsidRPr="00A07AAE" w:rsidRDefault="002218E0" w:rsidP="0090270B">
      <w:pPr>
        <w:pStyle w:val="Akapitzlist"/>
        <w:ind w:left="0"/>
        <w:rPr>
          <w:rFonts w:asciiTheme="minorHAnsi" w:hAnsiTheme="minorHAnsi" w:cstheme="minorHAnsi"/>
        </w:rPr>
      </w:pPr>
    </w:p>
    <w:p w14:paraId="7415B653"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w:t>
      </w:r>
      <w:r w:rsidRPr="00A07AAE">
        <w:rPr>
          <w:rFonts w:asciiTheme="minorHAnsi" w:hAnsiTheme="minorHAnsi" w:cstheme="minorHAnsi"/>
        </w:rPr>
        <w:tab/>
      </w:r>
    </w:p>
    <w:p w14:paraId="000087C4" w14:textId="77777777" w:rsidR="002218E0" w:rsidRPr="00A07AAE" w:rsidRDefault="002218E0" w:rsidP="0090270B">
      <w:pPr>
        <w:pStyle w:val="Akapitzlist"/>
        <w:ind w:left="0"/>
        <w:rPr>
          <w:rFonts w:asciiTheme="minorHAnsi" w:hAnsiTheme="minorHAnsi" w:cstheme="minorHAnsi"/>
        </w:rPr>
      </w:pPr>
      <w:r w:rsidRPr="00A07AAE">
        <w:rPr>
          <w:rFonts w:asciiTheme="minorHAnsi" w:hAnsiTheme="minorHAnsi" w:cstheme="minorHAnsi"/>
          <w:i/>
        </w:rPr>
        <w:t xml:space="preserve">               Przedstawiciel Zamawiającego 2</w:t>
      </w:r>
    </w:p>
    <w:p w14:paraId="2F651630" w14:textId="77777777" w:rsidR="002218E0" w:rsidRPr="00A07AAE" w:rsidRDefault="002218E0" w:rsidP="0090270B">
      <w:pPr>
        <w:pStyle w:val="Akapitzlist"/>
        <w:ind w:left="0"/>
        <w:rPr>
          <w:rFonts w:asciiTheme="minorHAnsi" w:hAnsiTheme="minorHAnsi" w:cstheme="minorHAnsi"/>
        </w:rPr>
      </w:pPr>
    </w:p>
    <w:p w14:paraId="5410FAD1"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b/>
        </w:rPr>
        <w:t xml:space="preserve">Data podpisania: </w:t>
      </w:r>
      <w:r w:rsidRPr="00A07AAE">
        <w:rPr>
          <w:rFonts w:asciiTheme="minorHAnsi" w:hAnsiTheme="minorHAnsi" w:cstheme="minorHAnsi"/>
        </w:rPr>
        <w:t>…</w:t>
      </w:r>
    </w:p>
    <w:p w14:paraId="2A730137" w14:textId="77777777" w:rsidR="002218E0" w:rsidRPr="00A07AAE" w:rsidRDefault="002218E0" w:rsidP="0090270B">
      <w:pPr>
        <w:rPr>
          <w:rFonts w:asciiTheme="minorHAnsi" w:hAnsiTheme="minorHAnsi" w:cstheme="minorHAnsi"/>
        </w:rPr>
      </w:pPr>
    </w:p>
    <w:p w14:paraId="190253EE" w14:textId="77777777" w:rsidR="006B0543" w:rsidRPr="005F03EB" w:rsidRDefault="006B0543" w:rsidP="0090270B">
      <w:pPr>
        <w:widowControl w:val="0"/>
        <w:tabs>
          <w:tab w:val="left" w:pos="8964"/>
        </w:tabs>
        <w:rPr>
          <w:rFonts w:asciiTheme="minorHAnsi" w:hAnsiTheme="minorHAnsi" w:cstheme="minorHAnsi"/>
          <w:b/>
          <w:color w:val="092D74"/>
        </w:rPr>
      </w:pPr>
      <w:r w:rsidRPr="005F03EB">
        <w:rPr>
          <w:rFonts w:asciiTheme="minorHAnsi" w:hAnsiTheme="minorHAnsi" w:cstheme="minorHAnsi"/>
          <w:b/>
          <w:color w:val="092D74"/>
        </w:rPr>
        <w:lastRenderedPageBreak/>
        <w:t xml:space="preserve">Załącznik nr 8 – </w:t>
      </w:r>
      <w:r w:rsidR="009140C2" w:rsidRPr="005F03EB">
        <w:rPr>
          <w:rFonts w:asciiTheme="minorHAnsi" w:hAnsiTheme="minorHAnsi" w:cstheme="minorHAnsi"/>
          <w:b/>
          <w:color w:val="092D74"/>
        </w:rPr>
        <w:t>Warunki u</w:t>
      </w:r>
      <w:r w:rsidRPr="005F03EB">
        <w:rPr>
          <w:rFonts w:asciiTheme="minorHAnsi" w:hAnsiTheme="minorHAnsi" w:cstheme="minorHAnsi"/>
          <w:b/>
          <w:color w:val="092D74"/>
        </w:rPr>
        <w:t xml:space="preserve">bezpieczenia </w:t>
      </w:r>
    </w:p>
    <w:p w14:paraId="095A86BD" w14:textId="77777777" w:rsidR="008C377D" w:rsidRPr="00A07AAE" w:rsidRDefault="006B0543" w:rsidP="00046D8E">
      <w:pPr>
        <w:pStyle w:val="Akapitzlist"/>
        <w:numPr>
          <w:ilvl w:val="0"/>
          <w:numId w:val="46"/>
        </w:numPr>
        <w:spacing w:before="120" w:after="60" w:line="260" w:lineRule="exact"/>
        <w:jc w:val="both"/>
        <w:rPr>
          <w:rFonts w:asciiTheme="minorHAnsi" w:hAnsiTheme="minorHAnsi" w:cstheme="minorHAnsi"/>
          <w:b/>
        </w:rPr>
      </w:pPr>
      <w:r w:rsidRPr="00A07AAE">
        <w:rPr>
          <w:rFonts w:asciiTheme="minorHAnsi" w:hAnsiTheme="minorHAnsi" w:cstheme="minorHAnsi"/>
          <w:b/>
        </w:rPr>
        <w:t xml:space="preserve">UBEZPIECZENIA </w:t>
      </w:r>
      <w:r w:rsidR="008C377D" w:rsidRPr="00A07AAE">
        <w:rPr>
          <w:rFonts w:asciiTheme="minorHAnsi" w:hAnsiTheme="minorHAnsi" w:cstheme="minorHAnsi"/>
          <w:b/>
        </w:rPr>
        <w:t xml:space="preserve">OC </w:t>
      </w:r>
      <w:r w:rsidRPr="00A07AAE">
        <w:rPr>
          <w:rFonts w:asciiTheme="minorHAnsi" w:hAnsiTheme="minorHAnsi" w:cstheme="minorHAnsi"/>
          <w:b/>
        </w:rPr>
        <w:t xml:space="preserve">ZAWIERANE PRZEZ WYKONAWCĘ </w:t>
      </w:r>
    </w:p>
    <w:p w14:paraId="70EFB9C1" w14:textId="77777777" w:rsidR="006B0543" w:rsidRPr="00A07AAE" w:rsidRDefault="006B0543" w:rsidP="0090270B">
      <w:pPr>
        <w:pStyle w:val="Akapitzlist"/>
        <w:spacing w:before="120" w:after="60"/>
        <w:ind w:left="357"/>
        <w:jc w:val="both"/>
        <w:rPr>
          <w:rFonts w:asciiTheme="minorHAnsi" w:hAnsiTheme="minorHAnsi" w:cstheme="minorHAnsi"/>
          <w:b/>
        </w:rPr>
      </w:pPr>
      <w:r w:rsidRPr="00A07AAE">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p>
    <w:p w14:paraId="37B60AB0" w14:textId="77777777" w:rsidR="006B0543" w:rsidRPr="00A07AAE" w:rsidRDefault="006B0543" w:rsidP="0090270B">
      <w:pPr>
        <w:pStyle w:val="1poziom"/>
        <w:numPr>
          <w:ilvl w:val="0"/>
          <w:numId w:val="0"/>
        </w:numPr>
        <w:ind w:left="357" w:hanging="357"/>
        <w:rPr>
          <w:rFonts w:asciiTheme="minorHAnsi" w:hAnsiTheme="minorHAnsi" w:cstheme="minorHAnsi"/>
          <w:color w:val="auto"/>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6"/>
        <w:gridCol w:w="7335"/>
      </w:tblGrid>
      <w:tr w:rsidR="00A07AAE" w:rsidRPr="00A07AAE" w14:paraId="02C5F6D7" w14:textId="77777777" w:rsidTr="0018442C">
        <w:trPr>
          <w:trHeight w:val="372"/>
        </w:trPr>
        <w:tc>
          <w:tcPr>
            <w:tcW w:w="10031" w:type="dxa"/>
            <w:gridSpan w:val="2"/>
            <w:shd w:val="clear" w:color="auto" w:fill="BFBFBF" w:themeFill="background1" w:themeFillShade="BF"/>
            <w:vAlign w:val="center"/>
          </w:tcPr>
          <w:p w14:paraId="5DC4D93A" w14:textId="77777777" w:rsidR="006B0543" w:rsidRPr="00A07AAE" w:rsidRDefault="006B0543" w:rsidP="0090270B">
            <w:pPr>
              <w:tabs>
                <w:tab w:val="left" w:pos="851"/>
              </w:tabs>
              <w:spacing w:before="120" w:after="120"/>
              <w:jc w:val="center"/>
              <w:outlineLvl w:val="2"/>
              <w:rPr>
                <w:rFonts w:asciiTheme="minorHAnsi" w:hAnsiTheme="minorHAnsi" w:cstheme="minorHAnsi"/>
                <w:b/>
              </w:rPr>
            </w:pPr>
            <w:bookmarkStart w:id="1478" w:name="_Toc116029515"/>
            <w:r w:rsidRPr="00A07AAE">
              <w:rPr>
                <w:rFonts w:asciiTheme="minorHAnsi" w:hAnsiTheme="minorHAnsi" w:cstheme="minorHAnsi"/>
                <w:b/>
              </w:rPr>
              <w:t>Ubezpieczenie odpowiedzialności cywilnej w związku z realizacją Umowy (ubezpieczenie OC)</w:t>
            </w:r>
            <w:bookmarkEnd w:id="1478"/>
            <w:r w:rsidRPr="00A07AAE">
              <w:rPr>
                <w:rFonts w:asciiTheme="minorHAnsi" w:hAnsiTheme="minorHAnsi" w:cstheme="minorHAnsi"/>
                <w:b/>
              </w:rPr>
              <w:t xml:space="preserve"> </w:t>
            </w:r>
          </w:p>
          <w:p w14:paraId="63CE775C" w14:textId="77777777" w:rsidR="006B0543" w:rsidRPr="00A07AAE" w:rsidRDefault="006B0543" w:rsidP="008C377D">
            <w:pPr>
              <w:tabs>
                <w:tab w:val="left" w:pos="851"/>
              </w:tabs>
              <w:spacing w:before="120" w:after="120"/>
              <w:jc w:val="center"/>
              <w:outlineLvl w:val="2"/>
              <w:rPr>
                <w:rFonts w:asciiTheme="minorHAnsi" w:hAnsiTheme="minorHAnsi" w:cstheme="minorHAnsi"/>
              </w:rPr>
            </w:pPr>
          </w:p>
        </w:tc>
      </w:tr>
      <w:tr w:rsidR="00A07AAE" w:rsidRPr="00A07AAE" w14:paraId="53C4A2C7" w14:textId="77777777" w:rsidTr="0090270B">
        <w:trPr>
          <w:trHeight w:val="502"/>
        </w:trPr>
        <w:tc>
          <w:tcPr>
            <w:tcW w:w="2696" w:type="dxa"/>
            <w:shd w:val="clear" w:color="auto" w:fill="auto"/>
          </w:tcPr>
          <w:p w14:paraId="7F9B5797" w14:textId="77777777" w:rsidR="006B0543" w:rsidRPr="00A07AAE" w:rsidRDefault="006B0543" w:rsidP="0090270B">
            <w:pPr>
              <w:spacing w:before="120" w:after="120"/>
              <w:rPr>
                <w:rFonts w:asciiTheme="minorHAnsi" w:hAnsiTheme="minorHAnsi" w:cstheme="minorHAnsi"/>
              </w:rPr>
            </w:pPr>
            <w:r w:rsidRPr="00A07AAE">
              <w:rPr>
                <w:rFonts w:asciiTheme="minorHAnsi" w:hAnsiTheme="minorHAnsi" w:cstheme="minorHAnsi"/>
              </w:rPr>
              <w:t>Ubezpieczony</w:t>
            </w:r>
          </w:p>
        </w:tc>
        <w:tc>
          <w:tcPr>
            <w:tcW w:w="7335" w:type="dxa"/>
            <w:shd w:val="clear" w:color="auto" w:fill="auto"/>
          </w:tcPr>
          <w:p w14:paraId="057C32A0" w14:textId="77777777" w:rsidR="006B0543" w:rsidRPr="00A07AAE" w:rsidRDefault="006B0543" w:rsidP="0090270B">
            <w:pPr>
              <w:pStyle w:val="Kontrakt2"/>
              <w:numPr>
                <w:ilvl w:val="0"/>
                <w:numId w:val="0"/>
              </w:numPr>
              <w:tabs>
                <w:tab w:val="left" w:pos="1276"/>
              </w:tabs>
              <w:spacing w:before="120" w:after="120" w:line="240" w:lineRule="auto"/>
              <w:ind w:left="75"/>
              <w:rPr>
                <w:rStyle w:val="Teksttreci0"/>
                <w:rFonts w:asciiTheme="minorHAnsi" w:hAnsiTheme="minorHAnsi" w:cstheme="minorHAnsi"/>
                <w:color w:val="auto"/>
                <w:sz w:val="20"/>
                <w:szCs w:val="20"/>
              </w:rPr>
            </w:pPr>
            <w:r w:rsidRPr="00A07AAE">
              <w:rPr>
                <w:rStyle w:val="Teksttreci0"/>
                <w:rFonts w:asciiTheme="minorHAnsi" w:hAnsiTheme="minorHAnsi" w:cstheme="minorHAnsi"/>
                <w:color w:val="auto"/>
                <w:sz w:val="20"/>
                <w:szCs w:val="20"/>
              </w:rPr>
              <w:t>- Wykonawca,</w:t>
            </w:r>
          </w:p>
          <w:p w14:paraId="08AEC46C" w14:textId="77777777" w:rsidR="006B0543" w:rsidRPr="00A07AAE" w:rsidRDefault="006B0543" w:rsidP="0090270B">
            <w:pPr>
              <w:pStyle w:val="Kontrakt2"/>
              <w:numPr>
                <w:ilvl w:val="0"/>
                <w:numId w:val="0"/>
              </w:numPr>
              <w:tabs>
                <w:tab w:val="left" w:pos="1276"/>
              </w:tabs>
              <w:spacing w:before="120" w:after="120" w:line="240" w:lineRule="auto"/>
              <w:ind w:left="75"/>
              <w:rPr>
                <w:rFonts w:asciiTheme="minorHAnsi" w:eastAsia="Arial" w:hAnsiTheme="minorHAnsi" w:cstheme="minorHAnsi"/>
                <w:sz w:val="20"/>
                <w:szCs w:val="20"/>
                <w:lang w:eastAsia="pl-PL" w:bidi="pl-PL"/>
              </w:rPr>
            </w:pPr>
            <w:r w:rsidRPr="00A07AAE">
              <w:rPr>
                <w:rFonts w:asciiTheme="minorHAnsi" w:eastAsia="Arial" w:hAnsiTheme="minorHAnsi" w:cstheme="minorHAnsi"/>
                <w:sz w:val="20"/>
                <w:szCs w:val="20"/>
                <w:lang w:eastAsia="pl-PL" w:bidi="pl-PL"/>
              </w:rPr>
              <w:t>- Podwykonawcy Wykonawcy,</w:t>
            </w:r>
          </w:p>
          <w:p w14:paraId="33B221BA" w14:textId="77777777" w:rsidR="006B0543" w:rsidRPr="00A07AAE" w:rsidRDefault="006B0543" w:rsidP="0090270B">
            <w:pPr>
              <w:pStyle w:val="Kontrakt2"/>
              <w:numPr>
                <w:ilvl w:val="0"/>
                <w:numId w:val="0"/>
              </w:numPr>
              <w:tabs>
                <w:tab w:val="left" w:pos="1276"/>
              </w:tabs>
              <w:spacing w:before="120" w:after="120" w:line="240" w:lineRule="auto"/>
              <w:ind w:left="75"/>
              <w:rPr>
                <w:rFonts w:asciiTheme="minorHAnsi" w:hAnsiTheme="minorHAnsi" w:cstheme="minorHAnsi"/>
                <w:sz w:val="20"/>
                <w:szCs w:val="20"/>
              </w:rPr>
            </w:pPr>
            <w:r w:rsidRPr="00A07AAE">
              <w:rPr>
                <w:rFonts w:asciiTheme="minorHAnsi" w:eastAsia="Arial" w:hAnsiTheme="minorHAnsi" w:cstheme="minorHAnsi"/>
                <w:sz w:val="20"/>
                <w:szCs w:val="20"/>
                <w:lang w:eastAsia="pl-PL" w:bidi="pl-PL"/>
              </w:rPr>
              <w:t>- Dalsi podwykonawcy.</w:t>
            </w:r>
          </w:p>
        </w:tc>
      </w:tr>
      <w:tr w:rsidR="00A07AAE" w:rsidRPr="00A07AAE" w14:paraId="0FEC89C6" w14:textId="77777777" w:rsidTr="0090270B">
        <w:trPr>
          <w:trHeight w:val="348"/>
        </w:trPr>
        <w:tc>
          <w:tcPr>
            <w:tcW w:w="2696" w:type="dxa"/>
            <w:shd w:val="clear" w:color="auto" w:fill="auto"/>
          </w:tcPr>
          <w:p w14:paraId="39A58DB3" w14:textId="77777777" w:rsidR="006B0543" w:rsidRPr="00A07AAE" w:rsidRDefault="006B0543" w:rsidP="0090270B">
            <w:pPr>
              <w:spacing w:before="120" w:after="120"/>
              <w:rPr>
                <w:rFonts w:asciiTheme="minorHAnsi" w:hAnsiTheme="minorHAnsi" w:cstheme="minorHAnsi"/>
              </w:rPr>
            </w:pPr>
            <w:r w:rsidRPr="00A07AAE">
              <w:rPr>
                <w:rFonts w:asciiTheme="minorHAnsi" w:hAnsiTheme="minorHAnsi" w:cstheme="minorHAnsi"/>
              </w:rPr>
              <w:t>Przedmiot i zakres ubezpieczenia</w:t>
            </w:r>
          </w:p>
        </w:tc>
        <w:tc>
          <w:tcPr>
            <w:tcW w:w="7335" w:type="dxa"/>
            <w:shd w:val="clear" w:color="auto" w:fill="auto"/>
          </w:tcPr>
          <w:p w14:paraId="1F39EAF7" w14:textId="77777777" w:rsidR="006B0543" w:rsidRPr="00A07AAE" w:rsidRDefault="006B0543" w:rsidP="0090270B">
            <w:pPr>
              <w:spacing w:before="120" w:after="120"/>
              <w:jc w:val="both"/>
              <w:rPr>
                <w:rFonts w:asciiTheme="minorHAnsi" w:hAnsiTheme="minorHAnsi" w:cstheme="minorHAnsi"/>
              </w:rPr>
            </w:pPr>
            <w:r w:rsidRPr="00A07AAE">
              <w:rPr>
                <w:rFonts w:asciiTheme="minorHAnsi" w:hAnsiTheme="minorHAnsi" w:cstheme="minorHAnsi"/>
              </w:rPr>
              <w:t xml:space="preserve">Odpowiedzialność cywilna Wykonawcy z tytułu odpowiedzialności (deliktowej- wynikającej z czynów niedozwolonych i kontraktowej – za niewykonanie lub nienależyte wykonanie </w:t>
            </w:r>
            <w:r w:rsidR="008C377D" w:rsidRPr="00A07AAE">
              <w:rPr>
                <w:rFonts w:asciiTheme="minorHAnsi" w:hAnsiTheme="minorHAnsi" w:cstheme="minorHAnsi"/>
              </w:rPr>
              <w:t xml:space="preserve">Prac </w:t>
            </w:r>
            <w:r w:rsidRPr="00A07AAE">
              <w:rPr>
                <w:rFonts w:asciiTheme="minorHAnsi" w:hAnsiTheme="minorHAnsi" w:cstheme="minorHAnsi"/>
              </w:rPr>
              <w:t>określonych w przedmiocie Umowy), w tym odpowiedzialności cywilnej za produkt i świadczone usługi, za szkodę:</w:t>
            </w:r>
          </w:p>
          <w:p w14:paraId="0BF7BE88" w14:textId="77777777" w:rsidR="006B0543" w:rsidRPr="00A07AAE" w:rsidRDefault="006B0543" w:rsidP="00046D8E">
            <w:pPr>
              <w:pStyle w:val="Nagwek2"/>
              <w:keepNext w:val="0"/>
              <w:numPr>
                <w:ilvl w:val="0"/>
                <w:numId w:val="47"/>
              </w:numPr>
              <w:spacing w:after="0"/>
              <w:rPr>
                <w:rFonts w:asciiTheme="minorHAnsi" w:hAnsiTheme="minorHAnsi" w:cstheme="minorHAnsi"/>
                <w:b/>
                <w:i/>
              </w:rPr>
            </w:pPr>
            <w:bookmarkStart w:id="1479" w:name="_Toc116029517"/>
            <w:r w:rsidRPr="00A07AAE">
              <w:rPr>
                <w:rFonts w:asciiTheme="minorHAnsi" w:hAnsiTheme="minorHAnsi" w:cstheme="minorHAnsi"/>
              </w:rPr>
              <w:t>powstałą w mieniu Zamawiającego oraz osób trzecich, w związku z wykonywaniem Umowy;</w:t>
            </w:r>
            <w:bookmarkEnd w:id="1479"/>
          </w:p>
          <w:p w14:paraId="3A550EBF" w14:textId="77777777" w:rsidR="006B0543" w:rsidRPr="00A07AAE" w:rsidRDefault="006B0543" w:rsidP="00046D8E">
            <w:pPr>
              <w:pStyle w:val="Nagwek2"/>
              <w:keepNext w:val="0"/>
              <w:numPr>
                <w:ilvl w:val="0"/>
                <w:numId w:val="47"/>
              </w:numPr>
              <w:spacing w:after="0"/>
              <w:rPr>
                <w:rFonts w:asciiTheme="minorHAnsi" w:hAnsiTheme="minorHAnsi" w:cstheme="minorHAnsi"/>
                <w:b/>
                <w:i/>
              </w:rPr>
            </w:pPr>
            <w:bookmarkStart w:id="1480" w:name="_Toc116029518"/>
            <w:r w:rsidRPr="00A07AAE">
              <w:rPr>
                <w:rFonts w:asciiTheme="minorHAnsi" w:hAnsiTheme="minorHAnsi" w:cstheme="minorHAnsi"/>
              </w:rPr>
              <w:t>powstałą w mieniu osób trzecich powierzonym w celu dokonania obróbki, naprawy, czyszczenia lub podobnych czynności, jak również mieniu osób trzecich w pieczy</w:t>
            </w:r>
            <w:r w:rsidR="00446D34">
              <w:rPr>
                <w:rFonts w:asciiTheme="minorHAnsi" w:hAnsiTheme="minorHAnsi" w:cstheme="minorHAnsi"/>
              </w:rPr>
              <w:t>*</w:t>
            </w:r>
            <w:r w:rsidRPr="00A07AAE">
              <w:rPr>
                <w:rFonts w:asciiTheme="minorHAnsi" w:hAnsiTheme="minorHAnsi" w:cstheme="minorHAnsi"/>
              </w:rPr>
              <w:t xml:space="preserve"> i pod kontrolą Wykonawcy; z limitem gwarancyjnym minimum 30% wymaganej sumy ubezpieczenia OC;</w:t>
            </w:r>
            <w:bookmarkEnd w:id="1480"/>
          </w:p>
          <w:p w14:paraId="6C2376B9" w14:textId="77777777" w:rsidR="006B0543" w:rsidRDefault="006B0543" w:rsidP="00046D8E">
            <w:pPr>
              <w:pStyle w:val="Nagwek2"/>
              <w:keepNext w:val="0"/>
              <w:numPr>
                <w:ilvl w:val="0"/>
                <w:numId w:val="47"/>
              </w:numPr>
              <w:spacing w:after="0"/>
              <w:rPr>
                <w:rFonts w:asciiTheme="minorHAnsi" w:hAnsiTheme="minorHAnsi" w:cstheme="minorHAnsi"/>
              </w:rPr>
            </w:pPr>
            <w:bookmarkStart w:id="1481" w:name="_Toc116029519"/>
            <w:r w:rsidRPr="00A07AAE">
              <w:rPr>
                <w:rFonts w:asciiTheme="minorHAnsi" w:hAnsiTheme="minorHAnsi" w:cstheme="minorHAnsi"/>
              </w:rPr>
              <w:t>powstałą w związku z wykonywaniem Umowy na osobie – w szczególności poniesienie przez jakąkolwiek osobę śmierci, rozstroju zdrowia lub uszczerbku na zdrowiu oraz ich następstw;</w:t>
            </w:r>
            <w:bookmarkEnd w:id="1481"/>
          </w:p>
          <w:p w14:paraId="278E8009" w14:textId="77777777" w:rsidR="00223DC1" w:rsidRPr="00223DC1" w:rsidRDefault="00223DC1" w:rsidP="00046D8E">
            <w:pPr>
              <w:pStyle w:val="Nagwek2"/>
              <w:keepNext w:val="0"/>
              <w:numPr>
                <w:ilvl w:val="0"/>
                <w:numId w:val="47"/>
              </w:numPr>
              <w:spacing w:after="0"/>
              <w:rPr>
                <w:rFonts w:asciiTheme="minorHAnsi" w:hAnsiTheme="minorHAnsi" w:cstheme="minorHAnsi"/>
              </w:rPr>
            </w:pPr>
            <w:r w:rsidRPr="00223DC1">
              <w:rPr>
                <w:rFonts w:asciiTheme="minorHAnsi" w:hAnsiTheme="minorHAnsi" w:cstheme="minorHAnsi"/>
              </w:rPr>
              <w:t>odpowiedzialność cywilna Pracodawcy za szkody wyrządzone Pracownikom i Współpracownikom, zatrudnionym na podstawie jakiejkolwiek umowy cywilno - prawnej;</w:t>
            </w:r>
          </w:p>
          <w:p w14:paraId="20D2913E" w14:textId="77777777" w:rsidR="006B0543" w:rsidRPr="00A07AAE" w:rsidRDefault="006B0543" w:rsidP="00046D8E">
            <w:pPr>
              <w:pStyle w:val="Nagwek2"/>
              <w:keepNext w:val="0"/>
              <w:numPr>
                <w:ilvl w:val="0"/>
                <w:numId w:val="47"/>
              </w:numPr>
              <w:spacing w:after="0"/>
              <w:rPr>
                <w:rFonts w:asciiTheme="minorHAnsi" w:hAnsiTheme="minorHAnsi" w:cstheme="minorHAnsi"/>
                <w:b/>
                <w:i/>
              </w:rPr>
            </w:pPr>
            <w:bookmarkStart w:id="1482" w:name="_Toc116029520"/>
            <w:r w:rsidRPr="00A07AAE">
              <w:rPr>
                <w:rFonts w:asciiTheme="minorHAnsi" w:hAnsiTheme="minorHAnsi" w:cstheme="minorHAnsi"/>
              </w:rPr>
              <w:t>wyrządzoną  przez Podwykonawców i Dalszych Podwykonawców, o ile Wykonawca będzie się nimi posługiwał przy realizacji Umowy;</w:t>
            </w:r>
            <w:bookmarkEnd w:id="1482"/>
          </w:p>
          <w:p w14:paraId="491AC54C" w14:textId="77777777" w:rsidR="006B0543" w:rsidRPr="00A07AAE" w:rsidRDefault="006B0543" w:rsidP="00046D8E">
            <w:pPr>
              <w:pStyle w:val="Nagwek2"/>
              <w:keepNext w:val="0"/>
              <w:numPr>
                <w:ilvl w:val="0"/>
                <w:numId w:val="47"/>
              </w:numPr>
              <w:spacing w:after="0"/>
              <w:rPr>
                <w:rFonts w:asciiTheme="minorHAnsi" w:hAnsiTheme="minorHAnsi" w:cstheme="minorHAnsi"/>
                <w:b/>
                <w:i/>
              </w:rPr>
            </w:pPr>
            <w:bookmarkStart w:id="1483" w:name="_Toc116029521"/>
            <w:r w:rsidRPr="00A07AAE">
              <w:rPr>
                <w:rFonts w:asciiTheme="minorHAnsi" w:hAnsiTheme="minorHAnsi" w:cstheme="minorHAnsi"/>
              </w:rPr>
              <w:t>wyrządzoną w wyniku rażącego niedbalstwa;</w:t>
            </w:r>
            <w:bookmarkEnd w:id="1483"/>
          </w:p>
          <w:p w14:paraId="338EFF7F" w14:textId="77777777" w:rsidR="006B0543" w:rsidRPr="00A07AAE" w:rsidRDefault="006B0543" w:rsidP="00046D8E">
            <w:pPr>
              <w:pStyle w:val="Nagwek2"/>
              <w:keepNext w:val="0"/>
              <w:numPr>
                <w:ilvl w:val="0"/>
                <w:numId w:val="47"/>
              </w:numPr>
              <w:spacing w:after="0"/>
              <w:rPr>
                <w:rFonts w:asciiTheme="minorHAnsi" w:hAnsiTheme="minorHAnsi" w:cstheme="minorHAnsi"/>
                <w:i/>
                <w:highlight w:val="yellow"/>
              </w:rPr>
            </w:pPr>
            <w:bookmarkStart w:id="1484" w:name="_Toc116029525"/>
            <w:r w:rsidRPr="002E212D">
              <w:rPr>
                <w:rFonts w:asciiTheme="minorHAnsi" w:hAnsiTheme="minorHAnsi" w:cstheme="minorHAnsi"/>
              </w:rPr>
              <w:t>powodującą koszty demontażu wadliwego produktu i ponownego montażu produktu pozbawionego wad, w przypadku, gdy w toku realizacji Umowy Wykonawca dostarczać będzie jakiekolwiek produkty, z limitem gwarancyjnym minimum 30% wymaganej sumy ubezpieczenia.</w:t>
            </w:r>
            <w:bookmarkEnd w:id="1484"/>
            <w:r w:rsidRPr="00A07AAE">
              <w:rPr>
                <w:rFonts w:asciiTheme="minorHAnsi" w:hAnsiTheme="minorHAnsi" w:cstheme="minorHAnsi"/>
              </w:rPr>
              <w:t xml:space="preserve"> </w:t>
            </w:r>
          </w:p>
        </w:tc>
      </w:tr>
      <w:tr w:rsidR="00A07AAE" w:rsidRPr="00A07AAE" w14:paraId="12D13177" w14:textId="77777777" w:rsidTr="0090270B">
        <w:trPr>
          <w:trHeight w:val="348"/>
        </w:trPr>
        <w:tc>
          <w:tcPr>
            <w:tcW w:w="2696" w:type="dxa"/>
            <w:shd w:val="clear" w:color="auto" w:fill="auto"/>
          </w:tcPr>
          <w:p w14:paraId="006E3438" w14:textId="77777777" w:rsidR="006B0543" w:rsidRPr="00A07AAE" w:rsidRDefault="006B0543" w:rsidP="0090270B">
            <w:pPr>
              <w:spacing w:before="120" w:after="120"/>
              <w:rPr>
                <w:rFonts w:asciiTheme="minorHAnsi" w:hAnsiTheme="minorHAnsi" w:cstheme="minorHAnsi"/>
              </w:rPr>
            </w:pPr>
            <w:r w:rsidRPr="00A07AAE">
              <w:rPr>
                <w:rFonts w:asciiTheme="minorHAnsi" w:hAnsiTheme="minorHAnsi" w:cstheme="minorHAnsi"/>
              </w:rPr>
              <w:t>Okres ubezpieczenia</w:t>
            </w:r>
          </w:p>
        </w:tc>
        <w:tc>
          <w:tcPr>
            <w:tcW w:w="7335" w:type="dxa"/>
            <w:shd w:val="clear" w:color="auto" w:fill="auto"/>
          </w:tcPr>
          <w:p w14:paraId="1ED6002B" w14:textId="0A5323B7" w:rsidR="006B0543" w:rsidRPr="00A07AAE" w:rsidRDefault="006B0543" w:rsidP="00676860">
            <w:pPr>
              <w:spacing w:before="120" w:after="120"/>
              <w:jc w:val="both"/>
              <w:rPr>
                <w:rStyle w:val="Teksttreci0"/>
                <w:rFonts w:asciiTheme="minorHAnsi" w:hAnsiTheme="minorHAnsi" w:cstheme="minorHAnsi"/>
                <w:color w:val="auto"/>
                <w:sz w:val="20"/>
                <w:szCs w:val="20"/>
              </w:rPr>
            </w:pPr>
            <w:r w:rsidRPr="00A07AAE">
              <w:rPr>
                <w:rFonts w:asciiTheme="minorHAnsi" w:hAnsiTheme="minorHAnsi" w:cstheme="minorHAnsi"/>
              </w:rPr>
              <w:t>Początek odpowiedzialności zakładu ubezpieczeń będzie tożsamy z początkiem okresu ubezpieczenia, który nie może przypadać później niż na dzień udost</w:t>
            </w:r>
            <w:r w:rsidR="00676860" w:rsidRPr="00A07AAE">
              <w:rPr>
                <w:rFonts w:asciiTheme="minorHAnsi" w:hAnsiTheme="minorHAnsi" w:cstheme="minorHAnsi"/>
              </w:rPr>
              <w:t>ę</w:t>
            </w:r>
            <w:r w:rsidRPr="00A07AAE">
              <w:rPr>
                <w:rFonts w:asciiTheme="minorHAnsi" w:hAnsiTheme="minorHAnsi" w:cstheme="minorHAnsi"/>
              </w:rPr>
              <w:t xml:space="preserve">pnienia terenu </w:t>
            </w:r>
            <w:r w:rsidR="008C377D" w:rsidRPr="00A07AAE">
              <w:rPr>
                <w:rFonts w:asciiTheme="minorHAnsi" w:hAnsiTheme="minorHAnsi" w:cstheme="minorHAnsi"/>
              </w:rPr>
              <w:t>Prac</w:t>
            </w:r>
            <w:r w:rsidRPr="00A07AAE">
              <w:rPr>
                <w:rFonts w:asciiTheme="minorHAnsi" w:hAnsiTheme="minorHAnsi" w:cstheme="minorHAnsi"/>
              </w:rPr>
              <w:t xml:space="preserve">. Okres ubezpieczenia będzie nieprzerwany i będzie obejmował okres do upływu najdłuższego </w:t>
            </w:r>
            <w:r w:rsidR="008C377D" w:rsidRPr="00A07AAE">
              <w:rPr>
                <w:rFonts w:asciiTheme="minorHAnsi" w:hAnsiTheme="minorHAnsi" w:cstheme="minorHAnsi"/>
              </w:rPr>
              <w:t>O</w:t>
            </w:r>
            <w:r w:rsidRPr="00A07AAE">
              <w:rPr>
                <w:rFonts w:asciiTheme="minorHAnsi" w:hAnsiTheme="minorHAnsi" w:cstheme="minorHAnsi"/>
              </w:rPr>
              <w:t xml:space="preserve">kresu </w:t>
            </w:r>
            <w:r w:rsidR="008C377D" w:rsidRPr="00A07AAE">
              <w:rPr>
                <w:rFonts w:asciiTheme="minorHAnsi" w:hAnsiTheme="minorHAnsi" w:cstheme="minorHAnsi"/>
              </w:rPr>
              <w:t>G</w:t>
            </w:r>
            <w:r w:rsidRPr="00A07AAE">
              <w:rPr>
                <w:rFonts w:asciiTheme="minorHAnsi" w:hAnsiTheme="minorHAnsi" w:cstheme="minorHAnsi"/>
              </w:rPr>
              <w:t xml:space="preserve">warancji i </w:t>
            </w:r>
            <w:r w:rsidR="008C377D" w:rsidRPr="00A07AAE">
              <w:rPr>
                <w:rFonts w:asciiTheme="minorHAnsi" w:hAnsiTheme="minorHAnsi" w:cstheme="minorHAnsi"/>
              </w:rPr>
              <w:t>R</w:t>
            </w:r>
            <w:r w:rsidRPr="00A07AAE">
              <w:rPr>
                <w:rFonts w:asciiTheme="minorHAnsi" w:hAnsiTheme="minorHAnsi" w:cstheme="minorHAnsi"/>
              </w:rPr>
              <w:t>ękojmi wynikając</w:t>
            </w:r>
            <w:r w:rsidR="00EB7E92">
              <w:rPr>
                <w:rFonts w:asciiTheme="minorHAnsi" w:hAnsiTheme="minorHAnsi" w:cstheme="minorHAnsi"/>
              </w:rPr>
              <w:t>ego</w:t>
            </w:r>
            <w:r w:rsidRPr="00A07AAE">
              <w:rPr>
                <w:rFonts w:asciiTheme="minorHAnsi" w:hAnsiTheme="minorHAnsi" w:cstheme="minorHAnsi"/>
              </w:rPr>
              <w:t xml:space="preserve"> z niniejszej Umowy.</w:t>
            </w:r>
          </w:p>
        </w:tc>
      </w:tr>
      <w:tr w:rsidR="00A07AAE" w:rsidRPr="00A07AAE" w14:paraId="2A8EFE0E" w14:textId="77777777" w:rsidTr="0090270B">
        <w:trPr>
          <w:trHeight w:val="1380"/>
        </w:trPr>
        <w:tc>
          <w:tcPr>
            <w:tcW w:w="2696" w:type="dxa"/>
            <w:shd w:val="clear" w:color="auto" w:fill="auto"/>
          </w:tcPr>
          <w:p w14:paraId="7E6357EA" w14:textId="77777777" w:rsidR="006B0543" w:rsidRPr="00A07AAE" w:rsidRDefault="006B0543" w:rsidP="0090270B">
            <w:pPr>
              <w:spacing w:before="120" w:after="120"/>
              <w:rPr>
                <w:rFonts w:asciiTheme="minorHAnsi" w:hAnsiTheme="minorHAnsi" w:cstheme="minorHAnsi"/>
              </w:rPr>
            </w:pPr>
            <w:r w:rsidRPr="00A07AAE">
              <w:rPr>
                <w:rFonts w:asciiTheme="minorHAnsi" w:hAnsiTheme="minorHAnsi" w:cstheme="minorHAnsi"/>
              </w:rPr>
              <w:t>Suma ubezpieczenia / franszyza</w:t>
            </w:r>
          </w:p>
        </w:tc>
        <w:tc>
          <w:tcPr>
            <w:tcW w:w="7335" w:type="dxa"/>
            <w:shd w:val="clear" w:color="auto" w:fill="auto"/>
          </w:tcPr>
          <w:p w14:paraId="44309E9C" w14:textId="77777777" w:rsidR="006B0543" w:rsidRPr="00A07AAE" w:rsidRDefault="006B0543" w:rsidP="0090270B">
            <w:pPr>
              <w:pStyle w:val="Nagwek2"/>
              <w:keepNext w:val="0"/>
              <w:numPr>
                <w:ilvl w:val="0"/>
                <w:numId w:val="0"/>
              </w:numPr>
              <w:spacing w:after="0"/>
              <w:rPr>
                <w:rFonts w:asciiTheme="minorHAnsi" w:hAnsiTheme="minorHAnsi" w:cstheme="minorHAnsi"/>
                <w:b/>
                <w:i/>
              </w:rPr>
            </w:pPr>
            <w:bookmarkStart w:id="1485" w:name="_Toc116029526"/>
            <w:r w:rsidRPr="00A07AAE">
              <w:rPr>
                <w:rFonts w:asciiTheme="minorHAnsi" w:hAnsiTheme="minorHAnsi" w:cstheme="minorHAnsi"/>
              </w:rPr>
              <w:t xml:space="preserve">Suma ubezpieczenia, na jedno i na wszystkie zdarzenia łącznie nie będzie niższa niż </w:t>
            </w:r>
            <w:r w:rsidR="001A64A8" w:rsidRPr="00613AC7">
              <w:rPr>
                <w:rFonts w:asciiTheme="minorHAnsi" w:hAnsiTheme="minorHAnsi" w:cstheme="minorHAnsi"/>
              </w:rPr>
              <w:t>5.000.000,00</w:t>
            </w:r>
            <w:r w:rsidRPr="00613AC7">
              <w:rPr>
                <w:rFonts w:asciiTheme="minorHAnsi" w:hAnsiTheme="minorHAnsi" w:cstheme="minorHAnsi"/>
              </w:rPr>
              <w:t xml:space="preserve"> PLN, a</w:t>
            </w:r>
            <w:r w:rsidRPr="00A07AAE">
              <w:rPr>
                <w:rFonts w:asciiTheme="minorHAnsi" w:hAnsiTheme="minorHAnsi" w:cstheme="minorHAnsi"/>
              </w:rPr>
              <w:t xml:space="preserve"> udział własny nie większy niż 10% wartości sumy ubezpieczenia, jednak nie więcej niż 500.000,00 PLN (słownie: pięćset tysięcy złotych).</w:t>
            </w:r>
            <w:bookmarkEnd w:id="1485"/>
          </w:p>
          <w:p w14:paraId="1841ACCD" w14:textId="77777777" w:rsidR="006B0543" w:rsidRPr="00A07AAE" w:rsidRDefault="006B0543" w:rsidP="0090270B">
            <w:pPr>
              <w:pStyle w:val="akapit"/>
              <w:rPr>
                <w:rFonts w:asciiTheme="minorHAnsi" w:hAnsiTheme="minorHAnsi" w:cstheme="minorHAnsi"/>
              </w:rPr>
            </w:pPr>
          </w:p>
        </w:tc>
      </w:tr>
      <w:tr w:rsidR="006B0543" w:rsidRPr="00A07AAE" w14:paraId="418A9EF0" w14:textId="77777777" w:rsidTr="0090270B">
        <w:trPr>
          <w:trHeight w:val="416"/>
        </w:trPr>
        <w:tc>
          <w:tcPr>
            <w:tcW w:w="2696" w:type="dxa"/>
            <w:shd w:val="clear" w:color="auto" w:fill="auto"/>
          </w:tcPr>
          <w:p w14:paraId="4AB520CC" w14:textId="77777777" w:rsidR="006B0543" w:rsidRPr="00A07AAE" w:rsidRDefault="006B0543" w:rsidP="0090270B">
            <w:pPr>
              <w:spacing w:before="120" w:after="120"/>
              <w:rPr>
                <w:rFonts w:asciiTheme="minorHAnsi" w:hAnsiTheme="minorHAnsi" w:cstheme="minorHAnsi"/>
              </w:rPr>
            </w:pPr>
            <w:r w:rsidRPr="00A07AAE">
              <w:rPr>
                <w:rFonts w:asciiTheme="minorHAnsi" w:hAnsiTheme="minorHAnsi" w:cstheme="minorHAnsi"/>
              </w:rPr>
              <w:lastRenderedPageBreak/>
              <w:t>Trigger</w:t>
            </w:r>
          </w:p>
        </w:tc>
        <w:tc>
          <w:tcPr>
            <w:tcW w:w="7335" w:type="dxa"/>
            <w:shd w:val="clear" w:color="auto" w:fill="auto"/>
          </w:tcPr>
          <w:p w14:paraId="21B8176A" w14:textId="77777777" w:rsidR="006B0543" w:rsidRPr="00A07AAE" w:rsidRDefault="006B0543" w:rsidP="0090270B">
            <w:pPr>
              <w:pStyle w:val="Nagwek2"/>
              <w:keepNext w:val="0"/>
              <w:numPr>
                <w:ilvl w:val="0"/>
                <w:numId w:val="0"/>
              </w:numPr>
              <w:spacing w:after="0" w:line="276" w:lineRule="auto"/>
              <w:rPr>
                <w:rFonts w:asciiTheme="minorHAnsi" w:hAnsiTheme="minorHAnsi" w:cstheme="minorHAnsi"/>
                <w:b/>
                <w:bCs/>
                <w:i/>
              </w:rPr>
            </w:pPr>
            <w:bookmarkStart w:id="1486" w:name="_Toc116029527"/>
            <w:r w:rsidRPr="00A07AAE">
              <w:rPr>
                <w:rFonts w:asciiTheme="minorHAnsi" w:hAnsiTheme="minorHAnsi" w:cstheme="minorHAnsi"/>
              </w:rPr>
              <w:t>Wymagany trigger polisy: loss occurrence (wypadek ubezpieczeniowy związany z faktem wystąpienia lub powstania szkody, który wystąpił w okresie ubezpieczenia).</w:t>
            </w:r>
            <w:bookmarkEnd w:id="1486"/>
          </w:p>
          <w:p w14:paraId="2E67072A" w14:textId="77777777" w:rsidR="006B0543" w:rsidRPr="00A07AAE" w:rsidRDefault="006B0543" w:rsidP="008C377D">
            <w:pPr>
              <w:pStyle w:val="Nagwek2"/>
              <w:keepNext w:val="0"/>
              <w:numPr>
                <w:ilvl w:val="0"/>
                <w:numId w:val="0"/>
              </w:numPr>
              <w:spacing w:after="0" w:line="276" w:lineRule="auto"/>
              <w:rPr>
                <w:rFonts w:asciiTheme="minorHAnsi" w:hAnsiTheme="minorHAnsi" w:cstheme="minorHAnsi"/>
              </w:rPr>
            </w:pPr>
            <w:bookmarkStart w:id="1487" w:name="_Toc116029528"/>
            <w:r w:rsidRPr="00A07AAE">
              <w:rPr>
                <w:rFonts w:asciiTheme="minorHAnsi" w:hAnsiTheme="minorHAnsi" w:cstheme="minorHAnsi"/>
              </w:rPr>
              <w:t xml:space="preserve">Zamawiający może dopuścić trigger claims made (zgłoszenie roszczenia w okresie ubezpieczenia) wyłącznie pod warunkiem utrzymywania ochrony ubezpieczeniowej na niepogorszonych warunkach w </w:t>
            </w:r>
            <w:r w:rsidR="008C377D" w:rsidRPr="00A07AAE">
              <w:rPr>
                <w:rFonts w:asciiTheme="minorHAnsi" w:hAnsiTheme="minorHAnsi" w:cstheme="minorHAnsi"/>
              </w:rPr>
              <w:t>O</w:t>
            </w:r>
            <w:r w:rsidRPr="00A07AAE">
              <w:rPr>
                <w:rFonts w:asciiTheme="minorHAnsi" w:hAnsiTheme="minorHAnsi" w:cstheme="minorHAnsi"/>
              </w:rPr>
              <w:t xml:space="preserve">kresie </w:t>
            </w:r>
            <w:r w:rsidR="008C377D" w:rsidRPr="00A07AAE">
              <w:rPr>
                <w:rFonts w:asciiTheme="minorHAnsi" w:hAnsiTheme="minorHAnsi" w:cstheme="minorHAnsi"/>
              </w:rPr>
              <w:t>G</w:t>
            </w:r>
            <w:r w:rsidRPr="00A07AAE">
              <w:rPr>
                <w:rFonts w:asciiTheme="minorHAnsi" w:hAnsiTheme="minorHAnsi" w:cstheme="minorHAnsi"/>
              </w:rPr>
              <w:t xml:space="preserve">warancji i </w:t>
            </w:r>
            <w:r w:rsidR="008C377D" w:rsidRPr="00A07AAE">
              <w:rPr>
                <w:rFonts w:asciiTheme="minorHAnsi" w:hAnsiTheme="minorHAnsi" w:cstheme="minorHAnsi"/>
              </w:rPr>
              <w:t>R</w:t>
            </w:r>
            <w:r w:rsidRPr="00A07AAE">
              <w:rPr>
                <w:rFonts w:asciiTheme="minorHAnsi" w:hAnsiTheme="minorHAnsi" w:cstheme="minorHAnsi"/>
              </w:rPr>
              <w:t xml:space="preserve">ękojmi, ale nie mniej niż 3 lata po zakończeniu </w:t>
            </w:r>
            <w:r w:rsidR="008C377D" w:rsidRPr="00A07AAE">
              <w:rPr>
                <w:rFonts w:asciiTheme="minorHAnsi" w:hAnsiTheme="minorHAnsi" w:cstheme="minorHAnsi"/>
              </w:rPr>
              <w:t>P</w:t>
            </w:r>
            <w:r w:rsidRPr="00A07AAE">
              <w:rPr>
                <w:rFonts w:asciiTheme="minorHAnsi" w:hAnsiTheme="minorHAnsi" w:cstheme="minorHAnsi"/>
              </w:rPr>
              <w:t>rac.</w:t>
            </w:r>
            <w:bookmarkEnd w:id="1487"/>
          </w:p>
        </w:tc>
      </w:tr>
      <w:tr w:rsidR="00446D34" w:rsidRPr="00A07AAE" w14:paraId="54CD75A7" w14:textId="77777777" w:rsidTr="0090270B">
        <w:trPr>
          <w:trHeight w:val="416"/>
        </w:trPr>
        <w:tc>
          <w:tcPr>
            <w:tcW w:w="2696" w:type="dxa"/>
            <w:shd w:val="clear" w:color="auto" w:fill="auto"/>
          </w:tcPr>
          <w:p w14:paraId="7E003E5E" w14:textId="77777777" w:rsidR="00446D34" w:rsidRPr="00A07AAE" w:rsidRDefault="00446D34" w:rsidP="0090270B">
            <w:pPr>
              <w:spacing w:before="120" w:after="120"/>
              <w:rPr>
                <w:rFonts w:asciiTheme="minorHAnsi" w:hAnsiTheme="minorHAnsi" w:cstheme="minorHAnsi"/>
              </w:rPr>
            </w:pPr>
          </w:p>
        </w:tc>
        <w:tc>
          <w:tcPr>
            <w:tcW w:w="7335" w:type="dxa"/>
            <w:shd w:val="clear" w:color="auto" w:fill="auto"/>
          </w:tcPr>
          <w:p w14:paraId="6A658C8A" w14:textId="77777777" w:rsidR="00446D34" w:rsidRPr="00A07AAE" w:rsidRDefault="00186EA3" w:rsidP="0090270B">
            <w:pPr>
              <w:pStyle w:val="Nagwek2"/>
              <w:keepNext w:val="0"/>
              <w:numPr>
                <w:ilvl w:val="0"/>
                <w:numId w:val="0"/>
              </w:numPr>
              <w:spacing w:after="0" w:line="276" w:lineRule="auto"/>
              <w:rPr>
                <w:rFonts w:asciiTheme="minorHAnsi" w:hAnsiTheme="minorHAnsi" w:cstheme="minorHAnsi"/>
              </w:rPr>
            </w:pPr>
            <w:r w:rsidRPr="00482BB8">
              <w:rPr>
                <w:rFonts w:asciiTheme="minorHAnsi" w:hAnsiTheme="minorHAnsi" w:cstheme="minorHAnsi"/>
              </w:rPr>
              <w:t>* Szkody rzeczowe powstałe w rzeczach należących do osób trzecich, na których lub przy pomocy których Ubezpieczający, lub osoby za które ponosi odpowiedzialność, wykonuje czynności w ramach prowadzonej działalności gospodarczej, takie jak obróbka, naprawa, serwis, transport itp. (rzeczy pod kontrolą), lub które zostały oddane Ubezpieczającemu w pieczę lub w dozór.</w:t>
            </w:r>
          </w:p>
        </w:tc>
      </w:tr>
    </w:tbl>
    <w:p w14:paraId="69277A9B" w14:textId="77777777" w:rsidR="006B0543" w:rsidRPr="00A07AAE" w:rsidRDefault="006B0543" w:rsidP="0090270B">
      <w:pPr>
        <w:pStyle w:val="1poziom"/>
        <w:numPr>
          <w:ilvl w:val="0"/>
          <w:numId w:val="0"/>
        </w:numPr>
        <w:ind w:left="357" w:hanging="357"/>
        <w:rPr>
          <w:rFonts w:asciiTheme="minorHAnsi" w:hAnsiTheme="minorHAnsi" w:cstheme="minorHAnsi"/>
          <w:color w:val="auto"/>
        </w:rPr>
      </w:pPr>
    </w:p>
    <w:p w14:paraId="2A977E93" w14:textId="77777777" w:rsidR="008A6389" w:rsidRDefault="00FF593C" w:rsidP="00046D8E">
      <w:pPr>
        <w:pStyle w:val="Akapitzlist"/>
        <w:numPr>
          <w:ilvl w:val="0"/>
          <w:numId w:val="46"/>
        </w:numPr>
        <w:spacing w:before="120" w:after="60" w:line="260" w:lineRule="exact"/>
        <w:jc w:val="both"/>
        <w:rPr>
          <w:rFonts w:asciiTheme="minorHAnsi" w:hAnsiTheme="minorHAnsi" w:cstheme="minorHAnsi"/>
          <w:b/>
        </w:rPr>
      </w:pPr>
      <w:r w:rsidRPr="008A6389">
        <w:rPr>
          <w:rFonts w:asciiTheme="minorHAnsi" w:hAnsiTheme="minorHAnsi" w:cstheme="minorHAnsi"/>
          <w:b/>
        </w:rPr>
        <w:t xml:space="preserve">INNE </w:t>
      </w:r>
      <w:r w:rsidR="006B0543" w:rsidRPr="008A6389">
        <w:rPr>
          <w:rFonts w:asciiTheme="minorHAnsi" w:hAnsiTheme="minorHAnsi" w:cstheme="minorHAnsi"/>
          <w:b/>
        </w:rPr>
        <w:t xml:space="preserve">UBEZPIECZENIA ZAWIERANE PRZEZ WYKONAWCĘ </w:t>
      </w:r>
      <w:r w:rsidR="008A6389">
        <w:rPr>
          <w:rFonts w:asciiTheme="minorHAnsi" w:hAnsiTheme="minorHAnsi" w:cstheme="minorHAnsi"/>
          <w:b/>
        </w:rPr>
        <w:t>– nie dotyczy</w:t>
      </w:r>
    </w:p>
    <w:p w14:paraId="10DFA752" w14:textId="77777777" w:rsidR="006B0543" w:rsidRPr="008A6389" w:rsidRDefault="006B0543" w:rsidP="008A6389">
      <w:pPr>
        <w:spacing w:before="120" w:after="60"/>
        <w:jc w:val="both"/>
        <w:rPr>
          <w:rFonts w:asciiTheme="minorHAnsi" w:hAnsiTheme="minorHAnsi" w:cstheme="minorHAnsi"/>
          <w:b/>
        </w:rPr>
      </w:pPr>
    </w:p>
    <w:p w14:paraId="6F22A710" w14:textId="77777777" w:rsidR="006B0543" w:rsidRPr="00A07AAE" w:rsidRDefault="00FF593C" w:rsidP="00046D8E">
      <w:pPr>
        <w:pStyle w:val="Akapitzlist"/>
        <w:numPr>
          <w:ilvl w:val="0"/>
          <w:numId w:val="46"/>
        </w:numPr>
        <w:spacing w:before="120" w:after="60" w:line="260" w:lineRule="exact"/>
        <w:jc w:val="both"/>
        <w:rPr>
          <w:rFonts w:asciiTheme="minorHAnsi" w:hAnsiTheme="minorHAnsi" w:cstheme="minorHAnsi"/>
          <w:b/>
        </w:rPr>
      </w:pPr>
      <w:r w:rsidRPr="00A07AAE">
        <w:rPr>
          <w:rFonts w:asciiTheme="minorHAnsi" w:hAnsiTheme="minorHAnsi" w:cstheme="minorHAnsi"/>
          <w:b/>
        </w:rPr>
        <w:t xml:space="preserve"> </w:t>
      </w:r>
      <w:r w:rsidR="006B0543" w:rsidRPr="00A07AAE">
        <w:rPr>
          <w:rFonts w:asciiTheme="minorHAnsi" w:hAnsiTheme="minorHAnsi" w:cstheme="minorHAnsi"/>
          <w:b/>
        </w:rPr>
        <w:t xml:space="preserve">UBEZPIECZENIA ZAWIERANE PRZEZ </w:t>
      </w:r>
      <w:r w:rsidR="006B0543" w:rsidRPr="000202E8">
        <w:rPr>
          <w:rFonts w:asciiTheme="minorHAnsi" w:hAnsiTheme="minorHAnsi" w:cstheme="minorHAnsi"/>
          <w:b/>
        </w:rPr>
        <w:t xml:space="preserve">ZAMAWIAJĄCEGO </w:t>
      </w:r>
      <w:r w:rsidR="00E51830" w:rsidRPr="000202E8">
        <w:rPr>
          <w:rFonts w:asciiTheme="minorHAnsi" w:hAnsiTheme="minorHAnsi" w:cstheme="minorHAnsi"/>
          <w:b/>
        </w:rPr>
        <w:t>– nie dotyczy</w:t>
      </w:r>
    </w:p>
    <w:p w14:paraId="1F700C72" w14:textId="77777777" w:rsidR="006B0543" w:rsidRPr="00A07AAE" w:rsidRDefault="006B0543" w:rsidP="0090270B">
      <w:pPr>
        <w:rPr>
          <w:rFonts w:asciiTheme="minorHAnsi" w:hAnsiTheme="minorHAnsi" w:cstheme="minorHAnsi"/>
          <w:b/>
        </w:rPr>
      </w:pPr>
    </w:p>
    <w:p w14:paraId="289A402A" w14:textId="77777777" w:rsidR="006B0543" w:rsidRPr="00A07AAE" w:rsidRDefault="006B0543" w:rsidP="00046D8E">
      <w:pPr>
        <w:pStyle w:val="Akapitzlist"/>
        <w:numPr>
          <w:ilvl w:val="0"/>
          <w:numId w:val="46"/>
        </w:numPr>
        <w:spacing w:before="120" w:after="60" w:line="260" w:lineRule="exact"/>
        <w:jc w:val="both"/>
        <w:rPr>
          <w:rFonts w:asciiTheme="minorHAnsi" w:hAnsiTheme="minorHAnsi" w:cstheme="minorHAnsi"/>
          <w:b/>
        </w:rPr>
      </w:pPr>
      <w:r w:rsidRPr="00A07AAE">
        <w:rPr>
          <w:rFonts w:asciiTheme="minorHAnsi" w:hAnsiTheme="minorHAnsi" w:cstheme="minorHAnsi"/>
          <w:b/>
        </w:rPr>
        <w:t>POSTANOWIENIA OGÓLNE DOTYCZĄCE UBEZPIECZEŃ</w:t>
      </w:r>
    </w:p>
    <w:p w14:paraId="409C616D" w14:textId="77777777" w:rsidR="006B0543" w:rsidRPr="00A07AAE" w:rsidRDefault="006B0543" w:rsidP="0090270B">
      <w:pPr>
        <w:pStyle w:val="Akapitzlist"/>
        <w:spacing w:before="120" w:after="60"/>
        <w:ind w:left="357"/>
        <w:jc w:val="both"/>
        <w:rPr>
          <w:rFonts w:asciiTheme="minorHAnsi" w:hAnsiTheme="minorHAnsi" w:cstheme="minorHAnsi"/>
          <w:b/>
        </w:rPr>
      </w:pPr>
    </w:p>
    <w:p w14:paraId="4A526817" w14:textId="77777777" w:rsidR="006B0543" w:rsidRPr="00A07AAE" w:rsidRDefault="006B0543" w:rsidP="0090270B">
      <w:pPr>
        <w:pStyle w:val="2poziom"/>
        <w:ind w:hanging="793"/>
        <w:rPr>
          <w:rFonts w:asciiTheme="minorHAnsi" w:hAnsiTheme="minorHAnsi" w:cstheme="minorHAnsi"/>
          <w:sz w:val="20"/>
          <w:szCs w:val="20"/>
        </w:rPr>
      </w:pPr>
      <w:r w:rsidRPr="00A07AAE">
        <w:rPr>
          <w:rFonts w:asciiTheme="minorHAnsi" w:hAnsiTheme="minorHAnsi" w:cstheme="minorHAnsi"/>
          <w:sz w:val="20"/>
          <w:szCs w:val="20"/>
        </w:rPr>
        <w:t>Ilekroć Wykonawca, jest zobowiązany do zawarcia umowy lub umów ubezpieczenia na mocy niniejszej Umowy, wówczas:</w:t>
      </w:r>
    </w:p>
    <w:p w14:paraId="56701DDC" w14:textId="0881AF67" w:rsidR="006B0543" w:rsidRPr="00A07AAE" w:rsidRDefault="006B0543" w:rsidP="0090270B">
      <w:pPr>
        <w:pStyle w:val="3poziom"/>
        <w:spacing w:line="360" w:lineRule="auto"/>
        <w:rPr>
          <w:rFonts w:asciiTheme="minorHAnsi" w:hAnsiTheme="minorHAnsi" w:cstheme="minorHAnsi"/>
          <w:b/>
          <w:sz w:val="20"/>
          <w:szCs w:val="20"/>
        </w:rPr>
      </w:pPr>
      <w:r w:rsidRPr="00A07AAE">
        <w:rPr>
          <w:rFonts w:asciiTheme="minorHAnsi" w:hAnsiTheme="minorHAnsi" w:cstheme="minorHAnsi"/>
          <w:sz w:val="20"/>
          <w:szCs w:val="20"/>
        </w:rPr>
        <w:t>Zawrze umowę ubezpieczenia określon</w:t>
      </w:r>
      <w:r w:rsidR="002853C0">
        <w:rPr>
          <w:rFonts w:asciiTheme="minorHAnsi" w:hAnsiTheme="minorHAnsi" w:cstheme="minorHAnsi"/>
          <w:sz w:val="20"/>
          <w:szCs w:val="20"/>
        </w:rPr>
        <w:t>ą</w:t>
      </w:r>
      <w:r w:rsidRPr="00A07AAE">
        <w:rPr>
          <w:rFonts w:asciiTheme="minorHAnsi" w:hAnsiTheme="minorHAnsi" w:cstheme="minorHAnsi"/>
          <w:sz w:val="20"/>
          <w:szCs w:val="20"/>
        </w:rPr>
        <w:t xml:space="preserve"> niniejszą Umową w renomowanych firmach ubezpieczeniowych oraz zgodnie ze zwyczajowo przyjęt</w:t>
      </w:r>
      <w:r w:rsidR="002853C0">
        <w:rPr>
          <w:rFonts w:asciiTheme="minorHAnsi" w:hAnsiTheme="minorHAnsi" w:cstheme="minorHAnsi"/>
          <w:sz w:val="20"/>
          <w:szCs w:val="20"/>
        </w:rPr>
        <w:t>ą</w:t>
      </w:r>
      <w:r w:rsidRPr="00A07AAE">
        <w:rPr>
          <w:rFonts w:asciiTheme="minorHAnsi" w:hAnsiTheme="minorHAnsi" w:cstheme="minorHAnsi"/>
          <w:sz w:val="20"/>
          <w:szCs w:val="20"/>
        </w:rPr>
        <w:t xml:space="preserve"> w branży praktyką;</w:t>
      </w:r>
    </w:p>
    <w:p w14:paraId="26366328" w14:textId="7232A88E" w:rsidR="006B0543" w:rsidRPr="00A07AAE" w:rsidRDefault="006B0543" w:rsidP="0090270B">
      <w:pPr>
        <w:pStyle w:val="3poziom"/>
        <w:spacing w:line="360" w:lineRule="auto"/>
        <w:rPr>
          <w:rFonts w:asciiTheme="minorHAnsi" w:hAnsiTheme="minorHAnsi" w:cstheme="minorHAnsi"/>
          <w:b/>
          <w:sz w:val="20"/>
          <w:szCs w:val="20"/>
        </w:rPr>
      </w:pPr>
      <w:r w:rsidRPr="00A07AAE">
        <w:rPr>
          <w:rFonts w:asciiTheme="minorHAnsi" w:hAnsiTheme="minorHAnsi" w:cstheme="minorHAnsi"/>
          <w:sz w:val="20"/>
          <w:szCs w:val="20"/>
        </w:rPr>
        <w:t xml:space="preserve">Nie później niż do 14 dni przed przystąpieniem do realizacji </w:t>
      </w:r>
      <w:r w:rsidR="00583F01">
        <w:rPr>
          <w:rFonts w:asciiTheme="minorHAnsi" w:hAnsiTheme="minorHAnsi" w:cstheme="minorHAnsi"/>
          <w:sz w:val="20"/>
          <w:szCs w:val="20"/>
        </w:rPr>
        <w:t>P</w:t>
      </w:r>
      <w:r w:rsidRPr="00A07AAE">
        <w:rPr>
          <w:rFonts w:asciiTheme="minorHAnsi" w:hAnsiTheme="minorHAnsi" w:cstheme="minorHAnsi"/>
          <w:sz w:val="20"/>
          <w:szCs w:val="20"/>
        </w:rPr>
        <w:t xml:space="preserve">rac, lecz nie później niż do 30 dni od dnia zawarcia niniejszej Umowy, przedstawi Zamawiającemu komplet dokumentów, potwierdzających zawarcie ubezpieczeń wymaganych niniejsza Umową;  </w:t>
      </w:r>
    </w:p>
    <w:p w14:paraId="0F86AE08" w14:textId="77777777" w:rsidR="006B0543" w:rsidRPr="00A07AAE" w:rsidRDefault="006B0543" w:rsidP="0090270B">
      <w:pPr>
        <w:pStyle w:val="3poziom"/>
        <w:spacing w:line="360" w:lineRule="auto"/>
        <w:rPr>
          <w:rFonts w:asciiTheme="minorHAnsi" w:hAnsiTheme="minorHAnsi" w:cstheme="minorHAnsi"/>
          <w:b/>
          <w:sz w:val="20"/>
          <w:szCs w:val="20"/>
        </w:rPr>
      </w:pPr>
      <w:r w:rsidRPr="00A07AAE">
        <w:rPr>
          <w:rFonts w:asciiTheme="minorHAnsi" w:hAnsiTheme="minorHAnsi" w:cstheme="minorHAnsi"/>
          <w:sz w:val="20"/>
          <w:szCs w:val="20"/>
        </w:rPr>
        <w:t>Nie będzie wprowadzał żadnych zmian w treści umów ubezpieczenia, o których mowa w niniejszej Umowie bez zgody Zamawiającego;</w:t>
      </w:r>
    </w:p>
    <w:p w14:paraId="3CCF1ABC" w14:textId="77777777" w:rsidR="006B0543" w:rsidRPr="00A07AAE" w:rsidRDefault="006B0543" w:rsidP="0090270B">
      <w:pPr>
        <w:pStyle w:val="3poziom"/>
        <w:spacing w:line="360" w:lineRule="auto"/>
        <w:rPr>
          <w:rFonts w:asciiTheme="minorHAnsi" w:hAnsiTheme="minorHAnsi" w:cstheme="minorHAnsi"/>
          <w:b/>
          <w:sz w:val="20"/>
          <w:szCs w:val="20"/>
        </w:rPr>
      </w:pPr>
      <w:r w:rsidRPr="00A07AAE">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7041701E" w14:textId="77777777" w:rsidR="006B0543" w:rsidRPr="00A07AAE" w:rsidRDefault="006B0543" w:rsidP="0090270B">
      <w:pPr>
        <w:pStyle w:val="3poziom"/>
        <w:spacing w:line="360" w:lineRule="auto"/>
        <w:rPr>
          <w:rFonts w:asciiTheme="minorHAnsi" w:hAnsiTheme="minorHAnsi" w:cstheme="minorHAnsi"/>
          <w:sz w:val="20"/>
          <w:szCs w:val="20"/>
        </w:rPr>
      </w:pPr>
      <w:r w:rsidRPr="00A07AAE">
        <w:rPr>
          <w:rFonts w:asciiTheme="minorHAnsi" w:hAnsiTheme="minorHAnsi" w:cstheme="minorHAnsi"/>
          <w:sz w:val="20"/>
          <w:szCs w:val="20"/>
        </w:rPr>
        <w:t xml:space="preserve">Niezwłocznie, lecz nie później niż w terminie do 7 dni roboczych, przedstawi Zamawiającemu nowy komplet dokumentów, potwierdzający zawarcie ubezpieczeń, gdyby taki został wydany w toku realizacji zobowiązań wynikających z Umowy w odniesieniu do pkt. </w:t>
      </w:r>
      <w:r w:rsidR="006D23EA" w:rsidRPr="00A07AAE">
        <w:rPr>
          <w:rFonts w:asciiTheme="minorHAnsi" w:hAnsiTheme="minorHAnsi" w:cstheme="minorHAnsi"/>
          <w:sz w:val="20"/>
          <w:szCs w:val="20"/>
        </w:rPr>
        <w:t>4</w:t>
      </w:r>
      <w:r w:rsidRPr="00A07AAE">
        <w:rPr>
          <w:rFonts w:asciiTheme="minorHAnsi" w:hAnsiTheme="minorHAnsi" w:cstheme="minorHAnsi"/>
          <w:sz w:val="20"/>
          <w:szCs w:val="20"/>
        </w:rPr>
        <w:t>.1.4;</w:t>
      </w:r>
    </w:p>
    <w:p w14:paraId="1977163A" w14:textId="77777777" w:rsidR="006B0543" w:rsidRPr="00A07AAE" w:rsidRDefault="006B0543" w:rsidP="0090270B">
      <w:pPr>
        <w:pStyle w:val="3poziom"/>
        <w:spacing w:line="360" w:lineRule="auto"/>
        <w:rPr>
          <w:rFonts w:asciiTheme="minorHAnsi" w:hAnsiTheme="minorHAnsi" w:cstheme="minorHAnsi"/>
          <w:sz w:val="20"/>
          <w:szCs w:val="20"/>
        </w:rPr>
      </w:pPr>
      <w:r w:rsidRPr="00A07AAE">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089C7522" w14:textId="77777777" w:rsidR="006B0543" w:rsidRPr="00A07AAE" w:rsidRDefault="006B0543" w:rsidP="0090270B">
      <w:pPr>
        <w:pStyle w:val="3poziom"/>
        <w:spacing w:line="360" w:lineRule="auto"/>
        <w:rPr>
          <w:rFonts w:asciiTheme="minorHAnsi" w:hAnsiTheme="minorHAnsi" w:cstheme="minorHAnsi"/>
          <w:sz w:val="20"/>
          <w:szCs w:val="20"/>
        </w:rPr>
      </w:pPr>
      <w:r w:rsidRPr="00A07AAE">
        <w:rPr>
          <w:rFonts w:asciiTheme="minorHAnsi" w:hAnsiTheme="minorHAnsi" w:cstheme="minorHAnsi"/>
          <w:sz w:val="20"/>
          <w:szCs w:val="20"/>
        </w:rPr>
        <w:t>Będzie należycie wypełniał wszelkie obowiązki wynikające z umów ubezpieczenia;</w:t>
      </w:r>
    </w:p>
    <w:p w14:paraId="75464675" w14:textId="77777777" w:rsidR="006B0543" w:rsidRPr="00A07AAE" w:rsidRDefault="006B0543" w:rsidP="0090270B">
      <w:pPr>
        <w:pStyle w:val="3poziom"/>
        <w:spacing w:line="360" w:lineRule="auto"/>
        <w:rPr>
          <w:rFonts w:asciiTheme="minorHAnsi" w:hAnsiTheme="minorHAnsi" w:cstheme="minorHAnsi"/>
          <w:sz w:val="20"/>
          <w:szCs w:val="20"/>
        </w:rPr>
      </w:pPr>
      <w:r w:rsidRPr="00A07AAE">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2409DDAF" w14:textId="77777777" w:rsidR="006B0543" w:rsidRPr="00A07AAE" w:rsidRDefault="006B0543" w:rsidP="0090270B">
      <w:pPr>
        <w:pStyle w:val="3poziom"/>
        <w:spacing w:line="360" w:lineRule="auto"/>
        <w:rPr>
          <w:rFonts w:asciiTheme="minorHAnsi" w:hAnsiTheme="minorHAnsi" w:cstheme="minorHAnsi"/>
          <w:sz w:val="20"/>
          <w:szCs w:val="20"/>
        </w:rPr>
      </w:pPr>
      <w:r w:rsidRPr="00A07AAE">
        <w:rPr>
          <w:rFonts w:asciiTheme="minorHAnsi" w:hAnsiTheme="minorHAnsi" w:cstheme="minorHAnsi"/>
          <w:sz w:val="20"/>
          <w:szCs w:val="20"/>
        </w:rPr>
        <w:t xml:space="preserve">Dopuszcza się polisy o okresie ochrony krótszym niż wymagane w Umowie, pod warunkiem ich kontynuacji na warunkach spełniających wymogi niniejszej Umowy przez wskazany wyżej </w:t>
      </w:r>
      <w:r w:rsidRPr="00A07AAE">
        <w:rPr>
          <w:rFonts w:asciiTheme="minorHAnsi" w:hAnsiTheme="minorHAnsi" w:cstheme="minorHAnsi"/>
          <w:sz w:val="20"/>
          <w:szCs w:val="20"/>
        </w:rPr>
        <w:lastRenderedPageBreak/>
        <w:t>okres. Kolejne polisy zostaną przedstawione drugiej stronie, na co najmniej 14 dni przed końcem okresu ubezpieczenia obowiązującej polisy.</w:t>
      </w:r>
    </w:p>
    <w:p w14:paraId="298A3AB2" w14:textId="1C793AE3" w:rsidR="006B0543" w:rsidRPr="00A07AAE" w:rsidRDefault="006B0543" w:rsidP="0090270B">
      <w:pPr>
        <w:pStyle w:val="2poziom"/>
        <w:spacing w:line="360" w:lineRule="auto"/>
        <w:rPr>
          <w:rFonts w:asciiTheme="minorHAnsi" w:hAnsiTheme="minorHAnsi" w:cstheme="minorHAnsi"/>
          <w:sz w:val="20"/>
          <w:szCs w:val="20"/>
        </w:rPr>
      </w:pPr>
      <w:r w:rsidRPr="00A07AAE">
        <w:rPr>
          <w:rFonts w:asciiTheme="minorHAnsi" w:hAnsiTheme="minorHAnsi" w:cstheme="minorHAnsi"/>
          <w:sz w:val="20"/>
          <w:szCs w:val="20"/>
        </w:rPr>
        <w:t xml:space="preserve">O ile okaże się, że Wykonawca nie posiada wymaganego kompletu dokumentów potwierdzających ochronę ubezpieczeniową w </w:t>
      </w:r>
      <w:r w:rsidR="00895186">
        <w:rPr>
          <w:rFonts w:asciiTheme="minorHAnsi" w:hAnsiTheme="minorHAnsi" w:cstheme="minorHAnsi"/>
          <w:sz w:val="20"/>
          <w:szCs w:val="20"/>
        </w:rPr>
        <w:t>D</w:t>
      </w:r>
      <w:r w:rsidRPr="00A07AAE">
        <w:rPr>
          <w:rFonts w:asciiTheme="minorHAnsi" w:hAnsiTheme="minorHAnsi" w:cstheme="minorHAnsi"/>
          <w:sz w:val="20"/>
          <w:szCs w:val="20"/>
        </w:rPr>
        <w:t xml:space="preserve">acie rozpoczęcia </w:t>
      </w:r>
      <w:r w:rsidR="00062857" w:rsidRPr="00A07AAE">
        <w:rPr>
          <w:rFonts w:asciiTheme="minorHAnsi" w:hAnsiTheme="minorHAnsi" w:cstheme="minorHAnsi"/>
          <w:sz w:val="20"/>
          <w:szCs w:val="20"/>
        </w:rPr>
        <w:t>P</w:t>
      </w:r>
      <w:r w:rsidRPr="00A07AAE">
        <w:rPr>
          <w:rFonts w:asciiTheme="minorHAnsi" w:hAnsiTheme="minorHAnsi" w:cstheme="minorHAnsi"/>
          <w:sz w:val="20"/>
          <w:szCs w:val="20"/>
        </w:rPr>
        <w:t>rac, Zamawiający ma prawo do:</w:t>
      </w:r>
    </w:p>
    <w:p w14:paraId="36FA9A61" w14:textId="77777777" w:rsidR="006B0543" w:rsidRPr="00A07AAE" w:rsidRDefault="006B0543" w:rsidP="0090270B">
      <w:pPr>
        <w:pStyle w:val="3poziom"/>
        <w:spacing w:line="360" w:lineRule="auto"/>
        <w:rPr>
          <w:rFonts w:asciiTheme="minorHAnsi" w:hAnsiTheme="minorHAnsi" w:cstheme="minorHAnsi"/>
          <w:sz w:val="20"/>
          <w:szCs w:val="20"/>
        </w:rPr>
      </w:pPr>
      <w:r w:rsidRPr="00A07AAE">
        <w:rPr>
          <w:rFonts w:asciiTheme="minorHAnsi" w:hAnsiTheme="minorHAnsi" w:cstheme="minorHAnsi"/>
          <w:sz w:val="20"/>
          <w:szCs w:val="20"/>
        </w:rPr>
        <w:t>Zawarcia takiej umowy z wybranym przez siebie ubezpieczycielem, na warunkach określonych niniejszą Umową, na koszt i ryzyko Wykonawcy; lub</w:t>
      </w:r>
    </w:p>
    <w:p w14:paraId="47013B4D" w14:textId="77777777" w:rsidR="006B0543" w:rsidRPr="00A07AAE" w:rsidRDefault="006B0543" w:rsidP="0090270B">
      <w:pPr>
        <w:pStyle w:val="3poziom"/>
        <w:spacing w:line="360" w:lineRule="auto"/>
        <w:rPr>
          <w:rFonts w:asciiTheme="minorHAnsi" w:hAnsiTheme="minorHAnsi" w:cstheme="minorHAnsi"/>
          <w:sz w:val="20"/>
          <w:szCs w:val="20"/>
        </w:rPr>
      </w:pPr>
      <w:r w:rsidRPr="00A07AAE">
        <w:rPr>
          <w:rFonts w:asciiTheme="minorHAnsi" w:hAnsiTheme="minorHAnsi" w:cstheme="minorHAnsi"/>
          <w:sz w:val="20"/>
          <w:szCs w:val="20"/>
        </w:rPr>
        <w:t xml:space="preserve">Niedopuszczenia Wykonawcy do wykonania </w:t>
      </w:r>
      <w:r w:rsidR="006D23EA" w:rsidRPr="00A07AAE">
        <w:rPr>
          <w:rFonts w:asciiTheme="minorHAnsi" w:hAnsiTheme="minorHAnsi" w:cstheme="minorHAnsi"/>
          <w:sz w:val="20"/>
          <w:szCs w:val="20"/>
        </w:rPr>
        <w:t>P</w:t>
      </w:r>
      <w:r w:rsidRPr="00A07AAE">
        <w:rPr>
          <w:rFonts w:asciiTheme="minorHAnsi" w:hAnsiTheme="minorHAnsi" w:cstheme="minorHAnsi"/>
          <w:sz w:val="20"/>
          <w:szCs w:val="20"/>
        </w:rPr>
        <w:t>rac, w tym przypadku Zamawiający będzie uprawniony do naliczania kar umownych z tytułu zwłoki z przyczyn leżących po stronie Wykonawcy.</w:t>
      </w:r>
    </w:p>
    <w:p w14:paraId="154CDE6E" w14:textId="77777777" w:rsidR="006B0543" w:rsidRPr="00A07AAE" w:rsidRDefault="006B0543" w:rsidP="0090270B">
      <w:pPr>
        <w:pStyle w:val="3poziom"/>
        <w:spacing w:line="360" w:lineRule="auto"/>
        <w:rPr>
          <w:rFonts w:asciiTheme="minorHAnsi" w:hAnsiTheme="minorHAnsi" w:cstheme="minorHAnsi"/>
          <w:sz w:val="20"/>
          <w:szCs w:val="20"/>
        </w:rPr>
      </w:pPr>
      <w:r w:rsidRPr="00A07AAE">
        <w:rPr>
          <w:rFonts w:asciiTheme="minorHAnsi" w:hAnsiTheme="minorHAnsi" w:cstheme="minorHAnsi"/>
          <w:sz w:val="20"/>
          <w:szCs w:val="20"/>
        </w:rPr>
        <w:t xml:space="preserve">Zamawiający podejmie decyzję według swojego uznania o skorzystaniu z praw opisanych powyżej w pkt. </w:t>
      </w:r>
      <w:r w:rsidR="006D23EA" w:rsidRPr="00A07AAE">
        <w:rPr>
          <w:rFonts w:asciiTheme="minorHAnsi" w:hAnsiTheme="minorHAnsi" w:cstheme="minorHAnsi"/>
          <w:sz w:val="20"/>
          <w:szCs w:val="20"/>
        </w:rPr>
        <w:t>4</w:t>
      </w:r>
      <w:r w:rsidRPr="00A07AAE">
        <w:rPr>
          <w:rFonts w:asciiTheme="minorHAnsi" w:hAnsiTheme="minorHAnsi" w:cstheme="minorHAnsi"/>
          <w:sz w:val="20"/>
          <w:szCs w:val="20"/>
        </w:rPr>
        <w:t xml:space="preserve">.2.1 lub </w:t>
      </w:r>
      <w:r w:rsidR="006D23EA" w:rsidRPr="00A07AAE">
        <w:rPr>
          <w:rFonts w:asciiTheme="minorHAnsi" w:hAnsiTheme="minorHAnsi" w:cstheme="minorHAnsi"/>
          <w:sz w:val="20"/>
          <w:szCs w:val="20"/>
        </w:rPr>
        <w:t>4</w:t>
      </w:r>
      <w:r w:rsidRPr="00A07AAE">
        <w:rPr>
          <w:rFonts w:asciiTheme="minorHAnsi" w:hAnsiTheme="minorHAnsi" w:cstheme="minorHAnsi"/>
          <w:sz w:val="20"/>
          <w:szCs w:val="20"/>
        </w:rPr>
        <w:t xml:space="preserve">.2.2. Powyższe zapisy stosuje się odpowiednio również w przypadku, gdy termin obowiązywania polisy upływa w trakcie realizacji </w:t>
      </w:r>
      <w:r w:rsidR="006D23EA" w:rsidRPr="00A07AAE">
        <w:rPr>
          <w:rFonts w:asciiTheme="minorHAnsi" w:hAnsiTheme="minorHAnsi" w:cstheme="minorHAnsi"/>
          <w:sz w:val="20"/>
          <w:szCs w:val="20"/>
        </w:rPr>
        <w:t>P</w:t>
      </w:r>
      <w:r w:rsidRPr="00A07AAE">
        <w:rPr>
          <w:rFonts w:asciiTheme="minorHAnsi" w:hAnsiTheme="minorHAnsi" w:cstheme="minorHAnsi"/>
          <w:sz w:val="20"/>
          <w:szCs w:val="20"/>
        </w:rPr>
        <w:t>rac i musi ona zostać odnowiona na kolejny okres ubezpieczenia.</w:t>
      </w:r>
    </w:p>
    <w:p w14:paraId="40FDD330" w14:textId="77777777" w:rsidR="006B0543" w:rsidRPr="00A07AAE" w:rsidRDefault="006B0543" w:rsidP="0090270B">
      <w:pPr>
        <w:pStyle w:val="3poziom"/>
        <w:spacing w:line="360" w:lineRule="auto"/>
        <w:rPr>
          <w:rFonts w:asciiTheme="minorHAnsi" w:hAnsiTheme="minorHAnsi" w:cstheme="minorHAnsi"/>
          <w:sz w:val="20"/>
          <w:szCs w:val="20"/>
        </w:rPr>
      </w:pPr>
      <w:r w:rsidRPr="00A07AAE">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649BBF3D" w14:textId="77777777" w:rsidR="006B0543" w:rsidRPr="00A07AAE" w:rsidRDefault="006B0543" w:rsidP="006D23EA">
      <w:pPr>
        <w:pStyle w:val="3poziom"/>
        <w:numPr>
          <w:ilvl w:val="0"/>
          <w:numId w:val="0"/>
        </w:numPr>
        <w:spacing w:line="360" w:lineRule="auto"/>
        <w:ind w:left="1571" w:hanging="720"/>
        <w:rPr>
          <w:rFonts w:asciiTheme="minorHAnsi" w:hAnsiTheme="minorHAnsi" w:cstheme="minorHAnsi"/>
          <w:sz w:val="20"/>
          <w:szCs w:val="20"/>
        </w:rPr>
      </w:pPr>
    </w:p>
    <w:p w14:paraId="46046917" w14:textId="77777777" w:rsidR="006B0543" w:rsidRPr="00A07AAE" w:rsidRDefault="006B0543" w:rsidP="0090270B">
      <w:pPr>
        <w:pStyle w:val="3poziom"/>
        <w:spacing w:line="360" w:lineRule="auto"/>
        <w:rPr>
          <w:rFonts w:asciiTheme="minorHAnsi" w:hAnsiTheme="minorHAnsi" w:cstheme="minorHAnsi"/>
          <w:sz w:val="20"/>
          <w:szCs w:val="20"/>
        </w:rPr>
      </w:pPr>
      <w:r w:rsidRPr="00A07AAE">
        <w:rPr>
          <w:rFonts w:asciiTheme="minorHAnsi" w:hAnsiTheme="minorHAnsi" w:cstheme="minorHAnsi"/>
          <w:sz w:val="20"/>
          <w:szCs w:val="20"/>
        </w:rPr>
        <w:t>Dodatkowe regulacje związane z ubezpieczeniem wszystkich ryzyk budowy i montażu (CAR/EAR):</w:t>
      </w:r>
    </w:p>
    <w:p w14:paraId="324080B5" w14:textId="77777777" w:rsidR="006B0543" w:rsidRPr="00A07AAE" w:rsidRDefault="006B0543" w:rsidP="0090270B">
      <w:pPr>
        <w:pStyle w:val="5poziom"/>
        <w:spacing w:line="360" w:lineRule="auto"/>
        <w:ind w:left="1418" w:hanging="227"/>
        <w:rPr>
          <w:rStyle w:val="Teksttreci"/>
          <w:rFonts w:asciiTheme="minorHAnsi" w:hAnsiTheme="minorHAnsi" w:cstheme="minorHAnsi"/>
          <w:sz w:val="20"/>
          <w:szCs w:val="20"/>
        </w:rPr>
      </w:pPr>
      <w:r w:rsidRPr="00A07AAE">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A07AAE">
        <w:rPr>
          <w:rStyle w:val="Teksttreci"/>
          <w:rFonts w:asciiTheme="minorHAnsi" w:hAnsiTheme="minorHAnsi" w:cstheme="minorHAnsi"/>
          <w:sz w:val="20"/>
          <w:szCs w:val="20"/>
        </w:rPr>
        <w:t xml:space="preserve"> lub przez potrącenie w zakresie prawnie dopuszczalnym z zabezpieczenia lub z wynagrodzenia;</w:t>
      </w:r>
    </w:p>
    <w:p w14:paraId="6F966210" w14:textId="77777777" w:rsidR="006B0543" w:rsidRPr="00A07AAE" w:rsidRDefault="006B0543" w:rsidP="0090270B">
      <w:pPr>
        <w:pStyle w:val="5poziom"/>
        <w:spacing w:line="360" w:lineRule="auto"/>
        <w:ind w:left="1418" w:hanging="227"/>
        <w:rPr>
          <w:rStyle w:val="Teksttreci"/>
          <w:rFonts w:asciiTheme="minorHAnsi" w:hAnsiTheme="minorHAnsi" w:cstheme="minorHAnsi"/>
          <w:sz w:val="20"/>
          <w:szCs w:val="20"/>
        </w:rPr>
      </w:pPr>
      <w:r w:rsidRPr="00A07AAE">
        <w:rPr>
          <w:rStyle w:val="Teksttreci"/>
          <w:rFonts w:asciiTheme="minorHAnsi" w:hAnsiTheme="minorHAnsi" w:cstheme="minorHAnsi"/>
          <w:sz w:val="20"/>
          <w:szCs w:val="20"/>
        </w:rPr>
        <w:t>kwoty udziałów własnych/franszyz obciążają Wykonawcę lub jego Podwykonawców.</w:t>
      </w:r>
    </w:p>
    <w:p w14:paraId="773CF67F" w14:textId="77777777" w:rsidR="006B0543" w:rsidRDefault="008C459E" w:rsidP="008C459E">
      <w:pPr>
        <w:pStyle w:val="5poziom"/>
      </w:pPr>
      <w:r w:rsidRPr="008C459E">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78C95B8C" w14:textId="77777777" w:rsidR="008C459E" w:rsidRPr="00A07AAE" w:rsidRDefault="008C459E" w:rsidP="008C459E">
      <w:pPr>
        <w:pStyle w:val="5poziom"/>
        <w:numPr>
          <w:ilvl w:val="0"/>
          <w:numId w:val="0"/>
        </w:numPr>
        <w:ind w:left="1417"/>
      </w:pPr>
    </w:p>
    <w:p w14:paraId="5FC9FBF9" w14:textId="77777777" w:rsidR="006B0543" w:rsidRPr="00A07AAE" w:rsidRDefault="006B0543" w:rsidP="0090270B">
      <w:pPr>
        <w:pStyle w:val="3poziom"/>
        <w:spacing w:line="360" w:lineRule="auto"/>
        <w:rPr>
          <w:rFonts w:asciiTheme="minorHAnsi" w:hAnsiTheme="minorHAnsi" w:cstheme="minorHAnsi"/>
          <w:sz w:val="20"/>
          <w:szCs w:val="20"/>
        </w:rPr>
      </w:pPr>
      <w:r w:rsidRPr="00A07AAE">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62D471DF" w14:textId="77777777" w:rsidR="006B0543" w:rsidRPr="00A07AAE" w:rsidRDefault="006B0543" w:rsidP="0090270B">
      <w:pPr>
        <w:pStyle w:val="3poziom"/>
        <w:spacing w:line="360" w:lineRule="auto"/>
        <w:rPr>
          <w:rFonts w:asciiTheme="minorHAnsi" w:hAnsiTheme="minorHAnsi" w:cstheme="minorHAnsi"/>
          <w:sz w:val="20"/>
          <w:szCs w:val="20"/>
        </w:rPr>
      </w:pPr>
      <w:r w:rsidRPr="00A07AAE">
        <w:rPr>
          <w:rFonts w:asciiTheme="minorHAnsi" w:hAnsiTheme="minorHAnsi" w:cstheme="minorHAnsi"/>
          <w:sz w:val="20"/>
          <w:szCs w:val="20"/>
        </w:rPr>
        <w:t>Wykonawca oświadcza, że będzie posiadał obowiązkowe ubezpieczenia wymagane przez przepisy prawa.</w:t>
      </w:r>
    </w:p>
    <w:p w14:paraId="0B215FDE" w14:textId="77777777" w:rsidR="006B0543" w:rsidRPr="00A07AAE" w:rsidRDefault="006B0543" w:rsidP="0090270B">
      <w:pPr>
        <w:pStyle w:val="3poziom"/>
        <w:numPr>
          <w:ilvl w:val="0"/>
          <w:numId w:val="0"/>
        </w:numPr>
        <w:ind w:left="1077"/>
        <w:rPr>
          <w:rFonts w:asciiTheme="minorHAnsi" w:hAnsiTheme="minorHAnsi" w:cstheme="minorHAnsi"/>
          <w:sz w:val="20"/>
          <w:szCs w:val="20"/>
        </w:rPr>
      </w:pPr>
    </w:p>
    <w:p w14:paraId="1A6771B0" w14:textId="77777777" w:rsidR="006B0543" w:rsidRPr="00A07AAE" w:rsidRDefault="006B0543" w:rsidP="0090270B">
      <w:pPr>
        <w:spacing w:before="120" w:after="60"/>
        <w:jc w:val="both"/>
        <w:rPr>
          <w:rFonts w:asciiTheme="minorHAnsi" w:hAnsiTheme="minorHAnsi" w:cstheme="minorHAnsi"/>
          <w:b/>
        </w:rPr>
      </w:pPr>
    </w:p>
    <w:p w14:paraId="0D811C98" w14:textId="77777777" w:rsidR="002218E0" w:rsidRPr="00A07AAE" w:rsidRDefault="002218E0" w:rsidP="0090270B">
      <w:pPr>
        <w:pStyle w:val="3poziom"/>
        <w:numPr>
          <w:ilvl w:val="0"/>
          <w:numId w:val="0"/>
        </w:numPr>
        <w:ind w:left="1077"/>
        <w:rPr>
          <w:rFonts w:asciiTheme="minorHAnsi" w:hAnsiTheme="minorHAnsi" w:cstheme="minorHAnsi"/>
          <w:sz w:val="20"/>
          <w:szCs w:val="20"/>
        </w:rPr>
      </w:pPr>
    </w:p>
    <w:p w14:paraId="2D32BAC7" w14:textId="77777777" w:rsidR="00252D80" w:rsidRPr="00A07AAE" w:rsidRDefault="00252D80" w:rsidP="0090270B">
      <w:pPr>
        <w:pStyle w:val="3poziom"/>
        <w:numPr>
          <w:ilvl w:val="0"/>
          <w:numId w:val="0"/>
        </w:numPr>
        <w:ind w:left="1077"/>
        <w:rPr>
          <w:rFonts w:asciiTheme="minorHAnsi" w:hAnsiTheme="minorHAnsi" w:cstheme="minorHAnsi"/>
          <w:sz w:val="20"/>
          <w:szCs w:val="20"/>
        </w:rPr>
      </w:pPr>
    </w:p>
    <w:p w14:paraId="0E3429AE" w14:textId="77777777" w:rsidR="00252D80" w:rsidRDefault="00252D80" w:rsidP="0090270B">
      <w:pPr>
        <w:pStyle w:val="3poziom"/>
        <w:numPr>
          <w:ilvl w:val="0"/>
          <w:numId w:val="0"/>
        </w:numPr>
        <w:ind w:left="1077"/>
        <w:rPr>
          <w:rFonts w:asciiTheme="minorHAnsi" w:hAnsiTheme="minorHAnsi" w:cstheme="minorHAnsi"/>
          <w:sz w:val="20"/>
          <w:szCs w:val="20"/>
        </w:rPr>
      </w:pPr>
    </w:p>
    <w:p w14:paraId="022FB355" w14:textId="77777777" w:rsidR="002A3DD9" w:rsidRDefault="002A3DD9" w:rsidP="0090270B">
      <w:pPr>
        <w:pStyle w:val="3poziom"/>
        <w:numPr>
          <w:ilvl w:val="0"/>
          <w:numId w:val="0"/>
        </w:numPr>
        <w:ind w:left="1077"/>
        <w:rPr>
          <w:rFonts w:asciiTheme="minorHAnsi" w:hAnsiTheme="minorHAnsi" w:cstheme="minorHAnsi"/>
          <w:sz w:val="20"/>
          <w:szCs w:val="20"/>
        </w:rPr>
      </w:pPr>
    </w:p>
    <w:p w14:paraId="7AFF836A" w14:textId="77777777" w:rsidR="002A3DD9" w:rsidRDefault="002A3DD9" w:rsidP="0090270B">
      <w:pPr>
        <w:pStyle w:val="3poziom"/>
        <w:numPr>
          <w:ilvl w:val="0"/>
          <w:numId w:val="0"/>
        </w:numPr>
        <w:ind w:left="1077"/>
        <w:rPr>
          <w:rFonts w:asciiTheme="minorHAnsi" w:hAnsiTheme="minorHAnsi" w:cstheme="minorHAnsi"/>
          <w:sz w:val="20"/>
          <w:szCs w:val="20"/>
        </w:rPr>
      </w:pPr>
    </w:p>
    <w:p w14:paraId="37617AEA" w14:textId="77777777" w:rsidR="002A3DD9" w:rsidRDefault="002A3DD9" w:rsidP="0090270B">
      <w:pPr>
        <w:pStyle w:val="3poziom"/>
        <w:numPr>
          <w:ilvl w:val="0"/>
          <w:numId w:val="0"/>
        </w:numPr>
        <w:ind w:left="1077"/>
        <w:rPr>
          <w:rFonts w:asciiTheme="minorHAnsi" w:hAnsiTheme="minorHAnsi" w:cstheme="minorHAnsi"/>
          <w:sz w:val="20"/>
          <w:szCs w:val="20"/>
        </w:rPr>
      </w:pPr>
    </w:p>
    <w:p w14:paraId="31B521B9" w14:textId="77777777" w:rsidR="002A3DD9" w:rsidRDefault="002A3DD9" w:rsidP="0090270B">
      <w:pPr>
        <w:pStyle w:val="3poziom"/>
        <w:numPr>
          <w:ilvl w:val="0"/>
          <w:numId w:val="0"/>
        </w:numPr>
        <w:ind w:left="1077"/>
        <w:rPr>
          <w:rFonts w:asciiTheme="minorHAnsi" w:hAnsiTheme="minorHAnsi" w:cstheme="minorHAnsi"/>
          <w:sz w:val="20"/>
          <w:szCs w:val="20"/>
        </w:rPr>
      </w:pPr>
    </w:p>
    <w:p w14:paraId="0CDB9153" w14:textId="77777777" w:rsidR="002A3DD9" w:rsidRDefault="002A3DD9" w:rsidP="0090270B">
      <w:pPr>
        <w:pStyle w:val="3poziom"/>
        <w:numPr>
          <w:ilvl w:val="0"/>
          <w:numId w:val="0"/>
        </w:numPr>
        <w:ind w:left="1077"/>
        <w:rPr>
          <w:rFonts w:asciiTheme="minorHAnsi" w:hAnsiTheme="minorHAnsi" w:cstheme="minorHAnsi"/>
          <w:sz w:val="20"/>
          <w:szCs w:val="20"/>
        </w:rPr>
      </w:pPr>
    </w:p>
    <w:p w14:paraId="5E62CBD5" w14:textId="77777777" w:rsidR="002A3DD9" w:rsidRDefault="002A3DD9" w:rsidP="0090270B">
      <w:pPr>
        <w:pStyle w:val="3poziom"/>
        <w:numPr>
          <w:ilvl w:val="0"/>
          <w:numId w:val="0"/>
        </w:numPr>
        <w:ind w:left="1077"/>
        <w:rPr>
          <w:rFonts w:asciiTheme="minorHAnsi" w:hAnsiTheme="minorHAnsi" w:cstheme="minorHAnsi"/>
          <w:sz w:val="20"/>
          <w:szCs w:val="20"/>
        </w:rPr>
      </w:pPr>
    </w:p>
    <w:p w14:paraId="0F328A71" w14:textId="77777777" w:rsidR="002A3DD9" w:rsidRPr="00A07AAE" w:rsidRDefault="002A3DD9" w:rsidP="0090270B">
      <w:pPr>
        <w:pStyle w:val="3poziom"/>
        <w:numPr>
          <w:ilvl w:val="0"/>
          <w:numId w:val="0"/>
        </w:numPr>
        <w:ind w:left="1077"/>
        <w:rPr>
          <w:rFonts w:asciiTheme="minorHAnsi" w:hAnsiTheme="minorHAnsi" w:cstheme="minorHAnsi"/>
          <w:sz w:val="20"/>
          <w:szCs w:val="20"/>
        </w:rPr>
      </w:pPr>
    </w:p>
    <w:p w14:paraId="20F5BF49" w14:textId="77777777" w:rsidR="002218E0" w:rsidRPr="00A07AAE" w:rsidRDefault="002218E0" w:rsidP="0090270B">
      <w:pPr>
        <w:rPr>
          <w:rFonts w:asciiTheme="minorHAnsi" w:hAnsiTheme="minorHAnsi" w:cstheme="minorHAnsi"/>
        </w:rPr>
      </w:pPr>
    </w:p>
    <w:p w14:paraId="0EB809C5" w14:textId="77777777" w:rsidR="00553D06" w:rsidRPr="009140C2" w:rsidRDefault="00553D06" w:rsidP="00553D06">
      <w:pPr>
        <w:spacing w:before="60"/>
        <w:contextualSpacing/>
        <w:jc w:val="both"/>
        <w:rPr>
          <w:rFonts w:asciiTheme="minorHAnsi" w:hAnsiTheme="minorHAnsi" w:cstheme="minorHAnsi"/>
          <w:b/>
          <w:iCs/>
          <w:color w:val="5B9BD5" w:themeColor="accent1"/>
        </w:rPr>
      </w:pPr>
      <w:r w:rsidRPr="0018442C">
        <w:rPr>
          <w:rStyle w:val="Wyrnienieintensywne"/>
          <w:rFonts w:asciiTheme="minorHAnsi" w:hAnsiTheme="minorHAnsi" w:cstheme="minorHAnsi"/>
          <w:b/>
          <w:i w:val="0"/>
          <w:color w:val="1F4E79" w:themeColor="accent1" w:themeShade="80"/>
        </w:rPr>
        <w:t xml:space="preserve">Załącznik nr 9 - Klauzula </w:t>
      </w:r>
      <w:r w:rsidR="007D1DA6" w:rsidRPr="0018442C">
        <w:rPr>
          <w:rStyle w:val="Wyrnienieintensywne"/>
          <w:rFonts w:asciiTheme="minorHAnsi" w:hAnsiTheme="minorHAnsi" w:cstheme="minorHAnsi"/>
          <w:b/>
          <w:i w:val="0"/>
          <w:color w:val="1F4E79" w:themeColor="accent1" w:themeShade="80"/>
        </w:rPr>
        <w:t>informacyjna</w:t>
      </w:r>
      <w:r w:rsidRPr="0018442C">
        <w:rPr>
          <w:rStyle w:val="Wyrnienieintensywne"/>
          <w:rFonts w:asciiTheme="minorHAnsi" w:hAnsiTheme="minorHAnsi" w:cstheme="minorHAnsi"/>
          <w:b/>
          <w:i w:val="0"/>
          <w:color w:val="1F4E79" w:themeColor="accent1" w:themeShade="80"/>
        </w:rPr>
        <w:t xml:space="preserve"> dotycząca ochrony danych osobowych z art. 13 RODO</w:t>
      </w:r>
    </w:p>
    <w:p w14:paraId="455B9186" w14:textId="77777777" w:rsidR="00553D06" w:rsidRPr="00BF7E49" w:rsidRDefault="00553D06" w:rsidP="00553D06">
      <w:pPr>
        <w:spacing w:before="60"/>
        <w:contextualSpacing/>
        <w:jc w:val="both"/>
        <w:rPr>
          <w:rFonts w:asciiTheme="minorHAnsi" w:hAnsiTheme="minorHAnsi" w:cstheme="minorHAnsi"/>
          <w:b/>
        </w:rPr>
      </w:pPr>
      <w:r w:rsidRPr="00BF7E49">
        <w:rPr>
          <w:rFonts w:asciiTheme="minorHAnsi" w:hAnsiTheme="minorHAnsi" w:cstheme="minorHAnsi"/>
        </w:rPr>
        <w:t xml:space="preserve">Zgodnie z art. 13 ust. 1-2 RODO informujemy, że: </w:t>
      </w:r>
    </w:p>
    <w:p w14:paraId="64EA9C0B" w14:textId="77777777" w:rsidR="00553D06" w:rsidRPr="00753712" w:rsidRDefault="00553D06" w:rsidP="00046D8E">
      <w:pPr>
        <w:pStyle w:val="Akapitzlist"/>
        <w:numPr>
          <w:ilvl w:val="0"/>
          <w:numId w:val="50"/>
        </w:numPr>
        <w:spacing w:before="60"/>
        <w:contextualSpacing/>
        <w:jc w:val="both"/>
        <w:rPr>
          <w:rFonts w:asciiTheme="minorHAnsi" w:hAnsiTheme="minorHAnsi" w:cstheme="minorHAnsi"/>
        </w:rPr>
      </w:pPr>
      <w:r w:rsidRPr="00753712">
        <w:rPr>
          <w:rFonts w:asciiTheme="minorHAnsi" w:hAnsiTheme="minorHAnsi" w:cstheme="minorHAnsi"/>
          <w:b/>
        </w:rPr>
        <w:t>Administratorem</w:t>
      </w:r>
      <w:r w:rsidRPr="00753712">
        <w:rPr>
          <w:rFonts w:asciiTheme="minorHAnsi" w:hAnsiTheme="minorHAnsi" w:cstheme="minorHAnsi"/>
        </w:rPr>
        <w:t xml:space="preserve"> Pani/Pana danych osobowych jest </w:t>
      </w:r>
      <w:r w:rsidRPr="00753712">
        <w:rPr>
          <w:rFonts w:asciiTheme="minorHAnsi" w:hAnsiTheme="minorHAnsi" w:cstheme="minorHAnsi"/>
          <w:b/>
        </w:rPr>
        <w:t xml:space="preserve">Zespół Elektrociepłowni Wrocławskich KOGENERACJA S.A. </w:t>
      </w:r>
      <w:r w:rsidRPr="00753712">
        <w:rPr>
          <w:rFonts w:asciiTheme="minorHAnsi" w:hAnsiTheme="minorHAnsi" w:cstheme="minorHAnsi"/>
        </w:rPr>
        <w:t>z siedzibą we Wrocławiu (50-220), ul. Łowiecka 24</w:t>
      </w:r>
    </w:p>
    <w:p w14:paraId="17712E16" w14:textId="77777777" w:rsidR="00553D06" w:rsidRPr="00753712" w:rsidRDefault="00553D06" w:rsidP="00046D8E">
      <w:pPr>
        <w:pStyle w:val="Akapitzlist"/>
        <w:numPr>
          <w:ilvl w:val="0"/>
          <w:numId w:val="50"/>
        </w:numPr>
        <w:spacing w:before="60"/>
        <w:contextualSpacing/>
        <w:jc w:val="both"/>
        <w:rPr>
          <w:rFonts w:asciiTheme="minorHAnsi" w:hAnsiTheme="minorHAnsi" w:cstheme="minorHAnsi"/>
        </w:rPr>
      </w:pPr>
      <w:r w:rsidRPr="00753712">
        <w:rPr>
          <w:rFonts w:asciiTheme="minorHAnsi" w:hAnsiTheme="minorHAnsi" w:cstheme="minorHAnsi"/>
        </w:rPr>
        <w:t xml:space="preserve">W sprawie ochrony swoich danych osobowych może Pani/Pan skontaktować się z </w:t>
      </w:r>
      <w:r w:rsidRPr="00753712">
        <w:rPr>
          <w:rFonts w:asciiTheme="minorHAnsi" w:hAnsiTheme="minorHAnsi" w:cstheme="minorHAnsi"/>
          <w:b/>
        </w:rPr>
        <w:t>Inspektorem Ochrony Danych</w:t>
      </w:r>
      <w:r w:rsidRPr="00753712">
        <w:rPr>
          <w:rFonts w:asciiTheme="minorHAnsi" w:hAnsiTheme="minorHAnsi" w:cstheme="minorHAnsi"/>
        </w:rPr>
        <w:t xml:space="preserve"> na adres</w:t>
      </w:r>
      <w:r w:rsidR="00B3346C" w:rsidRPr="00753712">
        <w:rPr>
          <w:rFonts w:asciiTheme="minorHAnsi" w:hAnsiTheme="minorHAnsi" w:cstheme="minorHAnsi"/>
        </w:rPr>
        <w:t>y email:</w:t>
      </w:r>
    </w:p>
    <w:p w14:paraId="6C01BE88" w14:textId="77777777" w:rsidR="00553D06" w:rsidRPr="00753712" w:rsidRDefault="00553D06" w:rsidP="00553D06">
      <w:pPr>
        <w:pStyle w:val="Tekstkomentarza"/>
        <w:spacing w:before="60"/>
        <w:ind w:left="360"/>
        <w:contextualSpacing/>
        <w:jc w:val="both"/>
        <w:rPr>
          <w:rFonts w:asciiTheme="minorHAnsi" w:hAnsiTheme="minorHAnsi" w:cstheme="minorHAnsi"/>
          <w:b/>
        </w:rPr>
      </w:pPr>
      <w:r w:rsidRPr="00753712">
        <w:rPr>
          <w:rFonts w:asciiTheme="minorHAnsi" w:hAnsiTheme="minorHAnsi" w:cstheme="minorHAnsi"/>
          <w:b/>
        </w:rPr>
        <w:t xml:space="preserve">ZEW Kogeneracja S.A.: </w:t>
      </w:r>
      <w:r w:rsidRPr="00753712">
        <w:rPr>
          <w:rFonts w:asciiTheme="minorHAnsi" w:hAnsiTheme="minorHAnsi" w:cstheme="minorHAnsi"/>
        </w:rPr>
        <w:t xml:space="preserve">W sprawie ochrony swoich danych osobowych może Pani/Pan skontaktować się na adres email: </w:t>
      </w:r>
      <w:hyperlink r:id="rId23" w:history="1">
        <w:r w:rsidRPr="00753712">
          <w:rPr>
            <w:rStyle w:val="Hipercze"/>
            <w:rFonts w:asciiTheme="minorHAnsi" w:hAnsiTheme="minorHAnsi" w:cstheme="minorHAnsi"/>
            <w:color w:val="auto"/>
          </w:rPr>
          <w:t>Karol.Sonta@kogeneracja.com.pl</w:t>
        </w:r>
      </w:hyperlink>
      <w:r w:rsidRPr="00753712">
        <w:rPr>
          <w:rFonts w:asciiTheme="minorHAnsi" w:hAnsiTheme="minorHAnsi" w:cstheme="minorHAnsi"/>
        </w:rPr>
        <w:t xml:space="preserve"> - Inspektor Ochrony Danych</w:t>
      </w:r>
      <w:r w:rsidRPr="00753712">
        <w:rPr>
          <w:rFonts w:asciiTheme="minorHAnsi" w:hAnsiTheme="minorHAnsi" w:cstheme="minorHAnsi"/>
          <w:b/>
        </w:rPr>
        <w:t xml:space="preserve">, lub </w:t>
      </w:r>
      <w:hyperlink r:id="rId24" w:history="1">
        <w:r w:rsidRPr="00753712">
          <w:rPr>
            <w:rStyle w:val="Hipercze"/>
            <w:rFonts w:asciiTheme="minorHAnsi" w:hAnsiTheme="minorHAnsi" w:cstheme="minorHAnsi"/>
            <w:color w:val="auto"/>
          </w:rPr>
          <w:t>Michal.Paprocki@kogeneracja.com.pl</w:t>
        </w:r>
      </w:hyperlink>
      <w:r w:rsidRPr="00753712">
        <w:rPr>
          <w:rFonts w:asciiTheme="minorHAnsi" w:hAnsiTheme="minorHAnsi" w:cstheme="minorHAnsi"/>
        </w:rPr>
        <w:t xml:space="preserve"> - Zastępca Inspektora Ochrony Danych</w:t>
      </w:r>
    </w:p>
    <w:p w14:paraId="19F75E9F" w14:textId="77777777" w:rsidR="00553D06" w:rsidRPr="00753712" w:rsidRDefault="00553D06" w:rsidP="00553D06">
      <w:pPr>
        <w:pStyle w:val="Akapitzlist"/>
        <w:spacing w:before="60"/>
        <w:ind w:left="360"/>
        <w:contextualSpacing/>
        <w:jc w:val="both"/>
        <w:rPr>
          <w:rFonts w:asciiTheme="minorHAnsi" w:hAnsiTheme="minorHAnsi" w:cstheme="minorHAnsi"/>
        </w:rPr>
      </w:pPr>
      <w:r w:rsidRPr="00753712">
        <w:rPr>
          <w:rFonts w:asciiTheme="minorHAnsi" w:hAnsiTheme="minorHAnsi" w:cstheme="minorHAnsi"/>
        </w:rPr>
        <w:t xml:space="preserve">bądź pisemnie na adres naszej siedziby wskazany w punkcie I powyżej. </w:t>
      </w:r>
    </w:p>
    <w:p w14:paraId="41F5ACF0" w14:textId="77777777" w:rsidR="00553D06" w:rsidRPr="00753712" w:rsidRDefault="00553D06" w:rsidP="00046D8E">
      <w:pPr>
        <w:pStyle w:val="Akapitzlist"/>
        <w:numPr>
          <w:ilvl w:val="0"/>
          <w:numId w:val="50"/>
        </w:numPr>
        <w:spacing w:before="60"/>
        <w:contextualSpacing/>
        <w:jc w:val="both"/>
        <w:rPr>
          <w:rFonts w:asciiTheme="minorHAnsi" w:hAnsiTheme="minorHAnsi" w:cstheme="minorHAnsi"/>
          <w:b/>
          <w:iCs/>
        </w:rPr>
      </w:pPr>
      <w:r w:rsidRPr="00753712">
        <w:rPr>
          <w:rFonts w:asciiTheme="minorHAnsi" w:hAnsiTheme="minorHAnsi" w:cstheme="minorHAnsi"/>
          <w:b/>
          <w:iCs/>
        </w:rPr>
        <w:t xml:space="preserve">Cele i podstawy przetwarzania. </w:t>
      </w:r>
      <w:r w:rsidRPr="00753712">
        <w:rPr>
          <w:rFonts w:asciiTheme="minorHAnsi" w:hAnsiTheme="minorHAnsi" w:cstheme="minorHAnsi"/>
        </w:rPr>
        <w:t xml:space="preserve">Będziemy przetwarzać dane osobowe: </w:t>
      </w:r>
    </w:p>
    <w:p w14:paraId="08F84F5A" w14:textId="77777777" w:rsidR="00553D06" w:rsidRPr="00BF7E49" w:rsidRDefault="00553D06" w:rsidP="00046D8E">
      <w:pPr>
        <w:pStyle w:val="Akapitzlist"/>
        <w:numPr>
          <w:ilvl w:val="0"/>
          <w:numId w:val="51"/>
        </w:numPr>
        <w:spacing w:before="60"/>
        <w:contextualSpacing/>
        <w:jc w:val="both"/>
        <w:rPr>
          <w:rFonts w:asciiTheme="minorHAnsi" w:hAnsiTheme="minorHAnsi" w:cstheme="minorHAnsi"/>
          <w:u w:val="single"/>
        </w:rPr>
      </w:pPr>
      <w:r w:rsidRPr="00753712">
        <w:rPr>
          <w:rFonts w:asciiTheme="minorHAnsi" w:hAnsiTheme="minorHAnsi" w:cstheme="minorHAnsi"/>
        </w:rPr>
        <w:t xml:space="preserve">Na podstawie art. 6 ust 1 lit. b) RODO w celu zawarcia i realizacji Umowy </w:t>
      </w:r>
      <w:r w:rsidR="00816887" w:rsidRPr="00753712">
        <w:rPr>
          <w:rFonts w:asciiTheme="minorHAnsi" w:hAnsiTheme="minorHAnsi" w:cstheme="minorHAnsi"/>
        </w:rPr>
        <w:t>Remont wentylatorów wspomagających w Zespole Elektrociepłowni Wrocławskich KOGENERACJA S.A.</w:t>
      </w:r>
      <w:r w:rsidRPr="00753712">
        <w:rPr>
          <w:rFonts w:asciiTheme="minorHAnsi" w:hAnsiTheme="minorHAnsi" w:cstheme="minorHAnsi"/>
        </w:rPr>
        <w:t xml:space="preserve"> z Administratorem</w:t>
      </w:r>
      <w:r w:rsidRPr="00BF7E49">
        <w:rPr>
          <w:rFonts w:asciiTheme="minorHAnsi" w:hAnsiTheme="minorHAnsi" w:cstheme="minorHAnsi"/>
          <w:highlight w:val="yellow"/>
        </w:rPr>
        <w:t>.*[wyłącznie w przypadku umów zawieranych w osobami fizycznymi lub spółkami cywilnymi]</w:t>
      </w:r>
    </w:p>
    <w:p w14:paraId="3908F335" w14:textId="77777777" w:rsidR="00553D06" w:rsidRPr="00BF7E49" w:rsidRDefault="00553D06" w:rsidP="00046D8E">
      <w:pPr>
        <w:pStyle w:val="Akapitzlist"/>
        <w:numPr>
          <w:ilvl w:val="0"/>
          <w:numId w:val="51"/>
        </w:numPr>
        <w:spacing w:before="60"/>
        <w:contextualSpacing/>
        <w:jc w:val="both"/>
        <w:rPr>
          <w:rFonts w:asciiTheme="minorHAnsi" w:hAnsiTheme="minorHAnsi" w:cstheme="minorHAnsi"/>
        </w:rPr>
      </w:pPr>
      <w:r w:rsidRPr="00BF7E49">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276704FB" w14:textId="77777777" w:rsidR="00553D06" w:rsidRPr="00BF7E49" w:rsidRDefault="00553D06" w:rsidP="00046D8E">
      <w:pPr>
        <w:pStyle w:val="Akapitzlist"/>
        <w:numPr>
          <w:ilvl w:val="0"/>
          <w:numId w:val="51"/>
        </w:numPr>
        <w:spacing w:before="60"/>
        <w:contextualSpacing/>
        <w:jc w:val="both"/>
        <w:rPr>
          <w:rFonts w:asciiTheme="minorHAnsi" w:hAnsiTheme="minorHAnsi" w:cstheme="minorHAnsi"/>
        </w:rPr>
      </w:pPr>
      <w:r w:rsidRPr="00BF7E49">
        <w:rPr>
          <w:rFonts w:asciiTheme="minorHAnsi" w:hAnsiTheme="minorHAnsi" w:cstheme="minorHAnsi"/>
        </w:rPr>
        <w:t>Na podstawie art. 6 ust. 1 lit. f) RODO (prawnie uzasadnionego interesu):</w:t>
      </w:r>
    </w:p>
    <w:p w14:paraId="3636EB06" w14:textId="77777777" w:rsidR="00553D06" w:rsidRPr="00BF7E49" w:rsidRDefault="00553D06" w:rsidP="00046D8E">
      <w:pPr>
        <w:pStyle w:val="Akapitzlist"/>
        <w:numPr>
          <w:ilvl w:val="0"/>
          <w:numId w:val="52"/>
        </w:numPr>
        <w:spacing w:before="60"/>
        <w:contextualSpacing/>
        <w:jc w:val="both"/>
        <w:rPr>
          <w:rFonts w:asciiTheme="minorHAnsi" w:hAnsiTheme="minorHAnsi" w:cstheme="minorHAnsi"/>
        </w:rPr>
      </w:pPr>
      <w:r w:rsidRPr="00E169AC">
        <w:rPr>
          <w:rFonts w:asciiTheme="minorHAnsi" w:hAnsiTheme="minorHAnsi" w:cstheme="minorHAnsi"/>
        </w:rPr>
        <w:t xml:space="preserve">w celu zawarcia </w:t>
      </w:r>
      <w:r w:rsidR="00782789" w:rsidRPr="00E169AC">
        <w:rPr>
          <w:rFonts w:asciiTheme="minorHAnsi" w:hAnsiTheme="minorHAnsi" w:cstheme="minorHAnsi"/>
        </w:rPr>
        <w:t>i realizacji Umowy</w:t>
      </w:r>
      <w:r w:rsidR="00782789" w:rsidRPr="00E169AC">
        <w:t xml:space="preserve"> </w:t>
      </w:r>
      <w:r w:rsidR="00782789" w:rsidRPr="00E169AC">
        <w:rPr>
          <w:rFonts w:asciiTheme="minorHAnsi" w:hAnsiTheme="minorHAnsi" w:cstheme="minorHAnsi"/>
        </w:rPr>
        <w:t xml:space="preserve">Remont wentylatorów wspomagających w Zespole Elektrociepłowni Wrocławskich KOGENERACJA S.A. </w:t>
      </w:r>
      <w:r w:rsidRPr="00E169AC">
        <w:rPr>
          <w:rFonts w:asciiTheme="minorHAnsi" w:hAnsiTheme="minorHAnsi" w:cstheme="minorHAnsi"/>
        </w:rPr>
        <w:t xml:space="preserve"> z Administratorem</w:t>
      </w:r>
      <w:r w:rsidRPr="00BF7E49">
        <w:rPr>
          <w:rFonts w:asciiTheme="minorHAnsi" w:hAnsiTheme="minorHAnsi" w:cstheme="minorHAnsi"/>
        </w:rPr>
        <w:t xml:space="preserve"> </w:t>
      </w:r>
      <w:r w:rsidRPr="00BF7E49">
        <w:rPr>
          <w:rFonts w:asciiTheme="minorHAnsi" w:hAnsiTheme="minorHAnsi" w:cstheme="minorHAnsi"/>
          <w:highlight w:val="yellow"/>
        </w:rPr>
        <w:t>*[wyłącznie w przypadku umów zawieranych z podmiotami prawnymi]</w:t>
      </w:r>
    </w:p>
    <w:p w14:paraId="73E316D9" w14:textId="77777777" w:rsidR="00553D06" w:rsidRPr="00BF7E49" w:rsidRDefault="00553D06" w:rsidP="00046D8E">
      <w:pPr>
        <w:pStyle w:val="Akapitzlist"/>
        <w:numPr>
          <w:ilvl w:val="0"/>
          <w:numId w:val="52"/>
        </w:numPr>
        <w:spacing w:before="60"/>
        <w:contextualSpacing/>
        <w:jc w:val="both"/>
        <w:rPr>
          <w:rFonts w:asciiTheme="minorHAnsi" w:hAnsiTheme="minorHAnsi" w:cstheme="minorHAnsi"/>
        </w:rPr>
      </w:pPr>
      <w:r w:rsidRPr="00BF7E49">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69F08295" w14:textId="77777777" w:rsidR="00553D06" w:rsidRPr="00BF7E49" w:rsidRDefault="00553D06" w:rsidP="00046D8E">
      <w:pPr>
        <w:pStyle w:val="Akapitzlist"/>
        <w:numPr>
          <w:ilvl w:val="0"/>
          <w:numId w:val="52"/>
        </w:numPr>
        <w:spacing w:before="60"/>
        <w:contextualSpacing/>
        <w:jc w:val="both"/>
        <w:rPr>
          <w:rFonts w:asciiTheme="minorHAnsi" w:hAnsiTheme="minorHAnsi" w:cstheme="minorHAnsi"/>
        </w:rPr>
      </w:pPr>
      <w:r w:rsidRPr="00BF7E49">
        <w:rPr>
          <w:rFonts w:asciiTheme="minorHAnsi" w:hAnsiTheme="minorHAnsi" w:cstheme="minorHAnsi"/>
        </w:rPr>
        <w:t>w celu ewentualnego ustalenia, dochodzenia lub obrony przed roszczeniami,</w:t>
      </w:r>
    </w:p>
    <w:p w14:paraId="4ACE82CB" w14:textId="77777777" w:rsidR="00553D06" w:rsidRPr="00BF7E49" w:rsidRDefault="00553D06" w:rsidP="00046D8E">
      <w:pPr>
        <w:pStyle w:val="Akapitzlist"/>
        <w:numPr>
          <w:ilvl w:val="0"/>
          <w:numId w:val="52"/>
        </w:numPr>
        <w:spacing w:before="60"/>
        <w:contextualSpacing/>
        <w:jc w:val="both"/>
        <w:rPr>
          <w:rFonts w:asciiTheme="minorHAnsi" w:hAnsiTheme="minorHAnsi" w:cstheme="minorHAnsi"/>
        </w:rPr>
      </w:pPr>
      <w:r w:rsidRPr="00BF7E49">
        <w:rPr>
          <w:rFonts w:asciiTheme="minorHAnsi" w:hAnsiTheme="minorHAnsi" w:cstheme="minorHAnsi"/>
        </w:rPr>
        <w:t>w celu ułatwienia komunikacji między podmiotami Grupy Kapitałowej PGE.</w:t>
      </w:r>
    </w:p>
    <w:p w14:paraId="6F7C7877" w14:textId="77777777" w:rsidR="00553D06" w:rsidRPr="00BF7E49" w:rsidRDefault="00553D06" w:rsidP="00046D8E">
      <w:pPr>
        <w:pStyle w:val="Akapitzlist"/>
        <w:numPr>
          <w:ilvl w:val="0"/>
          <w:numId w:val="50"/>
        </w:numPr>
        <w:spacing w:before="60"/>
        <w:contextualSpacing/>
        <w:jc w:val="both"/>
        <w:rPr>
          <w:rFonts w:asciiTheme="minorHAnsi" w:hAnsiTheme="minorHAnsi" w:cstheme="minorHAnsi"/>
          <w:b/>
        </w:rPr>
      </w:pPr>
      <w:r w:rsidRPr="00BF7E49">
        <w:rPr>
          <w:rFonts w:asciiTheme="minorHAnsi" w:hAnsiTheme="minorHAnsi" w:cstheme="minorHAnsi"/>
          <w:b/>
        </w:rPr>
        <w:t xml:space="preserve">Odbiorcy danych. </w:t>
      </w:r>
      <w:r w:rsidRPr="00BF7E49">
        <w:rPr>
          <w:rFonts w:asciiTheme="minorHAnsi" w:hAnsiTheme="minorHAnsi" w:cstheme="minorHAnsi"/>
        </w:rPr>
        <w:t>Pani/Pana dane mogą być przekazywane:</w:t>
      </w:r>
    </w:p>
    <w:p w14:paraId="15265B74" w14:textId="77777777" w:rsidR="00553D06" w:rsidRPr="00BF7E49" w:rsidRDefault="00553D06" w:rsidP="00046D8E">
      <w:pPr>
        <w:pStyle w:val="Akapitzlist"/>
        <w:numPr>
          <w:ilvl w:val="0"/>
          <w:numId w:val="53"/>
        </w:numPr>
        <w:spacing w:before="60"/>
        <w:contextualSpacing/>
        <w:jc w:val="both"/>
        <w:textAlignment w:val="center"/>
        <w:rPr>
          <w:rFonts w:asciiTheme="minorHAnsi" w:hAnsiTheme="minorHAnsi" w:cstheme="minorHAnsi"/>
        </w:rPr>
      </w:pPr>
      <w:r w:rsidRPr="00BF7E49">
        <w:rPr>
          <w:rFonts w:asciiTheme="minorHAnsi" w:hAnsiTheme="minorHAnsi" w:cstheme="minorHAnsi"/>
        </w:rPr>
        <w:t>instytucjom, podmiotom bądź osobom w przypadkach, gdy Administrator będzie miał obowiązek przekazania danych zgodnie z przepisami prawa ,</w:t>
      </w:r>
    </w:p>
    <w:p w14:paraId="7B8F2C1B" w14:textId="77777777" w:rsidR="00553D06" w:rsidRPr="00BF7E49" w:rsidRDefault="00553D06" w:rsidP="00046D8E">
      <w:pPr>
        <w:pStyle w:val="Akapitzlist"/>
        <w:numPr>
          <w:ilvl w:val="0"/>
          <w:numId w:val="53"/>
        </w:numPr>
        <w:spacing w:before="60"/>
        <w:contextualSpacing/>
        <w:jc w:val="both"/>
        <w:textAlignment w:val="center"/>
        <w:rPr>
          <w:rFonts w:asciiTheme="minorHAnsi" w:hAnsiTheme="minorHAnsi" w:cstheme="minorHAnsi"/>
        </w:rPr>
      </w:pPr>
      <w:r w:rsidRPr="00BF7E4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3E9C0623" w14:textId="77777777" w:rsidR="00553D06" w:rsidRPr="00BF7E49" w:rsidRDefault="00553D06" w:rsidP="00046D8E">
      <w:pPr>
        <w:pStyle w:val="Akapitzlist"/>
        <w:numPr>
          <w:ilvl w:val="0"/>
          <w:numId w:val="53"/>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podmiotom przetwarzającym, które świadczą usługi na rzecz Administratora (np. audytorzy, firmy informatyczne), również tym, którym te dane są powierzane, w szczególności spółce PGE Systemy S.A., PGE Polska Grupa Energetyczna S.A. </w:t>
      </w:r>
    </w:p>
    <w:p w14:paraId="02A45026" w14:textId="77777777" w:rsidR="00553D06" w:rsidRPr="00BF7E49" w:rsidRDefault="00553D06" w:rsidP="00046D8E">
      <w:pPr>
        <w:pStyle w:val="Akapitzlist"/>
        <w:numPr>
          <w:ilvl w:val="0"/>
          <w:numId w:val="50"/>
        </w:numPr>
        <w:spacing w:before="60"/>
        <w:contextualSpacing/>
        <w:jc w:val="both"/>
        <w:rPr>
          <w:rFonts w:asciiTheme="minorHAnsi" w:hAnsiTheme="minorHAnsi" w:cstheme="minorHAnsi"/>
          <w:b/>
          <w:bCs/>
        </w:rPr>
      </w:pPr>
      <w:r w:rsidRPr="00BF7E49">
        <w:rPr>
          <w:rFonts w:asciiTheme="minorHAnsi" w:hAnsiTheme="minorHAnsi" w:cstheme="minorHAnsi"/>
          <w:b/>
        </w:rPr>
        <w:t>Przekazywanie</w:t>
      </w:r>
      <w:r w:rsidRPr="00BF7E49">
        <w:rPr>
          <w:rFonts w:asciiTheme="minorHAnsi" w:hAnsiTheme="minorHAnsi" w:cstheme="minorHAnsi"/>
          <w:b/>
          <w:bCs/>
        </w:rPr>
        <w:t xml:space="preserve"> danych osobowych poza EOG. </w:t>
      </w:r>
      <w:r w:rsidRPr="00BF7E49">
        <w:rPr>
          <w:rFonts w:asciiTheme="minorHAnsi" w:hAnsiTheme="minorHAnsi" w:cstheme="minorHAnsi"/>
        </w:rPr>
        <w:t xml:space="preserve">Pani/Pana dane osobowe, co do zasady nie będą przekazywane poza Europejski Obszar Gospodarczy (dalej: EOG). </w:t>
      </w:r>
      <w:r w:rsidRPr="00BF7E49">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w:t>
      </w:r>
      <w:r>
        <w:rPr>
          <w:rFonts w:asciiTheme="minorHAnsi" w:hAnsiTheme="minorHAnsi" w:cstheme="minorHAnsi"/>
          <w:iCs/>
        </w:rPr>
        <w:t xml:space="preserve"> na</w:t>
      </w:r>
      <w:r w:rsidRPr="00BF7E49">
        <w:rPr>
          <w:rFonts w:asciiTheme="minorHAnsi" w:hAnsiTheme="minorHAnsi" w:cstheme="minorHAnsi"/>
          <w:iCs/>
        </w:rPr>
        <w:t xml:space="preserve"> temat ewentualnego transferu danych i sposobu jego zabezpieczenia można uzyskać w PGE Systemy S.A.</w:t>
      </w:r>
      <w:r w:rsidRPr="00BF7E49">
        <w:rPr>
          <w:rFonts w:asciiTheme="minorHAnsi" w:hAnsiTheme="minorHAnsi" w:cstheme="minorHAnsi"/>
        </w:rPr>
        <w:t xml:space="preserve"> </w:t>
      </w:r>
    </w:p>
    <w:p w14:paraId="74A376B4" w14:textId="77777777" w:rsidR="00553D06" w:rsidRPr="00BF7E49" w:rsidRDefault="00553D06" w:rsidP="00046D8E">
      <w:pPr>
        <w:pStyle w:val="Akapitzlist"/>
        <w:numPr>
          <w:ilvl w:val="0"/>
          <w:numId w:val="50"/>
        </w:numPr>
        <w:spacing w:before="60"/>
        <w:contextualSpacing/>
        <w:jc w:val="both"/>
        <w:rPr>
          <w:rFonts w:asciiTheme="minorHAnsi" w:hAnsiTheme="minorHAnsi" w:cstheme="minorHAnsi"/>
          <w:b/>
        </w:rPr>
      </w:pPr>
      <w:r w:rsidRPr="00BF7E49">
        <w:rPr>
          <w:rFonts w:asciiTheme="minorHAnsi" w:hAnsiTheme="minorHAnsi" w:cstheme="minorHAnsi"/>
          <w:b/>
        </w:rPr>
        <w:t xml:space="preserve">Okres przechowywania danych. </w:t>
      </w:r>
      <w:r w:rsidRPr="00BF7E49">
        <w:rPr>
          <w:rFonts w:asciiTheme="minorHAnsi" w:hAnsiTheme="minorHAnsi" w:cstheme="minorHAnsi"/>
        </w:rPr>
        <w:t>Dane osobowe będą przetwarzane przez czas:</w:t>
      </w:r>
    </w:p>
    <w:p w14:paraId="3E0DBA60" w14:textId="77777777" w:rsidR="00553D06" w:rsidRPr="00BF7E49" w:rsidRDefault="00553D06" w:rsidP="00046D8E">
      <w:pPr>
        <w:pStyle w:val="Akapitzlist"/>
        <w:numPr>
          <w:ilvl w:val="0"/>
          <w:numId w:val="54"/>
        </w:numPr>
        <w:spacing w:before="60"/>
        <w:contextualSpacing/>
        <w:jc w:val="both"/>
        <w:textAlignment w:val="center"/>
        <w:rPr>
          <w:rFonts w:asciiTheme="minorHAnsi" w:hAnsiTheme="minorHAnsi" w:cstheme="minorHAnsi"/>
          <w:highlight w:val="yellow"/>
        </w:rPr>
      </w:pPr>
      <w:r w:rsidRPr="0067688F">
        <w:rPr>
          <w:rFonts w:asciiTheme="minorHAnsi" w:hAnsiTheme="minorHAnsi" w:cstheme="minorHAnsi"/>
        </w:rPr>
        <w:lastRenderedPageBreak/>
        <w:t>dane przetwarzane w celu wykonania Umowy - do czasu przedawnienia roszczeń powstałych na podstawie Umowy, przez czas niezbędny do ich dochodzenia lub obrony.*[</w:t>
      </w:r>
      <w:r w:rsidRPr="00BF7E49">
        <w:rPr>
          <w:rFonts w:asciiTheme="minorHAnsi" w:hAnsiTheme="minorHAnsi" w:cstheme="minorHAnsi"/>
          <w:highlight w:val="yellow"/>
        </w:rPr>
        <w:t>wyłącznie w przypadku umów zawieranych w osobami fizycznymi lub spółkami cywilnymi]</w:t>
      </w:r>
    </w:p>
    <w:p w14:paraId="2FB3BD55" w14:textId="77777777" w:rsidR="00553D06" w:rsidRPr="00BF7E49" w:rsidRDefault="00553D06" w:rsidP="00046D8E">
      <w:pPr>
        <w:pStyle w:val="Akapitzlist"/>
        <w:numPr>
          <w:ilvl w:val="0"/>
          <w:numId w:val="54"/>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przepisu prawa - przez okres wynikający z prawa powszechnie obowiązującego,</w:t>
      </w:r>
    </w:p>
    <w:p w14:paraId="1D733229" w14:textId="77777777" w:rsidR="00553D06" w:rsidRPr="00BF7E49" w:rsidRDefault="00553D06" w:rsidP="00046D8E">
      <w:pPr>
        <w:pStyle w:val="Akapitzlist"/>
        <w:numPr>
          <w:ilvl w:val="0"/>
          <w:numId w:val="54"/>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6757FEEC" w14:textId="77777777" w:rsidR="00553D06" w:rsidRPr="00BF7E49" w:rsidRDefault="00553D06" w:rsidP="00046D8E">
      <w:pPr>
        <w:pStyle w:val="Akapitzlist"/>
        <w:numPr>
          <w:ilvl w:val="0"/>
          <w:numId w:val="50"/>
        </w:numPr>
        <w:spacing w:before="60"/>
        <w:contextualSpacing/>
        <w:jc w:val="both"/>
        <w:rPr>
          <w:rFonts w:asciiTheme="minorHAnsi" w:hAnsiTheme="minorHAnsi" w:cstheme="minorHAnsi"/>
          <w:b/>
        </w:rPr>
      </w:pPr>
      <w:r w:rsidRPr="00BF7E49">
        <w:rPr>
          <w:rFonts w:asciiTheme="minorHAnsi" w:hAnsiTheme="minorHAnsi" w:cstheme="minorHAnsi"/>
          <w:b/>
        </w:rPr>
        <w:t xml:space="preserve">Prawa osób, których dane dotyczą. </w:t>
      </w:r>
      <w:r w:rsidRPr="00BF7E49">
        <w:rPr>
          <w:rFonts w:asciiTheme="minorHAnsi" w:hAnsiTheme="minorHAnsi" w:cstheme="minorHAnsi"/>
        </w:rPr>
        <w:t xml:space="preserve">Zgodnie z RODO, przysługuje Pani/Panu prawo do: </w:t>
      </w:r>
    </w:p>
    <w:p w14:paraId="35DB8E22" w14:textId="77777777" w:rsidR="00553D06" w:rsidRPr="00BF7E49" w:rsidRDefault="00553D06" w:rsidP="00046D8E">
      <w:pPr>
        <w:pStyle w:val="Akapitzlist"/>
        <w:numPr>
          <w:ilvl w:val="0"/>
          <w:numId w:val="55"/>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dostępu do swoich danych oraz otrzymania ich kopii,</w:t>
      </w:r>
    </w:p>
    <w:p w14:paraId="42E8857E" w14:textId="77777777" w:rsidR="00553D06" w:rsidRPr="00BF7E49" w:rsidRDefault="00553D06" w:rsidP="00046D8E">
      <w:pPr>
        <w:pStyle w:val="Akapitzlist"/>
        <w:numPr>
          <w:ilvl w:val="0"/>
          <w:numId w:val="55"/>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sprostowania (poprawiania) swoich danych,</w:t>
      </w:r>
    </w:p>
    <w:p w14:paraId="6D561620" w14:textId="77777777" w:rsidR="00553D06" w:rsidRPr="00BF7E49" w:rsidRDefault="00553D06" w:rsidP="00046D8E">
      <w:pPr>
        <w:pStyle w:val="Akapitzlist"/>
        <w:numPr>
          <w:ilvl w:val="0"/>
          <w:numId w:val="55"/>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usunięcia, ograniczenia lub wniesienia sprzeciwu wobec ich przetwarzania,</w:t>
      </w:r>
    </w:p>
    <w:p w14:paraId="1A9BC449" w14:textId="77777777" w:rsidR="00553D06" w:rsidRPr="00BF7E49" w:rsidRDefault="00553D06" w:rsidP="00046D8E">
      <w:pPr>
        <w:pStyle w:val="Akapitzlist"/>
        <w:numPr>
          <w:ilvl w:val="0"/>
          <w:numId w:val="55"/>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żądania przenoszenia danych, </w:t>
      </w:r>
    </w:p>
    <w:p w14:paraId="64C5E555" w14:textId="71D4CE22" w:rsidR="00553D06" w:rsidRPr="00BF7E49" w:rsidRDefault="00553D06" w:rsidP="00046D8E">
      <w:pPr>
        <w:pStyle w:val="Akapitzlist"/>
        <w:numPr>
          <w:ilvl w:val="0"/>
          <w:numId w:val="55"/>
        </w:numPr>
        <w:spacing w:before="60"/>
        <w:contextualSpacing/>
        <w:jc w:val="both"/>
        <w:textAlignment w:val="center"/>
        <w:rPr>
          <w:rFonts w:asciiTheme="minorHAnsi" w:hAnsiTheme="minorHAnsi" w:cstheme="minorHAnsi"/>
        </w:rPr>
      </w:pPr>
      <w:r w:rsidRPr="00BF7E49">
        <w:rPr>
          <w:rFonts w:asciiTheme="minorHAnsi" w:hAnsiTheme="minorHAnsi" w:cstheme="minorHAnsi"/>
        </w:rPr>
        <w:t>wniesienia skargi do organu nadzorczego</w:t>
      </w:r>
      <w:r w:rsidR="000B55AA">
        <w:rPr>
          <w:rFonts w:asciiTheme="minorHAnsi" w:hAnsiTheme="minorHAnsi" w:cstheme="minorHAnsi"/>
        </w:rPr>
        <w:t xml:space="preserve"> - - Prezesa Urzędu Ochrony Danych Osobowych</w:t>
      </w:r>
      <w:r w:rsidR="000B55AA" w:rsidRPr="002451D5">
        <w:rPr>
          <w:rFonts w:asciiTheme="minorHAnsi" w:hAnsiTheme="minorHAnsi" w:cstheme="minorHAnsi"/>
        </w:rPr>
        <w:t>.</w:t>
      </w:r>
    </w:p>
    <w:p w14:paraId="16FBCC4B" w14:textId="77777777" w:rsidR="00553D06" w:rsidRPr="00BF7E49" w:rsidRDefault="00553D06" w:rsidP="00046D8E">
      <w:pPr>
        <w:pStyle w:val="Akapitzlist"/>
        <w:numPr>
          <w:ilvl w:val="0"/>
          <w:numId w:val="50"/>
        </w:numPr>
        <w:spacing w:before="60"/>
        <w:contextualSpacing/>
        <w:jc w:val="both"/>
        <w:rPr>
          <w:rFonts w:asciiTheme="minorHAnsi" w:hAnsiTheme="minorHAnsi" w:cstheme="minorHAnsi"/>
          <w:b/>
        </w:rPr>
      </w:pPr>
      <w:r w:rsidRPr="00BF7E49">
        <w:rPr>
          <w:rFonts w:asciiTheme="minorHAnsi" w:hAnsiTheme="minorHAnsi" w:cstheme="minorHAnsi"/>
          <w:b/>
        </w:rPr>
        <w:t xml:space="preserve">Informacja o dobrowolności podania danych. </w:t>
      </w:r>
      <w:r w:rsidRPr="00BF7E49">
        <w:rPr>
          <w:rFonts w:asciiTheme="minorHAnsi" w:hAnsiTheme="minorHAnsi" w:cstheme="minorHAnsi"/>
        </w:rPr>
        <w:t>Podanie danych jest niezbędne do zawarcia i realizacji Umowy.</w:t>
      </w:r>
    </w:p>
    <w:p w14:paraId="02F6FE91" w14:textId="77777777" w:rsidR="00553D06" w:rsidRPr="005F03EB" w:rsidRDefault="00553D06" w:rsidP="00553D06">
      <w:pPr>
        <w:spacing w:before="60"/>
        <w:contextualSpacing/>
        <w:jc w:val="both"/>
        <w:rPr>
          <w:rFonts w:asciiTheme="minorHAnsi" w:hAnsiTheme="minorHAnsi" w:cstheme="minorHAnsi"/>
          <w:b/>
          <w:color w:val="092D74"/>
        </w:rPr>
      </w:pPr>
      <w:r w:rsidRPr="005F03EB">
        <w:rPr>
          <w:rFonts w:asciiTheme="minorHAnsi" w:hAnsiTheme="minorHAnsi" w:cstheme="minorHAnsi"/>
          <w:b/>
          <w:color w:val="092D74"/>
        </w:rPr>
        <w:t xml:space="preserve">Załącznik nr 10 - Klauzula informacyjna dotycząca ochrony danych osobowych z art. 14 RODO </w:t>
      </w:r>
    </w:p>
    <w:p w14:paraId="5890B56D" w14:textId="77777777" w:rsidR="00553D06" w:rsidRPr="00903F2B" w:rsidRDefault="00553D06" w:rsidP="00553D06">
      <w:pPr>
        <w:pStyle w:val="Nagwek2"/>
        <w:keepNext w:val="0"/>
        <w:numPr>
          <w:ilvl w:val="0"/>
          <w:numId w:val="0"/>
        </w:numPr>
        <w:spacing w:before="60" w:after="0"/>
        <w:contextualSpacing/>
        <w:rPr>
          <w:rFonts w:asciiTheme="minorHAnsi" w:hAnsiTheme="minorHAnsi" w:cstheme="minorHAnsi"/>
        </w:rPr>
      </w:pPr>
      <w:bookmarkStart w:id="1488" w:name="_Toc116029574"/>
      <w:r w:rsidRPr="00BF7E49">
        <w:rPr>
          <w:rFonts w:asciiTheme="minorHAnsi" w:hAnsiTheme="minorHAnsi" w:cstheme="minorHAnsi"/>
        </w:rPr>
        <w:t xml:space="preserve">Jeżeli Wykonawca udostępniać będzie - na potrzeby realizacji Umowy – dane osobowe swoich pracowników i/lub współpracowników i/lub innych osób fizycznych - zobowiązany jest spełnić wobec tych osób, w imieniu </w:t>
      </w:r>
      <w:r w:rsidRPr="00903F2B">
        <w:rPr>
          <w:rFonts w:asciiTheme="minorHAnsi" w:hAnsiTheme="minorHAnsi" w:cstheme="minorHAnsi"/>
        </w:rPr>
        <w:t>Zamawiającego obowiązek informacyjny o poniższej treści.</w:t>
      </w:r>
      <w:bookmarkEnd w:id="1488"/>
    </w:p>
    <w:p w14:paraId="428CEBA5" w14:textId="77777777" w:rsidR="00553D06" w:rsidRPr="00903F2B" w:rsidRDefault="00553D06" w:rsidP="00553D06">
      <w:pPr>
        <w:spacing w:before="60"/>
        <w:contextualSpacing/>
        <w:jc w:val="both"/>
        <w:rPr>
          <w:rFonts w:asciiTheme="minorHAnsi" w:hAnsiTheme="minorHAnsi" w:cstheme="minorHAnsi"/>
          <w:b/>
        </w:rPr>
      </w:pPr>
      <w:r w:rsidRPr="00903F2B">
        <w:rPr>
          <w:rFonts w:asciiTheme="minorHAnsi" w:hAnsiTheme="minorHAnsi" w:cstheme="minorHAnsi"/>
        </w:rPr>
        <w:t xml:space="preserve">Zgodnie z art. 14 ust. 1-2 RODO informujemy, że: </w:t>
      </w:r>
    </w:p>
    <w:p w14:paraId="3338E9A4" w14:textId="77777777" w:rsidR="00553D06" w:rsidRPr="00903F2B" w:rsidRDefault="00553D06" w:rsidP="00046D8E">
      <w:pPr>
        <w:pStyle w:val="Akapitzlist"/>
        <w:numPr>
          <w:ilvl w:val="0"/>
          <w:numId w:val="56"/>
        </w:numPr>
        <w:spacing w:before="60"/>
        <w:ind w:left="360"/>
        <w:contextualSpacing/>
        <w:jc w:val="both"/>
        <w:rPr>
          <w:rFonts w:asciiTheme="minorHAnsi" w:hAnsiTheme="minorHAnsi" w:cstheme="minorHAnsi"/>
        </w:rPr>
      </w:pPr>
      <w:r w:rsidRPr="00903F2B">
        <w:rPr>
          <w:rFonts w:asciiTheme="minorHAnsi" w:hAnsiTheme="minorHAnsi" w:cstheme="minorHAnsi"/>
          <w:b/>
        </w:rPr>
        <w:t>Administratorem</w:t>
      </w:r>
      <w:r w:rsidRPr="00903F2B">
        <w:rPr>
          <w:rFonts w:asciiTheme="minorHAnsi" w:hAnsiTheme="minorHAnsi" w:cstheme="minorHAnsi"/>
        </w:rPr>
        <w:t xml:space="preserve"> Pani/Pana danych osobowych jest </w:t>
      </w:r>
      <w:r w:rsidRPr="00903F2B">
        <w:rPr>
          <w:rFonts w:asciiTheme="minorHAnsi" w:eastAsiaTheme="minorHAnsi" w:hAnsiTheme="minorHAnsi" w:cstheme="minorHAnsi"/>
          <w:b/>
          <w:lang w:eastAsia="en-US"/>
        </w:rPr>
        <w:t>PGE Energia Ciepła S.A.</w:t>
      </w:r>
      <w:r w:rsidRPr="00903F2B">
        <w:rPr>
          <w:rFonts w:asciiTheme="minorHAnsi" w:eastAsiaTheme="minorHAnsi" w:hAnsiTheme="minorHAnsi" w:cstheme="minorHAnsi"/>
          <w:lang w:eastAsia="en-US"/>
        </w:rPr>
        <w:t xml:space="preserve"> z siedzibą w Warszawie (00-120) przy ul. Złotej 59.</w:t>
      </w:r>
    </w:p>
    <w:p w14:paraId="2968041C" w14:textId="77777777" w:rsidR="00553D06" w:rsidRPr="00903F2B" w:rsidRDefault="00553D06" w:rsidP="00046D8E">
      <w:pPr>
        <w:pStyle w:val="Akapitzlist"/>
        <w:numPr>
          <w:ilvl w:val="0"/>
          <w:numId w:val="56"/>
        </w:numPr>
        <w:spacing w:before="60"/>
        <w:ind w:left="360"/>
        <w:contextualSpacing/>
        <w:jc w:val="both"/>
        <w:rPr>
          <w:rFonts w:asciiTheme="minorHAnsi" w:hAnsiTheme="minorHAnsi" w:cstheme="minorHAnsi"/>
        </w:rPr>
      </w:pPr>
      <w:r w:rsidRPr="00903F2B">
        <w:rPr>
          <w:rFonts w:asciiTheme="minorHAnsi" w:hAnsiTheme="minorHAnsi" w:cstheme="minorHAnsi"/>
        </w:rPr>
        <w:t xml:space="preserve">W sprawie ochrony swoich danych osobowych może Pani/Pan skontaktować się z </w:t>
      </w:r>
      <w:r w:rsidRPr="00903F2B">
        <w:rPr>
          <w:rFonts w:asciiTheme="minorHAnsi" w:hAnsiTheme="minorHAnsi" w:cstheme="minorHAnsi"/>
          <w:b/>
        </w:rPr>
        <w:t>Inspektorem Ochrony Danych</w:t>
      </w:r>
      <w:r w:rsidRPr="00903F2B">
        <w:rPr>
          <w:rFonts w:asciiTheme="minorHAnsi" w:hAnsiTheme="minorHAnsi" w:cstheme="minorHAnsi"/>
        </w:rPr>
        <w:t xml:space="preserve"> na adres</w:t>
      </w:r>
      <w:r w:rsidR="008604CC" w:rsidRPr="00903F2B">
        <w:rPr>
          <w:rFonts w:asciiTheme="minorHAnsi" w:hAnsiTheme="minorHAnsi" w:cstheme="minorHAnsi"/>
        </w:rPr>
        <w:t>y</w:t>
      </w:r>
      <w:r w:rsidRPr="00903F2B">
        <w:rPr>
          <w:rFonts w:asciiTheme="minorHAnsi" w:hAnsiTheme="minorHAnsi" w:cstheme="minorHAnsi"/>
        </w:rPr>
        <w:t xml:space="preserve"> email:  </w:t>
      </w:r>
    </w:p>
    <w:p w14:paraId="16725D3F" w14:textId="77777777" w:rsidR="00553D06" w:rsidRPr="00903F2B" w:rsidRDefault="00553D06" w:rsidP="00553D06">
      <w:pPr>
        <w:pStyle w:val="Akapitzlist"/>
        <w:spacing w:before="60"/>
        <w:ind w:left="360"/>
        <w:contextualSpacing/>
        <w:jc w:val="both"/>
        <w:rPr>
          <w:rFonts w:asciiTheme="minorHAnsi" w:hAnsiTheme="minorHAnsi" w:cstheme="minorHAnsi"/>
        </w:rPr>
      </w:pPr>
      <w:r w:rsidRPr="00903F2B">
        <w:rPr>
          <w:rFonts w:asciiTheme="minorHAnsi" w:hAnsiTheme="minorHAnsi" w:cstheme="minorHAnsi"/>
          <w:b/>
        </w:rPr>
        <w:t xml:space="preserve">ZEW Kogeneracja S.A.: </w:t>
      </w:r>
      <w:r w:rsidRPr="00903F2B">
        <w:rPr>
          <w:rFonts w:asciiTheme="minorHAnsi" w:hAnsiTheme="minorHAnsi" w:cstheme="minorHAnsi"/>
        </w:rPr>
        <w:t xml:space="preserve">W sprawie ochrony swoich danych osobowych może Pani/Pan skontaktować się na adres email: </w:t>
      </w:r>
      <w:hyperlink r:id="rId25" w:history="1">
        <w:r w:rsidRPr="00903F2B">
          <w:rPr>
            <w:rStyle w:val="Hipercze"/>
            <w:rFonts w:asciiTheme="minorHAnsi" w:hAnsiTheme="minorHAnsi" w:cstheme="minorHAnsi"/>
            <w:color w:val="auto"/>
          </w:rPr>
          <w:t>Karol.Sonta@kogeneracja.com.pl</w:t>
        </w:r>
      </w:hyperlink>
      <w:r w:rsidRPr="00903F2B">
        <w:rPr>
          <w:rFonts w:asciiTheme="minorHAnsi" w:hAnsiTheme="minorHAnsi" w:cstheme="minorHAnsi"/>
        </w:rPr>
        <w:t xml:space="preserve"> - Inspektor Ochrony Danych</w:t>
      </w:r>
      <w:r w:rsidRPr="00903F2B">
        <w:rPr>
          <w:rFonts w:asciiTheme="minorHAnsi" w:hAnsiTheme="minorHAnsi" w:cstheme="minorHAnsi"/>
          <w:b/>
        </w:rPr>
        <w:t xml:space="preserve">, lub </w:t>
      </w:r>
      <w:hyperlink r:id="rId26" w:history="1">
        <w:r w:rsidRPr="00903F2B">
          <w:rPr>
            <w:rStyle w:val="Hipercze"/>
            <w:rFonts w:asciiTheme="minorHAnsi" w:hAnsiTheme="minorHAnsi" w:cstheme="minorHAnsi"/>
            <w:color w:val="auto"/>
          </w:rPr>
          <w:t>Michal.Paprocki@kogeneracja.com.pl</w:t>
        </w:r>
      </w:hyperlink>
      <w:r w:rsidRPr="00903F2B">
        <w:rPr>
          <w:rFonts w:asciiTheme="minorHAnsi" w:hAnsiTheme="minorHAnsi" w:cstheme="minorHAnsi"/>
        </w:rPr>
        <w:t xml:space="preserve"> - Zastępca Inspektora Ochrony Danych</w:t>
      </w:r>
    </w:p>
    <w:p w14:paraId="3C7000C5" w14:textId="77777777" w:rsidR="00553D06" w:rsidRPr="00903F2B" w:rsidRDefault="00553D06" w:rsidP="00553D06">
      <w:pPr>
        <w:pStyle w:val="Akapitzlist"/>
        <w:spacing w:before="60"/>
        <w:ind w:left="360"/>
        <w:contextualSpacing/>
        <w:jc w:val="both"/>
        <w:rPr>
          <w:rFonts w:asciiTheme="minorHAnsi" w:hAnsiTheme="minorHAnsi" w:cstheme="minorHAnsi"/>
        </w:rPr>
      </w:pPr>
      <w:r w:rsidRPr="00903F2B">
        <w:rPr>
          <w:rFonts w:asciiTheme="minorHAnsi" w:hAnsiTheme="minorHAnsi" w:cstheme="minorHAnsi"/>
          <w:b/>
        </w:rPr>
        <w:t>PGE Paliwa Sp. z o.o.</w:t>
      </w:r>
      <w:r w:rsidRPr="00903F2B">
        <w:rPr>
          <w:rFonts w:asciiTheme="minorHAnsi" w:hAnsiTheme="minorHAnsi" w:cstheme="minorHAnsi"/>
        </w:rPr>
        <w:t xml:space="preserve"> </w:t>
      </w:r>
      <w:hyperlink r:id="rId27" w:history="1">
        <w:r w:rsidRPr="00903F2B">
          <w:rPr>
            <w:rStyle w:val="Hipercze"/>
            <w:rFonts w:asciiTheme="minorHAnsi" w:hAnsiTheme="minorHAnsi" w:cstheme="minorHAnsi"/>
            <w:color w:val="auto"/>
          </w:rPr>
          <w:t>iod.pgepaliwa@gkpge.pl</w:t>
        </w:r>
      </w:hyperlink>
    </w:p>
    <w:p w14:paraId="2FDA58F7" w14:textId="77777777" w:rsidR="00553D06" w:rsidRPr="00BF7E49" w:rsidRDefault="00553D06" w:rsidP="00553D06">
      <w:pPr>
        <w:pStyle w:val="Akapitzlist"/>
        <w:spacing w:before="60"/>
        <w:ind w:left="360"/>
        <w:contextualSpacing/>
        <w:jc w:val="both"/>
        <w:rPr>
          <w:rFonts w:asciiTheme="minorHAnsi" w:hAnsiTheme="minorHAnsi" w:cstheme="minorHAnsi"/>
        </w:rPr>
      </w:pPr>
      <w:r w:rsidRPr="00903F2B">
        <w:rPr>
          <w:rFonts w:asciiTheme="minorHAnsi" w:hAnsiTheme="minorHAnsi" w:cstheme="minorHAnsi"/>
        </w:rPr>
        <w:t>bądź pisemnie na adres naszej siedziby wskazany w</w:t>
      </w:r>
      <w:r w:rsidRPr="00BF7E49">
        <w:rPr>
          <w:rFonts w:asciiTheme="minorHAnsi" w:hAnsiTheme="minorHAnsi" w:cstheme="minorHAnsi"/>
        </w:rPr>
        <w:t xml:space="preserve"> punkcie I powyżej. </w:t>
      </w:r>
    </w:p>
    <w:p w14:paraId="6693B593" w14:textId="77777777" w:rsidR="00553D06" w:rsidRPr="00BF7E49" w:rsidRDefault="00553D06" w:rsidP="00046D8E">
      <w:pPr>
        <w:pStyle w:val="Akapitzlist"/>
        <w:numPr>
          <w:ilvl w:val="0"/>
          <w:numId w:val="56"/>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Źródło danych. </w:t>
      </w:r>
      <w:r w:rsidRPr="00BF7E49">
        <w:rPr>
          <w:rFonts w:asciiTheme="minorHAnsi" w:hAnsiTheme="minorHAnsi" w:cstheme="minorHAnsi"/>
        </w:rPr>
        <w:t xml:space="preserve">Pani/Pana dane osobowe zostały pozyskane od </w:t>
      </w:r>
      <w:r w:rsidRPr="00BF7E49">
        <w:rPr>
          <w:rFonts w:asciiTheme="minorHAnsi" w:hAnsiTheme="minorHAnsi" w:cstheme="minorHAnsi"/>
          <w:snapToGrid w:val="0"/>
          <w:highlight w:val="cyan"/>
        </w:rPr>
        <w:t>(…)</w:t>
      </w:r>
      <w:r w:rsidRPr="00BF7E49">
        <w:rPr>
          <w:rFonts w:asciiTheme="minorHAnsi" w:hAnsiTheme="minorHAnsi" w:cstheme="minorHAnsi"/>
          <w:snapToGrid w:val="0"/>
        </w:rPr>
        <w:t xml:space="preserve"> </w:t>
      </w:r>
      <w:r w:rsidRPr="00BF7E49">
        <w:rPr>
          <w:rFonts w:asciiTheme="minorHAnsi" w:hAnsiTheme="minorHAnsi" w:cstheme="minorHAnsi"/>
        </w:rPr>
        <w:t>(Strony Umowy zawartej z Administratorem).</w:t>
      </w:r>
    </w:p>
    <w:p w14:paraId="4BA9AAEF" w14:textId="77777777" w:rsidR="00553D06" w:rsidRPr="00BF7E49" w:rsidRDefault="00553D06" w:rsidP="00046D8E">
      <w:pPr>
        <w:pStyle w:val="Akapitzlist"/>
        <w:numPr>
          <w:ilvl w:val="0"/>
          <w:numId w:val="56"/>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Cele i podstawy przetwarzania. </w:t>
      </w:r>
      <w:r w:rsidRPr="00BF7E49">
        <w:rPr>
          <w:rFonts w:asciiTheme="minorHAnsi" w:hAnsiTheme="minorHAnsi" w:cstheme="minorHAnsi"/>
        </w:rPr>
        <w:t>Będziemy przetwarzać dane osobowe:</w:t>
      </w:r>
    </w:p>
    <w:p w14:paraId="470F6732" w14:textId="77777777" w:rsidR="00553D06" w:rsidRPr="00BF7E49" w:rsidRDefault="00553D06" w:rsidP="00046D8E">
      <w:pPr>
        <w:pStyle w:val="Akapitzlist"/>
        <w:numPr>
          <w:ilvl w:val="0"/>
          <w:numId w:val="57"/>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Na podstawie art. 6 ust. 1 lit c. RODO (obowiązek praw</w:t>
      </w:r>
      <w:r>
        <w:rPr>
          <w:rFonts w:asciiTheme="minorHAnsi" w:eastAsiaTheme="minorHAnsi" w:hAnsiTheme="minorHAnsi" w:cstheme="minorHAnsi"/>
          <w:lang w:eastAsia="en-US"/>
        </w:rPr>
        <w:t>ny ciążący na Administratorze):</w:t>
      </w:r>
    </w:p>
    <w:p w14:paraId="34F6B0DF" w14:textId="77777777" w:rsidR="00553D06" w:rsidRPr="00BF7E49" w:rsidRDefault="00553D06" w:rsidP="00046D8E">
      <w:pPr>
        <w:pStyle w:val="Akapitzlist"/>
        <w:numPr>
          <w:ilvl w:val="0"/>
          <w:numId w:val="58"/>
        </w:numPr>
        <w:spacing w:before="60"/>
        <w:contextualSpacing/>
        <w:jc w:val="both"/>
        <w:rPr>
          <w:rFonts w:asciiTheme="minorHAnsi" w:eastAsiaTheme="minorHAnsi" w:hAnsiTheme="minorHAnsi" w:cstheme="minorHAnsi"/>
        </w:rPr>
      </w:pPr>
      <w:r w:rsidRPr="00BF7E49">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76EC2E54" w14:textId="77777777" w:rsidR="00553D06" w:rsidRPr="00BF7E49" w:rsidRDefault="00553D06" w:rsidP="00046D8E">
      <w:pPr>
        <w:pStyle w:val="Akapitzlist"/>
        <w:numPr>
          <w:ilvl w:val="0"/>
          <w:numId w:val="58"/>
        </w:numPr>
        <w:spacing w:before="60"/>
        <w:contextualSpacing/>
        <w:jc w:val="both"/>
        <w:rPr>
          <w:rFonts w:asciiTheme="minorHAnsi" w:eastAsiaTheme="minorHAnsi" w:hAnsiTheme="minorHAnsi" w:cstheme="minorHAnsi"/>
        </w:rPr>
      </w:pPr>
      <w:r w:rsidRPr="00BF7E49">
        <w:rPr>
          <w:rFonts w:asciiTheme="minorHAnsi" w:eastAsiaTheme="minorHAnsi" w:hAnsiTheme="minorHAnsi" w:cstheme="minorHAnsi"/>
        </w:rPr>
        <w:t>w celu przeprowadzenia szkolenia BHP, w przypadku wykonywania prac na terenach należących do Administratora.</w:t>
      </w:r>
    </w:p>
    <w:p w14:paraId="5DBA4C1E" w14:textId="77777777" w:rsidR="00553D06" w:rsidRPr="00BF7E49" w:rsidRDefault="00553D06" w:rsidP="00046D8E">
      <w:pPr>
        <w:pStyle w:val="Akapitzlist"/>
        <w:numPr>
          <w:ilvl w:val="0"/>
          <w:numId w:val="57"/>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p>
    <w:p w14:paraId="4F0701A0" w14:textId="77777777" w:rsidR="00553D06" w:rsidRPr="00BF7E49" w:rsidRDefault="00553D06" w:rsidP="00046D8E">
      <w:pPr>
        <w:pStyle w:val="Akapitzlist"/>
        <w:numPr>
          <w:ilvl w:val="0"/>
          <w:numId w:val="59"/>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 xml:space="preserve">w celu realizacji umowy między </w:t>
      </w:r>
      <w:r w:rsidRPr="00BF7E49">
        <w:rPr>
          <w:rFonts w:asciiTheme="minorHAnsi" w:hAnsiTheme="minorHAnsi" w:cstheme="minorHAnsi"/>
          <w:snapToGrid w:val="0"/>
          <w:highlight w:val="cyan"/>
        </w:rPr>
        <w:t>(…)</w:t>
      </w:r>
      <w:r w:rsidRPr="00BF7E49">
        <w:rPr>
          <w:rFonts w:asciiTheme="minorHAnsi" w:hAnsiTheme="minorHAnsi" w:cstheme="minorHAnsi"/>
          <w:highlight w:val="cyan"/>
        </w:rPr>
        <w:t xml:space="preserve"> </w:t>
      </w:r>
      <w:r w:rsidRPr="00BF7E49">
        <w:rPr>
          <w:rFonts w:asciiTheme="minorHAnsi" w:eastAsiaTheme="minorHAnsi" w:hAnsiTheme="minorHAnsi" w:cstheme="minorHAnsi"/>
          <w:lang w:eastAsia="en-US"/>
        </w:rPr>
        <w:t>a Administratorem zawartej w wyniku postępowania o udzielenie zamówienia publicznego,</w:t>
      </w:r>
    </w:p>
    <w:p w14:paraId="5AD63216" w14:textId="77777777" w:rsidR="00553D06" w:rsidRPr="00BF7E49" w:rsidRDefault="00553D06" w:rsidP="00046D8E">
      <w:pPr>
        <w:pStyle w:val="Akapitzlist"/>
        <w:numPr>
          <w:ilvl w:val="0"/>
          <w:numId w:val="59"/>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 xml:space="preserve">w celach archiwalnych (dowodowych) dla zabezpieczenia informacji na wypadek prawnej potrzeby wykazania faktów, </w:t>
      </w:r>
    </w:p>
    <w:p w14:paraId="664C6376" w14:textId="77777777" w:rsidR="00553D06" w:rsidRPr="00BF7E49" w:rsidRDefault="00553D06" w:rsidP="00046D8E">
      <w:pPr>
        <w:pStyle w:val="Akapitzlist"/>
        <w:numPr>
          <w:ilvl w:val="0"/>
          <w:numId w:val="59"/>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w celu ewentualnego ustalenia, dochodzenia lub obrony przed roszczeniami,</w:t>
      </w:r>
    </w:p>
    <w:p w14:paraId="1B908E2B" w14:textId="77777777" w:rsidR="00553D06" w:rsidRPr="00903F2B" w:rsidRDefault="00553D06" w:rsidP="00046D8E">
      <w:pPr>
        <w:pStyle w:val="Akapitzlist"/>
        <w:numPr>
          <w:ilvl w:val="0"/>
          <w:numId w:val="59"/>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 xml:space="preserve">w celu zapewnienia bezpieczeństwa na terenie należącym do Administratora, w tym dane z systemu </w:t>
      </w:r>
      <w:r w:rsidRPr="00903F2B">
        <w:rPr>
          <w:rFonts w:asciiTheme="minorHAnsi" w:hAnsiTheme="minorHAnsi" w:cstheme="minorHAnsi"/>
        </w:rPr>
        <w:t>kontroli dostępu, jeśli realizacja Umowy wymaga wejścia na teren Administratora,</w:t>
      </w:r>
    </w:p>
    <w:p w14:paraId="13AADB78" w14:textId="77777777" w:rsidR="00553D06" w:rsidRPr="00903F2B" w:rsidRDefault="00553D06" w:rsidP="00046D8E">
      <w:pPr>
        <w:pStyle w:val="Akapitzlist"/>
        <w:numPr>
          <w:ilvl w:val="0"/>
          <w:numId w:val="59"/>
        </w:numPr>
        <w:spacing w:before="60"/>
        <w:contextualSpacing/>
        <w:jc w:val="both"/>
        <w:rPr>
          <w:rFonts w:asciiTheme="minorHAnsi" w:hAnsiTheme="minorHAnsi" w:cstheme="minorHAnsi"/>
          <w:i/>
        </w:rPr>
      </w:pPr>
      <w:r w:rsidRPr="00903F2B">
        <w:rPr>
          <w:rFonts w:asciiTheme="minorHAnsi" w:hAnsiTheme="minorHAnsi" w:cstheme="minorHAnsi"/>
        </w:rPr>
        <w:t xml:space="preserve">w celu ułatwienia komunikacji między podmiotami Grupy Kapitałowej PGE. </w:t>
      </w:r>
    </w:p>
    <w:p w14:paraId="1CB247E3" w14:textId="77777777" w:rsidR="00553D06" w:rsidRPr="00903F2B" w:rsidRDefault="00553D06" w:rsidP="00046D8E">
      <w:pPr>
        <w:pStyle w:val="Akapitzlist"/>
        <w:numPr>
          <w:ilvl w:val="0"/>
          <w:numId w:val="56"/>
        </w:numPr>
        <w:spacing w:before="60"/>
        <w:ind w:left="360"/>
        <w:contextualSpacing/>
        <w:jc w:val="both"/>
        <w:rPr>
          <w:rFonts w:asciiTheme="minorHAnsi" w:hAnsiTheme="minorHAnsi" w:cstheme="minorHAnsi"/>
          <w:b/>
        </w:rPr>
      </w:pPr>
      <w:r w:rsidRPr="00903F2B">
        <w:rPr>
          <w:rFonts w:asciiTheme="minorHAnsi" w:hAnsiTheme="minorHAnsi" w:cstheme="minorHAnsi"/>
          <w:b/>
        </w:rPr>
        <w:t xml:space="preserve">Kategorie danych. </w:t>
      </w:r>
      <w:r w:rsidRPr="00903F2B">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 przypadku, gdy zgodnie z przepisami prawa Administrator skorzysta z możliwości sprawdzenia czy Wykonawca przy realizacji zamówienia posługuje się osobami zatrudnionymi na podstawie umowy o pracę, Administrator będzie przetwarzał Pani/Pana dane osobowe niezbędne 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w:t>
      </w:r>
      <w:r w:rsidRPr="00903F2B">
        <w:rPr>
          <w:rFonts w:asciiTheme="minorHAnsi" w:hAnsiTheme="minorHAnsi" w:cstheme="minorHAnsi"/>
        </w:rPr>
        <w:lastRenderedPageBreak/>
        <w:t xml:space="preserve">umowy o pracę oraz inne dokumenty zawierające informacje niezbędne do weryfikacji zatrudnienia na podstawie umowy o pracę). </w:t>
      </w:r>
    </w:p>
    <w:p w14:paraId="7E7C9944" w14:textId="77777777" w:rsidR="00553D06" w:rsidRPr="00BF7E49" w:rsidRDefault="00553D06" w:rsidP="00046D8E">
      <w:pPr>
        <w:pStyle w:val="Akapitzlist"/>
        <w:numPr>
          <w:ilvl w:val="0"/>
          <w:numId w:val="56"/>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Okres przechowywania danych. </w:t>
      </w:r>
      <w:r w:rsidRPr="00BF7E49">
        <w:rPr>
          <w:rFonts w:asciiTheme="minorHAnsi" w:hAnsiTheme="minorHAnsi" w:cstheme="minorHAnsi"/>
        </w:rPr>
        <w:t>Dane osobowe będą przetwarzane przez czas:</w:t>
      </w:r>
    </w:p>
    <w:p w14:paraId="0D10C2B0" w14:textId="77777777" w:rsidR="00553D06" w:rsidRPr="00BF7E49" w:rsidRDefault="00553D06" w:rsidP="00046D8E">
      <w:pPr>
        <w:pStyle w:val="Akapitzlist"/>
        <w:numPr>
          <w:ilvl w:val="0"/>
          <w:numId w:val="60"/>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w celu wykonania Umowy - do czasu przedawnienia roszczeń powstałych na podstawie Umowy, przez czas niezbędny do ich dochodzenia lub obrony,</w:t>
      </w:r>
    </w:p>
    <w:p w14:paraId="57098C83" w14:textId="77777777" w:rsidR="00553D06" w:rsidRPr="00BF7E49" w:rsidRDefault="00553D06" w:rsidP="00046D8E">
      <w:pPr>
        <w:pStyle w:val="Akapitzlist"/>
        <w:numPr>
          <w:ilvl w:val="0"/>
          <w:numId w:val="60"/>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przepisu prawa - przez okres wynikający z prawa powszechnie obowiązującego,</w:t>
      </w:r>
    </w:p>
    <w:p w14:paraId="24606EBC" w14:textId="77777777" w:rsidR="00553D06" w:rsidRPr="00BF7E49" w:rsidRDefault="00553D06" w:rsidP="00046D8E">
      <w:pPr>
        <w:pStyle w:val="Akapitzlist"/>
        <w:numPr>
          <w:ilvl w:val="0"/>
          <w:numId w:val="60"/>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284E06A" w14:textId="77777777" w:rsidR="00553D06" w:rsidRPr="00BF7E49" w:rsidRDefault="00553D06" w:rsidP="00046D8E">
      <w:pPr>
        <w:pStyle w:val="Akapitzlist"/>
        <w:numPr>
          <w:ilvl w:val="0"/>
          <w:numId w:val="56"/>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Odbiorcy danych. </w:t>
      </w:r>
      <w:r w:rsidRPr="00BF7E49">
        <w:rPr>
          <w:rFonts w:asciiTheme="minorHAnsi" w:hAnsiTheme="minorHAnsi" w:cstheme="minorHAnsi"/>
        </w:rPr>
        <w:t>Pani/Pana dane mogą być przekazywane:</w:t>
      </w:r>
    </w:p>
    <w:p w14:paraId="5EA20C3C" w14:textId="77777777" w:rsidR="00553D06" w:rsidRPr="00BF7E49" w:rsidRDefault="00553D06" w:rsidP="00046D8E">
      <w:pPr>
        <w:pStyle w:val="Akapitzlist"/>
        <w:numPr>
          <w:ilvl w:val="0"/>
          <w:numId w:val="61"/>
        </w:numPr>
        <w:spacing w:before="60"/>
        <w:contextualSpacing/>
        <w:jc w:val="both"/>
        <w:textAlignment w:val="center"/>
        <w:rPr>
          <w:rFonts w:asciiTheme="minorHAnsi" w:hAnsiTheme="minorHAnsi" w:cstheme="minorHAnsi"/>
        </w:rPr>
      </w:pPr>
      <w:r w:rsidRPr="00BF7E49">
        <w:rPr>
          <w:rFonts w:asciiTheme="minorHAnsi" w:hAnsiTheme="minorHAnsi" w:cstheme="minorHAnsi"/>
        </w:rPr>
        <w:t>instytucjom, podmiotom bądź osobom w przypadkach, gdy Administrator będzie miał obowiązek przekazania danych zgodnie z przepisami prawa,</w:t>
      </w:r>
    </w:p>
    <w:p w14:paraId="09BC4FD0" w14:textId="77777777" w:rsidR="00553D06" w:rsidRPr="00BF7E49" w:rsidRDefault="00553D06" w:rsidP="00046D8E">
      <w:pPr>
        <w:pStyle w:val="Akapitzlist"/>
        <w:numPr>
          <w:ilvl w:val="0"/>
          <w:numId w:val="61"/>
        </w:numPr>
        <w:spacing w:before="60"/>
        <w:contextualSpacing/>
        <w:jc w:val="both"/>
        <w:textAlignment w:val="center"/>
        <w:rPr>
          <w:rFonts w:asciiTheme="minorHAnsi" w:hAnsiTheme="minorHAnsi" w:cstheme="minorHAnsi"/>
        </w:rPr>
      </w:pPr>
      <w:r w:rsidRPr="00BF7E4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184E9543" w14:textId="77777777" w:rsidR="00553D06" w:rsidRPr="00BF7E49" w:rsidRDefault="00553D06" w:rsidP="00046D8E">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 xml:space="preserve">podmiotom przetwarzającym, które świadczą usługi na rzecz Administratora (np. audytorzy, firmy informatyczne), również tym, którym te dane są powierzane, w szczególności spółce PGE Systemy S.A., PGE Polska Grupa Energetyczna S.A. </w:t>
      </w:r>
    </w:p>
    <w:p w14:paraId="19C0F5BF" w14:textId="77777777" w:rsidR="00553D06" w:rsidRPr="00BF7E49" w:rsidRDefault="00553D06" w:rsidP="00046D8E">
      <w:pPr>
        <w:pStyle w:val="Akapitzlist"/>
        <w:numPr>
          <w:ilvl w:val="0"/>
          <w:numId w:val="56"/>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Przekazywanie danych osobowych poza EOG. </w:t>
      </w:r>
      <w:r w:rsidRPr="00BF7E49">
        <w:rPr>
          <w:rFonts w:asciiTheme="minorHAnsi" w:hAnsiTheme="minorHAnsi" w:cstheme="minorHAnsi"/>
        </w:rPr>
        <w:t>Pani/Pana dane osobowe, co do zasady nie będą przekazywane poza Europejski Obszar Gospodarczy (dalej: EOG).</w:t>
      </w:r>
      <w:r w:rsidRPr="00BF7E49">
        <w:rPr>
          <w:rFonts w:asciiTheme="minorHAnsi" w:hAnsiTheme="minorHAnsi" w:cstheme="minorHAnsi"/>
          <w:iCs/>
          <w:color w:val="000000"/>
        </w:rPr>
        <w:t xml:space="preserve"> </w:t>
      </w:r>
      <w:r w:rsidRPr="00BF7E49">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Więcej</w:t>
      </w:r>
      <w:r w:rsidRPr="00BF7E49">
        <w:rPr>
          <w:rFonts w:asciiTheme="minorHAnsi" w:hAnsiTheme="minorHAnsi" w:cstheme="minorHAnsi"/>
          <w:iCs/>
        </w:rPr>
        <w:t xml:space="preserve"> informacji </w:t>
      </w:r>
      <w:r>
        <w:rPr>
          <w:rFonts w:asciiTheme="minorHAnsi" w:hAnsiTheme="minorHAnsi" w:cstheme="minorHAnsi"/>
          <w:iCs/>
        </w:rPr>
        <w:t xml:space="preserve">na </w:t>
      </w:r>
      <w:r w:rsidRPr="00BF7E49">
        <w:rPr>
          <w:rFonts w:asciiTheme="minorHAnsi" w:hAnsiTheme="minorHAnsi" w:cstheme="minorHAnsi"/>
          <w:iCs/>
        </w:rPr>
        <w:t>temat ewentualnego transferu danych i sposobu jego zabezpieczenia można uzyskać w PGE Systemy S.A</w:t>
      </w:r>
      <w:r w:rsidRPr="00BF7E49">
        <w:rPr>
          <w:rFonts w:asciiTheme="minorHAnsi" w:hAnsiTheme="minorHAnsi" w:cstheme="minorHAnsi"/>
        </w:rPr>
        <w:t>.</w:t>
      </w:r>
    </w:p>
    <w:p w14:paraId="1AA06207" w14:textId="77777777" w:rsidR="00553D06" w:rsidRPr="00BF7E49" w:rsidRDefault="00553D06" w:rsidP="00046D8E">
      <w:pPr>
        <w:pStyle w:val="Akapitzlist"/>
        <w:numPr>
          <w:ilvl w:val="0"/>
          <w:numId w:val="56"/>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Prawa osób, których dane dotyczą. </w:t>
      </w:r>
      <w:r w:rsidRPr="00BF7E49">
        <w:rPr>
          <w:rFonts w:asciiTheme="minorHAnsi" w:hAnsiTheme="minorHAnsi" w:cstheme="minorHAnsi"/>
        </w:rPr>
        <w:t>Zgodnie z RODO, przysługuje Pani/Panu prawo do:</w:t>
      </w:r>
    </w:p>
    <w:p w14:paraId="15DD5E84" w14:textId="77777777" w:rsidR="00553D06" w:rsidRPr="00BF7E49" w:rsidRDefault="00553D06" w:rsidP="00046D8E">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dostępu do swoich danych oraz otrzymania ich kopii,</w:t>
      </w:r>
    </w:p>
    <w:p w14:paraId="687FBBBA" w14:textId="77777777" w:rsidR="00553D06" w:rsidRPr="00BF7E49" w:rsidRDefault="00553D06" w:rsidP="00046D8E">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sprostowania (poprawiania) swoich danych,</w:t>
      </w:r>
    </w:p>
    <w:p w14:paraId="0751BD3E" w14:textId="77777777" w:rsidR="00553D06" w:rsidRPr="00BF7E49" w:rsidRDefault="00553D06" w:rsidP="00046D8E">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usunięcia, ograniczenia lub wniesienia sprzeciwu wobec ich przetwarzania,</w:t>
      </w:r>
    </w:p>
    <w:p w14:paraId="65D5B1DD" w14:textId="77777777" w:rsidR="00553D06" w:rsidRPr="00BF7E49" w:rsidRDefault="00553D06" w:rsidP="00046D8E">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żądania przenoszenia danych, </w:t>
      </w:r>
    </w:p>
    <w:p w14:paraId="521549EB" w14:textId="4AA913E5" w:rsidR="00553D06" w:rsidRPr="00BF7E49" w:rsidRDefault="00553D06" w:rsidP="00046D8E">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wniesienia skargi do organu nadzorczego</w:t>
      </w:r>
      <w:r w:rsidR="00944FAF">
        <w:rPr>
          <w:rFonts w:asciiTheme="minorHAnsi" w:hAnsiTheme="minorHAnsi" w:cstheme="minorHAnsi"/>
        </w:rPr>
        <w:t xml:space="preserve"> - Prezesa Urzędu Ochrony Danych Osobowych</w:t>
      </w:r>
    </w:p>
    <w:p w14:paraId="410AEC00" w14:textId="77777777" w:rsidR="00553D06" w:rsidRPr="00A07AAE" w:rsidRDefault="00553D06" w:rsidP="00553D06">
      <w:pPr>
        <w:spacing w:before="60"/>
        <w:contextualSpacing/>
        <w:jc w:val="both"/>
        <w:rPr>
          <w:rStyle w:val="Wyrnienieintensywne"/>
          <w:rFonts w:asciiTheme="minorHAnsi" w:hAnsiTheme="minorHAnsi" w:cstheme="minorHAnsi"/>
          <w:i w:val="0"/>
          <w:color w:val="auto"/>
        </w:rPr>
      </w:pPr>
    </w:p>
    <w:p w14:paraId="5B0CA233" w14:textId="77777777" w:rsidR="00553D06" w:rsidRPr="00A07AAE" w:rsidRDefault="00553D06" w:rsidP="00553D06">
      <w:pPr>
        <w:rPr>
          <w:rStyle w:val="Wyrnienieintensywne"/>
          <w:rFonts w:asciiTheme="minorHAnsi" w:hAnsiTheme="minorHAnsi" w:cstheme="minorHAnsi"/>
          <w:i w:val="0"/>
          <w:color w:val="auto"/>
        </w:rPr>
        <w:sectPr w:rsidR="00553D06" w:rsidRPr="00A07AAE" w:rsidSect="0090270B">
          <w:pgSz w:w="11907" w:h="16839" w:code="9"/>
          <w:pgMar w:top="1418" w:right="1418" w:bottom="1418" w:left="1418" w:header="454" w:footer="284" w:gutter="0"/>
          <w:cols w:space="708"/>
          <w:docGrid w:linePitch="360"/>
        </w:sectPr>
      </w:pPr>
    </w:p>
    <w:p w14:paraId="0EB77571" w14:textId="77777777" w:rsidR="00553D06" w:rsidRPr="005F03EB" w:rsidRDefault="00553D06" w:rsidP="009140C2">
      <w:pPr>
        <w:jc w:val="both"/>
        <w:rPr>
          <w:rStyle w:val="Wyrnienieintensywne"/>
          <w:rFonts w:asciiTheme="minorHAnsi" w:hAnsiTheme="minorHAnsi" w:cstheme="minorHAnsi"/>
          <w:b/>
          <w:i w:val="0"/>
          <w:color w:val="092D74"/>
        </w:rPr>
      </w:pPr>
      <w:r w:rsidRPr="005F03EB">
        <w:rPr>
          <w:rStyle w:val="Wyrnienieintensywne"/>
          <w:rFonts w:asciiTheme="minorHAnsi" w:hAnsiTheme="minorHAnsi" w:cstheme="minorHAnsi"/>
          <w:b/>
          <w:i w:val="0"/>
          <w:color w:val="092D74"/>
        </w:rPr>
        <w:lastRenderedPageBreak/>
        <w:t>Załącznik nr 11 – Oświadczenie wymagane od Wykonawcy w zakresie wypełnienia obowiązków informacyjnych dotyczących ochrony danych osobowych</w:t>
      </w:r>
    </w:p>
    <w:p w14:paraId="2F212DA5" w14:textId="77777777" w:rsidR="00553D06" w:rsidRPr="00BF7E49" w:rsidRDefault="00553D06" w:rsidP="00553D06">
      <w:pPr>
        <w:ind w:left="360"/>
        <w:jc w:val="both"/>
        <w:rPr>
          <w:rFonts w:asciiTheme="minorHAnsi" w:hAnsiTheme="minorHAnsi" w:cstheme="minorHAnsi"/>
        </w:rPr>
      </w:pPr>
    </w:p>
    <w:p w14:paraId="26E0D242" w14:textId="77777777" w:rsidR="00553D06" w:rsidRPr="009454AD" w:rsidRDefault="00553D06" w:rsidP="00553D06">
      <w:pPr>
        <w:widowControl w:val="0"/>
        <w:spacing w:before="120" w:after="120" w:line="240" w:lineRule="atLeast"/>
        <w:jc w:val="center"/>
        <w:rPr>
          <w:rFonts w:asciiTheme="minorHAnsi" w:hAnsiTheme="minorHAnsi" w:cstheme="minorHAnsi"/>
          <w:b/>
        </w:rPr>
      </w:pPr>
      <w:r w:rsidRPr="009454AD">
        <w:rPr>
          <w:rFonts w:asciiTheme="minorHAnsi" w:hAnsiTheme="minorHAnsi" w:cstheme="minorHAnsi"/>
          <w:b/>
        </w:rPr>
        <w:t xml:space="preserve">Oświadczenie </w:t>
      </w:r>
      <w:r w:rsidRPr="009454AD">
        <w:rPr>
          <w:rFonts w:asciiTheme="minorHAnsi" w:hAnsiTheme="minorHAnsi" w:cstheme="minorHAnsi"/>
          <w:b/>
          <w:highlight w:val="cyan"/>
        </w:rPr>
        <w:t>[…]</w:t>
      </w:r>
      <w:r w:rsidRPr="009454AD">
        <w:rPr>
          <w:rFonts w:asciiTheme="minorHAnsi" w:hAnsiTheme="minorHAnsi" w:cstheme="minorHAnsi"/>
          <w:b/>
        </w:rPr>
        <w:t xml:space="preserve"> </w:t>
      </w:r>
      <w:r w:rsidRPr="009454AD">
        <w:rPr>
          <w:rFonts w:asciiTheme="minorHAnsi" w:hAnsiTheme="minorHAnsi" w:cstheme="minorHAnsi"/>
          <w:b/>
          <w:highlight w:val="yellow"/>
        </w:rPr>
        <w:t>[wstawić firmę/nazwę Wykonawcy]</w:t>
      </w:r>
    </w:p>
    <w:p w14:paraId="19EEF41D" w14:textId="77777777" w:rsidR="00553D06" w:rsidRPr="00BF7E49" w:rsidRDefault="00553D06" w:rsidP="00553D06">
      <w:pPr>
        <w:ind w:left="360"/>
        <w:jc w:val="both"/>
        <w:rPr>
          <w:rFonts w:asciiTheme="minorHAnsi" w:hAnsiTheme="minorHAnsi" w:cstheme="minorHAnsi"/>
        </w:rPr>
      </w:pPr>
    </w:p>
    <w:p w14:paraId="7F17B09B" w14:textId="77777777" w:rsidR="00553D06" w:rsidRPr="00BF7E49" w:rsidRDefault="00553D06" w:rsidP="00553D06">
      <w:pPr>
        <w:pStyle w:val="Tekstprzypisudolnego"/>
        <w:jc w:val="center"/>
        <w:rPr>
          <w:rFonts w:asciiTheme="minorHAnsi" w:hAnsiTheme="minorHAnsi" w:cstheme="minorHAnsi"/>
        </w:rPr>
      </w:pPr>
      <w:r w:rsidRPr="00BF7E49">
        <w:rPr>
          <w:rFonts w:asciiTheme="minorHAnsi" w:hAnsiTheme="minorHAnsi" w:cstheme="minorHAnsi"/>
          <w:i/>
          <w:u w:val="single"/>
        </w:rPr>
        <w:t xml:space="preserve"> </w:t>
      </w:r>
    </w:p>
    <w:p w14:paraId="4ADF33BA" w14:textId="77777777" w:rsidR="00553D06" w:rsidRPr="00BF7E49" w:rsidRDefault="00553D06" w:rsidP="00553D06">
      <w:pPr>
        <w:pStyle w:val="NormalnyWeb"/>
        <w:spacing w:line="360" w:lineRule="auto"/>
        <w:ind w:firstLine="567"/>
        <w:jc w:val="both"/>
        <w:rPr>
          <w:rFonts w:asciiTheme="minorHAnsi" w:hAnsiTheme="minorHAnsi" w:cstheme="minorHAnsi"/>
          <w:sz w:val="20"/>
          <w:szCs w:val="20"/>
        </w:rPr>
      </w:pPr>
      <w:r w:rsidRPr="00BF7E49">
        <w:rPr>
          <w:rFonts w:asciiTheme="minorHAnsi" w:hAnsiTheme="minorHAnsi" w:cstheme="minorHAnsi"/>
          <w:sz w:val="20"/>
          <w:szCs w:val="20"/>
        </w:rPr>
        <w:t>Oświadczam, że wypełniłem obowiązki informacyjne przewidziane w art. 13 i/lub art. 14 RODO</w:t>
      </w:r>
      <w:r w:rsidRPr="00BF7E49">
        <w:rPr>
          <w:rStyle w:val="Odwoanieprzypisudolnego"/>
          <w:rFonts w:asciiTheme="minorHAnsi" w:hAnsiTheme="minorHAnsi" w:cstheme="minorHAnsi"/>
          <w:sz w:val="20"/>
          <w:szCs w:val="20"/>
        </w:rPr>
        <w:footnoteReference w:id="1"/>
      </w:r>
      <w:r w:rsidRPr="00BF7E49">
        <w:rPr>
          <w:rFonts w:asciiTheme="minorHAnsi" w:hAnsiTheme="minorHAnsi" w:cstheme="minorHAnsi"/>
          <w:sz w:val="20"/>
          <w:szCs w:val="20"/>
        </w:rPr>
        <w:t xml:space="preserve"> wobec osób fizycznych, których dane udostępniłem w celu ubiegania się o udzielenie zamówienia publicznego</w:t>
      </w:r>
      <w:r>
        <w:rPr>
          <w:rFonts w:asciiTheme="minorHAnsi" w:eastAsia="Times New Roman" w:hAnsiTheme="minorHAnsi" w:cstheme="minorHAnsi"/>
          <w:color w:val="000000"/>
          <w:sz w:val="20"/>
          <w:szCs w:val="20"/>
        </w:rPr>
        <w:t xml:space="preserve"> </w:t>
      </w:r>
      <w:r w:rsidR="003456D3" w:rsidRPr="00C50485">
        <w:rPr>
          <w:rFonts w:asciiTheme="minorHAnsi" w:eastAsia="Times New Roman" w:hAnsiTheme="minorHAnsi" w:cstheme="minorHAnsi"/>
          <w:b/>
          <w:color w:val="000000"/>
          <w:sz w:val="20"/>
          <w:szCs w:val="20"/>
        </w:rPr>
        <w:t xml:space="preserve">Remont wentylatorów wspomagających w Zespole Elektrociepłowni Wrocławskich KOGENERACJA S.A. </w:t>
      </w:r>
      <w:r w:rsidRPr="00BF7E49">
        <w:rPr>
          <w:rFonts w:asciiTheme="minorHAnsi" w:hAnsiTheme="minorHAnsi" w:cstheme="minorHAnsi"/>
          <w:sz w:val="20"/>
          <w:szCs w:val="20"/>
        </w:rPr>
        <w:t xml:space="preserve">oraz w związku z realizacją Umowy </w:t>
      </w:r>
      <w:r w:rsidR="003456D3" w:rsidRPr="00C50485">
        <w:rPr>
          <w:rFonts w:asciiTheme="minorHAnsi" w:hAnsiTheme="minorHAnsi" w:cstheme="minorHAnsi"/>
          <w:b/>
          <w:sz w:val="20"/>
          <w:szCs w:val="20"/>
        </w:rPr>
        <w:t>Remont wentylatorów wspomagających w Zespole Elektrociepłowni Wrocławskich KOGENERACJA S.A.</w:t>
      </w:r>
      <w:r w:rsidR="003456D3" w:rsidRPr="003456D3">
        <w:rPr>
          <w:rFonts w:asciiTheme="minorHAnsi" w:hAnsiTheme="minorHAnsi" w:cstheme="minorHAnsi"/>
          <w:sz w:val="20"/>
          <w:szCs w:val="20"/>
          <w:highlight w:val="cyan"/>
        </w:rPr>
        <w:t xml:space="preserve"> </w:t>
      </w:r>
    </w:p>
    <w:p w14:paraId="6FD04580" w14:textId="77777777" w:rsidR="00553D06" w:rsidRPr="00BF7E49" w:rsidRDefault="00553D06" w:rsidP="00553D06">
      <w:pPr>
        <w:pStyle w:val="NormalnyWeb"/>
        <w:spacing w:line="360" w:lineRule="auto"/>
        <w:ind w:firstLine="567"/>
        <w:jc w:val="both"/>
        <w:rPr>
          <w:rFonts w:asciiTheme="minorHAnsi" w:hAnsiTheme="minorHAnsi" w:cstheme="minorHAnsi"/>
          <w:sz w:val="20"/>
          <w:szCs w:val="20"/>
        </w:rPr>
      </w:pPr>
    </w:p>
    <w:p w14:paraId="24074506" w14:textId="77777777" w:rsidR="00553D06" w:rsidRPr="00BF7E49" w:rsidRDefault="00553D06" w:rsidP="00553D06">
      <w:pPr>
        <w:pStyle w:val="NormalnyWeb"/>
        <w:spacing w:line="360" w:lineRule="auto"/>
        <w:jc w:val="both"/>
        <w:rPr>
          <w:rFonts w:asciiTheme="minorHAnsi" w:hAnsiTheme="minorHAnsi" w:cstheme="minorHAnsi"/>
          <w:b/>
          <w:sz w:val="20"/>
          <w:szCs w:val="20"/>
        </w:rPr>
      </w:pPr>
    </w:p>
    <w:p w14:paraId="45EFC508" w14:textId="77777777" w:rsidR="00553D06" w:rsidRPr="00BF7E49" w:rsidRDefault="00553D06" w:rsidP="00553D06">
      <w:pPr>
        <w:pStyle w:val="NormalnyWeb"/>
        <w:spacing w:line="360" w:lineRule="auto"/>
        <w:jc w:val="both"/>
        <w:rPr>
          <w:rFonts w:asciiTheme="minorHAnsi" w:hAnsiTheme="minorHAnsi" w:cstheme="minorHAnsi"/>
          <w:b/>
          <w:sz w:val="20"/>
          <w:szCs w:val="20"/>
        </w:rPr>
      </w:pPr>
    </w:p>
    <w:p w14:paraId="1A66932F" w14:textId="77777777" w:rsidR="00553D06" w:rsidRPr="00BF7E49" w:rsidRDefault="00553D06" w:rsidP="00553D06">
      <w:pPr>
        <w:ind w:left="360"/>
        <w:jc w:val="both"/>
        <w:rPr>
          <w:rFonts w:asciiTheme="minorHAnsi" w:hAnsiTheme="minorHAnsi" w:cstheme="minorHAnsi"/>
        </w:rPr>
      </w:pPr>
    </w:p>
    <w:p w14:paraId="6C292C4B" w14:textId="77777777" w:rsidR="00553D06" w:rsidRPr="00BF7E49" w:rsidRDefault="00553D06" w:rsidP="00553D06">
      <w:pPr>
        <w:ind w:left="360"/>
        <w:jc w:val="both"/>
        <w:rPr>
          <w:rFonts w:asciiTheme="minorHAnsi" w:hAnsiTheme="minorHAnsi" w:cstheme="minorHAnsi"/>
        </w:rPr>
      </w:pPr>
    </w:p>
    <w:p w14:paraId="02951842" w14:textId="77777777" w:rsidR="00553D06" w:rsidRPr="00BF7E49" w:rsidRDefault="00553D06" w:rsidP="00553D06">
      <w:pPr>
        <w:ind w:left="360"/>
        <w:jc w:val="both"/>
        <w:rPr>
          <w:rFonts w:asciiTheme="minorHAnsi" w:hAnsiTheme="minorHAnsi" w:cstheme="minorHAnsi"/>
        </w:rPr>
      </w:pPr>
      <w:r w:rsidRPr="00BF7E49">
        <w:rPr>
          <w:rFonts w:asciiTheme="minorHAnsi" w:hAnsiTheme="minorHAnsi" w:cstheme="minorHAnsi"/>
        </w:rPr>
        <w:t>……………………………………………………….…..</w:t>
      </w:r>
    </w:p>
    <w:p w14:paraId="2CD05BBE" w14:textId="77777777" w:rsidR="00553D06" w:rsidRPr="00BF7E49" w:rsidRDefault="00553D06" w:rsidP="00553D06">
      <w:pPr>
        <w:ind w:left="360"/>
        <w:jc w:val="both"/>
        <w:rPr>
          <w:rFonts w:asciiTheme="minorHAnsi" w:hAnsiTheme="minorHAnsi" w:cstheme="minorHAnsi"/>
        </w:rPr>
      </w:pPr>
      <w:r w:rsidRPr="00BF7E49">
        <w:rPr>
          <w:rFonts w:asciiTheme="minorHAnsi" w:hAnsiTheme="minorHAnsi" w:cstheme="minorHAnsi"/>
        </w:rPr>
        <w:t>data, miejscowość, podpis Wykonawcy</w:t>
      </w:r>
    </w:p>
    <w:p w14:paraId="505C519B" w14:textId="77777777" w:rsidR="00553D06" w:rsidRPr="00A07AAE" w:rsidRDefault="00553D06" w:rsidP="005F03EB">
      <w:pPr>
        <w:pStyle w:val="nagwek3a"/>
      </w:pPr>
    </w:p>
    <w:p w14:paraId="00B38007" w14:textId="77777777" w:rsidR="00DA3DB4" w:rsidRDefault="00DA3DB4" w:rsidP="005F03EB">
      <w:pPr>
        <w:pStyle w:val="nagwek3a"/>
      </w:pPr>
    </w:p>
    <w:p w14:paraId="0143426C" w14:textId="77777777" w:rsidR="00DA3DB4" w:rsidRPr="00DA3DB4" w:rsidRDefault="00DA3DB4" w:rsidP="00DA3DB4"/>
    <w:p w14:paraId="0C57CD5B" w14:textId="77777777" w:rsidR="00DA3DB4" w:rsidRPr="00DA3DB4" w:rsidRDefault="00DA3DB4" w:rsidP="00DA3DB4"/>
    <w:p w14:paraId="1F6DC9CD" w14:textId="77777777" w:rsidR="00DA3DB4" w:rsidRPr="00DA3DB4" w:rsidRDefault="00DA3DB4" w:rsidP="00DA3DB4"/>
    <w:p w14:paraId="51E38F57" w14:textId="77777777" w:rsidR="00DA3DB4" w:rsidRPr="00DA3DB4" w:rsidRDefault="00DA3DB4" w:rsidP="00DA3DB4"/>
    <w:p w14:paraId="21FEE37C" w14:textId="77777777" w:rsidR="00DA3DB4" w:rsidRPr="00DA3DB4" w:rsidRDefault="00DA3DB4" w:rsidP="00DA3DB4"/>
    <w:p w14:paraId="4A69CE95" w14:textId="77777777" w:rsidR="00DA3DB4" w:rsidRPr="00DA3DB4" w:rsidRDefault="00DA3DB4" w:rsidP="00DA3DB4"/>
    <w:p w14:paraId="58270F5B" w14:textId="77777777" w:rsidR="00DA3DB4" w:rsidRDefault="00DA3DB4" w:rsidP="00DA3DB4">
      <w:pPr>
        <w:tabs>
          <w:tab w:val="left" w:pos="3132"/>
        </w:tabs>
      </w:pPr>
      <w:r>
        <w:tab/>
      </w:r>
    </w:p>
    <w:p w14:paraId="6D84FF1B" w14:textId="77777777" w:rsidR="006B0543" w:rsidRPr="00DA3DB4" w:rsidRDefault="00DA3DB4" w:rsidP="00DA3DB4">
      <w:pPr>
        <w:tabs>
          <w:tab w:val="left" w:pos="3132"/>
        </w:tabs>
        <w:sectPr w:rsidR="006B0543" w:rsidRPr="00DA3DB4" w:rsidSect="0090270B">
          <w:footerReference w:type="default" r:id="rId28"/>
          <w:pgSz w:w="11907" w:h="16839" w:code="9"/>
          <w:pgMar w:top="1418" w:right="1418" w:bottom="1418" w:left="1418" w:header="454" w:footer="284" w:gutter="0"/>
          <w:cols w:space="708"/>
          <w:docGrid w:linePitch="360"/>
        </w:sectPr>
      </w:pPr>
      <w:r>
        <w:tab/>
      </w:r>
    </w:p>
    <w:p w14:paraId="223BA1FA" w14:textId="77777777" w:rsidR="00DA33EB" w:rsidRDefault="00DA33EB" w:rsidP="0090270B">
      <w:pPr>
        <w:rPr>
          <w:rFonts w:asciiTheme="minorHAnsi" w:hAnsiTheme="minorHAnsi" w:cstheme="minorHAnsi"/>
          <w:b/>
        </w:rPr>
      </w:pPr>
    </w:p>
    <w:p w14:paraId="64C1AE56" w14:textId="77777777" w:rsidR="006B0543" w:rsidRPr="005F03EB" w:rsidRDefault="006B0543" w:rsidP="0090270B">
      <w:pPr>
        <w:rPr>
          <w:rFonts w:asciiTheme="minorHAnsi" w:hAnsiTheme="minorHAnsi" w:cstheme="minorHAnsi"/>
          <w:b/>
          <w:color w:val="092D74"/>
        </w:rPr>
      </w:pPr>
      <w:r w:rsidRPr="005F03EB">
        <w:rPr>
          <w:rFonts w:asciiTheme="minorHAnsi" w:hAnsiTheme="minorHAnsi" w:cstheme="minorHAnsi"/>
          <w:b/>
          <w:color w:val="092D74"/>
        </w:rPr>
        <w:t xml:space="preserve">ZAŁĄCZNIK NR 12 </w:t>
      </w:r>
    </w:p>
    <w:p w14:paraId="754A141F" w14:textId="77777777" w:rsidR="006B0543" w:rsidRPr="0018442C" w:rsidRDefault="006B0543" w:rsidP="0090270B">
      <w:pPr>
        <w:rPr>
          <w:rFonts w:asciiTheme="minorHAnsi" w:hAnsiTheme="minorHAnsi" w:cstheme="minorHAnsi"/>
          <w:b/>
          <w:color w:val="1F4E79" w:themeColor="accent1" w:themeShade="80"/>
        </w:rPr>
      </w:pPr>
      <w:r w:rsidRPr="005F03EB">
        <w:rPr>
          <w:rFonts w:asciiTheme="minorHAnsi" w:hAnsiTheme="minorHAnsi" w:cstheme="minorHAnsi"/>
          <w:b/>
          <w:color w:val="092D74"/>
        </w:rPr>
        <w:t>KWESTIONARIUSZ DOT. ZACHOWANIA WYŻSZEJ STARANNOŚCI</w:t>
      </w:r>
      <w:r w:rsidR="009140C2" w:rsidRPr="005F03EB">
        <w:rPr>
          <w:rFonts w:asciiTheme="minorHAnsi" w:hAnsiTheme="minorHAnsi" w:cstheme="minorHAnsi"/>
          <w:b/>
          <w:color w:val="092D74"/>
        </w:rPr>
        <w:t xml:space="preserve"> PRZY WERYFIKCAJI NIEREZYDENTA </w:t>
      </w:r>
      <w:r w:rsidRPr="005F03EB">
        <w:rPr>
          <w:rFonts w:asciiTheme="minorHAnsi" w:hAnsiTheme="minorHAnsi" w:cstheme="minorHAnsi"/>
          <w:b/>
          <w:color w:val="092D74"/>
        </w:rPr>
        <w:t>DLA TRANSAKJI POWYŻEJ 500 TYŚ. ZŁ</w:t>
      </w:r>
      <w:r w:rsidRPr="0018442C">
        <w:rPr>
          <w:rFonts w:asciiTheme="minorHAnsi" w:hAnsiTheme="minorHAnsi" w:cstheme="minorHAnsi"/>
          <w:b/>
          <w:color w:val="1F4E79" w:themeColor="accent1" w:themeShade="80"/>
        </w:rPr>
        <w:t xml:space="preserve"> </w:t>
      </w:r>
    </w:p>
    <w:p w14:paraId="35F2E545" w14:textId="77777777" w:rsidR="006B0543" w:rsidRPr="00A07AAE" w:rsidRDefault="006B0543" w:rsidP="0090270B">
      <w:pPr>
        <w:rPr>
          <w:rFonts w:asciiTheme="minorHAnsi" w:hAnsiTheme="minorHAnsi" w:cstheme="minorHAnsi"/>
        </w:rPr>
      </w:pPr>
    </w:p>
    <w:p w14:paraId="42525338" w14:textId="77777777" w:rsidR="006B0543" w:rsidRPr="00A07AAE" w:rsidRDefault="006B0543" w:rsidP="0090270B">
      <w:pPr>
        <w:rPr>
          <w:rFonts w:asciiTheme="minorHAnsi" w:hAnsiTheme="minorHAnsi" w:cstheme="minorHAnsi"/>
        </w:rPr>
      </w:pPr>
      <w:r w:rsidRPr="00A07AAE">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425"/>
        <w:gridCol w:w="6233"/>
        <w:gridCol w:w="7057"/>
      </w:tblGrid>
      <w:tr w:rsidR="00A07AAE" w:rsidRPr="00A07AAE" w14:paraId="48D890A7" w14:textId="77777777" w:rsidTr="0018442C">
        <w:trPr>
          <w:trHeight w:val="699"/>
        </w:trPr>
        <w:tc>
          <w:tcPr>
            <w:tcW w:w="425" w:type="dxa"/>
            <w:shd w:val="clear" w:color="auto" w:fill="BFBFBF" w:themeFill="background1" w:themeFillShade="BF"/>
          </w:tcPr>
          <w:p w14:paraId="6B4F6C4C" w14:textId="77777777" w:rsidR="006B0543" w:rsidRPr="007A7A54" w:rsidRDefault="006B0543" w:rsidP="0090270B">
            <w:pPr>
              <w:rPr>
                <w:rFonts w:asciiTheme="minorHAnsi" w:hAnsiTheme="minorHAnsi" w:cstheme="minorHAnsi"/>
                <w:lang w:val="pl-PL"/>
              </w:rPr>
            </w:pPr>
          </w:p>
        </w:tc>
        <w:tc>
          <w:tcPr>
            <w:tcW w:w="6233" w:type="dxa"/>
            <w:shd w:val="clear" w:color="auto" w:fill="BFBFBF" w:themeFill="background1" w:themeFillShade="BF"/>
            <w:vAlign w:val="center"/>
          </w:tcPr>
          <w:p w14:paraId="60FAA175" w14:textId="77777777" w:rsidR="006B0543" w:rsidRPr="00A07AAE" w:rsidRDefault="006B0543" w:rsidP="0090270B">
            <w:pPr>
              <w:jc w:val="center"/>
              <w:rPr>
                <w:rFonts w:asciiTheme="minorHAnsi" w:hAnsiTheme="minorHAnsi" w:cstheme="minorHAnsi"/>
              </w:rPr>
            </w:pPr>
            <w:r w:rsidRPr="00A07AAE">
              <w:rPr>
                <w:rFonts w:asciiTheme="minorHAnsi" w:hAnsiTheme="minorHAnsi" w:cstheme="minorHAnsi"/>
              </w:rPr>
              <w:t>TREŚĆ PYTAŃ DO KONTRAHENTA</w:t>
            </w:r>
          </w:p>
        </w:tc>
        <w:tc>
          <w:tcPr>
            <w:tcW w:w="7057" w:type="dxa"/>
            <w:shd w:val="clear" w:color="auto" w:fill="BFBFBF" w:themeFill="background1" w:themeFillShade="BF"/>
            <w:vAlign w:val="center"/>
          </w:tcPr>
          <w:p w14:paraId="0A10FD78" w14:textId="77777777" w:rsidR="006B0543" w:rsidRPr="007A7A54" w:rsidRDefault="006B0543" w:rsidP="0090270B">
            <w:pPr>
              <w:jc w:val="center"/>
              <w:rPr>
                <w:rFonts w:asciiTheme="minorHAnsi" w:hAnsiTheme="minorHAnsi" w:cstheme="minorHAnsi"/>
                <w:lang w:val="pl-PL"/>
              </w:rPr>
            </w:pPr>
            <w:r w:rsidRPr="000806E2">
              <w:rPr>
                <w:rFonts w:asciiTheme="minorHAnsi" w:hAnsiTheme="minorHAnsi" w:cstheme="minorHAnsi"/>
                <w:lang w:val="pl-PL"/>
              </w:rPr>
              <w:t>TREŚĆ ODPOWIEDZI KONTRAHENTA (PROSZĘ WKLEIĆ TREŚĆ ODPOWIEDZI)</w:t>
            </w:r>
          </w:p>
        </w:tc>
      </w:tr>
      <w:tr w:rsidR="00A07AAE" w:rsidRPr="00A07AAE" w14:paraId="696469DC" w14:textId="77777777" w:rsidTr="0018442C">
        <w:trPr>
          <w:trHeight w:val="698"/>
        </w:trPr>
        <w:tc>
          <w:tcPr>
            <w:tcW w:w="425" w:type="dxa"/>
            <w:shd w:val="clear" w:color="auto" w:fill="BFBFBF" w:themeFill="background1" w:themeFillShade="BF"/>
            <w:vAlign w:val="center"/>
          </w:tcPr>
          <w:p w14:paraId="37322904"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1</w:t>
            </w:r>
          </w:p>
        </w:tc>
        <w:tc>
          <w:tcPr>
            <w:tcW w:w="6233" w:type="dxa"/>
            <w:vAlign w:val="center"/>
          </w:tcPr>
          <w:p w14:paraId="1A5C49D5" w14:textId="77777777" w:rsidR="006B0543" w:rsidRPr="00A07AAE" w:rsidRDefault="006B0543" w:rsidP="0090270B">
            <w:pPr>
              <w:jc w:val="both"/>
              <w:rPr>
                <w:rFonts w:asciiTheme="minorHAnsi" w:hAnsiTheme="minorHAnsi" w:cstheme="minorHAnsi"/>
                <w:lang w:val="pl-PL"/>
              </w:rPr>
            </w:pPr>
            <w:r w:rsidRPr="000806E2">
              <w:rPr>
                <w:rFonts w:asciiTheme="minorHAnsi" w:hAnsiTheme="minorHAnsi" w:cstheme="minorHAnsi"/>
                <w:lang w:val="pl-PL"/>
              </w:rPr>
              <w:t>Jaki personel oraz zaplecze sprzętowe i lokalowe posiada spółka?</w:t>
            </w:r>
          </w:p>
        </w:tc>
        <w:tc>
          <w:tcPr>
            <w:tcW w:w="7057" w:type="dxa"/>
          </w:tcPr>
          <w:p w14:paraId="61893FE0" w14:textId="77777777" w:rsidR="006B0543" w:rsidRPr="007A7A54" w:rsidRDefault="006B0543" w:rsidP="0090270B">
            <w:pPr>
              <w:rPr>
                <w:rFonts w:asciiTheme="minorHAnsi" w:hAnsiTheme="minorHAnsi" w:cstheme="minorHAnsi"/>
                <w:lang w:val="pl-PL"/>
              </w:rPr>
            </w:pPr>
          </w:p>
        </w:tc>
      </w:tr>
      <w:tr w:rsidR="00A07AAE" w:rsidRPr="00A07AAE" w14:paraId="1EE6B9C3" w14:textId="77777777" w:rsidTr="0018442C">
        <w:tc>
          <w:tcPr>
            <w:tcW w:w="425" w:type="dxa"/>
            <w:shd w:val="clear" w:color="auto" w:fill="BFBFBF" w:themeFill="background1" w:themeFillShade="BF"/>
            <w:vAlign w:val="center"/>
          </w:tcPr>
          <w:p w14:paraId="4C3E15EE"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2</w:t>
            </w:r>
          </w:p>
        </w:tc>
        <w:tc>
          <w:tcPr>
            <w:tcW w:w="6233" w:type="dxa"/>
            <w:vAlign w:val="center"/>
          </w:tcPr>
          <w:p w14:paraId="04DC32B7" w14:textId="77777777" w:rsidR="006B0543" w:rsidRPr="00A07AAE" w:rsidRDefault="006B0543" w:rsidP="0090270B">
            <w:pPr>
              <w:jc w:val="both"/>
              <w:rPr>
                <w:rFonts w:asciiTheme="minorHAnsi" w:hAnsiTheme="minorHAnsi" w:cstheme="minorHAnsi"/>
                <w:lang w:val="pl-PL"/>
              </w:rPr>
            </w:pPr>
            <w:r w:rsidRPr="000806E2">
              <w:rPr>
                <w:rFonts w:asciiTheme="minorHAnsi" w:hAnsiTheme="minorHAnsi" w:cstheme="minorHAnsi"/>
                <w:lang w:val="pl-PL"/>
              </w:rPr>
              <w:t>Czy członkami organu zarządzające</w:t>
            </w:r>
            <w:r w:rsidR="00C5035E" w:rsidRPr="00A07AAE">
              <w:rPr>
                <w:rFonts w:asciiTheme="minorHAnsi" w:hAnsiTheme="minorHAnsi" w:cstheme="minorHAnsi"/>
                <w:lang w:val="pl-PL"/>
              </w:rPr>
              <w:t>go</w:t>
            </w:r>
            <w:r w:rsidRPr="000806E2">
              <w:rPr>
                <w:rFonts w:asciiTheme="minorHAnsi" w:hAnsiTheme="minorHAnsi" w:cstheme="minorHAnsi"/>
                <w:lang w:val="pl-PL"/>
              </w:rPr>
              <w:t xml:space="preserve"> / dyrektorami spółki są osoby fizyczne (lub inne podmioty) pełniące te funkcje w sposób usługowy, w tym zwłaszcza osoby, które pełnią zbliżone funkcje w innych podmiotach?</w:t>
            </w:r>
          </w:p>
        </w:tc>
        <w:tc>
          <w:tcPr>
            <w:tcW w:w="7057" w:type="dxa"/>
          </w:tcPr>
          <w:p w14:paraId="0E925580" w14:textId="77777777" w:rsidR="006B0543" w:rsidRPr="007A7A54" w:rsidRDefault="006B0543" w:rsidP="0090270B">
            <w:pPr>
              <w:rPr>
                <w:rFonts w:asciiTheme="minorHAnsi" w:hAnsiTheme="minorHAnsi" w:cstheme="minorHAnsi"/>
                <w:lang w:val="pl-PL"/>
              </w:rPr>
            </w:pPr>
          </w:p>
        </w:tc>
      </w:tr>
      <w:tr w:rsidR="00A07AAE" w:rsidRPr="00A07AAE" w14:paraId="5024986A" w14:textId="77777777" w:rsidTr="0018442C">
        <w:trPr>
          <w:trHeight w:val="662"/>
        </w:trPr>
        <w:tc>
          <w:tcPr>
            <w:tcW w:w="425" w:type="dxa"/>
            <w:shd w:val="clear" w:color="auto" w:fill="BFBFBF" w:themeFill="background1" w:themeFillShade="BF"/>
            <w:vAlign w:val="center"/>
          </w:tcPr>
          <w:p w14:paraId="14713267"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3</w:t>
            </w:r>
          </w:p>
        </w:tc>
        <w:tc>
          <w:tcPr>
            <w:tcW w:w="6233" w:type="dxa"/>
            <w:vAlign w:val="center"/>
          </w:tcPr>
          <w:p w14:paraId="55A7549C" w14:textId="77777777" w:rsidR="006B0543" w:rsidRPr="00A07AAE" w:rsidRDefault="006B0543" w:rsidP="0090270B">
            <w:pPr>
              <w:jc w:val="both"/>
              <w:rPr>
                <w:rFonts w:asciiTheme="minorHAnsi" w:hAnsiTheme="minorHAnsi" w:cstheme="minorHAnsi"/>
                <w:lang w:val="pl-PL"/>
              </w:rPr>
            </w:pPr>
            <w:r w:rsidRPr="000806E2">
              <w:rPr>
                <w:rFonts w:asciiTheme="minorHAnsi" w:hAnsiTheme="minorHAnsi" w:cstheme="minorHAnsi"/>
                <w:lang w:val="pl-PL"/>
              </w:rPr>
              <w:t>Czy dokumenty dotyczące prowadzenia spraw spółki są podpisywane faktycznie w miejscu (kraju) jej rejestracji?</w:t>
            </w:r>
          </w:p>
        </w:tc>
        <w:tc>
          <w:tcPr>
            <w:tcW w:w="7057" w:type="dxa"/>
          </w:tcPr>
          <w:p w14:paraId="0F65D18C" w14:textId="77777777" w:rsidR="006B0543" w:rsidRPr="007A7A54" w:rsidRDefault="006B0543" w:rsidP="0090270B">
            <w:pPr>
              <w:rPr>
                <w:rFonts w:asciiTheme="minorHAnsi" w:hAnsiTheme="minorHAnsi" w:cstheme="minorHAnsi"/>
                <w:lang w:val="pl-PL"/>
              </w:rPr>
            </w:pPr>
          </w:p>
        </w:tc>
      </w:tr>
      <w:tr w:rsidR="00A07AAE" w:rsidRPr="00A07AAE" w14:paraId="6BF5EA84" w14:textId="77777777" w:rsidTr="0018442C">
        <w:tc>
          <w:tcPr>
            <w:tcW w:w="425" w:type="dxa"/>
            <w:shd w:val="clear" w:color="auto" w:fill="BFBFBF" w:themeFill="background1" w:themeFillShade="BF"/>
            <w:vAlign w:val="center"/>
          </w:tcPr>
          <w:p w14:paraId="26F7E8F6"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4</w:t>
            </w:r>
          </w:p>
        </w:tc>
        <w:tc>
          <w:tcPr>
            <w:tcW w:w="6233" w:type="dxa"/>
            <w:vAlign w:val="center"/>
          </w:tcPr>
          <w:p w14:paraId="0FB0DFAA" w14:textId="77777777" w:rsidR="006B0543" w:rsidRPr="00A07AAE" w:rsidRDefault="006B0543" w:rsidP="0090270B">
            <w:pPr>
              <w:jc w:val="both"/>
              <w:rPr>
                <w:rFonts w:asciiTheme="minorHAnsi" w:hAnsiTheme="minorHAnsi" w:cstheme="minorHAnsi"/>
                <w:lang w:val="pl-PL"/>
              </w:rPr>
            </w:pPr>
            <w:r w:rsidRPr="000806E2">
              <w:rPr>
                <w:rFonts w:asciiTheme="minorHAnsi" w:hAnsiTheme="minorHAnsi" w:cstheme="minorHAnsi"/>
                <w:lang w:val="pl-PL"/>
              </w:rPr>
              <w:t xml:space="preserve">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w:t>
            </w:r>
            <w:r w:rsidRPr="00A07AAE">
              <w:rPr>
                <w:rFonts w:asciiTheme="minorHAnsi" w:hAnsiTheme="minorHAnsi" w:cstheme="minorHAnsi"/>
              </w:rPr>
              <w:t>Czy te spotkania odbywają się w tych pomieszczeniach?</w:t>
            </w:r>
          </w:p>
        </w:tc>
        <w:tc>
          <w:tcPr>
            <w:tcW w:w="7057" w:type="dxa"/>
          </w:tcPr>
          <w:p w14:paraId="0F813C60" w14:textId="77777777" w:rsidR="006B0543" w:rsidRPr="00A07AAE" w:rsidRDefault="006B0543" w:rsidP="0090270B">
            <w:pPr>
              <w:rPr>
                <w:rFonts w:asciiTheme="minorHAnsi" w:hAnsiTheme="minorHAnsi" w:cstheme="minorHAnsi"/>
              </w:rPr>
            </w:pPr>
          </w:p>
        </w:tc>
      </w:tr>
      <w:tr w:rsidR="00A07AAE" w:rsidRPr="00A07AAE" w14:paraId="5B266D49" w14:textId="77777777" w:rsidTr="0018442C">
        <w:tc>
          <w:tcPr>
            <w:tcW w:w="425" w:type="dxa"/>
            <w:shd w:val="clear" w:color="auto" w:fill="BFBFBF" w:themeFill="background1" w:themeFillShade="BF"/>
            <w:vAlign w:val="center"/>
          </w:tcPr>
          <w:p w14:paraId="5432BA45"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5</w:t>
            </w:r>
          </w:p>
        </w:tc>
        <w:tc>
          <w:tcPr>
            <w:tcW w:w="6233" w:type="dxa"/>
            <w:vAlign w:val="center"/>
          </w:tcPr>
          <w:p w14:paraId="3920CDB2" w14:textId="77777777" w:rsidR="006B0543" w:rsidRPr="00A07AAE" w:rsidRDefault="006B0543" w:rsidP="0090270B">
            <w:pPr>
              <w:jc w:val="both"/>
              <w:rPr>
                <w:rFonts w:asciiTheme="minorHAnsi" w:hAnsiTheme="minorHAnsi" w:cstheme="minorHAnsi"/>
                <w:lang w:val="pl-PL"/>
              </w:rPr>
            </w:pPr>
            <w:r w:rsidRPr="000806E2">
              <w:rPr>
                <w:rFonts w:asciiTheme="minorHAnsi" w:hAnsiTheme="minorHAnsi" w:cstheme="minorHAnsi"/>
                <w:lang w:val="pl-PL"/>
              </w:rPr>
              <w:t>Czy adres siedziby/biura spółki jest wykorzystywane równolegle przez wiele podmiotów? Jeżeli tak, przez ile podmiotów? Czy podmioty te są powiązane (co może uzasadniać korzystanie z tego samego biura)?</w:t>
            </w:r>
          </w:p>
        </w:tc>
        <w:tc>
          <w:tcPr>
            <w:tcW w:w="7057" w:type="dxa"/>
          </w:tcPr>
          <w:p w14:paraId="3A7FFD55" w14:textId="77777777" w:rsidR="006B0543" w:rsidRPr="007A7A54" w:rsidRDefault="006B0543" w:rsidP="0090270B">
            <w:pPr>
              <w:rPr>
                <w:rFonts w:asciiTheme="minorHAnsi" w:hAnsiTheme="minorHAnsi" w:cstheme="minorHAnsi"/>
                <w:lang w:val="pl-PL"/>
              </w:rPr>
            </w:pPr>
          </w:p>
        </w:tc>
      </w:tr>
      <w:tr w:rsidR="00A07AAE" w:rsidRPr="00A07AAE" w14:paraId="3C998704" w14:textId="77777777" w:rsidTr="0018442C">
        <w:tc>
          <w:tcPr>
            <w:tcW w:w="425" w:type="dxa"/>
            <w:shd w:val="clear" w:color="auto" w:fill="BFBFBF" w:themeFill="background1" w:themeFillShade="BF"/>
            <w:vAlign w:val="center"/>
          </w:tcPr>
          <w:p w14:paraId="6C3B6754"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6</w:t>
            </w:r>
          </w:p>
        </w:tc>
        <w:tc>
          <w:tcPr>
            <w:tcW w:w="6233" w:type="dxa"/>
            <w:vAlign w:val="center"/>
          </w:tcPr>
          <w:p w14:paraId="3DF7EB3D" w14:textId="77777777" w:rsidR="006B0543" w:rsidRPr="00A07AAE" w:rsidRDefault="006B0543" w:rsidP="0090270B">
            <w:pPr>
              <w:jc w:val="both"/>
              <w:rPr>
                <w:rFonts w:asciiTheme="minorHAnsi" w:hAnsiTheme="minorHAnsi" w:cstheme="minorHAnsi"/>
                <w:lang w:val="pl-PL"/>
              </w:rPr>
            </w:pPr>
            <w:r w:rsidRPr="000806E2">
              <w:rPr>
                <w:rFonts w:asciiTheme="minorHAnsi" w:hAnsiTheme="minorHAnsi" w:cstheme="minorHAnsi"/>
                <w:lang w:val="pl-PL"/>
              </w:rPr>
              <w:t>Czy członkowie organu zarządzającego spółki posiadają lokalne (odpowiadające siedzibie spółki) adresy e-mail/ telefony stacjonarne lub komórkowe służbowe?</w:t>
            </w:r>
          </w:p>
        </w:tc>
        <w:tc>
          <w:tcPr>
            <w:tcW w:w="7057" w:type="dxa"/>
          </w:tcPr>
          <w:p w14:paraId="6B086863" w14:textId="77777777" w:rsidR="006B0543" w:rsidRPr="007A7A54" w:rsidRDefault="006B0543" w:rsidP="0090270B">
            <w:pPr>
              <w:rPr>
                <w:rFonts w:asciiTheme="minorHAnsi" w:hAnsiTheme="minorHAnsi" w:cstheme="minorHAnsi"/>
                <w:lang w:val="pl-PL"/>
              </w:rPr>
            </w:pPr>
          </w:p>
        </w:tc>
      </w:tr>
    </w:tbl>
    <w:p w14:paraId="68DD7167" w14:textId="77777777" w:rsidR="006B0543" w:rsidRPr="00A07AAE" w:rsidRDefault="006B0543" w:rsidP="0090270B">
      <w:pPr>
        <w:rPr>
          <w:rFonts w:asciiTheme="minorHAnsi" w:hAnsiTheme="minorHAnsi" w:cstheme="minorHAnsi"/>
        </w:rPr>
      </w:pPr>
    </w:p>
    <w:p w14:paraId="12546B2A" w14:textId="77777777" w:rsidR="006B0543" w:rsidRPr="00A07AAE" w:rsidRDefault="006B0543" w:rsidP="0090270B">
      <w:pPr>
        <w:rPr>
          <w:rFonts w:asciiTheme="minorHAnsi" w:hAnsiTheme="minorHAnsi" w:cstheme="minorHAnsi"/>
        </w:rPr>
      </w:pPr>
    </w:p>
    <w:p w14:paraId="4B9FEF91" w14:textId="77777777" w:rsidR="002218E0" w:rsidRPr="00A07AAE" w:rsidRDefault="006B0543" w:rsidP="00A65012">
      <w:pPr>
        <w:jc w:val="both"/>
        <w:rPr>
          <w:rFonts w:asciiTheme="minorHAnsi" w:hAnsiTheme="minorHAnsi" w:cstheme="minorHAnsi"/>
        </w:rPr>
        <w:sectPr w:rsidR="002218E0" w:rsidRPr="00A07AAE" w:rsidSect="006B0543">
          <w:headerReference w:type="default" r:id="rId29"/>
          <w:pgSz w:w="16839" w:h="11907" w:orient="landscape" w:code="9"/>
          <w:pgMar w:top="1418" w:right="1418" w:bottom="1418" w:left="1418" w:header="454" w:footer="284" w:gutter="0"/>
          <w:cols w:space="708"/>
          <w:docGrid w:linePitch="360"/>
        </w:sectPr>
      </w:pPr>
      <w:r w:rsidRPr="00F83E2F">
        <w:rPr>
          <w:rFonts w:asciiTheme="minorHAnsi" w:hAnsiTheme="minorHAnsi" w:cstheme="minorHAnsi"/>
        </w:rPr>
        <w:t xml:space="preserve">*Powyższe wymaga następnie oceny możliwości oparcia się w danym przypadku na uzyskanych od podatnika odpowiedziach. </w:t>
      </w:r>
      <w:r w:rsidRPr="00F83E2F">
        <w:rPr>
          <w:rFonts w:asciiTheme="minorHAnsi" w:hAnsiTheme="minorHAnsi" w:cstheme="minorHAnsi"/>
          <w:b/>
        </w:rPr>
        <w:t>Należy zachować potwierdzenia dokonania ww. analizy dla celów dowodowych</w:t>
      </w:r>
      <w:r w:rsidRPr="00F83E2F">
        <w:rPr>
          <w:rFonts w:asciiTheme="minorHAnsi" w:hAnsiTheme="minorHAnsi" w:cstheme="minorHAnsi"/>
        </w:rPr>
        <w:t>. Prawidłowość ww. oceny – jak wskazało MF będzie podlegać weryfikacji organów podatkowych.</w:t>
      </w:r>
      <w:r w:rsidR="00647544" w:rsidRPr="00F83E2F">
        <w:rPr>
          <w:rFonts w:asciiTheme="minorHAnsi" w:hAnsiTheme="minorHAnsi" w:cstheme="minorHAnsi"/>
        </w:rPr>
        <w:t xml:space="preserve"> Załącznik należy uzupełnić</w:t>
      </w:r>
      <w:r w:rsidR="00AA12BC" w:rsidRPr="00F83E2F">
        <w:rPr>
          <w:rFonts w:asciiTheme="minorHAnsi" w:hAnsiTheme="minorHAnsi" w:cstheme="minorHAnsi"/>
        </w:rPr>
        <w:t xml:space="preserve"> po przeprowadzeniu po</w:t>
      </w:r>
      <w:r w:rsidR="001B5CA4" w:rsidRPr="00F83E2F">
        <w:rPr>
          <w:rFonts w:asciiTheme="minorHAnsi" w:hAnsiTheme="minorHAnsi" w:cstheme="minorHAnsi"/>
        </w:rPr>
        <w:t xml:space="preserve">stepowania przetargowego (do 30 </w:t>
      </w:r>
      <w:r w:rsidR="00AA12BC" w:rsidRPr="00F83E2F">
        <w:rPr>
          <w:rFonts w:asciiTheme="minorHAnsi" w:hAnsiTheme="minorHAnsi" w:cstheme="minorHAnsi"/>
        </w:rPr>
        <w:t xml:space="preserve">dni od dnia zawarcia Umowy) </w:t>
      </w:r>
      <w:r w:rsidR="00647544" w:rsidRPr="00F83E2F">
        <w:rPr>
          <w:rFonts w:asciiTheme="minorHAnsi" w:hAnsiTheme="minorHAnsi" w:cstheme="minorHAnsi"/>
        </w:rPr>
        <w:t xml:space="preserve"> jeśli</w:t>
      </w:r>
      <w:r w:rsidR="00AA12BC" w:rsidRPr="00F83E2F">
        <w:rPr>
          <w:rFonts w:asciiTheme="minorHAnsi" w:hAnsiTheme="minorHAnsi" w:cstheme="minorHAnsi"/>
        </w:rPr>
        <w:t xml:space="preserve"> spełnione są </w:t>
      </w:r>
      <w:r w:rsidR="00AA12BC" w:rsidRPr="00F83E2F">
        <w:rPr>
          <w:rFonts w:asciiTheme="minorHAnsi" w:hAnsiTheme="minorHAnsi" w:cstheme="minorHAnsi"/>
          <w:b/>
        </w:rPr>
        <w:t>łącznie następujące warunki</w:t>
      </w:r>
      <w:r w:rsidR="00647544" w:rsidRPr="00F83E2F">
        <w:rPr>
          <w:rFonts w:asciiTheme="minorHAnsi" w:hAnsiTheme="minorHAnsi" w:cstheme="minorHAnsi"/>
        </w:rPr>
        <w:t>: 1) wyłoniony Wykonawca ma siedzibę poza terytorium RP oraz 2) Wartość umowy przekracza 500.000 zł. Załącznik należy w przypadku opisanym powyżej konsultować z Departamentem Podatków.</w:t>
      </w:r>
      <w:r w:rsidR="00647544" w:rsidRPr="00A07AAE">
        <w:rPr>
          <w:rFonts w:asciiTheme="minorHAnsi" w:hAnsiTheme="minorHAnsi" w:cstheme="minorHAnsi"/>
        </w:rPr>
        <w:t xml:space="preserve">   </w:t>
      </w:r>
      <w:r w:rsidR="00252D80" w:rsidRPr="00A07AAE">
        <w:rPr>
          <w:rFonts w:asciiTheme="minorHAnsi" w:hAnsiTheme="minorHAnsi" w:cstheme="minorHAnsi"/>
        </w:rPr>
        <w:t xml:space="preserve"> </w:t>
      </w:r>
    </w:p>
    <w:p w14:paraId="51B66830" w14:textId="77777777" w:rsidR="002218E0" w:rsidRPr="005F03EB" w:rsidRDefault="00CB31FC" w:rsidP="00252D80">
      <w:pPr>
        <w:widowControl w:val="0"/>
        <w:spacing w:after="200" w:line="276" w:lineRule="auto"/>
        <w:ind w:right="-567"/>
        <w:contextualSpacing/>
        <w:rPr>
          <w:rFonts w:asciiTheme="minorHAnsi" w:hAnsiTheme="minorHAnsi" w:cstheme="minorHAnsi"/>
          <w:color w:val="092D74"/>
        </w:rPr>
      </w:pPr>
      <w:r w:rsidRPr="005F03EB">
        <w:rPr>
          <w:rFonts w:asciiTheme="minorHAnsi" w:hAnsiTheme="minorHAnsi" w:cstheme="minorHAnsi"/>
          <w:color w:val="092D74"/>
        </w:rPr>
        <w:lastRenderedPageBreak/>
        <w:t xml:space="preserve">Załącznik </w:t>
      </w:r>
      <w:r w:rsidR="00CD2049" w:rsidRPr="005F03EB">
        <w:rPr>
          <w:rFonts w:asciiTheme="minorHAnsi" w:hAnsiTheme="minorHAnsi" w:cstheme="minorHAnsi"/>
          <w:color w:val="092D74"/>
        </w:rPr>
        <w:t xml:space="preserve">nr 13 – Waloryzacja Wynagrodzenia Umownego </w:t>
      </w:r>
      <w:r w:rsidR="00A96396">
        <w:rPr>
          <w:rFonts w:asciiTheme="minorHAnsi" w:hAnsiTheme="minorHAnsi" w:cstheme="minorHAnsi"/>
          <w:color w:val="092D74"/>
        </w:rPr>
        <w:t xml:space="preserve"> - nie dotyczy</w:t>
      </w:r>
    </w:p>
    <w:p w14:paraId="5DC7E376" w14:textId="77777777" w:rsidR="00CB31FC" w:rsidRPr="00E60A69" w:rsidRDefault="00CB31FC" w:rsidP="00252D80">
      <w:pPr>
        <w:widowControl w:val="0"/>
        <w:spacing w:after="200" w:line="276" w:lineRule="auto"/>
        <w:ind w:right="-567"/>
        <w:contextualSpacing/>
        <w:rPr>
          <w:rFonts w:asciiTheme="minorHAnsi" w:hAnsiTheme="minorHAnsi" w:cstheme="minorHAnsi"/>
          <w:b/>
        </w:rPr>
      </w:pPr>
    </w:p>
    <w:p w14:paraId="586E0087" w14:textId="77777777" w:rsidR="00CB31FC" w:rsidRDefault="00CB31FC" w:rsidP="00252D80">
      <w:pPr>
        <w:widowControl w:val="0"/>
        <w:spacing w:after="200" w:line="276" w:lineRule="auto"/>
        <w:ind w:right="-567"/>
        <w:contextualSpacing/>
        <w:rPr>
          <w:rFonts w:asciiTheme="minorHAnsi" w:hAnsiTheme="minorHAnsi" w:cstheme="minorHAnsi"/>
          <w:b/>
        </w:rPr>
      </w:pPr>
    </w:p>
    <w:p w14:paraId="0F173302" w14:textId="77777777" w:rsidR="00CB31FC" w:rsidRDefault="00CB31FC" w:rsidP="00252D80">
      <w:pPr>
        <w:widowControl w:val="0"/>
        <w:spacing w:after="200" w:line="276" w:lineRule="auto"/>
        <w:ind w:right="-567"/>
        <w:contextualSpacing/>
        <w:rPr>
          <w:rFonts w:asciiTheme="minorHAnsi" w:hAnsiTheme="minorHAnsi" w:cstheme="minorHAnsi"/>
          <w:b/>
        </w:rPr>
      </w:pPr>
    </w:p>
    <w:p w14:paraId="080C7FCA" w14:textId="77777777" w:rsidR="00CB31FC" w:rsidRDefault="00CB31FC" w:rsidP="00252D80">
      <w:pPr>
        <w:widowControl w:val="0"/>
        <w:spacing w:after="200" w:line="276" w:lineRule="auto"/>
        <w:ind w:right="-567"/>
        <w:contextualSpacing/>
        <w:rPr>
          <w:rFonts w:asciiTheme="minorHAnsi" w:hAnsiTheme="minorHAnsi" w:cstheme="minorHAnsi"/>
          <w:b/>
        </w:rPr>
      </w:pPr>
    </w:p>
    <w:p w14:paraId="628F145D" w14:textId="77777777" w:rsidR="00CB31FC" w:rsidRDefault="00CB31FC" w:rsidP="00252D80">
      <w:pPr>
        <w:widowControl w:val="0"/>
        <w:spacing w:after="200" w:line="276" w:lineRule="auto"/>
        <w:ind w:right="-567"/>
        <w:contextualSpacing/>
        <w:rPr>
          <w:rFonts w:asciiTheme="minorHAnsi" w:hAnsiTheme="minorHAnsi" w:cstheme="minorHAnsi"/>
          <w:b/>
        </w:rPr>
      </w:pPr>
    </w:p>
    <w:p w14:paraId="260D2587" w14:textId="77777777" w:rsidR="00CB31FC" w:rsidRDefault="00CB31FC" w:rsidP="00252D80">
      <w:pPr>
        <w:widowControl w:val="0"/>
        <w:spacing w:after="200" w:line="276" w:lineRule="auto"/>
        <w:ind w:right="-567"/>
        <w:contextualSpacing/>
        <w:rPr>
          <w:rFonts w:asciiTheme="minorHAnsi" w:hAnsiTheme="minorHAnsi" w:cstheme="minorHAnsi"/>
          <w:b/>
        </w:rPr>
      </w:pPr>
    </w:p>
    <w:p w14:paraId="61657B8A" w14:textId="77777777" w:rsidR="00CB31FC" w:rsidRDefault="00CB31FC" w:rsidP="00252D80">
      <w:pPr>
        <w:widowControl w:val="0"/>
        <w:spacing w:after="200" w:line="276" w:lineRule="auto"/>
        <w:ind w:right="-567"/>
        <w:contextualSpacing/>
        <w:rPr>
          <w:rFonts w:asciiTheme="minorHAnsi" w:hAnsiTheme="minorHAnsi" w:cstheme="minorHAnsi"/>
          <w:b/>
        </w:rPr>
      </w:pPr>
    </w:p>
    <w:p w14:paraId="0D4152A0" w14:textId="77777777" w:rsidR="00CB31FC" w:rsidRDefault="00CB31FC" w:rsidP="00252D80">
      <w:pPr>
        <w:widowControl w:val="0"/>
        <w:spacing w:after="200" w:line="276" w:lineRule="auto"/>
        <w:ind w:right="-567"/>
        <w:contextualSpacing/>
        <w:rPr>
          <w:rFonts w:asciiTheme="minorHAnsi" w:hAnsiTheme="minorHAnsi" w:cstheme="minorHAnsi"/>
          <w:b/>
        </w:rPr>
      </w:pPr>
    </w:p>
    <w:p w14:paraId="1E0B7069" w14:textId="77777777" w:rsidR="00CB31FC" w:rsidRDefault="00CB31FC" w:rsidP="00252D80">
      <w:pPr>
        <w:widowControl w:val="0"/>
        <w:spacing w:after="200" w:line="276" w:lineRule="auto"/>
        <w:ind w:right="-567"/>
        <w:contextualSpacing/>
        <w:rPr>
          <w:rFonts w:asciiTheme="minorHAnsi" w:hAnsiTheme="minorHAnsi" w:cstheme="minorHAnsi"/>
          <w:b/>
        </w:rPr>
      </w:pPr>
    </w:p>
    <w:p w14:paraId="37E42D09" w14:textId="77777777" w:rsidR="00CB31FC" w:rsidRDefault="00CB31FC" w:rsidP="00252D80">
      <w:pPr>
        <w:widowControl w:val="0"/>
        <w:spacing w:after="200" w:line="276" w:lineRule="auto"/>
        <w:ind w:right="-567"/>
        <w:contextualSpacing/>
        <w:rPr>
          <w:rFonts w:asciiTheme="minorHAnsi" w:hAnsiTheme="minorHAnsi" w:cstheme="minorHAnsi"/>
          <w:b/>
        </w:rPr>
      </w:pPr>
    </w:p>
    <w:p w14:paraId="47A07149" w14:textId="77777777" w:rsidR="00CB31FC" w:rsidRDefault="00CB31FC" w:rsidP="00252D80">
      <w:pPr>
        <w:widowControl w:val="0"/>
        <w:spacing w:after="200" w:line="276" w:lineRule="auto"/>
        <w:ind w:right="-567"/>
        <w:contextualSpacing/>
        <w:rPr>
          <w:rFonts w:asciiTheme="minorHAnsi" w:hAnsiTheme="minorHAnsi" w:cstheme="minorHAnsi"/>
          <w:b/>
        </w:rPr>
      </w:pPr>
    </w:p>
    <w:p w14:paraId="7126CE24" w14:textId="77777777" w:rsidR="00CB31FC" w:rsidRDefault="00CB31FC" w:rsidP="00252D80">
      <w:pPr>
        <w:widowControl w:val="0"/>
        <w:spacing w:after="200" w:line="276" w:lineRule="auto"/>
        <w:ind w:right="-567"/>
        <w:contextualSpacing/>
        <w:rPr>
          <w:rFonts w:asciiTheme="minorHAnsi" w:hAnsiTheme="minorHAnsi" w:cstheme="minorHAnsi"/>
          <w:b/>
        </w:rPr>
      </w:pPr>
    </w:p>
    <w:p w14:paraId="78BF25FF" w14:textId="77777777" w:rsidR="00CB31FC" w:rsidRDefault="00CB31FC" w:rsidP="00252D80">
      <w:pPr>
        <w:widowControl w:val="0"/>
        <w:spacing w:after="200" w:line="276" w:lineRule="auto"/>
        <w:ind w:right="-567"/>
        <w:contextualSpacing/>
        <w:rPr>
          <w:rFonts w:asciiTheme="minorHAnsi" w:hAnsiTheme="minorHAnsi" w:cstheme="minorHAnsi"/>
          <w:b/>
        </w:rPr>
      </w:pPr>
    </w:p>
    <w:p w14:paraId="5821AFA1" w14:textId="77777777" w:rsidR="00CB31FC" w:rsidRDefault="00CB31FC" w:rsidP="00252D80">
      <w:pPr>
        <w:widowControl w:val="0"/>
        <w:spacing w:after="200" w:line="276" w:lineRule="auto"/>
        <w:ind w:right="-567"/>
        <w:contextualSpacing/>
        <w:rPr>
          <w:rFonts w:asciiTheme="minorHAnsi" w:hAnsiTheme="minorHAnsi" w:cstheme="minorHAnsi"/>
          <w:b/>
        </w:rPr>
      </w:pPr>
    </w:p>
    <w:p w14:paraId="1F5BA768" w14:textId="77777777" w:rsidR="00CB31FC" w:rsidRDefault="00CB31FC" w:rsidP="00252D80">
      <w:pPr>
        <w:widowControl w:val="0"/>
        <w:spacing w:after="200" w:line="276" w:lineRule="auto"/>
        <w:ind w:right="-567"/>
        <w:contextualSpacing/>
        <w:rPr>
          <w:rFonts w:asciiTheme="minorHAnsi" w:hAnsiTheme="minorHAnsi" w:cstheme="minorHAnsi"/>
          <w:b/>
        </w:rPr>
      </w:pPr>
    </w:p>
    <w:p w14:paraId="1A31F42F" w14:textId="77777777" w:rsidR="00CB31FC" w:rsidRDefault="00CB31FC" w:rsidP="00252D80">
      <w:pPr>
        <w:widowControl w:val="0"/>
        <w:spacing w:after="200" w:line="276" w:lineRule="auto"/>
        <w:ind w:right="-567"/>
        <w:contextualSpacing/>
        <w:rPr>
          <w:rFonts w:asciiTheme="minorHAnsi" w:hAnsiTheme="minorHAnsi" w:cstheme="minorHAnsi"/>
          <w:b/>
        </w:rPr>
      </w:pPr>
    </w:p>
    <w:p w14:paraId="097179C8" w14:textId="77777777" w:rsidR="00CB31FC" w:rsidRDefault="00CB31FC" w:rsidP="00252D80">
      <w:pPr>
        <w:widowControl w:val="0"/>
        <w:spacing w:after="200" w:line="276" w:lineRule="auto"/>
        <w:ind w:right="-567"/>
        <w:contextualSpacing/>
        <w:rPr>
          <w:rFonts w:asciiTheme="minorHAnsi" w:hAnsiTheme="minorHAnsi" w:cstheme="minorHAnsi"/>
          <w:b/>
        </w:rPr>
      </w:pPr>
    </w:p>
    <w:p w14:paraId="6159A4CD" w14:textId="77777777" w:rsidR="00CB31FC" w:rsidRDefault="00CB31FC" w:rsidP="00252D80">
      <w:pPr>
        <w:widowControl w:val="0"/>
        <w:spacing w:after="200" w:line="276" w:lineRule="auto"/>
        <w:ind w:right="-567"/>
        <w:contextualSpacing/>
        <w:rPr>
          <w:rFonts w:asciiTheme="minorHAnsi" w:hAnsiTheme="minorHAnsi" w:cstheme="minorHAnsi"/>
          <w:b/>
        </w:rPr>
      </w:pPr>
    </w:p>
    <w:p w14:paraId="471440B0" w14:textId="77777777" w:rsidR="00CB31FC" w:rsidRDefault="00CB31FC" w:rsidP="00252D80">
      <w:pPr>
        <w:widowControl w:val="0"/>
        <w:spacing w:after="200" w:line="276" w:lineRule="auto"/>
        <w:ind w:right="-567"/>
        <w:contextualSpacing/>
        <w:rPr>
          <w:rFonts w:asciiTheme="minorHAnsi" w:hAnsiTheme="minorHAnsi" w:cstheme="minorHAnsi"/>
          <w:b/>
        </w:rPr>
      </w:pPr>
    </w:p>
    <w:p w14:paraId="6F026F36" w14:textId="77777777" w:rsidR="00CB31FC" w:rsidRDefault="00CB31FC" w:rsidP="00252D80">
      <w:pPr>
        <w:widowControl w:val="0"/>
        <w:spacing w:after="200" w:line="276" w:lineRule="auto"/>
        <w:ind w:right="-567"/>
        <w:contextualSpacing/>
        <w:rPr>
          <w:rFonts w:asciiTheme="minorHAnsi" w:hAnsiTheme="minorHAnsi" w:cstheme="minorHAnsi"/>
          <w:b/>
        </w:rPr>
      </w:pPr>
    </w:p>
    <w:p w14:paraId="4B714B33" w14:textId="77777777" w:rsidR="00CB31FC" w:rsidRDefault="00CB31FC" w:rsidP="00252D80">
      <w:pPr>
        <w:widowControl w:val="0"/>
        <w:spacing w:after="200" w:line="276" w:lineRule="auto"/>
        <w:ind w:right="-567"/>
        <w:contextualSpacing/>
        <w:rPr>
          <w:rFonts w:asciiTheme="minorHAnsi" w:hAnsiTheme="minorHAnsi" w:cstheme="minorHAnsi"/>
          <w:b/>
        </w:rPr>
      </w:pPr>
    </w:p>
    <w:p w14:paraId="545EC29C" w14:textId="77777777" w:rsidR="00CB31FC" w:rsidRDefault="00CB31FC" w:rsidP="00252D80">
      <w:pPr>
        <w:widowControl w:val="0"/>
        <w:spacing w:after="200" w:line="276" w:lineRule="auto"/>
        <w:ind w:right="-567"/>
        <w:contextualSpacing/>
        <w:rPr>
          <w:rFonts w:asciiTheme="minorHAnsi" w:hAnsiTheme="minorHAnsi" w:cstheme="minorHAnsi"/>
          <w:b/>
        </w:rPr>
      </w:pPr>
    </w:p>
    <w:p w14:paraId="525CC7C4" w14:textId="77777777" w:rsidR="00CB31FC" w:rsidRDefault="00CB31FC" w:rsidP="00252D80">
      <w:pPr>
        <w:widowControl w:val="0"/>
        <w:spacing w:after="200" w:line="276" w:lineRule="auto"/>
        <w:ind w:right="-567"/>
        <w:contextualSpacing/>
        <w:rPr>
          <w:rFonts w:asciiTheme="minorHAnsi" w:hAnsiTheme="minorHAnsi" w:cstheme="minorHAnsi"/>
          <w:b/>
        </w:rPr>
      </w:pPr>
    </w:p>
    <w:p w14:paraId="4C689606" w14:textId="77777777" w:rsidR="00CB31FC" w:rsidRDefault="00CB31FC" w:rsidP="00252D80">
      <w:pPr>
        <w:widowControl w:val="0"/>
        <w:spacing w:after="200" w:line="276" w:lineRule="auto"/>
        <w:ind w:right="-567"/>
        <w:contextualSpacing/>
        <w:rPr>
          <w:rFonts w:asciiTheme="minorHAnsi" w:hAnsiTheme="minorHAnsi" w:cstheme="minorHAnsi"/>
          <w:b/>
        </w:rPr>
      </w:pPr>
    </w:p>
    <w:p w14:paraId="63504CA1" w14:textId="77777777" w:rsidR="00CB31FC" w:rsidRDefault="00CB31FC" w:rsidP="00252D80">
      <w:pPr>
        <w:widowControl w:val="0"/>
        <w:spacing w:after="200" w:line="276" w:lineRule="auto"/>
        <w:ind w:right="-567"/>
        <w:contextualSpacing/>
        <w:rPr>
          <w:rFonts w:asciiTheme="minorHAnsi" w:hAnsiTheme="minorHAnsi" w:cstheme="minorHAnsi"/>
          <w:b/>
        </w:rPr>
      </w:pPr>
    </w:p>
    <w:p w14:paraId="1A989E46" w14:textId="77777777" w:rsidR="00CB31FC" w:rsidRDefault="00CB31FC" w:rsidP="00252D80">
      <w:pPr>
        <w:widowControl w:val="0"/>
        <w:spacing w:after="200" w:line="276" w:lineRule="auto"/>
        <w:ind w:right="-567"/>
        <w:contextualSpacing/>
        <w:rPr>
          <w:rFonts w:asciiTheme="minorHAnsi" w:hAnsiTheme="minorHAnsi" w:cstheme="minorHAnsi"/>
          <w:b/>
        </w:rPr>
      </w:pPr>
    </w:p>
    <w:p w14:paraId="6BFC987A" w14:textId="77777777" w:rsidR="00CB31FC" w:rsidRDefault="00CB31FC" w:rsidP="00252D80">
      <w:pPr>
        <w:widowControl w:val="0"/>
        <w:spacing w:after="200" w:line="276" w:lineRule="auto"/>
        <w:ind w:right="-567"/>
        <w:contextualSpacing/>
        <w:rPr>
          <w:rFonts w:asciiTheme="minorHAnsi" w:hAnsiTheme="minorHAnsi" w:cstheme="minorHAnsi"/>
          <w:b/>
        </w:rPr>
      </w:pPr>
    </w:p>
    <w:p w14:paraId="5472713D" w14:textId="77777777" w:rsidR="00CB31FC" w:rsidRDefault="00CB31FC" w:rsidP="00252D80">
      <w:pPr>
        <w:widowControl w:val="0"/>
        <w:spacing w:after="200" w:line="276" w:lineRule="auto"/>
        <w:ind w:right="-567"/>
        <w:contextualSpacing/>
        <w:rPr>
          <w:rFonts w:asciiTheme="minorHAnsi" w:hAnsiTheme="minorHAnsi" w:cstheme="minorHAnsi"/>
          <w:b/>
        </w:rPr>
      </w:pPr>
    </w:p>
    <w:p w14:paraId="456F00CF" w14:textId="77777777" w:rsidR="00CB31FC" w:rsidRDefault="00CB31FC" w:rsidP="00252D80">
      <w:pPr>
        <w:widowControl w:val="0"/>
        <w:spacing w:after="200" w:line="276" w:lineRule="auto"/>
        <w:ind w:right="-567"/>
        <w:contextualSpacing/>
        <w:rPr>
          <w:rFonts w:asciiTheme="minorHAnsi" w:hAnsiTheme="minorHAnsi" w:cstheme="minorHAnsi"/>
          <w:b/>
        </w:rPr>
      </w:pPr>
    </w:p>
    <w:p w14:paraId="4E7EE242" w14:textId="77777777" w:rsidR="00CB31FC" w:rsidRDefault="00CB31FC" w:rsidP="00252D80">
      <w:pPr>
        <w:widowControl w:val="0"/>
        <w:spacing w:after="200" w:line="276" w:lineRule="auto"/>
        <w:ind w:right="-567"/>
        <w:contextualSpacing/>
        <w:rPr>
          <w:rFonts w:asciiTheme="minorHAnsi" w:hAnsiTheme="minorHAnsi" w:cstheme="minorHAnsi"/>
          <w:b/>
        </w:rPr>
      </w:pPr>
    </w:p>
    <w:p w14:paraId="74BAEEBE" w14:textId="77777777" w:rsidR="00CB31FC" w:rsidRDefault="00CB31FC" w:rsidP="00252D80">
      <w:pPr>
        <w:widowControl w:val="0"/>
        <w:spacing w:after="200" w:line="276" w:lineRule="auto"/>
        <w:ind w:right="-567"/>
        <w:contextualSpacing/>
        <w:rPr>
          <w:rFonts w:asciiTheme="minorHAnsi" w:hAnsiTheme="minorHAnsi" w:cstheme="minorHAnsi"/>
          <w:b/>
        </w:rPr>
      </w:pPr>
    </w:p>
    <w:p w14:paraId="4265D706" w14:textId="77777777" w:rsidR="00594DFF" w:rsidRDefault="00594DFF" w:rsidP="00252D80">
      <w:pPr>
        <w:widowControl w:val="0"/>
        <w:spacing w:after="200" w:line="276" w:lineRule="auto"/>
        <w:ind w:right="-567"/>
        <w:contextualSpacing/>
        <w:rPr>
          <w:rFonts w:asciiTheme="minorHAnsi" w:hAnsiTheme="minorHAnsi" w:cstheme="minorHAnsi"/>
          <w:b/>
        </w:rPr>
      </w:pPr>
    </w:p>
    <w:p w14:paraId="57F6DF83" w14:textId="77777777" w:rsidR="00594DFF" w:rsidRDefault="00594DFF" w:rsidP="00252D80">
      <w:pPr>
        <w:widowControl w:val="0"/>
        <w:spacing w:after="200" w:line="276" w:lineRule="auto"/>
        <w:ind w:right="-567"/>
        <w:contextualSpacing/>
        <w:rPr>
          <w:rFonts w:asciiTheme="minorHAnsi" w:hAnsiTheme="minorHAnsi" w:cstheme="minorHAnsi"/>
          <w:b/>
        </w:rPr>
      </w:pPr>
    </w:p>
    <w:p w14:paraId="34E998BB" w14:textId="77777777" w:rsidR="00594DFF" w:rsidRDefault="00594DFF" w:rsidP="00252D80">
      <w:pPr>
        <w:widowControl w:val="0"/>
        <w:spacing w:after="200" w:line="276" w:lineRule="auto"/>
        <w:ind w:right="-567"/>
        <w:contextualSpacing/>
        <w:rPr>
          <w:rFonts w:asciiTheme="minorHAnsi" w:hAnsiTheme="minorHAnsi" w:cstheme="minorHAnsi"/>
          <w:b/>
        </w:rPr>
      </w:pPr>
    </w:p>
    <w:p w14:paraId="0095063E" w14:textId="77777777" w:rsidR="00594DFF" w:rsidRDefault="00594DFF" w:rsidP="00252D80">
      <w:pPr>
        <w:widowControl w:val="0"/>
        <w:spacing w:after="200" w:line="276" w:lineRule="auto"/>
        <w:ind w:right="-567"/>
        <w:contextualSpacing/>
        <w:rPr>
          <w:rFonts w:asciiTheme="minorHAnsi" w:hAnsiTheme="minorHAnsi" w:cstheme="minorHAnsi"/>
          <w:b/>
        </w:rPr>
      </w:pPr>
    </w:p>
    <w:p w14:paraId="701D36DC" w14:textId="77777777" w:rsidR="00594DFF" w:rsidRDefault="00594DFF" w:rsidP="00252D80">
      <w:pPr>
        <w:widowControl w:val="0"/>
        <w:spacing w:after="200" w:line="276" w:lineRule="auto"/>
        <w:ind w:right="-567"/>
        <w:contextualSpacing/>
        <w:rPr>
          <w:rFonts w:asciiTheme="minorHAnsi" w:hAnsiTheme="minorHAnsi" w:cstheme="minorHAnsi"/>
          <w:b/>
        </w:rPr>
      </w:pPr>
    </w:p>
    <w:p w14:paraId="2BCE9AEC" w14:textId="77777777" w:rsidR="00594DFF" w:rsidRDefault="00594DFF" w:rsidP="00252D80">
      <w:pPr>
        <w:widowControl w:val="0"/>
        <w:spacing w:after="200" w:line="276" w:lineRule="auto"/>
        <w:ind w:right="-567"/>
        <w:contextualSpacing/>
        <w:rPr>
          <w:rFonts w:asciiTheme="minorHAnsi" w:hAnsiTheme="minorHAnsi" w:cstheme="minorHAnsi"/>
          <w:b/>
        </w:rPr>
      </w:pPr>
    </w:p>
    <w:p w14:paraId="301A1EA3" w14:textId="77777777" w:rsidR="00594DFF" w:rsidRDefault="00594DFF" w:rsidP="00252D80">
      <w:pPr>
        <w:widowControl w:val="0"/>
        <w:spacing w:after="200" w:line="276" w:lineRule="auto"/>
        <w:ind w:right="-567"/>
        <w:contextualSpacing/>
        <w:rPr>
          <w:rFonts w:asciiTheme="minorHAnsi" w:hAnsiTheme="minorHAnsi" w:cstheme="minorHAnsi"/>
          <w:b/>
        </w:rPr>
      </w:pPr>
    </w:p>
    <w:p w14:paraId="751610F4" w14:textId="77777777" w:rsidR="00594DFF" w:rsidRDefault="00594DFF" w:rsidP="00252D80">
      <w:pPr>
        <w:widowControl w:val="0"/>
        <w:spacing w:after="200" w:line="276" w:lineRule="auto"/>
        <w:ind w:right="-567"/>
        <w:contextualSpacing/>
        <w:rPr>
          <w:rFonts w:asciiTheme="minorHAnsi" w:hAnsiTheme="minorHAnsi" w:cstheme="minorHAnsi"/>
          <w:b/>
        </w:rPr>
      </w:pPr>
    </w:p>
    <w:p w14:paraId="6A955441" w14:textId="77777777" w:rsidR="00594DFF" w:rsidRDefault="00594DFF" w:rsidP="00252D80">
      <w:pPr>
        <w:widowControl w:val="0"/>
        <w:spacing w:after="200" w:line="276" w:lineRule="auto"/>
        <w:ind w:right="-567"/>
        <w:contextualSpacing/>
        <w:rPr>
          <w:rFonts w:asciiTheme="minorHAnsi" w:hAnsiTheme="minorHAnsi" w:cstheme="minorHAnsi"/>
          <w:b/>
        </w:rPr>
      </w:pPr>
    </w:p>
    <w:p w14:paraId="7DCE25F0" w14:textId="77777777" w:rsidR="00594DFF" w:rsidRDefault="00594DFF" w:rsidP="00252D80">
      <w:pPr>
        <w:widowControl w:val="0"/>
        <w:spacing w:after="200" w:line="276" w:lineRule="auto"/>
        <w:ind w:right="-567"/>
        <w:contextualSpacing/>
        <w:rPr>
          <w:rFonts w:asciiTheme="minorHAnsi" w:hAnsiTheme="minorHAnsi" w:cstheme="minorHAnsi"/>
          <w:b/>
        </w:rPr>
      </w:pPr>
    </w:p>
    <w:p w14:paraId="689270B4" w14:textId="77777777" w:rsidR="00594DFF" w:rsidRDefault="00594DFF" w:rsidP="00252D80">
      <w:pPr>
        <w:widowControl w:val="0"/>
        <w:spacing w:after="200" w:line="276" w:lineRule="auto"/>
        <w:ind w:right="-567"/>
        <w:contextualSpacing/>
        <w:rPr>
          <w:rFonts w:asciiTheme="minorHAnsi" w:hAnsiTheme="minorHAnsi" w:cstheme="minorHAnsi"/>
          <w:b/>
        </w:rPr>
      </w:pPr>
    </w:p>
    <w:p w14:paraId="54FAA7CB" w14:textId="77777777" w:rsidR="00594DFF" w:rsidRDefault="00594DFF" w:rsidP="00252D80">
      <w:pPr>
        <w:widowControl w:val="0"/>
        <w:spacing w:after="200" w:line="276" w:lineRule="auto"/>
        <w:ind w:right="-567"/>
        <w:contextualSpacing/>
        <w:rPr>
          <w:rFonts w:asciiTheme="minorHAnsi" w:hAnsiTheme="minorHAnsi" w:cstheme="minorHAnsi"/>
          <w:b/>
        </w:rPr>
      </w:pPr>
    </w:p>
    <w:p w14:paraId="2F0400FF" w14:textId="77777777" w:rsidR="00594DFF" w:rsidRDefault="00594DFF" w:rsidP="00252D80">
      <w:pPr>
        <w:widowControl w:val="0"/>
        <w:spacing w:after="200" w:line="276" w:lineRule="auto"/>
        <w:ind w:right="-567"/>
        <w:contextualSpacing/>
        <w:rPr>
          <w:rFonts w:asciiTheme="minorHAnsi" w:hAnsiTheme="minorHAnsi" w:cstheme="minorHAnsi"/>
          <w:b/>
        </w:rPr>
      </w:pPr>
    </w:p>
    <w:p w14:paraId="47A6FFD7" w14:textId="77777777" w:rsidR="00594DFF" w:rsidRDefault="00594DFF" w:rsidP="00252D80">
      <w:pPr>
        <w:widowControl w:val="0"/>
        <w:spacing w:after="200" w:line="276" w:lineRule="auto"/>
        <w:ind w:right="-567"/>
        <w:contextualSpacing/>
        <w:rPr>
          <w:rFonts w:asciiTheme="minorHAnsi" w:hAnsiTheme="minorHAnsi" w:cstheme="minorHAnsi"/>
          <w:b/>
        </w:rPr>
      </w:pPr>
    </w:p>
    <w:p w14:paraId="6CB1C6B3" w14:textId="77777777" w:rsidR="00C65F1C" w:rsidRDefault="00C65F1C" w:rsidP="00252D80">
      <w:pPr>
        <w:widowControl w:val="0"/>
        <w:spacing w:after="200" w:line="276" w:lineRule="auto"/>
        <w:ind w:right="-567"/>
        <w:contextualSpacing/>
        <w:rPr>
          <w:rFonts w:asciiTheme="minorHAnsi" w:hAnsiTheme="minorHAnsi" w:cstheme="minorHAnsi"/>
          <w:b/>
        </w:rPr>
      </w:pPr>
    </w:p>
    <w:p w14:paraId="7B20BAEF" w14:textId="77777777" w:rsidR="00C65F1C" w:rsidRDefault="00C65F1C" w:rsidP="00252D80">
      <w:pPr>
        <w:widowControl w:val="0"/>
        <w:spacing w:after="200" w:line="276" w:lineRule="auto"/>
        <w:ind w:right="-567"/>
        <w:contextualSpacing/>
        <w:rPr>
          <w:rFonts w:asciiTheme="minorHAnsi" w:hAnsiTheme="minorHAnsi" w:cstheme="minorHAnsi"/>
          <w:b/>
        </w:rPr>
      </w:pPr>
    </w:p>
    <w:p w14:paraId="31B0510C" w14:textId="77777777" w:rsidR="00594DFF" w:rsidRDefault="00594DFF" w:rsidP="00252D80">
      <w:pPr>
        <w:widowControl w:val="0"/>
        <w:spacing w:after="200" w:line="276" w:lineRule="auto"/>
        <w:ind w:right="-567"/>
        <w:contextualSpacing/>
        <w:rPr>
          <w:rFonts w:asciiTheme="minorHAnsi" w:hAnsiTheme="minorHAnsi" w:cstheme="minorHAnsi"/>
          <w:b/>
        </w:rPr>
      </w:pPr>
    </w:p>
    <w:p w14:paraId="5421F454" w14:textId="77777777" w:rsidR="0060637C" w:rsidRDefault="0060637C" w:rsidP="00252D80">
      <w:pPr>
        <w:widowControl w:val="0"/>
        <w:spacing w:after="200" w:line="276" w:lineRule="auto"/>
        <w:ind w:right="-567"/>
        <w:contextualSpacing/>
        <w:rPr>
          <w:rFonts w:asciiTheme="minorHAnsi" w:hAnsiTheme="minorHAnsi" w:cstheme="minorHAnsi"/>
          <w:b/>
        </w:rPr>
      </w:pPr>
    </w:p>
    <w:p w14:paraId="35A7127B" w14:textId="77777777" w:rsidR="0060637C" w:rsidRPr="004F599A" w:rsidRDefault="0060637C" w:rsidP="0060637C">
      <w:pPr>
        <w:spacing w:before="120" w:after="120" w:line="240" w:lineRule="exact"/>
        <w:jc w:val="both"/>
        <w:rPr>
          <w:rFonts w:asciiTheme="minorHAnsi" w:hAnsiTheme="minorHAnsi" w:cstheme="minorHAnsi"/>
          <w:b/>
          <w:bCs/>
        </w:rPr>
      </w:pPr>
      <w:r w:rsidRPr="004F599A">
        <w:rPr>
          <w:rFonts w:asciiTheme="minorHAnsi" w:hAnsiTheme="minorHAnsi" w:cstheme="minorHAnsi"/>
          <w:b/>
          <w:bCs/>
        </w:rPr>
        <w:lastRenderedPageBreak/>
        <w:t xml:space="preserve">Załącznik nr 14 do Umowy - KLAUZULA SANKCYJNA </w:t>
      </w:r>
    </w:p>
    <w:p w14:paraId="657CDBF6" w14:textId="77777777" w:rsidR="0060637C" w:rsidRDefault="0060637C" w:rsidP="0060637C">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020F6010" w14:textId="77777777" w:rsidR="0060637C" w:rsidRPr="00C2477A" w:rsidRDefault="0060637C" w:rsidP="0060637C">
      <w:pPr>
        <w:rPr>
          <w:rFonts w:eastAsia="Calibri"/>
        </w:rPr>
      </w:pPr>
    </w:p>
    <w:p w14:paraId="22E4E44F" w14:textId="77777777" w:rsidR="0060637C" w:rsidRPr="00365C21" w:rsidRDefault="0060637C" w:rsidP="0060637C">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421781C5" w14:textId="77777777" w:rsidR="0060637C" w:rsidRPr="00365C21" w:rsidRDefault="0060637C" w:rsidP="00046D8E">
      <w:pPr>
        <w:numPr>
          <w:ilvl w:val="2"/>
          <w:numId w:val="6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1ADA2F98" w14:textId="77777777" w:rsidR="0060637C" w:rsidRPr="00365C21" w:rsidRDefault="0060637C" w:rsidP="00046D8E">
      <w:pPr>
        <w:numPr>
          <w:ilvl w:val="3"/>
          <w:numId w:val="6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3F60A991" w14:textId="77777777" w:rsidR="0060637C" w:rsidRPr="00365C21" w:rsidRDefault="0060637C" w:rsidP="00046D8E">
      <w:pPr>
        <w:numPr>
          <w:ilvl w:val="3"/>
          <w:numId w:val="6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7A560739" w14:textId="77777777" w:rsidR="0060637C" w:rsidRPr="00365C21" w:rsidRDefault="0060637C" w:rsidP="00046D8E">
      <w:pPr>
        <w:numPr>
          <w:ilvl w:val="3"/>
          <w:numId w:val="6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516016F5" w14:textId="77777777" w:rsidR="0060637C" w:rsidRPr="00365C21" w:rsidRDefault="0060637C" w:rsidP="00046D8E">
      <w:pPr>
        <w:numPr>
          <w:ilvl w:val="2"/>
          <w:numId w:val="6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6E5D9B94" w14:textId="77777777" w:rsidR="0060637C" w:rsidRPr="00365C21" w:rsidRDefault="0060637C" w:rsidP="00046D8E">
      <w:pPr>
        <w:numPr>
          <w:ilvl w:val="2"/>
          <w:numId w:val="6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18267028" w14:textId="77777777" w:rsidR="0060637C" w:rsidRPr="00365C21" w:rsidRDefault="0060637C" w:rsidP="00046D8E">
      <w:pPr>
        <w:numPr>
          <w:ilvl w:val="2"/>
          <w:numId w:val="6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15A97DE2" w14:textId="77777777" w:rsidR="0060637C" w:rsidRPr="00365C21" w:rsidRDefault="0060637C" w:rsidP="00046D8E">
      <w:pPr>
        <w:numPr>
          <w:ilvl w:val="2"/>
          <w:numId w:val="6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224F084B" w14:textId="77777777" w:rsidR="0060637C" w:rsidRPr="00365C21" w:rsidRDefault="0060637C" w:rsidP="00046D8E">
      <w:pPr>
        <w:numPr>
          <w:ilvl w:val="2"/>
          <w:numId w:val="6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4CFDD9C5" w14:textId="77777777" w:rsidR="0060637C" w:rsidRPr="00365C21" w:rsidRDefault="0060637C" w:rsidP="00046D8E">
      <w:pPr>
        <w:numPr>
          <w:ilvl w:val="2"/>
          <w:numId w:val="6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41984112" w14:textId="77777777" w:rsidR="0060637C" w:rsidRDefault="0060637C" w:rsidP="0060637C">
      <w:pPr>
        <w:spacing w:before="120" w:after="120" w:line="240" w:lineRule="exact"/>
        <w:jc w:val="both"/>
        <w:rPr>
          <w:rFonts w:asciiTheme="minorHAnsi" w:eastAsia="Calibri" w:hAnsiTheme="minorHAnsi" w:cstheme="minorHAnsi"/>
          <w:b/>
          <w:bCs/>
        </w:rPr>
      </w:pPr>
    </w:p>
    <w:p w14:paraId="0905159A"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866316">
        <w:rPr>
          <w:rFonts w:asciiTheme="minorHAnsi" w:eastAsia="Calibri" w:hAnsiTheme="minorHAnsi" w:cstheme="minorHAnsi"/>
          <w:color w:val="000000" w:themeColor="text1"/>
        </w:rPr>
        <w:t>;</w:t>
      </w:r>
    </w:p>
    <w:p w14:paraId="231A620E"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(Dz. U. UE. L. z 2006 r. Nr 134, str. 1 z późn. zm.)</w:t>
      </w:r>
      <w:r w:rsidRPr="00866316">
        <w:rPr>
          <w:rFonts w:asciiTheme="minorHAnsi" w:eastAsia="Calibri" w:hAnsiTheme="minorHAnsi" w:cstheme="minorHAnsi"/>
          <w:color w:val="000000" w:themeColor="text1"/>
        </w:rPr>
        <w:t>;</w:t>
      </w:r>
    </w:p>
    <w:p w14:paraId="463073E6"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866316">
        <w:rPr>
          <w:rFonts w:asciiTheme="minorHAnsi" w:eastAsia="Calibri" w:hAnsiTheme="minorHAnsi" w:cstheme="minorHAnsi"/>
          <w:color w:val="000000" w:themeColor="text1"/>
        </w:rPr>
        <w:t>;</w:t>
      </w:r>
    </w:p>
    <w:p w14:paraId="4BDB1CF7" w14:textId="77777777" w:rsidR="0060637C" w:rsidRPr="00C2477A" w:rsidRDefault="0060637C" w:rsidP="0060637C">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z późn. zm.)</w:t>
      </w:r>
      <w:r w:rsidRPr="00866316">
        <w:rPr>
          <w:rFonts w:asciiTheme="minorHAnsi" w:eastAsia="Calibri" w:hAnsiTheme="minorHAnsi" w:cstheme="minorHAnsi"/>
        </w:rPr>
        <w:t>;</w:t>
      </w:r>
    </w:p>
    <w:p w14:paraId="2FF3047A" w14:textId="77777777" w:rsidR="0060637C" w:rsidRDefault="0060637C" w:rsidP="00046D8E">
      <w:pPr>
        <w:pStyle w:val="Nagwek2"/>
        <w:numPr>
          <w:ilvl w:val="1"/>
          <w:numId w:val="67"/>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18FF8082" w14:textId="77777777" w:rsidR="0060637C" w:rsidRDefault="0060637C" w:rsidP="00046D8E">
      <w:pPr>
        <w:pStyle w:val="Nagwek2"/>
        <w:numPr>
          <w:ilvl w:val="1"/>
          <w:numId w:val="67"/>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1CF1B9F2" w14:textId="77777777" w:rsidR="0060637C" w:rsidRDefault="0060637C" w:rsidP="00046D8E">
      <w:pPr>
        <w:pStyle w:val="Nagwek2"/>
        <w:numPr>
          <w:ilvl w:val="1"/>
          <w:numId w:val="67"/>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00772DAB" w14:textId="77777777" w:rsidR="0060637C" w:rsidRDefault="0060637C" w:rsidP="00046D8E">
      <w:pPr>
        <w:pStyle w:val="Nagwek2"/>
        <w:numPr>
          <w:ilvl w:val="1"/>
          <w:numId w:val="67"/>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w:t>
      </w:r>
      <w:r w:rsidRPr="003D34E6">
        <w:rPr>
          <w:rFonts w:asciiTheme="minorHAnsi" w:hAnsiTheme="minorHAnsi" w:cstheme="minorHAnsi"/>
        </w:rPr>
        <w:lastRenderedPageBreak/>
        <w:t>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771FA7CC" w14:textId="77777777" w:rsidR="0060637C" w:rsidRDefault="0060637C" w:rsidP="00046D8E">
      <w:pPr>
        <w:pStyle w:val="Nagwek2"/>
        <w:numPr>
          <w:ilvl w:val="1"/>
          <w:numId w:val="67"/>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14754389" w14:textId="77777777" w:rsidR="0060637C" w:rsidRDefault="0060637C" w:rsidP="00046D8E">
      <w:pPr>
        <w:pStyle w:val="Nagwek2"/>
        <w:numPr>
          <w:ilvl w:val="1"/>
          <w:numId w:val="67"/>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71AC9889" w14:textId="77777777" w:rsidR="0060637C" w:rsidRPr="003D34E6" w:rsidRDefault="0060637C" w:rsidP="00046D8E">
      <w:pPr>
        <w:pStyle w:val="Nagwek2"/>
        <w:numPr>
          <w:ilvl w:val="1"/>
          <w:numId w:val="67"/>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0564C1B3" w14:textId="77777777" w:rsidR="0060637C" w:rsidRDefault="0060637C" w:rsidP="00046D8E">
      <w:pPr>
        <w:pStyle w:val="Nagwek2"/>
        <w:numPr>
          <w:ilvl w:val="1"/>
          <w:numId w:val="68"/>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0567A24F" w14:textId="77777777" w:rsidR="0060637C" w:rsidRDefault="0060637C" w:rsidP="00046D8E">
      <w:pPr>
        <w:pStyle w:val="Nagwek2"/>
        <w:numPr>
          <w:ilvl w:val="1"/>
          <w:numId w:val="68"/>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73CA5F9A" w14:textId="77777777" w:rsidR="0060637C" w:rsidRDefault="0060637C" w:rsidP="00046D8E">
      <w:pPr>
        <w:pStyle w:val="Nagwek2"/>
        <w:numPr>
          <w:ilvl w:val="1"/>
          <w:numId w:val="68"/>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35C28BE9" w14:textId="77777777" w:rsidR="0060637C" w:rsidRDefault="0060637C" w:rsidP="00046D8E">
      <w:pPr>
        <w:pStyle w:val="Nagwek2"/>
        <w:numPr>
          <w:ilvl w:val="1"/>
          <w:numId w:val="68"/>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037E31F4" w14:textId="77777777" w:rsidR="0060637C" w:rsidRDefault="0060637C" w:rsidP="00046D8E">
      <w:pPr>
        <w:pStyle w:val="Nagwek2"/>
        <w:numPr>
          <w:ilvl w:val="1"/>
          <w:numId w:val="67"/>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1B4F1BFC" w14:textId="77777777" w:rsidR="0060637C" w:rsidRDefault="0060637C" w:rsidP="00046D8E">
      <w:pPr>
        <w:pStyle w:val="Nagwek2"/>
        <w:numPr>
          <w:ilvl w:val="1"/>
          <w:numId w:val="67"/>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44F14AD1" w14:textId="77777777" w:rsidR="0060637C" w:rsidRDefault="0060637C" w:rsidP="00046D8E">
      <w:pPr>
        <w:pStyle w:val="Nagwek2"/>
        <w:numPr>
          <w:ilvl w:val="1"/>
          <w:numId w:val="67"/>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77D01D92" w14:textId="77777777" w:rsidR="0060637C" w:rsidRPr="003D34E6" w:rsidRDefault="0060637C" w:rsidP="00046D8E">
      <w:pPr>
        <w:pStyle w:val="Nagwek2"/>
        <w:numPr>
          <w:ilvl w:val="1"/>
          <w:numId w:val="67"/>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060B6E97" w14:textId="77777777" w:rsidR="0060637C" w:rsidRDefault="0060637C" w:rsidP="0060637C"/>
    <w:p w14:paraId="7F9E56C4" w14:textId="77777777" w:rsidR="0060637C" w:rsidRDefault="0060637C" w:rsidP="0060637C"/>
    <w:p w14:paraId="78739B14" w14:textId="77777777" w:rsidR="0060637C" w:rsidRDefault="0060637C" w:rsidP="0060637C"/>
    <w:p w14:paraId="06115477" w14:textId="77777777" w:rsidR="00076413" w:rsidRDefault="00076413" w:rsidP="0060637C"/>
    <w:p w14:paraId="61E218FE" w14:textId="77777777" w:rsidR="00076413" w:rsidRDefault="00076413" w:rsidP="0060637C"/>
    <w:p w14:paraId="39E5B838" w14:textId="77777777" w:rsidR="00076413" w:rsidRDefault="00076413" w:rsidP="0060637C"/>
    <w:p w14:paraId="3CD8FE0E" w14:textId="77777777" w:rsidR="00076413" w:rsidRDefault="00076413" w:rsidP="0060637C"/>
    <w:p w14:paraId="6B974463" w14:textId="77777777" w:rsidR="00076413" w:rsidRDefault="00076413" w:rsidP="0060637C"/>
    <w:p w14:paraId="252779FC" w14:textId="77777777" w:rsidR="00076413" w:rsidRDefault="00076413" w:rsidP="0060637C"/>
    <w:p w14:paraId="767F814D" w14:textId="77777777" w:rsidR="00076413" w:rsidRDefault="00076413" w:rsidP="0060637C"/>
    <w:p w14:paraId="14904F20" w14:textId="77777777" w:rsidR="00076413" w:rsidRDefault="00076413" w:rsidP="0060637C"/>
    <w:p w14:paraId="7F3844AE" w14:textId="77777777" w:rsidR="00076413" w:rsidRDefault="00076413" w:rsidP="0060637C"/>
    <w:p w14:paraId="2CAFC10C" w14:textId="77777777" w:rsidR="00076413" w:rsidRDefault="00076413" w:rsidP="0060637C"/>
    <w:p w14:paraId="6D8DAA52" w14:textId="77777777" w:rsidR="0060637C" w:rsidRDefault="0060637C" w:rsidP="0060637C"/>
    <w:p w14:paraId="6ECBF822" w14:textId="77777777" w:rsidR="0060637C" w:rsidRDefault="0060637C" w:rsidP="0060637C">
      <w:pPr>
        <w:spacing w:before="120" w:after="120" w:line="240" w:lineRule="exact"/>
        <w:jc w:val="both"/>
        <w:rPr>
          <w:rFonts w:asciiTheme="minorHAnsi" w:hAnsiTheme="minorHAnsi" w:cstheme="minorHAnsi"/>
          <w:b/>
          <w:bCs/>
          <w:highlight w:val="cyan"/>
        </w:rPr>
      </w:pPr>
    </w:p>
    <w:p w14:paraId="21FB235E" w14:textId="77777777" w:rsidR="0060637C" w:rsidRDefault="0060637C" w:rsidP="0060637C">
      <w:pPr>
        <w:spacing w:before="120" w:after="120" w:line="240" w:lineRule="exact"/>
        <w:jc w:val="both"/>
        <w:rPr>
          <w:rFonts w:asciiTheme="minorHAnsi" w:hAnsiTheme="minorHAnsi" w:cstheme="minorHAnsi"/>
          <w:b/>
          <w:bCs/>
          <w:highlight w:val="cyan"/>
        </w:rPr>
      </w:pPr>
    </w:p>
    <w:p w14:paraId="3A88A018" w14:textId="40545AAA" w:rsidR="007A18FD" w:rsidRDefault="0060637C" w:rsidP="00076413">
      <w:pPr>
        <w:widowControl w:val="0"/>
        <w:spacing w:after="200" w:line="276" w:lineRule="auto"/>
        <w:ind w:right="-567"/>
        <w:contextualSpacing/>
        <w:rPr>
          <w:rFonts w:asciiTheme="minorHAnsi" w:hAnsiTheme="minorHAnsi"/>
          <w:b/>
          <w:bCs/>
          <w:color w:val="092D74"/>
        </w:rPr>
      </w:pPr>
      <w:r w:rsidRPr="00A76FCB">
        <w:rPr>
          <w:rFonts w:asciiTheme="minorHAnsi" w:hAnsiTheme="minorHAnsi" w:cstheme="minorHAnsi"/>
          <w:b/>
          <w:color w:val="092D74"/>
        </w:rPr>
        <w:t xml:space="preserve">Załącznik nr 15 - </w:t>
      </w:r>
      <w:bookmarkStart w:id="1489" w:name="_Toc27920705"/>
      <w:r w:rsidR="000C60A5" w:rsidRPr="00A76FCB">
        <w:rPr>
          <w:rFonts w:asciiTheme="minorHAnsi" w:hAnsiTheme="minorHAnsi"/>
          <w:b/>
          <w:bCs/>
          <w:color w:val="092D74"/>
        </w:rPr>
        <w:t>Wytyczne do raportu z realizacji Prac</w:t>
      </w:r>
      <w:bookmarkEnd w:id="1489"/>
      <w:r w:rsidR="000C60A5" w:rsidRPr="00A76FCB">
        <w:rPr>
          <w:rFonts w:asciiTheme="minorHAnsi" w:hAnsiTheme="minorHAnsi"/>
          <w:b/>
          <w:bCs/>
          <w:color w:val="092D74"/>
        </w:rPr>
        <w:t xml:space="preserve"> </w:t>
      </w:r>
    </w:p>
    <w:p w14:paraId="2672957B" w14:textId="77777777" w:rsidR="00FA4C35" w:rsidRPr="001756AA" w:rsidRDefault="00FA4C35" w:rsidP="00FA4C35">
      <w:pPr>
        <w:widowControl w:val="0"/>
        <w:spacing w:line="276" w:lineRule="auto"/>
        <w:jc w:val="both"/>
        <w:rPr>
          <w:rFonts w:asciiTheme="minorHAnsi" w:hAnsiTheme="minorHAnsi" w:cs="Arial"/>
          <w:color w:val="000000"/>
        </w:rPr>
      </w:pPr>
      <w:r w:rsidRPr="001756AA">
        <w:rPr>
          <w:rFonts w:asciiTheme="minorHAnsi" w:hAnsiTheme="minorHAnsi" w:cs="Arial"/>
          <w:color w:val="000000"/>
        </w:rPr>
        <w:t>Niniejszy Załącznik prezentuje ogólne wytyczne dla sporządzenia dokumentów wymaganych zgodnie z ust. 5.</w:t>
      </w:r>
      <w:r>
        <w:rPr>
          <w:rFonts w:asciiTheme="minorHAnsi" w:hAnsiTheme="minorHAnsi" w:cs="Arial"/>
          <w:color w:val="000000"/>
        </w:rPr>
        <w:t>1</w:t>
      </w:r>
      <w:r w:rsidRPr="001756AA">
        <w:rPr>
          <w:rFonts w:asciiTheme="minorHAnsi" w:hAnsiTheme="minorHAnsi" w:cs="Arial"/>
          <w:color w:val="000000"/>
        </w:rPr>
        <w:t>.</w:t>
      </w:r>
      <w:r>
        <w:rPr>
          <w:rFonts w:asciiTheme="minorHAnsi" w:hAnsiTheme="minorHAnsi" w:cs="Arial"/>
          <w:color w:val="000000"/>
        </w:rPr>
        <w:t>33</w:t>
      </w:r>
      <w:r w:rsidRPr="001756AA">
        <w:rPr>
          <w:rFonts w:asciiTheme="minorHAnsi" w:hAnsiTheme="minorHAnsi" w:cs="Arial"/>
          <w:color w:val="000000"/>
        </w:rPr>
        <w:t xml:space="preserve"> Umowy. Zamawiający zastrzega sobie prawo do domagania się dodatko</w:t>
      </w:r>
      <w:r w:rsidRPr="0087052F">
        <w:rPr>
          <w:rFonts w:asciiTheme="minorHAnsi" w:hAnsiTheme="minorHAnsi" w:cs="Arial"/>
          <w:color w:val="000000"/>
        </w:rPr>
        <w:t>wych informacji niewskazanych w</w:t>
      </w:r>
      <w:r>
        <w:rPr>
          <w:rFonts w:asciiTheme="minorHAnsi" w:hAnsiTheme="minorHAnsi" w:cs="Arial"/>
          <w:color w:val="000000"/>
        </w:rPr>
        <w:t> </w:t>
      </w:r>
      <w:r w:rsidRPr="001756AA">
        <w:rPr>
          <w:rFonts w:asciiTheme="minorHAnsi" w:hAnsiTheme="minorHAnsi" w:cs="Arial"/>
          <w:color w:val="000000"/>
        </w:rPr>
        <w:t>niniejszym Załączniku, a Wykonawca zobowiązuje się do przygotowania raportu zgodnie z wytycznymi Zamawiającego. Każdy raport (sprawozdanie) powinien zawierać następujące elementy:</w:t>
      </w:r>
    </w:p>
    <w:p w14:paraId="14DD6495" w14:textId="77777777" w:rsidR="00FA4C35" w:rsidRPr="001756AA" w:rsidRDefault="00FA4C35" w:rsidP="00FA4C35">
      <w:pPr>
        <w:widowControl w:val="0"/>
        <w:spacing w:line="288" w:lineRule="auto"/>
        <w:rPr>
          <w:rFonts w:asciiTheme="minorHAnsi" w:hAnsiTheme="minorHAnsi" w:cs="Arial"/>
          <w:color w:val="000000"/>
        </w:rPr>
      </w:pPr>
    </w:p>
    <w:p w14:paraId="0C6853E4" w14:textId="77777777" w:rsidR="00FA4C35" w:rsidRPr="001756AA" w:rsidRDefault="00FA4C35" w:rsidP="00FA4C35">
      <w:pPr>
        <w:pStyle w:val="DZPNaglowek1"/>
        <w:spacing w:before="0" w:after="0" w:line="276" w:lineRule="auto"/>
        <w:ind w:hanging="425"/>
        <w:rPr>
          <w:rFonts w:asciiTheme="minorHAnsi" w:hAnsiTheme="minorHAnsi"/>
          <w:bCs/>
          <w:sz w:val="20"/>
        </w:rPr>
      </w:pPr>
      <w:bookmarkStart w:id="1490" w:name="_Toc27920706"/>
      <w:bookmarkStart w:id="1491" w:name="_Toc160455215"/>
      <w:r w:rsidRPr="001756AA">
        <w:rPr>
          <w:rFonts w:asciiTheme="minorHAnsi" w:hAnsiTheme="minorHAnsi"/>
          <w:bCs/>
          <w:caps w:val="0"/>
          <w:kern w:val="0"/>
          <w:sz w:val="20"/>
        </w:rPr>
        <w:t>Podsumowanie</w:t>
      </w:r>
      <w:bookmarkEnd w:id="1490"/>
      <w:bookmarkEnd w:id="1491"/>
    </w:p>
    <w:p w14:paraId="1967084E" w14:textId="77777777" w:rsidR="00FA4C35" w:rsidRPr="001756AA" w:rsidRDefault="00FA4C35" w:rsidP="00FA4C35">
      <w:pPr>
        <w:pStyle w:val="text1"/>
        <w:spacing w:line="276" w:lineRule="auto"/>
        <w:rPr>
          <w:rFonts w:asciiTheme="minorHAnsi" w:hAnsiTheme="minorHAnsi"/>
          <w:strike/>
          <w:sz w:val="20"/>
        </w:rPr>
      </w:pPr>
      <w:r w:rsidRPr="001756AA">
        <w:rPr>
          <w:rFonts w:asciiTheme="minorHAnsi" w:hAnsiTheme="minorHAnsi"/>
          <w:sz w:val="20"/>
        </w:rPr>
        <w:t>Zwięzłe podsumowanie kluczowych wydarzeń w danym okresie raportowym z </w:t>
      </w:r>
      <w:r w:rsidRPr="0087052F">
        <w:rPr>
          <w:rFonts w:asciiTheme="minorHAnsi" w:hAnsiTheme="minorHAnsi"/>
          <w:sz w:val="20"/>
        </w:rPr>
        <w:t xml:space="preserve">uwzględnieniem </w:t>
      </w:r>
      <w:r w:rsidRPr="001756AA">
        <w:rPr>
          <w:rFonts w:asciiTheme="minorHAnsi" w:hAnsiTheme="minorHAnsi"/>
          <w:sz w:val="20"/>
        </w:rPr>
        <w:t>rac projektowych, produkcyjnych, zakupowych, transportowych, budowlano-montażowych, rozruchowych. Poszczególne obszary winny być przedmiotem pogłębionej analizy w dalszej części raportu. Jako okres raportowy należy przyjąć jeden miesiąc. Zamawiający zastrzega sobie prawo do skrócenia okresu raportowego, w przypadku zaistnienia opóźnień w realizacji Umowy.</w:t>
      </w:r>
    </w:p>
    <w:p w14:paraId="20B64DD6" w14:textId="77777777" w:rsidR="00FA4C35" w:rsidRPr="001756AA" w:rsidRDefault="00FA4C35" w:rsidP="00FA4C35">
      <w:pPr>
        <w:pStyle w:val="DZPNaglowek1"/>
        <w:spacing w:before="0" w:after="0" w:line="276" w:lineRule="auto"/>
        <w:ind w:hanging="425"/>
        <w:rPr>
          <w:rFonts w:asciiTheme="minorHAnsi" w:hAnsiTheme="minorHAnsi"/>
          <w:bCs/>
          <w:caps w:val="0"/>
          <w:kern w:val="0"/>
          <w:sz w:val="20"/>
        </w:rPr>
      </w:pPr>
      <w:bookmarkStart w:id="1492" w:name="_Toc27920707"/>
      <w:bookmarkStart w:id="1493" w:name="_Toc160455216"/>
      <w:r w:rsidRPr="001756AA">
        <w:rPr>
          <w:rFonts w:asciiTheme="minorHAnsi" w:hAnsiTheme="minorHAnsi"/>
          <w:bCs/>
          <w:caps w:val="0"/>
          <w:kern w:val="0"/>
          <w:sz w:val="20"/>
        </w:rPr>
        <w:t>Dokumentacja projektowa</w:t>
      </w:r>
      <w:bookmarkEnd w:id="1492"/>
      <w:bookmarkEnd w:id="1493"/>
    </w:p>
    <w:p w14:paraId="0CD4D8BF" w14:textId="77777777" w:rsidR="00FA4C35" w:rsidRPr="001756AA" w:rsidRDefault="00FA4C35" w:rsidP="00FA4C35">
      <w:pPr>
        <w:pStyle w:val="punktyabc"/>
        <w:rPr>
          <w:sz w:val="20"/>
          <w:szCs w:val="20"/>
        </w:rPr>
      </w:pPr>
      <w:r w:rsidRPr="001756AA">
        <w:rPr>
          <w:sz w:val="20"/>
          <w:szCs w:val="20"/>
        </w:rPr>
        <w:t xml:space="preserve">Postępy oraz realizacja celów w ostatnim okresie raportowym wraz z wykresem prezentującym status dokumentacji projektowej, </w:t>
      </w:r>
    </w:p>
    <w:p w14:paraId="5C8BCE3C" w14:textId="77777777" w:rsidR="00FA4C35" w:rsidRPr="001756AA" w:rsidRDefault="00FA4C35" w:rsidP="00FA4C35">
      <w:pPr>
        <w:pStyle w:val="punktyabc"/>
        <w:rPr>
          <w:rFonts w:cs="Arial"/>
          <w:color w:val="000000"/>
          <w:sz w:val="20"/>
          <w:szCs w:val="20"/>
        </w:rPr>
      </w:pPr>
      <w:r w:rsidRPr="001756AA">
        <w:rPr>
          <w:rFonts w:cs="Arial"/>
          <w:color w:val="000000"/>
          <w:sz w:val="20"/>
          <w:szCs w:val="20"/>
        </w:rPr>
        <w:t>Cele na kolejny okres raportowy,</w:t>
      </w:r>
    </w:p>
    <w:p w14:paraId="7A73AC22" w14:textId="77777777" w:rsidR="00FA4C35" w:rsidRPr="001756AA" w:rsidRDefault="00FA4C35" w:rsidP="00FA4C35">
      <w:pPr>
        <w:pStyle w:val="punktyabc"/>
        <w:rPr>
          <w:rFonts w:cs="Arial"/>
          <w:color w:val="000000"/>
          <w:sz w:val="20"/>
        </w:rPr>
      </w:pPr>
      <w:r w:rsidRPr="001756AA">
        <w:rPr>
          <w:rFonts w:cs="Arial"/>
          <w:color w:val="000000"/>
          <w:sz w:val="20"/>
          <w:szCs w:val="20"/>
        </w:rPr>
        <w:t>Zidentyfikowane trudności / planowane działania.</w:t>
      </w:r>
    </w:p>
    <w:p w14:paraId="429F9A79" w14:textId="77777777" w:rsidR="00FA4C35" w:rsidRPr="001756AA" w:rsidRDefault="00FA4C35" w:rsidP="00FA4C35">
      <w:pPr>
        <w:pStyle w:val="DZPNaglowek1"/>
        <w:spacing w:before="0" w:after="0" w:line="276" w:lineRule="auto"/>
        <w:ind w:hanging="425"/>
        <w:rPr>
          <w:rFonts w:asciiTheme="minorHAnsi" w:hAnsiTheme="minorHAnsi"/>
          <w:bCs/>
          <w:caps w:val="0"/>
          <w:kern w:val="0"/>
          <w:sz w:val="20"/>
        </w:rPr>
      </w:pPr>
      <w:bookmarkStart w:id="1494" w:name="_Toc27920708"/>
      <w:bookmarkStart w:id="1495" w:name="_Toc160455217"/>
      <w:r w:rsidRPr="001756AA">
        <w:rPr>
          <w:rFonts w:asciiTheme="minorHAnsi" w:hAnsiTheme="minorHAnsi"/>
          <w:bCs/>
          <w:caps w:val="0"/>
          <w:kern w:val="0"/>
          <w:sz w:val="20"/>
        </w:rPr>
        <w:t>Prefabrykacja, zakupy</w:t>
      </w:r>
      <w:bookmarkEnd w:id="1494"/>
      <w:r w:rsidRPr="001756AA">
        <w:rPr>
          <w:rFonts w:asciiTheme="minorHAnsi" w:hAnsiTheme="minorHAnsi"/>
          <w:bCs/>
          <w:caps w:val="0"/>
          <w:kern w:val="0"/>
          <w:sz w:val="20"/>
        </w:rPr>
        <w:t>, dostawy, logistyka</w:t>
      </w:r>
      <w:bookmarkEnd w:id="1495"/>
    </w:p>
    <w:p w14:paraId="7FF5F330" w14:textId="77777777" w:rsidR="00FA4C35" w:rsidRPr="001756AA" w:rsidRDefault="00FA4C35" w:rsidP="00FA4C35">
      <w:pPr>
        <w:pStyle w:val="punktyabc"/>
        <w:numPr>
          <w:ilvl w:val="0"/>
          <w:numId w:val="93"/>
        </w:numPr>
        <w:rPr>
          <w:sz w:val="20"/>
          <w:szCs w:val="20"/>
        </w:rPr>
      </w:pPr>
      <w:r w:rsidRPr="001756AA">
        <w:rPr>
          <w:sz w:val="20"/>
          <w:szCs w:val="20"/>
        </w:rPr>
        <w:t>Postępy oraz realizacja celów w ostatnim okresie raportowym,</w:t>
      </w:r>
    </w:p>
    <w:p w14:paraId="197F7379" w14:textId="77777777" w:rsidR="00FA4C35" w:rsidRPr="001756AA" w:rsidRDefault="00FA4C35" w:rsidP="00FA4C35">
      <w:pPr>
        <w:pStyle w:val="punktyabc"/>
        <w:numPr>
          <w:ilvl w:val="0"/>
          <w:numId w:val="93"/>
        </w:numPr>
        <w:rPr>
          <w:sz w:val="20"/>
          <w:szCs w:val="20"/>
        </w:rPr>
      </w:pPr>
      <w:r w:rsidRPr="001756AA">
        <w:rPr>
          <w:sz w:val="20"/>
          <w:szCs w:val="20"/>
        </w:rPr>
        <w:t>Cele/zakresy dostaw na kolejny okres raportowy,</w:t>
      </w:r>
    </w:p>
    <w:p w14:paraId="497DA653" w14:textId="77777777" w:rsidR="00FA4C35" w:rsidRPr="001756AA" w:rsidRDefault="00FA4C35" w:rsidP="00FA4C35">
      <w:pPr>
        <w:pStyle w:val="punktyabc"/>
        <w:numPr>
          <w:ilvl w:val="0"/>
          <w:numId w:val="93"/>
        </w:numPr>
        <w:rPr>
          <w:sz w:val="20"/>
        </w:rPr>
      </w:pPr>
      <w:r w:rsidRPr="001756AA">
        <w:rPr>
          <w:sz w:val="20"/>
          <w:szCs w:val="20"/>
        </w:rPr>
        <w:t>Zidentyfikowane trudności / planowane działania.</w:t>
      </w:r>
    </w:p>
    <w:p w14:paraId="74628EEC" w14:textId="77777777" w:rsidR="00FA4C35" w:rsidRPr="001756AA" w:rsidRDefault="00FA4C35" w:rsidP="00FA4C35">
      <w:pPr>
        <w:pStyle w:val="DZPNaglowek1"/>
        <w:spacing w:before="0" w:after="0" w:line="276" w:lineRule="auto"/>
        <w:ind w:hanging="425"/>
        <w:rPr>
          <w:rFonts w:asciiTheme="minorHAnsi" w:hAnsiTheme="minorHAnsi"/>
          <w:bCs/>
          <w:caps w:val="0"/>
          <w:kern w:val="0"/>
          <w:sz w:val="20"/>
        </w:rPr>
      </w:pPr>
      <w:bookmarkStart w:id="1496" w:name="_Toc27920710"/>
      <w:bookmarkStart w:id="1497" w:name="_Toc160455218"/>
      <w:r w:rsidRPr="001756AA">
        <w:rPr>
          <w:rFonts w:asciiTheme="minorHAnsi" w:hAnsiTheme="minorHAnsi"/>
          <w:bCs/>
          <w:caps w:val="0"/>
          <w:kern w:val="0"/>
          <w:sz w:val="20"/>
        </w:rPr>
        <w:t>Roboty budowlane i montażowe</w:t>
      </w:r>
      <w:bookmarkEnd w:id="1496"/>
      <w:bookmarkEnd w:id="1497"/>
    </w:p>
    <w:p w14:paraId="0411EC99" w14:textId="77777777" w:rsidR="00FA4C35" w:rsidRPr="001756AA" w:rsidRDefault="00FA4C35" w:rsidP="00FA4C35">
      <w:pPr>
        <w:pStyle w:val="punktyabc"/>
        <w:numPr>
          <w:ilvl w:val="0"/>
          <w:numId w:val="94"/>
        </w:numPr>
        <w:rPr>
          <w:sz w:val="20"/>
          <w:szCs w:val="20"/>
        </w:rPr>
      </w:pPr>
      <w:r w:rsidRPr="001756AA">
        <w:rPr>
          <w:sz w:val="20"/>
          <w:szCs w:val="20"/>
        </w:rPr>
        <w:t>Postępy oraz realizacja celów w ostatnim okresie raportowym,</w:t>
      </w:r>
    </w:p>
    <w:p w14:paraId="3EAE5C9C" w14:textId="77777777" w:rsidR="00FA4C35" w:rsidRPr="001756AA" w:rsidRDefault="00FA4C35" w:rsidP="00FA4C35">
      <w:pPr>
        <w:pStyle w:val="punktyabc"/>
        <w:numPr>
          <w:ilvl w:val="0"/>
          <w:numId w:val="94"/>
        </w:numPr>
        <w:rPr>
          <w:sz w:val="20"/>
          <w:szCs w:val="20"/>
        </w:rPr>
      </w:pPr>
      <w:r w:rsidRPr="001756AA">
        <w:rPr>
          <w:sz w:val="20"/>
          <w:szCs w:val="20"/>
        </w:rPr>
        <w:t>Cele na kolejny okres raportowy,</w:t>
      </w:r>
    </w:p>
    <w:p w14:paraId="42239AE6" w14:textId="77777777" w:rsidR="00FA4C35" w:rsidRPr="001756AA" w:rsidRDefault="00FA4C35" w:rsidP="00FA4C35">
      <w:pPr>
        <w:pStyle w:val="punktyabc"/>
        <w:numPr>
          <w:ilvl w:val="0"/>
          <w:numId w:val="94"/>
        </w:numPr>
        <w:rPr>
          <w:sz w:val="20"/>
        </w:rPr>
      </w:pPr>
      <w:r w:rsidRPr="001756AA">
        <w:rPr>
          <w:sz w:val="20"/>
          <w:szCs w:val="20"/>
        </w:rPr>
        <w:t>Zidentyfikowane trudności / planowane działania.</w:t>
      </w:r>
    </w:p>
    <w:p w14:paraId="6AFA354E" w14:textId="77777777" w:rsidR="00FA4C35" w:rsidRPr="001756AA" w:rsidRDefault="00FA4C35" w:rsidP="00FA4C35">
      <w:pPr>
        <w:pStyle w:val="DZPNaglowek1"/>
        <w:spacing w:before="0" w:after="0" w:line="276" w:lineRule="auto"/>
        <w:ind w:hanging="425"/>
        <w:rPr>
          <w:rFonts w:asciiTheme="minorHAnsi" w:hAnsiTheme="minorHAnsi"/>
          <w:bCs/>
          <w:caps w:val="0"/>
          <w:kern w:val="0"/>
          <w:sz w:val="20"/>
        </w:rPr>
      </w:pPr>
      <w:bookmarkStart w:id="1498" w:name="_Toc27920711"/>
      <w:bookmarkStart w:id="1499" w:name="_Toc160455219"/>
      <w:r w:rsidRPr="001756AA">
        <w:rPr>
          <w:rFonts w:asciiTheme="minorHAnsi" w:hAnsiTheme="minorHAnsi"/>
          <w:bCs/>
          <w:caps w:val="0"/>
          <w:kern w:val="0"/>
          <w:sz w:val="20"/>
        </w:rPr>
        <w:t>Rozruch / próby</w:t>
      </w:r>
      <w:bookmarkEnd w:id="1498"/>
      <w:bookmarkEnd w:id="1499"/>
      <w:r w:rsidRPr="001756AA">
        <w:rPr>
          <w:rFonts w:asciiTheme="minorHAnsi" w:hAnsiTheme="minorHAnsi"/>
          <w:bCs/>
          <w:caps w:val="0"/>
          <w:kern w:val="0"/>
          <w:sz w:val="20"/>
        </w:rPr>
        <w:t xml:space="preserve"> </w:t>
      </w:r>
    </w:p>
    <w:p w14:paraId="1BDBE3AE" w14:textId="77777777" w:rsidR="00FA4C35" w:rsidRPr="001756AA" w:rsidRDefault="00FA4C35" w:rsidP="00FA4C35">
      <w:pPr>
        <w:pStyle w:val="punktyabc"/>
        <w:numPr>
          <w:ilvl w:val="0"/>
          <w:numId w:val="95"/>
        </w:numPr>
        <w:rPr>
          <w:sz w:val="20"/>
          <w:szCs w:val="20"/>
        </w:rPr>
      </w:pPr>
      <w:r w:rsidRPr="001756AA">
        <w:rPr>
          <w:sz w:val="20"/>
          <w:szCs w:val="20"/>
        </w:rPr>
        <w:t>Postępy oraz realizacja celów w ostatnim okresie raportowym,</w:t>
      </w:r>
    </w:p>
    <w:p w14:paraId="5DBA44E1" w14:textId="77777777" w:rsidR="00FA4C35" w:rsidRPr="001756AA" w:rsidRDefault="00FA4C35" w:rsidP="00FA4C35">
      <w:pPr>
        <w:pStyle w:val="punktyabc"/>
        <w:numPr>
          <w:ilvl w:val="0"/>
          <w:numId w:val="95"/>
        </w:numPr>
        <w:rPr>
          <w:sz w:val="20"/>
          <w:szCs w:val="20"/>
        </w:rPr>
      </w:pPr>
      <w:r w:rsidRPr="001756AA">
        <w:rPr>
          <w:sz w:val="20"/>
          <w:szCs w:val="20"/>
        </w:rPr>
        <w:t>Cele na kolejny okres raportowy,</w:t>
      </w:r>
    </w:p>
    <w:p w14:paraId="4DF14E32" w14:textId="77777777" w:rsidR="00FA4C35" w:rsidRPr="00A6400E" w:rsidRDefault="00FA4C35" w:rsidP="00FA4C35">
      <w:pPr>
        <w:pStyle w:val="punktyabc"/>
        <w:numPr>
          <w:ilvl w:val="0"/>
          <w:numId w:val="95"/>
        </w:numPr>
      </w:pPr>
      <w:r w:rsidRPr="001756AA">
        <w:rPr>
          <w:sz w:val="20"/>
          <w:szCs w:val="20"/>
        </w:rPr>
        <w:t>Zidentyfikowane trudności / planowane działania.</w:t>
      </w:r>
    </w:p>
    <w:p w14:paraId="3D51A191" w14:textId="77777777" w:rsidR="00FA4C35" w:rsidRPr="001756AA" w:rsidRDefault="00FA4C35" w:rsidP="00FA4C35">
      <w:pPr>
        <w:pStyle w:val="DZPNaglowek1"/>
        <w:spacing w:before="0" w:after="0" w:line="276" w:lineRule="auto"/>
        <w:ind w:hanging="425"/>
        <w:rPr>
          <w:rFonts w:asciiTheme="minorHAnsi" w:hAnsiTheme="minorHAnsi"/>
          <w:bCs/>
          <w:caps w:val="0"/>
          <w:kern w:val="0"/>
          <w:sz w:val="20"/>
        </w:rPr>
      </w:pPr>
      <w:bookmarkStart w:id="1500" w:name="_Toc27920712"/>
      <w:bookmarkStart w:id="1501" w:name="_Toc160455220"/>
      <w:r w:rsidRPr="001756AA">
        <w:rPr>
          <w:rFonts w:asciiTheme="minorHAnsi" w:hAnsiTheme="minorHAnsi"/>
          <w:bCs/>
          <w:caps w:val="0"/>
          <w:kern w:val="0"/>
          <w:sz w:val="20"/>
        </w:rPr>
        <w:t>Zapewnienie jakości</w:t>
      </w:r>
      <w:bookmarkEnd w:id="1500"/>
      <w:bookmarkEnd w:id="1501"/>
    </w:p>
    <w:p w14:paraId="7FB00380" w14:textId="77777777" w:rsidR="00FA4C35" w:rsidRPr="001756AA" w:rsidRDefault="00FA4C35" w:rsidP="00FA4C35">
      <w:pPr>
        <w:pStyle w:val="text1"/>
        <w:spacing w:line="276" w:lineRule="auto"/>
        <w:rPr>
          <w:rFonts w:asciiTheme="minorHAnsi" w:hAnsiTheme="minorHAnsi"/>
          <w:sz w:val="20"/>
        </w:rPr>
      </w:pPr>
      <w:r w:rsidRPr="001756AA">
        <w:rPr>
          <w:rFonts w:asciiTheme="minorHAnsi" w:hAnsiTheme="minorHAnsi"/>
          <w:sz w:val="20"/>
        </w:rPr>
        <w:t xml:space="preserve">Opis przebiegu inspekcji, prezentacja raportów oraz innych czynności mających na celu zapewnienie jakości w danym okresie raportowym. Informacja o wszelkich istotnych działaniach i rozstrzygnięciach podjętych na rzecz wyeliminowania zidentyfikowanych niezgodności. </w:t>
      </w:r>
    </w:p>
    <w:p w14:paraId="1E833ED0" w14:textId="77777777" w:rsidR="00FA4C35" w:rsidRPr="001756AA" w:rsidRDefault="00FA4C35" w:rsidP="00FA4C35">
      <w:pPr>
        <w:pStyle w:val="DZPNaglowek1"/>
        <w:spacing w:before="0" w:after="0" w:line="276" w:lineRule="auto"/>
        <w:ind w:hanging="425"/>
        <w:rPr>
          <w:rFonts w:asciiTheme="minorHAnsi" w:hAnsiTheme="minorHAnsi"/>
          <w:bCs/>
          <w:caps w:val="0"/>
          <w:kern w:val="0"/>
          <w:sz w:val="20"/>
        </w:rPr>
      </w:pPr>
      <w:bookmarkStart w:id="1502" w:name="_Toc27920713"/>
      <w:bookmarkStart w:id="1503" w:name="_Toc160455221"/>
      <w:r w:rsidRPr="001756AA">
        <w:rPr>
          <w:rFonts w:asciiTheme="minorHAnsi" w:hAnsiTheme="minorHAnsi"/>
          <w:bCs/>
          <w:caps w:val="0"/>
          <w:kern w:val="0"/>
          <w:sz w:val="20"/>
        </w:rPr>
        <w:t>Zmiany Umowy</w:t>
      </w:r>
      <w:bookmarkEnd w:id="1502"/>
      <w:bookmarkEnd w:id="1503"/>
    </w:p>
    <w:p w14:paraId="2C0D6809" w14:textId="77777777" w:rsidR="00FA4C35" w:rsidRPr="001756AA" w:rsidRDefault="00FA4C35" w:rsidP="00FA4C35">
      <w:pPr>
        <w:pStyle w:val="text1"/>
        <w:spacing w:line="276" w:lineRule="auto"/>
        <w:rPr>
          <w:rFonts w:asciiTheme="minorHAnsi" w:hAnsiTheme="minorHAnsi"/>
          <w:sz w:val="20"/>
        </w:rPr>
      </w:pPr>
      <w:r w:rsidRPr="001756AA">
        <w:rPr>
          <w:rFonts w:asciiTheme="minorHAnsi" w:hAnsiTheme="minorHAnsi"/>
          <w:sz w:val="20"/>
        </w:rPr>
        <w:t xml:space="preserve">Opis planowanych zmian w postanowieniach Umowy. Postanowienia zawartych i projektowanych aneksów. </w:t>
      </w:r>
    </w:p>
    <w:p w14:paraId="195CFD22" w14:textId="77777777" w:rsidR="00FA4C35" w:rsidRPr="001756AA" w:rsidRDefault="00FA4C35" w:rsidP="00FA4C35">
      <w:pPr>
        <w:pStyle w:val="DZPNaglowek1"/>
        <w:spacing w:before="0" w:after="0" w:line="276" w:lineRule="auto"/>
        <w:ind w:hanging="425"/>
        <w:rPr>
          <w:rFonts w:asciiTheme="minorHAnsi" w:hAnsiTheme="minorHAnsi"/>
          <w:bCs/>
          <w:caps w:val="0"/>
          <w:kern w:val="0"/>
          <w:sz w:val="20"/>
        </w:rPr>
      </w:pPr>
      <w:bookmarkStart w:id="1504" w:name="_Toc27920714"/>
      <w:bookmarkStart w:id="1505" w:name="_Toc160455222"/>
      <w:r w:rsidRPr="001756AA">
        <w:rPr>
          <w:rFonts w:asciiTheme="minorHAnsi" w:hAnsiTheme="minorHAnsi"/>
          <w:bCs/>
          <w:caps w:val="0"/>
          <w:kern w:val="0"/>
          <w:sz w:val="20"/>
        </w:rPr>
        <w:t>Pozostałe informacje wchodzące w skład Raport</w:t>
      </w:r>
      <w:bookmarkEnd w:id="1504"/>
      <w:r w:rsidRPr="001756AA">
        <w:rPr>
          <w:rFonts w:asciiTheme="minorHAnsi" w:hAnsiTheme="minorHAnsi"/>
          <w:bCs/>
          <w:caps w:val="0"/>
          <w:kern w:val="0"/>
          <w:sz w:val="20"/>
        </w:rPr>
        <w:t>u</w:t>
      </w:r>
      <w:bookmarkEnd w:id="1505"/>
    </w:p>
    <w:p w14:paraId="1F67CF5B" w14:textId="77777777" w:rsidR="00FA4C35" w:rsidRPr="001756AA" w:rsidRDefault="00FA4C35" w:rsidP="00FA4C35">
      <w:pPr>
        <w:pStyle w:val="punktyabc"/>
        <w:numPr>
          <w:ilvl w:val="0"/>
          <w:numId w:val="96"/>
        </w:numPr>
        <w:rPr>
          <w:sz w:val="20"/>
          <w:szCs w:val="20"/>
        </w:rPr>
      </w:pPr>
      <w:r w:rsidRPr="001756AA">
        <w:rPr>
          <w:sz w:val="20"/>
          <w:szCs w:val="20"/>
        </w:rPr>
        <w:t>Aktualny harmonogram projektu uwzględniający ścieżkę krytyczną oraz proponowane działania prewencyjne i korygujące.</w:t>
      </w:r>
    </w:p>
    <w:p w14:paraId="6C8A8CE7" w14:textId="77777777" w:rsidR="00FA4C35" w:rsidRPr="001756AA" w:rsidRDefault="00FA4C35" w:rsidP="00FA4C35">
      <w:pPr>
        <w:pStyle w:val="punktyabc"/>
        <w:numPr>
          <w:ilvl w:val="0"/>
          <w:numId w:val="96"/>
        </w:numPr>
        <w:rPr>
          <w:rFonts w:cs="Arial"/>
          <w:color w:val="000000"/>
          <w:sz w:val="20"/>
          <w:szCs w:val="20"/>
        </w:rPr>
      </w:pPr>
      <w:r w:rsidRPr="001756AA">
        <w:rPr>
          <w:rFonts w:cs="Arial"/>
          <w:color w:val="000000"/>
          <w:sz w:val="20"/>
          <w:szCs w:val="20"/>
        </w:rPr>
        <w:t xml:space="preserve">Opis postępu prac w każdym z ww. obszarów (dokumentacja projektowa, zakupy </w:t>
      </w:r>
      <w:r w:rsidRPr="001756AA">
        <w:rPr>
          <w:rFonts w:cs="Arial"/>
          <w:color w:val="000000"/>
          <w:sz w:val="20"/>
          <w:szCs w:val="20"/>
        </w:rPr>
        <w:br/>
        <w:t xml:space="preserve">i </w:t>
      </w:r>
      <w:r w:rsidRPr="0087052F">
        <w:rPr>
          <w:rFonts w:cs="Arial"/>
          <w:color w:val="000000"/>
          <w:sz w:val="20"/>
          <w:szCs w:val="20"/>
        </w:rPr>
        <w:t>prefabrykacja, prace</w:t>
      </w:r>
      <w:r w:rsidRPr="001756AA">
        <w:rPr>
          <w:rFonts w:cs="Arial"/>
          <w:color w:val="000000"/>
          <w:sz w:val="20"/>
          <w:szCs w:val="20"/>
        </w:rPr>
        <w:t xml:space="preserve"> budowlane i montażowe, rozruch) uwzględniający porównanie rzeczywistego statusu prac w stosunku do planu z wykorzystaniem krzywych progresywnych wraz z opisem środków naprawczych w przypadku odchyleń pomiędzy planem a stanem faktycznym. </w:t>
      </w:r>
    </w:p>
    <w:p w14:paraId="1A4C78A0" w14:textId="77777777" w:rsidR="00FA4C35" w:rsidRPr="001756AA" w:rsidRDefault="00FA4C35" w:rsidP="00FA4C35">
      <w:pPr>
        <w:pStyle w:val="punktyabc"/>
        <w:numPr>
          <w:ilvl w:val="0"/>
          <w:numId w:val="96"/>
        </w:numPr>
        <w:rPr>
          <w:rFonts w:cs="Arial"/>
          <w:color w:val="000000"/>
          <w:sz w:val="20"/>
          <w:szCs w:val="20"/>
        </w:rPr>
      </w:pPr>
      <w:r w:rsidRPr="001756AA">
        <w:rPr>
          <w:rFonts w:cs="Arial"/>
          <w:color w:val="000000"/>
          <w:sz w:val="20"/>
          <w:szCs w:val="20"/>
        </w:rPr>
        <w:t>Zaktualizowany harmonogram dostarczenia dokumentacji projektowej.</w:t>
      </w:r>
    </w:p>
    <w:p w14:paraId="02BC4B99" w14:textId="77777777" w:rsidR="00FA4C35" w:rsidRPr="001756AA" w:rsidRDefault="00FA4C35" w:rsidP="00FA4C35">
      <w:pPr>
        <w:pStyle w:val="punktyabc"/>
        <w:numPr>
          <w:ilvl w:val="0"/>
          <w:numId w:val="96"/>
        </w:numPr>
        <w:rPr>
          <w:rFonts w:cs="Arial"/>
          <w:color w:val="000000"/>
          <w:sz w:val="20"/>
          <w:szCs w:val="20"/>
        </w:rPr>
      </w:pPr>
      <w:r w:rsidRPr="001756AA">
        <w:rPr>
          <w:rFonts w:cs="Arial"/>
          <w:color w:val="000000"/>
          <w:sz w:val="20"/>
          <w:szCs w:val="20"/>
        </w:rPr>
        <w:t xml:space="preserve">Opis zrealizowanych i planowanych Dostaw (umowy z Podwykonawcami, wykaz Podwykonawców, miejsce prefabrykacji danej części Dostaw, procent zaawansowania, planowane i rzeczywiste daty rozpoczęcia i zakończenia prefabrykacji, wyniki ewentualnych inspekcji fabrycznych). </w:t>
      </w:r>
    </w:p>
    <w:p w14:paraId="0CACEC46" w14:textId="77777777" w:rsidR="00FA4C35" w:rsidRPr="001756AA" w:rsidRDefault="00FA4C35" w:rsidP="00FA4C35">
      <w:pPr>
        <w:pStyle w:val="punktyabc"/>
        <w:numPr>
          <w:ilvl w:val="0"/>
          <w:numId w:val="96"/>
        </w:numPr>
        <w:rPr>
          <w:rFonts w:cs="Arial"/>
          <w:color w:val="000000"/>
          <w:sz w:val="20"/>
          <w:szCs w:val="20"/>
        </w:rPr>
      </w:pPr>
      <w:r w:rsidRPr="001756AA">
        <w:rPr>
          <w:rFonts w:cs="Arial"/>
          <w:color w:val="000000"/>
          <w:sz w:val="20"/>
          <w:szCs w:val="20"/>
        </w:rPr>
        <w:lastRenderedPageBreak/>
        <w:t xml:space="preserve">Raport BHP zawierający dane statystyczne na temat zdarzeń wypadkowych i zdarzeń potencjalnie wypadkowych w danym miesiącu / tygodniu lub innym okresie raportowym, jak również wykaz zdarzeń z zakresu ochrony środowiska i kształtowania stosunków publicznych z otoczeniem (“public relations”), realizacja działań zapobiegawczych. </w:t>
      </w:r>
    </w:p>
    <w:p w14:paraId="60F0FC0B" w14:textId="77777777" w:rsidR="00FA4C35" w:rsidRPr="001756AA" w:rsidRDefault="00FA4C35" w:rsidP="00FA4C35">
      <w:pPr>
        <w:pStyle w:val="punktyabc"/>
        <w:numPr>
          <w:ilvl w:val="0"/>
          <w:numId w:val="96"/>
        </w:numPr>
        <w:rPr>
          <w:rFonts w:cs="Arial"/>
          <w:color w:val="000000"/>
          <w:sz w:val="20"/>
          <w:szCs w:val="20"/>
        </w:rPr>
      </w:pPr>
      <w:r w:rsidRPr="001756AA">
        <w:rPr>
          <w:rFonts w:cs="Arial"/>
          <w:color w:val="000000"/>
          <w:sz w:val="20"/>
          <w:szCs w:val="20"/>
        </w:rPr>
        <w:t>Materiał fotograficzny.</w:t>
      </w:r>
    </w:p>
    <w:p w14:paraId="18020ED3" w14:textId="77777777" w:rsidR="00FA4C35" w:rsidRPr="001756AA" w:rsidRDefault="00FA4C35" w:rsidP="00FA4C35">
      <w:pPr>
        <w:pStyle w:val="punktyabc"/>
        <w:numPr>
          <w:ilvl w:val="0"/>
          <w:numId w:val="96"/>
        </w:numPr>
        <w:rPr>
          <w:rFonts w:cs="Arial"/>
          <w:color w:val="000000"/>
          <w:sz w:val="20"/>
          <w:szCs w:val="20"/>
        </w:rPr>
      </w:pPr>
      <w:r w:rsidRPr="001756AA">
        <w:rPr>
          <w:rFonts w:cs="Arial"/>
          <w:color w:val="000000"/>
          <w:sz w:val="20"/>
          <w:szCs w:val="20"/>
        </w:rPr>
        <w:t>Dodatkowe raporty (jeśli wymagane), np. z przebiegu szkoleń dla pracowników Zamawiającego.</w:t>
      </w:r>
    </w:p>
    <w:p w14:paraId="21FF813B" w14:textId="77777777" w:rsidR="00FA4C35" w:rsidRPr="001756AA" w:rsidRDefault="00FA4C35" w:rsidP="00FA4C35">
      <w:pPr>
        <w:pStyle w:val="Texta"/>
        <w:ind w:left="0"/>
        <w:rPr>
          <w:rFonts w:asciiTheme="minorHAnsi" w:hAnsiTheme="minorHAnsi"/>
          <w:sz w:val="20"/>
        </w:rPr>
      </w:pPr>
    </w:p>
    <w:p w14:paraId="620D8056" w14:textId="77777777" w:rsidR="00FA4C35" w:rsidRPr="0018442C" w:rsidRDefault="00FA4C35" w:rsidP="00FA4C35">
      <w:pPr>
        <w:pStyle w:val="Texta"/>
        <w:spacing w:line="276" w:lineRule="auto"/>
        <w:ind w:left="0"/>
        <w:rPr>
          <w:rFonts w:asciiTheme="minorHAnsi" w:hAnsiTheme="minorHAnsi" w:cstheme="minorHAnsi"/>
          <w:b/>
          <w:color w:val="1F4E79" w:themeColor="accent1" w:themeShade="80"/>
        </w:rPr>
      </w:pPr>
      <w:r w:rsidRPr="001756AA">
        <w:rPr>
          <w:rFonts w:asciiTheme="minorHAnsi" w:hAnsiTheme="minorHAnsi" w:cstheme="minorHAnsi"/>
          <w:sz w:val="20"/>
        </w:rPr>
        <w:t xml:space="preserve">Raporty będą wysyłane elektronicznie w wersji edytowalnej w formacie zgodnym z MS Office oraz wersji pdf. Ostateczna forma raportu będzie uzgodniona na etapie uzgadniania Planu </w:t>
      </w:r>
      <w:r>
        <w:rPr>
          <w:rFonts w:asciiTheme="minorHAnsi" w:hAnsiTheme="minorHAnsi" w:cstheme="minorHAnsi"/>
          <w:sz w:val="20"/>
        </w:rPr>
        <w:t>Zapewnienia i Kontroli Jakości</w:t>
      </w:r>
    </w:p>
    <w:p w14:paraId="3B013D28" w14:textId="77777777" w:rsidR="000D614D" w:rsidRDefault="000D614D" w:rsidP="00076413">
      <w:pPr>
        <w:widowControl w:val="0"/>
        <w:spacing w:after="200" w:line="276" w:lineRule="auto"/>
        <w:ind w:right="-567"/>
        <w:contextualSpacing/>
        <w:rPr>
          <w:b/>
          <w:bCs/>
          <w:color w:val="092D74"/>
        </w:rPr>
      </w:pPr>
    </w:p>
    <w:p w14:paraId="3994002C" w14:textId="77777777" w:rsidR="00FA4C35" w:rsidRDefault="00FA4C35" w:rsidP="00076413">
      <w:pPr>
        <w:widowControl w:val="0"/>
        <w:spacing w:after="200" w:line="276" w:lineRule="auto"/>
        <w:ind w:right="-567"/>
        <w:contextualSpacing/>
        <w:rPr>
          <w:b/>
          <w:bCs/>
          <w:color w:val="092D74"/>
        </w:rPr>
      </w:pPr>
    </w:p>
    <w:p w14:paraId="7DD76D40" w14:textId="77777777" w:rsidR="00FA4C35" w:rsidRDefault="00FA4C35" w:rsidP="00076413">
      <w:pPr>
        <w:widowControl w:val="0"/>
        <w:spacing w:after="200" w:line="276" w:lineRule="auto"/>
        <w:ind w:right="-567"/>
        <w:contextualSpacing/>
        <w:rPr>
          <w:b/>
          <w:bCs/>
          <w:color w:val="092D74"/>
        </w:rPr>
      </w:pPr>
    </w:p>
    <w:p w14:paraId="4C872536" w14:textId="77777777" w:rsidR="00FA4C35" w:rsidRDefault="00FA4C35" w:rsidP="00076413">
      <w:pPr>
        <w:widowControl w:val="0"/>
        <w:spacing w:after="200" w:line="276" w:lineRule="auto"/>
        <w:ind w:right="-567"/>
        <w:contextualSpacing/>
        <w:rPr>
          <w:b/>
          <w:bCs/>
          <w:color w:val="092D74"/>
        </w:rPr>
      </w:pPr>
    </w:p>
    <w:p w14:paraId="77AB7748" w14:textId="77777777" w:rsidR="00FA4C35" w:rsidRDefault="00FA4C35" w:rsidP="00076413">
      <w:pPr>
        <w:widowControl w:val="0"/>
        <w:spacing w:after="200" w:line="276" w:lineRule="auto"/>
        <w:ind w:right="-567"/>
        <w:contextualSpacing/>
        <w:rPr>
          <w:b/>
          <w:bCs/>
          <w:color w:val="092D74"/>
        </w:rPr>
      </w:pPr>
    </w:p>
    <w:p w14:paraId="080C103A" w14:textId="77777777" w:rsidR="00FA4C35" w:rsidRDefault="00FA4C35" w:rsidP="00076413">
      <w:pPr>
        <w:widowControl w:val="0"/>
        <w:spacing w:after="200" w:line="276" w:lineRule="auto"/>
        <w:ind w:right="-567"/>
        <w:contextualSpacing/>
        <w:rPr>
          <w:b/>
          <w:bCs/>
          <w:color w:val="092D74"/>
        </w:rPr>
      </w:pPr>
    </w:p>
    <w:p w14:paraId="51D73957" w14:textId="77777777" w:rsidR="00FA4C35" w:rsidRDefault="00FA4C35" w:rsidP="00076413">
      <w:pPr>
        <w:widowControl w:val="0"/>
        <w:spacing w:after="200" w:line="276" w:lineRule="auto"/>
        <w:ind w:right="-567"/>
        <w:contextualSpacing/>
        <w:rPr>
          <w:b/>
          <w:bCs/>
          <w:color w:val="092D74"/>
        </w:rPr>
      </w:pPr>
    </w:p>
    <w:p w14:paraId="48BFA841" w14:textId="77777777" w:rsidR="00FA4C35" w:rsidRDefault="00FA4C35" w:rsidP="00076413">
      <w:pPr>
        <w:widowControl w:val="0"/>
        <w:spacing w:after="200" w:line="276" w:lineRule="auto"/>
        <w:ind w:right="-567"/>
        <w:contextualSpacing/>
        <w:rPr>
          <w:b/>
          <w:bCs/>
          <w:color w:val="092D74"/>
        </w:rPr>
      </w:pPr>
    </w:p>
    <w:p w14:paraId="7BA6A3CB" w14:textId="77777777" w:rsidR="00FA4C35" w:rsidRDefault="00FA4C35" w:rsidP="00076413">
      <w:pPr>
        <w:widowControl w:val="0"/>
        <w:spacing w:after="200" w:line="276" w:lineRule="auto"/>
        <w:ind w:right="-567"/>
        <w:contextualSpacing/>
        <w:rPr>
          <w:b/>
          <w:bCs/>
          <w:color w:val="092D74"/>
        </w:rPr>
      </w:pPr>
    </w:p>
    <w:p w14:paraId="42E6AF50" w14:textId="77777777" w:rsidR="00FA4C35" w:rsidRDefault="00FA4C35" w:rsidP="00076413">
      <w:pPr>
        <w:widowControl w:val="0"/>
        <w:spacing w:after="200" w:line="276" w:lineRule="auto"/>
        <w:ind w:right="-567"/>
        <w:contextualSpacing/>
        <w:rPr>
          <w:b/>
          <w:bCs/>
          <w:color w:val="092D74"/>
        </w:rPr>
      </w:pPr>
    </w:p>
    <w:p w14:paraId="26E0609D" w14:textId="77777777" w:rsidR="00FA4C35" w:rsidRDefault="00FA4C35" w:rsidP="00076413">
      <w:pPr>
        <w:widowControl w:val="0"/>
        <w:spacing w:after="200" w:line="276" w:lineRule="auto"/>
        <w:ind w:right="-567"/>
        <w:contextualSpacing/>
        <w:rPr>
          <w:b/>
          <w:bCs/>
          <w:color w:val="092D74"/>
        </w:rPr>
      </w:pPr>
    </w:p>
    <w:p w14:paraId="08E724A1" w14:textId="77777777" w:rsidR="00FA4C35" w:rsidRDefault="00FA4C35" w:rsidP="00076413">
      <w:pPr>
        <w:widowControl w:val="0"/>
        <w:spacing w:after="200" w:line="276" w:lineRule="auto"/>
        <w:ind w:right="-567"/>
        <w:contextualSpacing/>
        <w:rPr>
          <w:b/>
          <w:bCs/>
          <w:color w:val="092D74"/>
        </w:rPr>
      </w:pPr>
    </w:p>
    <w:p w14:paraId="2674F3CE" w14:textId="77777777" w:rsidR="00FA4C35" w:rsidRDefault="00FA4C35" w:rsidP="00076413">
      <w:pPr>
        <w:widowControl w:val="0"/>
        <w:spacing w:after="200" w:line="276" w:lineRule="auto"/>
        <w:ind w:right="-567"/>
        <w:contextualSpacing/>
        <w:rPr>
          <w:b/>
          <w:bCs/>
          <w:color w:val="092D74"/>
        </w:rPr>
      </w:pPr>
    </w:p>
    <w:p w14:paraId="6FB9EBF7" w14:textId="77777777" w:rsidR="00FA4C35" w:rsidRDefault="00FA4C35" w:rsidP="00076413">
      <w:pPr>
        <w:widowControl w:val="0"/>
        <w:spacing w:after="200" w:line="276" w:lineRule="auto"/>
        <w:ind w:right="-567"/>
        <w:contextualSpacing/>
        <w:rPr>
          <w:b/>
          <w:bCs/>
          <w:color w:val="092D74"/>
        </w:rPr>
      </w:pPr>
    </w:p>
    <w:p w14:paraId="4A9E6388" w14:textId="77777777" w:rsidR="00FA4C35" w:rsidRDefault="00FA4C35" w:rsidP="00076413">
      <w:pPr>
        <w:widowControl w:val="0"/>
        <w:spacing w:after="200" w:line="276" w:lineRule="auto"/>
        <w:ind w:right="-567"/>
        <w:contextualSpacing/>
        <w:rPr>
          <w:b/>
          <w:bCs/>
          <w:color w:val="092D74"/>
        </w:rPr>
      </w:pPr>
    </w:p>
    <w:p w14:paraId="395D3B8A" w14:textId="77777777" w:rsidR="00FA4C35" w:rsidRDefault="00FA4C35" w:rsidP="00076413">
      <w:pPr>
        <w:widowControl w:val="0"/>
        <w:spacing w:after="200" w:line="276" w:lineRule="auto"/>
        <w:ind w:right="-567"/>
        <w:contextualSpacing/>
        <w:rPr>
          <w:b/>
          <w:bCs/>
          <w:color w:val="092D74"/>
        </w:rPr>
      </w:pPr>
    </w:p>
    <w:p w14:paraId="48C1DC86" w14:textId="77777777" w:rsidR="00FA4C35" w:rsidRDefault="00FA4C35" w:rsidP="00076413">
      <w:pPr>
        <w:widowControl w:val="0"/>
        <w:spacing w:after="200" w:line="276" w:lineRule="auto"/>
        <w:ind w:right="-567"/>
        <w:contextualSpacing/>
        <w:rPr>
          <w:b/>
          <w:bCs/>
          <w:color w:val="092D74"/>
        </w:rPr>
      </w:pPr>
    </w:p>
    <w:p w14:paraId="5035CDC8" w14:textId="77777777" w:rsidR="00FA4C35" w:rsidRDefault="00FA4C35" w:rsidP="00076413">
      <w:pPr>
        <w:widowControl w:val="0"/>
        <w:spacing w:after="200" w:line="276" w:lineRule="auto"/>
        <w:ind w:right="-567"/>
        <w:contextualSpacing/>
        <w:rPr>
          <w:b/>
          <w:bCs/>
          <w:color w:val="092D74"/>
        </w:rPr>
      </w:pPr>
    </w:p>
    <w:p w14:paraId="3B2447F9" w14:textId="77777777" w:rsidR="00FA4C35" w:rsidRDefault="00FA4C35" w:rsidP="00076413">
      <w:pPr>
        <w:widowControl w:val="0"/>
        <w:spacing w:after="200" w:line="276" w:lineRule="auto"/>
        <w:ind w:right="-567"/>
        <w:contextualSpacing/>
        <w:rPr>
          <w:b/>
          <w:bCs/>
          <w:color w:val="092D74"/>
        </w:rPr>
      </w:pPr>
    </w:p>
    <w:p w14:paraId="79E9FEE2" w14:textId="77777777" w:rsidR="00FA4C35" w:rsidRDefault="00FA4C35" w:rsidP="00076413">
      <w:pPr>
        <w:widowControl w:val="0"/>
        <w:spacing w:after="200" w:line="276" w:lineRule="auto"/>
        <w:ind w:right="-567"/>
        <w:contextualSpacing/>
        <w:rPr>
          <w:b/>
          <w:bCs/>
          <w:color w:val="092D74"/>
        </w:rPr>
      </w:pPr>
    </w:p>
    <w:p w14:paraId="20E425BB" w14:textId="77777777" w:rsidR="00FA4C35" w:rsidRDefault="00FA4C35" w:rsidP="00076413">
      <w:pPr>
        <w:widowControl w:val="0"/>
        <w:spacing w:after="200" w:line="276" w:lineRule="auto"/>
        <w:ind w:right="-567"/>
        <w:contextualSpacing/>
        <w:rPr>
          <w:b/>
          <w:bCs/>
          <w:color w:val="092D74"/>
        </w:rPr>
      </w:pPr>
    </w:p>
    <w:p w14:paraId="6B8833B3" w14:textId="77777777" w:rsidR="00FA4C35" w:rsidRDefault="00FA4C35" w:rsidP="00076413">
      <w:pPr>
        <w:widowControl w:val="0"/>
        <w:spacing w:after="200" w:line="276" w:lineRule="auto"/>
        <w:ind w:right="-567"/>
        <w:contextualSpacing/>
        <w:rPr>
          <w:b/>
          <w:bCs/>
          <w:color w:val="092D74"/>
        </w:rPr>
      </w:pPr>
    </w:p>
    <w:p w14:paraId="63343FC7" w14:textId="77777777" w:rsidR="00FA4C35" w:rsidRDefault="00FA4C35" w:rsidP="00076413">
      <w:pPr>
        <w:widowControl w:val="0"/>
        <w:spacing w:after="200" w:line="276" w:lineRule="auto"/>
        <w:ind w:right="-567"/>
        <w:contextualSpacing/>
        <w:rPr>
          <w:b/>
          <w:bCs/>
          <w:color w:val="092D74"/>
        </w:rPr>
      </w:pPr>
    </w:p>
    <w:p w14:paraId="667FA8E8" w14:textId="77777777" w:rsidR="00FA4C35" w:rsidRDefault="00FA4C35" w:rsidP="00076413">
      <w:pPr>
        <w:widowControl w:val="0"/>
        <w:spacing w:after="200" w:line="276" w:lineRule="auto"/>
        <w:ind w:right="-567"/>
        <w:contextualSpacing/>
        <w:rPr>
          <w:b/>
          <w:bCs/>
          <w:color w:val="092D74"/>
        </w:rPr>
      </w:pPr>
    </w:p>
    <w:p w14:paraId="4A7FB089" w14:textId="77777777" w:rsidR="00FA4C35" w:rsidRDefault="00FA4C35" w:rsidP="00076413">
      <w:pPr>
        <w:widowControl w:val="0"/>
        <w:spacing w:after="200" w:line="276" w:lineRule="auto"/>
        <w:ind w:right="-567"/>
        <w:contextualSpacing/>
        <w:rPr>
          <w:b/>
          <w:bCs/>
          <w:color w:val="092D74"/>
        </w:rPr>
      </w:pPr>
    </w:p>
    <w:p w14:paraId="1FA452F6" w14:textId="77777777" w:rsidR="00FA4C35" w:rsidRDefault="00FA4C35" w:rsidP="00076413">
      <w:pPr>
        <w:widowControl w:val="0"/>
        <w:spacing w:after="200" w:line="276" w:lineRule="auto"/>
        <w:ind w:right="-567"/>
        <w:contextualSpacing/>
        <w:rPr>
          <w:b/>
          <w:bCs/>
          <w:color w:val="092D74"/>
        </w:rPr>
      </w:pPr>
    </w:p>
    <w:p w14:paraId="7E0F5D03" w14:textId="77777777" w:rsidR="00FA4C35" w:rsidRDefault="00FA4C35" w:rsidP="00076413">
      <w:pPr>
        <w:widowControl w:val="0"/>
        <w:spacing w:after="200" w:line="276" w:lineRule="auto"/>
        <w:ind w:right="-567"/>
        <w:contextualSpacing/>
        <w:rPr>
          <w:b/>
          <w:bCs/>
          <w:color w:val="092D74"/>
        </w:rPr>
      </w:pPr>
    </w:p>
    <w:p w14:paraId="2E703E64" w14:textId="77777777" w:rsidR="00FA4C35" w:rsidRDefault="00FA4C35" w:rsidP="00076413">
      <w:pPr>
        <w:widowControl w:val="0"/>
        <w:spacing w:after="200" w:line="276" w:lineRule="auto"/>
        <w:ind w:right="-567"/>
        <w:contextualSpacing/>
        <w:rPr>
          <w:b/>
          <w:bCs/>
          <w:color w:val="092D74"/>
        </w:rPr>
      </w:pPr>
    </w:p>
    <w:p w14:paraId="23165760" w14:textId="77777777" w:rsidR="00FA4C35" w:rsidRDefault="00FA4C35" w:rsidP="00076413">
      <w:pPr>
        <w:widowControl w:val="0"/>
        <w:spacing w:after="200" w:line="276" w:lineRule="auto"/>
        <w:ind w:right="-567"/>
        <w:contextualSpacing/>
        <w:rPr>
          <w:b/>
          <w:bCs/>
          <w:color w:val="092D74"/>
        </w:rPr>
      </w:pPr>
    </w:p>
    <w:p w14:paraId="2B22B792" w14:textId="77777777" w:rsidR="00FA4C35" w:rsidRDefault="00FA4C35" w:rsidP="00076413">
      <w:pPr>
        <w:widowControl w:val="0"/>
        <w:spacing w:after="200" w:line="276" w:lineRule="auto"/>
        <w:ind w:right="-567"/>
        <w:contextualSpacing/>
        <w:rPr>
          <w:b/>
          <w:bCs/>
          <w:color w:val="092D74"/>
        </w:rPr>
      </w:pPr>
    </w:p>
    <w:p w14:paraId="6DE930A1" w14:textId="77777777" w:rsidR="00FA4C35" w:rsidRDefault="00FA4C35" w:rsidP="00076413">
      <w:pPr>
        <w:widowControl w:val="0"/>
        <w:spacing w:after="200" w:line="276" w:lineRule="auto"/>
        <w:ind w:right="-567"/>
        <w:contextualSpacing/>
        <w:rPr>
          <w:b/>
          <w:bCs/>
          <w:color w:val="092D74"/>
        </w:rPr>
      </w:pPr>
    </w:p>
    <w:p w14:paraId="25FB9377" w14:textId="77777777" w:rsidR="00FA4C35" w:rsidRDefault="00FA4C35" w:rsidP="00076413">
      <w:pPr>
        <w:widowControl w:val="0"/>
        <w:spacing w:after="200" w:line="276" w:lineRule="auto"/>
        <w:ind w:right="-567"/>
        <w:contextualSpacing/>
        <w:rPr>
          <w:b/>
          <w:bCs/>
          <w:color w:val="092D74"/>
        </w:rPr>
      </w:pPr>
    </w:p>
    <w:p w14:paraId="3F550330" w14:textId="77777777" w:rsidR="00FA4C35" w:rsidRDefault="00FA4C35" w:rsidP="00076413">
      <w:pPr>
        <w:widowControl w:val="0"/>
        <w:spacing w:after="200" w:line="276" w:lineRule="auto"/>
        <w:ind w:right="-567"/>
        <w:contextualSpacing/>
        <w:rPr>
          <w:b/>
          <w:bCs/>
          <w:color w:val="092D74"/>
        </w:rPr>
      </w:pPr>
    </w:p>
    <w:p w14:paraId="3B6822CD" w14:textId="77777777" w:rsidR="00FA4C35" w:rsidRDefault="00FA4C35" w:rsidP="00076413">
      <w:pPr>
        <w:widowControl w:val="0"/>
        <w:spacing w:after="200" w:line="276" w:lineRule="auto"/>
        <w:ind w:right="-567"/>
        <w:contextualSpacing/>
        <w:rPr>
          <w:b/>
          <w:bCs/>
          <w:color w:val="092D74"/>
        </w:rPr>
      </w:pPr>
    </w:p>
    <w:p w14:paraId="250BEE90" w14:textId="77777777" w:rsidR="00FA4C35" w:rsidRDefault="00FA4C35" w:rsidP="00076413">
      <w:pPr>
        <w:widowControl w:val="0"/>
        <w:spacing w:after="200" w:line="276" w:lineRule="auto"/>
        <w:ind w:right="-567"/>
        <w:contextualSpacing/>
        <w:rPr>
          <w:b/>
          <w:bCs/>
          <w:color w:val="092D74"/>
        </w:rPr>
      </w:pPr>
    </w:p>
    <w:p w14:paraId="55CBC6DB" w14:textId="77777777" w:rsidR="00FA4C35" w:rsidRDefault="00FA4C35" w:rsidP="00076413">
      <w:pPr>
        <w:widowControl w:val="0"/>
        <w:spacing w:after="200" w:line="276" w:lineRule="auto"/>
        <w:ind w:right="-567"/>
        <w:contextualSpacing/>
        <w:rPr>
          <w:b/>
          <w:bCs/>
          <w:color w:val="092D74"/>
        </w:rPr>
      </w:pPr>
    </w:p>
    <w:p w14:paraId="05989069" w14:textId="77777777" w:rsidR="00FA4C35" w:rsidRDefault="00FA4C35" w:rsidP="00076413">
      <w:pPr>
        <w:widowControl w:val="0"/>
        <w:spacing w:after="200" w:line="276" w:lineRule="auto"/>
        <w:ind w:right="-567"/>
        <w:contextualSpacing/>
        <w:rPr>
          <w:b/>
          <w:bCs/>
          <w:color w:val="092D74"/>
        </w:rPr>
      </w:pPr>
    </w:p>
    <w:p w14:paraId="48E8BF3F" w14:textId="77777777" w:rsidR="00FA4C35" w:rsidRDefault="00FA4C35" w:rsidP="00076413">
      <w:pPr>
        <w:widowControl w:val="0"/>
        <w:spacing w:after="200" w:line="276" w:lineRule="auto"/>
        <w:ind w:right="-567"/>
        <w:contextualSpacing/>
        <w:rPr>
          <w:b/>
          <w:bCs/>
          <w:color w:val="092D74"/>
        </w:rPr>
      </w:pPr>
    </w:p>
    <w:p w14:paraId="23FDA915" w14:textId="77777777" w:rsidR="00FA4C35" w:rsidRDefault="00FA4C35" w:rsidP="00076413">
      <w:pPr>
        <w:widowControl w:val="0"/>
        <w:spacing w:after="200" w:line="276" w:lineRule="auto"/>
        <w:ind w:right="-567"/>
        <w:contextualSpacing/>
        <w:rPr>
          <w:b/>
          <w:bCs/>
          <w:color w:val="092D74"/>
        </w:rPr>
      </w:pPr>
    </w:p>
    <w:p w14:paraId="554C5242" w14:textId="77777777" w:rsidR="00FA4C35" w:rsidRDefault="00FA4C35" w:rsidP="00076413">
      <w:pPr>
        <w:widowControl w:val="0"/>
        <w:spacing w:after="200" w:line="276" w:lineRule="auto"/>
        <w:ind w:right="-567"/>
        <w:contextualSpacing/>
        <w:rPr>
          <w:b/>
          <w:bCs/>
          <w:color w:val="092D74"/>
        </w:rPr>
      </w:pPr>
    </w:p>
    <w:p w14:paraId="6BFCA0B0" w14:textId="77777777" w:rsidR="00FA4C35" w:rsidRDefault="00FA4C35" w:rsidP="00076413">
      <w:pPr>
        <w:widowControl w:val="0"/>
        <w:spacing w:after="200" w:line="276" w:lineRule="auto"/>
        <w:ind w:right="-567"/>
        <w:contextualSpacing/>
        <w:rPr>
          <w:b/>
          <w:bCs/>
          <w:color w:val="092D74"/>
        </w:rPr>
      </w:pPr>
    </w:p>
    <w:p w14:paraId="55AD83A9" w14:textId="77777777" w:rsidR="00FA4C35" w:rsidRDefault="00FA4C35" w:rsidP="00076413">
      <w:pPr>
        <w:widowControl w:val="0"/>
        <w:spacing w:after="200" w:line="276" w:lineRule="auto"/>
        <w:ind w:right="-567"/>
        <w:contextualSpacing/>
        <w:rPr>
          <w:b/>
          <w:bCs/>
          <w:color w:val="092D74"/>
        </w:rPr>
      </w:pPr>
    </w:p>
    <w:p w14:paraId="7CA0D0D1" w14:textId="77777777" w:rsidR="00FA4C35" w:rsidRDefault="00FA4C35" w:rsidP="00076413">
      <w:pPr>
        <w:widowControl w:val="0"/>
        <w:spacing w:after="200" w:line="276" w:lineRule="auto"/>
        <w:ind w:right="-567"/>
        <w:contextualSpacing/>
        <w:rPr>
          <w:b/>
          <w:bCs/>
          <w:color w:val="092D74"/>
        </w:rPr>
      </w:pPr>
    </w:p>
    <w:p w14:paraId="4077EDBE" w14:textId="77777777" w:rsidR="000D614D" w:rsidRDefault="000D614D" w:rsidP="000D614D">
      <w:pPr>
        <w:widowControl w:val="0"/>
        <w:spacing w:after="200" w:line="276" w:lineRule="auto"/>
        <w:ind w:right="-567"/>
        <w:contextualSpacing/>
        <w:rPr>
          <w:rFonts w:asciiTheme="minorHAnsi" w:hAnsiTheme="minorHAnsi"/>
          <w:b/>
          <w:bCs/>
          <w:color w:val="092D74"/>
        </w:rPr>
      </w:pPr>
      <w:r>
        <w:rPr>
          <w:rFonts w:asciiTheme="minorHAnsi" w:hAnsiTheme="minorHAnsi" w:cstheme="minorHAnsi"/>
          <w:b/>
          <w:color w:val="092D74"/>
        </w:rPr>
        <w:lastRenderedPageBreak/>
        <w:t>Załącznik nr 16</w:t>
      </w:r>
      <w:r w:rsidRPr="00A76FCB">
        <w:rPr>
          <w:rFonts w:asciiTheme="minorHAnsi" w:hAnsiTheme="minorHAnsi" w:cstheme="minorHAnsi"/>
          <w:b/>
          <w:color w:val="092D74"/>
        </w:rPr>
        <w:t xml:space="preserve"> </w:t>
      </w:r>
      <w:r>
        <w:rPr>
          <w:rFonts w:asciiTheme="minorHAnsi" w:hAnsiTheme="minorHAnsi" w:cstheme="minorHAnsi"/>
          <w:b/>
          <w:color w:val="092D74"/>
        </w:rPr>
        <w:t>–</w:t>
      </w:r>
      <w:r w:rsidRPr="00A76FCB">
        <w:rPr>
          <w:rFonts w:asciiTheme="minorHAnsi" w:hAnsiTheme="minorHAnsi" w:cstheme="minorHAnsi"/>
          <w:b/>
          <w:color w:val="092D74"/>
        </w:rPr>
        <w:t xml:space="preserve"> </w:t>
      </w:r>
      <w:r>
        <w:rPr>
          <w:rFonts w:asciiTheme="minorHAnsi" w:hAnsiTheme="minorHAnsi"/>
          <w:b/>
          <w:bCs/>
          <w:color w:val="092D74"/>
        </w:rPr>
        <w:t>eKRS/CEDiG Wykonawcy</w:t>
      </w:r>
    </w:p>
    <w:p w14:paraId="53E869C3" w14:textId="77777777" w:rsidR="000D614D" w:rsidRPr="00076413" w:rsidRDefault="000D614D" w:rsidP="00076413">
      <w:pPr>
        <w:widowControl w:val="0"/>
        <w:spacing w:after="200" w:line="276" w:lineRule="auto"/>
        <w:ind w:right="-567"/>
        <w:contextualSpacing/>
        <w:rPr>
          <w:b/>
          <w:bCs/>
          <w:color w:val="092D74"/>
        </w:rPr>
        <w:sectPr w:rsidR="000D614D" w:rsidRPr="00076413" w:rsidSect="007A18FD">
          <w:headerReference w:type="default" r:id="rId30"/>
          <w:pgSz w:w="11906" w:h="16838"/>
          <w:pgMar w:top="1417" w:right="1417" w:bottom="1417" w:left="1417" w:header="708" w:footer="708" w:gutter="0"/>
          <w:cols w:space="708"/>
          <w:docGrid w:linePitch="360"/>
        </w:sectPr>
      </w:pPr>
    </w:p>
    <w:p w14:paraId="162E5295" w14:textId="77777777" w:rsidR="007A18FD" w:rsidRPr="0018442C" w:rsidRDefault="007A18FD" w:rsidP="005E7E13">
      <w:pPr>
        <w:widowControl w:val="0"/>
        <w:spacing w:after="200" w:line="276" w:lineRule="auto"/>
        <w:ind w:right="-567"/>
        <w:contextualSpacing/>
        <w:rPr>
          <w:rFonts w:asciiTheme="minorHAnsi" w:hAnsiTheme="minorHAnsi" w:cstheme="minorHAnsi"/>
          <w:b/>
          <w:color w:val="1F4E79" w:themeColor="accent1" w:themeShade="80"/>
        </w:rPr>
      </w:pPr>
    </w:p>
    <w:sectPr w:rsidR="007A18FD" w:rsidRPr="0018442C" w:rsidSect="000A05BD">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8F609D" w16cid:durableId="2B0D36D7"/>
  <w16cid:commentId w16cid:paraId="6F7A4BE3" w16cid:durableId="2B0D36D8"/>
  <w16cid:commentId w16cid:paraId="52705B9E" w16cid:durableId="2B0D36D9"/>
  <w16cid:commentId w16cid:paraId="41BE3009" w16cid:durableId="2B0D3717"/>
  <w16cid:commentId w16cid:paraId="3845AAC1" w16cid:durableId="2B0D3716"/>
  <w16cid:commentId w16cid:paraId="63B46DA7" w16cid:durableId="2B0D36DA"/>
  <w16cid:commentId w16cid:paraId="1BDF7AB5" w16cid:durableId="2B0D36DB"/>
  <w16cid:commentId w16cid:paraId="4E109813" w16cid:durableId="2B0D36DC"/>
  <w16cid:commentId w16cid:paraId="67733FD4" w16cid:durableId="2B0D36DD"/>
  <w16cid:commentId w16cid:paraId="4B648C32" w16cid:durableId="2B0D36DE"/>
  <w16cid:commentId w16cid:paraId="0C1B359E" w16cid:durableId="2B0D36DF"/>
  <w16cid:commentId w16cid:paraId="6B632E62" w16cid:durableId="2B0D36E0"/>
  <w16cid:commentId w16cid:paraId="56F745BC" w16cid:durableId="2B0D36E1"/>
  <w16cid:commentId w16cid:paraId="673B18EF" w16cid:durableId="2B0D36E2"/>
  <w16cid:commentId w16cid:paraId="61386848" w16cid:durableId="2B0D36E3"/>
  <w16cid:commentId w16cid:paraId="515BD766" w16cid:durableId="2B0D36E4"/>
  <w16cid:commentId w16cid:paraId="0AD57822" w16cid:durableId="2B0D36E5"/>
  <w16cid:commentId w16cid:paraId="3A6E5A2A" w16cid:durableId="2B0D36E6"/>
  <w16cid:commentId w16cid:paraId="35EF3509" w16cid:durableId="2B0D36E7"/>
  <w16cid:commentId w16cid:paraId="3685BE5F" w16cid:durableId="2B0D36E8"/>
  <w16cid:commentId w16cid:paraId="469A6495" w16cid:durableId="2B0D36E9"/>
  <w16cid:commentId w16cid:paraId="2C11942D" w16cid:durableId="2B0D36EA"/>
  <w16cid:commentId w16cid:paraId="396E5957" w16cid:durableId="2B0D36EB"/>
  <w16cid:commentId w16cid:paraId="7EA1A0E7" w16cid:durableId="2B0D36EC"/>
  <w16cid:commentId w16cid:paraId="742EA7FD" w16cid:durableId="2B0D36ED"/>
  <w16cid:commentId w16cid:paraId="19A6C311" w16cid:durableId="2B0D36EE"/>
  <w16cid:commentId w16cid:paraId="596BB2C4" w16cid:durableId="2B0D36EF"/>
  <w16cid:commentId w16cid:paraId="39E9469D" w16cid:durableId="2B0D36F0"/>
  <w16cid:commentId w16cid:paraId="13B60044" w16cid:durableId="2B0D36F1"/>
  <w16cid:commentId w16cid:paraId="6E143196" w16cid:durableId="2B0D36F2"/>
  <w16cid:commentId w16cid:paraId="7B760E0F" w16cid:durableId="2B0D36F3"/>
  <w16cid:commentId w16cid:paraId="17BF27C7" w16cid:durableId="2B0D36F4"/>
  <w16cid:commentId w16cid:paraId="1B65C082" w16cid:durableId="2B0D36F5"/>
  <w16cid:commentId w16cid:paraId="245EA695" w16cid:durableId="2B0D36F6"/>
  <w16cid:commentId w16cid:paraId="2996EC15" w16cid:durableId="2B0D36F7"/>
  <w16cid:commentId w16cid:paraId="1DEBA597" w16cid:durableId="2B0D36F8"/>
  <w16cid:commentId w16cid:paraId="30A43EBB" w16cid:durableId="2B0D36F9"/>
  <w16cid:commentId w16cid:paraId="01CB28CD" w16cid:durableId="2B0D36FA"/>
  <w16cid:commentId w16cid:paraId="743C6207" w16cid:durableId="2B0D36FB"/>
  <w16cid:commentId w16cid:paraId="4B898E05" w16cid:durableId="2B0D36FC"/>
  <w16cid:commentId w16cid:paraId="54B6969C" w16cid:durableId="2B0D36FD"/>
  <w16cid:commentId w16cid:paraId="6B76BC4E" w16cid:durableId="2B0D36FE"/>
  <w16cid:commentId w16cid:paraId="4858CC6B" w16cid:durableId="2B0D36FF"/>
  <w16cid:commentId w16cid:paraId="4759DE9D" w16cid:durableId="2B0D3700"/>
  <w16cid:commentId w16cid:paraId="58A6D093" w16cid:durableId="2B0D3701"/>
  <w16cid:commentId w16cid:paraId="179CDE98" w16cid:durableId="2B0D3702"/>
  <w16cid:commentId w16cid:paraId="3F682B1A" w16cid:durableId="2B0D3703"/>
  <w16cid:commentId w16cid:paraId="78142796" w16cid:durableId="2B0D3704"/>
  <w16cid:commentId w16cid:paraId="05445A3D" w16cid:durableId="2B0D3705"/>
  <w16cid:commentId w16cid:paraId="383F9270" w16cid:durableId="2B0D3706"/>
  <w16cid:commentId w16cid:paraId="79E1B0B8" w16cid:durableId="2B0D3707"/>
  <w16cid:commentId w16cid:paraId="62458179" w16cid:durableId="2B0D3708"/>
  <w16cid:commentId w16cid:paraId="1F84D7E6" w16cid:durableId="2B0D3709"/>
  <w16cid:commentId w16cid:paraId="5D9DCC21" w16cid:durableId="2B0D370A"/>
  <w16cid:commentId w16cid:paraId="465B5D55" w16cid:durableId="2B0D370B"/>
  <w16cid:commentId w16cid:paraId="3A186A5C" w16cid:durableId="2B0D370C"/>
  <w16cid:commentId w16cid:paraId="58A1C609" w16cid:durableId="2B0D370D"/>
  <w16cid:commentId w16cid:paraId="7285E461" w16cid:durableId="2B0D370E"/>
  <w16cid:commentId w16cid:paraId="2DED3791" w16cid:durableId="2B0D370F"/>
  <w16cid:commentId w16cid:paraId="6C76228C" w16cid:durableId="2B0D3710"/>
  <w16cid:commentId w16cid:paraId="1597435E" w16cid:durableId="2B0D3711"/>
  <w16cid:commentId w16cid:paraId="45CEBA23" w16cid:durableId="2B0D3712"/>
  <w16cid:commentId w16cid:paraId="26C79ABF" w16cid:durableId="2B0D3713"/>
  <w16cid:commentId w16cid:paraId="572541C7" w16cid:durableId="2B0D3714"/>
  <w16cid:commentId w16cid:paraId="5288568B" w16cid:durableId="2B0D37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A740D" w14:textId="77777777" w:rsidR="00473C71" w:rsidRDefault="00473C71" w:rsidP="00B729E7">
      <w:r>
        <w:separator/>
      </w:r>
    </w:p>
  </w:endnote>
  <w:endnote w:type="continuationSeparator" w:id="0">
    <w:p w14:paraId="6181430B" w14:textId="77777777" w:rsidR="00473C71" w:rsidRDefault="00473C71" w:rsidP="00B7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C0B62" w14:textId="77777777" w:rsidR="007B1F5C" w:rsidRDefault="007B1F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2311846"/>
      <w:docPartObj>
        <w:docPartGallery w:val="Page Numbers (Bottom of Page)"/>
        <w:docPartUnique/>
      </w:docPartObj>
    </w:sdtPr>
    <w:sdtEndPr/>
    <w:sdtContent>
      <w:sdt>
        <w:sdtPr>
          <w:id w:val="-1202554762"/>
          <w:docPartObj>
            <w:docPartGallery w:val="Page Numbers (Top of Page)"/>
            <w:docPartUnique/>
          </w:docPartObj>
        </w:sdtPr>
        <w:sdtEndPr/>
        <w:sdtContent>
          <w:p w14:paraId="68D72B83" w14:textId="29B671C7" w:rsidR="00D8672D" w:rsidRPr="00FC273F" w:rsidRDefault="00D8672D" w:rsidP="006A6802">
            <w:pPr>
              <w:pStyle w:val="Stopka"/>
              <w:jc w:val="center"/>
            </w:pPr>
            <w:r w:rsidRPr="00FC273F">
              <w:rPr>
                <w:rFonts w:asciiTheme="minorHAnsi" w:hAnsiTheme="minorHAnsi" w:cstheme="minorHAnsi"/>
              </w:rPr>
              <w:t xml:space="preserve">Strona </w:t>
            </w:r>
            <w:r w:rsidRPr="00FC273F">
              <w:rPr>
                <w:rFonts w:asciiTheme="minorHAnsi" w:hAnsiTheme="minorHAnsi" w:cstheme="minorHAnsi"/>
                <w:b/>
                <w:bCs/>
                <w:sz w:val="24"/>
                <w:szCs w:val="24"/>
              </w:rPr>
              <w:fldChar w:fldCharType="begin"/>
            </w:r>
            <w:r w:rsidRPr="00FC273F">
              <w:rPr>
                <w:rFonts w:asciiTheme="minorHAnsi" w:hAnsiTheme="minorHAnsi" w:cstheme="minorHAnsi"/>
                <w:b/>
                <w:bCs/>
              </w:rPr>
              <w:instrText>PAGE</w:instrText>
            </w:r>
            <w:r w:rsidRPr="00FC273F">
              <w:rPr>
                <w:rFonts w:asciiTheme="minorHAnsi" w:hAnsiTheme="minorHAnsi" w:cstheme="minorHAnsi"/>
                <w:b/>
                <w:bCs/>
                <w:sz w:val="24"/>
                <w:szCs w:val="24"/>
              </w:rPr>
              <w:fldChar w:fldCharType="separate"/>
            </w:r>
            <w:r w:rsidR="00E746E3">
              <w:rPr>
                <w:rFonts w:asciiTheme="minorHAnsi" w:hAnsiTheme="minorHAnsi" w:cstheme="minorHAnsi"/>
                <w:b/>
                <w:bCs/>
                <w:noProof/>
              </w:rPr>
              <w:t>1</w:t>
            </w:r>
            <w:r w:rsidRPr="00FC273F">
              <w:rPr>
                <w:rFonts w:asciiTheme="minorHAnsi" w:hAnsiTheme="minorHAnsi" w:cstheme="minorHAnsi"/>
                <w:b/>
                <w:bCs/>
                <w:sz w:val="24"/>
                <w:szCs w:val="24"/>
              </w:rPr>
              <w:fldChar w:fldCharType="end"/>
            </w:r>
            <w:r w:rsidRPr="00FC273F">
              <w:rPr>
                <w:rFonts w:asciiTheme="minorHAnsi" w:hAnsiTheme="minorHAnsi" w:cstheme="minorHAnsi"/>
              </w:rPr>
              <w:t xml:space="preserve"> z </w:t>
            </w:r>
            <w:r w:rsidRPr="00FC273F">
              <w:rPr>
                <w:rFonts w:asciiTheme="minorHAnsi" w:hAnsiTheme="minorHAnsi" w:cstheme="minorHAnsi"/>
                <w:b/>
                <w:bCs/>
                <w:sz w:val="24"/>
                <w:szCs w:val="24"/>
              </w:rPr>
              <w:fldChar w:fldCharType="begin"/>
            </w:r>
            <w:r w:rsidRPr="00FC273F">
              <w:rPr>
                <w:rFonts w:asciiTheme="minorHAnsi" w:hAnsiTheme="minorHAnsi" w:cstheme="minorHAnsi"/>
                <w:b/>
                <w:bCs/>
              </w:rPr>
              <w:instrText>NUMPAGES</w:instrText>
            </w:r>
            <w:r w:rsidRPr="00FC273F">
              <w:rPr>
                <w:rFonts w:asciiTheme="minorHAnsi" w:hAnsiTheme="minorHAnsi" w:cstheme="minorHAnsi"/>
                <w:b/>
                <w:bCs/>
                <w:sz w:val="24"/>
                <w:szCs w:val="24"/>
              </w:rPr>
              <w:fldChar w:fldCharType="separate"/>
            </w:r>
            <w:r w:rsidR="00E746E3">
              <w:rPr>
                <w:rFonts w:asciiTheme="minorHAnsi" w:hAnsiTheme="minorHAnsi" w:cstheme="minorHAnsi"/>
                <w:b/>
                <w:bCs/>
                <w:noProof/>
              </w:rPr>
              <w:t>83</w:t>
            </w:r>
            <w:r w:rsidRPr="00FC273F">
              <w:rPr>
                <w:rFonts w:asciiTheme="minorHAnsi" w:hAnsiTheme="minorHAnsi" w:cstheme="minorHAnsi"/>
                <w:b/>
                <w:bCs/>
                <w:sz w:val="24"/>
                <w:szCs w:val="24"/>
              </w:rPr>
              <w:fldChar w:fldCharType="end"/>
            </w:r>
          </w:p>
        </w:sdtContent>
      </w:sdt>
    </w:sdtContent>
  </w:sdt>
  <w:p w14:paraId="21AD29CB" w14:textId="77777777" w:rsidR="00D8672D" w:rsidRDefault="00D8672D" w:rsidP="006A6802">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2E9AD" w14:textId="77777777" w:rsidR="007B1F5C" w:rsidRDefault="007B1F5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2349237"/>
      <w:docPartObj>
        <w:docPartGallery w:val="Page Numbers (Bottom of Page)"/>
        <w:docPartUnique/>
      </w:docPartObj>
    </w:sdtPr>
    <w:sdtEndPr/>
    <w:sdtContent>
      <w:sdt>
        <w:sdtPr>
          <w:id w:val="-1177340997"/>
          <w:docPartObj>
            <w:docPartGallery w:val="Page Numbers (Top of Page)"/>
            <w:docPartUnique/>
          </w:docPartObj>
        </w:sdtPr>
        <w:sdtEndPr/>
        <w:sdtContent>
          <w:p w14:paraId="1779EA66" w14:textId="631EA89F" w:rsidR="00D8672D" w:rsidRPr="00FC273F" w:rsidRDefault="00D8672D">
            <w:pPr>
              <w:pStyle w:val="Stopka"/>
              <w:jc w:val="center"/>
            </w:pPr>
            <w:r w:rsidRPr="00FC273F">
              <w:rPr>
                <w:rFonts w:asciiTheme="minorHAnsi" w:hAnsiTheme="minorHAnsi" w:cstheme="minorHAnsi"/>
              </w:rPr>
              <w:t xml:space="preserve">Strona </w:t>
            </w:r>
            <w:r w:rsidRPr="00FC273F">
              <w:rPr>
                <w:rFonts w:asciiTheme="minorHAnsi" w:hAnsiTheme="minorHAnsi" w:cstheme="minorHAnsi"/>
                <w:b/>
                <w:bCs/>
                <w:sz w:val="24"/>
                <w:szCs w:val="24"/>
              </w:rPr>
              <w:fldChar w:fldCharType="begin"/>
            </w:r>
            <w:r w:rsidRPr="00FC273F">
              <w:rPr>
                <w:rFonts w:asciiTheme="minorHAnsi" w:hAnsiTheme="minorHAnsi" w:cstheme="minorHAnsi"/>
                <w:b/>
                <w:bCs/>
              </w:rPr>
              <w:instrText>PAGE</w:instrText>
            </w:r>
            <w:r w:rsidRPr="00FC273F">
              <w:rPr>
                <w:rFonts w:asciiTheme="minorHAnsi" w:hAnsiTheme="minorHAnsi" w:cstheme="minorHAnsi"/>
                <w:b/>
                <w:bCs/>
                <w:sz w:val="24"/>
                <w:szCs w:val="24"/>
              </w:rPr>
              <w:fldChar w:fldCharType="separate"/>
            </w:r>
            <w:r w:rsidR="00E746E3">
              <w:rPr>
                <w:rFonts w:asciiTheme="minorHAnsi" w:hAnsiTheme="minorHAnsi" w:cstheme="minorHAnsi"/>
                <w:b/>
                <w:bCs/>
                <w:noProof/>
              </w:rPr>
              <w:t>83</w:t>
            </w:r>
            <w:r w:rsidRPr="00FC273F">
              <w:rPr>
                <w:rFonts w:asciiTheme="minorHAnsi" w:hAnsiTheme="minorHAnsi" w:cstheme="minorHAnsi"/>
                <w:b/>
                <w:bCs/>
                <w:sz w:val="24"/>
                <w:szCs w:val="24"/>
              </w:rPr>
              <w:fldChar w:fldCharType="end"/>
            </w:r>
            <w:r w:rsidRPr="00FC273F">
              <w:rPr>
                <w:rFonts w:asciiTheme="minorHAnsi" w:hAnsiTheme="minorHAnsi" w:cstheme="minorHAnsi"/>
              </w:rPr>
              <w:t xml:space="preserve"> z </w:t>
            </w:r>
            <w:r w:rsidRPr="00FC273F">
              <w:rPr>
                <w:rFonts w:asciiTheme="minorHAnsi" w:hAnsiTheme="minorHAnsi" w:cstheme="minorHAnsi"/>
                <w:b/>
                <w:bCs/>
                <w:sz w:val="24"/>
                <w:szCs w:val="24"/>
              </w:rPr>
              <w:fldChar w:fldCharType="begin"/>
            </w:r>
            <w:r w:rsidRPr="00FC273F">
              <w:rPr>
                <w:rFonts w:asciiTheme="minorHAnsi" w:hAnsiTheme="minorHAnsi" w:cstheme="minorHAnsi"/>
                <w:b/>
                <w:bCs/>
              </w:rPr>
              <w:instrText>NUMPAGES</w:instrText>
            </w:r>
            <w:r w:rsidRPr="00FC273F">
              <w:rPr>
                <w:rFonts w:asciiTheme="minorHAnsi" w:hAnsiTheme="minorHAnsi" w:cstheme="minorHAnsi"/>
                <w:b/>
                <w:bCs/>
                <w:sz w:val="24"/>
                <w:szCs w:val="24"/>
              </w:rPr>
              <w:fldChar w:fldCharType="separate"/>
            </w:r>
            <w:r w:rsidR="00E746E3">
              <w:rPr>
                <w:rFonts w:asciiTheme="minorHAnsi" w:hAnsiTheme="minorHAnsi" w:cstheme="minorHAnsi"/>
                <w:b/>
                <w:bCs/>
                <w:noProof/>
              </w:rPr>
              <w:t>83</w:t>
            </w:r>
            <w:r w:rsidRPr="00FC273F">
              <w:rPr>
                <w:rFonts w:asciiTheme="minorHAnsi" w:hAnsiTheme="minorHAnsi" w:cstheme="minorHAnsi"/>
                <w:b/>
                <w:bCs/>
                <w:sz w:val="24"/>
                <w:szCs w:val="24"/>
              </w:rPr>
              <w:fldChar w:fldCharType="end"/>
            </w:r>
          </w:p>
        </w:sdtContent>
      </w:sdt>
    </w:sdtContent>
  </w:sdt>
  <w:p w14:paraId="3B220EB7" w14:textId="77777777" w:rsidR="00D8672D" w:rsidRPr="001030DF" w:rsidRDefault="00D8672D">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D3A9C" w14:textId="77777777" w:rsidR="00473C71" w:rsidRDefault="00473C71" w:rsidP="00B729E7">
      <w:r>
        <w:separator/>
      </w:r>
    </w:p>
  </w:footnote>
  <w:footnote w:type="continuationSeparator" w:id="0">
    <w:p w14:paraId="24299736" w14:textId="77777777" w:rsidR="00473C71" w:rsidRDefault="00473C71" w:rsidP="00B729E7">
      <w:r>
        <w:continuationSeparator/>
      </w:r>
    </w:p>
  </w:footnote>
  <w:footnote w:id="1">
    <w:p w14:paraId="44BE80CD" w14:textId="77777777" w:rsidR="00D8672D" w:rsidRDefault="00D8672D" w:rsidP="00553D06">
      <w:pPr>
        <w:pStyle w:val="Tekstprzypisudolnego"/>
      </w:pPr>
      <w:r>
        <w:rPr>
          <w:rStyle w:val="Odwoanieprzypisudolnego"/>
        </w:rPr>
        <w:footnoteRef/>
      </w:r>
      <w:r w:rsidRPr="005F70B3">
        <w:rPr>
          <w:sz w:val="16"/>
        </w:rPr>
        <w:t xml:space="preserve"> </w:t>
      </w:r>
      <w:r w:rsidRPr="005F70B3">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AC713" w14:textId="77777777" w:rsidR="00D8672D" w:rsidRDefault="00D8672D">
    <w:pPr>
      <w:pStyle w:val="Nagwek"/>
    </w:pPr>
  </w:p>
  <w:p w14:paraId="3543E0F9" w14:textId="77777777" w:rsidR="00D8672D" w:rsidRDefault="00D8672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D8672D" w:rsidRPr="00AF5FA7" w14:paraId="2A4A2FFC" w14:textId="77777777" w:rsidTr="00694EFC">
      <w:trPr>
        <w:trHeight w:val="841"/>
      </w:trPr>
      <w:tc>
        <w:tcPr>
          <w:tcW w:w="1773" w:type="dxa"/>
        </w:tcPr>
        <w:p w14:paraId="7B21AF55" w14:textId="77777777" w:rsidR="00D8672D" w:rsidRPr="00AF5FA7" w:rsidRDefault="00D8672D" w:rsidP="00796C52">
          <w:pPr>
            <w:tabs>
              <w:tab w:val="left" w:pos="3840"/>
            </w:tabs>
            <w:rPr>
              <w:rFonts w:ascii="Arial" w:hAnsi="Arial"/>
              <w:sz w:val="16"/>
              <w:szCs w:val="16"/>
            </w:rPr>
          </w:pPr>
          <w:r>
            <w:rPr>
              <w:noProof/>
            </w:rPr>
            <w:drawing>
              <wp:anchor distT="0" distB="0" distL="114300" distR="114300" simplePos="0" relativeHeight="251687936" behindDoc="1" locked="0" layoutInCell="1" allowOverlap="1" wp14:anchorId="3163BDE2" wp14:editId="5A784464">
                <wp:simplePos x="0" y="0"/>
                <wp:positionH relativeFrom="column">
                  <wp:posOffset>-1482</wp:posOffset>
                </wp:positionH>
                <wp:positionV relativeFrom="paragraph">
                  <wp:posOffset>-60113</wp:posOffset>
                </wp:positionV>
                <wp:extent cx="872067" cy="665507"/>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56504EE2" w14:textId="77777777" w:rsidR="00D8672D" w:rsidRPr="00AF5FA7" w:rsidRDefault="00D8672D" w:rsidP="00796C52">
          <w:pPr>
            <w:jc w:val="right"/>
            <w:rPr>
              <w:rFonts w:ascii="Arial" w:hAnsi="Arial"/>
              <w:sz w:val="14"/>
              <w:szCs w:val="24"/>
            </w:rPr>
          </w:pPr>
        </w:p>
      </w:tc>
      <w:tc>
        <w:tcPr>
          <w:tcW w:w="1867" w:type="dxa"/>
        </w:tcPr>
        <w:p w14:paraId="61EF0971" w14:textId="77777777" w:rsidR="00D8672D" w:rsidRPr="00AF5FA7" w:rsidRDefault="00D8672D" w:rsidP="00796C52">
          <w:pPr>
            <w:ind w:firstLine="708"/>
            <w:rPr>
              <w:rFonts w:ascii="Arial" w:hAnsi="Arial"/>
              <w:sz w:val="18"/>
              <w:szCs w:val="24"/>
            </w:rPr>
          </w:pPr>
        </w:p>
      </w:tc>
    </w:tr>
  </w:tbl>
  <w:p w14:paraId="7B1F9AA7" w14:textId="77777777" w:rsidR="00D8672D" w:rsidRPr="00814B0A" w:rsidRDefault="00D8672D" w:rsidP="00796C52">
    <w:pPr>
      <w:pStyle w:val="Nagwek"/>
      <w:rPr>
        <w:sz w:val="18"/>
        <w:szCs w:val="18"/>
      </w:rPr>
    </w:pPr>
    <w:r>
      <w:rPr>
        <w:rFonts w:eastAsiaTheme="minorHAnsi"/>
        <w:noProof/>
        <w:sz w:val="24"/>
        <w:szCs w:val="24"/>
      </w:rPr>
      <mc:AlternateContent>
        <mc:Choice Requires="wps">
          <w:drawing>
            <wp:anchor distT="0" distB="0" distL="114300" distR="114300" simplePos="0" relativeHeight="251698176" behindDoc="0" locked="0" layoutInCell="0" allowOverlap="1" wp14:anchorId="52E4A07F" wp14:editId="27EDFEC1">
              <wp:simplePos x="0" y="0"/>
              <wp:positionH relativeFrom="page">
                <wp:posOffset>-327025</wp:posOffset>
              </wp:positionH>
              <wp:positionV relativeFrom="page">
                <wp:posOffset>49530</wp:posOffset>
              </wp:positionV>
              <wp:extent cx="7772400" cy="463550"/>
              <wp:effectExtent l="0" t="0" r="0" b="12700"/>
              <wp:wrapNone/>
              <wp:docPr id="23" name="Pole tekstowe 23"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C200AF" w14:textId="77777777" w:rsidR="00D8672D" w:rsidRDefault="00D8672D" w:rsidP="00E1304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2E4A07F" id="_x0000_t202" coordsize="21600,21600" o:spt="202" path="m,l,21600r21600,l21600,xe">
              <v:stroke joinstyle="miter"/>
              <v:path gradientshapeok="t" o:connecttype="rect"/>
            </v:shapetype>
            <v:shape id="Pole tekstowe 23" o:spid="_x0000_s1026" type="#_x0000_t202" alt="{&quot;HashCode&quot;:1391122239,&quot;Height&quot;:9999999.0,&quot;Width&quot;:9999999.0,&quot;Placement&quot;:&quot;Header&quot;,&quot;Index&quot;:&quot;Primary&quot;,&quot;Section&quot;:1,&quot;Top&quot;:0.0,&quot;Left&quot;:0.0}" style="position:absolute;margin-left:-25.75pt;margin-top:3.9pt;width:612pt;height:36.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" o:allowincell="f" filled="f" stroked="f" strokeweight=".5pt">
              <v:textbox inset=",0,20pt,0">
                <w:txbxContent>
                  <w:p w14:paraId="11C200AF" w14:textId="77777777" w:rsidR="00D8672D" w:rsidRDefault="00D8672D" w:rsidP="00E1304F">
                    <w:pPr>
                      <w:jc w:val="right"/>
                      <w:rPr>
                        <w:rFonts w:ascii="Calibri" w:hAnsi="Calibri" w:cs="Calibri"/>
                        <w:color w:val="FF8000"/>
                      </w:rPr>
                    </w:pPr>
                  </w:p>
                </w:txbxContent>
              </v:textbox>
              <w10:wrap anchorx="page" anchory="page"/>
            </v:shape>
          </w:pict>
        </mc:Fallback>
      </mc:AlternateContent>
    </w:r>
    <w:r>
      <w:rPr>
        <w:noProof/>
      </w:rPr>
      <mc:AlternateContent>
        <mc:Choice Requires="wps">
          <w:drawing>
            <wp:anchor distT="0" distB="0" distL="114300" distR="114300" simplePos="0" relativeHeight="251664384" behindDoc="0" locked="0" layoutInCell="1" allowOverlap="1" wp14:anchorId="70530B0D" wp14:editId="3CDBE2DD">
              <wp:simplePos x="0" y="0"/>
              <wp:positionH relativeFrom="column">
                <wp:posOffset>-473710</wp:posOffset>
              </wp:positionH>
              <wp:positionV relativeFrom="paragraph">
                <wp:posOffset>66887</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67B31D7" id="_x0000_t32" coordsize="21600,21600" o:spt="32" o:oned="t" path="m,l21600,21600e" filled="f">
              <v:path arrowok="t" fillok="f" o:connecttype="none"/>
              <o:lock v:ext="edit" shapetype="t"/>
            </v:shapetype>
            <v:shape id="AutoShape 2" o:spid="_x0000_s1026" type="#_x0000_t32" style="position:absolute;margin-left:-37.3pt;margin-top:5.25pt;width:51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" strokecolor="#7297ce" strokeweight=".5pt">
              <v:stroke joinstyle="miter"/>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2542D" w14:textId="77777777" w:rsidR="007B1F5C" w:rsidRDefault="007B1F5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D8672D" w:rsidRPr="00AF5FA7" w14:paraId="119249D9" w14:textId="77777777" w:rsidTr="002673A6">
      <w:trPr>
        <w:trHeight w:val="841"/>
      </w:trPr>
      <w:tc>
        <w:tcPr>
          <w:tcW w:w="1773" w:type="dxa"/>
        </w:tcPr>
        <w:p w14:paraId="0DF7DCA8" w14:textId="77777777" w:rsidR="00D8672D" w:rsidRPr="00AF5FA7" w:rsidRDefault="00D8672D" w:rsidP="00796C52">
          <w:pPr>
            <w:tabs>
              <w:tab w:val="left" w:pos="3840"/>
            </w:tabs>
            <w:rPr>
              <w:rFonts w:ascii="Arial" w:hAnsi="Arial"/>
              <w:sz w:val="16"/>
              <w:szCs w:val="16"/>
            </w:rPr>
          </w:pPr>
          <w:r>
            <w:rPr>
              <w:noProof/>
            </w:rPr>
            <w:drawing>
              <wp:anchor distT="0" distB="0" distL="114300" distR="114300" simplePos="0" relativeHeight="251692032" behindDoc="1" locked="0" layoutInCell="1" allowOverlap="1" wp14:anchorId="5A9B1CEA" wp14:editId="0BB114AD">
                <wp:simplePos x="0" y="0"/>
                <wp:positionH relativeFrom="column">
                  <wp:posOffset>-1482</wp:posOffset>
                </wp:positionH>
                <wp:positionV relativeFrom="paragraph">
                  <wp:posOffset>-111104</wp:posOffset>
                </wp:positionV>
                <wp:extent cx="965200" cy="736580"/>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8786" cy="739316"/>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78D8C3AA" w14:textId="77777777" w:rsidR="00D8672D" w:rsidRPr="00AF5FA7" w:rsidRDefault="00D8672D" w:rsidP="00796C52">
          <w:pPr>
            <w:jc w:val="right"/>
            <w:rPr>
              <w:rFonts w:ascii="Arial" w:hAnsi="Arial"/>
              <w:sz w:val="14"/>
              <w:szCs w:val="24"/>
            </w:rPr>
          </w:pPr>
        </w:p>
      </w:tc>
      <w:tc>
        <w:tcPr>
          <w:tcW w:w="1867" w:type="dxa"/>
        </w:tcPr>
        <w:p w14:paraId="2ED73829" w14:textId="77777777" w:rsidR="00D8672D" w:rsidRPr="00AF5FA7" w:rsidRDefault="00D8672D" w:rsidP="00796C52">
          <w:pPr>
            <w:ind w:firstLine="708"/>
            <w:rPr>
              <w:rFonts w:ascii="Arial" w:hAnsi="Arial"/>
              <w:sz w:val="18"/>
              <w:szCs w:val="24"/>
            </w:rPr>
          </w:pPr>
        </w:p>
      </w:tc>
    </w:tr>
  </w:tbl>
  <w:p w14:paraId="3427D237" w14:textId="77777777" w:rsidR="00D8672D" w:rsidRPr="00796C52" w:rsidRDefault="00D8672D" w:rsidP="00796C52">
    <w:pPr>
      <w:pStyle w:val="Nagwek"/>
    </w:pPr>
    <w:r>
      <w:rPr>
        <w:rFonts w:eastAsiaTheme="minorHAnsi"/>
        <w:noProof/>
        <w:sz w:val="24"/>
        <w:szCs w:val="24"/>
      </w:rPr>
      <mc:AlternateContent>
        <mc:Choice Requires="wps">
          <w:drawing>
            <wp:anchor distT="0" distB="0" distL="114300" distR="114300" simplePos="0" relativeHeight="251702272" behindDoc="0" locked="0" layoutInCell="0" allowOverlap="1" wp14:anchorId="2372F842" wp14:editId="0CAAB36D">
              <wp:simplePos x="0" y="0"/>
              <wp:positionH relativeFrom="page">
                <wp:align>right</wp:align>
              </wp:positionH>
              <wp:positionV relativeFrom="page">
                <wp:posOffset>73933</wp:posOffset>
              </wp:positionV>
              <wp:extent cx="7772400" cy="463550"/>
              <wp:effectExtent l="0" t="0" r="0" b="12700"/>
              <wp:wrapNone/>
              <wp:docPr id="10" name="Pole tekstowe 10"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BE5CE0" w14:textId="77777777" w:rsidR="00D8672D" w:rsidRDefault="00D8672D" w:rsidP="007B38C3">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372F842" id="_x0000_t202" coordsize="21600,21600" o:spt="202" path="m,l,21600r21600,l21600,xe">
              <v:stroke joinstyle="miter"/>
              <v:path gradientshapeok="t" o:connecttype="rect"/>
            </v:shapetype>
            <v:shape id="Pole tekstowe 10" o:spid="_x0000_s1027" type="#_x0000_t202" alt="{&quot;HashCode&quot;:1391122239,&quot;Height&quot;:9999999.0,&quot;Width&quot;:9999999.0,&quot;Placement&quot;:&quot;Header&quot;,&quot;Index&quot;:&quot;Primary&quot;,&quot;Section&quot;:1,&quot;Top&quot;:0.0,&quot;Left&quot;:0.0}" style="position:absolute;margin-left:560.8pt;margin-top:5.8pt;width:612pt;height:36.5pt;z-index:251702272;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" o:allowincell="f" filled="f" stroked="f" strokeweight=".5pt">
              <v:textbox inset=",0,20pt,0">
                <w:txbxContent>
                  <w:p w14:paraId="6ABE5CE0" w14:textId="77777777" w:rsidR="00D8672D" w:rsidRDefault="00D8672D" w:rsidP="007B38C3">
                    <w:pPr>
                      <w:jc w:val="right"/>
                      <w:rPr>
                        <w:rFonts w:ascii="Calibri" w:hAnsi="Calibri" w:cs="Calibri"/>
                        <w:color w:val="FF8000"/>
                      </w:rPr>
                    </w:pPr>
                  </w:p>
                </w:txbxContent>
              </v:textbox>
              <w10:wrap anchorx="page" anchory="page"/>
            </v:shape>
          </w:pict>
        </mc:Fallback>
      </mc:AlternateContent>
    </w:r>
    <w:r>
      <w:rPr>
        <w:noProof/>
      </w:rPr>
      <mc:AlternateContent>
        <mc:Choice Requires="wps">
          <w:drawing>
            <wp:anchor distT="0" distB="0" distL="114300" distR="114300" simplePos="0" relativeHeight="251673600" behindDoc="0" locked="0" layoutInCell="1" allowOverlap="1" wp14:anchorId="0BB21FF6" wp14:editId="4B80DF28">
              <wp:simplePos x="0" y="0"/>
              <wp:positionH relativeFrom="margin">
                <wp:posOffset>-298303</wp:posOffset>
              </wp:positionH>
              <wp:positionV relativeFrom="paragraph">
                <wp:posOffset>37368</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8CC189" id="_x0000_t32" coordsize="21600,21600" o:spt="32" o:oned="t" path="m,l21600,21600e" filled="f">
              <v:path arrowok="t" fillok="f" o:connecttype="none"/>
              <o:lock v:ext="edit" shapetype="t"/>
            </v:shapetype>
            <v:shape id="AutoShape 2" o:spid="_x0000_s1026" type="#_x0000_t32" style="position:absolute;margin-left:-23.5pt;margin-top:2.95pt;width:517.5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437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10736"/>
      <w:gridCol w:w="1867"/>
    </w:tblGrid>
    <w:tr w:rsidR="00D8672D" w:rsidRPr="00AF5FA7" w14:paraId="41FE395C" w14:textId="77777777" w:rsidTr="002673A6">
      <w:trPr>
        <w:trHeight w:val="841"/>
      </w:trPr>
      <w:tc>
        <w:tcPr>
          <w:tcW w:w="1773" w:type="dxa"/>
        </w:tcPr>
        <w:p w14:paraId="77512609" w14:textId="77777777" w:rsidR="00D8672D" w:rsidRPr="00AF5FA7" w:rsidRDefault="00D8672D" w:rsidP="00796C52">
          <w:pPr>
            <w:tabs>
              <w:tab w:val="left" w:pos="3840"/>
            </w:tabs>
            <w:rPr>
              <w:rFonts w:ascii="Arial" w:hAnsi="Arial"/>
              <w:sz w:val="16"/>
              <w:szCs w:val="16"/>
            </w:rPr>
          </w:pPr>
          <w:r>
            <w:rPr>
              <w:noProof/>
            </w:rPr>
            <w:drawing>
              <wp:anchor distT="0" distB="0" distL="114300" distR="114300" simplePos="0" relativeHeight="251694080" behindDoc="1" locked="0" layoutInCell="1" allowOverlap="1" wp14:anchorId="29FDE39D" wp14:editId="0C11CEF6">
                <wp:simplePos x="0" y="0"/>
                <wp:positionH relativeFrom="column">
                  <wp:posOffset>2710</wp:posOffset>
                </wp:positionH>
                <wp:positionV relativeFrom="paragraph">
                  <wp:posOffset>-97790</wp:posOffset>
                </wp:positionV>
                <wp:extent cx="965200" cy="73658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5200" cy="736580"/>
                        </a:xfrm>
                        <a:prstGeom prst="rect">
                          <a:avLst/>
                        </a:prstGeom>
                      </pic:spPr>
                    </pic:pic>
                  </a:graphicData>
                </a:graphic>
                <wp14:sizeRelH relativeFrom="margin">
                  <wp14:pctWidth>0</wp14:pctWidth>
                </wp14:sizeRelH>
                <wp14:sizeRelV relativeFrom="margin">
                  <wp14:pctHeight>0</wp14:pctHeight>
                </wp14:sizeRelV>
              </wp:anchor>
            </w:drawing>
          </w:r>
        </w:p>
      </w:tc>
      <w:tc>
        <w:tcPr>
          <w:tcW w:w="10736" w:type="dxa"/>
        </w:tcPr>
        <w:p w14:paraId="7F2D200D" w14:textId="77777777" w:rsidR="00D8672D" w:rsidRPr="00AF5FA7" w:rsidRDefault="00D8672D" w:rsidP="00796C52">
          <w:pPr>
            <w:jc w:val="right"/>
            <w:rPr>
              <w:rFonts w:ascii="Arial" w:hAnsi="Arial" w:cs="Arial"/>
              <w:b/>
              <w:sz w:val="14"/>
              <w:szCs w:val="24"/>
            </w:rPr>
          </w:pPr>
        </w:p>
        <w:p w14:paraId="01338B70" w14:textId="77777777" w:rsidR="00D8672D" w:rsidRPr="007A7A54" w:rsidRDefault="00D8672D" w:rsidP="004F5ADD">
          <w:pPr>
            <w:jc w:val="right"/>
            <w:rPr>
              <w:rFonts w:ascii="Arial" w:hAnsi="Arial" w:cs="Arial"/>
              <w:sz w:val="14"/>
              <w:szCs w:val="24"/>
              <w:lang w:val="pl-PL"/>
            </w:rPr>
          </w:pPr>
          <w:r w:rsidRPr="000806E2">
            <w:rPr>
              <w:rFonts w:ascii="Arial" w:hAnsi="Arial" w:cs="Arial"/>
              <w:sz w:val="14"/>
              <w:szCs w:val="24"/>
              <w:lang w:val="pl-PL"/>
            </w:rPr>
            <w:t>Wzór umowy na usługi (realizacyjna) (PZP)</w:t>
          </w:r>
        </w:p>
        <w:p w14:paraId="3178ECC7" w14:textId="77777777" w:rsidR="00D8672D" w:rsidRPr="007A7A54" w:rsidRDefault="00D8672D" w:rsidP="004F5ADD">
          <w:pPr>
            <w:jc w:val="right"/>
            <w:rPr>
              <w:rFonts w:ascii="Arial" w:hAnsi="Arial" w:cs="Arial"/>
              <w:sz w:val="14"/>
              <w:szCs w:val="24"/>
              <w:lang w:val="pl-PL"/>
            </w:rPr>
          </w:pPr>
          <w:r w:rsidRPr="000806E2">
            <w:rPr>
              <w:rFonts w:ascii="Arial" w:hAnsi="Arial" w:cs="Arial"/>
              <w:sz w:val="14"/>
              <w:szCs w:val="24"/>
              <w:lang w:val="pl-PL"/>
            </w:rPr>
            <w:t xml:space="preserve">Zał.1 do </w:t>
          </w:r>
          <w:r w:rsidRPr="000806E2">
            <w:rPr>
              <w:rFonts w:ascii="Arial" w:hAnsi="Arial" w:cs="Arial"/>
              <w:b/>
              <w:sz w:val="14"/>
              <w:szCs w:val="24"/>
              <w:lang w:val="pl-PL"/>
            </w:rPr>
            <w:t>INST 110144/H</w:t>
          </w:r>
          <w:r w:rsidRPr="000806E2">
            <w:rPr>
              <w:rFonts w:ascii="Arial" w:hAnsi="Arial" w:cs="Arial"/>
              <w:sz w:val="14"/>
              <w:szCs w:val="24"/>
              <w:lang w:val="pl-PL"/>
            </w:rPr>
            <w:t xml:space="preserve"> Instrukcja stosowania wzorów umów </w:t>
          </w:r>
        </w:p>
        <w:p w14:paraId="072064C4" w14:textId="77777777" w:rsidR="00D8672D" w:rsidRPr="007A7A54" w:rsidRDefault="00D8672D" w:rsidP="004F5ADD">
          <w:pPr>
            <w:jc w:val="right"/>
            <w:rPr>
              <w:rFonts w:ascii="Arial" w:hAnsi="Arial"/>
              <w:sz w:val="14"/>
              <w:szCs w:val="24"/>
              <w:lang w:val="pl-PL"/>
            </w:rPr>
          </w:pPr>
          <w:r w:rsidRPr="000806E2">
            <w:rPr>
              <w:rFonts w:ascii="Arial" w:hAnsi="Arial" w:cs="Arial"/>
              <w:sz w:val="14"/>
              <w:szCs w:val="24"/>
              <w:lang w:val="pl-PL"/>
            </w:rPr>
            <w:t>w PGE Energia Ciepła S.A. oraz w Spółkach zależnych</w:t>
          </w:r>
        </w:p>
      </w:tc>
      <w:tc>
        <w:tcPr>
          <w:tcW w:w="1867" w:type="dxa"/>
        </w:tcPr>
        <w:p w14:paraId="00C66359" w14:textId="77777777" w:rsidR="00D8672D" w:rsidRPr="007A7A54" w:rsidRDefault="00D8672D" w:rsidP="00796C52">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676672" behindDoc="0" locked="0" layoutInCell="1" allowOverlap="1" wp14:anchorId="223D6D70" wp14:editId="299C32C3">
                    <wp:simplePos x="0" y="0"/>
                    <wp:positionH relativeFrom="margin">
                      <wp:posOffset>-119251</wp:posOffset>
                    </wp:positionH>
                    <wp:positionV relativeFrom="paragraph">
                      <wp:posOffset>49755</wp:posOffset>
                    </wp:positionV>
                    <wp:extent cx="1695450" cy="325120"/>
                    <wp:effectExtent l="0" t="0" r="19050" b="1778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F6C45AA" w14:textId="77777777" w:rsidR="00D8672D" w:rsidRPr="00DA33EB" w:rsidRDefault="00D8672D" w:rsidP="00214480">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2024/01/10</w:t>
                                </w:r>
                              </w:p>
                              <w:p w14:paraId="57B96EC9" w14:textId="77777777" w:rsidR="00D8672D" w:rsidRPr="00A50BA5" w:rsidRDefault="00D8672D" w:rsidP="00214480">
                                <w:pPr>
                                  <w:rPr>
                                    <w:rFonts w:ascii="Arial" w:hAnsi="Arial" w:cs="Arial"/>
                                    <w:sz w:val="14"/>
                                    <w:szCs w:val="16"/>
                                  </w:rPr>
                                </w:pPr>
                                <w:r>
                                  <w:rPr>
                                    <w:rFonts w:ascii="Arial" w:hAnsi="Arial" w:cs="Arial"/>
                                    <w:sz w:val="14"/>
                                    <w:szCs w:val="16"/>
                                  </w:rPr>
                                  <w:t>Obowiązuje od:</w:t>
                                </w:r>
                                <w:r>
                                  <w:rPr>
                                    <w:rFonts w:ascii="Arial" w:hAnsi="Arial" w:cs="Arial"/>
                                    <w:sz w:val="14"/>
                                    <w:szCs w:val="16"/>
                                  </w:rPr>
                                  <w:tab/>
                                  <w:t>2024/01/11</w:t>
                                </w:r>
                              </w:p>
                              <w:p w14:paraId="7FDC01A9" w14:textId="77777777" w:rsidR="00D8672D" w:rsidRPr="00A50BA5" w:rsidRDefault="00D8672D" w:rsidP="00DA33EB">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3D6D70" id="_x0000_t202" coordsize="21600,21600" o:spt="202" path="m,l,21600r21600,l21600,xe">
                    <v:stroke joinstyle="miter"/>
                    <v:path gradientshapeok="t" o:connecttype="rect"/>
                  </v:shapetype>
                  <v:shape id="Text Box 4" o:spid="_x0000_s1028" type="#_x0000_t202" style="position:absolute;margin-left:-9.4pt;margin-top:3.9pt;width:133.5pt;height:25.6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" strokecolor="white" strokeweight="0">
                    <v:textbox>
                      <w:txbxContent>
                        <w:p w14:paraId="5F6C45AA" w14:textId="77777777" w:rsidR="00D8672D" w:rsidRPr="00DA33EB" w:rsidRDefault="00D8672D" w:rsidP="00214480">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2024/01/10</w:t>
                          </w:r>
                        </w:p>
                        <w:p w14:paraId="57B96EC9" w14:textId="77777777" w:rsidR="00D8672D" w:rsidRPr="00A50BA5" w:rsidRDefault="00D8672D" w:rsidP="00214480">
                          <w:pPr>
                            <w:rPr>
                              <w:rFonts w:ascii="Arial" w:hAnsi="Arial" w:cs="Arial"/>
                              <w:sz w:val="14"/>
                              <w:szCs w:val="16"/>
                            </w:rPr>
                          </w:pPr>
                          <w:r>
                            <w:rPr>
                              <w:rFonts w:ascii="Arial" w:hAnsi="Arial" w:cs="Arial"/>
                              <w:sz w:val="14"/>
                              <w:szCs w:val="16"/>
                            </w:rPr>
                            <w:t>Obowiązuje od:</w:t>
                          </w:r>
                          <w:r>
                            <w:rPr>
                              <w:rFonts w:ascii="Arial" w:hAnsi="Arial" w:cs="Arial"/>
                              <w:sz w:val="14"/>
                              <w:szCs w:val="16"/>
                            </w:rPr>
                            <w:tab/>
                            <w:t>2024/01/11</w:t>
                          </w:r>
                        </w:p>
                        <w:p w14:paraId="7FDC01A9" w14:textId="77777777" w:rsidR="00D8672D" w:rsidRPr="00A50BA5" w:rsidRDefault="00D8672D" w:rsidP="00DA33EB">
                          <w:pPr>
                            <w:rPr>
                              <w:rFonts w:ascii="Arial" w:hAnsi="Arial" w:cs="Arial"/>
                              <w:sz w:val="14"/>
                              <w:szCs w:val="16"/>
                            </w:rPr>
                          </w:pPr>
                        </w:p>
                      </w:txbxContent>
                    </v:textbox>
                    <w10:wrap anchorx="margin"/>
                  </v:shape>
                </w:pict>
              </mc:Fallback>
            </mc:AlternateContent>
          </w:r>
        </w:p>
        <w:p w14:paraId="55DE08A3" w14:textId="77777777" w:rsidR="00D8672D" w:rsidRPr="007A7A54" w:rsidRDefault="00D8672D" w:rsidP="00796C52">
          <w:pPr>
            <w:ind w:firstLine="708"/>
            <w:rPr>
              <w:rFonts w:ascii="Arial" w:hAnsi="Arial"/>
              <w:sz w:val="18"/>
              <w:szCs w:val="24"/>
              <w:lang w:val="pl-PL"/>
            </w:rPr>
          </w:pPr>
        </w:p>
      </w:tc>
    </w:tr>
  </w:tbl>
  <w:p w14:paraId="50EB477A" w14:textId="77777777" w:rsidR="00D8672D" w:rsidRPr="00796C52" w:rsidRDefault="00D8672D" w:rsidP="00796C52">
    <w:pPr>
      <w:pStyle w:val="Nagwek"/>
    </w:pPr>
    <w:r>
      <w:rPr>
        <w:rFonts w:eastAsiaTheme="minorHAnsi"/>
        <w:noProof/>
        <w:sz w:val="24"/>
        <w:szCs w:val="24"/>
      </w:rPr>
      <mc:AlternateContent>
        <mc:Choice Requires="wps">
          <w:drawing>
            <wp:anchor distT="0" distB="0" distL="114300" distR="114300" simplePos="0" relativeHeight="251704320" behindDoc="0" locked="0" layoutInCell="0" allowOverlap="1" wp14:anchorId="68542AD8" wp14:editId="7FFC8FA9">
              <wp:simplePos x="0" y="0"/>
              <wp:positionH relativeFrom="margin">
                <wp:posOffset>1500505</wp:posOffset>
              </wp:positionH>
              <wp:positionV relativeFrom="page">
                <wp:posOffset>-9707</wp:posOffset>
              </wp:positionV>
              <wp:extent cx="7772400" cy="463550"/>
              <wp:effectExtent l="0" t="0" r="0" b="12700"/>
              <wp:wrapNone/>
              <wp:docPr id="14" name="Pole tekstowe 14"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09563E" w14:textId="77777777" w:rsidR="00D8672D" w:rsidRDefault="00D8672D" w:rsidP="007B38C3">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8542AD8" id="Pole tekstowe 14" o:spid="_x0000_s1029" type="#_x0000_t202" alt="{&quot;HashCode&quot;:1391122239,&quot;Height&quot;:9999999.0,&quot;Width&quot;:9999999.0,&quot;Placement&quot;:&quot;Header&quot;,&quot;Index&quot;:&quot;Primary&quot;,&quot;Section&quot;:1,&quot;Top&quot;:0.0,&quot;Left&quot;:0.0}" style="position:absolute;margin-left:118.15pt;margin-top:-.75pt;width:612pt;height:36.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" o:allowincell="f" filled="f" stroked="f" strokeweight=".5pt">
              <v:textbox inset=",0,20pt,0">
                <w:txbxContent>
                  <w:p w14:paraId="3A09563E" w14:textId="77777777" w:rsidR="00D8672D" w:rsidRDefault="00D8672D" w:rsidP="007B38C3">
                    <w:pPr>
                      <w:jc w:val="right"/>
                      <w:rPr>
                        <w:rFonts w:ascii="Calibri" w:hAnsi="Calibri" w:cs="Calibri"/>
                        <w:color w:val="FF8000"/>
                      </w:rPr>
                    </w:pPr>
                  </w:p>
                </w:txbxContent>
              </v:textbox>
              <w10:wrap anchorx="margin" anchory="page"/>
            </v:shape>
          </w:pict>
        </mc:Fallback>
      </mc:AlternateContent>
    </w:r>
    <w:r>
      <w:rPr>
        <w:noProof/>
      </w:rPr>
      <mc:AlternateContent>
        <mc:Choice Requires="wps">
          <w:drawing>
            <wp:anchor distT="0" distB="0" distL="114300" distR="114300" simplePos="0" relativeHeight="251677696" behindDoc="0" locked="0" layoutInCell="1" allowOverlap="1" wp14:anchorId="17203584" wp14:editId="49B1CAD1">
              <wp:simplePos x="0" y="0"/>
              <wp:positionH relativeFrom="margin">
                <wp:posOffset>-296693</wp:posOffset>
              </wp:positionH>
              <wp:positionV relativeFrom="paragraph">
                <wp:posOffset>39321</wp:posOffset>
              </wp:positionV>
              <wp:extent cx="9489831" cy="5862"/>
              <wp:effectExtent l="0" t="0" r="35560" b="32385"/>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89831" cy="586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41FA56" id="_x0000_t32" coordsize="21600,21600" o:spt="32" o:oned="t" path="m,l21600,21600e" filled="f">
              <v:path arrowok="t" fillok="f" o:connecttype="none"/>
              <o:lock v:ext="edit" shapetype="t"/>
            </v:shapetype>
            <v:shape id="AutoShape 2" o:spid="_x0000_s1026" type="#_x0000_t32" style="position:absolute;margin-left:-23.35pt;margin-top:3.1pt;width:747.25pt;height:.4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6A8F8" w14:textId="77777777" w:rsidR="00D8672D" w:rsidRPr="004F5ADD" w:rsidRDefault="00D8672D" w:rsidP="004F5A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4" w15:restartNumberingAfterBreak="0">
    <w:nsid w:val="02193182"/>
    <w:multiLevelType w:val="multilevel"/>
    <w:tmpl w:val="58401536"/>
    <w:lvl w:ilvl="0">
      <w:start w:val="1"/>
      <w:numFmt w:val="upperRoman"/>
      <w:pStyle w:val="DZPNaglowek1"/>
      <w:lvlText w:val="%1."/>
      <w:lvlJc w:val="righ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418"/>
        </w:tabs>
        <w:ind w:left="1418" w:hanging="851"/>
      </w:pPr>
      <w:rPr>
        <w:rFonts w:hint="default"/>
      </w:rPr>
    </w:lvl>
    <w:lvl w:ilvl="4">
      <w:start w:val="1"/>
      <w:numFmt w:val="upperLetter"/>
      <w:pStyle w:val="DZPNaglowek5"/>
      <w:lvlText w:val="%5."/>
      <w:lvlJc w:val="left"/>
      <w:pPr>
        <w:tabs>
          <w:tab w:val="num" w:pos="2268"/>
        </w:tabs>
        <w:ind w:left="2268" w:hanging="850"/>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5"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552424B"/>
    <w:multiLevelType w:val="hybridMultilevel"/>
    <w:tmpl w:val="0CC8D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78A75C2"/>
    <w:multiLevelType w:val="hybridMultilevel"/>
    <w:tmpl w:val="B6D82138"/>
    <w:lvl w:ilvl="0" w:tplc="B2B8DAB4">
      <w:start w:val="1"/>
      <w:numFmt w:val="bullet"/>
      <w:pStyle w:val="tabela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9"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0C7F1F8F"/>
    <w:multiLevelType w:val="hybridMultilevel"/>
    <w:tmpl w:val="12BC2094"/>
    <w:lvl w:ilvl="0" w:tplc="55DAF00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E7B3083"/>
    <w:multiLevelType w:val="hybridMultilevel"/>
    <w:tmpl w:val="D0DE8788"/>
    <w:lvl w:ilvl="0" w:tplc="07720614">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0717709"/>
    <w:multiLevelType w:val="hybridMultilevel"/>
    <w:tmpl w:val="B7B2A3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1745424"/>
    <w:multiLevelType w:val="hybridMultilevel"/>
    <w:tmpl w:val="55DA0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2F2741B"/>
    <w:multiLevelType w:val="hybridMultilevel"/>
    <w:tmpl w:val="E70EC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9"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0"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7107C80"/>
    <w:multiLevelType w:val="multilevel"/>
    <w:tmpl w:val="804A13FE"/>
    <w:lvl w:ilvl="0">
      <w:start w:val="1"/>
      <w:numFmt w:val="decimal"/>
      <w:pStyle w:val="Nagwek1"/>
      <w:lvlText w:val="§%1"/>
      <w:lvlJc w:val="left"/>
      <w:pPr>
        <w:ind w:left="709"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1559"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68" w:hanging="709"/>
      </w:pPr>
      <w:rPr>
        <w:rFonts w:asciiTheme="minorHAnsi" w:hAnsiTheme="minorHAnsi" w:cstheme="minorHAnsi" w:hint="default"/>
        <w:b w:val="0"/>
        <w:i w:val="0"/>
        <w:color w:val="auto"/>
        <w:sz w:val="20"/>
      </w:rPr>
    </w:lvl>
    <w:lvl w:ilvl="3">
      <w:start w:val="1"/>
      <w:numFmt w:val="lowerLetter"/>
      <w:lvlText w:val="%4)"/>
      <w:lvlJc w:val="left"/>
      <w:pPr>
        <w:ind w:left="2551" w:hanging="283"/>
      </w:pPr>
      <w:rPr>
        <w:rFonts w:hint="default"/>
      </w:rPr>
    </w:lvl>
    <w:lvl w:ilvl="4">
      <w:start w:val="1"/>
      <w:numFmt w:val="decimal"/>
      <w:lvlText w:val="%5)"/>
      <w:lvlJc w:val="left"/>
      <w:pPr>
        <w:ind w:left="2692"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3" w15:restartNumberingAfterBreak="0">
    <w:nsid w:val="1CE23B7E"/>
    <w:multiLevelType w:val="multilevel"/>
    <w:tmpl w:val="37FC324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0"/>
        </w:tabs>
        <w:ind w:left="1417" w:hanging="850"/>
      </w:pPr>
      <w:rPr>
        <w:rFonts w:hint="default"/>
      </w:rPr>
    </w:lvl>
    <w:lvl w:ilvl="3">
      <w:start w:val="1"/>
      <w:numFmt w:val="decimal"/>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5" w15:restartNumberingAfterBreak="0">
    <w:nsid w:val="21A15EF3"/>
    <w:multiLevelType w:val="multilevel"/>
    <w:tmpl w:val="ABB49A42"/>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lvlText w:val="%1.%2.%3.%4."/>
      <w:legacy w:legacy="1" w:legacySpace="0" w:legacyIndent="720"/>
      <w:lvlJc w:val="left"/>
      <w:pPr>
        <w:ind w:left="2592" w:hanging="720"/>
      </w:pPr>
    </w:lvl>
    <w:lvl w:ilvl="4">
      <w:start w:val="1"/>
      <w:numFmt w:val="bullet"/>
      <w:lvlText w:val=""/>
      <w:lvlJc w:val="left"/>
      <w:pPr>
        <w:ind w:left="3312" w:hanging="720"/>
      </w:pPr>
      <w:rPr>
        <w:rFonts w:ascii="Symbol" w:hAnsi="Symbol" w:hint="default"/>
      </w:rPr>
    </w:lvl>
    <w:lvl w:ilvl="5">
      <w:start w:val="1"/>
      <w:numFmt w:val="decimal"/>
      <w:lvlText w:val="%1.%2.%3.%4.%5.%6."/>
      <w:legacy w:legacy="1" w:legacySpace="0" w:legacyIndent="720"/>
      <w:lvlJc w:val="left"/>
      <w:pPr>
        <w:ind w:left="4032" w:hanging="720"/>
      </w:pPr>
    </w:lvl>
    <w:lvl w:ilvl="6">
      <w:start w:val="1"/>
      <w:numFmt w:val="decimal"/>
      <w:lvlText w:val="%1.%2.%3.%4.%5.%6.%7."/>
      <w:legacy w:legacy="1" w:legacySpace="0" w:legacyIndent="720"/>
      <w:lvlJc w:val="left"/>
      <w:pPr>
        <w:ind w:left="4752" w:hanging="720"/>
      </w:pPr>
    </w:lvl>
    <w:lvl w:ilvl="7">
      <w:start w:val="1"/>
      <w:numFmt w:val="decimal"/>
      <w:lvlText w:val="%1.%2.%3.%4.%5.%6.%7.%8."/>
      <w:legacy w:legacy="1" w:legacySpace="0" w:legacyIndent="720"/>
      <w:lvlJc w:val="left"/>
      <w:pPr>
        <w:ind w:left="5472" w:hanging="720"/>
      </w:pPr>
    </w:lvl>
    <w:lvl w:ilvl="8">
      <w:start w:val="1"/>
      <w:numFmt w:val="decimal"/>
      <w:lvlText w:val="%1.%2.%3.%4.%5.%6.%7.%8.%9."/>
      <w:legacy w:legacy="1" w:legacySpace="0" w:legacyIndent="720"/>
      <w:lvlJc w:val="left"/>
      <w:pPr>
        <w:ind w:left="6192" w:hanging="720"/>
      </w:p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4423D32"/>
    <w:multiLevelType w:val="hybridMultilevel"/>
    <w:tmpl w:val="FE1C3248"/>
    <w:lvl w:ilvl="0" w:tplc="6AF0105A">
      <w:start w:val="1"/>
      <w:numFmt w:val="lowerLetter"/>
      <w:lvlText w:val="%1)"/>
      <w:lvlJc w:val="left"/>
      <w:pPr>
        <w:ind w:left="2279" w:hanging="360"/>
      </w:pPr>
      <w:rPr>
        <w:rFonts w:hint="default"/>
        <w:b w:val="0"/>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28"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1" w15:restartNumberingAfterBreak="0">
    <w:nsid w:val="27B21297"/>
    <w:multiLevelType w:val="hybridMultilevel"/>
    <w:tmpl w:val="CA3AC2EA"/>
    <w:lvl w:ilvl="0" w:tplc="CF02F5D2">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32"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4" w15:restartNumberingAfterBreak="0">
    <w:nsid w:val="2F8373CD"/>
    <w:multiLevelType w:val="hybridMultilevel"/>
    <w:tmpl w:val="1F8ED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10427CC"/>
    <w:multiLevelType w:val="hybridMultilevel"/>
    <w:tmpl w:val="D04CA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A26C43"/>
    <w:multiLevelType w:val="multilevel"/>
    <w:tmpl w:val="26A611D8"/>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lvlText w:val="%1.%2.%3.%4."/>
      <w:legacy w:legacy="1" w:legacySpace="0" w:legacyIndent="720"/>
      <w:lvlJc w:val="left"/>
      <w:pPr>
        <w:ind w:left="2592" w:hanging="720"/>
      </w:pPr>
    </w:lvl>
    <w:lvl w:ilvl="4">
      <w:start w:val="1"/>
      <w:numFmt w:val="decimal"/>
      <w:lvlText w:val="%5."/>
      <w:lvlJc w:val="left"/>
      <w:pPr>
        <w:ind w:left="3312" w:hanging="720"/>
      </w:pPr>
      <w:rPr>
        <w:rFonts w:hint="default"/>
      </w:rPr>
    </w:lvl>
    <w:lvl w:ilvl="5">
      <w:start w:val="1"/>
      <w:numFmt w:val="decimal"/>
      <w:lvlText w:val="%1.%2.%3.%4.%5.%6."/>
      <w:legacy w:legacy="1" w:legacySpace="0" w:legacyIndent="720"/>
      <w:lvlJc w:val="left"/>
      <w:pPr>
        <w:ind w:left="4032" w:hanging="720"/>
      </w:pPr>
    </w:lvl>
    <w:lvl w:ilvl="6">
      <w:start w:val="1"/>
      <w:numFmt w:val="decimal"/>
      <w:lvlText w:val="%1.%2.%3.%4.%5.%6.%7."/>
      <w:legacy w:legacy="1" w:legacySpace="0" w:legacyIndent="720"/>
      <w:lvlJc w:val="left"/>
      <w:pPr>
        <w:ind w:left="4752" w:hanging="720"/>
      </w:pPr>
    </w:lvl>
    <w:lvl w:ilvl="7">
      <w:start w:val="1"/>
      <w:numFmt w:val="decimal"/>
      <w:lvlText w:val="%1.%2.%3.%4.%5.%6.%7.%8."/>
      <w:legacy w:legacy="1" w:legacySpace="0" w:legacyIndent="720"/>
      <w:lvlJc w:val="left"/>
      <w:pPr>
        <w:ind w:left="5472" w:hanging="720"/>
      </w:pPr>
    </w:lvl>
    <w:lvl w:ilvl="8">
      <w:start w:val="1"/>
      <w:numFmt w:val="decimal"/>
      <w:lvlText w:val="%1.%2.%3.%4.%5.%6.%7.%8.%9."/>
      <w:legacy w:legacy="1" w:legacySpace="0" w:legacyIndent="720"/>
      <w:lvlJc w:val="left"/>
      <w:pPr>
        <w:ind w:left="6192" w:hanging="72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2A450E6"/>
    <w:multiLevelType w:val="multilevel"/>
    <w:tmpl w:val="AE905D04"/>
    <w:lvl w:ilvl="0">
      <w:start w:val="1"/>
      <w:numFmt w:val="decimal"/>
      <w:lvlText w:val="§%1"/>
      <w:lvlJc w:val="left"/>
      <w:pPr>
        <w:ind w:left="709"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559"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2268" w:hanging="709"/>
      </w:pPr>
      <w:rPr>
        <w:rFonts w:hint="default"/>
        <w:b w:val="0"/>
        <w:i w:val="0"/>
        <w:color w:val="auto"/>
        <w:sz w:val="20"/>
      </w:rPr>
    </w:lvl>
    <w:lvl w:ilvl="3">
      <w:start w:val="1"/>
      <w:numFmt w:val="lowerLetter"/>
      <w:lvlText w:val="%4)"/>
      <w:lvlJc w:val="left"/>
      <w:pPr>
        <w:ind w:left="2551" w:hanging="283"/>
      </w:pPr>
      <w:rPr>
        <w:rFonts w:hint="default"/>
      </w:rPr>
    </w:lvl>
    <w:lvl w:ilvl="4">
      <w:start w:val="1"/>
      <w:numFmt w:val="decimal"/>
      <w:lvlText w:val="%5)"/>
      <w:lvlJc w:val="left"/>
      <w:pPr>
        <w:ind w:left="2692"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6"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7" w15:restartNumberingAfterBreak="0">
    <w:nsid w:val="4A4D2550"/>
    <w:multiLevelType w:val="hybridMultilevel"/>
    <w:tmpl w:val="39BC59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9" w15:restartNumberingAfterBreak="0">
    <w:nsid w:val="4AE87600"/>
    <w:multiLevelType w:val="hybridMultilevel"/>
    <w:tmpl w:val="779AE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1"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4"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3FC2A94"/>
    <w:multiLevelType w:val="hybridMultilevel"/>
    <w:tmpl w:val="40C06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7" w15:restartNumberingAfterBreak="0">
    <w:nsid w:val="588C2E8C"/>
    <w:multiLevelType w:val="hybridMultilevel"/>
    <w:tmpl w:val="E1B0B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1" w15:restartNumberingAfterBreak="0">
    <w:nsid w:val="5E1F1766"/>
    <w:multiLevelType w:val="multilevel"/>
    <w:tmpl w:val="9958661C"/>
    <w:lvl w:ilvl="0">
      <w:start w:val="1"/>
      <w:numFmt w:val="decimal"/>
      <w:lvlText w:val="§%1"/>
      <w:lvlJc w:val="left"/>
      <w:pPr>
        <w:ind w:left="709"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559"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2268" w:hanging="709"/>
      </w:pPr>
      <w:rPr>
        <w:rFonts w:ascii="Symbol" w:hAnsi="Symbol" w:hint="default"/>
        <w:b w:val="0"/>
        <w:i w:val="0"/>
        <w:color w:val="auto"/>
        <w:sz w:val="20"/>
      </w:rPr>
    </w:lvl>
    <w:lvl w:ilvl="3">
      <w:start w:val="1"/>
      <w:numFmt w:val="lowerLetter"/>
      <w:lvlText w:val="%4)"/>
      <w:lvlJc w:val="left"/>
      <w:pPr>
        <w:ind w:left="2551" w:hanging="283"/>
      </w:pPr>
      <w:rPr>
        <w:rFonts w:hint="default"/>
      </w:rPr>
    </w:lvl>
    <w:lvl w:ilvl="4">
      <w:start w:val="1"/>
      <w:numFmt w:val="decimal"/>
      <w:lvlText w:val="%5)"/>
      <w:lvlJc w:val="left"/>
      <w:pPr>
        <w:ind w:left="2692"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2"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64" w15:restartNumberingAfterBreak="0">
    <w:nsid w:val="615A17B9"/>
    <w:multiLevelType w:val="hybridMultilevel"/>
    <w:tmpl w:val="C80C21AA"/>
    <w:lvl w:ilvl="0" w:tplc="C16A7220">
      <w:start w:val="1"/>
      <w:numFmt w:val="lowerLetter"/>
      <w:pStyle w:val="punktyabc"/>
      <w:lvlText w:val="%1."/>
      <w:lvlJc w:val="left"/>
      <w:pPr>
        <w:ind w:left="1080" w:hanging="360"/>
      </w:pPr>
      <w:rPr>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15A7D09"/>
    <w:multiLevelType w:val="hybridMultilevel"/>
    <w:tmpl w:val="34BA2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15:restartNumberingAfterBreak="0">
    <w:nsid w:val="62884200"/>
    <w:multiLevelType w:val="hybridMultilevel"/>
    <w:tmpl w:val="7346B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69" w15:restartNumberingAfterBreak="0">
    <w:nsid w:val="64FF58F9"/>
    <w:multiLevelType w:val="hybridMultilevel"/>
    <w:tmpl w:val="E1A62D0A"/>
    <w:lvl w:ilvl="0" w:tplc="04150011">
      <w:start w:val="1"/>
      <w:numFmt w:val="decimal"/>
      <w:lvlText w:val="%1)"/>
      <w:lvlJc w:val="left"/>
      <w:pPr>
        <w:ind w:left="-1080" w:hanging="360"/>
      </w:p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7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3" w15:restartNumberingAfterBreak="0">
    <w:nsid w:val="69F3654E"/>
    <w:multiLevelType w:val="hybridMultilevel"/>
    <w:tmpl w:val="677219E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5" w15:restartNumberingAfterBreak="0">
    <w:nsid w:val="79B310E4"/>
    <w:multiLevelType w:val="hybridMultilevel"/>
    <w:tmpl w:val="5ACC9D3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7" w15:restartNumberingAfterBreak="0">
    <w:nsid w:val="7F5073E9"/>
    <w:multiLevelType w:val="hybridMultilevel"/>
    <w:tmpl w:val="29D2C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1"/>
  </w:num>
  <w:num w:numId="3">
    <w:abstractNumId w:val="76"/>
  </w:num>
  <w:num w:numId="4">
    <w:abstractNumId w:val="69"/>
  </w:num>
  <w:num w:numId="5">
    <w:abstractNumId w:val="32"/>
  </w:num>
  <w:num w:numId="6">
    <w:abstractNumId w:val="7"/>
  </w:num>
  <w:num w:numId="7">
    <w:abstractNumId w:val="21"/>
  </w:num>
  <w:num w:numId="8">
    <w:abstractNumId w:val="18"/>
  </w:num>
  <w:num w:numId="9">
    <w:abstractNumId w:val="2"/>
  </w:num>
  <w:num w:numId="10">
    <w:abstractNumId w:val="68"/>
  </w:num>
  <w:num w:numId="11">
    <w:abstractNumId w:val="24"/>
  </w:num>
  <w:num w:numId="12">
    <w:abstractNumId w:val="50"/>
  </w:num>
  <w:num w:numId="13">
    <w:abstractNumId w:val="28"/>
  </w:num>
  <w:num w:numId="14">
    <w:abstractNumId w:val="41"/>
  </w:num>
  <w:num w:numId="15">
    <w:abstractNumId w:val="1"/>
  </w:num>
  <w:num w:numId="16">
    <w:abstractNumId w:val="54"/>
  </w:num>
  <w:num w:numId="17">
    <w:abstractNumId w:val="72"/>
  </w:num>
  <w:num w:numId="18">
    <w:abstractNumId w:val="39"/>
  </w:num>
  <w:num w:numId="19">
    <w:abstractNumId w:val="29"/>
  </w:num>
  <w:num w:numId="20">
    <w:abstractNumId w:val="42"/>
  </w:num>
  <w:num w:numId="21">
    <w:abstractNumId w:val="19"/>
  </w:num>
  <w:num w:numId="22">
    <w:abstractNumId w:val="46"/>
  </w:num>
  <w:num w:numId="23">
    <w:abstractNumId w:val="37"/>
  </w:num>
  <w:num w:numId="24">
    <w:abstractNumId w:val="56"/>
  </w:num>
  <w:num w:numId="25">
    <w:abstractNumId w:val="33"/>
  </w:num>
  <w:num w:numId="26">
    <w:abstractNumId w:val="30"/>
  </w:num>
  <w:num w:numId="27">
    <w:abstractNumId w:val="70"/>
  </w:num>
  <w:num w:numId="28">
    <w:abstractNumId w:val="48"/>
  </w:num>
  <w:num w:numId="29">
    <w:abstractNumId w:val="40"/>
  </w:num>
  <w:num w:numId="30">
    <w:abstractNumId w:val="9"/>
  </w:num>
  <w:num w:numId="31">
    <w:abstractNumId w:val="22"/>
  </w:num>
  <w:num w:numId="32">
    <w:abstractNumId w:val="78"/>
  </w:num>
  <w:num w:numId="33">
    <w:abstractNumId w:val="74"/>
  </w:num>
  <w:num w:numId="34">
    <w:abstractNumId w:val="3"/>
  </w:num>
  <w:num w:numId="35">
    <w:abstractNumId w:val="0"/>
  </w:num>
  <w:num w:numId="36">
    <w:abstractNumId w:val="53"/>
    <w:lvlOverride w:ilvl="0">
      <w:startOverride w:val="1"/>
    </w:lvlOverride>
  </w:num>
  <w:num w:numId="37">
    <w:abstractNumId w:val="52"/>
  </w:num>
  <w:num w:numId="38">
    <w:abstractNumId w:val="14"/>
  </w:num>
  <w:num w:numId="39">
    <w:abstractNumId w:val="5"/>
  </w:num>
  <w:num w:numId="40">
    <w:abstractNumId w:val="59"/>
    <w:lvlOverride w:ilvl="0">
      <w:startOverride w:val="1"/>
    </w:lvlOverride>
  </w:num>
  <w:num w:numId="41">
    <w:abstractNumId w:val="43"/>
    <w:lvlOverride w:ilvl="0">
      <w:startOverride w:val="1"/>
    </w:lvlOverride>
  </w:num>
  <w:num w:numId="42">
    <w:abstractNumId w:val="26"/>
  </w:num>
  <w:num w:numId="43">
    <w:abstractNumId w:val="20"/>
  </w:num>
  <w:num w:numId="44">
    <w:abstractNumId w:val="62"/>
  </w:num>
  <w:num w:numId="45">
    <w:abstractNumId w:val="58"/>
  </w:num>
  <w:num w:numId="46">
    <w:abstractNumId w:val="45"/>
  </w:num>
  <w:num w:numId="47">
    <w:abstractNumId w:val="34"/>
  </w:num>
  <w:num w:numId="48">
    <w:abstractNumId w:val="47"/>
  </w:num>
  <w:num w:numId="49">
    <w:abstractNumId w:val="77"/>
  </w:num>
  <w:num w:numId="50">
    <w:abstractNumId w:val="10"/>
  </w:num>
  <w:num w:numId="51">
    <w:abstractNumId w:val="65"/>
  </w:num>
  <w:num w:numId="52">
    <w:abstractNumId w:val="13"/>
  </w:num>
  <w:num w:numId="53">
    <w:abstractNumId w:val="17"/>
  </w:num>
  <w:num w:numId="54">
    <w:abstractNumId w:val="49"/>
  </w:num>
  <w:num w:numId="55">
    <w:abstractNumId w:val="6"/>
  </w:num>
  <w:num w:numId="56">
    <w:abstractNumId w:val="11"/>
  </w:num>
  <w:num w:numId="57">
    <w:abstractNumId w:val="15"/>
  </w:num>
  <w:num w:numId="58">
    <w:abstractNumId w:val="75"/>
  </w:num>
  <w:num w:numId="59">
    <w:abstractNumId w:val="73"/>
  </w:num>
  <w:num w:numId="60">
    <w:abstractNumId w:val="57"/>
  </w:num>
  <w:num w:numId="61">
    <w:abstractNumId w:val="55"/>
  </w:num>
  <w:num w:numId="62">
    <w:abstractNumId w:val="67"/>
  </w:num>
  <w:num w:numId="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3"/>
  </w:num>
  <w:num w:numId="66">
    <w:abstractNumId w:val="63"/>
  </w:num>
  <w:num w:numId="67">
    <w:abstractNumId w:val="66"/>
  </w:num>
  <w:num w:numId="68">
    <w:abstractNumId w:val="60"/>
  </w:num>
  <w:num w:numId="69">
    <w:abstractNumId w:val="4"/>
  </w:num>
  <w:num w:numId="70">
    <w:abstractNumId w:val="64"/>
  </w:num>
  <w:num w:numId="71">
    <w:abstractNumId w:val="16"/>
  </w:num>
  <w:num w:numId="72">
    <w:abstractNumId w:val="21"/>
  </w:num>
  <w:num w:numId="73">
    <w:abstractNumId w:val="21"/>
  </w:num>
  <w:num w:numId="74">
    <w:abstractNumId w:val="21"/>
  </w:num>
  <w:num w:numId="75">
    <w:abstractNumId w:val="21"/>
  </w:num>
  <w:num w:numId="76">
    <w:abstractNumId w:val="61"/>
  </w:num>
  <w:num w:numId="77">
    <w:abstractNumId w:val="21"/>
  </w:num>
  <w:num w:numId="78">
    <w:abstractNumId w:val="38"/>
  </w:num>
  <w:num w:numId="79">
    <w:abstractNumId w:val="21"/>
  </w:num>
  <w:num w:numId="80">
    <w:abstractNumId w:val="21"/>
  </w:num>
  <w:num w:numId="81">
    <w:abstractNumId w:val="21"/>
  </w:num>
  <w:num w:numId="82">
    <w:abstractNumId w:val="21"/>
  </w:num>
  <w:num w:numId="83">
    <w:abstractNumId w:val="21"/>
  </w:num>
  <w:num w:numId="84">
    <w:abstractNumId w:val="21"/>
  </w:num>
  <w:num w:numId="85">
    <w:abstractNumId w:val="21"/>
  </w:num>
  <w:num w:numId="86">
    <w:abstractNumId w:val="21"/>
  </w:num>
  <w:num w:numId="87">
    <w:abstractNumId w:val="21"/>
  </w:num>
  <w:num w:numId="88">
    <w:abstractNumId w:val="21"/>
  </w:num>
  <w:num w:numId="89">
    <w:abstractNumId w:val="21"/>
  </w:num>
  <w:num w:numId="90">
    <w:abstractNumId w:val="21"/>
  </w:num>
  <w:num w:numId="91">
    <w:abstractNumId w:val="44"/>
  </w:num>
  <w:num w:numId="92">
    <w:abstractNumId w:val="21"/>
  </w:num>
  <w:num w:numId="93">
    <w:abstractNumId w:val="64"/>
    <w:lvlOverride w:ilvl="0">
      <w:startOverride w:val="1"/>
    </w:lvlOverride>
  </w:num>
  <w:num w:numId="94">
    <w:abstractNumId w:val="64"/>
    <w:lvlOverride w:ilvl="0">
      <w:startOverride w:val="1"/>
    </w:lvlOverride>
  </w:num>
  <w:num w:numId="95">
    <w:abstractNumId w:val="64"/>
    <w:lvlOverride w:ilvl="0">
      <w:startOverride w:val="1"/>
    </w:lvlOverride>
  </w:num>
  <w:num w:numId="96">
    <w:abstractNumId w:val="64"/>
    <w:lvlOverride w:ilvl="0">
      <w:startOverride w:val="1"/>
    </w:lvlOverride>
  </w:num>
  <w:num w:numId="97">
    <w:abstractNumId w:val="35"/>
  </w:num>
  <w:num w:numId="98">
    <w:abstractNumId w:val="31"/>
  </w:num>
  <w:num w:numId="99">
    <w:abstractNumId w:val="27"/>
  </w:num>
  <w:num w:numId="100">
    <w:abstractNumId w:val="21"/>
  </w:num>
  <w:num w:numId="101">
    <w:abstractNumId w:val="21"/>
  </w:num>
  <w:num w:numId="102">
    <w:abstractNumId w:val="21"/>
  </w:num>
  <w:num w:numId="103">
    <w:abstractNumId w:val="21"/>
  </w:num>
  <w:num w:numId="104">
    <w:abstractNumId w:val="8"/>
  </w:num>
  <w:num w:numId="105">
    <w:abstractNumId w:val="21"/>
  </w:num>
  <w:num w:numId="106">
    <w:abstractNumId w:val="25"/>
  </w:num>
  <w:num w:numId="107">
    <w:abstractNumId w:val="36"/>
  </w:num>
  <w:num w:numId="108">
    <w:abstractNumId w:val="2"/>
  </w:num>
  <w:num w:numId="109">
    <w:abstractNumId w:val="2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04"/>
    <w:rsid w:val="00000AA3"/>
    <w:rsid w:val="00000D15"/>
    <w:rsid w:val="00000DB6"/>
    <w:rsid w:val="00001BB3"/>
    <w:rsid w:val="00002078"/>
    <w:rsid w:val="0000324B"/>
    <w:rsid w:val="000050E1"/>
    <w:rsid w:val="000076FD"/>
    <w:rsid w:val="000100A5"/>
    <w:rsid w:val="000147E7"/>
    <w:rsid w:val="000150FA"/>
    <w:rsid w:val="00016458"/>
    <w:rsid w:val="000202E8"/>
    <w:rsid w:val="00020C38"/>
    <w:rsid w:val="00020DF6"/>
    <w:rsid w:val="000238B3"/>
    <w:rsid w:val="0002395B"/>
    <w:rsid w:val="00024B13"/>
    <w:rsid w:val="00024CAA"/>
    <w:rsid w:val="0002618E"/>
    <w:rsid w:val="00027FBA"/>
    <w:rsid w:val="00031430"/>
    <w:rsid w:val="0003161A"/>
    <w:rsid w:val="000316A9"/>
    <w:rsid w:val="00032753"/>
    <w:rsid w:val="0003366C"/>
    <w:rsid w:val="00034C75"/>
    <w:rsid w:val="00034E4C"/>
    <w:rsid w:val="00035BA1"/>
    <w:rsid w:val="00035C43"/>
    <w:rsid w:val="000407D2"/>
    <w:rsid w:val="00041066"/>
    <w:rsid w:val="00041164"/>
    <w:rsid w:val="0004134A"/>
    <w:rsid w:val="00042D5C"/>
    <w:rsid w:val="000443F2"/>
    <w:rsid w:val="00044959"/>
    <w:rsid w:val="0004588A"/>
    <w:rsid w:val="00046D8E"/>
    <w:rsid w:val="0004749E"/>
    <w:rsid w:val="00047E9D"/>
    <w:rsid w:val="00051749"/>
    <w:rsid w:val="00052C9F"/>
    <w:rsid w:val="000531ED"/>
    <w:rsid w:val="000534E3"/>
    <w:rsid w:val="0005625C"/>
    <w:rsid w:val="00056A8E"/>
    <w:rsid w:val="00062857"/>
    <w:rsid w:val="000652B5"/>
    <w:rsid w:val="00066D99"/>
    <w:rsid w:val="00066F93"/>
    <w:rsid w:val="000671FE"/>
    <w:rsid w:val="00071CB3"/>
    <w:rsid w:val="00072353"/>
    <w:rsid w:val="0007473F"/>
    <w:rsid w:val="00076413"/>
    <w:rsid w:val="00076ABD"/>
    <w:rsid w:val="00076BD5"/>
    <w:rsid w:val="000806E2"/>
    <w:rsid w:val="00081599"/>
    <w:rsid w:val="00086BA8"/>
    <w:rsid w:val="0008758B"/>
    <w:rsid w:val="00087AD3"/>
    <w:rsid w:val="00087B07"/>
    <w:rsid w:val="00092CCD"/>
    <w:rsid w:val="00093AC8"/>
    <w:rsid w:val="000943F0"/>
    <w:rsid w:val="0009462F"/>
    <w:rsid w:val="00095C03"/>
    <w:rsid w:val="000A05BD"/>
    <w:rsid w:val="000A169C"/>
    <w:rsid w:val="000A1AF9"/>
    <w:rsid w:val="000A1B42"/>
    <w:rsid w:val="000A1EBC"/>
    <w:rsid w:val="000A36C7"/>
    <w:rsid w:val="000A3925"/>
    <w:rsid w:val="000A412B"/>
    <w:rsid w:val="000A6050"/>
    <w:rsid w:val="000B0BF5"/>
    <w:rsid w:val="000B12E6"/>
    <w:rsid w:val="000B2857"/>
    <w:rsid w:val="000B2C8C"/>
    <w:rsid w:val="000B4FE3"/>
    <w:rsid w:val="000B5514"/>
    <w:rsid w:val="000B55AA"/>
    <w:rsid w:val="000B6398"/>
    <w:rsid w:val="000B6A07"/>
    <w:rsid w:val="000C0B10"/>
    <w:rsid w:val="000C0FCC"/>
    <w:rsid w:val="000C55DE"/>
    <w:rsid w:val="000C60A5"/>
    <w:rsid w:val="000D0179"/>
    <w:rsid w:val="000D0715"/>
    <w:rsid w:val="000D098B"/>
    <w:rsid w:val="000D25EE"/>
    <w:rsid w:val="000D520E"/>
    <w:rsid w:val="000D614D"/>
    <w:rsid w:val="000D73D2"/>
    <w:rsid w:val="000E049D"/>
    <w:rsid w:val="000E0AC3"/>
    <w:rsid w:val="000E2AF9"/>
    <w:rsid w:val="000E39F2"/>
    <w:rsid w:val="000E3AC3"/>
    <w:rsid w:val="000E459A"/>
    <w:rsid w:val="000E6E46"/>
    <w:rsid w:val="000E7972"/>
    <w:rsid w:val="000F3CE0"/>
    <w:rsid w:val="000F423D"/>
    <w:rsid w:val="000F6592"/>
    <w:rsid w:val="000F6B72"/>
    <w:rsid w:val="000F6EDD"/>
    <w:rsid w:val="000F6FA1"/>
    <w:rsid w:val="001009E9"/>
    <w:rsid w:val="00100F55"/>
    <w:rsid w:val="00101541"/>
    <w:rsid w:val="00101CD5"/>
    <w:rsid w:val="00102B8F"/>
    <w:rsid w:val="0010303A"/>
    <w:rsid w:val="00104BAB"/>
    <w:rsid w:val="00104D3C"/>
    <w:rsid w:val="001064B6"/>
    <w:rsid w:val="001065ED"/>
    <w:rsid w:val="00106A4D"/>
    <w:rsid w:val="00111B5E"/>
    <w:rsid w:val="00111D51"/>
    <w:rsid w:val="0011314E"/>
    <w:rsid w:val="001165D0"/>
    <w:rsid w:val="00117299"/>
    <w:rsid w:val="00121704"/>
    <w:rsid w:val="00122988"/>
    <w:rsid w:val="00124EDB"/>
    <w:rsid w:val="001257F8"/>
    <w:rsid w:val="0012610E"/>
    <w:rsid w:val="00131036"/>
    <w:rsid w:val="0013272B"/>
    <w:rsid w:val="0013574F"/>
    <w:rsid w:val="00136463"/>
    <w:rsid w:val="0013792E"/>
    <w:rsid w:val="00140086"/>
    <w:rsid w:val="00140D4D"/>
    <w:rsid w:val="00143538"/>
    <w:rsid w:val="0014447A"/>
    <w:rsid w:val="00144D87"/>
    <w:rsid w:val="00145883"/>
    <w:rsid w:val="001464FD"/>
    <w:rsid w:val="00147228"/>
    <w:rsid w:val="001504CF"/>
    <w:rsid w:val="001515DC"/>
    <w:rsid w:val="0015474F"/>
    <w:rsid w:val="001607A3"/>
    <w:rsid w:val="00160E9C"/>
    <w:rsid w:val="00160EF5"/>
    <w:rsid w:val="001635EF"/>
    <w:rsid w:val="00165DEE"/>
    <w:rsid w:val="001662B2"/>
    <w:rsid w:val="001702EA"/>
    <w:rsid w:val="00170C07"/>
    <w:rsid w:val="001712A8"/>
    <w:rsid w:val="001756AA"/>
    <w:rsid w:val="001770AD"/>
    <w:rsid w:val="00180368"/>
    <w:rsid w:val="00180D59"/>
    <w:rsid w:val="001819CF"/>
    <w:rsid w:val="00182097"/>
    <w:rsid w:val="00182A86"/>
    <w:rsid w:val="00183FD0"/>
    <w:rsid w:val="0018442C"/>
    <w:rsid w:val="00184DA4"/>
    <w:rsid w:val="00185B50"/>
    <w:rsid w:val="0018655A"/>
    <w:rsid w:val="00186EA3"/>
    <w:rsid w:val="00187711"/>
    <w:rsid w:val="00190294"/>
    <w:rsid w:val="001913A5"/>
    <w:rsid w:val="0019170D"/>
    <w:rsid w:val="00197DF0"/>
    <w:rsid w:val="001A21EF"/>
    <w:rsid w:val="001A30B7"/>
    <w:rsid w:val="001A444B"/>
    <w:rsid w:val="001A4572"/>
    <w:rsid w:val="001A551E"/>
    <w:rsid w:val="001A559A"/>
    <w:rsid w:val="001A64A8"/>
    <w:rsid w:val="001A68EF"/>
    <w:rsid w:val="001A6CF5"/>
    <w:rsid w:val="001A7344"/>
    <w:rsid w:val="001A7C62"/>
    <w:rsid w:val="001B0A9B"/>
    <w:rsid w:val="001B32F9"/>
    <w:rsid w:val="001B43EB"/>
    <w:rsid w:val="001B524B"/>
    <w:rsid w:val="001B5CA4"/>
    <w:rsid w:val="001B6188"/>
    <w:rsid w:val="001B6E66"/>
    <w:rsid w:val="001B743A"/>
    <w:rsid w:val="001B7CC3"/>
    <w:rsid w:val="001C1AFE"/>
    <w:rsid w:val="001C25CF"/>
    <w:rsid w:val="001C32C4"/>
    <w:rsid w:val="001D0D29"/>
    <w:rsid w:val="001D24C3"/>
    <w:rsid w:val="001D2501"/>
    <w:rsid w:val="001D5A77"/>
    <w:rsid w:val="001D7267"/>
    <w:rsid w:val="001D7AC0"/>
    <w:rsid w:val="001D7B8F"/>
    <w:rsid w:val="001E129B"/>
    <w:rsid w:val="001E1EEF"/>
    <w:rsid w:val="001E49F1"/>
    <w:rsid w:val="001E5406"/>
    <w:rsid w:val="001E6A77"/>
    <w:rsid w:val="001F2C11"/>
    <w:rsid w:val="001F3892"/>
    <w:rsid w:val="001F44A0"/>
    <w:rsid w:val="001F6EFF"/>
    <w:rsid w:val="00200343"/>
    <w:rsid w:val="00201557"/>
    <w:rsid w:val="00201B43"/>
    <w:rsid w:val="00204451"/>
    <w:rsid w:val="00204A81"/>
    <w:rsid w:val="002053A0"/>
    <w:rsid w:val="002053D3"/>
    <w:rsid w:val="00205F07"/>
    <w:rsid w:val="00206007"/>
    <w:rsid w:val="00206A51"/>
    <w:rsid w:val="002124BE"/>
    <w:rsid w:val="00213327"/>
    <w:rsid w:val="00214480"/>
    <w:rsid w:val="00214A02"/>
    <w:rsid w:val="0021682A"/>
    <w:rsid w:val="00220C67"/>
    <w:rsid w:val="00220CAE"/>
    <w:rsid w:val="002218E0"/>
    <w:rsid w:val="00222647"/>
    <w:rsid w:val="00223DC1"/>
    <w:rsid w:val="00223F67"/>
    <w:rsid w:val="002256AB"/>
    <w:rsid w:val="002305F6"/>
    <w:rsid w:val="002318B2"/>
    <w:rsid w:val="002326B2"/>
    <w:rsid w:val="00232F78"/>
    <w:rsid w:val="002340E6"/>
    <w:rsid w:val="00234565"/>
    <w:rsid w:val="00234D1D"/>
    <w:rsid w:val="002356E0"/>
    <w:rsid w:val="00240B40"/>
    <w:rsid w:val="002427AA"/>
    <w:rsid w:val="002429EC"/>
    <w:rsid w:val="00244A97"/>
    <w:rsid w:val="00244BE5"/>
    <w:rsid w:val="00245808"/>
    <w:rsid w:val="00246002"/>
    <w:rsid w:val="00246277"/>
    <w:rsid w:val="0024678E"/>
    <w:rsid w:val="0024679D"/>
    <w:rsid w:val="00247147"/>
    <w:rsid w:val="002473D0"/>
    <w:rsid w:val="00250411"/>
    <w:rsid w:val="0025045E"/>
    <w:rsid w:val="00252444"/>
    <w:rsid w:val="00252C4D"/>
    <w:rsid w:val="00252D80"/>
    <w:rsid w:val="00253EDF"/>
    <w:rsid w:val="00260174"/>
    <w:rsid w:val="0026083F"/>
    <w:rsid w:val="00260C3F"/>
    <w:rsid w:val="00261DF1"/>
    <w:rsid w:val="002622FF"/>
    <w:rsid w:val="00262870"/>
    <w:rsid w:val="00264711"/>
    <w:rsid w:val="002673A6"/>
    <w:rsid w:val="002725EF"/>
    <w:rsid w:val="00273A4B"/>
    <w:rsid w:val="00273CE6"/>
    <w:rsid w:val="002803B6"/>
    <w:rsid w:val="00280D74"/>
    <w:rsid w:val="002853C0"/>
    <w:rsid w:val="002857E5"/>
    <w:rsid w:val="002860E8"/>
    <w:rsid w:val="00286A59"/>
    <w:rsid w:val="00286C63"/>
    <w:rsid w:val="00287D2A"/>
    <w:rsid w:val="00292736"/>
    <w:rsid w:val="0029350B"/>
    <w:rsid w:val="00294D87"/>
    <w:rsid w:val="002951ED"/>
    <w:rsid w:val="00295A78"/>
    <w:rsid w:val="00296FB7"/>
    <w:rsid w:val="002A1E28"/>
    <w:rsid w:val="002A3A5B"/>
    <w:rsid w:val="002A3B7B"/>
    <w:rsid w:val="002A3DD9"/>
    <w:rsid w:val="002A3ED2"/>
    <w:rsid w:val="002A54F4"/>
    <w:rsid w:val="002A6516"/>
    <w:rsid w:val="002B1AEB"/>
    <w:rsid w:val="002B6016"/>
    <w:rsid w:val="002B69DC"/>
    <w:rsid w:val="002C06A1"/>
    <w:rsid w:val="002C2117"/>
    <w:rsid w:val="002C33A7"/>
    <w:rsid w:val="002D2529"/>
    <w:rsid w:val="002D2720"/>
    <w:rsid w:val="002D353A"/>
    <w:rsid w:val="002D3A36"/>
    <w:rsid w:val="002D7602"/>
    <w:rsid w:val="002E01BC"/>
    <w:rsid w:val="002E0F02"/>
    <w:rsid w:val="002E164C"/>
    <w:rsid w:val="002E212D"/>
    <w:rsid w:val="002E2FDF"/>
    <w:rsid w:val="002E32CD"/>
    <w:rsid w:val="002E37A5"/>
    <w:rsid w:val="002E3CB1"/>
    <w:rsid w:val="002E3D43"/>
    <w:rsid w:val="002E45E6"/>
    <w:rsid w:val="002E4AFE"/>
    <w:rsid w:val="002F029E"/>
    <w:rsid w:val="002F1329"/>
    <w:rsid w:val="002F13AA"/>
    <w:rsid w:val="002F160E"/>
    <w:rsid w:val="002F178F"/>
    <w:rsid w:val="002F3B5F"/>
    <w:rsid w:val="002F699C"/>
    <w:rsid w:val="002F6DE3"/>
    <w:rsid w:val="002F7CAB"/>
    <w:rsid w:val="003022DB"/>
    <w:rsid w:val="00303590"/>
    <w:rsid w:val="00304B27"/>
    <w:rsid w:val="003051B0"/>
    <w:rsid w:val="003058B6"/>
    <w:rsid w:val="00311B1A"/>
    <w:rsid w:val="003125BA"/>
    <w:rsid w:val="00313F16"/>
    <w:rsid w:val="00314708"/>
    <w:rsid w:val="00317AEE"/>
    <w:rsid w:val="00327FAD"/>
    <w:rsid w:val="003306E6"/>
    <w:rsid w:val="003319CA"/>
    <w:rsid w:val="00331F64"/>
    <w:rsid w:val="003320AD"/>
    <w:rsid w:val="003325D8"/>
    <w:rsid w:val="0033438E"/>
    <w:rsid w:val="00334C33"/>
    <w:rsid w:val="00335A74"/>
    <w:rsid w:val="00335D06"/>
    <w:rsid w:val="003362F6"/>
    <w:rsid w:val="003371AE"/>
    <w:rsid w:val="00340B4D"/>
    <w:rsid w:val="00340DFF"/>
    <w:rsid w:val="00341453"/>
    <w:rsid w:val="0034171E"/>
    <w:rsid w:val="003418C3"/>
    <w:rsid w:val="00341A68"/>
    <w:rsid w:val="00343A2B"/>
    <w:rsid w:val="003456D3"/>
    <w:rsid w:val="00346E9B"/>
    <w:rsid w:val="00346FBA"/>
    <w:rsid w:val="00350078"/>
    <w:rsid w:val="003519AD"/>
    <w:rsid w:val="00352833"/>
    <w:rsid w:val="00353528"/>
    <w:rsid w:val="0035594A"/>
    <w:rsid w:val="00355F53"/>
    <w:rsid w:val="00363EEF"/>
    <w:rsid w:val="003646BB"/>
    <w:rsid w:val="00365832"/>
    <w:rsid w:val="00365C21"/>
    <w:rsid w:val="00370F43"/>
    <w:rsid w:val="00371A30"/>
    <w:rsid w:val="0037276D"/>
    <w:rsid w:val="00374BE3"/>
    <w:rsid w:val="003753FE"/>
    <w:rsid w:val="003777E0"/>
    <w:rsid w:val="00383352"/>
    <w:rsid w:val="0038453C"/>
    <w:rsid w:val="00384DD8"/>
    <w:rsid w:val="00385668"/>
    <w:rsid w:val="00386F66"/>
    <w:rsid w:val="00387DA6"/>
    <w:rsid w:val="00392028"/>
    <w:rsid w:val="003945D1"/>
    <w:rsid w:val="00394E5E"/>
    <w:rsid w:val="00394FA2"/>
    <w:rsid w:val="0039634C"/>
    <w:rsid w:val="003A14A7"/>
    <w:rsid w:val="003A2A0F"/>
    <w:rsid w:val="003A3CB2"/>
    <w:rsid w:val="003A3F77"/>
    <w:rsid w:val="003A4205"/>
    <w:rsid w:val="003A4FAF"/>
    <w:rsid w:val="003A58DD"/>
    <w:rsid w:val="003A6591"/>
    <w:rsid w:val="003A7D61"/>
    <w:rsid w:val="003B0018"/>
    <w:rsid w:val="003B08EC"/>
    <w:rsid w:val="003B0B68"/>
    <w:rsid w:val="003B1359"/>
    <w:rsid w:val="003B1515"/>
    <w:rsid w:val="003B2C16"/>
    <w:rsid w:val="003B4BA4"/>
    <w:rsid w:val="003B4E08"/>
    <w:rsid w:val="003B6436"/>
    <w:rsid w:val="003B6F4D"/>
    <w:rsid w:val="003B6F61"/>
    <w:rsid w:val="003C3A91"/>
    <w:rsid w:val="003C4479"/>
    <w:rsid w:val="003C7028"/>
    <w:rsid w:val="003D045E"/>
    <w:rsid w:val="003D2DA9"/>
    <w:rsid w:val="003D2F13"/>
    <w:rsid w:val="003D4352"/>
    <w:rsid w:val="003D4C06"/>
    <w:rsid w:val="003D4FF5"/>
    <w:rsid w:val="003D55E5"/>
    <w:rsid w:val="003D5CC5"/>
    <w:rsid w:val="003D62D3"/>
    <w:rsid w:val="003D785E"/>
    <w:rsid w:val="003E0C05"/>
    <w:rsid w:val="003E2702"/>
    <w:rsid w:val="003E3843"/>
    <w:rsid w:val="003E6CBE"/>
    <w:rsid w:val="003E74BF"/>
    <w:rsid w:val="003F206C"/>
    <w:rsid w:val="003F4C94"/>
    <w:rsid w:val="003F5610"/>
    <w:rsid w:val="003F7C84"/>
    <w:rsid w:val="00400FE4"/>
    <w:rsid w:val="00401F78"/>
    <w:rsid w:val="00405D9C"/>
    <w:rsid w:val="00406CA6"/>
    <w:rsid w:val="00406E8C"/>
    <w:rsid w:val="00407C06"/>
    <w:rsid w:val="004100FD"/>
    <w:rsid w:val="00410706"/>
    <w:rsid w:val="00412AFD"/>
    <w:rsid w:val="00413CED"/>
    <w:rsid w:val="00416A59"/>
    <w:rsid w:val="00417C4E"/>
    <w:rsid w:val="004202B0"/>
    <w:rsid w:val="004210D3"/>
    <w:rsid w:val="00421B20"/>
    <w:rsid w:val="00422671"/>
    <w:rsid w:val="00422DE4"/>
    <w:rsid w:val="00425F5D"/>
    <w:rsid w:val="00426528"/>
    <w:rsid w:val="004267F0"/>
    <w:rsid w:val="004301EA"/>
    <w:rsid w:val="00432825"/>
    <w:rsid w:val="00433DB0"/>
    <w:rsid w:val="00435500"/>
    <w:rsid w:val="0043674A"/>
    <w:rsid w:val="0043769F"/>
    <w:rsid w:val="004406C3"/>
    <w:rsid w:val="00442D81"/>
    <w:rsid w:val="00443973"/>
    <w:rsid w:val="00443C16"/>
    <w:rsid w:val="0044436A"/>
    <w:rsid w:val="00446A55"/>
    <w:rsid w:val="00446D34"/>
    <w:rsid w:val="00446EB6"/>
    <w:rsid w:val="004472D2"/>
    <w:rsid w:val="004472F8"/>
    <w:rsid w:val="00453E51"/>
    <w:rsid w:val="004547A7"/>
    <w:rsid w:val="00454DA9"/>
    <w:rsid w:val="00455033"/>
    <w:rsid w:val="00455AFA"/>
    <w:rsid w:val="004563F4"/>
    <w:rsid w:val="00456D05"/>
    <w:rsid w:val="0046105A"/>
    <w:rsid w:val="00465262"/>
    <w:rsid w:val="0046696F"/>
    <w:rsid w:val="00467E78"/>
    <w:rsid w:val="00471C60"/>
    <w:rsid w:val="00472D44"/>
    <w:rsid w:val="00473C71"/>
    <w:rsid w:val="00475BE4"/>
    <w:rsid w:val="00480128"/>
    <w:rsid w:val="00485023"/>
    <w:rsid w:val="00485619"/>
    <w:rsid w:val="00486AF3"/>
    <w:rsid w:val="00490970"/>
    <w:rsid w:val="004918CC"/>
    <w:rsid w:val="00491BC6"/>
    <w:rsid w:val="00494408"/>
    <w:rsid w:val="0049545F"/>
    <w:rsid w:val="004969B9"/>
    <w:rsid w:val="004A14F8"/>
    <w:rsid w:val="004A1C28"/>
    <w:rsid w:val="004A43D7"/>
    <w:rsid w:val="004A4CBF"/>
    <w:rsid w:val="004A4D17"/>
    <w:rsid w:val="004A6D20"/>
    <w:rsid w:val="004A747D"/>
    <w:rsid w:val="004B07AB"/>
    <w:rsid w:val="004B1FFD"/>
    <w:rsid w:val="004B3271"/>
    <w:rsid w:val="004B37CB"/>
    <w:rsid w:val="004B4E8B"/>
    <w:rsid w:val="004B5274"/>
    <w:rsid w:val="004B6D89"/>
    <w:rsid w:val="004C440B"/>
    <w:rsid w:val="004C463D"/>
    <w:rsid w:val="004C6B9C"/>
    <w:rsid w:val="004C720D"/>
    <w:rsid w:val="004C783F"/>
    <w:rsid w:val="004C79B4"/>
    <w:rsid w:val="004D0287"/>
    <w:rsid w:val="004D1BDF"/>
    <w:rsid w:val="004D52DD"/>
    <w:rsid w:val="004D6C80"/>
    <w:rsid w:val="004D7B0D"/>
    <w:rsid w:val="004D7F39"/>
    <w:rsid w:val="004E0400"/>
    <w:rsid w:val="004E217C"/>
    <w:rsid w:val="004E3672"/>
    <w:rsid w:val="004E5A3F"/>
    <w:rsid w:val="004F084C"/>
    <w:rsid w:val="004F15DE"/>
    <w:rsid w:val="004F2C2B"/>
    <w:rsid w:val="004F2D32"/>
    <w:rsid w:val="004F316C"/>
    <w:rsid w:val="004F3F14"/>
    <w:rsid w:val="004F599A"/>
    <w:rsid w:val="004F5A34"/>
    <w:rsid w:val="004F5ADD"/>
    <w:rsid w:val="004F67E6"/>
    <w:rsid w:val="004F6A25"/>
    <w:rsid w:val="004F6C37"/>
    <w:rsid w:val="00500145"/>
    <w:rsid w:val="0050034D"/>
    <w:rsid w:val="00500C86"/>
    <w:rsid w:val="0050282B"/>
    <w:rsid w:val="00502ECA"/>
    <w:rsid w:val="00503C37"/>
    <w:rsid w:val="00504162"/>
    <w:rsid w:val="00504961"/>
    <w:rsid w:val="00506270"/>
    <w:rsid w:val="00510156"/>
    <w:rsid w:val="00510941"/>
    <w:rsid w:val="00511F52"/>
    <w:rsid w:val="00512529"/>
    <w:rsid w:val="00515C72"/>
    <w:rsid w:val="005168D8"/>
    <w:rsid w:val="00516A6F"/>
    <w:rsid w:val="00516F1E"/>
    <w:rsid w:val="00517BF0"/>
    <w:rsid w:val="00521D77"/>
    <w:rsid w:val="00521FC8"/>
    <w:rsid w:val="00525922"/>
    <w:rsid w:val="0053427F"/>
    <w:rsid w:val="00534344"/>
    <w:rsid w:val="0053671A"/>
    <w:rsid w:val="005376A5"/>
    <w:rsid w:val="00537C25"/>
    <w:rsid w:val="00540585"/>
    <w:rsid w:val="00541566"/>
    <w:rsid w:val="005434E3"/>
    <w:rsid w:val="0054605A"/>
    <w:rsid w:val="005526B9"/>
    <w:rsid w:val="00552AF1"/>
    <w:rsid w:val="00553D06"/>
    <w:rsid w:val="00553D3C"/>
    <w:rsid w:val="00557127"/>
    <w:rsid w:val="005576DE"/>
    <w:rsid w:val="00557730"/>
    <w:rsid w:val="00560E5F"/>
    <w:rsid w:val="005638A9"/>
    <w:rsid w:val="00563B7F"/>
    <w:rsid w:val="00563D48"/>
    <w:rsid w:val="00566D77"/>
    <w:rsid w:val="00566F80"/>
    <w:rsid w:val="00570507"/>
    <w:rsid w:val="00570971"/>
    <w:rsid w:val="005725FE"/>
    <w:rsid w:val="005729B4"/>
    <w:rsid w:val="0057384D"/>
    <w:rsid w:val="00574A6B"/>
    <w:rsid w:val="005752C4"/>
    <w:rsid w:val="00575CE5"/>
    <w:rsid w:val="00576022"/>
    <w:rsid w:val="00576B08"/>
    <w:rsid w:val="00577EEA"/>
    <w:rsid w:val="0058296E"/>
    <w:rsid w:val="00583DFB"/>
    <w:rsid w:val="00583E3C"/>
    <w:rsid w:val="00583F01"/>
    <w:rsid w:val="00584F7A"/>
    <w:rsid w:val="00586AB3"/>
    <w:rsid w:val="0059035A"/>
    <w:rsid w:val="00590884"/>
    <w:rsid w:val="0059404D"/>
    <w:rsid w:val="00594DFF"/>
    <w:rsid w:val="00594FD8"/>
    <w:rsid w:val="00595E2C"/>
    <w:rsid w:val="00596F7C"/>
    <w:rsid w:val="005A373F"/>
    <w:rsid w:val="005A4FB2"/>
    <w:rsid w:val="005A7B90"/>
    <w:rsid w:val="005A7C48"/>
    <w:rsid w:val="005B370D"/>
    <w:rsid w:val="005B37DA"/>
    <w:rsid w:val="005B4D2D"/>
    <w:rsid w:val="005B5167"/>
    <w:rsid w:val="005B62BB"/>
    <w:rsid w:val="005B6958"/>
    <w:rsid w:val="005B7571"/>
    <w:rsid w:val="005C2DF3"/>
    <w:rsid w:val="005C3D0F"/>
    <w:rsid w:val="005C63FE"/>
    <w:rsid w:val="005C7005"/>
    <w:rsid w:val="005C7867"/>
    <w:rsid w:val="005C79EB"/>
    <w:rsid w:val="005C7A9F"/>
    <w:rsid w:val="005D0DBE"/>
    <w:rsid w:val="005D1EC0"/>
    <w:rsid w:val="005D28B7"/>
    <w:rsid w:val="005D6400"/>
    <w:rsid w:val="005D738E"/>
    <w:rsid w:val="005E0484"/>
    <w:rsid w:val="005E07CB"/>
    <w:rsid w:val="005E11F8"/>
    <w:rsid w:val="005E2DED"/>
    <w:rsid w:val="005E3641"/>
    <w:rsid w:val="005E5118"/>
    <w:rsid w:val="005E6305"/>
    <w:rsid w:val="005E6353"/>
    <w:rsid w:val="005E7991"/>
    <w:rsid w:val="005E7E13"/>
    <w:rsid w:val="005E7E99"/>
    <w:rsid w:val="005F03EB"/>
    <w:rsid w:val="005F1968"/>
    <w:rsid w:val="005F2766"/>
    <w:rsid w:val="005F674E"/>
    <w:rsid w:val="005F6FE7"/>
    <w:rsid w:val="005F75EA"/>
    <w:rsid w:val="005F7EFB"/>
    <w:rsid w:val="00600105"/>
    <w:rsid w:val="00600ACB"/>
    <w:rsid w:val="0060108F"/>
    <w:rsid w:val="00601CEA"/>
    <w:rsid w:val="006040C7"/>
    <w:rsid w:val="006061B6"/>
    <w:rsid w:val="0060637C"/>
    <w:rsid w:val="00607043"/>
    <w:rsid w:val="00610794"/>
    <w:rsid w:val="006115FD"/>
    <w:rsid w:val="00612A16"/>
    <w:rsid w:val="00613AC7"/>
    <w:rsid w:val="00613EB5"/>
    <w:rsid w:val="00614DF6"/>
    <w:rsid w:val="00616703"/>
    <w:rsid w:val="00617718"/>
    <w:rsid w:val="0061783E"/>
    <w:rsid w:val="0062119D"/>
    <w:rsid w:val="00621D20"/>
    <w:rsid w:val="00622869"/>
    <w:rsid w:val="00622B8D"/>
    <w:rsid w:val="0062335F"/>
    <w:rsid w:val="006246F4"/>
    <w:rsid w:val="00624E85"/>
    <w:rsid w:val="00625C50"/>
    <w:rsid w:val="00626191"/>
    <w:rsid w:val="006266A9"/>
    <w:rsid w:val="006279E5"/>
    <w:rsid w:val="00627E0B"/>
    <w:rsid w:val="006311B0"/>
    <w:rsid w:val="006312C9"/>
    <w:rsid w:val="00632555"/>
    <w:rsid w:val="00632C51"/>
    <w:rsid w:val="00634755"/>
    <w:rsid w:val="00636D2A"/>
    <w:rsid w:val="006404D7"/>
    <w:rsid w:val="00641C89"/>
    <w:rsid w:val="006420C4"/>
    <w:rsid w:val="00642DEA"/>
    <w:rsid w:val="00643097"/>
    <w:rsid w:val="00647544"/>
    <w:rsid w:val="00647B24"/>
    <w:rsid w:val="0065097B"/>
    <w:rsid w:val="00652F38"/>
    <w:rsid w:val="006537E5"/>
    <w:rsid w:val="00653A1F"/>
    <w:rsid w:val="00654F87"/>
    <w:rsid w:val="00657A5F"/>
    <w:rsid w:val="00660ADF"/>
    <w:rsid w:val="006639FC"/>
    <w:rsid w:val="00663B5E"/>
    <w:rsid w:val="0066604E"/>
    <w:rsid w:val="006706D2"/>
    <w:rsid w:val="00670F7D"/>
    <w:rsid w:val="0067184B"/>
    <w:rsid w:val="006747B9"/>
    <w:rsid w:val="006766D6"/>
    <w:rsid w:val="006767F9"/>
    <w:rsid w:val="00676860"/>
    <w:rsid w:val="0067688F"/>
    <w:rsid w:val="00677055"/>
    <w:rsid w:val="00680800"/>
    <w:rsid w:val="0068343F"/>
    <w:rsid w:val="00684728"/>
    <w:rsid w:val="00686504"/>
    <w:rsid w:val="006907CF"/>
    <w:rsid w:val="00690CC1"/>
    <w:rsid w:val="00692275"/>
    <w:rsid w:val="00694EFC"/>
    <w:rsid w:val="00695A0C"/>
    <w:rsid w:val="006962E6"/>
    <w:rsid w:val="0069646E"/>
    <w:rsid w:val="006A0A32"/>
    <w:rsid w:val="006A1B5C"/>
    <w:rsid w:val="006A1F25"/>
    <w:rsid w:val="006A2BC7"/>
    <w:rsid w:val="006A52C8"/>
    <w:rsid w:val="006A612C"/>
    <w:rsid w:val="006A6802"/>
    <w:rsid w:val="006B03C3"/>
    <w:rsid w:val="006B0543"/>
    <w:rsid w:val="006B0979"/>
    <w:rsid w:val="006B137B"/>
    <w:rsid w:val="006B2BB0"/>
    <w:rsid w:val="006B33A1"/>
    <w:rsid w:val="006C0677"/>
    <w:rsid w:val="006C166A"/>
    <w:rsid w:val="006C3E24"/>
    <w:rsid w:val="006C50CD"/>
    <w:rsid w:val="006C6892"/>
    <w:rsid w:val="006C7DCE"/>
    <w:rsid w:val="006D03FC"/>
    <w:rsid w:val="006D23EA"/>
    <w:rsid w:val="006D4F9E"/>
    <w:rsid w:val="006E175F"/>
    <w:rsid w:val="006E216D"/>
    <w:rsid w:val="006E29B6"/>
    <w:rsid w:val="006E46C7"/>
    <w:rsid w:val="006E4A22"/>
    <w:rsid w:val="006E4B88"/>
    <w:rsid w:val="006E550E"/>
    <w:rsid w:val="006E6C94"/>
    <w:rsid w:val="006E711B"/>
    <w:rsid w:val="006F00F2"/>
    <w:rsid w:val="006F210F"/>
    <w:rsid w:val="006F251B"/>
    <w:rsid w:val="006F55BB"/>
    <w:rsid w:val="006F6C3E"/>
    <w:rsid w:val="006F7978"/>
    <w:rsid w:val="00703671"/>
    <w:rsid w:val="00703A8C"/>
    <w:rsid w:val="00704257"/>
    <w:rsid w:val="0070427C"/>
    <w:rsid w:val="00704F9E"/>
    <w:rsid w:val="00705285"/>
    <w:rsid w:val="00706732"/>
    <w:rsid w:val="00707812"/>
    <w:rsid w:val="0071096E"/>
    <w:rsid w:val="00710B24"/>
    <w:rsid w:val="00712C01"/>
    <w:rsid w:val="007151E7"/>
    <w:rsid w:val="00715B5E"/>
    <w:rsid w:val="00720677"/>
    <w:rsid w:val="007206CA"/>
    <w:rsid w:val="00720983"/>
    <w:rsid w:val="007259A0"/>
    <w:rsid w:val="00726EDF"/>
    <w:rsid w:val="007271E3"/>
    <w:rsid w:val="0073020C"/>
    <w:rsid w:val="00730F0D"/>
    <w:rsid w:val="00734BE7"/>
    <w:rsid w:val="00735AFD"/>
    <w:rsid w:val="00737CEE"/>
    <w:rsid w:val="007405DC"/>
    <w:rsid w:val="00741710"/>
    <w:rsid w:val="00742231"/>
    <w:rsid w:val="00742534"/>
    <w:rsid w:val="0074376C"/>
    <w:rsid w:val="0074507D"/>
    <w:rsid w:val="00745813"/>
    <w:rsid w:val="00745BEB"/>
    <w:rsid w:val="00745F3F"/>
    <w:rsid w:val="00747BD9"/>
    <w:rsid w:val="007508BC"/>
    <w:rsid w:val="00751881"/>
    <w:rsid w:val="00751E9E"/>
    <w:rsid w:val="0075215F"/>
    <w:rsid w:val="0075367D"/>
    <w:rsid w:val="00753712"/>
    <w:rsid w:val="00754F57"/>
    <w:rsid w:val="00757297"/>
    <w:rsid w:val="00757DAB"/>
    <w:rsid w:val="00762396"/>
    <w:rsid w:val="00765C24"/>
    <w:rsid w:val="007712D4"/>
    <w:rsid w:val="00772613"/>
    <w:rsid w:val="00773087"/>
    <w:rsid w:val="00774602"/>
    <w:rsid w:val="007748F7"/>
    <w:rsid w:val="00774F89"/>
    <w:rsid w:val="007777F4"/>
    <w:rsid w:val="00780849"/>
    <w:rsid w:val="007817E0"/>
    <w:rsid w:val="00782789"/>
    <w:rsid w:val="007835B8"/>
    <w:rsid w:val="00783973"/>
    <w:rsid w:val="007839F3"/>
    <w:rsid w:val="00784044"/>
    <w:rsid w:val="007842AF"/>
    <w:rsid w:val="00784C30"/>
    <w:rsid w:val="00786AD8"/>
    <w:rsid w:val="0078776B"/>
    <w:rsid w:val="00787E95"/>
    <w:rsid w:val="0079070B"/>
    <w:rsid w:val="00791A9D"/>
    <w:rsid w:val="00792111"/>
    <w:rsid w:val="00793171"/>
    <w:rsid w:val="007950D9"/>
    <w:rsid w:val="007955FB"/>
    <w:rsid w:val="00795F7F"/>
    <w:rsid w:val="00796C52"/>
    <w:rsid w:val="00796DA1"/>
    <w:rsid w:val="00797C72"/>
    <w:rsid w:val="007A0B57"/>
    <w:rsid w:val="007A11A0"/>
    <w:rsid w:val="007A18FD"/>
    <w:rsid w:val="007A2F0F"/>
    <w:rsid w:val="007A32F7"/>
    <w:rsid w:val="007A5A02"/>
    <w:rsid w:val="007A6FE3"/>
    <w:rsid w:val="007A7A54"/>
    <w:rsid w:val="007A7EE9"/>
    <w:rsid w:val="007B1F5C"/>
    <w:rsid w:val="007B249A"/>
    <w:rsid w:val="007B32FC"/>
    <w:rsid w:val="007B366F"/>
    <w:rsid w:val="007B37F7"/>
    <w:rsid w:val="007B3824"/>
    <w:rsid w:val="007B38C3"/>
    <w:rsid w:val="007B5841"/>
    <w:rsid w:val="007B5CCD"/>
    <w:rsid w:val="007B6DA6"/>
    <w:rsid w:val="007B7536"/>
    <w:rsid w:val="007C05A4"/>
    <w:rsid w:val="007C0DFE"/>
    <w:rsid w:val="007C28D3"/>
    <w:rsid w:val="007C3982"/>
    <w:rsid w:val="007C4A91"/>
    <w:rsid w:val="007C6078"/>
    <w:rsid w:val="007C739E"/>
    <w:rsid w:val="007D070F"/>
    <w:rsid w:val="007D0ECB"/>
    <w:rsid w:val="007D1DA6"/>
    <w:rsid w:val="007D2169"/>
    <w:rsid w:val="007D3695"/>
    <w:rsid w:val="007D491D"/>
    <w:rsid w:val="007D5252"/>
    <w:rsid w:val="007D56D4"/>
    <w:rsid w:val="007D6D14"/>
    <w:rsid w:val="007D74ED"/>
    <w:rsid w:val="007E1D07"/>
    <w:rsid w:val="007E1F92"/>
    <w:rsid w:val="007E2EA1"/>
    <w:rsid w:val="007E48A0"/>
    <w:rsid w:val="007E64C1"/>
    <w:rsid w:val="007E72C2"/>
    <w:rsid w:val="007E7D9E"/>
    <w:rsid w:val="007F036D"/>
    <w:rsid w:val="007F08F1"/>
    <w:rsid w:val="007F0A1D"/>
    <w:rsid w:val="007F1AB3"/>
    <w:rsid w:val="007F237D"/>
    <w:rsid w:val="007F25C3"/>
    <w:rsid w:val="007F34EF"/>
    <w:rsid w:val="007F571C"/>
    <w:rsid w:val="007F72C5"/>
    <w:rsid w:val="00802F77"/>
    <w:rsid w:val="008037C0"/>
    <w:rsid w:val="00804274"/>
    <w:rsid w:val="00804496"/>
    <w:rsid w:val="00805BD7"/>
    <w:rsid w:val="008064BA"/>
    <w:rsid w:val="0080666C"/>
    <w:rsid w:val="00806AF2"/>
    <w:rsid w:val="008070BF"/>
    <w:rsid w:val="00807B17"/>
    <w:rsid w:val="00811864"/>
    <w:rsid w:val="008144D4"/>
    <w:rsid w:val="00814503"/>
    <w:rsid w:val="0081464E"/>
    <w:rsid w:val="00814B0A"/>
    <w:rsid w:val="00815480"/>
    <w:rsid w:val="00815DB0"/>
    <w:rsid w:val="00816887"/>
    <w:rsid w:val="00816B52"/>
    <w:rsid w:val="0081740F"/>
    <w:rsid w:val="00817A60"/>
    <w:rsid w:val="00817F38"/>
    <w:rsid w:val="0082016D"/>
    <w:rsid w:val="008246F7"/>
    <w:rsid w:val="00824FA0"/>
    <w:rsid w:val="00832060"/>
    <w:rsid w:val="00835E1D"/>
    <w:rsid w:val="0083670D"/>
    <w:rsid w:val="00837468"/>
    <w:rsid w:val="0083792C"/>
    <w:rsid w:val="008402D6"/>
    <w:rsid w:val="00840713"/>
    <w:rsid w:val="008435F4"/>
    <w:rsid w:val="00844E62"/>
    <w:rsid w:val="00845617"/>
    <w:rsid w:val="0084615D"/>
    <w:rsid w:val="008475FE"/>
    <w:rsid w:val="00847716"/>
    <w:rsid w:val="0084773E"/>
    <w:rsid w:val="0085081A"/>
    <w:rsid w:val="00850A85"/>
    <w:rsid w:val="0085173A"/>
    <w:rsid w:val="00851DE8"/>
    <w:rsid w:val="00853724"/>
    <w:rsid w:val="00853B82"/>
    <w:rsid w:val="00855032"/>
    <w:rsid w:val="00855DCD"/>
    <w:rsid w:val="00857E83"/>
    <w:rsid w:val="008604CC"/>
    <w:rsid w:val="0086517A"/>
    <w:rsid w:val="00867156"/>
    <w:rsid w:val="00870183"/>
    <w:rsid w:val="0087052F"/>
    <w:rsid w:val="00871D43"/>
    <w:rsid w:val="008736BF"/>
    <w:rsid w:val="00874B05"/>
    <w:rsid w:val="00874F20"/>
    <w:rsid w:val="008773D9"/>
    <w:rsid w:val="00880ACA"/>
    <w:rsid w:val="00882CAF"/>
    <w:rsid w:val="0088384C"/>
    <w:rsid w:val="00883954"/>
    <w:rsid w:val="00883D74"/>
    <w:rsid w:val="0088405B"/>
    <w:rsid w:val="008864EC"/>
    <w:rsid w:val="00887113"/>
    <w:rsid w:val="0088767D"/>
    <w:rsid w:val="00890829"/>
    <w:rsid w:val="00891172"/>
    <w:rsid w:val="00893F96"/>
    <w:rsid w:val="00895186"/>
    <w:rsid w:val="0089548D"/>
    <w:rsid w:val="008975A5"/>
    <w:rsid w:val="008A0537"/>
    <w:rsid w:val="008A3AAB"/>
    <w:rsid w:val="008A3E16"/>
    <w:rsid w:val="008A4835"/>
    <w:rsid w:val="008A4E37"/>
    <w:rsid w:val="008A54FC"/>
    <w:rsid w:val="008A6389"/>
    <w:rsid w:val="008B1540"/>
    <w:rsid w:val="008B1BC0"/>
    <w:rsid w:val="008B1FAE"/>
    <w:rsid w:val="008B329A"/>
    <w:rsid w:val="008B4CA4"/>
    <w:rsid w:val="008B748D"/>
    <w:rsid w:val="008B74BF"/>
    <w:rsid w:val="008B7AEE"/>
    <w:rsid w:val="008C0A58"/>
    <w:rsid w:val="008C1A4E"/>
    <w:rsid w:val="008C377D"/>
    <w:rsid w:val="008C459E"/>
    <w:rsid w:val="008C7BEB"/>
    <w:rsid w:val="008D11F2"/>
    <w:rsid w:val="008D1D5B"/>
    <w:rsid w:val="008D44BD"/>
    <w:rsid w:val="008D6B68"/>
    <w:rsid w:val="008D74CF"/>
    <w:rsid w:val="008E00EC"/>
    <w:rsid w:val="008E01A0"/>
    <w:rsid w:val="008E14B4"/>
    <w:rsid w:val="008E374C"/>
    <w:rsid w:val="008E4A23"/>
    <w:rsid w:val="008E6571"/>
    <w:rsid w:val="008F0F78"/>
    <w:rsid w:val="008F1531"/>
    <w:rsid w:val="008F2FB8"/>
    <w:rsid w:val="008F682F"/>
    <w:rsid w:val="009017B1"/>
    <w:rsid w:val="009022FA"/>
    <w:rsid w:val="00902681"/>
    <w:rsid w:val="0090270B"/>
    <w:rsid w:val="00903F2B"/>
    <w:rsid w:val="00905236"/>
    <w:rsid w:val="00906115"/>
    <w:rsid w:val="0090673C"/>
    <w:rsid w:val="009070F9"/>
    <w:rsid w:val="00907A43"/>
    <w:rsid w:val="00907FE2"/>
    <w:rsid w:val="00910094"/>
    <w:rsid w:val="00910542"/>
    <w:rsid w:val="009140C2"/>
    <w:rsid w:val="009150EC"/>
    <w:rsid w:val="00916408"/>
    <w:rsid w:val="0091673B"/>
    <w:rsid w:val="00916798"/>
    <w:rsid w:val="00916C54"/>
    <w:rsid w:val="00916C98"/>
    <w:rsid w:val="00921DB0"/>
    <w:rsid w:val="00922BD6"/>
    <w:rsid w:val="0092363E"/>
    <w:rsid w:val="0092502C"/>
    <w:rsid w:val="00926C9B"/>
    <w:rsid w:val="00930E4D"/>
    <w:rsid w:val="0093270A"/>
    <w:rsid w:val="009354FC"/>
    <w:rsid w:val="00935D01"/>
    <w:rsid w:val="00935F7B"/>
    <w:rsid w:val="00935FCF"/>
    <w:rsid w:val="00940E09"/>
    <w:rsid w:val="0094249F"/>
    <w:rsid w:val="00943090"/>
    <w:rsid w:val="00944564"/>
    <w:rsid w:val="00944FAF"/>
    <w:rsid w:val="00946235"/>
    <w:rsid w:val="009462BB"/>
    <w:rsid w:val="00950422"/>
    <w:rsid w:val="00950850"/>
    <w:rsid w:val="00950BA7"/>
    <w:rsid w:val="00952D67"/>
    <w:rsid w:val="00953256"/>
    <w:rsid w:val="00953CD5"/>
    <w:rsid w:val="00954DD3"/>
    <w:rsid w:val="00955771"/>
    <w:rsid w:val="00956049"/>
    <w:rsid w:val="00957384"/>
    <w:rsid w:val="0095778C"/>
    <w:rsid w:val="009613E3"/>
    <w:rsid w:val="00961494"/>
    <w:rsid w:val="00961CED"/>
    <w:rsid w:val="00962079"/>
    <w:rsid w:val="009641CB"/>
    <w:rsid w:val="009644EB"/>
    <w:rsid w:val="00964A76"/>
    <w:rsid w:val="00964DF2"/>
    <w:rsid w:val="00966364"/>
    <w:rsid w:val="00966496"/>
    <w:rsid w:val="0096685D"/>
    <w:rsid w:val="00966E36"/>
    <w:rsid w:val="00971690"/>
    <w:rsid w:val="00971C41"/>
    <w:rsid w:val="00971FE3"/>
    <w:rsid w:val="00972CAD"/>
    <w:rsid w:val="00973696"/>
    <w:rsid w:val="009750BF"/>
    <w:rsid w:val="00975180"/>
    <w:rsid w:val="00977324"/>
    <w:rsid w:val="00977E3D"/>
    <w:rsid w:val="00980529"/>
    <w:rsid w:val="00981E4D"/>
    <w:rsid w:val="00984018"/>
    <w:rsid w:val="009850A7"/>
    <w:rsid w:val="00985F57"/>
    <w:rsid w:val="00985FB0"/>
    <w:rsid w:val="00990FB7"/>
    <w:rsid w:val="00991C80"/>
    <w:rsid w:val="009927F7"/>
    <w:rsid w:val="00993A82"/>
    <w:rsid w:val="00994CDA"/>
    <w:rsid w:val="009950FA"/>
    <w:rsid w:val="00995272"/>
    <w:rsid w:val="009952E8"/>
    <w:rsid w:val="00996BE1"/>
    <w:rsid w:val="009971F4"/>
    <w:rsid w:val="009A07E1"/>
    <w:rsid w:val="009A0B6A"/>
    <w:rsid w:val="009A10B5"/>
    <w:rsid w:val="009A1CE1"/>
    <w:rsid w:val="009A6870"/>
    <w:rsid w:val="009A6A4A"/>
    <w:rsid w:val="009A763A"/>
    <w:rsid w:val="009A7942"/>
    <w:rsid w:val="009B0853"/>
    <w:rsid w:val="009B0E78"/>
    <w:rsid w:val="009B1EC8"/>
    <w:rsid w:val="009B1F20"/>
    <w:rsid w:val="009B203D"/>
    <w:rsid w:val="009B2956"/>
    <w:rsid w:val="009B2AC2"/>
    <w:rsid w:val="009B2C1B"/>
    <w:rsid w:val="009B3477"/>
    <w:rsid w:val="009B3FF1"/>
    <w:rsid w:val="009B482D"/>
    <w:rsid w:val="009B7636"/>
    <w:rsid w:val="009B7CDE"/>
    <w:rsid w:val="009C015F"/>
    <w:rsid w:val="009C030C"/>
    <w:rsid w:val="009C0450"/>
    <w:rsid w:val="009C157F"/>
    <w:rsid w:val="009C3CBF"/>
    <w:rsid w:val="009C62D6"/>
    <w:rsid w:val="009D058B"/>
    <w:rsid w:val="009D1191"/>
    <w:rsid w:val="009D13E2"/>
    <w:rsid w:val="009D1B96"/>
    <w:rsid w:val="009D4BAD"/>
    <w:rsid w:val="009D7A7D"/>
    <w:rsid w:val="009E2906"/>
    <w:rsid w:val="009F267A"/>
    <w:rsid w:val="009F2893"/>
    <w:rsid w:val="00A0163D"/>
    <w:rsid w:val="00A01F83"/>
    <w:rsid w:val="00A02225"/>
    <w:rsid w:val="00A04432"/>
    <w:rsid w:val="00A05BE6"/>
    <w:rsid w:val="00A062CC"/>
    <w:rsid w:val="00A06328"/>
    <w:rsid w:val="00A07AAE"/>
    <w:rsid w:val="00A11AB2"/>
    <w:rsid w:val="00A13350"/>
    <w:rsid w:val="00A15487"/>
    <w:rsid w:val="00A16F65"/>
    <w:rsid w:val="00A21A19"/>
    <w:rsid w:val="00A22DF5"/>
    <w:rsid w:val="00A22F41"/>
    <w:rsid w:val="00A2308A"/>
    <w:rsid w:val="00A236B4"/>
    <w:rsid w:val="00A23FDB"/>
    <w:rsid w:val="00A2629D"/>
    <w:rsid w:val="00A2677C"/>
    <w:rsid w:val="00A2770D"/>
    <w:rsid w:val="00A27835"/>
    <w:rsid w:val="00A30165"/>
    <w:rsid w:val="00A30475"/>
    <w:rsid w:val="00A34492"/>
    <w:rsid w:val="00A359B2"/>
    <w:rsid w:val="00A372F6"/>
    <w:rsid w:val="00A3731F"/>
    <w:rsid w:val="00A37454"/>
    <w:rsid w:val="00A401BA"/>
    <w:rsid w:val="00A415DA"/>
    <w:rsid w:val="00A41BB2"/>
    <w:rsid w:val="00A4247A"/>
    <w:rsid w:val="00A427C5"/>
    <w:rsid w:val="00A42A75"/>
    <w:rsid w:val="00A42B2B"/>
    <w:rsid w:val="00A44A51"/>
    <w:rsid w:val="00A455A3"/>
    <w:rsid w:val="00A457CF"/>
    <w:rsid w:val="00A47D3F"/>
    <w:rsid w:val="00A52892"/>
    <w:rsid w:val="00A541A8"/>
    <w:rsid w:val="00A5473E"/>
    <w:rsid w:val="00A551B5"/>
    <w:rsid w:val="00A57FA0"/>
    <w:rsid w:val="00A6400E"/>
    <w:rsid w:val="00A65012"/>
    <w:rsid w:val="00A6594C"/>
    <w:rsid w:val="00A66B37"/>
    <w:rsid w:val="00A67E73"/>
    <w:rsid w:val="00A7093F"/>
    <w:rsid w:val="00A70B52"/>
    <w:rsid w:val="00A70F20"/>
    <w:rsid w:val="00A7107F"/>
    <w:rsid w:val="00A72871"/>
    <w:rsid w:val="00A72D0B"/>
    <w:rsid w:val="00A75193"/>
    <w:rsid w:val="00A7671C"/>
    <w:rsid w:val="00A76FCB"/>
    <w:rsid w:val="00A80610"/>
    <w:rsid w:val="00A80AFE"/>
    <w:rsid w:val="00A81108"/>
    <w:rsid w:val="00A8122C"/>
    <w:rsid w:val="00A824F8"/>
    <w:rsid w:val="00A82D6F"/>
    <w:rsid w:val="00A83574"/>
    <w:rsid w:val="00A84C1B"/>
    <w:rsid w:val="00A8529A"/>
    <w:rsid w:val="00A8783F"/>
    <w:rsid w:val="00A87BF5"/>
    <w:rsid w:val="00A87C11"/>
    <w:rsid w:val="00A87EC1"/>
    <w:rsid w:val="00A902C3"/>
    <w:rsid w:val="00A95256"/>
    <w:rsid w:val="00A9558B"/>
    <w:rsid w:val="00A95969"/>
    <w:rsid w:val="00A96396"/>
    <w:rsid w:val="00AA01BD"/>
    <w:rsid w:val="00AA056B"/>
    <w:rsid w:val="00AA12BC"/>
    <w:rsid w:val="00AA21CA"/>
    <w:rsid w:val="00AA4E3C"/>
    <w:rsid w:val="00AA5E79"/>
    <w:rsid w:val="00AA6A39"/>
    <w:rsid w:val="00AA7ED2"/>
    <w:rsid w:val="00AB39AE"/>
    <w:rsid w:val="00AB4021"/>
    <w:rsid w:val="00AB5167"/>
    <w:rsid w:val="00AC1626"/>
    <w:rsid w:val="00AC1B83"/>
    <w:rsid w:val="00AC44E3"/>
    <w:rsid w:val="00AC4C12"/>
    <w:rsid w:val="00AC679D"/>
    <w:rsid w:val="00AC7CE6"/>
    <w:rsid w:val="00AC7FF6"/>
    <w:rsid w:val="00AD3314"/>
    <w:rsid w:val="00AD3351"/>
    <w:rsid w:val="00AD4252"/>
    <w:rsid w:val="00AD46C4"/>
    <w:rsid w:val="00AD6C8C"/>
    <w:rsid w:val="00AE0213"/>
    <w:rsid w:val="00AE06AA"/>
    <w:rsid w:val="00AE14AB"/>
    <w:rsid w:val="00AE1EBB"/>
    <w:rsid w:val="00AE3991"/>
    <w:rsid w:val="00AE439A"/>
    <w:rsid w:val="00AE459F"/>
    <w:rsid w:val="00AE6232"/>
    <w:rsid w:val="00AE65C7"/>
    <w:rsid w:val="00AE672E"/>
    <w:rsid w:val="00AE7773"/>
    <w:rsid w:val="00AF057B"/>
    <w:rsid w:val="00AF0CED"/>
    <w:rsid w:val="00AF21C8"/>
    <w:rsid w:val="00AF44D9"/>
    <w:rsid w:val="00AF5C03"/>
    <w:rsid w:val="00AF6BEC"/>
    <w:rsid w:val="00B010CB"/>
    <w:rsid w:val="00B01C06"/>
    <w:rsid w:val="00B02271"/>
    <w:rsid w:val="00B033B2"/>
    <w:rsid w:val="00B0342F"/>
    <w:rsid w:val="00B04459"/>
    <w:rsid w:val="00B04A8C"/>
    <w:rsid w:val="00B06526"/>
    <w:rsid w:val="00B07030"/>
    <w:rsid w:val="00B076DE"/>
    <w:rsid w:val="00B107CB"/>
    <w:rsid w:val="00B13EF6"/>
    <w:rsid w:val="00B14055"/>
    <w:rsid w:val="00B14093"/>
    <w:rsid w:val="00B16344"/>
    <w:rsid w:val="00B169AF"/>
    <w:rsid w:val="00B17583"/>
    <w:rsid w:val="00B20391"/>
    <w:rsid w:val="00B2171D"/>
    <w:rsid w:val="00B234FD"/>
    <w:rsid w:val="00B23A30"/>
    <w:rsid w:val="00B23A5A"/>
    <w:rsid w:val="00B23FD7"/>
    <w:rsid w:val="00B25214"/>
    <w:rsid w:val="00B26008"/>
    <w:rsid w:val="00B27901"/>
    <w:rsid w:val="00B27995"/>
    <w:rsid w:val="00B3346C"/>
    <w:rsid w:val="00B346A8"/>
    <w:rsid w:val="00B3608C"/>
    <w:rsid w:val="00B3648A"/>
    <w:rsid w:val="00B36803"/>
    <w:rsid w:val="00B36DDF"/>
    <w:rsid w:val="00B37581"/>
    <w:rsid w:val="00B37C03"/>
    <w:rsid w:val="00B44813"/>
    <w:rsid w:val="00B45285"/>
    <w:rsid w:val="00B46B94"/>
    <w:rsid w:val="00B50C35"/>
    <w:rsid w:val="00B53E73"/>
    <w:rsid w:val="00B55307"/>
    <w:rsid w:val="00B561C9"/>
    <w:rsid w:val="00B56526"/>
    <w:rsid w:val="00B569FE"/>
    <w:rsid w:val="00B57DC6"/>
    <w:rsid w:val="00B6367F"/>
    <w:rsid w:val="00B66D7F"/>
    <w:rsid w:val="00B71B56"/>
    <w:rsid w:val="00B71D53"/>
    <w:rsid w:val="00B729E7"/>
    <w:rsid w:val="00B73BB8"/>
    <w:rsid w:val="00B74AE0"/>
    <w:rsid w:val="00B74DDA"/>
    <w:rsid w:val="00B754FF"/>
    <w:rsid w:val="00B75D58"/>
    <w:rsid w:val="00B76F74"/>
    <w:rsid w:val="00B779DC"/>
    <w:rsid w:val="00B77F2B"/>
    <w:rsid w:val="00B801B6"/>
    <w:rsid w:val="00B80858"/>
    <w:rsid w:val="00B8155A"/>
    <w:rsid w:val="00B90D3B"/>
    <w:rsid w:val="00B94394"/>
    <w:rsid w:val="00B95726"/>
    <w:rsid w:val="00B95913"/>
    <w:rsid w:val="00B96981"/>
    <w:rsid w:val="00B97A81"/>
    <w:rsid w:val="00BA23A0"/>
    <w:rsid w:val="00BA409E"/>
    <w:rsid w:val="00BB128D"/>
    <w:rsid w:val="00BB1735"/>
    <w:rsid w:val="00BB1B83"/>
    <w:rsid w:val="00BB25D8"/>
    <w:rsid w:val="00BB2796"/>
    <w:rsid w:val="00BB2A6A"/>
    <w:rsid w:val="00BB3DEB"/>
    <w:rsid w:val="00BC2C64"/>
    <w:rsid w:val="00BC4041"/>
    <w:rsid w:val="00BC4967"/>
    <w:rsid w:val="00BC6311"/>
    <w:rsid w:val="00BC798F"/>
    <w:rsid w:val="00BD12EF"/>
    <w:rsid w:val="00BD30D3"/>
    <w:rsid w:val="00BD4AA5"/>
    <w:rsid w:val="00BD5BA7"/>
    <w:rsid w:val="00BD5C9B"/>
    <w:rsid w:val="00BD60A7"/>
    <w:rsid w:val="00BD6278"/>
    <w:rsid w:val="00BD7805"/>
    <w:rsid w:val="00BE10E9"/>
    <w:rsid w:val="00BE2431"/>
    <w:rsid w:val="00BE2686"/>
    <w:rsid w:val="00BE3A43"/>
    <w:rsid w:val="00BE4044"/>
    <w:rsid w:val="00BE4CD8"/>
    <w:rsid w:val="00BE6F68"/>
    <w:rsid w:val="00BF09B2"/>
    <w:rsid w:val="00BF09DF"/>
    <w:rsid w:val="00BF11CC"/>
    <w:rsid w:val="00BF12FB"/>
    <w:rsid w:val="00BF2291"/>
    <w:rsid w:val="00BF2999"/>
    <w:rsid w:val="00BF2CD2"/>
    <w:rsid w:val="00BF508F"/>
    <w:rsid w:val="00BF5A15"/>
    <w:rsid w:val="00BF5B6A"/>
    <w:rsid w:val="00BF5E5C"/>
    <w:rsid w:val="00BF6686"/>
    <w:rsid w:val="00BF6BFB"/>
    <w:rsid w:val="00BF7250"/>
    <w:rsid w:val="00BF7C78"/>
    <w:rsid w:val="00C029C7"/>
    <w:rsid w:val="00C035DA"/>
    <w:rsid w:val="00C040D1"/>
    <w:rsid w:val="00C06387"/>
    <w:rsid w:val="00C12D77"/>
    <w:rsid w:val="00C1644A"/>
    <w:rsid w:val="00C17593"/>
    <w:rsid w:val="00C239FB"/>
    <w:rsid w:val="00C242B9"/>
    <w:rsid w:val="00C244D9"/>
    <w:rsid w:val="00C27FB0"/>
    <w:rsid w:val="00C30205"/>
    <w:rsid w:val="00C30F94"/>
    <w:rsid w:val="00C31916"/>
    <w:rsid w:val="00C33E88"/>
    <w:rsid w:val="00C35774"/>
    <w:rsid w:val="00C36FC6"/>
    <w:rsid w:val="00C3781F"/>
    <w:rsid w:val="00C45143"/>
    <w:rsid w:val="00C452D5"/>
    <w:rsid w:val="00C45A86"/>
    <w:rsid w:val="00C45CCA"/>
    <w:rsid w:val="00C5035E"/>
    <w:rsid w:val="00C50485"/>
    <w:rsid w:val="00C5100F"/>
    <w:rsid w:val="00C52C91"/>
    <w:rsid w:val="00C52CD6"/>
    <w:rsid w:val="00C53088"/>
    <w:rsid w:val="00C539A0"/>
    <w:rsid w:val="00C559C0"/>
    <w:rsid w:val="00C5616D"/>
    <w:rsid w:val="00C5686C"/>
    <w:rsid w:val="00C56944"/>
    <w:rsid w:val="00C57C5A"/>
    <w:rsid w:val="00C57F37"/>
    <w:rsid w:val="00C63176"/>
    <w:rsid w:val="00C637CD"/>
    <w:rsid w:val="00C63D4E"/>
    <w:rsid w:val="00C65F1C"/>
    <w:rsid w:val="00C721FE"/>
    <w:rsid w:val="00C73117"/>
    <w:rsid w:val="00C73AD1"/>
    <w:rsid w:val="00C74245"/>
    <w:rsid w:val="00C74DA6"/>
    <w:rsid w:val="00C77015"/>
    <w:rsid w:val="00C770F4"/>
    <w:rsid w:val="00C82C4D"/>
    <w:rsid w:val="00C82D97"/>
    <w:rsid w:val="00C830E5"/>
    <w:rsid w:val="00C87D99"/>
    <w:rsid w:val="00C92192"/>
    <w:rsid w:val="00C9394B"/>
    <w:rsid w:val="00C95016"/>
    <w:rsid w:val="00C958EB"/>
    <w:rsid w:val="00C95D78"/>
    <w:rsid w:val="00C97DF5"/>
    <w:rsid w:val="00CA13CF"/>
    <w:rsid w:val="00CA473A"/>
    <w:rsid w:val="00CA5342"/>
    <w:rsid w:val="00CA54CE"/>
    <w:rsid w:val="00CA709F"/>
    <w:rsid w:val="00CA7A7B"/>
    <w:rsid w:val="00CB0831"/>
    <w:rsid w:val="00CB0DE4"/>
    <w:rsid w:val="00CB2242"/>
    <w:rsid w:val="00CB31FC"/>
    <w:rsid w:val="00CB353B"/>
    <w:rsid w:val="00CB390D"/>
    <w:rsid w:val="00CB3C13"/>
    <w:rsid w:val="00CB7FB8"/>
    <w:rsid w:val="00CC1C6C"/>
    <w:rsid w:val="00CC2E2E"/>
    <w:rsid w:val="00CC6B19"/>
    <w:rsid w:val="00CC7D55"/>
    <w:rsid w:val="00CD0161"/>
    <w:rsid w:val="00CD018C"/>
    <w:rsid w:val="00CD119D"/>
    <w:rsid w:val="00CD1381"/>
    <w:rsid w:val="00CD1434"/>
    <w:rsid w:val="00CD2049"/>
    <w:rsid w:val="00CD3D92"/>
    <w:rsid w:val="00CD45D6"/>
    <w:rsid w:val="00CD4A92"/>
    <w:rsid w:val="00CD4DA9"/>
    <w:rsid w:val="00CD6128"/>
    <w:rsid w:val="00CD6129"/>
    <w:rsid w:val="00CD76D7"/>
    <w:rsid w:val="00CE1C27"/>
    <w:rsid w:val="00CE2A8E"/>
    <w:rsid w:val="00CE532D"/>
    <w:rsid w:val="00CE6DF5"/>
    <w:rsid w:val="00CE7751"/>
    <w:rsid w:val="00CF1D5C"/>
    <w:rsid w:val="00CF2A0C"/>
    <w:rsid w:val="00CF3089"/>
    <w:rsid w:val="00CF3699"/>
    <w:rsid w:val="00CF39E1"/>
    <w:rsid w:val="00CF3D51"/>
    <w:rsid w:val="00CF5BC7"/>
    <w:rsid w:val="00D004A2"/>
    <w:rsid w:val="00D016DD"/>
    <w:rsid w:val="00D01E43"/>
    <w:rsid w:val="00D0258A"/>
    <w:rsid w:val="00D043B9"/>
    <w:rsid w:val="00D0464C"/>
    <w:rsid w:val="00D07AD7"/>
    <w:rsid w:val="00D07E4D"/>
    <w:rsid w:val="00D10317"/>
    <w:rsid w:val="00D112A5"/>
    <w:rsid w:val="00D13A06"/>
    <w:rsid w:val="00D14C75"/>
    <w:rsid w:val="00D15CFE"/>
    <w:rsid w:val="00D15E3C"/>
    <w:rsid w:val="00D224DC"/>
    <w:rsid w:val="00D2456A"/>
    <w:rsid w:val="00D2704A"/>
    <w:rsid w:val="00D27B33"/>
    <w:rsid w:val="00D30F10"/>
    <w:rsid w:val="00D33DBE"/>
    <w:rsid w:val="00D356BD"/>
    <w:rsid w:val="00D408B1"/>
    <w:rsid w:val="00D40BC2"/>
    <w:rsid w:val="00D4368D"/>
    <w:rsid w:val="00D43DA0"/>
    <w:rsid w:val="00D45D01"/>
    <w:rsid w:val="00D461C5"/>
    <w:rsid w:val="00D4795F"/>
    <w:rsid w:val="00D5053D"/>
    <w:rsid w:val="00D51A2C"/>
    <w:rsid w:val="00D53AFB"/>
    <w:rsid w:val="00D548DC"/>
    <w:rsid w:val="00D60B08"/>
    <w:rsid w:val="00D62B16"/>
    <w:rsid w:val="00D63DED"/>
    <w:rsid w:val="00D65114"/>
    <w:rsid w:val="00D676B4"/>
    <w:rsid w:val="00D70F6C"/>
    <w:rsid w:val="00D711A3"/>
    <w:rsid w:val="00D74483"/>
    <w:rsid w:val="00D76F57"/>
    <w:rsid w:val="00D803A5"/>
    <w:rsid w:val="00D812B4"/>
    <w:rsid w:val="00D82021"/>
    <w:rsid w:val="00D8258C"/>
    <w:rsid w:val="00D84B2F"/>
    <w:rsid w:val="00D85CA2"/>
    <w:rsid w:val="00D8672D"/>
    <w:rsid w:val="00D875AF"/>
    <w:rsid w:val="00D90979"/>
    <w:rsid w:val="00D9231C"/>
    <w:rsid w:val="00D924E5"/>
    <w:rsid w:val="00D92586"/>
    <w:rsid w:val="00D931FF"/>
    <w:rsid w:val="00D942FD"/>
    <w:rsid w:val="00D95FE5"/>
    <w:rsid w:val="00D96149"/>
    <w:rsid w:val="00D96985"/>
    <w:rsid w:val="00D97455"/>
    <w:rsid w:val="00DA1480"/>
    <w:rsid w:val="00DA18A4"/>
    <w:rsid w:val="00DA2DF2"/>
    <w:rsid w:val="00DA33EB"/>
    <w:rsid w:val="00DA3DB4"/>
    <w:rsid w:val="00DA4372"/>
    <w:rsid w:val="00DA53AE"/>
    <w:rsid w:val="00DA5824"/>
    <w:rsid w:val="00DA6165"/>
    <w:rsid w:val="00DA6866"/>
    <w:rsid w:val="00DA6E30"/>
    <w:rsid w:val="00DB37E1"/>
    <w:rsid w:val="00DB3A84"/>
    <w:rsid w:val="00DB66DF"/>
    <w:rsid w:val="00DC08E0"/>
    <w:rsid w:val="00DC1182"/>
    <w:rsid w:val="00DC21A8"/>
    <w:rsid w:val="00DC323D"/>
    <w:rsid w:val="00DC3A5A"/>
    <w:rsid w:val="00DC48A0"/>
    <w:rsid w:val="00DC4F12"/>
    <w:rsid w:val="00DD1DFE"/>
    <w:rsid w:val="00DD59D4"/>
    <w:rsid w:val="00DD7C99"/>
    <w:rsid w:val="00DE094C"/>
    <w:rsid w:val="00DE11D0"/>
    <w:rsid w:val="00DE1EB6"/>
    <w:rsid w:val="00DE211C"/>
    <w:rsid w:val="00DE3BAC"/>
    <w:rsid w:val="00DE46FD"/>
    <w:rsid w:val="00DE5004"/>
    <w:rsid w:val="00DE5710"/>
    <w:rsid w:val="00DF0446"/>
    <w:rsid w:val="00DF192A"/>
    <w:rsid w:val="00DF1E04"/>
    <w:rsid w:val="00DF2062"/>
    <w:rsid w:val="00DF48F4"/>
    <w:rsid w:val="00DF5667"/>
    <w:rsid w:val="00E02009"/>
    <w:rsid w:val="00E046E4"/>
    <w:rsid w:val="00E057F3"/>
    <w:rsid w:val="00E059F7"/>
    <w:rsid w:val="00E068B0"/>
    <w:rsid w:val="00E06D73"/>
    <w:rsid w:val="00E07087"/>
    <w:rsid w:val="00E07B55"/>
    <w:rsid w:val="00E10552"/>
    <w:rsid w:val="00E1304F"/>
    <w:rsid w:val="00E162CD"/>
    <w:rsid w:val="00E169AC"/>
    <w:rsid w:val="00E171C1"/>
    <w:rsid w:val="00E177F4"/>
    <w:rsid w:val="00E17E16"/>
    <w:rsid w:val="00E21B37"/>
    <w:rsid w:val="00E21D74"/>
    <w:rsid w:val="00E22CA9"/>
    <w:rsid w:val="00E33E05"/>
    <w:rsid w:val="00E345F6"/>
    <w:rsid w:val="00E34751"/>
    <w:rsid w:val="00E34E21"/>
    <w:rsid w:val="00E35376"/>
    <w:rsid w:val="00E3699F"/>
    <w:rsid w:val="00E37224"/>
    <w:rsid w:val="00E374B3"/>
    <w:rsid w:val="00E37D59"/>
    <w:rsid w:val="00E4072A"/>
    <w:rsid w:val="00E41200"/>
    <w:rsid w:val="00E417B6"/>
    <w:rsid w:val="00E470AF"/>
    <w:rsid w:val="00E472CD"/>
    <w:rsid w:val="00E47F1C"/>
    <w:rsid w:val="00E47F52"/>
    <w:rsid w:val="00E51400"/>
    <w:rsid w:val="00E515AB"/>
    <w:rsid w:val="00E51830"/>
    <w:rsid w:val="00E521C1"/>
    <w:rsid w:val="00E52D68"/>
    <w:rsid w:val="00E60A69"/>
    <w:rsid w:val="00E60C05"/>
    <w:rsid w:val="00E60D1F"/>
    <w:rsid w:val="00E631D8"/>
    <w:rsid w:val="00E63D9C"/>
    <w:rsid w:val="00E641E2"/>
    <w:rsid w:val="00E6595C"/>
    <w:rsid w:val="00E66187"/>
    <w:rsid w:val="00E668DC"/>
    <w:rsid w:val="00E66E3B"/>
    <w:rsid w:val="00E6761E"/>
    <w:rsid w:val="00E70619"/>
    <w:rsid w:val="00E71269"/>
    <w:rsid w:val="00E73BC3"/>
    <w:rsid w:val="00E746E3"/>
    <w:rsid w:val="00E75513"/>
    <w:rsid w:val="00E76EA0"/>
    <w:rsid w:val="00E77F86"/>
    <w:rsid w:val="00E84013"/>
    <w:rsid w:val="00E8475C"/>
    <w:rsid w:val="00E85CF0"/>
    <w:rsid w:val="00E871EA"/>
    <w:rsid w:val="00E874B1"/>
    <w:rsid w:val="00E9083E"/>
    <w:rsid w:val="00E91521"/>
    <w:rsid w:val="00E91C16"/>
    <w:rsid w:val="00E9311A"/>
    <w:rsid w:val="00E95B26"/>
    <w:rsid w:val="00E97405"/>
    <w:rsid w:val="00EA53E6"/>
    <w:rsid w:val="00EA57C0"/>
    <w:rsid w:val="00EB1021"/>
    <w:rsid w:val="00EB17BE"/>
    <w:rsid w:val="00EB25FE"/>
    <w:rsid w:val="00EB41CB"/>
    <w:rsid w:val="00EB4407"/>
    <w:rsid w:val="00EB4D12"/>
    <w:rsid w:val="00EB60DC"/>
    <w:rsid w:val="00EB6BBB"/>
    <w:rsid w:val="00EB78F6"/>
    <w:rsid w:val="00EB7E92"/>
    <w:rsid w:val="00EC0086"/>
    <w:rsid w:val="00EC0DE0"/>
    <w:rsid w:val="00EC1133"/>
    <w:rsid w:val="00EC27DB"/>
    <w:rsid w:val="00EC3EA3"/>
    <w:rsid w:val="00EC4ADE"/>
    <w:rsid w:val="00EC5017"/>
    <w:rsid w:val="00EC58A5"/>
    <w:rsid w:val="00EC7918"/>
    <w:rsid w:val="00EC79C4"/>
    <w:rsid w:val="00ED1D1F"/>
    <w:rsid w:val="00ED22EB"/>
    <w:rsid w:val="00ED2DD3"/>
    <w:rsid w:val="00ED68FC"/>
    <w:rsid w:val="00EE00F2"/>
    <w:rsid w:val="00EE0852"/>
    <w:rsid w:val="00EE091A"/>
    <w:rsid w:val="00EE22A2"/>
    <w:rsid w:val="00EE4842"/>
    <w:rsid w:val="00EE4A63"/>
    <w:rsid w:val="00EE582B"/>
    <w:rsid w:val="00EE5BA3"/>
    <w:rsid w:val="00EE5DC7"/>
    <w:rsid w:val="00EE6D98"/>
    <w:rsid w:val="00EE6DDA"/>
    <w:rsid w:val="00EE7B89"/>
    <w:rsid w:val="00EF042C"/>
    <w:rsid w:val="00EF264A"/>
    <w:rsid w:val="00EF274A"/>
    <w:rsid w:val="00EF4682"/>
    <w:rsid w:val="00EF4F07"/>
    <w:rsid w:val="00EF5DFD"/>
    <w:rsid w:val="00EF7231"/>
    <w:rsid w:val="00F00F1A"/>
    <w:rsid w:val="00F0111B"/>
    <w:rsid w:val="00F01CF5"/>
    <w:rsid w:val="00F021B1"/>
    <w:rsid w:val="00F024A8"/>
    <w:rsid w:val="00F02943"/>
    <w:rsid w:val="00F02B09"/>
    <w:rsid w:val="00F03093"/>
    <w:rsid w:val="00F03FC3"/>
    <w:rsid w:val="00F0497D"/>
    <w:rsid w:val="00F0610D"/>
    <w:rsid w:val="00F07102"/>
    <w:rsid w:val="00F10A26"/>
    <w:rsid w:val="00F12D94"/>
    <w:rsid w:val="00F16E3D"/>
    <w:rsid w:val="00F1754D"/>
    <w:rsid w:val="00F17E00"/>
    <w:rsid w:val="00F23B1E"/>
    <w:rsid w:val="00F249E3"/>
    <w:rsid w:val="00F24A3A"/>
    <w:rsid w:val="00F24EA8"/>
    <w:rsid w:val="00F25B75"/>
    <w:rsid w:val="00F31768"/>
    <w:rsid w:val="00F31BC9"/>
    <w:rsid w:val="00F3334D"/>
    <w:rsid w:val="00F33E48"/>
    <w:rsid w:val="00F34241"/>
    <w:rsid w:val="00F355C8"/>
    <w:rsid w:val="00F37436"/>
    <w:rsid w:val="00F40130"/>
    <w:rsid w:val="00F41E92"/>
    <w:rsid w:val="00F430EE"/>
    <w:rsid w:val="00F442F2"/>
    <w:rsid w:val="00F50A54"/>
    <w:rsid w:val="00F51AED"/>
    <w:rsid w:val="00F5317B"/>
    <w:rsid w:val="00F537EB"/>
    <w:rsid w:val="00F544E2"/>
    <w:rsid w:val="00F54B71"/>
    <w:rsid w:val="00F55595"/>
    <w:rsid w:val="00F55BD7"/>
    <w:rsid w:val="00F5630E"/>
    <w:rsid w:val="00F566DB"/>
    <w:rsid w:val="00F60AC2"/>
    <w:rsid w:val="00F61300"/>
    <w:rsid w:val="00F61BA1"/>
    <w:rsid w:val="00F62140"/>
    <w:rsid w:val="00F6275A"/>
    <w:rsid w:val="00F62E2B"/>
    <w:rsid w:val="00F63345"/>
    <w:rsid w:val="00F64165"/>
    <w:rsid w:val="00F65473"/>
    <w:rsid w:val="00F65C7F"/>
    <w:rsid w:val="00F65FB8"/>
    <w:rsid w:val="00F7038C"/>
    <w:rsid w:val="00F70D88"/>
    <w:rsid w:val="00F7196F"/>
    <w:rsid w:val="00F737A7"/>
    <w:rsid w:val="00F73BCC"/>
    <w:rsid w:val="00F7499E"/>
    <w:rsid w:val="00F778E2"/>
    <w:rsid w:val="00F77E6A"/>
    <w:rsid w:val="00F81F58"/>
    <w:rsid w:val="00F8343F"/>
    <w:rsid w:val="00F83E2F"/>
    <w:rsid w:val="00F87462"/>
    <w:rsid w:val="00F87D72"/>
    <w:rsid w:val="00F90525"/>
    <w:rsid w:val="00F90B56"/>
    <w:rsid w:val="00F90F6E"/>
    <w:rsid w:val="00F91C7F"/>
    <w:rsid w:val="00F9560A"/>
    <w:rsid w:val="00F95CE9"/>
    <w:rsid w:val="00F9623D"/>
    <w:rsid w:val="00F9745E"/>
    <w:rsid w:val="00FA4C35"/>
    <w:rsid w:val="00FA614F"/>
    <w:rsid w:val="00FA78A5"/>
    <w:rsid w:val="00FB0E05"/>
    <w:rsid w:val="00FB1C3B"/>
    <w:rsid w:val="00FB1FB1"/>
    <w:rsid w:val="00FB395C"/>
    <w:rsid w:val="00FB3D07"/>
    <w:rsid w:val="00FB630B"/>
    <w:rsid w:val="00FB7762"/>
    <w:rsid w:val="00FB7A56"/>
    <w:rsid w:val="00FC0D08"/>
    <w:rsid w:val="00FC0D5E"/>
    <w:rsid w:val="00FC1FAE"/>
    <w:rsid w:val="00FC273F"/>
    <w:rsid w:val="00FC35DF"/>
    <w:rsid w:val="00FC5FDF"/>
    <w:rsid w:val="00FC6969"/>
    <w:rsid w:val="00FD256A"/>
    <w:rsid w:val="00FD2632"/>
    <w:rsid w:val="00FD3049"/>
    <w:rsid w:val="00FD3161"/>
    <w:rsid w:val="00FD54BA"/>
    <w:rsid w:val="00FE096F"/>
    <w:rsid w:val="00FE09D8"/>
    <w:rsid w:val="00FE3D6E"/>
    <w:rsid w:val="00FE6E00"/>
    <w:rsid w:val="00FF0181"/>
    <w:rsid w:val="00FF0F88"/>
    <w:rsid w:val="00FF25DA"/>
    <w:rsid w:val="00FF4A7A"/>
    <w:rsid w:val="00FF5894"/>
    <w:rsid w:val="00FF59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559DD"/>
  <w15:chartTrackingRefBased/>
  <w15:docId w15:val="{B3C11026-DADB-40F4-9767-395F58453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1. Konspekty numerowane,Gliederung1"/>
    <w:basedOn w:val="Normalny"/>
    <w:next w:val="Normalny"/>
    <w:link w:val="Nagwek1Znak"/>
    <w:uiPriority w:val="1"/>
    <w:qFormat/>
    <w:rsid w:val="007E1F92"/>
    <w:pPr>
      <w:keepNext/>
      <w:numPr>
        <w:numId w:val="7"/>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1"/>
    <w:qFormat/>
    <w:rsid w:val="00DE5004"/>
    <w:pPr>
      <w:keepNext/>
      <w:numPr>
        <w:ilvl w:val="1"/>
        <w:numId w:val="7"/>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9"/>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9"/>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9"/>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9"/>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9"/>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9"/>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5F03EB"/>
    <w:pPr>
      <w:keepNext w:val="0"/>
      <w:keepLines w:val="0"/>
      <w:spacing w:before="0" w:after="120"/>
      <w:ind w:left="284"/>
      <w:jc w:val="both"/>
      <w:outlineLvl w:val="9"/>
    </w:pPr>
    <w:rPr>
      <w:rFonts w:asciiTheme="minorHAnsi" w:eastAsia="Times New Roman" w:hAnsiTheme="minorHAnsi" w:cstheme="minorHAnsi"/>
      <w:b/>
      <w:color w:val="092D74"/>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11"/>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10"/>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2"/>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3"/>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3"/>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4"/>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4"/>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4"/>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4"/>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4"/>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4"/>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4"/>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4"/>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4"/>
      </w:numPr>
      <w:spacing w:after="240"/>
      <w:jc w:val="both"/>
      <w:outlineLvl w:val="8"/>
    </w:pPr>
    <w:rPr>
      <w:sz w:val="22"/>
      <w:szCs w:val="24"/>
      <w:lang w:val="en-GB" w:eastAsia="en-US"/>
    </w:rPr>
  </w:style>
  <w:style w:type="paragraph" w:styleId="Listapunktowana2">
    <w:name w:val="List Bullet 2"/>
    <w:basedOn w:val="Normalny"/>
    <w:rsid w:val="000A05BD"/>
    <w:pPr>
      <w:numPr>
        <w:numId w:val="15"/>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17"/>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18"/>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20"/>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19"/>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21"/>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21"/>
      </w:numPr>
      <w:spacing w:line="360" w:lineRule="auto"/>
      <w:jc w:val="both"/>
      <w:outlineLvl w:val="1"/>
    </w:pPr>
    <w:rPr>
      <w:b/>
      <w:sz w:val="32"/>
    </w:rPr>
  </w:style>
  <w:style w:type="paragraph" w:customStyle="1" w:styleId="podpunkt-">
    <w:name w:val="podpunkt-"/>
    <w:basedOn w:val="opis"/>
    <w:rsid w:val="000A05BD"/>
    <w:pPr>
      <w:numPr>
        <w:numId w:val="22"/>
      </w:numPr>
    </w:pPr>
  </w:style>
  <w:style w:type="paragraph" w:customStyle="1" w:styleId="podpunkt">
    <w:name w:val="podpunkt."/>
    <w:basedOn w:val="opis"/>
    <w:rsid w:val="000A05BD"/>
    <w:pPr>
      <w:numPr>
        <w:numId w:val="23"/>
      </w:numPr>
    </w:pPr>
  </w:style>
  <w:style w:type="paragraph" w:customStyle="1" w:styleId="podpunkt-1">
    <w:name w:val="podpunkt-1"/>
    <w:basedOn w:val="opis"/>
    <w:rsid w:val="000A05BD"/>
    <w:pPr>
      <w:numPr>
        <w:numId w:val="24"/>
      </w:numPr>
      <w:tabs>
        <w:tab w:val="clear" w:pos="1134"/>
        <w:tab w:val="num" w:pos="360"/>
      </w:tabs>
      <w:ind w:left="1418"/>
    </w:pPr>
  </w:style>
  <w:style w:type="paragraph" w:customStyle="1" w:styleId="podpunkt-a">
    <w:name w:val="podpunkt-a"/>
    <w:basedOn w:val="opis"/>
    <w:rsid w:val="000A05BD"/>
    <w:pPr>
      <w:numPr>
        <w:numId w:val="25"/>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26"/>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26"/>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26"/>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26"/>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26"/>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28"/>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30"/>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31"/>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32"/>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3"/>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uiPriority w:val="99"/>
    <w:rsid w:val="000A05BD"/>
    <w:rPr>
      <w:vertAlign w:val="superscript"/>
    </w:rPr>
  </w:style>
  <w:style w:type="paragraph" w:customStyle="1" w:styleId="Lista1">
    <w:name w:val="Lista1"/>
    <w:autoRedefine/>
    <w:uiPriority w:val="99"/>
    <w:rsid w:val="000A05BD"/>
    <w:pPr>
      <w:numPr>
        <w:numId w:val="34"/>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29"/>
      </w:numPr>
    </w:pPr>
  </w:style>
  <w:style w:type="numbering" w:customStyle="1" w:styleId="Styl2">
    <w:name w:val="Styl2"/>
    <w:rsid w:val="000A05BD"/>
    <w:pPr>
      <w:numPr>
        <w:numId w:val="27"/>
      </w:numPr>
    </w:pPr>
  </w:style>
  <w:style w:type="numbering" w:customStyle="1" w:styleId="Biecalista11">
    <w:name w:val="Bieżąca lista11"/>
    <w:rsid w:val="000A05BD"/>
    <w:pPr>
      <w:numPr>
        <w:numId w:val="35"/>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36"/>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37"/>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37"/>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37"/>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37"/>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37"/>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38"/>
      </w:numPr>
    </w:pPr>
  </w:style>
  <w:style w:type="paragraph" w:customStyle="1" w:styleId="EDFNagwek1">
    <w:name w:val="EDF Nagłówek 1"/>
    <w:next w:val="Normalny"/>
    <w:qFormat/>
    <w:rsid w:val="000A05BD"/>
    <w:pPr>
      <w:numPr>
        <w:numId w:val="39"/>
      </w:numPr>
      <w:spacing w:before="180" w:after="120"/>
      <w:jc w:val="both"/>
    </w:pPr>
    <w:rPr>
      <w:rFonts w:ascii="Arial" w:hAnsi="Arial"/>
      <w:b/>
      <w:sz w:val="24"/>
    </w:rPr>
  </w:style>
  <w:style w:type="paragraph" w:customStyle="1" w:styleId="EDFNagwek2">
    <w:name w:val="EDF Nagłówek 2"/>
    <w:qFormat/>
    <w:rsid w:val="000A05BD"/>
    <w:pPr>
      <w:numPr>
        <w:ilvl w:val="1"/>
        <w:numId w:val="39"/>
      </w:numPr>
      <w:spacing w:after="80" w:line="240" w:lineRule="auto"/>
      <w:jc w:val="both"/>
    </w:pPr>
    <w:rPr>
      <w:rFonts w:ascii="Arial" w:hAnsi="Arial"/>
    </w:rPr>
  </w:style>
  <w:style w:type="paragraph" w:customStyle="1" w:styleId="EDFPunktor1">
    <w:name w:val="EDF Punktor 1"/>
    <w:next w:val="Normalny"/>
    <w:qFormat/>
    <w:rsid w:val="000A05BD"/>
    <w:pPr>
      <w:numPr>
        <w:ilvl w:val="2"/>
        <w:numId w:val="39"/>
      </w:numPr>
      <w:spacing w:after="40"/>
      <w:jc w:val="both"/>
    </w:pPr>
    <w:rPr>
      <w:rFonts w:ascii="Arial" w:hAnsi="Arial"/>
    </w:rPr>
  </w:style>
  <w:style w:type="paragraph" w:customStyle="1" w:styleId="EDFPunktor2">
    <w:name w:val="EDF Punktor 2"/>
    <w:qFormat/>
    <w:rsid w:val="000A05BD"/>
    <w:pPr>
      <w:numPr>
        <w:ilvl w:val="3"/>
        <w:numId w:val="39"/>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39"/>
      </w:numPr>
      <w:jc w:val="right"/>
    </w:pPr>
    <w:rPr>
      <w:rFonts w:ascii="Arial" w:hAnsi="Arial"/>
      <w:i/>
      <w:sz w:val="18"/>
    </w:rPr>
  </w:style>
  <w:style w:type="paragraph" w:customStyle="1" w:styleId="EDFZaczniki2">
    <w:name w:val="EDF Załączniki 2"/>
    <w:next w:val="Normalny"/>
    <w:qFormat/>
    <w:rsid w:val="000A05BD"/>
    <w:pPr>
      <w:numPr>
        <w:ilvl w:val="5"/>
        <w:numId w:val="39"/>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40"/>
      </w:numPr>
      <w:spacing w:before="120" w:after="120"/>
      <w:jc w:val="both"/>
    </w:pPr>
    <w:rPr>
      <w:rFonts w:eastAsia="Calibri"/>
      <w:sz w:val="24"/>
      <w:szCs w:val="22"/>
      <w:lang w:eastAsia="en-GB"/>
    </w:rPr>
  </w:style>
  <w:style w:type="paragraph" w:customStyle="1" w:styleId="Tiret1">
    <w:name w:val="Tiret 1"/>
    <w:basedOn w:val="Normalny"/>
    <w:rsid w:val="000A05BD"/>
    <w:pPr>
      <w:numPr>
        <w:numId w:val="41"/>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42"/>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42"/>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42"/>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42"/>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4"/>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4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4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4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4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4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4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4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4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45"/>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46"/>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46"/>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46"/>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46"/>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character" w:customStyle="1" w:styleId="articletitle">
    <w:name w:val="articletitle"/>
    <w:basedOn w:val="Domylnaczcionkaakapitu"/>
    <w:rsid w:val="0074376C"/>
  </w:style>
  <w:style w:type="paragraph" w:customStyle="1" w:styleId="H5">
    <w:name w:val="H5"/>
    <w:basedOn w:val="Normalny"/>
    <w:rsid w:val="00576022"/>
    <w:pPr>
      <w:numPr>
        <w:ilvl w:val="4"/>
        <w:numId w:val="65"/>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7">
    <w:name w:val="H7"/>
    <w:basedOn w:val="Normalny"/>
    <w:rsid w:val="00576022"/>
    <w:pPr>
      <w:numPr>
        <w:ilvl w:val="6"/>
        <w:numId w:val="65"/>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customStyle="1" w:styleId="DZPNaglowek1">
    <w:name w:val="DZPNaglowek 1"/>
    <w:basedOn w:val="Normalny"/>
    <w:next w:val="text1"/>
    <w:locked/>
    <w:rsid w:val="000C60A5"/>
    <w:pPr>
      <w:keepNext/>
      <w:keepLines/>
      <w:numPr>
        <w:numId w:val="69"/>
      </w:numPr>
      <w:suppressAutoHyphens/>
      <w:spacing w:before="360" w:after="240" w:line="288" w:lineRule="auto"/>
      <w:jc w:val="both"/>
      <w:outlineLvl w:val="0"/>
    </w:pPr>
    <w:rPr>
      <w:rFonts w:ascii="Arial" w:hAnsi="Arial"/>
      <w:b/>
      <w:caps/>
      <w:kern w:val="28"/>
      <w:sz w:val="22"/>
      <w:lang w:eastAsia="en-US"/>
    </w:rPr>
  </w:style>
  <w:style w:type="paragraph" w:customStyle="1" w:styleId="DZPNaglowek5">
    <w:name w:val="DZPNaglowek 5"/>
    <w:basedOn w:val="Normalny"/>
    <w:next w:val="Texta"/>
    <w:rsid w:val="000C60A5"/>
    <w:pPr>
      <w:numPr>
        <w:ilvl w:val="4"/>
        <w:numId w:val="69"/>
      </w:numPr>
      <w:spacing w:before="40" w:after="80" w:line="288" w:lineRule="auto"/>
      <w:jc w:val="both"/>
    </w:pPr>
    <w:rPr>
      <w:rFonts w:ascii="Arial" w:hAnsi="Arial"/>
      <w:sz w:val="22"/>
      <w:lang w:eastAsia="en-US"/>
    </w:rPr>
  </w:style>
  <w:style w:type="paragraph" w:customStyle="1" w:styleId="punktyabc">
    <w:name w:val="punkty abc"/>
    <w:basedOn w:val="Normalny"/>
    <w:link w:val="punktyabcZnak"/>
    <w:autoRedefine/>
    <w:qFormat/>
    <w:rsid w:val="000C60A5"/>
    <w:pPr>
      <w:numPr>
        <w:numId w:val="70"/>
      </w:numPr>
      <w:autoSpaceDE w:val="0"/>
      <w:autoSpaceDN w:val="0"/>
      <w:adjustRightInd w:val="0"/>
      <w:spacing w:line="276" w:lineRule="auto"/>
      <w:jc w:val="both"/>
    </w:pPr>
    <w:rPr>
      <w:rFonts w:asciiTheme="minorHAnsi" w:hAnsiTheme="minorHAnsi" w:cstheme="minorHAnsi"/>
      <w:sz w:val="22"/>
      <w:szCs w:val="22"/>
      <w:lang w:bidi="pl-PL"/>
      <w14:scene3d>
        <w14:camera w14:prst="orthographicFront"/>
        <w14:lightRig w14:rig="threePt" w14:dir="t">
          <w14:rot w14:lat="0" w14:lon="0" w14:rev="0"/>
        </w14:lightRig>
      </w14:scene3d>
    </w:rPr>
  </w:style>
  <w:style w:type="character" w:customStyle="1" w:styleId="punktyabcZnak">
    <w:name w:val="punkty abc Znak"/>
    <w:basedOn w:val="Domylnaczcionkaakapitu"/>
    <w:link w:val="punktyabc"/>
    <w:rsid w:val="000C60A5"/>
    <w:rPr>
      <w:rFonts w:eastAsia="Times New Roman" w:cstheme="minorHAnsi"/>
      <w:lang w:eastAsia="pl-PL" w:bidi="pl-PL"/>
      <w14:scene3d>
        <w14:camera w14:prst="orthographicFront"/>
        <w14:lightRig w14:rig="threePt" w14:dir="t">
          <w14:rot w14:lat="0" w14:lon="0" w14:rev="0"/>
        </w14:lightRig>
      </w14:scene3d>
    </w:rPr>
  </w:style>
  <w:style w:type="character" w:customStyle="1" w:styleId="citation-line">
    <w:name w:val="citation-line"/>
    <w:basedOn w:val="Domylnaczcionkaakapitu"/>
    <w:rsid w:val="001635EF"/>
  </w:style>
  <w:style w:type="paragraph" w:customStyle="1" w:styleId="tabelabullet">
    <w:name w:val="tabela bullet"/>
    <w:basedOn w:val="tabela0"/>
    <w:qFormat/>
    <w:rsid w:val="00D8672D"/>
    <w:pPr>
      <w:widowControl/>
      <w:numPr>
        <w:numId w:val="104"/>
      </w:numPr>
      <w:suppressAutoHyphens/>
      <w:spacing w:before="0" w:after="240" w:line="288" w:lineRule="auto"/>
      <w:jc w:val="both"/>
      <w:textboxTightWrap w:val="allLines"/>
    </w:pPr>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51103">
      <w:bodyDiv w:val="1"/>
      <w:marLeft w:val="0"/>
      <w:marRight w:val="0"/>
      <w:marTop w:val="0"/>
      <w:marBottom w:val="0"/>
      <w:divBdr>
        <w:top w:val="none" w:sz="0" w:space="0" w:color="auto"/>
        <w:left w:val="none" w:sz="0" w:space="0" w:color="auto"/>
        <w:bottom w:val="none" w:sz="0" w:space="0" w:color="auto"/>
        <w:right w:val="none" w:sz="0" w:space="0" w:color="auto"/>
      </w:divBdr>
    </w:div>
    <w:div w:id="367532622">
      <w:bodyDiv w:val="1"/>
      <w:marLeft w:val="0"/>
      <w:marRight w:val="0"/>
      <w:marTop w:val="0"/>
      <w:marBottom w:val="0"/>
      <w:divBdr>
        <w:top w:val="none" w:sz="0" w:space="0" w:color="auto"/>
        <w:left w:val="none" w:sz="0" w:space="0" w:color="auto"/>
        <w:bottom w:val="none" w:sz="0" w:space="0" w:color="auto"/>
        <w:right w:val="none" w:sz="0" w:space="0" w:color="auto"/>
      </w:divBdr>
      <w:divsChild>
        <w:div w:id="928006199">
          <w:marLeft w:val="0"/>
          <w:marRight w:val="0"/>
          <w:marTop w:val="0"/>
          <w:marBottom w:val="0"/>
          <w:divBdr>
            <w:top w:val="none" w:sz="0" w:space="0" w:color="auto"/>
            <w:left w:val="none" w:sz="0" w:space="0" w:color="auto"/>
            <w:bottom w:val="none" w:sz="0" w:space="0" w:color="auto"/>
            <w:right w:val="none" w:sz="0" w:space="0" w:color="auto"/>
          </w:divBdr>
          <w:divsChild>
            <w:div w:id="8262142">
              <w:marLeft w:val="0"/>
              <w:marRight w:val="0"/>
              <w:marTop w:val="0"/>
              <w:marBottom w:val="0"/>
              <w:divBdr>
                <w:top w:val="none" w:sz="0" w:space="0" w:color="auto"/>
                <w:left w:val="none" w:sz="0" w:space="0" w:color="auto"/>
                <w:bottom w:val="none" w:sz="0" w:space="0" w:color="auto"/>
                <w:right w:val="none" w:sz="0" w:space="0" w:color="auto"/>
              </w:divBdr>
              <w:divsChild>
                <w:div w:id="1090736924">
                  <w:marLeft w:val="0"/>
                  <w:marRight w:val="0"/>
                  <w:marTop w:val="0"/>
                  <w:marBottom w:val="0"/>
                  <w:divBdr>
                    <w:top w:val="none" w:sz="0" w:space="0" w:color="auto"/>
                    <w:left w:val="none" w:sz="0" w:space="0" w:color="auto"/>
                    <w:bottom w:val="none" w:sz="0" w:space="0" w:color="auto"/>
                    <w:right w:val="none" w:sz="0" w:space="0" w:color="auto"/>
                  </w:divBdr>
                </w:div>
              </w:divsChild>
            </w:div>
            <w:div w:id="51973462">
              <w:marLeft w:val="0"/>
              <w:marRight w:val="0"/>
              <w:marTop w:val="0"/>
              <w:marBottom w:val="0"/>
              <w:divBdr>
                <w:top w:val="none" w:sz="0" w:space="0" w:color="auto"/>
                <w:left w:val="none" w:sz="0" w:space="0" w:color="auto"/>
                <w:bottom w:val="none" w:sz="0" w:space="0" w:color="auto"/>
                <w:right w:val="none" w:sz="0" w:space="0" w:color="auto"/>
              </w:divBdr>
              <w:divsChild>
                <w:div w:id="1037243160">
                  <w:marLeft w:val="0"/>
                  <w:marRight w:val="0"/>
                  <w:marTop w:val="0"/>
                  <w:marBottom w:val="0"/>
                  <w:divBdr>
                    <w:top w:val="none" w:sz="0" w:space="0" w:color="auto"/>
                    <w:left w:val="none" w:sz="0" w:space="0" w:color="auto"/>
                    <w:bottom w:val="none" w:sz="0" w:space="0" w:color="auto"/>
                    <w:right w:val="none" w:sz="0" w:space="0" w:color="auto"/>
                  </w:divBdr>
                </w:div>
              </w:divsChild>
            </w:div>
            <w:div w:id="1518228054">
              <w:marLeft w:val="0"/>
              <w:marRight w:val="0"/>
              <w:marTop w:val="0"/>
              <w:marBottom w:val="0"/>
              <w:divBdr>
                <w:top w:val="none" w:sz="0" w:space="0" w:color="auto"/>
                <w:left w:val="none" w:sz="0" w:space="0" w:color="auto"/>
                <w:bottom w:val="none" w:sz="0" w:space="0" w:color="auto"/>
                <w:right w:val="none" w:sz="0" w:space="0" w:color="auto"/>
              </w:divBdr>
              <w:divsChild>
                <w:div w:id="743644534">
                  <w:marLeft w:val="0"/>
                  <w:marRight w:val="0"/>
                  <w:marTop w:val="0"/>
                  <w:marBottom w:val="0"/>
                  <w:divBdr>
                    <w:top w:val="none" w:sz="0" w:space="0" w:color="auto"/>
                    <w:left w:val="none" w:sz="0" w:space="0" w:color="auto"/>
                    <w:bottom w:val="none" w:sz="0" w:space="0" w:color="auto"/>
                    <w:right w:val="none" w:sz="0" w:space="0" w:color="auto"/>
                  </w:divBdr>
                </w:div>
              </w:divsChild>
            </w:div>
            <w:div w:id="16578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79040">
      <w:bodyDiv w:val="1"/>
      <w:marLeft w:val="0"/>
      <w:marRight w:val="0"/>
      <w:marTop w:val="0"/>
      <w:marBottom w:val="0"/>
      <w:divBdr>
        <w:top w:val="none" w:sz="0" w:space="0" w:color="auto"/>
        <w:left w:val="none" w:sz="0" w:space="0" w:color="auto"/>
        <w:bottom w:val="none" w:sz="0" w:space="0" w:color="auto"/>
        <w:right w:val="none" w:sz="0" w:space="0" w:color="auto"/>
      </w:divBdr>
    </w:div>
    <w:div w:id="612782568">
      <w:bodyDiv w:val="1"/>
      <w:marLeft w:val="0"/>
      <w:marRight w:val="0"/>
      <w:marTop w:val="0"/>
      <w:marBottom w:val="0"/>
      <w:divBdr>
        <w:top w:val="none" w:sz="0" w:space="0" w:color="auto"/>
        <w:left w:val="none" w:sz="0" w:space="0" w:color="auto"/>
        <w:bottom w:val="none" w:sz="0" w:space="0" w:color="auto"/>
        <w:right w:val="none" w:sz="0" w:space="0" w:color="auto"/>
      </w:divBdr>
    </w:div>
    <w:div w:id="661011872">
      <w:bodyDiv w:val="1"/>
      <w:marLeft w:val="0"/>
      <w:marRight w:val="0"/>
      <w:marTop w:val="0"/>
      <w:marBottom w:val="0"/>
      <w:divBdr>
        <w:top w:val="none" w:sz="0" w:space="0" w:color="auto"/>
        <w:left w:val="none" w:sz="0" w:space="0" w:color="auto"/>
        <w:bottom w:val="none" w:sz="0" w:space="0" w:color="auto"/>
        <w:right w:val="none" w:sz="0" w:space="0" w:color="auto"/>
      </w:divBdr>
    </w:div>
    <w:div w:id="1062866503">
      <w:bodyDiv w:val="1"/>
      <w:marLeft w:val="0"/>
      <w:marRight w:val="0"/>
      <w:marTop w:val="0"/>
      <w:marBottom w:val="0"/>
      <w:divBdr>
        <w:top w:val="none" w:sz="0" w:space="0" w:color="auto"/>
        <w:left w:val="none" w:sz="0" w:space="0" w:color="auto"/>
        <w:bottom w:val="none" w:sz="0" w:space="0" w:color="auto"/>
        <w:right w:val="none" w:sz="0" w:space="0" w:color="auto"/>
      </w:divBdr>
    </w:div>
    <w:div w:id="1082872181">
      <w:bodyDiv w:val="1"/>
      <w:marLeft w:val="0"/>
      <w:marRight w:val="0"/>
      <w:marTop w:val="0"/>
      <w:marBottom w:val="0"/>
      <w:divBdr>
        <w:top w:val="none" w:sz="0" w:space="0" w:color="auto"/>
        <w:left w:val="none" w:sz="0" w:space="0" w:color="auto"/>
        <w:bottom w:val="none" w:sz="0" w:space="0" w:color="auto"/>
        <w:right w:val="none" w:sz="0" w:space="0" w:color="auto"/>
      </w:divBdr>
    </w:div>
    <w:div w:id="1171025356">
      <w:bodyDiv w:val="1"/>
      <w:marLeft w:val="0"/>
      <w:marRight w:val="0"/>
      <w:marTop w:val="0"/>
      <w:marBottom w:val="0"/>
      <w:divBdr>
        <w:top w:val="none" w:sz="0" w:space="0" w:color="auto"/>
        <w:left w:val="none" w:sz="0" w:space="0" w:color="auto"/>
        <w:bottom w:val="none" w:sz="0" w:space="0" w:color="auto"/>
        <w:right w:val="none" w:sz="0" w:space="0" w:color="auto"/>
      </w:divBdr>
    </w:div>
    <w:div w:id="1288705239">
      <w:bodyDiv w:val="1"/>
      <w:marLeft w:val="0"/>
      <w:marRight w:val="0"/>
      <w:marTop w:val="0"/>
      <w:marBottom w:val="0"/>
      <w:divBdr>
        <w:top w:val="none" w:sz="0" w:space="0" w:color="auto"/>
        <w:left w:val="none" w:sz="0" w:space="0" w:color="auto"/>
        <w:bottom w:val="none" w:sz="0" w:space="0" w:color="auto"/>
        <w:right w:val="none" w:sz="0" w:space="0" w:color="auto"/>
      </w:divBdr>
    </w:div>
    <w:div w:id="1414816927">
      <w:bodyDiv w:val="1"/>
      <w:marLeft w:val="0"/>
      <w:marRight w:val="0"/>
      <w:marTop w:val="0"/>
      <w:marBottom w:val="0"/>
      <w:divBdr>
        <w:top w:val="none" w:sz="0" w:space="0" w:color="auto"/>
        <w:left w:val="none" w:sz="0" w:space="0" w:color="auto"/>
        <w:bottom w:val="none" w:sz="0" w:space="0" w:color="auto"/>
        <w:right w:val="none" w:sz="0" w:space="0" w:color="auto"/>
      </w:divBdr>
    </w:div>
    <w:div w:id="1470323913">
      <w:bodyDiv w:val="1"/>
      <w:marLeft w:val="0"/>
      <w:marRight w:val="0"/>
      <w:marTop w:val="0"/>
      <w:marBottom w:val="0"/>
      <w:divBdr>
        <w:top w:val="none" w:sz="0" w:space="0" w:color="auto"/>
        <w:left w:val="none" w:sz="0" w:space="0" w:color="auto"/>
        <w:bottom w:val="none" w:sz="0" w:space="0" w:color="auto"/>
        <w:right w:val="none" w:sz="0" w:space="0" w:color="auto"/>
      </w:divBdr>
    </w:div>
    <w:div w:id="1496532134">
      <w:bodyDiv w:val="1"/>
      <w:marLeft w:val="0"/>
      <w:marRight w:val="0"/>
      <w:marTop w:val="0"/>
      <w:marBottom w:val="0"/>
      <w:divBdr>
        <w:top w:val="none" w:sz="0" w:space="0" w:color="auto"/>
        <w:left w:val="none" w:sz="0" w:space="0" w:color="auto"/>
        <w:bottom w:val="none" w:sz="0" w:space="0" w:color="auto"/>
        <w:right w:val="none" w:sz="0" w:space="0" w:color="auto"/>
      </w:divBdr>
    </w:div>
    <w:div w:id="1513297176">
      <w:bodyDiv w:val="1"/>
      <w:marLeft w:val="0"/>
      <w:marRight w:val="0"/>
      <w:marTop w:val="0"/>
      <w:marBottom w:val="0"/>
      <w:divBdr>
        <w:top w:val="none" w:sz="0" w:space="0" w:color="auto"/>
        <w:left w:val="none" w:sz="0" w:space="0" w:color="auto"/>
        <w:bottom w:val="none" w:sz="0" w:space="0" w:color="auto"/>
        <w:right w:val="none" w:sz="0" w:space="0" w:color="auto"/>
      </w:divBdr>
    </w:div>
    <w:div w:id="1564290869">
      <w:bodyDiv w:val="1"/>
      <w:marLeft w:val="0"/>
      <w:marRight w:val="0"/>
      <w:marTop w:val="0"/>
      <w:marBottom w:val="0"/>
      <w:divBdr>
        <w:top w:val="none" w:sz="0" w:space="0" w:color="auto"/>
        <w:left w:val="none" w:sz="0" w:space="0" w:color="auto"/>
        <w:bottom w:val="none" w:sz="0" w:space="0" w:color="auto"/>
        <w:right w:val="none" w:sz="0" w:space="0" w:color="auto"/>
      </w:divBdr>
    </w:div>
    <w:div w:id="1655143716">
      <w:bodyDiv w:val="1"/>
      <w:marLeft w:val="0"/>
      <w:marRight w:val="0"/>
      <w:marTop w:val="0"/>
      <w:marBottom w:val="0"/>
      <w:divBdr>
        <w:top w:val="none" w:sz="0" w:space="0" w:color="auto"/>
        <w:left w:val="none" w:sz="0" w:space="0" w:color="auto"/>
        <w:bottom w:val="none" w:sz="0" w:space="0" w:color="auto"/>
        <w:right w:val="none" w:sz="0" w:space="0" w:color="auto"/>
      </w:divBdr>
    </w:div>
    <w:div w:id="1760180677">
      <w:bodyDiv w:val="1"/>
      <w:marLeft w:val="0"/>
      <w:marRight w:val="0"/>
      <w:marTop w:val="0"/>
      <w:marBottom w:val="0"/>
      <w:divBdr>
        <w:top w:val="none" w:sz="0" w:space="0" w:color="auto"/>
        <w:left w:val="none" w:sz="0" w:space="0" w:color="auto"/>
        <w:bottom w:val="none" w:sz="0" w:space="0" w:color="auto"/>
        <w:right w:val="none" w:sz="0" w:space="0" w:color="auto"/>
      </w:divBdr>
    </w:div>
    <w:div w:id="1835796103">
      <w:bodyDiv w:val="1"/>
      <w:marLeft w:val="0"/>
      <w:marRight w:val="0"/>
      <w:marTop w:val="0"/>
      <w:marBottom w:val="0"/>
      <w:divBdr>
        <w:top w:val="none" w:sz="0" w:space="0" w:color="auto"/>
        <w:left w:val="none" w:sz="0" w:space="0" w:color="auto"/>
        <w:bottom w:val="none" w:sz="0" w:space="0" w:color="auto"/>
        <w:right w:val="none" w:sz="0" w:space="0" w:color="auto"/>
      </w:divBdr>
    </w:div>
    <w:div w:id="1843620309">
      <w:bodyDiv w:val="1"/>
      <w:marLeft w:val="0"/>
      <w:marRight w:val="0"/>
      <w:marTop w:val="0"/>
      <w:marBottom w:val="0"/>
      <w:divBdr>
        <w:top w:val="none" w:sz="0" w:space="0" w:color="auto"/>
        <w:left w:val="none" w:sz="0" w:space="0" w:color="auto"/>
        <w:bottom w:val="none" w:sz="0" w:space="0" w:color="auto"/>
        <w:right w:val="none" w:sz="0" w:space="0" w:color="auto"/>
      </w:divBdr>
    </w:div>
    <w:div w:id="213367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footer" Target="footer2.xml"/><Relationship Id="rId26" Type="http://schemas.openxmlformats.org/officeDocument/2006/relationships/hyperlink" Target="mailto:Michal.Paprocki@kogeneracja.com.pl"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sip.lex.pl/" TargetMode="External"/><Relationship Id="rId17" Type="http://schemas.openxmlformats.org/officeDocument/2006/relationships/footer" Target="footer1.xml"/><Relationship Id="rId25" Type="http://schemas.openxmlformats.org/officeDocument/2006/relationships/hyperlink" Target="mailto:Karol.Sonta@kogeneracja.com.pl"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 TargetMode="External"/><Relationship Id="rId24" Type="http://schemas.openxmlformats.org/officeDocument/2006/relationships/hyperlink" Target="mailto:Michal.Paprocki@kogeneracja.com.pl" TargetMode="External"/><Relationship Id="rId32" Type="http://schemas.openxmlformats.org/officeDocument/2006/relationships/theme" Target="theme/theme1.xml"/><Relationship Id="rId37"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Karol.Sonta@kogeneracja.com.pl" TargetMode="External"/><Relationship Id="rId28" Type="http://schemas.openxmlformats.org/officeDocument/2006/relationships/footer" Target="footer4.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kpge.pl/compliance" TargetMode="External"/><Relationship Id="rId22" Type="http://schemas.openxmlformats.org/officeDocument/2006/relationships/image" Target="media/image2.png"/><Relationship Id="rId27" Type="http://schemas.openxmlformats.org/officeDocument/2006/relationships/hyperlink" Target="mailto:iod.pgepaliwa@gkpge.pl" TargetMode="External"/><Relationship Id="rId30" Type="http://schemas.openxmlformats.org/officeDocument/2006/relationships/header" Target="header6.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SWZ_Projekt Umowy.docx</dmsv2BaseFileName>
    <dmsv2BaseDisplayName xmlns="http://schemas.microsoft.com/sharepoint/v3">Załącznik nr 2 do SWZ_Projekt Umowy</dmsv2BaseDisplayName>
    <dmsv2SWPP2ObjectNumber xmlns="http://schemas.microsoft.com/sharepoint/v3">POST/PEC/PEC/UZS/01170/2024                       </dmsv2SWPP2ObjectNumber>
    <dmsv2SWPP2SumMD5 xmlns="http://schemas.microsoft.com/sharepoint/v3">4b3f8fc056fa51ac07efb351ead002aa</dmsv2SWPP2SumMD5>
    <dmsv2BaseMoved xmlns="http://schemas.microsoft.com/sharepoint/v3">false</dmsv2BaseMoved>
    <dmsv2BaseIsSensitive xmlns="http://schemas.microsoft.com/sharepoint/v3">true</dmsv2BaseIsSensitive>
    <dmsv2SWPP2IDSWPP2 xmlns="http://schemas.microsoft.com/sharepoint/v3">662675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21299982</dmsv2BaseClientSystemDocumentID>
    <dmsv2BaseModifiedByID xmlns="http://schemas.microsoft.com/sharepoint/v3">19100896</dmsv2BaseModifiedByID>
    <dmsv2BaseCreatedByID xmlns="http://schemas.microsoft.com/sharepoint/v3">19100896</dmsv2BaseCreatedByID>
    <dmsv2SWPP2ObjectDepartment xmlns="http://schemas.microsoft.com/sharepoint/v3">00000001000l0003000t</dmsv2SWPP2ObjectDepartment>
    <dmsv2SWPP2ObjectName xmlns="http://schemas.microsoft.com/sharepoint/v3">Postępowanie</dmsv2SWPP2ObjectName>
    <_dlc_DocId xmlns="a19cb1c7-c5c7-46d4-85ae-d83685407bba">AEASQFSYQUA4-937588647-9858</_dlc_DocId>
    <_dlc_DocIdUrl xmlns="a19cb1c7-c5c7-46d4-85ae-d83685407bba">
      <Url>https://swpp2.dms.gkpge.pl/sites/32/_layouts/15/DocIdRedir.aspx?ID=AEASQFSYQUA4-937588647-9858</Url>
      <Description>AEASQFSYQUA4-937588647-9858</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3B82484-B170-4CF2-BCDF-CD3A5AD6374A}"/>
</file>

<file path=customXml/itemProps2.xml><?xml version="1.0" encoding="utf-8"?>
<ds:datastoreItem xmlns:ds="http://schemas.openxmlformats.org/officeDocument/2006/customXml" ds:itemID="{F0FB6B5A-F56B-46FF-8100-BCC2CD83E9D7}">
  <ds:schemaRefs>
    <ds:schemaRef ds:uri="http://schemas.microsoft.com/sharepoint/v3/contenttype/forms"/>
  </ds:schemaRefs>
</ds:datastoreItem>
</file>

<file path=customXml/itemProps3.xml><?xml version="1.0" encoding="utf-8"?>
<ds:datastoreItem xmlns:ds="http://schemas.openxmlformats.org/officeDocument/2006/customXml" ds:itemID="{C70962AC-D612-4E27-A740-258DCED72DCD}">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3DFA79A1-5BC2-4760-85C2-8426DD2D25D9}">
  <ds:schemaRefs>
    <ds:schemaRef ds:uri="http://schemas.openxmlformats.org/officeDocument/2006/bibliography"/>
  </ds:schemaRefs>
</ds:datastoreItem>
</file>

<file path=customXml/itemProps5.xml><?xml version="1.0" encoding="utf-8"?>
<ds:datastoreItem xmlns:ds="http://schemas.openxmlformats.org/officeDocument/2006/customXml" ds:itemID="{A7AEA9B1-8703-4E76-A2E6-BA79FB3721F3}"/>
</file>

<file path=docProps/app.xml><?xml version="1.0" encoding="utf-8"?>
<Properties xmlns="http://schemas.openxmlformats.org/officeDocument/2006/extended-properties" xmlns:vt="http://schemas.openxmlformats.org/officeDocument/2006/docPropsVTypes">
  <Template>Normal.dotm</Template>
  <TotalTime>2</TotalTime>
  <Pages>83</Pages>
  <Words>33757</Words>
  <Characters>202548</Characters>
  <Application>Microsoft Office Word</Application>
  <DocSecurity>0</DocSecurity>
  <Lines>1687</Lines>
  <Paragraphs>471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Zając Dorota [PGE EC S.A.]</cp:lastModifiedBy>
  <cp:revision>9</cp:revision>
  <cp:lastPrinted>2020-11-18T11:40:00Z</cp:lastPrinted>
  <dcterms:created xsi:type="dcterms:W3CDTF">2024-12-19T09:45:00Z</dcterms:created>
  <dcterms:modified xsi:type="dcterms:W3CDTF">2024-12-20T09:14:00Z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a8644f02-e5b1-4acd-814d-f74e4671b56e</vt:lpwstr>
  </property>
</Properties>
</file>