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2404A856" w14:textId="77777777" w:rsidR="008D6962" w:rsidRPr="007536B6" w:rsidRDefault="008D6962" w:rsidP="008D6962">
            <w:pPr>
              <w:rPr>
                <w:rFonts w:asciiTheme="minorHAnsi" w:hAnsiTheme="minorHAnsi" w:cs="Arial"/>
                <w:b/>
                <w:sz w:val="20"/>
              </w:rPr>
            </w:pPr>
            <w:r w:rsidRPr="007536B6">
              <w:rPr>
                <w:rFonts w:asciiTheme="minorHAnsi" w:hAnsiTheme="minorHAnsi" w:cs="Arial"/>
                <w:b/>
                <w:sz w:val="20"/>
              </w:rPr>
              <w:t>PGE Energia Ciepła Spółka Akcyjna</w:t>
            </w:r>
          </w:p>
          <w:p w14:paraId="6EF8D8A4" w14:textId="61BAA310" w:rsidR="002965D7" w:rsidRPr="002C20E7" w:rsidRDefault="008D6962" w:rsidP="008D6962">
            <w:pPr>
              <w:rPr>
                <w:rFonts w:ascii="Calibri" w:hAnsi="Calibri" w:cs="Arial"/>
                <w:b/>
                <w:i/>
                <w:sz w:val="20"/>
              </w:rPr>
            </w:pPr>
            <w:r w:rsidRPr="007536B6">
              <w:rPr>
                <w:rFonts w:asciiTheme="minorHAnsi" w:hAnsiTheme="minorHAnsi" w:cs="Arial"/>
                <w:sz w:val="20"/>
              </w:rPr>
              <w:t>00-120 Warszawa, ul. Złota 59</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5333449B" w:rsidR="002965D7" w:rsidRPr="002C20E7" w:rsidRDefault="002965D7" w:rsidP="002965D7">
            <w:pPr>
              <w:rPr>
                <w:rFonts w:ascii="Calibri" w:hAnsi="Calibri" w:cs="Arial"/>
                <w:b/>
                <w:i/>
                <w:sz w:val="20"/>
              </w:rPr>
            </w:pPr>
            <w:r w:rsidRPr="002C20E7">
              <w:rPr>
                <w:rFonts w:ascii="Calibri" w:hAnsi="Calibri" w:cs="Arial"/>
                <w:b/>
                <w:i/>
                <w:sz w:val="20"/>
              </w:rPr>
              <w:t>Odpowiedź:</w:t>
            </w:r>
            <w:r w:rsidR="008D6962">
              <w:rPr>
                <w:rFonts w:ascii="Calibri" w:hAnsi="Calibri" w:cs="Arial"/>
                <w:b/>
                <w:i/>
                <w:sz w:val="20"/>
              </w:rPr>
              <w:t xml:space="preserve"> </w:t>
            </w:r>
            <w:r w:rsidR="008D6962" w:rsidRPr="008D6962">
              <w:rPr>
                <w:rFonts w:ascii="Calibri" w:hAnsi="Calibri" w:cs="Arial"/>
                <w:sz w:val="20"/>
              </w:rPr>
              <w:t>Usługi</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0FC3B5B5" w:rsidR="002965D7" w:rsidRPr="008D6962" w:rsidRDefault="008D6962" w:rsidP="002965D7">
            <w:pPr>
              <w:outlineLvl w:val="0"/>
              <w:rPr>
                <w:rFonts w:ascii="Calibri" w:hAnsi="Calibri" w:cs="Arial"/>
                <w:i/>
                <w:sz w:val="20"/>
              </w:rPr>
            </w:pPr>
            <w:r w:rsidRPr="008D6962">
              <w:rPr>
                <w:rFonts w:ascii="Calibri" w:hAnsi="Calibri"/>
                <w:szCs w:val="16"/>
              </w:rPr>
              <w:t>Wykonanie remontu kapitalnego pompy zasilającej 15Z28x7</w:t>
            </w:r>
            <w:r w:rsidR="001757AD">
              <w:rPr>
                <w:rFonts w:ascii="Calibri" w:hAnsi="Calibri"/>
                <w:szCs w:val="16"/>
              </w:rPr>
              <w:t>V</w:t>
            </w:r>
            <w:bookmarkStart w:id="1" w:name="_GoBack"/>
            <w:bookmarkEnd w:id="1"/>
            <w:r w:rsidRPr="008D6962">
              <w:rPr>
                <w:rFonts w:ascii="Calibri" w:hAnsi="Calibri"/>
                <w:szCs w:val="16"/>
              </w:rPr>
              <w:t>2 w PGE Energia Ciepła S.A. Oddział Elektrociepłownia w Bydgoszczy</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6BD2C64F" w:rsidR="002965D7" w:rsidRPr="00A217E6" w:rsidRDefault="008D6962" w:rsidP="002965D7">
            <w:pPr>
              <w:rPr>
                <w:rFonts w:ascii="Calibri" w:hAnsi="Calibri" w:cs="Arial"/>
                <w:sz w:val="20"/>
              </w:rPr>
            </w:pPr>
            <w:r>
              <w:rPr>
                <w:rFonts w:ascii="Calibri" w:hAnsi="Calibri"/>
                <w:szCs w:val="16"/>
              </w:rPr>
              <w:t>POST/PEC/PEC/UZS/01103/2024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w:t>
            </w:r>
            <w:r w:rsidRPr="002C20E7">
              <w:rPr>
                <w:rFonts w:ascii="Calibri" w:hAnsi="Calibri" w:cs="Arial"/>
                <w:b/>
                <w:sz w:val="20"/>
                <w:szCs w:val="20"/>
              </w:rPr>
              <w:lastRenderedPageBreak/>
              <w:t xml:space="preserve">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r>
            <w:r w:rsidRPr="002C20E7">
              <w:rPr>
                <w:rFonts w:ascii="Calibri" w:hAnsi="Calibri" w:cs="Arial"/>
                <w:sz w:val="20"/>
                <w:szCs w:val="20"/>
              </w:rPr>
              <w:lastRenderedPageBreak/>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lastRenderedPageBreak/>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 xml:space="preserve">obrót w przedmiotowym obszarze i w ciągu określonej liczby lat wymaganej w stosownym ogłoszeniu lub dokumentach zamówienia </w:t>
            </w:r>
            <w:r w:rsidRPr="002C20E7">
              <w:rPr>
                <w:rFonts w:ascii="Calibri" w:hAnsi="Calibri" w:cs="Arial"/>
                <w:b/>
                <w:sz w:val="20"/>
              </w:rPr>
              <w:lastRenderedPageBreak/>
              <w:t>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lastRenderedPageBreak/>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r>
            <w:r w:rsidRPr="00024FFE">
              <w:rPr>
                <w:rFonts w:ascii="Calibri" w:hAnsi="Calibri" w:cs="Arial"/>
                <w:sz w:val="20"/>
              </w:rPr>
              <w:lastRenderedPageBreak/>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w:t>
            </w:r>
            <w:r w:rsidRPr="00A217E6">
              <w:rPr>
                <w:rFonts w:ascii="Calibri" w:hAnsi="Calibri" w:cs="Arial"/>
                <w:sz w:val="20"/>
              </w:rPr>
              <w:lastRenderedPageBreak/>
              <w:t xml:space="preserve">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D1269" w14:textId="77777777" w:rsidR="00ED517B" w:rsidRDefault="00ED517B">
      <w:r>
        <w:separator/>
      </w:r>
    </w:p>
  </w:endnote>
  <w:endnote w:type="continuationSeparator" w:id="0">
    <w:p w14:paraId="2551BF55" w14:textId="77777777" w:rsidR="00ED517B" w:rsidRDefault="00ED5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3BB1B1FF"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1757AD">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1757AD">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DE374" w14:textId="77777777" w:rsidR="00ED517B" w:rsidRDefault="00ED517B">
      <w:r>
        <w:separator/>
      </w:r>
    </w:p>
  </w:footnote>
  <w:footnote w:type="continuationSeparator" w:id="0">
    <w:p w14:paraId="0B4EABF1" w14:textId="77777777" w:rsidR="00ED517B" w:rsidRDefault="00ED517B">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5D41A804"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8D6962">
      <w:rPr>
        <w:rFonts w:ascii="Calibri" w:hAnsi="Calibri"/>
        <w:b/>
        <w:szCs w:val="16"/>
      </w:rPr>
      <w:t>Wykonanie remontu kapitalnego pompy zasilającej 15Z28x7</w:t>
    </w:r>
    <w:r w:rsidR="001757AD">
      <w:rPr>
        <w:rFonts w:ascii="Calibri" w:hAnsi="Calibri"/>
        <w:b/>
        <w:szCs w:val="16"/>
      </w:rPr>
      <w:t>V</w:t>
    </w:r>
    <w:r w:rsidR="008D6962">
      <w:rPr>
        <w:rFonts w:ascii="Calibri" w:hAnsi="Calibri"/>
        <w:b/>
        <w:szCs w:val="16"/>
      </w:rPr>
      <w:t>2 w PGE Energia Ciepła S.A. Oddział Elektrociepłownia w Bydgoszczy</w:t>
    </w:r>
  </w:p>
  <w:p w14:paraId="010168FD" w14:textId="62927935" w:rsidR="00E60F2E" w:rsidRPr="0072383F" w:rsidRDefault="00E60F2E" w:rsidP="004B2A5B">
    <w:pPr>
      <w:pStyle w:val="Nagwek"/>
      <w:spacing w:line="240" w:lineRule="auto"/>
      <w:jc w:val="center"/>
      <w:rPr>
        <w:rFonts w:ascii="Calibri" w:hAnsi="Calibri"/>
        <w:szCs w:val="16"/>
      </w:rPr>
    </w:pPr>
    <w:r>
      <w:rPr>
        <w:rFonts w:ascii="Calibri" w:hAnsi="Calibri"/>
        <w:szCs w:val="16"/>
      </w:rPr>
      <w:t>nr</w:t>
    </w:r>
    <w:r w:rsidR="008D6962">
      <w:rPr>
        <w:rFonts w:ascii="Calibri" w:hAnsi="Calibri"/>
        <w:szCs w:val="16"/>
      </w:rPr>
      <w:t xml:space="preserve"> POST/PEC/PEC/UZS/01103/2024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57AD"/>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962"/>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17B"/>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2024_01103_JEDZ.docx</dmsv2BaseFileName>
    <dmsv2BaseDisplayName xmlns="http://schemas.microsoft.com/sharepoint/v3">2024_01103_JEDZ</dmsv2BaseDisplayName>
    <dmsv2SWPP2ObjectNumber xmlns="http://schemas.microsoft.com/sharepoint/v3">POST/PEC/PEC/UZS/01103/2024                       </dmsv2SWPP2ObjectNumber>
    <dmsv2SWPP2SumMD5 xmlns="http://schemas.microsoft.com/sharepoint/v3">def2b4def7b8eaedaeea24bdf59c88fc</dmsv2SWPP2SumMD5>
    <dmsv2BaseMoved xmlns="http://schemas.microsoft.com/sharepoint/v3">false</dmsv2BaseMoved>
    <dmsv2BaseIsSensitive xmlns="http://schemas.microsoft.com/sharepoint/v3">true</dmsv2BaseIsSensitive>
    <dmsv2SWPP2IDSWPP2 xmlns="http://schemas.microsoft.com/sharepoint/v3">660621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21033285</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AEASQFSYQUA4-848585078-5623</_dlc_DocId>
    <_dlc_DocIdUrl xmlns="a19cb1c7-c5c7-46d4-85ae-d83685407bba">
      <Url>https://swpp2.dms.gkpge.pl/sites/32/_layouts/15/DocIdRedir.aspx?ID=AEASQFSYQUA4-848585078-5623</Url>
      <Description>AEASQFSYQUA4-848585078-5623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2.xml><?xml version="1.0" encoding="utf-8"?>
<ds:datastoreItem xmlns:ds="http://schemas.openxmlformats.org/officeDocument/2006/customXml" ds:itemID="{4139DF10-C258-443C-BBFD-33120FAE97F8}"/>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F497F88-8B43-44C8-8B41-4233FEFB0C4F}">
  <ds:schemaRefs>
    <ds:schemaRef ds:uri="http://schemas.openxmlformats.org/officeDocument/2006/bibliography"/>
  </ds:schemaRefs>
</ds:datastoreItem>
</file>

<file path=customXml/itemProps5.xml><?xml version="1.0" encoding="utf-8"?>
<ds:datastoreItem xmlns:ds="http://schemas.openxmlformats.org/officeDocument/2006/customXml" ds:itemID="{617E743D-11ED-4B34-96CE-298CABD81172}"/>
</file>

<file path=docProps/app.xml><?xml version="1.0" encoding="utf-8"?>
<Properties xmlns="http://schemas.openxmlformats.org/officeDocument/2006/extended-properties" xmlns:vt="http://schemas.openxmlformats.org/officeDocument/2006/docPropsVTypes">
  <Template>opracowanie%20POL</Template>
  <TotalTime>0</TotalTime>
  <Pages>17</Pages>
  <Words>4335</Words>
  <Characters>26011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Staniak Emilia [PGE EC S.A.]</cp:lastModifiedBy>
  <cp:revision>3</cp:revision>
  <cp:lastPrinted>2018-06-04T14:47:00Z</cp:lastPrinted>
  <dcterms:created xsi:type="dcterms:W3CDTF">2024-10-28T08:46:00Z</dcterms:created>
  <dcterms:modified xsi:type="dcterms:W3CDTF">2024-10-28T09:48:00Z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223e6b42-f417-446d-a471-57743b780089</vt:lpwstr>
  </property>
</Properties>
</file>