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BD622A" w14:textId="46B30D1D" w:rsidR="00D902DC" w:rsidRDefault="00D902DC">
      <w:pPr>
        <w:spacing w:after="196" w:line="1" w:lineRule="exact"/>
      </w:pPr>
      <w:bookmarkStart w:id="0" w:name="_GoBack"/>
      <w:bookmarkEnd w:id="0"/>
    </w:p>
    <w:p w14:paraId="64BD622B" w14:textId="77777777" w:rsidR="00D902DC" w:rsidRDefault="00D902DC">
      <w:pPr>
        <w:spacing w:line="1" w:lineRule="exact"/>
        <w:sectPr w:rsidR="00D902DC" w:rsidSect="002C1CF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8"/>
          <w:pgMar w:top="1214" w:right="729" w:bottom="1091" w:left="729" w:header="510" w:footer="663" w:gutter="0"/>
          <w:pgNumType w:start="1"/>
          <w:cols w:space="720"/>
          <w:noEndnote/>
          <w:docGrid w:linePitch="360"/>
        </w:sectPr>
      </w:pPr>
    </w:p>
    <w:p w14:paraId="64BD622C" w14:textId="77777777" w:rsidR="009A18B2" w:rsidRDefault="009A18B2">
      <w:pPr>
        <w:pStyle w:val="Style4"/>
      </w:pPr>
    </w:p>
    <w:p w14:paraId="64BD622D" w14:textId="77777777" w:rsidR="00D902DC" w:rsidRDefault="009A7028">
      <w:pPr>
        <w:pStyle w:val="Style4"/>
        <w:sectPr w:rsidR="00D902DC">
          <w:type w:val="continuous"/>
          <w:pgSz w:w="11909" w:h="16838"/>
          <w:pgMar w:top="1214" w:right="3595" w:bottom="1091" w:left="3600" w:header="0" w:footer="3" w:gutter="0"/>
          <w:cols w:space="720"/>
          <w:noEndnote/>
          <w:docGrid w:linePitch="360"/>
        </w:sectPr>
      </w:pPr>
      <w:r>
        <w:t>Protokół Pomiaru Wymiarów Uszczelki Płaskiej</w:t>
      </w:r>
    </w:p>
    <w:p w14:paraId="64BD622E" w14:textId="77777777" w:rsidR="00D902DC" w:rsidRDefault="00D902DC">
      <w:pPr>
        <w:spacing w:line="139" w:lineRule="exact"/>
        <w:rPr>
          <w:sz w:val="11"/>
          <w:szCs w:val="11"/>
        </w:rPr>
      </w:pPr>
    </w:p>
    <w:p w14:paraId="64BD622F" w14:textId="77777777" w:rsidR="00D902DC" w:rsidRDefault="00D902DC">
      <w:pPr>
        <w:spacing w:line="1" w:lineRule="exact"/>
        <w:sectPr w:rsidR="00D902DC">
          <w:type w:val="continuous"/>
          <w:pgSz w:w="11909" w:h="16838"/>
          <w:pgMar w:top="1214" w:right="0" w:bottom="1091" w:left="0" w:header="0" w:footer="3" w:gutter="0"/>
          <w:cols w:space="720"/>
          <w:noEndnote/>
          <w:docGrid w:linePitch="360"/>
        </w:sectPr>
      </w:pPr>
    </w:p>
    <w:p w14:paraId="64BD6230" w14:textId="77777777" w:rsidR="00D902DC" w:rsidRDefault="009A7028" w:rsidP="009A7028">
      <w:pPr>
        <w:pStyle w:val="Style2"/>
        <w:framePr w:w="4120" w:h="211" w:wrap="none" w:vAnchor="text" w:hAnchor="page" w:x="1756" w:y="2407"/>
        <w:spacing w:after="0"/>
        <w:rPr>
          <w:sz w:val="16"/>
          <w:szCs w:val="16"/>
        </w:rPr>
      </w:pPr>
      <w:r>
        <w:rPr>
          <w:b/>
          <w:bCs/>
          <w:sz w:val="16"/>
          <w:szCs w:val="16"/>
        </w:rPr>
        <w:t>rys. 1. Wymiary uszczelki płaskiej wg PN-EN 1514-1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18"/>
        <w:gridCol w:w="2021"/>
      </w:tblGrid>
      <w:tr w:rsidR="00D902DC" w14:paraId="64BD6232" w14:textId="77777777">
        <w:trPr>
          <w:trHeight w:hRule="exact" w:val="451"/>
        </w:trPr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D6231" w14:textId="77777777" w:rsidR="00D902DC" w:rsidRDefault="009A7028">
            <w:pPr>
              <w:pStyle w:val="Style7"/>
              <w:framePr w:w="3638" w:h="2650" w:wrap="none" w:vAnchor="text" w:hAnchor="page" w:x="7143" w:y="193"/>
              <w:spacing w:after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Tab. 1. Przyrząd pomiarowy</w:t>
            </w:r>
          </w:p>
        </w:tc>
      </w:tr>
      <w:tr w:rsidR="00D902DC" w14:paraId="64BD6235" w14:textId="77777777">
        <w:trPr>
          <w:trHeight w:hRule="exact" w:val="634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D6233" w14:textId="77777777" w:rsidR="00D902DC" w:rsidRDefault="009A7028">
            <w:pPr>
              <w:pStyle w:val="Style7"/>
              <w:framePr w:w="3638" w:h="2650" w:wrap="none" w:vAnchor="text" w:hAnchor="page" w:x="7143" w:y="193"/>
              <w:spacing w:after="0" w:line="307" w:lineRule="auto"/>
              <w:ind w:left="2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Rodzaj przyrządu pomiarowego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BD6234" w14:textId="77777777" w:rsidR="00D902DC" w:rsidRDefault="00D902DC">
            <w:pPr>
              <w:framePr w:w="3638" w:h="2650" w:wrap="none" w:vAnchor="text" w:hAnchor="page" w:x="7143" w:y="193"/>
              <w:rPr>
                <w:sz w:val="10"/>
                <w:szCs w:val="10"/>
              </w:rPr>
            </w:pPr>
          </w:p>
        </w:tc>
      </w:tr>
      <w:tr w:rsidR="00D902DC" w14:paraId="64BD6238" w14:textId="77777777">
        <w:trPr>
          <w:trHeight w:hRule="exact" w:val="1114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BD6236" w14:textId="77777777" w:rsidR="00D902DC" w:rsidRDefault="009A7028">
            <w:pPr>
              <w:pStyle w:val="Style7"/>
              <w:framePr w:w="3638" w:h="2650" w:wrap="none" w:vAnchor="text" w:hAnchor="page" w:x="7143" w:y="193"/>
              <w:spacing w:after="0" w:line="322" w:lineRule="auto"/>
              <w:ind w:left="2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Dokładność pomiarowa (najmniejsza podziałka) </w:t>
            </w:r>
            <w:r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D6237" w14:textId="77777777" w:rsidR="00D902DC" w:rsidRDefault="009A7028">
            <w:pPr>
              <w:pStyle w:val="Style7"/>
              <w:framePr w:w="3638" w:h="2650" w:wrap="none" w:vAnchor="text" w:hAnchor="page" w:x="7143" w:y="193"/>
              <w:spacing w:after="0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≤ 0,05 mm</w:t>
            </w:r>
          </w:p>
        </w:tc>
      </w:tr>
      <w:tr w:rsidR="00D902DC" w14:paraId="64BD623B" w14:textId="77777777">
        <w:trPr>
          <w:trHeight w:hRule="exact" w:val="451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BD6239" w14:textId="77777777" w:rsidR="00D902DC" w:rsidRDefault="009A7028">
            <w:pPr>
              <w:pStyle w:val="Style7"/>
              <w:framePr w:w="3638" w:h="2650" w:wrap="none" w:vAnchor="text" w:hAnchor="page" w:x="7143" w:y="193"/>
              <w:spacing w:after="0"/>
              <w:ind w:firstLine="2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i podpis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D623A" w14:textId="77777777" w:rsidR="00D902DC" w:rsidRDefault="00D902DC">
            <w:pPr>
              <w:framePr w:w="3638" w:h="2650" w:wrap="none" w:vAnchor="text" w:hAnchor="page" w:x="7143" w:y="193"/>
              <w:rPr>
                <w:sz w:val="10"/>
                <w:szCs w:val="10"/>
              </w:rPr>
            </w:pPr>
          </w:p>
        </w:tc>
      </w:tr>
    </w:tbl>
    <w:p w14:paraId="64BD623C" w14:textId="77777777" w:rsidR="00D902DC" w:rsidRDefault="00D902DC">
      <w:pPr>
        <w:framePr w:w="3638" w:h="2650" w:wrap="none" w:vAnchor="text" w:hAnchor="page" w:x="7143" w:y="193"/>
        <w:spacing w:line="1" w:lineRule="exact"/>
      </w:pPr>
    </w:p>
    <w:p w14:paraId="64BD623D" w14:textId="77777777" w:rsidR="00D902DC" w:rsidRDefault="00D902DC">
      <w:pPr>
        <w:spacing w:line="360" w:lineRule="exact"/>
      </w:pPr>
    </w:p>
    <w:p w14:paraId="64BD623E" w14:textId="77777777" w:rsidR="00D902DC" w:rsidRDefault="009A7028">
      <w:pPr>
        <w:spacing w:line="360" w:lineRule="exact"/>
      </w:pPr>
      <w:r>
        <w:rPr>
          <w:noProof/>
          <w:lang w:bidi="ar-SA"/>
        </w:rPr>
        <w:drawing>
          <wp:anchor distT="0" distB="0" distL="114300" distR="114300" simplePos="0" relativeHeight="251658240" behindDoc="0" locked="0" layoutInCell="1" allowOverlap="1" wp14:anchorId="64BD62A0" wp14:editId="64BD62A1">
            <wp:simplePos x="0" y="0"/>
            <wp:positionH relativeFrom="column">
              <wp:posOffset>910590</wp:posOffset>
            </wp:positionH>
            <wp:positionV relativeFrom="paragraph">
              <wp:posOffset>149860</wp:posOffset>
            </wp:positionV>
            <wp:extent cx="2385060" cy="944880"/>
            <wp:effectExtent l="0" t="0" r="0" b="762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10BE27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5060" cy="944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4BD623F" w14:textId="77777777" w:rsidR="00D902DC" w:rsidRDefault="00D902DC">
      <w:pPr>
        <w:spacing w:line="360" w:lineRule="exact"/>
      </w:pPr>
    </w:p>
    <w:p w14:paraId="64BD6240" w14:textId="77777777" w:rsidR="00D902DC" w:rsidRDefault="00D902DC">
      <w:pPr>
        <w:spacing w:line="360" w:lineRule="exact"/>
      </w:pPr>
    </w:p>
    <w:p w14:paraId="64BD6241" w14:textId="77777777" w:rsidR="00D902DC" w:rsidRDefault="00D902DC">
      <w:pPr>
        <w:spacing w:line="360" w:lineRule="exact"/>
      </w:pPr>
    </w:p>
    <w:p w14:paraId="64BD6242" w14:textId="77777777" w:rsidR="00D902DC" w:rsidRDefault="00D902DC">
      <w:pPr>
        <w:spacing w:line="360" w:lineRule="exact"/>
      </w:pPr>
    </w:p>
    <w:p w14:paraId="64BD6243" w14:textId="77777777" w:rsidR="00D902DC" w:rsidRDefault="00D902DC">
      <w:pPr>
        <w:spacing w:after="681" w:line="1" w:lineRule="exact"/>
      </w:pPr>
    </w:p>
    <w:p w14:paraId="64BD6244" w14:textId="77777777" w:rsidR="00D902DC" w:rsidRDefault="00D902DC">
      <w:pPr>
        <w:spacing w:line="1" w:lineRule="exact"/>
        <w:sectPr w:rsidR="00D902DC">
          <w:type w:val="continuous"/>
          <w:pgSz w:w="11909" w:h="16838"/>
          <w:pgMar w:top="1214" w:right="729" w:bottom="1091" w:left="729" w:header="0" w:footer="3" w:gutter="0"/>
          <w:cols w:space="720"/>
          <w:noEndnote/>
          <w:docGrid w:linePitch="360"/>
        </w:sectPr>
      </w:pPr>
    </w:p>
    <w:p w14:paraId="64BD6245" w14:textId="77777777" w:rsidR="00D902DC" w:rsidRDefault="00D902DC">
      <w:pPr>
        <w:spacing w:before="9" w:after="9" w:line="240" w:lineRule="exact"/>
        <w:rPr>
          <w:sz w:val="19"/>
          <w:szCs w:val="19"/>
        </w:rPr>
      </w:pPr>
    </w:p>
    <w:p w14:paraId="64BD6246" w14:textId="77777777" w:rsidR="00D902DC" w:rsidRDefault="00D902DC">
      <w:pPr>
        <w:spacing w:line="1" w:lineRule="exact"/>
        <w:sectPr w:rsidR="00D902DC">
          <w:type w:val="continuous"/>
          <w:pgSz w:w="11909" w:h="16838"/>
          <w:pgMar w:top="1214" w:right="0" w:bottom="1091" w:left="0" w:header="0" w:footer="3" w:gutter="0"/>
          <w:cols w:space="720"/>
          <w:noEndnote/>
          <w:docGrid w:linePitch="360"/>
        </w:sectPr>
      </w:pPr>
    </w:p>
    <w:p w14:paraId="64BD6247" w14:textId="77777777" w:rsidR="00D902DC" w:rsidRDefault="009A7028">
      <w:pPr>
        <w:pStyle w:val="Style13"/>
      </w:pPr>
      <w:r>
        <w:t>Tab. 2. Wyniki Pomiarów uszczelki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16"/>
        <w:gridCol w:w="802"/>
        <w:gridCol w:w="1205"/>
        <w:gridCol w:w="1200"/>
        <w:gridCol w:w="403"/>
        <w:gridCol w:w="1200"/>
        <w:gridCol w:w="2006"/>
        <w:gridCol w:w="802"/>
        <w:gridCol w:w="816"/>
      </w:tblGrid>
      <w:tr w:rsidR="00D902DC" w14:paraId="64BD6252" w14:textId="77777777">
        <w:trPr>
          <w:trHeight w:hRule="exact" w:val="451"/>
          <w:jc w:val="center"/>
        </w:trPr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D6248" w14:textId="77777777" w:rsidR="00D902DC" w:rsidRDefault="009A7028">
            <w:pPr>
              <w:pStyle w:val="Style7"/>
              <w:spacing w:after="0" w:line="307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i oznaczenie parametru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D6249" w14:textId="77777777" w:rsidR="00D902DC" w:rsidRDefault="009A7028">
            <w:pPr>
              <w:pStyle w:val="Style7"/>
              <w:spacing w:after="40"/>
              <w:ind w:firstLine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Jedn.</w:t>
            </w:r>
          </w:p>
          <w:p w14:paraId="64BD624A" w14:textId="77777777" w:rsidR="00D902DC" w:rsidRDefault="009A7028">
            <w:pPr>
              <w:pStyle w:val="Style7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miary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D624B" w14:textId="77777777" w:rsidR="00D902DC" w:rsidRDefault="009A7028">
            <w:pPr>
              <w:pStyle w:val="Style7"/>
              <w:spacing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Wartość</w:t>
            </w:r>
          </w:p>
          <w:p w14:paraId="64BD624C" w14:textId="77777777" w:rsidR="00D902DC" w:rsidRDefault="009A7028">
            <w:pPr>
              <w:pStyle w:val="Style7"/>
              <w:spacing w:after="0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normowa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D624D" w14:textId="77777777" w:rsidR="00D902DC" w:rsidRDefault="009A7028">
            <w:pPr>
              <w:pStyle w:val="Style7"/>
              <w:spacing w:after="0" w:line="307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Wartość zmierzona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BD624E" w14:textId="77777777" w:rsidR="00D902DC" w:rsidRDefault="009A7028">
            <w:pPr>
              <w:pStyle w:val="Style7"/>
              <w:spacing w:after="0" w:line="307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Dopu</w:t>
            </w:r>
            <w:r>
              <w:rPr>
                <w:sz w:val="16"/>
                <w:szCs w:val="16"/>
              </w:rPr>
              <w:softHyphen/>
              <w:t>szczalne odchyłki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BD624F" w14:textId="77777777" w:rsidR="00D902DC" w:rsidRDefault="009A7028">
            <w:pPr>
              <w:pStyle w:val="Style7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Uzyskana odchyłka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D6250" w14:textId="77777777" w:rsidR="00D902DC" w:rsidRDefault="009A7028">
            <w:pPr>
              <w:pStyle w:val="Style7"/>
              <w:spacing w:after="0" w:line="307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Dopu</w:t>
            </w:r>
            <w:r>
              <w:rPr>
                <w:sz w:val="16"/>
                <w:szCs w:val="16"/>
              </w:rPr>
              <w:softHyphen/>
              <w:t>szczony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D6251" w14:textId="77777777" w:rsidR="00D902DC" w:rsidRDefault="005326E0">
            <w:pPr>
              <w:pStyle w:val="Style7"/>
              <w:spacing w:after="0" w:line="307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Niedo</w:t>
            </w:r>
            <w:r w:rsidR="009A7028">
              <w:rPr>
                <w:sz w:val="16"/>
                <w:szCs w:val="16"/>
              </w:rPr>
              <w:t>pu- szczony</w:t>
            </w:r>
          </w:p>
        </w:tc>
      </w:tr>
      <w:tr w:rsidR="00D902DC" w14:paraId="64BD625B" w14:textId="77777777">
        <w:trPr>
          <w:trHeight w:hRule="exact" w:val="221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BD6253" w14:textId="77777777" w:rsidR="00D902DC" w:rsidRDefault="00D902DC"/>
        </w:tc>
        <w:tc>
          <w:tcPr>
            <w:tcW w:w="8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BD6254" w14:textId="77777777" w:rsidR="00D902DC" w:rsidRDefault="00D902DC"/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BD6255" w14:textId="77777777" w:rsidR="00D902DC" w:rsidRDefault="009A7028">
            <w:pPr>
              <w:pStyle w:val="Style7"/>
              <w:spacing w:after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 nom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BD6256" w14:textId="77777777" w:rsidR="00D902DC" w:rsidRDefault="009A7028">
            <w:pPr>
              <w:pStyle w:val="Style7"/>
              <w:spacing w:after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 akt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BD6257" w14:textId="77777777" w:rsidR="00D902DC" w:rsidRDefault="009A7028">
            <w:pPr>
              <w:pStyle w:val="Style7"/>
              <w:spacing w:after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Δ dop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BD6258" w14:textId="77777777" w:rsidR="00D902DC" w:rsidRDefault="009A7028">
            <w:pPr>
              <w:pStyle w:val="Style7"/>
              <w:spacing w:after="0"/>
              <w:jc w:val="center"/>
            </w:pPr>
            <w:r>
              <w:rPr>
                <w:b/>
                <w:bCs/>
                <w:i/>
                <w:iCs/>
              </w:rPr>
              <w:t>|d akt - d nom| ≤ |Δ dop|</w:t>
            </w:r>
          </w:p>
        </w:tc>
        <w:tc>
          <w:tcPr>
            <w:tcW w:w="8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BD6259" w14:textId="77777777" w:rsidR="00D902DC" w:rsidRDefault="00D902DC"/>
        </w:tc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D625A" w14:textId="77777777" w:rsidR="00D902DC" w:rsidRDefault="00D902DC"/>
        </w:tc>
      </w:tr>
      <w:tr w:rsidR="00D902DC" w14:paraId="64BD6265" w14:textId="77777777">
        <w:trPr>
          <w:trHeight w:hRule="exact" w:val="432"/>
          <w:jc w:val="center"/>
        </w:trPr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D625C" w14:textId="77777777" w:rsidR="00D902DC" w:rsidRDefault="009A7028">
            <w:pPr>
              <w:pStyle w:val="Style7"/>
              <w:spacing w:after="0" w:line="307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Średnica wewnętrzna uszczelki </w:t>
            </w:r>
            <w:r>
              <w:rPr>
                <w:b/>
                <w:bCs/>
                <w:i/>
                <w:iCs/>
                <w:sz w:val="16"/>
                <w:szCs w:val="16"/>
              </w:rPr>
              <w:t>Dw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D625D" w14:textId="77777777" w:rsidR="00D902DC" w:rsidRDefault="009A7028">
            <w:pPr>
              <w:pStyle w:val="Style7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mm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D625E" w14:textId="77777777" w:rsidR="00D902DC" w:rsidRDefault="009A7028">
            <w:pPr>
              <w:pStyle w:val="Style7"/>
              <w:spacing w:after="0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i/>
                <w:iCs/>
                <w:sz w:val="19"/>
                <w:szCs w:val="19"/>
              </w:rPr>
              <w:t>1230,0 mm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D625F" w14:textId="77777777" w:rsidR="00D902DC" w:rsidRDefault="00D902DC">
            <w:pPr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D6260" w14:textId="77777777" w:rsidR="00D902DC" w:rsidRDefault="009A7028">
            <w:pPr>
              <w:pStyle w:val="Style7"/>
              <w:spacing w:after="0"/>
              <w:jc w:val="center"/>
            </w:pPr>
            <w:r>
              <w:t>+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D6261" w14:textId="77777777" w:rsidR="00D902DC" w:rsidRDefault="009A7028">
            <w:pPr>
              <w:pStyle w:val="Style7"/>
              <w:spacing w:after="0"/>
              <w:ind w:firstLine="200"/>
              <w:rPr>
                <w:sz w:val="19"/>
                <w:szCs w:val="19"/>
              </w:rPr>
            </w:pPr>
            <w:r>
              <w:rPr>
                <w:b/>
                <w:bCs/>
                <w:i/>
                <w:iCs/>
                <w:sz w:val="19"/>
                <w:szCs w:val="19"/>
              </w:rPr>
              <w:t>3,00 mm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D6262" w14:textId="77777777" w:rsidR="00D902DC" w:rsidRDefault="00D902DC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D6263" w14:textId="77777777" w:rsidR="00D902DC" w:rsidRDefault="00D902DC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BD6264" w14:textId="77777777" w:rsidR="00D902DC" w:rsidRDefault="00D902DC">
            <w:pPr>
              <w:rPr>
                <w:sz w:val="10"/>
                <w:szCs w:val="10"/>
              </w:rPr>
            </w:pPr>
          </w:p>
        </w:tc>
      </w:tr>
      <w:tr w:rsidR="00D902DC" w14:paraId="64BD626F" w14:textId="77777777">
        <w:trPr>
          <w:trHeight w:hRule="exact" w:val="437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BD6266" w14:textId="77777777" w:rsidR="00D902DC" w:rsidRDefault="00D902DC"/>
        </w:tc>
        <w:tc>
          <w:tcPr>
            <w:tcW w:w="8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BD6267" w14:textId="77777777" w:rsidR="00D902DC" w:rsidRDefault="00D902DC"/>
        </w:tc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BD6268" w14:textId="77777777" w:rsidR="00D902DC" w:rsidRDefault="00D902DC"/>
        </w:tc>
        <w:tc>
          <w:tcPr>
            <w:tcW w:w="120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4BD6269" w14:textId="77777777" w:rsidR="00D902DC" w:rsidRDefault="00D902DC"/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D626A" w14:textId="77777777" w:rsidR="00D902DC" w:rsidRDefault="009A7028">
            <w:pPr>
              <w:pStyle w:val="Style7"/>
              <w:spacing w:after="0"/>
              <w:jc w:val="center"/>
            </w:pPr>
            <w: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D626B" w14:textId="77777777" w:rsidR="00D902DC" w:rsidRDefault="009A7028">
            <w:pPr>
              <w:pStyle w:val="Style7"/>
              <w:spacing w:after="0"/>
              <w:ind w:firstLine="200"/>
              <w:rPr>
                <w:sz w:val="19"/>
                <w:szCs w:val="19"/>
              </w:rPr>
            </w:pPr>
            <w:r>
              <w:rPr>
                <w:b/>
                <w:bCs/>
                <w:i/>
                <w:iCs/>
                <w:sz w:val="19"/>
                <w:szCs w:val="19"/>
              </w:rPr>
              <w:t>0,00 mm</w:t>
            </w:r>
          </w:p>
        </w:tc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4BD626C" w14:textId="77777777" w:rsidR="00D902DC" w:rsidRDefault="00D902DC"/>
        </w:tc>
        <w:tc>
          <w:tcPr>
            <w:tcW w:w="80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4BD626D" w14:textId="77777777" w:rsidR="00D902DC" w:rsidRDefault="00D902DC"/>
        </w:tc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BD626E" w14:textId="77777777" w:rsidR="00D902DC" w:rsidRDefault="00D902DC"/>
        </w:tc>
      </w:tr>
      <w:tr w:rsidR="00D902DC" w14:paraId="64BD6279" w14:textId="77777777">
        <w:trPr>
          <w:trHeight w:hRule="exact" w:val="437"/>
          <w:jc w:val="center"/>
        </w:trPr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D6270" w14:textId="77777777" w:rsidR="00D902DC" w:rsidRDefault="009A7028">
            <w:pPr>
              <w:pStyle w:val="Style7"/>
              <w:spacing w:after="0" w:line="30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Średnica zewnętrzna uszczeki </w:t>
            </w:r>
            <w:r>
              <w:rPr>
                <w:b/>
                <w:bCs/>
                <w:i/>
                <w:iCs/>
                <w:sz w:val="16"/>
                <w:szCs w:val="16"/>
              </w:rPr>
              <w:t>Dz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D6271" w14:textId="77777777" w:rsidR="00D902DC" w:rsidRDefault="009A7028">
            <w:pPr>
              <w:pStyle w:val="Style7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mm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D6272" w14:textId="77777777" w:rsidR="00D902DC" w:rsidRDefault="009A7028">
            <w:pPr>
              <w:pStyle w:val="Style7"/>
              <w:spacing w:after="0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i/>
                <w:iCs/>
                <w:sz w:val="19"/>
                <w:szCs w:val="19"/>
              </w:rPr>
              <w:t>1290,0 mm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D6273" w14:textId="77777777" w:rsidR="00D902DC" w:rsidRDefault="00D902DC">
            <w:pPr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D6274" w14:textId="77777777" w:rsidR="00D902DC" w:rsidRDefault="009A7028">
            <w:pPr>
              <w:pStyle w:val="Style7"/>
              <w:spacing w:after="0"/>
              <w:jc w:val="center"/>
            </w:pPr>
            <w:r>
              <w:t>+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D6275" w14:textId="77777777" w:rsidR="00D902DC" w:rsidRDefault="009A7028">
            <w:pPr>
              <w:pStyle w:val="Style7"/>
              <w:spacing w:after="0"/>
              <w:ind w:firstLine="200"/>
              <w:rPr>
                <w:sz w:val="19"/>
                <w:szCs w:val="19"/>
              </w:rPr>
            </w:pPr>
            <w:r>
              <w:rPr>
                <w:b/>
                <w:bCs/>
                <w:i/>
                <w:iCs/>
                <w:sz w:val="19"/>
                <w:szCs w:val="19"/>
              </w:rPr>
              <w:t>3,00 mm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D6276" w14:textId="77777777" w:rsidR="00D902DC" w:rsidRDefault="00D902DC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D6277" w14:textId="77777777" w:rsidR="00D902DC" w:rsidRDefault="00D902DC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BD6278" w14:textId="77777777" w:rsidR="00D902DC" w:rsidRDefault="00D902DC">
            <w:pPr>
              <w:rPr>
                <w:sz w:val="10"/>
                <w:szCs w:val="10"/>
              </w:rPr>
            </w:pPr>
          </w:p>
        </w:tc>
      </w:tr>
      <w:tr w:rsidR="00D902DC" w14:paraId="64BD6283" w14:textId="77777777">
        <w:trPr>
          <w:trHeight w:hRule="exact" w:val="437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BD627A" w14:textId="77777777" w:rsidR="00D902DC" w:rsidRDefault="00D902DC"/>
        </w:tc>
        <w:tc>
          <w:tcPr>
            <w:tcW w:w="8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BD627B" w14:textId="77777777" w:rsidR="00D902DC" w:rsidRDefault="00D902DC"/>
        </w:tc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BD627C" w14:textId="77777777" w:rsidR="00D902DC" w:rsidRDefault="00D902DC"/>
        </w:tc>
        <w:tc>
          <w:tcPr>
            <w:tcW w:w="120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4BD627D" w14:textId="77777777" w:rsidR="00D902DC" w:rsidRDefault="00D902DC"/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D627E" w14:textId="77777777" w:rsidR="00D902DC" w:rsidRDefault="009A7028">
            <w:pPr>
              <w:pStyle w:val="Style7"/>
              <w:spacing w:after="0"/>
              <w:jc w:val="center"/>
            </w:pPr>
            <w: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D627F" w14:textId="77777777" w:rsidR="00D902DC" w:rsidRDefault="009A7028">
            <w:pPr>
              <w:pStyle w:val="Style7"/>
              <w:spacing w:after="0"/>
              <w:ind w:firstLine="200"/>
              <w:rPr>
                <w:sz w:val="19"/>
                <w:szCs w:val="19"/>
              </w:rPr>
            </w:pPr>
            <w:r>
              <w:rPr>
                <w:b/>
                <w:bCs/>
                <w:i/>
                <w:iCs/>
                <w:sz w:val="19"/>
                <w:szCs w:val="19"/>
              </w:rPr>
              <w:t>1,00 mm</w:t>
            </w:r>
          </w:p>
        </w:tc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4BD6280" w14:textId="77777777" w:rsidR="00D902DC" w:rsidRDefault="00D902DC"/>
        </w:tc>
        <w:tc>
          <w:tcPr>
            <w:tcW w:w="80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4BD6281" w14:textId="77777777" w:rsidR="00D902DC" w:rsidRDefault="00D902DC"/>
        </w:tc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BD6282" w14:textId="77777777" w:rsidR="00D902DC" w:rsidRDefault="00D902DC"/>
        </w:tc>
      </w:tr>
      <w:tr w:rsidR="00D902DC" w14:paraId="64BD628D" w14:textId="77777777">
        <w:trPr>
          <w:trHeight w:hRule="exact" w:val="437"/>
          <w:jc w:val="center"/>
        </w:trPr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D6284" w14:textId="77777777" w:rsidR="00D902DC" w:rsidRDefault="009A7028">
            <w:pPr>
              <w:pStyle w:val="Style7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Grubość uszczelki </w:t>
            </w:r>
            <w:r>
              <w:rPr>
                <w:b/>
                <w:bCs/>
                <w:i/>
                <w:iCs/>
                <w:sz w:val="16"/>
                <w:szCs w:val="16"/>
              </w:rPr>
              <w:t>g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D6285" w14:textId="77777777" w:rsidR="00D902DC" w:rsidRDefault="009A7028">
            <w:pPr>
              <w:pStyle w:val="Style7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mm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D6286" w14:textId="77777777" w:rsidR="00D902DC" w:rsidRDefault="009A7028">
            <w:pPr>
              <w:pStyle w:val="Style7"/>
              <w:spacing w:after="0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i/>
                <w:iCs/>
                <w:sz w:val="19"/>
                <w:szCs w:val="19"/>
              </w:rPr>
              <w:t>2,0 mm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D6287" w14:textId="77777777" w:rsidR="00D902DC" w:rsidRDefault="00D902DC">
            <w:pPr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D6288" w14:textId="77777777" w:rsidR="00D902DC" w:rsidRDefault="009A7028">
            <w:pPr>
              <w:pStyle w:val="Style7"/>
              <w:spacing w:after="0"/>
              <w:jc w:val="center"/>
            </w:pPr>
            <w:r>
              <w:t>+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D6289" w14:textId="77777777" w:rsidR="00D902DC" w:rsidRDefault="009A7028">
            <w:pPr>
              <w:pStyle w:val="Style7"/>
              <w:spacing w:after="0"/>
              <w:ind w:firstLine="200"/>
              <w:rPr>
                <w:sz w:val="19"/>
                <w:szCs w:val="19"/>
              </w:rPr>
            </w:pPr>
            <w:r>
              <w:rPr>
                <w:b/>
                <w:bCs/>
                <w:i/>
                <w:iCs/>
                <w:sz w:val="19"/>
                <w:szCs w:val="19"/>
              </w:rPr>
              <w:t>0,25 mm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D628A" w14:textId="77777777" w:rsidR="00D902DC" w:rsidRDefault="00D902DC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D628B" w14:textId="77777777" w:rsidR="00D902DC" w:rsidRDefault="00D902DC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BD628C" w14:textId="77777777" w:rsidR="00D902DC" w:rsidRDefault="00D902DC">
            <w:pPr>
              <w:rPr>
                <w:sz w:val="10"/>
                <w:szCs w:val="10"/>
              </w:rPr>
            </w:pPr>
          </w:p>
        </w:tc>
      </w:tr>
      <w:tr w:rsidR="00D902DC" w14:paraId="64BD6297" w14:textId="77777777">
        <w:trPr>
          <w:trHeight w:hRule="exact" w:val="451"/>
          <w:jc w:val="center"/>
        </w:trPr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BD628E" w14:textId="77777777" w:rsidR="00D902DC" w:rsidRDefault="00D902DC"/>
        </w:tc>
        <w:tc>
          <w:tcPr>
            <w:tcW w:w="80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BD628F" w14:textId="77777777" w:rsidR="00D902DC" w:rsidRDefault="00D902DC"/>
        </w:tc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BD6290" w14:textId="77777777" w:rsidR="00D902DC" w:rsidRDefault="00D902DC"/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BD6291" w14:textId="77777777" w:rsidR="00D902DC" w:rsidRDefault="00D902DC"/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BD6292" w14:textId="77777777" w:rsidR="00D902DC" w:rsidRDefault="009A7028">
            <w:pPr>
              <w:pStyle w:val="Style7"/>
              <w:spacing w:after="0"/>
              <w:jc w:val="center"/>
            </w:pPr>
            <w: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BD6293" w14:textId="77777777" w:rsidR="00D902DC" w:rsidRDefault="009A7028">
            <w:pPr>
              <w:pStyle w:val="Style7"/>
              <w:spacing w:after="0"/>
              <w:ind w:firstLine="200"/>
              <w:rPr>
                <w:sz w:val="19"/>
                <w:szCs w:val="19"/>
              </w:rPr>
            </w:pPr>
            <w:r>
              <w:rPr>
                <w:b/>
                <w:bCs/>
                <w:i/>
                <w:iCs/>
                <w:sz w:val="19"/>
                <w:szCs w:val="19"/>
              </w:rPr>
              <w:t>0,00 mm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BD6294" w14:textId="77777777" w:rsidR="00D902DC" w:rsidRDefault="00D902DC"/>
        </w:tc>
        <w:tc>
          <w:tcPr>
            <w:tcW w:w="80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BD6295" w14:textId="77777777" w:rsidR="00D902DC" w:rsidRDefault="00D902DC"/>
        </w:tc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D6296" w14:textId="77777777" w:rsidR="00D902DC" w:rsidRDefault="00D902DC"/>
        </w:tc>
      </w:tr>
    </w:tbl>
    <w:p w14:paraId="64BD6298" w14:textId="77777777" w:rsidR="00D902DC" w:rsidRDefault="00D902DC">
      <w:pPr>
        <w:spacing w:after="319" w:line="1" w:lineRule="exact"/>
      </w:pPr>
    </w:p>
    <w:p w14:paraId="64BD6299" w14:textId="77777777" w:rsidR="00D902DC" w:rsidRDefault="009A7028">
      <w:pPr>
        <w:pStyle w:val="Style2"/>
        <w:spacing w:after="4140" w:line="305" w:lineRule="auto"/>
        <w:ind w:left="180"/>
      </w:pPr>
      <w:r>
        <w:t>Dokonać pomiaru parametrów wskazanych na rysunku zamieszczając wyniki w kolumnie "Wartość zmierzona". W polu uzyskana odchyłka wpisać różnice pomiędzy wartościami zmierzonymi i normowymi. W zależności od uzyskanej wartości porównać otrzymany wynik odejmowania z dopuszczalną odchyłką dodatnią lub ujemną. W przypadku przekroczenia wartości odchyłki wymiar zostaje niedopuszczony (krzyżyk w kolumnie "Niedopuszczony"). W przeciwnym przypadku - dopuszczenia wymiaru - należy postawić krzyżyk w kolumnie "Dopuszczony".</w:t>
      </w:r>
    </w:p>
    <w:p w14:paraId="64BD629A" w14:textId="77777777" w:rsidR="00D902DC" w:rsidRDefault="009A7028">
      <w:pPr>
        <w:pStyle w:val="Style2"/>
        <w:spacing w:after="40"/>
        <w:ind w:firstLine="180"/>
      </w:pPr>
      <w:r>
        <w:rPr>
          <w:b/>
          <w:bCs/>
          <w:u w:val="single"/>
        </w:rPr>
        <w:t>Uwagi:</w:t>
      </w:r>
    </w:p>
    <w:p w14:paraId="64BD629B" w14:textId="77777777" w:rsidR="00D902DC" w:rsidRDefault="009A7028">
      <w:pPr>
        <w:pStyle w:val="Style2"/>
        <w:pBdr>
          <w:bottom w:val="single" w:sz="4" w:space="0" w:color="auto"/>
        </w:pBdr>
        <w:spacing w:after="260"/>
        <w:ind w:firstLine="180"/>
      </w:pPr>
      <w:r>
        <w:t>1. Pomiarów dokonać na obwodzie połączenia kołnierzowego przyrządem o dokładności pomiaru 0,25 mm.</w:t>
      </w:r>
    </w:p>
    <w:p w14:paraId="64BD629C" w14:textId="77777777" w:rsidR="002C1CFA" w:rsidRDefault="009A7028" w:rsidP="002C1CFA">
      <w:pPr>
        <w:pStyle w:val="Style2"/>
        <w:spacing w:after="0" w:line="307" w:lineRule="auto"/>
        <w:ind w:left="181"/>
        <w:rPr>
          <w:b/>
          <w:bCs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 wp14:anchorId="64BD62A2" wp14:editId="64BD62A3">
                <wp:simplePos x="0" y="0"/>
                <wp:positionH relativeFrom="page">
                  <wp:posOffset>3810635</wp:posOffset>
                </wp:positionH>
                <wp:positionV relativeFrom="paragraph">
                  <wp:posOffset>13970</wp:posOffset>
                </wp:positionV>
                <wp:extent cx="993140" cy="265430"/>
                <wp:effectExtent l="0" t="0" r="0" b="0"/>
                <wp:wrapSquare wrapText="lef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140" cy="2654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BD62B6" w14:textId="77777777" w:rsidR="00D902DC" w:rsidRDefault="009A7028">
                            <w:pPr>
                              <w:pStyle w:val="Style2"/>
                              <w:spacing w:after="40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>Data i podpis</w:t>
                            </w:r>
                          </w:p>
                          <w:p w14:paraId="64BD62B7" w14:textId="77777777" w:rsidR="00D902DC" w:rsidRDefault="009A7028">
                            <w:pPr>
                              <w:pStyle w:val="Style2"/>
                              <w:spacing w:after="0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>Inspektora Nadzoru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BD62A2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300.05pt;margin-top:1.1pt;width:78.2pt;height:20.9pt;z-index:12582937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" filled="f" stroked="f">
                <v:textbox inset="0,0,0,0">
                  <w:txbxContent>
                    <w:p w14:paraId="64BD62B6" w14:textId="77777777" w:rsidR="00D902DC" w:rsidRDefault="009A7028">
                      <w:pPr>
                        <w:pStyle w:val="Style2"/>
                        <w:spacing w:after="40"/>
                        <w:jc w:val="right"/>
                      </w:pPr>
                      <w:r>
                        <w:rPr>
                          <w:b/>
                          <w:bCs/>
                        </w:rPr>
                        <w:t>Data i podpis</w:t>
                      </w:r>
                    </w:p>
                    <w:p w14:paraId="64BD62B7" w14:textId="77777777" w:rsidR="00D902DC" w:rsidRDefault="009A7028">
                      <w:pPr>
                        <w:pStyle w:val="Style2"/>
                        <w:spacing w:after="0"/>
                        <w:jc w:val="right"/>
                      </w:pPr>
                      <w:r>
                        <w:rPr>
                          <w:b/>
                          <w:bCs/>
                        </w:rPr>
                        <w:t>Inspektora Nadzoru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b/>
          <w:bCs/>
        </w:rPr>
        <w:t xml:space="preserve">Data i czytelny podpis </w:t>
      </w:r>
    </w:p>
    <w:p w14:paraId="64BD629D" w14:textId="77777777" w:rsidR="00D902DC" w:rsidRDefault="009A7028">
      <w:pPr>
        <w:pStyle w:val="Style2"/>
        <w:spacing w:after="260" w:line="307" w:lineRule="auto"/>
        <w:ind w:left="180"/>
      </w:pPr>
      <w:r>
        <w:rPr>
          <w:b/>
          <w:bCs/>
        </w:rPr>
        <w:t>przedstawiciela Wykonawcy</w:t>
      </w:r>
    </w:p>
    <w:sectPr w:rsidR="00D902DC">
      <w:type w:val="continuous"/>
      <w:pgSz w:w="11909" w:h="16838"/>
      <w:pgMar w:top="1214" w:right="729" w:bottom="1091" w:left="72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D62A6" w14:textId="77777777" w:rsidR="00624248" w:rsidRDefault="00624248">
      <w:r>
        <w:separator/>
      </w:r>
    </w:p>
  </w:endnote>
  <w:endnote w:type="continuationSeparator" w:id="0">
    <w:p w14:paraId="64BD62A7" w14:textId="77777777" w:rsidR="00624248" w:rsidRDefault="00624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14547" w14:textId="77777777" w:rsidR="00056E00" w:rsidRDefault="00056E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/>
        <w:color w:val="auto"/>
        <w:sz w:val="18"/>
        <w:lang w:bidi="ar-SA"/>
      </w:rPr>
      <w:id w:val="-11562929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/>
            <w:color w:val="auto"/>
            <w:sz w:val="18"/>
            <w:lang w:bidi="ar-SA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C405DB0" w14:textId="77777777" w:rsidR="00C174FE" w:rsidRPr="005315E4" w:rsidRDefault="00C174FE" w:rsidP="00C174FE">
            <w:pPr>
              <w:widowControl/>
              <w:tabs>
                <w:tab w:val="center" w:pos="4536"/>
                <w:tab w:val="right" w:pos="9072"/>
              </w:tabs>
              <w:jc w:val="center"/>
              <w:rPr>
                <w:rFonts w:ascii="Arial" w:hAnsi="Arial"/>
                <w:color w:val="auto"/>
                <w:sz w:val="12"/>
                <w:lang w:bidi="ar-SA"/>
              </w:rPr>
            </w:pPr>
          </w:p>
          <w:p w14:paraId="47BAD6D7" w14:textId="5A3CB2DD" w:rsidR="005D717E" w:rsidRPr="00C174FE" w:rsidRDefault="00C174FE" w:rsidP="00C174FE">
            <w:pPr>
              <w:widowControl/>
              <w:tabs>
                <w:tab w:val="center" w:pos="4536"/>
                <w:tab w:val="right" w:pos="9072"/>
              </w:tabs>
              <w:jc w:val="center"/>
              <w:rPr>
                <w:rFonts w:ascii="Arial" w:hAnsi="Arial"/>
                <w:color w:val="auto"/>
                <w:sz w:val="18"/>
                <w:lang w:bidi="ar-SA"/>
              </w:rPr>
            </w:pPr>
            <w:r w:rsidRPr="005315E4">
              <w:rPr>
                <w:rFonts w:ascii="Arial" w:hAnsi="Arial"/>
                <w:color w:val="auto"/>
                <w:sz w:val="16"/>
                <w:szCs w:val="16"/>
                <w:lang w:bidi="ar-SA"/>
              </w:rPr>
              <w:t xml:space="preserve">Strona </w: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begin"/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instrText>PAGE</w:instrTex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separate"/>
            </w:r>
            <w:r w:rsidR="00EB3CDA">
              <w:rPr>
                <w:rFonts w:ascii="Arial" w:hAnsi="Arial"/>
                <w:b/>
                <w:bCs/>
                <w:noProof/>
                <w:color w:val="auto"/>
                <w:sz w:val="16"/>
                <w:szCs w:val="16"/>
                <w:lang w:bidi="ar-SA"/>
              </w:rPr>
              <w:t>1</w: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end"/>
            </w:r>
            <w:r w:rsidRPr="005315E4">
              <w:rPr>
                <w:rFonts w:ascii="Arial" w:hAnsi="Arial"/>
                <w:color w:val="auto"/>
                <w:sz w:val="16"/>
                <w:szCs w:val="16"/>
                <w:lang w:bidi="ar-SA"/>
              </w:rPr>
              <w:t xml:space="preserve"> z </w: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begin"/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instrText>NUMPAGES</w:instrTex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separate"/>
            </w:r>
            <w:r w:rsidR="00EB3CDA">
              <w:rPr>
                <w:rFonts w:ascii="Arial" w:hAnsi="Arial"/>
                <w:b/>
                <w:bCs/>
                <w:noProof/>
                <w:color w:val="auto"/>
                <w:sz w:val="16"/>
                <w:szCs w:val="16"/>
                <w:lang w:bidi="ar-SA"/>
              </w:rPr>
              <w:t>1</w:t>
            </w:r>
            <w:r w:rsidRPr="005315E4">
              <w:rPr>
                <w:rFonts w:ascii="Arial" w:hAnsi="Arial"/>
                <w:b/>
                <w:bCs/>
                <w:color w:val="auto"/>
                <w:sz w:val="16"/>
                <w:szCs w:val="16"/>
                <w:lang w:bidi="ar-SA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A0969" w14:textId="77777777" w:rsidR="00056E00" w:rsidRDefault="00056E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BD62A4" w14:textId="77777777" w:rsidR="00624248" w:rsidRDefault="00624248"/>
  </w:footnote>
  <w:footnote w:type="continuationSeparator" w:id="0">
    <w:p w14:paraId="64BD62A5" w14:textId="77777777" w:rsidR="00624248" w:rsidRDefault="006242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0B67C" w14:textId="77777777" w:rsidR="00056E00" w:rsidRDefault="00056E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24"/>
      <w:gridCol w:w="6573"/>
      <w:gridCol w:w="2125"/>
    </w:tblGrid>
    <w:tr w:rsidR="002C1CFA" w:rsidRPr="00B3283A" w14:paraId="64BD62AE" w14:textId="77777777" w:rsidTr="007A4DC1">
      <w:trPr>
        <w:trHeight w:val="705"/>
      </w:trPr>
      <w:tc>
        <w:tcPr>
          <w:tcW w:w="1224" w:type="dxa"/>
        </w:tcPr>
        <w:p w14:paraId="64BD62A8" w14:textId="49CCE65F" w:rsidR="002C1CFA" w:rsidRDefault="00C174FE" w:rsidP="002C1CFA">
          <w:pPr>
            <w:pStyle w:val="Nagwek"/>
            <w:tabs>
              <w:tab w:val="clear" w:pos="4536"/>
              <w:tab w:val="clear" w:pos="9072"/>
              <w:tab w:val="left" w:pos="3840"/>
            </w:tabs>
            <w:ind w:right="-115"/>
            <w:rPr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63360" behindDoc="1" locked="0" layoutInCell="1" allowOverlap="1" wp14:anchorId="1B3FEB12" wp14:editId="07CAF55E">
                <wp:simplePos x="0" y="0"/>
                <wp:positionH relativeFrom="column">
                  <wp:posOffset>-74930</wp:posOffset>
                </wp:positionH>
                <wp:positionV relativeFrom="paragraph">
                  <wp:posOffset>-123825</wp:posOffset>
                </wp:positionV>
                <wp:extent cx="809625" cy="617855"/>
                <wp:effectExtent l="0" t="0" r="0" b="0"/>
                <wp:wrapNone/>
                <wp:docPr id="22" name="Obraz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-PGE-Energia-Ciepła-SA-pion-RGB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9625" cy="617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73" w:type="dxa"/>
        </w:tcPr>
        <w:p w14:paraId="64BD62A9" w14:textId="77777777" w:rsidR="002C1CFA" w:rsidRDefault="002C1CFA" w:rsidP="002C1CFA">
          <w:pPr>
            <w:jc w:val="right"/>
            <w:rPr>
              <w:rFonts w:ascii="Arial" w:hAnsi="Arial"/>
              <w:color w:val="auto"/>
              <w:sz w:val="14"/>
            </w:rPr>
          </w:pPr>
          <w:r w:rsidRPr="002C1CFA">
            <w:rPr>
              <w:rFonts w:ascii="Arial" w:hAnsi="Arial"/>
              <w:color w:val="auto"/>
              <w:sz w:val="14"/>
            </w:rPr>
            <w:t xml:space="preserve">Protokół Pomiaru Wymiarów Uszczelki Płaskiej </w:t>
          </w:r>
        </w:p>
        <w:p w14:paraId="64BD62AA" w14:textId="623FA734" w:rsidR="002C1CFA" w:rsidRDefault="002C1CFA" w:rsidP="002C1CFA">
          <w:pPr>
            <w:jc w:val="right"/>
            <w:rPr>
              <w:rFonts w:ascii="Arial" w:hAnsi="Arial"/>
              <w:color w:val="auto"/>
              <w:sz w:val="14"/>
            </w:rPr>
          </w:pPr>
          <w:r>
            <w:rPr>
              <w:rFonts w:ascii="Arial" w:hAnsi="Arial"/>
              <w:color w:val="auto"/>
              <w:sz w:val="14"/>
            </w:rPr>
            <w:t>Zał.3</w:t>
          </w:r>
          <w:r w:rsidR="00C174FE">
            <w:rPr>
              <w:rFonts w:ascii="Arial" w:hAnsi="Arial"/>
              <w:color w:val="auto"/>
              <w:sz w:val="14"/>
            </w:rPr>
            <w:t>.1</w:t>
          </w:r>
          <w:r w:rsidRPr="00E06A58">
            <w:rPr>
              <w:rFonts w:ascii="Arial" w:hAnsi="Arial"/>
              <w:color w:val="auto"/>
              <w:sz w:val="14"/>
            </w:rPr>
            <w:t xml:space="preserve"> do </w:t>
          </w:r>
          <w:r w:rsidRPr="00E06A58">
            <w:rPr>
              <w:rFonts w:ascii="Arial" w:hAnsi="Arial"/>
              <w:b/>
              <w:color w:val="auto"/>
              <w:sz w:val="14"/>
            </w:rPr>
            <w:t>POZ 110042/A</w:t>
          </w:r>
          <w:r w:rsidR="00E47EB6">
            <w:rPr>
              <w:rFonts w:ascii="Arial" w:hAnsi="Arial"/>
              <w:b/>
              <w:color w:val="auto"/>
              <w:sz w:val="14"/>
            </w:rPr>
            <w:t>.1</w:t>
          </w:r>
          <w:r w:rsidRPr="00E06A58" w:rsidDel="00756D46">
            <w:rPr>
              <w:rFonts w:ascii="Arial" w:hAnsi="Arial"/>
              <w:color w:val="auto"/>
              <w:sz w:val="14"/>
            </w:rPr>
            <w:t xml:space="preserve"> </w:t>
          </w:r>
          <w:r w:rsidRPr="00E06A58">
            <w:rPr>
              <w:rFonts w:ascii="Arial" w:hAnsi="Arial"/>
              <w:color w:val="auto"/>
              <w:sz w:val="14"/>
            </w:rPr>
            <w:t xml:space="preserve">Standardu technicznego w zakresie </w:t>
          </w:r>
        </w:p>
        <w:p w14:paraId="64BD62AB" w14:textId="77777777" w:rsidR="002C1CFA" w:rsidRPr="004F60A7" w:rsidRDefault="002C1CFA" w:rsidP="002C1CFA">
          <w:pPr>
            <w:jc w:val="right"/>
            <w:rPr>
              <w:sz w:val="14"/>
            </w:rPr>
          </w:pPr>
          <w:r w:rsidRPr="00E06A58">
            <w:rPr>
              <w:rFonts w:ascii="Arial" w:hAnsi="Arial"/>
              <w:color w:val="auto"/>
              <w:sz w:val="14"/>
            </w:rPr>
            <w:t>odbioru montażu połączeń kołnierzowych</w:t>
          </w:r>
        </w:p>
      </w:tc>
      <w:tc>
        <w:tcPr>
          <w:tcW w:w="2125" w:type="dxa"/>
        </w:tcPr>
        <w:p w14:paraId="64BD62AC" w14:textId="77777777" w:rsidR="002C1CFA" w:rsidRDefault="002C1CFA" w:rsidP="002C1CFA">
          <w:pPr>
            <w:pStyle w:val="Nagwek"/>
            <w:tabs>
              <w:tab w:val="clear" w:pos="4536"/>
              <w:tab w:val="clear" w:pos="9072"/>
              <w:tab w:val="left" w:pos="3840"/>
            </w:tabs>
            <w:rPr>
              <w:sz w:val="16"/>
              <w:szCs w:val="16"/>
            </w:rPr>
          </w:pPr>
        </w:p>
        <w:p w14:paraId="64BD62AD" w14:textId="77777777" w:rsidR="002C1CFA" w:rsidRPr="00B3283A" w:rsidRDefault="002C1CFA" w:rsidP="002C1CFA">
          <w:pPr>
            <w:ind w:firstLine="708"/>
          </w:pPr>
        </w:p>
      </w:tc>
    </w:tr>
  </w:tbl>
  <w:p w14:paraId="64BD62AF" w14:textId="4A1CB15C" w:rsidR="002C1CFA" w:rsidRDefault="009A18B2">
    <w:pPr>
      <w:pStyle w:val="Nagwek"/>
    </w:pPr>
    <w:r w:rsidRPr="00F751F1">
      <w:rPr>
        <w:bCs/>
        <w:noProof/>
        <w:sz w:val="22"/>
        <w:szCs w:val="22"/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4BD62B0" wp14:editId="64BD62B1">
              <wp:simplePos x="0" y="0"/>
              <wp:positionH relativeFrom="column">
                <wp:posOffset>4914265</wp:posOffset>
              </wp:positionH>
              <wp:positionV relativeFrom="paragraph">
                <wp:posOffset>-481183</wp:posOffset>
              </wp:positionV>
              <wp:extent cx="1695450" cy="325120"/>
              <wp:effectExtent l="0" t="0" r="19050" b="1778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0" cy="3251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49DEA5" w14:textId="77777777" w:rsidR="00056E00" w:rsidRDefault="00056E00" w:rsidP="00056E00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Data zatwierdzenia: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ab/>
                          </w:r>
                          <w:sdt>
                            <w:sdtPr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  <w:id w:val="2108223452"/>
                              <w:date w:fullDate="2024-08-26T00:00:00Z">
                                <w:dateFormat w:val="yyyy/MM/dd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>
                                <w:rPr>
                                  <w:rFonts w:ascii="Arial" w:hAnsi="Arial" w:cs="Arial"/>
                                  <w:sz w:val="14"/>
                                  <w:szCs w:val="16"/>
                                </w:rPr>
                                <w:t>2024/08/26</w:t>
                              </w:r>
                            </w:sdtContent>
                          </w:sdt>
                        </w:p>
                        <w:p w14:paraId="6FEF1271" w14:textId="77777777" w:rsidR="00056E00" w:rsidRDefault="00056E00" w:rsidP="00056E00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Obowiązuje od: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ab/>
                          </w:r>
                          <w:sdt>
                            <w:sdtPr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  <w:id w:val="-69351531"/>
                              <w:date w:fullDate="2024-08-26T00:00:00Z">
                                <w:dateFormat w:val="yyyy/MM/dd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>
                                <w:rPr>
                                  <w:rFonts w:ascii="Arial" w:hAnsi="Arial" w:cs="Arial"/>
                                  <w:sz w:val="14"/>
                                  <w:szCs w:val="16"/>
                                </w:rPr>
                                <w:t>2024/08/26</w:t>
                              </w:r>
                            </w:sdtContent>
                          </w:sdt>
                        </w:p>
                        <w:p w14:paraId="64BD62B9" w14:textId="4F50938C" w:rsidR="002C1CFA" w:rsidRPr="009A18B2" w:rsidRDefault="002C1CFA" w:rsidP="002C1CFA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BD62B0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386.95pt;margin-top:-37.9pt;width:133.5pt;height:2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" strokecolor="white" strokeweight="0">
              <v:textbox>
                <w:txbxContent>
                  <w:p w14:paraId="1F49DEA5" w14:textId="77777777" w:rsidR="00056E00" w:rsidRDefault="00056E00" w:rsidP="00056E00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6"/>
                      </w:rPr>
                      <w:t>Data zatwierdzenia:</w:t>
                    </w:r>
                    <w:r>
                      <w:rPr>
                        <w:rFonts w:ascii="Arial" w:hAnsi="Arial" w:cs="Arial"/>
                        <w:sz w:val="14"/>
                        <w:szCs w:val="16"/>
                      </w:rPr>
                      <w:tab/>
                    </w:r>
                    <w:sdt>
                      <w:sdtPr>
                        <w:rPr>
                          <w:rFonts w:ascii="Arial" w:hAnsi="Arial" w:cs="Arial"/>
                          <w:sz w:val="14"/>
                          <w:szCs w:val="16"/>
                        </w:rPr>
                        <w:id w:val="2108223452"/>
                        <w:date w:fullDate="2024-08-26T00:00:00Z">
                          <w:dateFormat w:val="yyyy/MM/dd"/>
                          <w:lid w:val="pl-P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>
                          <w:rPr>
                            <w:rFonts w:ascii="Arial" w:hAnsi="Arial" w:cs="Arial"/>
                            <w:sz w:val="14"/>
                            <w:szCs w:val="16"/>
                          </w:rPr>
                          <w:t>2024/08/26</w:t>
                        </w:r>
                      </w:sdtContent>
                    </w:sdt>
                  </w:p>
                  <w:p w14:paraId="6FEF1271" w14:textId="77777777" w:rsidR="00056E00" w:rsidRDefault="00056E00" w:rsidP="00056E00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6"/>
                      </w:rPr>
                      <w:t>Obowiązuje od:</w:t>
                    </w:r>
                    <w:r>
                      <w:rPr>
                        <w:rFonts w:ascii="Arial" w:hAnsi="Arial" w:cs="Arial"/>
                        <w:sz w:val="14"/>
                        <w:szCs w:val="16"/>
                      </w:rPr>
                      <w:tab/>
                    </w:r>
                    <w:sdt>
                      <w:sdtPr>
                        <w:rPr>
                          <w:rFonts w:ascii="Arial" w:hAnsi="Arial" w:cs="Arial"/>
                          <w:sz w:val="14"/>
                          <w:szCs w:val="16"/>
                        </w:rPr>
                        <w:id w:val="-69351531"/>
                        <w:date w:fullDate="2024-08-26T00:00:00Z">
                          <w:dateFormat w:val="yyyy/MM/dd"/>
                          <w:lid w:val="pl-P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>
                          <w:rPr>
                            <w:rFonts w:ascii="Arial" w:hAnsi="Arial" w:cs="Arial"/>
                            <w:sz w:val="14"/>
                            <w:szCs w:val="16"/>
                          </w:rPr>
                          <w:t>2024/08/26</w:t>
                        </w:r>
                      </w:sdtContent>
                    </w:sdt>
                  </w:p>
                  <w:p w14:paraId="64BD62B9" w14:textId="4F50938C" w:rsidR="002C1CFA" w:rsidRPr="009A18B2" w:rsidRDefault="002C1CFA" w:rsidP="002C1CFA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2C1CFA">
      <w:rPr>
        <w:noProof/>
        <w:lang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4BD62B4" wp14:editId="78F436CE">
              <wp:simplePos x="0" y="0"/>
              <wp:positionH relativeFrom="margin">
                <wp:posOffset>-1905</wp:posOffset>
              </wp:positionH>
              <wp:positionV relativeFrom="paragraph">
                <wp:posOffset>635</wp:posOffset>
              </wp:positionV>
              <wp:extent cx="6477000" cy="0"/>
              <wp:effectExtent l="0" t="0" r="19050" b="19050"/>
              <wp:wrapNone/>
              <wp:docPr id="7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7297C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DBD33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.15pt;margin-top:.05pt;width:510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" strokecolor="#7297ce"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AB5C4" w14:textId="77777777" w:rsidR="00056E00" w:rsidRDefault="00056E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2DC"/>
    <w:rsid w:val="00056E00"/>
    <w:rsid w:val="002C1CFA"/>
    <w:rsid w:val="00401E59"/>
    <w:rsid w:val="005326E0"/>
    <w:rsid w:val="005D717E"/>
    <w:rsid w:val="00624248"/>
    <w:rsid w:val="006C296C"/>
    <w:rsid w:val="006C76A7"/>
    <w:rsid w:val="009A18B2"/>
    <w:rsid w:val="009A7028"/>
    <w:rsid w:val="009B77C8"/>
    <w:rsid w:val="00C174FE"/>
    <w:rsid w:val="00C3185F"/>
    <w:rsid w:val="00CC6E2A"/>
    <w:rsid w:val="00D2304C"/>
    <w:rsid w:val="00D902DC"/>
    <w:rsid w:val="00E47EB6"/>
    <w:rsid w:val="00EB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4BD622A"/>
  <w15:docId w15:val="{C7C855CD-69B0-49E9-9445-57ACFE41F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character" w:customStyle="1" w:styleId="CharStyle5">
    <w:name w:val="Char Style 5"/>
    <w:basedOn w:val="Domylnaczcionkaakapitu"/>
    <w:link w:val="Style4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CharStyle8">
    <w:name w:val="Char Style 8"/>
    <w:basedOn w:val="Domylnaczcionkaakapitu"/>
    <w:link w:val="Style7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character" w:customStyle="1" w:styleId="CharStyle14">
    <w:name w:val="Char Style 14"/>
    <w:basedOn w:val="Domylnaczcionkaakapitu"/>
    <w:link w:val="Style13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paragraph" w:customStyle="1" w:styleId="Style2">
    <w:name w:val="Style 2"/>
    <w:basedOn w:val="Normalny"/>
    <w:link w:val="CharStyle3"/>
    <w:pPr>
      <w:spacing w:after="150"/>
    </w:pPr>
    <w:rPr>
      <w:rFonts w:ascii="Arial" w:eastAsia="Arial" w:hAnsi="Arial" w:cs="Arial"/>
      <w:sz w:val="15"/>
      <w:szCs w:val="15"/>
    </w:rPr>
  </w:style>
  <w:style w:type="paragraph" w:customStyle="1" w:styleId="Style4">
    <w:name w:val="Style 4"/>
    <w:basedOn w:val="Normalny"/>
    <w:link w:val="CharStyle5"/>
    <w:pPr>
      <w:jc w:val="center"/>
    </w:pPr>
    <w:rPr>
      <w:rFonts w:ascii="Arial" w:eastAsia="Arial" w:hAnsi="Arial" w:cs="Arial"/>
      <w:b/>
      <w:bCs/>
      <w:sz w:val="20"/>
      <w:szCs w:val="20"/>
    </w:rPr>
  </w:style>
  <w:style w:type="paragraph" w:customStyle="1" w:styleId="Style7">
    <w:name w:val="Style 7"/>
    <w:basedOn w:val="Normalny"/>
    <w:link w:val="CharStyle8"/>
    <w:pPr>
      <w:spacing w:after="150"/>
    </w:pPr>
    <w:rPr>
      <w:rFonts w:ascii="Arial" w:eastAsia="Arial" w:hAnsi="Arial" w:cs="Arial"/>
      <w:sz w:val="15"/>
      <w:szCs w:val="15"/>
    </w:rPr>
  </w:style>
  <w:style w:type="paragraph" w:customStyle="1" w:styleId="Style13">
    <w:name w:val="Style 13"/>
    <w:basedOn w:val="Normalny"/>
    <w:link w:val="CharStyle14"/>
    <w:pPr>
      <w:spacing w:after="100"/>
      <w:jc w:val="center"/>
    </w:pPr>
    <w:rPr>
      <w:rFonts w:ascii="Arial" w:eastAsia="Arial" w:hAnsi="Arial" w:cs="Arial"/>
      <w:b/>
      <w:bCs/>
      <w:sz w:val="18"/>
      <w:szCs w:val="18"/>
    </w:rPr>
  </w:style>
  <w:style w:type="paragraph" w:styleId="Nagwek">
    <w:name w:val="header"/>
    <w:basedOn w:val="Normalny"/>
    <w:link w:val="NagwekZnak"/>
    <w:unhideWhenUsed/>
    <w:rsid w:val="002C1C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1CFA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C1C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1CFA"/>
    <w:rPr>
      <w:color w:val="000000"/>
    </w:rPr>
  </w:style>
  <w:style w:type="table" w:styleId="Tabela-Siatka">
    <w:name w:val="Table Grid"/>
    <w:basedOn w:val="Standardowy"/>
    <w:rsid w:val="002C1CFA"/>
    <w:pPr>
      <w:widowControl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1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2.tmp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25146ACBE71647A1394E5FE31E5BEE" ma:contentTypeVersion="2" ma:contentTypeDescription="Utwórz nowy dokument." ma:contentTypeScope="" ma:versionID="1eeb00ce0b187e30219550eca6cede9e">
  <xsd:schema xmlns:xsd="http://www.w3.org/2001/XMLSchema" xmlns:xs="http://www.w3.org/2001/XMLSchema" xmlns:p="http://schemas.microsoft.com/office/2006/metadata/properties" xmlns:ns2="d862ff16-0bb1-45d0-bb79-4082069e0040" targetNamespace="http://schemas.microsoft.com/office/2006/metadata/properties" ma:root="true" ma:fieldsID="670439ce95135f196086779ff84f8d89" ns2:_="">
    <xsd:import namespace="d862ff16-0bb1-45d0-bb79-4082069e00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62ff16-0bb1-45d0-bb79-4082069e00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Typ zawartości"/>
        <xsd:element ref="dc:title" minOccurs="0" maxOccurs="1" ma:index="3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5E1C0A-F592-4359-B692-6189A86AE1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6A3ED0-3A8D-46F0-A270-FCF0F7DDC5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62ff16-0bb1-45d0-bb79-4082069e0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1BFAE2-7610-4C3D-B793-B29E3E8C7788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862ff16-0bb1-45d0-bb79-4082069e004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nr 2</vt:lpstr>
    </vt:vector>
  </TitlesOfParts>
  <Company>EDF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nr 2</dc:title>
  <dc:subject/>
  <dc:creator>19100256</dc:creator>
  <cp:keywords/>
  <cp:lastModifiedBy>Gankowski Paweł [EC Zielona Góra S.A.]</cp:lastModifiedBy>
  <cp:revision>2</cp:revision>
  <dcterms:created xsi:type="dcterms:W3CDTF">2024-10-24T10:27:00Z</dcterms:created>
  <dcterms:modified xsi:type="dcterms:W3CDTF">2024-10-24T10:27:00Z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0x0101000525146ACBE71647A1394E5FE31E5BEE</vt:lpwstr>
  </property>
  <property fmtid="{D5CDD505-2E9C-101B-9397-08002B2CF9AE}" pid="3" name="MSIP_Label_66b5d990-821a-4d41-b503-280f184b2126_SetDate">
    <vt:lpwstr>2023-08-23T05:55:27Z</vt:lpwstr>
  </property>
  <property fmtid="{D5CDD505-2E9C-101B-9397-08002B2CF9AE}" pid="4" name="MSIP_Label_66b5d990-821a-4d41-b503-280f184b2126_SiteId">
    <vt:lpwstr>e9895a11-04dc-4848-aa12-7fca9faefb60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ActionId">
    <vt:lpwstr>f648f7e7-9131-40b6-8e21-b15a3694cd12</vt:lpwstr>
  </property>
  <property fmtid="{D5CDD505-2E9C-101B-9397-08002B2CF9AE}" pid="7" name="MSIP_Label_66b5d990-821a-4d41-b503-280f184b2126_ContentBits">
    <vt:lpwstr>0</vt:lpwstr>
  </property>
  <property fmtid="{D5CDD505-2E9C-101B-9397-08002B2CF9AE}" pid="8" name="MSIP_Label_66b5d990-821a-4d41-b503-280f184b2126_Name">
    <vt:lpwstr>ALL-Publiczne</vt:lpwstr>
  </property>
  <property fmtid="{D5CDD505-2E9C-101B-9397-08002B2CF9AE}" pid="9" name="MSIP_Label_66b5d990-821a-4d41-b503-280f184b2126_Enabled">
    <vt:lpwstr>true</vt:lpwstr>
  </property>
</Properties>
</file>