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header3.xml" ContentType="application/vnd.openxmlformats-officedocument.wordprocessingml.header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2.xml" ContentType="application/vnd.openxmlformats-officedocument.customXmlProperties+xml"/>
  <Override PartName="/docProps/custom.xml" ContentType="application/vnd.openxmlformats-officedocument.custom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word/fontTable.xml" ContentType="application/vnd.openxmlformats-officedocument.wordprocessingml.fontTable+xml"/>
  <Override PartName="/customXml/itemProps4.xml" ContentType="application/vnd.openxmlformats-officedocument.customXmlProperties+xml"/>
  <Override PartName="/customXml/itemProps3.xml" ContentType="application/vnd.openxmlformats-officedocument.customXmlProperties+xml"/>
  <Override PartName="/customXml/itemProps5.xml" ContentType="application/vnd.openxmlformats-officedocument.customXmlProperties+xml"/>
  <Override PartName="/customXml/itemProps6.xml" ContentType="application/vnd.openxmlformats-officedocument.customXmlPropertie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docProps/core.xml" ContentType="application/vnd.openxmlformats-package.core-properties+xml"/>
  <Override PartName="/word/commentsIds.xml" ContentType="application/vnd.openxmlformats-officedocument.wordprocessingml.commentsIds+xml"/>
  <Override PartName="/customXml/itemProps7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9639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51"/>
        <w:gridCol w:w="992"/>
        <w:gridCol w:w="851"/>
        <w:gridCol w:w="992"/>
        <w:gridCol w:w="992"/>
        <w:gridCol w:w="141"/>
        <w:gridCol w:w="851"/>
        <w:gridCol w:w="993"/>
        <w:gridCol w:w="992"/>
        <w:gridCol w:w="850"/>
        <w:gridCol w:w="1134"/>
      </w:tblGrid>
      <w:tr w:rsidR="005E3733" w:rsidRPr="002751EC" w:rsidTr="005E3733">
        <w:trPr>
          <w:trHeight w:val="927"/>
        </w:trPr>
        <w:tc>
          <w:tcPr>
            <w:tcW w:w="9639" w:type="dxa"/>
            <w:gridSpan w:val="11"/>
            <w:tcBorders>
              <w:bottom w:val="single" w:sz="4" w:space="0" w:color="auto"/>
            </w:tcBorders>
            <w:vAlign w:val="center"/>
          </w:tcPr>
          <w:p w:rsidR="005E3733" w:rsidRPr="005E3733" w:rsidRDefault="005E3733" w:rsidP="005E3733">
            <w:pPr>
              <w:ind w:right="72"/>
              <w:jc w:val="center"/>
              <w:rPr>
                <w:rFonts w:cs="Arial"/>
                <w:b/>
                <w:bCs/>
                <w:sz w:val="6"/>
                <w:szCs w:val="6"/>
              </w:rPr>
            </w:pPr>
            <w:bookmarkStart w:id="0" w:name="_GoBack"/>
            <w:bookmarkEnd w:id="0"/>
          </w:p>
          <w:p w:rsidR="005E3733" w:rsidRPr="002751EC" w:rsidRDefault="005373C0" w:rsidP="00EF5777">
            <w:pPr>
              <w:jc w:val="center"/>
              <w:rPr>
                <w:rFonts w:cs="Arial"/>
                <w:b/>
                <w:sz w:val="28"/>
              </w:rPr>
            </w:pPr>
            <w:r w:rsidRPr="005373C0">
              <w:rPr>
                <w:rFonts w:cs="Arial"/>
                <w:b/>
                <w:sz w:val="28"/>
              </w:rPr>
              <w:t>Re</w:t>
            </w:r>
            <w:r w:rsidR="004704F0">
              <w:rPr>
                <w:rFonts w:cs="Arial"/>
                <w:b/>
                <w:sz w:val="28"/>
              </w:rPr>
              <w:t xml:space="preserve">mont kapitalny </w:t>
            </w:r>
            <w:r w:rsidR="00215003">
              <w:rPr>
                <w:rFonts w:cs="Arial"/>
                <w:b/>
                <w:sz w:val="28"/>
              </w:rPr>
              <w:t xml:space="preserve">2 szt. agregatów pompowych </w:t>
            </w:r>
            <w:r w:rsidR="00EF5777">
              <w:rPr>
                <w:rFonts w:cs="Arial"/>
                <w:b/>
                <w:sz w:val="28"/>
              </w:rPr>
              <w:t>wody zasilającej NP</w:t>
            </w:r>
            <w:r w:rsidR="00215003">
              <w:rPr>
                <w:rFonts w:cs="Arial"/>
                <w:b/>
                <w:sz w:val="28"/>
              </w:rPr>
              <w:t xml:space="preserve"> zainstalowanych w </w:t>
            </w:r>
            <w:r w:rsidRPr="005373C0">
              <w:rPr>
                <w:rFonts w:cs="Arial"/>
                <w:b/>
                <w:sz w:val="28"/>
              </w:rPr>
              <w:t xml:space="preserve"> Elektrociepłowni „Zielona Góra" S.A</w:t>
            </w:r>
          </w:p>
        </w:tc>
      </w:tr>
      <w:tr w:rsidR="005E3733" w:rsidRPr="002751EC" w:rsidTr="005E373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  <w:tblCellMar>
            <w:left w:w="71" w:type="dxa"/>
            <w:right w:w="71" w:type="dxa"/>
          </w:tblCellMar>
        </w:tblPrEx>
        <w:trPr>
          <w:cantSplit/>
          <w:trHeight w:val="284"/>
        </w:trPr>
        <w:tc>
          <w:tcPr>
            <w:tcW w:w="4819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E3733" w:rsidRPr="002751EC" w:rsidRDefault="005E3733" w:rsidP="005E3733">
            <w:pPr>
              <w:rPr>
                <w:rFonts w:cs="Arial"/>
                <w:b/>
                <w:caps/>
              </w:rPr>
            </w:pPr>
            <w:r w:rsidRPr="002751EC">
              <w:rPr>
                <w:rFonts w:cs="Arial"/>
                <w:b/>
              </w:rPr>
              <w:t xml:space="preserve">Status: </w:t>
            </w:r>
            <w:r w:rsidRPr="002751EC">
              <w:rPr>
                <w:rFonts w:cs="Arial"/>
                <w:b/>
                <w:i/>
              </w:rPr>
              <w:t>FUSE</w:t>
            </w:r>
          </w:p>
        </w:tc>
        <w:tc>
          <w:tcPr>
            <w:tcW w:w="482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E3733" w:rsidRPr="002751EC" w:rsidRDefault="005E3733" w:rsidP="00555BC0">
            <w:pPr>
              <w:rPr>
                <w:rFonts w:cs="Arial"/>
                <w:b/>
              </w:rPr>
            </w:pPr>
            <w:r w:rsidRPr="002751EC">
              <w:rPr>
                <w:rFonts w:cs="Arial"/>
                <w:b/>
              </w:rPr>
              <w:t xml:space="preserve">Liczba stron: </w:t>
            </w:r>
            <w:r w:rsidR="00E229FF">
              <w:rPr>
                <w:rFonts w:cs="Arial"/>
                <w:b/>
              </w:rPr>
              <w:t>1</w:t>
            </w:r>
            <w:r w:rsidR="00283BEC">
              <w:rPr>
                <w:rFonts w:cs="Arial"/>
                <w:b/>
              </w:rPr>
              <w:t>5</w:t>
            </w:r>
          </w:p>
        </w:tc>
      </w:tr>
      <w:tr w:rsidR="00613ED4" w:rsidRPr="002751EC" w:rsidTr="005E3733">
        <w:tblPrEx>
          <w:tblBorders>
            <w:insideH w:val="single" w:sz="4" w:space="0" w:color="auto"/>
            <w:insideV w:val="single" w:sz="4" w:space="0" w:color="auto"/>
          </w:tblBorders>
        </w:tblPrEx>
        <w:trPr>
          <w:cantSplit/>
          <w:trHeight w:val="266"/>
        </w:trPr>
        <w:tc>
          <w:tcPr>
            <w:tcW w:w="851" w:type="dxa"/>
            <w:vMerge w:val="restart"/>
            <w:vAlign w:val="center"/>
          </w:tcPr>
          <w:p w:rsidR="00613ED4" w:rsidRPr="002751EC" w:rsidRDefault="00613ED4" w:rsidP="005E3733">
            <w:pPr>
              <w:rPr>
                <w:rFonts w:cs="Arial"/>
                <w:sz w:val="16"/>
              </w:rPr>
            </w:pPr>
          </w:p>
          <w:p w:rsidR="00613ED4" w:rsidRPr="002751EC" w:rsidRDefault="00613ED4" w:rsidP="005E3733">
            <w:pPr>
              <w:jc w:val="center"/>
              <w:rPr>
                <w:rFonts w:cs="Arial"/>
                <w:b/>
              </w:rPr>
            </w:pPr>
            <w:r w:rsidRPr="002751EC">
              <w:rPr>
                <w:rFonts w:cs="Arial"/>
                <w:b/>
                <w:sz w:val="16"/>
                <w:szCs w:val="16"/>
              </w:rPr>
              <w:t>Rewizja</w:t>
            </w:r>
          </w:p>
        </w:tc>
        <w:tc>
          <w:tcPr>
            <w:tcW w:w="2835" w:type="dxa"/>
            <w:gridSpan w:val="3"/>
            <w:vAlign w:val="center"/>
          </w:tcPr>
          <w:p w:rsidR="00613ED4" w:rsidRPr="002751EC" w:rsidRDefault="00613ED4" w:rsidP="005E3733">
            <w:pPr>
              <w:jc w:val="center"/>
              <w:rPr>
                <w:rFonts w:cs="Arial"/>
                <w:b/>
              </w:rPr>
            </w:pPr>
            <w:r w:rsidRPr="002751EC">
              <w:rPr>
                <w:rFonts w:cs="Arial"/>
                <w:b/>
              </w:rPr>
              <w:t>Opracował</w:t>
            </w:r>
          </w:p>
        </w:tc>
        <w:tc>
          <w:tcPr>
            <w:tcW w:w="2977" w:type="dxa"/>
            <w:gridSpan w:val="4"/>
            <w:vAlign w:val="center"/>
          </w:tcPr>
          <w:p w:rsidR="00613ED4" w:rsidRPr="002751EC" w:rsidRDefault="00613ED4" w:rsidP="005E3733">
            <w:pPr>
              <w:jc w:val="center"/>
              <w:rPr>
                <w:rFonts w:cs="Arial"/>
                <w:b/>
              </w:rPr>
            </w:pPr>
            <w:r w:rsidRPr="002751EC">
              <w:rPr>
                <w:rFonts w:cs="Arial"/>
                <w:b/>
              </w:rPr>
              <w:t>Sprawdził</w:t>
            </w:r>
          </w:p>
        </w:tc>
        <w:tc>
          <w:tcPr>
            <w:tcW w:w="2976" w:type="dxa"/>
            <w:gridSpan w:val="3"/>
            <w:vAlign w:val="center"/>
          </w:tcPr>
          <w:p w:rsidR="00613ED4" w:rsidRPr="002751EC" w:rsidRDefault="00613ED4" w:rsidP="005E3733">
            <w:pPr>
              <w:jc w:val="center"/>
              <w:rPr>
                <w:rFonts w:cs="Arial"/>
                <w:b/>
              </w:rPr>
            </w:pPr>
            <w:r w:rsidRPr="002751EC">
              <w:rPr>
                <w:rFonts w:cs="Arial"/>
                <w:b/>
              </w:rPr>
              <w:t>Zatwierdził</w:t>
            </w:r>
          </w:p>
        </w:tc>
      </w:tr>
      <w:tr w:rsidR="00613ED4" w:rsidRPr="002751EC" w:rsidTr="005E3733">
        <w:tblPrEx>
          <w:tblBorders>
            <w:insideH w:val="single" w:sz="4" w:space="0" w:color="auto"/>
            <w:insideV w:val="single" w:sz="4" w:space="0" w:color="auto"/>
          </w:tblBorders>
        </w:tblPrEx>
        <w:trPr>
          <w:cantSplit/>
          <w:trHeight w:val="461"/>
        </w:trPr>
        <w:tc>
          <w:tcPr>
            <w:tcW w:w="851" w:type="dxa"/>
            <w:vMerge/>
            <w:vAlign w:val="center"/>
          </w:tcPr>
          <w:p w:rsidR="00613ED4" w:rsidRPr="002751EC" w:rsidRDefault="00613ED4" w:rsidP="005E3733">
            <w:pPr>
              <w:rPr>
                <w:rFonts w:cs="Arial"/>
                <w:b/>
              </w:rPr>
            </w:pPr>
          </w:p>
        </w:tc>
        <w:tc>
          <w:tcPr>
            <w:tcW w:w="992" w:type="dxa"/>
            <w:vAlign w:val="center"/>
          </w:tcPr>
          <w:p w:rsidR="00613ED4" w:rsidRPr="002751EC" w:rsidRDefault="00613ED4" w:rsidP="005E3733">
            <w:pPr>
              <w:rPr>
                <w:rFonts w:cs="Arial"/>
                <w:i/>
                <w:sz w:val="16"/>
              </w:rPr>
            </w:pPr>
            <w:r w:rsidRPr="002751EC">
              <w:rPr>
                <w:rFonts w:cs="Arial"/>
                <w:i/>
                <w:sz w:val="16"/>
              </w:rPr>
              <w:t>Imię Nazwisko</w:t>
            </w:r>
          </w:p>
        </w:tc>
        <w:tc>
          <w:tcPr>
            <w:tcW w:w="851" w:type="dxa"/>
            <w:vAlign w:val="center"/>
          </w:tcPr>
          <w:p w:rsidR="00613ED4" w:rsidRPr="002751EC" w:rsidRDefault="00613ED4" w:rsidP="005E3733">
            <w:pPr>
              <w:rPr>
                <w:rFonts w:cs="Arial"/>
                <w:i/>
                <w:sz w:val="16"/>
              </w:rPr>
            </w:pPr>
            <w:r w:rsidRPr="002751EC">
              <w:rPr>
                <w:rFonts w:cs="Arial"/>
                <w:i/>
                <w:sz w:val="16"/>
              </w:rPr>
              <w:t>Data</w:t>
            </w:r>
          </w:p>
        </w:tc>
        <w:tc>
          <w:tcPr>
            <w:tcW w:w="992" w:type="dxa"/>
            <w:vAlign w:val="center"/>
          </w:tcPr>
          <w:p w:rsidR="00613ED4" w:rsidRPr="002751EC" w:rsidRDefault="00613ED4" w:rsidP="005E3733">
            <w:pPr>
              <w:rPr>
                <w:rFonts w:cs="Arial"/>
                <w:b/>
                <w:i/>
                <w:sz w:val="16"/>
              </w:rPr>
            </w:pPr>
            <w:r w:rsidRPr="002751EC">
              <w:rPr>
                <w:rFonts w:cs="Arial"/>
                <w:i/>
                <w:sz w:val="16"/>
              </w:rPr>
              <w:t>Podpis</w:t>
            </w:r>
          </w:p>
        </w:tc>
        <w:tc>
          <w:tcPr>
            <w:tcW w:w="992" w:type="dxa"/>
            <w:vAlign w:val="center"/>
          </w:tcPr>
          <w:p w:rsidR="00613ED4" w:rsidRPr="002751EC" w:rsidRDefault="00613ED4" w:rsidP="005E3733">
            <w:pPr>
              <w:rPr>
                <w:rFonts w:cs="Arial"/>
                <w:i/>
                <w:sz w:val="16"/>
              </w:rPr>
            </w:pPr>
            <w:r w:rsidRPr="002751EC">
              <w:rPr>
                <w:rFonts w:cs="Arial"/>
                <w:i/>
                <w:sz w:val="16"/>
              </w:rPr>
              <w:t>Imię Nazwisko</w:t>
            </w:r>
          </w:p>
        </w:tc>
        <w:tc>
          <w:tcPr>
            <w:tcW w:w="992" w:type="dxa"/>
            <w:gridSpan w:val="2"/>
            <w:vAlign w:val="center"/>
          </w:tcPr>
          <w:p w:rsidR="00613ED4" w:rsidRPr="002751EC" w:rsidRDefault="00613ED4" w:rsidP="005E3733">
            <w:pPr>
              <w:rPr>
                <w:rFonts w:cs="Arial"/>
                <w:i/>
                <w:sz w:val="16"/>
              </w:rPr>
            </w:pPr>
            <w:r w:rsidRPr="002751EC">
              <w:rPr>
                <w:rFonts w:cs="Arial"/>
                <w:i/>
                <w:sz w:val="16"/>
              </w:rPr>
              <w:t>Data</w:t>
            </w:r>
          </w:p>
        </w:tc>
        <w:tc>
          <w:tcPr>
            <w:tcW w:w="993" w:type="dxa"/>
            <w:vAlign w:val="center"/>
          </w:tcPr>
          <w:p w:rsidR="00613ED4" w:rsidRPr="002751EC" w:rsidRDefault="00613ED4" w:rsidP="005E3733">
            <w:pPr>
              <w:rPr>
                <w:rFonts w:cs="Arial"/>
                <w:b/>
                <w:i/>
                <w:sz w:val="16"/>
              </w:rPr>
            </w:pPr>
            <w:r w:rsidRPr="002751EC">
              <w:rPr>
                <w:rFonts w:cs="Arial"/>
                <w:i/>
                <w:sz w:val="16"/>
              </w:rPr>
              <w:t>Podpis</w:t>
            </w:r>
          </w:p>
        </w:tc>
        <w:tc>
          <w:tcPr>
            <w:tcW w:w="992" w:type="dxa"/>
            <w:vAlign w:val="center"/>
          </w:tcPr>
          <w:p w:rsidR="00613ED4" w:rsidRPr="002751EC" w:rsidRDefault="00613ED4" w:rsidP="005E3733">
            <w:pPr>
              <w:rPr>
                <w:rFonts w:cs="Arial"/>
                <w:i/>
                <w:sz w:val="16"/>
              </w:rPr>
            </w:pPr>
            <w:r w:rsidRPr="002751EC">
              <w:rPr>
                <w:rFonts w:cs="Arial"/>
                <w:i/>
                <w:sz w:val="16"/>
              </w:rPr>
              <w:t xml:space="preserve">Imię </w:t>
            </w:r>
          </w:p>
          <w:p w:rsidR="00613ED4" w:rsidRPr="002751EC" w:rsidRDefault="00613ED4" w:rsidP="005E3733">
            <w:pPr>
              <w:rPr>
                <w:rFonts w:cs="Arial"/>
                <w:i/>
                <w:sz w:val="16"/>
              </w:rPr>
            </w:pPr>
            <w:r w:rsidRPr="002751EC">
              <w:rPr>
                <w:rFonts w:cs="Arial"/>
                <w:i/>
                <w:sz w:val="16"/>
              </w:rPr>
              <w:t>Nazwisko</w:t>
            </w:r>
          </w:p>
        </w:tc>
        <w:tc>
          <w:tcPr>
            <w:tcW w:w="850" w:type="dxa"/>
            <w:vAlign w:val="center"/>
          </w:tcPr>
          <w:p w:rsidR="00613ED4" w:rsidRPr="002751EC" w:rsidRDefault="00613ED4" w:rsidP="005E3733">
            <w:pPr>
              <w:rPr>
                <w:rFonts w:cs="Arial"/>
                <w:i/>
                <w:sz w:val="16"/>
              </w:rPr>
            </w:pPr>
            <w:r w:rsidRPr="002751EC">
              <w:rPr>
                <w:rFonts w:cs="Arial"/>
                <w:i/>
                <w:sz w:val="16"/>
              </w:rPr>
              <w:t>Data</w:t>
            </w:r>
          </w:p>
        </w:tc>
        <w:tc>
          <w:tcPr>
            <w:tcW w:w="1134" w:type="dxa"/>
            <w:vAlign w:val="center"/>
          </w:tcPr>
          <w:p w:rsidR="00613ED4" w:rsidRPr="002751EC" w:rsidRDefault="00613ED4" w:rsidP="005E3733">
            <w:pPr>
              <w:rPr>
                <w:rFonts w:cs="Arial"/>
                <w:b/>
                <w:i/>
                <w:sz w:val="16"/>
              </w:rPr>
            </w:pPr>
            <w:r w:rsidRPr="002751EC">
              <w:rPr>
                <w:rFonts w:cs="Arial"/>
                <w:i/>
                <w:sz w:val="16"/>
              </w:rPr>
              <w:t>Podpis</w:t>
            </w:r>
          </w:p>
        </w:tc>
      </w:tr>
      <w:tr w:rsidR="00613ED4" w:rsidRPr="002751EC" w:rsidTr="005E3733">
        <w:tblPrEx>
          <w:tblBorders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</w:trPr>
        <w:tc>
          <w:tcPr>
            <w:tcW w:w="851" w:type="dxa"/>
            <w:vAlign w:val="center"/>
          </w:tcPr>
          <w:p w:rsidR="00613ED4" w:rsidRPr="002751EC" w:rsidRDefault="00A517A6" w:rsidP="005E3733">
            <w:pPr>
              <w:jc w:val="center"/>
              <w:rPr>
                <w:rFonts w:cs="Arial"/>
                <w:sz w:val="14"/>
              </w:rPr>
            </w:pPr>
            <w:r>
              <w:rPr>
                <w:rFonts w:cs="Arial"/>
                <w:sz w:val="14"/>
              </w:rPr>
              <w:t>1</w:t>
            </w:r>
          </w:p>
        </w:tc>
        <w:tc>
          <w:tcPr>
            <w:tcW w:w="992" w:type="dxa"/>
            <w:vAlign w:val="center"/>
          </w:tcPr>
          <w:p w:rsidR="00613ED4" w:rsidRPr="002751EC" w:rsidRDefault="004704F0" w:rsidP="005E3733">
            <w:pPr>
              <w:rPr>
                <w:rFonts w:cs="Arial"/>
                <w:i/>
                <w:sz w:val="14"/>
              </w:rPr>
            </w:pPr>
            <w:r>
              <w:rPr>
                <w:rFonts w:cs="Arial"/>
                <w:i/>
                <w:sz w:val="14"/>
              </w:rPr>
              <w:t xml:space="preserve">Kacper </w:t>
            </w:r>
            <w:proofErr w:type="spellStart"/>
            <w:r>
              <w:rPr>
                <w:rFonts w:cs="Arial"/>
                <w:i/>
                <w:sz w:val="14"/>
              </w:rPr>
              <w:t>Karzkowiak</w:t>
            </w:r>
            <w:proofErr w:type="spellEnd"/>
          </w:p>
        </w:tc>
        <w:tc>
          <w:tcPr>
            <w:tcW w:w="851" w:type="dxa"/>
            <w:vAlign w:val="center"/>
          </w:tcPr>
          <w:p w:rsidR="00613ED4" w:rsidRPr="002751EC" w:rsidRDefault="00613ED4" w:rsidP="005E3733">
            <w:pPr>
              <w:rPr>
                <w:rFonts w:cs="Arial"/>
                <w:i/>
                <w:sz w:val="14"/>
              </w:rPr>
            </w:pPr>
          </w:p>
        </w:tc>
        <w:tc>
          <w:tcPr>
            <w:tcW w:w="992" w:type="dxa"/>
            <w:vAlign w:val="center"/>
          </w:tcPr>
          <w:p w:rsidR="00613ED4" w:rsidRPr="002751EC" w:rsidRDefault="00613ED4" w:rsidP="005E3733">
            <w:pPr>
              <w:rPr>
                <w:rFonts w:cs="Arial"/>
                <w:sz w:val="14"/>
              </w:rPr>
            </w:pPr>
          </w:p>
        </w:tc>
        <w:tc>
          <w:tcPr>
            <w:tcW w:w="992" w:type="dxa"/>
            <w:vAlign w:val="center"/>
          </w:tcPr>
          <w:p w:rsidR="00613ED4" w:rsidRPr="002751EC" w:rsidRDefault="004704F0" w:rsidP="005E3733">
            <w:pPr>
              <w:rPr>
                <w:rFonts w:cs="Arial"/>
                <w:sz w:val="14"/>
              </w:rPr>
            </w:pPr>
            <w:r>
              <w:rPr>
                <w:rFonts w:cs="Arial"/>
                <w:sz w:val="14"/>
              </w:rPr>
              <w:t>Paweł Gankowski</w:t>
            </w:r>
          </w:p>
        </w:tc>
        <w:tc>
          <w:tcPr>
            <w:tcW w:w="992" w:type="dxa"/>
            <w:gridSpan w:val="2"/>
            <w:vAlign w:val="center"/>
          </w:tcPr>
          <w:p w:rsidR="00613ED4" w:rsidRPr="002751EC" w:rsidRDefault="00613ED4" w:rsidP="005E3733">
            <w:pPr>
              <w:rPr>
                <w:rFonts w:cs="Arial"/>
                <w:sz w:val="14"/>
              </w:rPr>
            </w:pPr>
          </w:p>
        </w:tc>
        <w:tc>
          <w:tcPr>
            <w:tcW w:w="993" w:type="dxa"/>
            <w:vAlign w:val="center"/>
          </w:tcPr>
          <w:p w:rsidR="00613ED4" w:rsidRPr="002751EC" w:rsidRDefault="00613ED4" w:rsidP="005E3733">
            <w:pPr>
              <w:rPr>
                <w:rFonts w:cs="Arial"/>
                <w:sz w:val="14"/>
              </w:rPr>
            </w:pPr>
          </w:p>
        </w:tc>
        <w:tc>
          <w:tcPr>
            <w:tcW w:w="992" w:type="dxa"/>
            <w:vAlign w:val="center"/>
          </w:tcPr>
          <w:p w:rsidR="00613ED4" w:rsidRPr="002751EC" w:rsidRDefault="004704F0" w:rsidP="005E3733">
            <w:pPr>
              <w:rPr>
                <w:rFonts w:cs="Arial"/>
                <w:sz w:val="14"/>
              </w:rPr>
            </w:pPr>
            <w:r>
              <w:rPr>
                <w:rFonts w:cs="Arial"/>
                <w:sz w:val="14"/>
              </w:rPr>
              <w:t>Agnieszka Kobylarz</w:t>
            </w:r>
          </w:p>
        </w:tc>
        <w:tc>
          <w:tcPr>
            <w:tcW w:w="850" w:type="dxa"/>
            <w:vAlign w:val="center"/>
          </w:tcPr>
          <w:p w:rsidR="00613ED4" w:rsidRPr="002751EC" w:rsidRDefault="00613ED4" w:rsidP="005E3733">
            <w:pPr>
              <w:rPr>
                <w:rFonts w:cs="Arial"/>
                <w:sz w:val="14"/>
              </w:rPr>
            </w:pPr>
          </w:p>
        </w:tc>
        <w:tc>
          <w:tcPr>
            <w:tcW w:w="1134" w:type="dxa"/>
            <w:vAlign w:val="center"/>
          </w:tcPr>
          <w:p w:rsidR="00613ED4" w:rsidRPr="002751EC" w:rsidRDefault="00613ED4" w:rsidP="005E3733">
            <w:pPr>
              <w:rPr>
                <w:rFonts w:cs="Arial"/>
                <w:sz w:val="14"/>
              </w:rPr>
            </w:pPr>
          </w:p>
        </w:tc>
      </w:tr>
      <w:tr w:rsidR="00613ED4" w:rsidRPr="002751EC" w:rsidTr="005E3733">
        <w:tblPrEx>
          <w:tblBorders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</w:trPr>
        <w:tc>
          <w:tcPr>
            <w:tcW w:w="851" w:type="dxa"/>
            <w:vAlign w:val="center"/>
          </w:tcPr>
          <w:p w:rsidR="00613ED4" w:rsidRPr="002751EC" w:rsidRDefault="00A517A6" w:rsidP="005E3733">
            <w:pPr>
              <w:jc w:val="center"/>
              <w:rPr>
                <w:rFonts w:cs="Arial"/>
                <w:sz w:val="14"/>
              </w:rPr>
            </w:pPr>
            <w:r>
              <w:rPr>
                <w:rFonts w:cs="Arial"/>
                <w:sz w:val="14"/>
              </w:rPr>
              <w:t>2</w:t>
            </w:r>
          </w:p>
        </w:tc>
        <w:tc>
          <w:tcPr>
            <w:tcW w:w="992" w:type="dxa"/>
            <w:vAlign w:val="center"/>
          </w:tcPr>
          <w:p w:rsidR="00613ED4" w:rsidRPr="002751EC" w:rsidRDefault="00613ED4" w:rsidP="005E3733">
            <w:pPr>
              <w:rPr>
                <w:rFonts w:cs="Arial"/>
                <w:i/>
                <w:sz w:val="14"/>
              </w:rPr>
            </w:pPr>
          </w:p>
        </w:tc>
        <w:tc>
          <w:tcPr>
            <w:tcW w:w="851" w:type="dxa"/>
            <w:vAlign w:val="center"/>
          </w:tcPr>
          <w:p w:rsidR="00613ED4" w:rsidRPr="002751EC" w:rsidRDefault="00613ED4" w:rsidP="005E3733">
            <w:pPr>
              <w:rPr>
                <w:rFonts w:cs="Arial"/>
                <w:i/>
                <w:sz w:val="14"/>
              </w:rPr>
            </w:pPr>
          </w:p>
        </w:tc>
        <w:tc>
          <w:tcPr>
            <w:tcW w:w="992" w:type="dxa"/>
            <w:vAlign w:val="center"/>
          </w:tcPr>
          <w:p w:rsidR="00613ED4" w:rsidRPr="002751EC" w:rsidRDefault="00613ED4" w:rsidP="005E3733">
            <w:pPr>
              <w:rPr>
                <w:rFonts w:cs="Arial"/>
                <w:sz w:val="14"/>
              </w:rPr>
            </w:pPr>
          </w:p>
        </w:tc>
        <w:tc>
          <w:tcPr>
            <w:tcW w:w="992" w:type="dxa"/>
            <w:vAlign w:val="center"/>
          </w:tcPr>
          <w:p w:rsidR="00613ED4" w:rsidRPr="002751EC" w:rsidRDefault="00613ED4" w:rsidP="005E3733">
            <w:pPr>
              <w:rPr>
                <w:rFonts w:cs="Arial"/>
                <w:sz w:val="14"/>
              </w:rPr>
            </w:pPr>
          </w:p>
        </w:tc>
        <w:tc>
          <w:tcPr>
            <w:tcW w:w="992" w:type="dxa"/>
            <w:gridSpan w:val="2"/>
            <w:vAlign w:val="center"/>
          </w:tcPr>
          <w:p w:rsidR="00613ED4" w:rsidRPr="002751EC" w:rsidRDefault="00613ED4" w:rsidP="005E3733">
            <w:pPr>
              <w:rPr>
                <w:rFonts w:cs="Arial"/>
                <w:sz w:val="14"/>
              </w:rPr>
            </w:pPr>
          </w:p>
        </w:tc>
        <w:tc>
          <w:tcPr>
            <w:tcW w:w="993" w:type="dxa"/>
            <w:vAlign w:val="center"/>
          </w:tcPr>
          <w:p w:rsidR="00613ED4" w:rsidRPr="002751EC" w:rsidRDefault="00613ED4" w:rsidP="005E3733">
            <w:pPr>
              <w:rPr>
                <w:rFonts w:cs="Arial"/>
                <w:sz w:val="14"/>
              </w:rPr>
            </w:pPr>
          </w:p>
        </w:tc>
        <w:tc>
          <w:tcPr>
            <w:tcW w:w="992" w:type="dxa"/>
            <w:vAlign w:val="center"/>
          </w:tcPr>
          <w:p w:rsidR="00613ED4" w:rsidRPr="002751EC" w:rsidRDefault="00613ED4" w:rsidP="005E3733">
            <w:pPr>
              <w:rPr>
                <w:rFonts w:cs="Arial"/>
                <w:sz w:val="14"/>
              </w:rPr>
            </w:pPr>
          </w:p>
        </w:tc>
        <w:tc>
          <w:tcPr>
            <w:tcW w:w="850" w:type="dxa"/>
            <w:vAlign w:val="center"/>
          </w:tcPr>
          <w:p w:rsidR="00613ED4" w:rsidRPr="002751EC" w:rsidRDefault="00613ED4" w:rsidP="005E3733">
            <w:pPr>
              <w:rPr>
                <w:rFonts w:cs="Arial"/>
                <w:sz w:val="14"/>
              </w:rPr>
            </w:pPr>
          </w:p>
        </w:tc>
        <w:tc>
          <w:tcPr>
            <w:tcW w:w="1134" w:type="dxa"/>
            <w:vAlign w:val="center"/>
          </w:tcPr>
          <w:p w:rsidR="00613ED4" w:rsidRPr="002751EC" w:rsidRDefault="00613ED4" w:rsidP="005E3733">
            <w:pPr>
              <w:rPr>
                <w:rFonts w:cs="Arial"/>
                <w:sz w:val="14"/>
              </w:rPr>
            </w:pPr>
          </w:p>
        </w:tc>
      </w:tr>
      <w:tr w:rsidR="00613ED4" w:rsidRPr="002751EC" w:rsidTr="005E3733">
        <w:tblPrEx>
          <w:tblBorders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</w:trPr>
        <w:tc>
          <w:tcPr>
            <w:tcW w:w="851" w:type="dxa"/>
            <w:vAlign w:val="center"/>
          </w:tcPr>
          <w:p w:rsidR="00613ED4" w:rsidRPr="002751EC" w:rsidRDefault="00A517A6" w:rsidP="005E3733">
            <w:pPr>
              <w:jc w:val="center"/>
              <w:rPr>
                <w:rFonts w:cs="Arial"/>
                <w:sz w:val="14"/>
              </w:rPr>
            </w:pPr>
            <w:r>
              <w:rPr>
                <w:rFonts w:cs="Arial"/>
                <w:sz w:val="14"/>
              </w:rPr>
              <w:t>3</w:t>
            </w:r>
          </w:p>
        </w:tc>
        <w:tc>
          <w:tcPr>
            <w:tcW w:w="992" w:type="dxa"/>
            <w:vAlign w:val="center"/>
          </w:tcPr>
          <w:p w:rsidR="00613ED4" w:rsidRPr="002751EC" w:rsidRDefault="00613ED4" w:rsidP="005E3733">
            <w:pPr>
              <w:rPr>
                <w:rFonts w:cs="Arial"/>
                <w:sz w:val="14"/>
              </w:rPr>
            </w:pPr>
          </w:p>
        </w:tc>
        <w:tc>
          <w:tcPr>
            <w:tcW w:w="851" w:type="dxa"/>
            <w:vAlign w:val="center"/>
          </w:tcPr>
          <w:p w:rsidR="00613ED4" w:rsidRPr="002751EC" w:rsidRDefault="00613ED4" w:rsidP="005E3733">
            <w:pPr>
              <w:rPr>
                <w:rFonts w:cs="Arial"/>
                <w:sz w:val="14"/>
              </w:rPr>
            </w:pPr>
          </w:p>
        </w:tc>
        <w:tc>
          <w:tcPr>
            <w:tcW w:w="992" w:type="dxa"/>
            <w:vAlign w:val="center"/>
          </w:tcPr>
          <w:p w:rsidR="00613ED4" w:rsidRPr="002751EC" w:rsidRDefault="00613ED4" w:rsidP="005E3733">
            <w:pPr>
              <w:rPr>
                <w:rFonts w:cs="Arial"/>
                <w:sz w:val="14"/>
              </w:rPr>
            </w:pPr>
          </w:p>
        </w:tc>
        <w:tc>
          <w:tcPr>
            <w:tcW w:w="992" w:type="dxa"/>
            <w:vAlign w:val="center"/>
          </w:tcPr>
          <w:p w:rsidR="00613ED4" w:rsidRPr="002751EC" w:rsidRDefault="00613ED4" w:rsidP="005E3733">
            <w:pPr>
              <w:rPr>
                <w:rFonts w:cs="Arial"/>
                <w:sz w:val="14"/>
              </w:rPr>
            </w:pPr>
          </w:p>
        </w:tc>
        <w:tc>
          <w:tcPr>
            <w:tcW w:w="992" w:type="dxa"/>
            <w:gridSpan w:val="2"/>
            <w:vAlign w:val="center"/>
          </w:tcPr>
          <w:p w:rsidR="00613ED4" w:rsidRPr="002751EC" w:rsidRDefault="00613ED4" w:rsidP="005E3733">
            <w:pPr>
              <w:rPr>
                <w:rFonts w:cs="Arial"/>
                <w:sz w:val="14"/>
              </w:rPr>
            </w:pPr>
          </w:p>
        </w:tc>
        <w:tc>
          <w:tcPr>
            <w:tcW w:w="993" w:type="dxa"/>
            <w:vAlign w:val="center"/>
          </w:tcPr>
          <w:p w:rsidR="00613ED4" w:rsidRPr="002751EC" w:rsidRDefault="00613ED4" w:rsidP="005E3733">
            <w:pPr>
              <w:rPr>
                <w:rFonts w:cs="Arial"/>
                <w:sz w:val="14"/>
              </w:rPr>
            </w:pPr>
          </w:p>
        </w:tc>
        <w:tc>
          <w:tcPr>
            <w:tcW w:w="992" w:type="dxa"/>
            <w:vAlign w:val="center"/>
          </w:tcPr>
          <w:p w:rsidR="00613ED4" w:rsidRPr="002751EC" w:rsidRDefault="00613ED4" w:rsidP="005E3733">
            <w:pPr>
              <w:rPr>
                <w:rFonts w:cs="Arial"/>
                <w:sz w:val="14"/>
              </w:rPr>
            </w:pPr>
          </w:p>
        </w:tc>
        <w:tc>
          <w:tcPr>
            <w:tcW w:w="850" w:type="dxa"/>
            <w:vAlign w:val="center"/>
          </w:tcPr>
          <w:p w:rsidR="00613ED4" w:rsidRPr="002751EC" w:rsidRDefault="00613ED4" w:rsidP="005E3733">
            <w:pPr>
              <w:rPr>
                <w:rFonts w:cs="Arial"/>
                <w:sz w:val="14"/>
              </w:rPr>
            </w:pPr>
          </w:p>
        </w:tc>
        <w:tc>
          <w:tcPr>
            <w:tcW w:w="1134" w:type="dxa"/>
            <w:vAlign w:val="center"/>
          </w:tcPr>
          <w:p w:rsidR="00613ED4" w:rsidRPr="002751EC" w:rsidRDefault="00613ED4" w:rsidP="005E3733">
            <w:pPr>
              <w:rPr>
                <w:rFonts w:cs="Arial"/>
                <w:sz w:val="14"/>
              </w:rPr>
            </w:pPr>
          </w:p>
        </w:tc>
      </w:tr>
    </w:tbl>
    <w:p w:rsidR="00613ED4" w:rsidRPr="002751EC" w:rsidRDefault="00613ED4" w:rsidP="00613ED4">
      <w:pPr>
        <w:rPr>
          <w:rFonts w:cs="Arial"/>
        </w:rPr>
      </w:pPr>
    </w:p>
    <w:p w:rsidR="00613ED4" w:rsidRPr="006E0A08" w:rsidRDefault="00613ED4" w:rsidP="00A3361D">
      <w:pPr>
        <w:ind w:right="-426"/>
        <w:rPr>
          <w:rStyle w:val="Pogrubienie"/>
        </w:rPr>
      </w:pPr>
      <w:bookmarkStart w:id="1" w:name="_Toc306701098"/>
      <w:bookmarkStart w:id="2" w:name="_Toc306701141"/>
      <w:bookmarkStart w:id="3" w:name="_Toc307222860"/>
      <w:bookmarkStart w:id="4" w:name="_Toc307396349"/>
      <w:bookmarkStart w:id="5" w:name="_Toc307396418"/>
      <w:r w:rsidRPr="006E0A08">
        <w:rPr>
          <w:rStyle w:val="Pogrubienie"/>
          <w:rFonts w:cs="Arial"/>
          <w:sz w:val="24"/>
        </w:rPr>
        <w:t xml:space="preserve">Typ dokumentu: </w:t>
      </w:r>
      <w:r w:rsidR="00976ECC" w:rsidRPr="006E0A08">
        <w:rPr>
          <w:rStyle w:val="Pogrubienie"/>
          <w:rFonts w:cs="Arial"/>
          <w:sz w:val="24"/>
        </w:rPr>
        <w:t xml:space="preserve">Opis </w:t>
      </w:r>
      <w:r w:rsidR="00E27E00" w:rsidRPr="006E0A08">
        <w:rPr>
          <w:rStyle w:val="Pogrubienie"/>
          <w:rFonts w:cs="Arial"/>
          <w:sz w:val="24"/>
        </w:rPr>
        <w:t>P</w:t>
      </w:r>
      <w:r w:rsidR="00976ECC" w:rsidRPr="006E0A08">
        <w:rPr>
          <w:rStyle w:val="Pogrubienie"/>
          <w:rFonts w:cs="Arial"/>
          <w:sz w:val="24"/>
        </w:rPr>
        <w:t xml:space="preserve">rzedmiotu </w:t>
      </w:r>
      <w:r w:rsidR="00E27E00" w:rsidRPr="006E0A08">
        <w:rPr>
          <w:rStyle w:val="Pogrubienie"/>
          <w:rFonts w:cs="Arial"/>
          <w:sz w:val="24"/>
        </w:rPr>
        <w:t>Z</w:t>
      </w:r>
      <w:r w:rsidR="00976ECC" w:rsidRPr="006E0A08">
        <w:rPr>
          <w:rStyle w:val="Pogrubienie"/>
          <w:rFonts w:cs="Arial"/>
          <w:sz w:val="24"/>
        </w:rPr>
        <w:t>amówienia</w:t>
      </w:r>
      <w:r w:rsidR="00241779" w:rsidRPr="006E0A08">
        <w:rPr>
          <w:rStyle w:val="Pogrubienie"/>
          <w:rFonts w:cs="Arial"/>
          <w:sz w:val="24"/>
        </w:rPr>
        <w:t xml:space="preserve"> (OPZ)</w:t>
      </w:r>
      <w:bookmarkEnd w:id="1"/>
      <w:bookmarkEnd w:id="2"/>
      <w:bookmarkEnd w:id="3"/>
      <w:bookmarkEnd w:id="4"/>
      <w:bookmarkEnd w:id="5"/>
    </w:p>
    <w:p w:rsidR="00E97F3A" w:rsidRPr="002751EC" w:rsidRDefault="00E97F3A" w:rsidP="009A5C93">
      <w:pPr>
        <w:spacing w:before="120"/>
        <w:ind w:right="-426"/>
        <w:rPr>
          <w:rStyle w:val="Pogrubienie"/>
          <w:rFonts w:cs="Arial"/>
          <w:i/>
        </w:rPr>
      </w:pPr>
    </w:p>
    <w:p w:rsidR="00E97F3A" w:rsidRPr="002751EC" w:rsidRDefault="00E97F3A" w:rsidP="009A5C93">
      <w:pPr>
        <w:spacing w:before="120"/>
        <w:ind w:right="-426"/>
        <w:rPr>
          <w:rStyle w:val="Pogrubienie"/>
          <w:rFonts w:cs="Arial"/>
          <w:i/>
        </w:rPr>
      </w:pPr>
    </w:p>
    <w:p w:rsidR="00613ED4" w:rsidRPr="002751EC" w:rsidRDefault="00613ED4" w:rsidP="00613ED4">
      <w:pPr>
        <w:rPr>
          <w:rFonts w:cs="Arial"/>
          <w:b/>
        </w:rPr>
      </w:pPr>
    </w:p>
    <w:p w:rsidR="00613ED4" w:rsidRPr="002751EC" w:rsidRDefault="00613ED4" w:rsidP="00613ED4">
      <w:pPr>
        <w:rPr>
          <w:rFonts w:cs="Arial"/>
        </w:rPr>
      </w:pPr>
    </w:p>
    <w:p w:rsidR="00613ED4" w:rsidRPr="002751EC" w:rsidRDefault="00613ED4" w:rsidP="00613ED4">
      <w:pPr>
        <w:rPr>
          <w:rFonts w:cs="Arial"/>
        </w:rPr>
      </w:pPr>
    </w:p>
    <w:p w:rsidR="00613ED4" w:rsidRPr="002751EC" w:rsidRDefault="00613ED4" w:rsidP="00613ED4">
      <w:pPr>
        <w:rPr>
          <w:rFonts w:cs="Arial"/>
        </w:rPr>
      </w:pPr>
    </w:p>
    <w:p w:rsidR="00613ED4" w:rsidRPr="002751EC" w:rsidRDefault="00613ED4" w:rsidP="00613ED4">
      <w:pPr>
        <w:rPr>
          <w:rFonts w:cs="Arial"/>
        </w:rPr>
      </w:pPr>
    </w:p>
    <w:p w:rsidR="00613ED4" w:rsidRPr="002751EC" w:rsidRDefault="00613ED4" w:rsidP="00613ED4">
      <w:pPr>
        <w:rPr>
          <w:rFonts w:cs="Arial"/>
        </w:rPr>
      </w:pPr>
    </w:p>
    <w:p w:rsidR="00613ED4" w:rsidRPr="002751EC" w:rsidRDefault="00613ED4" w:rsidP="00613ED4">
      <w:pPr>
        <w:rPr>
          <w:rFonts w:cs="Arial"/>
        </w:rPr>
      </w:pPr>
    </w:p>
    <w:p w:rsidR="00613ED4" w:rsidRPr="002751EC" w:rsidRDefault="00613ED4" w:rsidP="00613ED4">
      <w:pPr>
        <w:rPr>
          <w:rFonts w:cs="Arial"/>
        </w:rPr>
      </w:pPr>
    </w:p>
    <w:p w:rsidR="00613ED4" w:rsidRPr="002751EC" w:rsidRDefault="00613ED4" w:rsidP="00613ED4">
      <w:pPr>
        <w:rPr>
          <w:rFonts w:cs="Arial"/>
        </w:rPr>
      </w:pPr>
    </w:p>
    <w:p w:rsidR="00613ED4" w:rsidRPr="002751EC" w:rsidRDefault="00613ED4" w:rsidP="00613ED4">
      <w:pPr>
        <w:rPr>
          <w:rFonts w:cs="Arial"/>
        </w:rPr>
      </w:pPr>
    </w:p>
    <w:p w:rsidR="00613ED4" w:rsidRPr="002751EC" w:rsidRDefault="00613ED4" w:rsidP="00613ED4">
      <w:pPr>
        <w:rPr>
          <w:rFonts w:cs="Arial"/>
        </w:rPr>
      </w:pPr>
    </w:p>
    <w:p w:rsidR="00613ED4" w:rsidRPr="002751EC" w:rsidRDefault="00613ED4" w:rsidP="00613ED4">
      <w:pPr>
        <w:rPr>
          <w:rFonts w:cs="Arial"/>
        </w:rPr>
      </w:pPr>
    </w:p>
    <w:p w:rsidR="00613ED4" w:rsidRPr="002751EC" w:rsidRDefault="00613ED4" w:rsidP="00613ED4">
      <w:pPr>
        <w:rPr>
          <w:rFonts w:cs="Arial"/>
        </w:rPr>
      </w:pPr>
    </w:p>
    <w:p w:rsidR="00613ED4" w:rsidRPr="002751EC" w:rsidRDefault="00613ED4" w:rsidP="00613ED4">
      <w:pPr>
        <w:rPr>
          <w:rFonts w:cs="Arial"/>
        </w:rPr>
      </w:pPr>
    </w:p>
    <w:p w:rsidR="00613ED4" w:rsidRPr="002751EC" w:rsidRDefault="00613ED4" w:rsidP="00613ED4">
      <w:pPr>
        <w:rPr>
          <w:rFonts w:cs="Arial"/>
        </w:rPr>
      </w:pPr>
    </w:p>
    <w:p w:rsidR="00613ED4" w:rsidRPr="002751EC" w:rsidRDefault="00613ED4" w:rsidP="00613ED4">
      <w:pPr>
        <w:rPr>
          <w:rFonts w:cs="Arial"/>
        </w:rPr>
      </w:pPr>
    </w:p>
    <w:p w:rsidR="00613ED4" w:rsidRPr="002751EC" w:rsidRDefault="00613ED4" w:rsidP="00613ED4">
      <w:pPr>
        <w:rPr>
          <w:rFonts w:cs="Arial"/>
        </w:rPr>
      </w:pPr>
    </w:p>
    <w:p w:rsidR="00613ED4" w:rsidRPr="002751EC" w:rsidRDefault="00613ED4" w:rsidP="00613ED4">
      <w:pPr>
        <w:rPr>
          <w:rFonts w:cs="Arial"/>
        </w:rPr>
      </w:pPr>
    </w:p>
    <w:p w:rsidR="00613ED4" w:rsidRPr="002751EC" w:rsidRDefault="00613ED4" w:rsidP="00613ED4">
      <w:pPr>
        <w:rPr>
          <w:rFonts w:cs="Arial"/>
        </w:rPr>
      </w:pPr>
    </w:p>
    <w:p w:rsidR="00613ED4" w:rsidRPr="002751EC" w:rsidRDefault="00613ED4" w:rsidP="00613ED4">
      <w:pPr>
        <w:rPr>
          <w:rFonts w:cs="Arial"/>
        </w:rPr>
      </w:pPr>
    </w:p>
    <w:p w:rsidR="00613ED4" w:rsidRPr="002751EC" w:rsidRDefault="00613ED4" w:rsidP="00613ED4">
      <w:pPr>
        <w:rPr>
          <w:rFonts w:cs="Arial"/>
        </w:rPr>
      </w:pPr>
    </w:p>
    <w:p w:rsidR="00613ED4" w:rsidRDefault="00613ED4" w:rsidP="00613ED4">
      <w:pPr>
        <w:rPr>
          <w:rFonts w:cs="Arial"/>
        </w:rPr>
      </w:pPr>
    </w:p>
    <w:p w:rsidR="00095C57" w:rsidRDefault="00095C57" w:rsidP="00613ED4">
      <w:pPr>
        <w:rPr>
          <w:rFonts w:cs="Arial"/>
        </w:rPr>
      </w:pPr>
    </w:p>
    <w:p w:rsidR="00095C57" w:rsidRDefault="00095C57" w:rsidP="00613ED4">
      <w:pPr>
        <w:rPr>
          <w:rFonts w:cs="Arial"/>
        </w:rPr>
      </w:pPr>
    </w:p>
    <w:p w:rsidR="00095C57" w:rsidRDefault="00095C57" w:rsidP="00613ED4">
      <w:pPr>
        <w:rPr>
          <w:rFonts w:cs="Arial"/>
        </w:rPr>
      </w:pPr>
    </w:p>
    <w:p w:rsidR="00095C57" w:rsidRDefault="00095C57" w:rsidP="00613ED4">
      <w:pPr>
        <w:rPr>
          <w:rFonts w:cs="Arial"/>
        </w:rPr>
      </w:pPr>
    </w:p>
    <w:p w:rsidR="00095C57" w:rsidRDefault="00095C57" w:rsidP="00613ED4">
      <w:pPr>
        <w:rPr>
          <w:rFonts w:cs="Arial"/>
        </w:rPr>
      </w:pPr>
    </w:p>
    <w:p w:rsidR="00095C57" w:rsidRDefault="00095C57" w:rsidP="00613ED4">
      <w:pPr>
        <w:rPr>
          <w:rFonts w:cs="Arial"/>
        </w:rPr>
      </w:pPr>
    </w:p>
    <w:p w:rsidR="00095C57" w:rsidRDefault="00095C57" w:rsidP="00613ED4">
      <w:pPr>
        <w:rPr>
          <w:rFonts w:cs="Arial"/>
        </w:rPr>
      </w:pPr>
    </w:p>
    <w:p w:rsidR="00095C57" w:rsidRDefault="00095C57" w:rsidP="00613ED4">
      <w:pPr>
        <w:rPr>
          <w:rFonts w:cs="Arial"/>
        </w:rPr>
      </w:pPr>
    </w:p>
    <w:p w:rsidR="00613ED4" w:rsidRPr="002751EC" w:rsidRDefault="00613ED4" w:rsidP="00613ED4">
      <w:pPr>
        <w:spacing w:after="200"/>
        <w:rPr>
          <w:rFonts w:cs="Arial"/>
        </w:rPr>
      </w:pPr>
      <w:r w:rsidRPr="002751EC">
        <w:rPr>
          <w:rFonts w:cs="Arial"/>
        </w:rPr>
        <w:br w:type="page"/>
      </w:r>
    </w:p>
    <w:p w:rsidR="00613ED4" w:rsidRPr="002751EC" w:rsidRDefault="00613ED4" w:rsidP="00613ED4">
      <w:pPr>
        <w:spacing w:after="200"/>
        <w:rPr>
          <w:rFonts w:cs="Arial"/>
          <w:b/>
          <w:sz w:val="24"/>
        </w:rPr>
      </w:pPr>
      <w:r w:rsidRPr="002751EC">
        <w:rPr>
          <w:rFonts w:cs="Arial"/>
          <w:b/>
          <w:sz w:val="24"/>
        </w:rPr>
        <w:lastRenderedPageBreak/>
        <w:t>Spis treści:</w:t>
      </w:r>
    </w:p>
    <w:p w:rsidR="001D7120" w:rsidRDefault="008643DB">
      <w:pPr>
        <w:pStyle w:val="Spistreci1"/>
        <w:rPr>
          <w:rFonts w:asciiTheme="minorHAnsi" w:eastAsiaTheme="minorEastAsia" w:hAnsiTheme="minorHAnsi" w:cstheme="minorBidi"/>
          <w:b w:val="0"/>
          <w:smallCaps w:val="0"/>
          <w:noProof/>
          <w:sz w:val="22"/>
          <w:szCs w:val="22"/>
        </w:rPr>
      </w:pPr>
      <w:r>
        <w:rPr>
          <w:rFonts w:cs="Arial"/>
          <w:b w:val="0"/>
          <w:sz w:val="16"/>
        </w:rPr>
        <w:fldChar w:fldCharType="begin"/>
      </w:r>
      <w:r>
        <w:rPr>
          <w:rFonts w:cs="Arial"/>
          <w:b w:val="0"/>
          <w:sz w:val="16"/>
        </w:rPr>
        <w:instrText xml:space="preserve"> TOC \h \z \t "*I Poziom 1;1;*II Poziom 2;2" </w:instrText>
      </w:r>
      <w:r>
        <w:rPr>
          <w:rFonts w:cs="Arial"/>
          <w:b w:val="0"/>
          <w:sz w:val="16"/>
        </w:rPr>
        <w:fldChar w:fldCharType="separate"/>
      </w:r>
      <w:hyperlink w:anchor="_Toc93652545" w:history="1">
        <w:r w:rsidR="001D7120" w:rsidRPr="00147093">
          <w:rPr>
            <w:rStyle w:val="Hipercze"/>
            <w:noProof/>
          </w:rPr>
          <w:t>I.</w:t>
        </w:r>
        <w:r w:rsidR="001D7120">
          <w:rPr>
            <w:rFonts w:asciiTheme="minorHAnsi" w:eastAsiaTheme="minorEastAsia" w:hAnsiTheme="minorHAnsi" w:cstheme="minorBidi"/>
            <w:b w:val="0"/>
            <w:smallCaps w:val="0"/>
            <w:noProof/>
            <w:sz w:val="22"/>
            <w:szCs w:val="22"/>
          </w:rPr>
          <w:tab/>
        </w:r>
        <w:r w:rsidR="001D7120" w:rsidRPr="00147093">
          <w:rPr>
            <w:rStyle w:val="Hipercze"/>
            <w:noProof/>
          </w:rPr>
          <w:t>PRZEDMIOT ZAMÓWIENIA</w:t>
        </w:r>
        <w:r w:rsidR="001D7120">
          <w:rPr>
            <w:noProof/>
            <w:webHidden/>
          </w:rPr>
          <w:tab/>
        </w:r>
        <w:r w:rsidR="001D7120">
          <w:rPr>
            <w:noProof/>
            <w:webHidden/>
          </w:rPr>
          <w:fldChar w:fldCharType="begin"/>
        </w:r>
        <w:r w:rsidR="001D7120">
          <w:rPr>
            <w:noProof/>
            <w:webHidden/>
          </w:rPr>
          <w:instrText xml:space="preserve"> PAGEREF _Toc93652545 \h </w:instrText>
        </w:r>
        <w:r w:rsidR="001D7120">
          <w:rPr>
            <w:noProof/>
            <w:webHidden/>
          </w:rPr>
        </w:r>
        <w:r w:rsidR="001D7120">
          <w:rPr>
            <w:noProof/>
            <w:webHidden/>
          </w:rPr>
          <w:fldChar w:fldCharType="separate"/>
        </w:r>
        <w:r w:rsidR="00A83C64">
          <w:rPr>
            <w:noProof/>
            <w:webHidden/>
          </w:rPr>
          <w:t>3</w:t>
        </w:r>
        <w:r w:rsidR="001D7120">
          <w:rPr>
            <w:noProof/>
            <w:webHidden/>
          </w:rPr>
          <w:fldChar w:fldCharType="end"/>
        </w:r>
      </w:hyperlink>
    </w:p>
    <w:p w:rsidR="001D7120" w:rsidRDefault="0096141A">
      <w:pPr>
        <w:pStyle w:val="Spistreci2"/>
        <w:tabs>
          <w:tab w:val="left" w:pos="1134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93652546" w:history="1">
        <w:r w:rsidR="001D7120" w:rsidRPr="00147093">
          <w:rPr>
            <w:rStyle w:val="Hipercze"/>
            <w:rFonts w:cs="Arial"/>
            <w:noProof/>
          </w:rPr>
          <w:t>1.1</w:t>
        </w:r>
        <w:r w:rsidR="001D7120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1D7120" w:rsidRPr="00147093">
          <w:rPr>
            <w:rStyle w:val="Hipercze"/>
            <w:noProof/>
          </w:rPr>
          <w:t>Cel zadania</w:t>
        </w:r>
        <w:r w:rsidR="001D7120">
          <w:rPr>
            <w:noProof/>
            <w:webHidden/>
          </w:rPr>
          <w:tab/>
        </w:r>
        <w:r w:rsidR="001D7120">
          <w:rPr>
            <w:noProof/>
            <w:webHidden/>
          </w:rPr>
          <w:fldChar w:fldCharType="begin"/>
        </w:r>
        <w:r w:rsidR="001D7120">
          <w:rPr>
            <w:noProof/>
            <w:webHidden/>
          </w:rPr>
          <w:instrText xml:space="preserve"> PAGEREF _Toc93652546 \h </w:instrText>
        </w:r>
        <w:r w:rsidR="001D7120">
          <w:rPr>
            <w:noProof/>
            <w:webHidden/>
          </w:rPr>
        </w:r>
        <w:r w:rsidR="001D7120">
          <w:rPr>
            <w:noProof/>
            <w:webHidden/>
          </w:rPr>
          <w:fldChar w:fldCharType="separate"/>
        </w:r>
        <w:r w:rsidR="00A83C64">
          <w:rPr>
            <w:noProof/>
            <w:webHidden/>
          </w:rPr>
          <w:t>3</w:t>
        </w:r>
        <w:r w:rsidR="001D7120">
          <w:rPr>
            <w:noProof/>
            <w:webHidden/>
          </w:rPr>
          <w:fldChar w:fldCharType="end"/>
        </w:r>
      </w:hyperlink>
    </w:p>
    <w:p w:rsidR="001D7120" w:rsidRDefault="0096141A">
      <w:pPr>
        <w:pStyle w:val="Spistreci2"/>
        <w:tabs>
          <w:tab w:val="left" w:pos="1134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93652547" w:history="1">
        <w:r w:rsidR="001D7120" w:rsidRPr="00147093">
          <w:rPr>
            <w:rStyle w:val="Hipercze"/>
            <w:rFonts w:cs="Arial"/>
            <w:noProof/>
          </w:rPr>
          <w:t>1.2</w:t>
        </w:r>
        <w:r w:rsidR="001D7120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1D7120" w:rsidRPr="00147093">
          <w:rPr>
            <w:rStyle w:val="Hipercze"/>
            <w:noProof/>
          </w:rPr>
          <w:t>Opis uwarunkowań wynikających ze stanu istniejącego – ogólnych i branżowych</w:t>
        </w:r>
        <w:r w:rsidR="001D7120">
          <w:rPr>
            <w:noProof/>
            <w:webHidden/>
          </w:rPr>
          <w:tab/>
        </w:r>
        <w:r w:rsidR="001D7120">
          <w:rPr>
            <w:noProof/>
            <w:webHidden/>
          </w:rPr>
          <w:fldChar w:fldCharType="begin"/>
        </w:r>
        <w:r w:rsidR="001D7120">
          <w:rPr>
            <w:noProof/>
            <w:webHidden/>
          </w:rPr>
          <w:instrText xml:space="preserve"> PAGEREF _Toc93652547 \h </w:instrText>
        </w:r>
        <w:r w:rsidR="001D7120">
          <w:rPr>
            <w:noProof/>
            <w:webHidden/>
          </w:rPr>
        </w:r>
        <w:r w:rsidR="001D7120">
          <w:rPr>
            <w:noProof/>
            <w:webHidden/>
          </w:rPr>
          <w:fldChar w:fldCharType="separate"/>
        </w:r>
        <w:r w:rsidR="00A83C64">
          <w:rPr>
            <w:noProof/>
            <w:webHidden/>
          </w:rPr>
          <w:t>3</w:t>
        </w:r>
        <w:r w:rsidR="001D7120">
          <w:rPr>
            <w:noProof/>
            <w:webHidden/>
          </w:rPr>
          <w:fldChar w:fldCharType="end"/>
        </w:r>
      </w:hyperlink>
    </w:p>
    <w:p w:rsidR="001D7120" w:rsidRDefault="0096141A">
      <w:pPr>
        <w:pStyle w:val="Spistreci2"/>
        <w:tabs>
          <w:tab w:val="left" w:pos="1134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93652548" w:history="1">
        <w:r w:rsidR="001D7120" w:rsidRPr="00147093">
          <w:rPr>
            <w:rStyle w:val="Hipercze"/>
            <w:rFonts w:cs="Arial"/>
            <w:noProof/>
          </w:rPr>
          <w:t>1.3</w:t>
        </w:r>
        <w:r w:rsidR="001D7120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1D7120" w:rsidRPr="00147093">
          <w:rPr>
            <w:rStyle w:val="Hipercze"/>
            <w:noProof/>
          </w:rPr>
          <w:t>Ogólny opis przedmiotu zamówienia / zakres</w:t>
        </w:r>
        <w:r w:rsidR="001D7120">
          <w:rPr>
            <w:noProof/>
            <w:webHidden/>
          </w:rPr>
          <w:tab/>
        </w:r>
        <w:r w:rsidR="001D7120">
          <w:rPr>
            <w:noProof/>
            <w:webHidden/>
          </w:rPr>
          <w:fldChar w:fldCharType="begin"/>
        </w:r>
        <w:r w:rsidR="001D7120">
          <w:rPr>
            <w:noProof/>
            <w:webHidden/>
          </w:rPr>
          <w:instrText xml:space="preserve"> PAGEREF _Toc93652548 \h </w:instrText>
        </w:r>
        <w:r w:rsidR="001D7120">
          <w:rPr>
            <w:noProof/>
            <w:webHidden/>
          </w:rPr>
        </w:r>
        <w:r w:rsidR="001D7120">
          <w:rPr>
            <w:noProof/>
            <w:webHidden/>
          </w:rPr>
          <w:fldChar w:fldCharType="separate"/>
        </w:r>
        <w:r w:rsidR="00A83C64">
          <w:rPr>
            <w:noProof/>
            <w:webHidden/>
          </w:rPr>
          <w:t>5</w:t>
        </w:r>
        <w:r w:rsidR="001D7120">
          <w:rPr>
            <w:noProof/>
            <w:webHidden/>
          </w:rPr>
          <w:fldChar w:fldCharType="end"/>
        </w:r>
      </w:hyperlink>
    </w:p>
    <w:p w:rsidR="001D7120" w:rsidRDefault="0096141A">
      <w:pPr>
        <w:pStyle w:val="Spistreci2"/>
        <w:tabs>
          <w:tab w:val="left" w:pos="1134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93652549" w:history="1">
        <w:r w:rsidR="001D7120" w:rsidRPr="00147093">
          <w:rPr>
            <w:rStyle w:val="Hipercze"/>
            <w:rFonts w:cs="Arial"/>
            <w:noProof/>
          </w:rPr>
          <w:t>1.4</w:t>
        </w:r>
        <w:r w:rsidR="001D7120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1D7120" w:rsidRPr="00147093">
          <w:rPr>
            <w:rStyle w:val="Hipercze"/>
            <w:noProof/>
          </w:rPr>
          <w:t>Lokalizacja przedmiotu zamówienia</w:t>
        </w:r>
        <w:r w:rsidR="001D7120">
          <w:rPr>
            <w:noProof/>
            <w:webHidden/>
          </w:rPr>
          <w:tab/>
        </w:r>
        <w:r w:rsidR="001D7120">
          <w:rPr>
            <w:noProof/>
            <w:webHidden/>
          </w:rPr>
          <w:fldChar w:fldCharType="begin"/>
        </w:r>
        <w:r w:rsidR="001D7120">
          <w:rPr>
            <w:noProof/>
            <w:webHidden/>
          </w:rPr>
          <w:instrText xml:space="preserve"> PAGEREF _Toc93652549 \h </w:instrText>
        </w:r>
        <w:r w:rsidR="001D7120">
          <w:rPr>
            <w:noProof/>
            <w:webHidden/>
          </w:rPr>
        </w:r>
        <w:r w:rsidR="001D7120">
          <w:rPr>
            <w:noProof/>
            <w:webHidden/>
          </w:rPr>
          <w:fldChar w:fldCharType="separate"/>
        </w:r>
        <w:r w:rsidR="00A83C64">
          <w:rPr>
            <w:noProof/>
            <w:webHidden/>
          </w:rPr>
          <w:t>6</w:t>
        </w:r>
        <w:r w:rsidR="001D7120">
          <w:rPr>
            <w:noProof/>
            <w:webHidden/>
          </w:rPr>
          <w:fldChar w:fldCharType="end"/>
        </w:r>
      </w:hyperlink>
    </w:p>
    <w:p w:rsidR="001D7120" w:rsidRDefault="0096141A">
      <w:pPr>
        <w:pStyle w:val="Spistreci2"/>
        <w:tabs>
          <w:tab w:val="left" w:pos="1134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93652550" w:history="1">
        <w:r w:rsidR="001D7120" w:rsidRPr="00147093">
          <w:rPr>
            <w:rStyle w:val="Hipercze"/>
            <w:rFonts w:cs="Arial"/>
            <w:noProof/>
          </w:rPr>
          <w:t>1.5</w:t>
        </w:r>
        <w:r w:rsidR="001D7120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1D7120" w:rsidRPr="00147093">
          <w:rPr>
            <w:rStyle w:val="Hipercze"/>
            <w:noProof/>
          </w:rPr>
          <w:t>Granice zamówienia</w:t>
        </w:r>
        <w:r w:rsidR="001D7120">
          <w:rPr>
            <w:noProof/>
            <w:webHidden/>
          </w:rPr>
          <w:tab/>
        </w:r>
        <w:r w:rsidR="001D7120">
          <w:rPr>
            <w:noProof/>
            <w:webHidden/>
          </w:rPr>
          <w:fldChar w:fldCharType="begin"/>
        </w:r>
        <w:r w:rsidR="001D7120">
          <w:rPr>
            <w:noProof/>
            <w:webHidden/>
          </w:rPr>
          <w:instrText xml:space="preserve"> PAGEREF _Toc93652550 \h </w:instrText>
        </w:r>
        <w:r w:rsidR="001D7120">
          <w:rPr>
            <w:noProof/>
            <w:webHidden/>
          </w:rPr>
        </w:r>
        <w:r w:rsidR="001D7120">
          <w:rPr>
            <w:noProof/>
            <w:webHidden/>
          </w:rPr>
          <w:fldChar w:fldCharType="separate"/>
        </w:r>
        <w:r w:rsidR="00A83C64">
          <w:rPr>
            <w:noProof/>
            <w:webHidden/>
          </w:rPr>
          <w:t>6</w:t>
        </w:r>
        <w:r w:rsidR="001D7120">
          <w:rPr>
            <w:noProof/>
            <w:webHidden/>
          </w:rPr>
          <w:fldChar w:fldCharType="end"/>
        </w:r>
      </w:hyperlink>
    </w:p>
    <w:p w:rsidR="001D7120" w:rsidRDefault="0096141A">
      <w:pPr>
        <w:pStyle w:val="Spistreci2"/>
        <w:tabs>
          <w:tab w:val="left" w:pos="1134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93652551" w:history="1">
        <w:r w:rsidR="001D7120" w:rsidRPr="00147093">
          <w:rPr>
            <w:rStyle w:val="Hipercze"/>
            <w:rFonts w:cs="Arial"/>
            <w:noProof/>
          </w:rPr>
          <w:t>1.6</w:t>
        </w:r>
        <w:r w:rsidR="001D7120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1D7120" w:rsidRPr="00147093">
          <w:rPr>
            <w:rStyle w:val="Hipercze"/>
            <w:noProof/>
          </w:rPr>
          <w:t>TERMIN OBOWIĄZYWANIA UMOWY</w:t>
        </w:r>
        <w:r w:rsidR="001D7120">
          <w:rPr>
            <w:noProof/>
            <w:webHidden/>
          </w:rPr>
          <w:tab/>
        </w:r>
        <w:r w:rsidR="001D7120">
          <w:rPr>
            <w:noProof/>
            <w:webHidden/>
          </w:rPr>
          <w:fldChar w:fldCharType="begin"/>
        </w:r>
        <w:r w:rsidR="001D7120">
          <w:rPr>
            <w:noProof/>
            <w:webHidden/>
          </w:rPr>
          <w:instrText xml:space="preserve"> PAGEREF _Toc93652551 \h </w:instrText>
        </w:r>
        <w:r w:rsidR="001D7120">
          <w:rPr>
            <w:noProof/>
            <w:webHidden/>
          </w:rPr>
        </w:r>
        <w:r w:rsidR="001D7120">
          <w:rPr>
            <w:noProof/>
            <w:webHidden/>
          </w:rPr>
          <w:fldChar w:fldCharType="separate"/>
        </w:r>
        <w:r w:rsidR="00A83C64">
          <w:rPr>
            <w:noProof/>
            <w:webHidden/>
          </w:rPr>
          <w:t>6</w:t>
        </w:r>
        <w:r w:rsidR="001D7120">
          <w:rPr>
            <w:noProof/>
            <w:webHidden/>
          </w:rPr>
          <w:fldChar w:fldCharType="end"/>
        </w:r>
      </w:hyperlink>
    </w:p>
    <w:p w:rsidR="001D7120" w:rsidRDefault="0096141A">
      <w:pPr>
        <w:pStyle w:val="Spistreci1"/>
        <w:rPr>
          <w:rFonts w:asciiTheme="minorHAnsi" w:eastAsiaTheme="minorEastAsia" w:hAnsiTheme="minorHAnsi" w:cstheme="minorBidi"/>
          <w:b w:val="0"/>
          <w:smallCaps w:val="0"/>
          <w:noProof/>
          <w:sz w:val="22"/>
          <w:szCs w:val="22"/>
        </w:rPr>
      </w:pPr>
      <w:hyperlink w:anchor="_Toc93652552" w:history="1">
        <w:r w:rsidR="001D7120" w:rsidRPr="00147093">
          <w:rPr>
            <w:rStyle w:val="Hipercze"/>
            <w:noProof/>
          </w:rPr>
          <w:t>II.</w:t>
        </w:r>
        <w:r w:rsidR="001D7120">
          <w:rPr>
            <w:rFonts w:asciiTheme="minorHAnsi" w:eastAsiaTheme="minorEastAsia" w:hAnsiTheme="minorHAnsi" w:cstheme="minorBidi"/>
            <w:b w:val="0"/>
            <w:smallCaps w:val="0"/>
            <w:noProof/>
            <w:sz w:val="22"/>
            <w:szCs w:val="22"/>
          </w:rPr>
          <w:tab/>
        </w:r>
        <w:r w:rsidR="001D7120" w:rsidRPr="00147093">
          <w:rPr>
            <w:rStyle w:val="Hipercze"/>
            <w:noProof/>
          </w:rPr>
          <w:t>WYMAGANIA SZCZEGÓŁOWE DOTYCZĄCE REALIZACJI PRAC</w:t>
        </w:r>
        <w:r w:rsidR="001D7120">
          <w:rPr>
            <w:noProof/>
            <w:webHidden/>
          </w:rPr>
          <w:tab/>
        </w:r>
        <w:r w:rsidR="001D7120">
          <w:rPr>
            <w:noProof/>
            <w:webHidden/>
          </w:rPr>
          <w:fldChar w:fldCharType="begin"/>
        </w:r>
        <w:r w:rsidR="001D7120">
          <w:rPr>
            <w:noProof/>
            <w:webHidden/>
          </w:rPr>
          <w:instrText xml:space="preserve"> PAGEREF _Toc93652552 \h </w:instrText>
        </w:r>
        <w:r w:rsidR="001D7120">
          <w:rPr>
            <w:noProof/>
            <w:webHidden/>
          </w:rPr>
        </w:r>
        <w:r w:rsidR="001D7120">
          <w:rPr>
            <w:noProof/>
            <w:webHidden/>
          </w:rPr>
          <w:fldChar w:fldCharType="separate"/>
        </w:r>
        <w:r w:rsidR="00A83C64">
          <w:rPr>
            <w:noProof/>
            <w:webHidden/>
          </w:rPr>
          <w:t>7</w:t>
        </w:r>
        <w:r w:rsidR="001D7120">
          <w:rPr>
            <w:noProof/>
            <w:webHidden/>
          </w:rPr>
          <w:fldChar w:fldCharType="end"/>
        </w:r>
      </w:hyperlink>
    </w:p>
    <w:p w:rsidR="001D7120" w:rsidRDefault="0096141A">
      <w:pPr>
        <w:pStyle w:val="Spistreci2"/>
        <w:tabs>
          <w:tab w:val="left" w:pos="1134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93652553" w:history="1">
        <w:r w:rsidR="001D7120" w:rsidRPr="00147093">
          <w:rPr>
            <w:rStyle w:val="Hipercze"/>
            <w:rFonts w:cs="Arial"/>
            <w:noProof/>
          </w:rPr>
          <w:t>2.1</w:t>
        </w:r>
        <w:r w:rsidR="001D7120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1D7120" w:rsidRPr="00147093">
          <w:rPr>
            <w:rStyle w:val="Hipercze"/>
            <w:noProof/>
          </w:rPr>
          <w:t>Organizacja Prac remontowo – montażowych</w:t>
        </w:r>
        <w:r w:rsidR="001D7120">
          <w:rPr>
            <w:noProof/>
            <w:webHidden/>
          </w:rPr>
          <w:tab/>
        </w:r>
        <w:r w:rsidR="001D7120">
          <w:rPr>
            <w:noProof/>
            <w:webHidden/>
          </w:rPr>
          <w:fldChar w:fldCharType="begin"/>
        </w:r>
        <w:r w:rsidR="001D7120">
          <w:rPr>
            <w:noProof/>
            <w:webHidden/>
          </w:rPr>
          <w:instrText xml:space="preserve"> PAGEREF _Toc93652553 \h </w:instrText>
        </w:r>
        <w:r w:rsidR="001D7120">
          <w:rPr>
            <w:noProof/>
            <w:webHidden/>
          </w:rPr>
        </w:r>
        <w:r w:rsidR="001D7120">
          <w:rPr>
            <w:noProof/>
            <w:webHidden/>
          </w:rPr>
          <w:fldChar w:fldCharType="separate"/>
        </w:r>
        <w:r w:rsidR="00A83C64">
          <w:rPr>
            <w:noProof/>
            <w:webHidden/>
          </w:rPr>
          <w:t>7</w:t>
        </w:r>
        <w:r w:rsidR="001D7120">
          <w:rPr>
            <w:noProof/>
            <w:webHidden/>
          </w:rPr>
          <w:fldChar w:fldCharType="end"/>
        </w:r>
      </w:hyperlink>
    </w:p>
    <w:p w:rsidR="001D7120" w:rsidRDefault="0096141A">
      <w:pPr>
        <w:pStyle w:val="Spistreci2"/>
        <w:tabs>
          <w:tab w:val="left" w:pos="1134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93652554" w:history="1">
        <w:r w:rsidR="001D7120" w:rsidRPr="00147093">
          <w:rPr>
            <w:rStyle w:val="Hipercze"/>
            <w:rFonts w:cs="Arial"/>
            <w:noProof/>
          </w:rPr>
          <w:t>2.2</w:t>
        </w:r>
        <w:r w:rsidR="001D7120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1D7120" w:rsidRPr="00147093">
          <w:rPr>
            <w:rStyle w:val="Hipercze"/>
            <w:noProof/>
          </w:rPr>
          <w:t>Wymagania szczegółowe dla realizacji Prac</w:t>
        </w:r>
        <w:r w:rsidR="001D7120">
          <w:rPr>
            <w:noProof/>
            <w:webHidden/>
          </w:rPr>
          <w:tab/>
        </w:r>
        <w:r w:rsidR="001D7120">
          <w:rPr>
            <w:noProof/>
            <w:webHidden/>
          </w:rPr>
          <w:fldChar w:fldCharType="begin"/>
        </w:r>
        <w:r w:rsidR="001D7120">
          <w:rPr>
            <w:noProof/>
            <w:webHidden/>
          </w:rPr>
          <w:instrText xml:space="preserve"> PAGEREF _Toc93652554 \h </w:instrText>
        </w:r>
        <w:r w:rsidR="001D7120">
          <w:rPr>
            <w:noProof/>
            <w:webHidden/>
          </w:rPr>
        </w:r>
        <w:r w:rsidR="001D7120">
          <w:rPr>
            <w:noProof/>
            <w:webHidden/>
          </w:rPr>
          <w:fldChar w:fldCharType="separate"/>
        </w:r>
        <w:r w:rsidR="00A83C64">
          <w:rPr>
            <w:noProof/>
            <w:webHidden/>
          </w:rPr>
          <w:t>7</w:t>
        </w:r>
        <w:r w:rsidR="001D7120">
          <w:rPr>
            <w:noProof/>
            <w:webHidden/>
          </w:rPr>
          <w:fldChar w:fldCharType="end"/>
        </w:r>
      </w:hyperlink>
    </w:p>
    <w:p w:rsidR="001D7120" w:rsidRDefault="0096141A">
      <w:pPr>
        <w:pStyle w:val="Spistreci2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93652555" w:history="1">
        <w:r w:rsidR="001D7120" w:rsidRPr="00147093">
          <w:rPr>
            <w:rStyle w:val="Hipercze"/>
            <w:noProof/>
          </w:rPr>
          <w:t>.</w:t>
        </w:r>
        <w:r w:rsidR="001D7120">
          <w:rPr>
            <w:noProof/>
            <w:webHidden/>
          </w:rPr>
          <w:tab/>
        </w:r>
        <w:r w:rsidR="001D7120">
          <w:rPr>
            <w:noProof/>
            <w:webHidden/>
          </w:rPr>
          <w:fldChar w:fldCharType="begin"/>
        </w:r>
        <w:r w:rsidR="001D7120">
          <w:rPr>
            <w:noProof/>
            <w:webHidden/>
          </w:rPr>
          <w:instrText xml:space="preserve"> PAGEREF _Toc93652555 \h </w:instrText>
        </w:r>
        <w:r w:rsidR="001D7120">
          <w:rPr>
            <w:noProof/>
            <w:webHidden/>
          </w:rPr>
        </w:r>
        <w:r w:rsidR="001D7120">
          <w:rPr>
            <w:noProof/>
            <w:webHidden/>
          </w:rPr>
          <w:fldChar w:fldCharType="separate"/>
        </w:r>
        <w:r w:rsidR="00A83C64">
          <w:rPr>
            <w:noProof/>
            <w:webHidden/>
          </w:rPr>
          <w:t>7</w:t>
        </w:r>
        <w:r w:rsidR="001D7120">
          <w:rPr>
            <w:noProof/>
            <w:webHidden/>
          </w:rPr>
          <w:fldChar w:fldCharType="end"/>
        </w:r>
      </w:hyperlink>
    </w:p>
    <w:p w:rsidR="001D7120" w:rsidRDefault="0096141A">
      <w:pPr>
        <w:pStyle w:val="Spistreci2"/>
        <w:tabs>
          <w:tab w:val="left" w:pos="1134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93652556" w:history="1">
        <w:r w:rsidR="001D7120" w:rsidRPr="00147093">
          <w:rPr>
            <w:rStyle w:val="Hipercze"/>
            <w:rFonts w:cs="Arial"/>
            <w:noProof/>
          </w:rPr>
          <w:t>2.3</w:t>
        </w:r>
        <w:r w:rsidR="001D7120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1D7120" w:rsidRPr="00147093">
          <w:rPr>
            <w:rStyle w:val="Hipercze"/>
            <w:noProof/>
          </w:rPr>
          <w:t>Wymagania dla personelu kluczowego</w:t>
        </w:r>
        <w:r w:rsidR="001D7120">
          <w:rPr>
            <w:noProof/>
            <w:webHidden/>
          </w:rPr>
          <w:tab/>
        </w:r>
        <w:r w:rsidR="001D7120">
          <w:rPr>
            <w:noProof/>
            <w:webHidden/>
          </w:rPr>
          <w:fldChar w:fldCharType="begin"/>
        </w:r>
        <w:r w:rsidR="001D7120">
          <w:rPr>
            <w:noProof/>
            <w:webHidden/>
          </w:rPr>
          <w:instrText xml:space="preserve"> PAGEREF _Toc93652556 \h </w:instrText>
        </w:r>
        <w:r w:rsidR="001D7120">
          <w:rPr>
            <w:noProof/>
            <w:webHidden/>
          </w:rPr>
        </w:r>
        <w:r w:rsidR="001D7120">
          <w:rPr>
            <w:noProof/>
            <w:webHidden/>
          </w:rPr>
          <w:fldChar w:fldCharType="separate"/>
        </w:r>
        <w:r w:rsidR="00A83C64">
          <w:rPr>
            <w:noProof/>
            <w:webHidden/>
          </w:rPr>
          <w:t>8</w:t>
        </w:r>
        <w:r w:rsidR="001D7120">
          <w:rPr>
            <w:noProof/>
            <w:webHidden/>
          </w:rPr>
          <w:fldChar w:fldCharType="end"/>
        </w:r>
      </w:hyperlink>
    </w:p>
    <w:p w:rsidR="001D7120" w:rsidRDefault="0096141A">
      <w:pPr>
        <w:pStyle w:val="Spistreci2"/>
        <w:tabs>
          <w:tab w:val="left" w:pos="1134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93652557" w:history="1">
        <w:r w:rsidR="001D7120" w:rsidRPr="00147093">
          <w:rPr>
            <w:rStyle w:val="Hipercze"/>
            <w:rFonts w:cs="Arial"/>
            <w:noProof/>
          </w:rPr>
          <w:t>2.4</w:t>
        </w:r>
        <w:r w:rsidR="001D7120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1D7120" w:rsidRPr="00147093">
          <w:rPr>
            <w:rStyle w:val="Hipercze"/>
            <w:noProof/>
          </w:rPr>
          <w:t>Ruch próbny</w:t>
        </w:r>
        <w:r w:rsidR="001D7120">
          <w:rPr>
            <w:noProof/>
            <w:webHidden/>
          </w:rPr>
          <w:tab/>
        </w:r>
        <w:r w:rsidR="001D7120">
          <w:rPr>
            <w:noProof/>
            <w:webHidden/>
          </w:rPr>
          <w:fldChar w:fldCharType="begin"/>
        </w:r>
        <w:r w:rsidR="001D7120">
          <w:rPr>
            <w:noProof/>
            <w:webHidden/>
          </w:rPr>
          <w:instrText xml:space="preserve"> PAGEREF _Toc93652557 \h </w:instrText>
        </w:r>
        <w:r w:rsidR="001D7120">
          <w:rPr>
            <w:noProof/>
            <w:webHidden/>
          </w:rPr>
        </w:r>
        <w:r w:rsidR="001D7120">
          <w:rPr>
            <w:noProof/>
            <w:webHidden/>
          </w:rPr>
          <w:fldChar w:fldCharType="separate"/>
        </w:r>
        <w:r w:rsidR="00A83C64">
          <w:rPr>
            <w:noProof/>
            <w:webHidden/>
          </w:rPr>
          <w:t>8</w:t>
        </w:r>
        <w:r w:rsidR="001D7120">
          <w:rPr>
            <w:noProof/>
            <w:webHidden/>
          </w:rPr>
          <w:fldChar w:fldCharType="end"/>
        </w:r>
      </w:hyperlink>
    </w:p>
    <w:p w:rsidR="001D7120" w:rsidRDefault="0096141A">
      <w:pPr>
        <w:pStyle w:val="Spistreci2"/>
        <w:tabs>
          <w:tab w:val="left" w:pos="1134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93652558" w:history="1">
        <w:r w:rsidR="001D7120" w:rsidRPr="00147093">
          <w:rPr>
            <w:rStyle w:val="Hipercze"/>
            <w:rFonts w:cs="Arial"/>
            <w:noProof/>
          </w:rPr>
          <w:t>2.5</w:t>
        </w:r>
        <w:r w:rsidR="001D7120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1D7120" w:rsidRPr="00147093">
          <w:rPr>
            <w:rStyle w:val="Hipercze"/>
            <w:noProof/>
          </w:rPr>
          <w:t>Próby Końcowe – Pomiary Odbiorowe</w:t>
        </w:r>
        <w:r w:rsidR="001D7120">
          <w:rPr>
            <w:noProof/>
            <w:webHidden/>
          </w:rPr>
          <w:tab/>
        </w:r>
        <w:r w:rsidR="001D7120">
          <w:rPr>
            <w:noProof/>
            <w:webHidden/>
          </w:rPr>
          <w:fldChar w:fldCharType="begin"/>
        </w:r>
        <w:r w:rsidR="001D7120">
          <w:rPr>
            <w:noProof/>
            <w:webHidden/>
          </w:rPr>
          <w:instrText xml:space="preserve"> PAGEREF _Toc93652558 \h </w:instrText>
        </w:r>
        <w:r w:rsidR="001D7120">
          <w:rPr>
            <w:noProof/>
            <w:webHidden/>
          </w:rPr>
        </w:r>
        <w:r w:rsidR="001D7120">
          <w:rPr>
            <w:noProof/>
            <w:webHidden/>
          </w:rPr>
          <w:fldChar w:fldCharType="separate"/>
        </w:r>
        <w:r w:rsidR="00A83C64">
          <w:rPr>
            <w:noProof/>
            <w:webHidden/>
          </w:rPr>
          <w:t>9</w:t>
        </w:r>
        <w:r w:rsidR="001D7120">
          <w:rPr>
            <w:noProof/>
            <w:webHidden/>
          </w:rPr>
          <w:fldChar w:fldCharType="end"/>
        </w:r>
      </w:hyperlink>
    </w:p>
    <w:p w:rsidR="001D7120" w:rsidRDefault="0096141A">
      <w:pPr>
        <w:pStyle w:val="Spistreci2"/>
        <w:tabs>
          <w:tab w:val="left" w:pos="1134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93652559" w:history="1">
        <w:r w:rsidR="001D7120" w:rsidRPr="00147093">
          <w:rPr>
            <w:rStyle w:val="Hipercze"/>
            <w:rFonts w:cs="Arial"/>
            <w:noProof/>
          </w:rPr>
          <w:t>2.6</w:t>
        </w:r>
        <w:r w:rsidR="001D7120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1D7120" w:rsidRPr="00147093">
          <w:rPr>
            <w:rStyle w:val="Hipercze"/>
            <w:noProof/>
          </w:rPr>
          <w:t>Odbiory Prac</w:t>
        </w:r>
        <w:r w:rsidR="001D7120">
          <w:rPr>
            <w:noProof/>
            <w:webHidden/>
          </w:rPr>
          <w:tab/>
        </w:r>
        <w:r w:rsidR="001D7120">
          <w:rPr>
            <w:noProof/>
            <w:webHidden/>
          </w:rPr>
          <w:fldChar w:fldCharType="begin"/>
        </w:r>
        <w:r w:rsidR="001D7120">
          <w:rPr>
            <w:noProof/>
            <w:webHidden/>
          </w:rPr>
          <w:instrText xml:space="preserve"> PAGEREF _Toc93652559 \h </w:instrText>
        </w:r>
        <w:r w:rsidR="001D7120">
          <w:rPr>
            <w:noProof/>
            <w:webHidden/>
          </w:rPr>
        </w:r>
        <w:r w:rsidR="001D7120">
          <w:rPr>
            <w:noProof/>
            <w:webHidden/>
          </w:rPr>
          <w:fldChar w:fldCharType="separate"/>
        </w:r>
        <w:r w:rsidR="00A83C64">
          <w:rPr>
            <w:noProof/>
            <w:webHidden/>
          </w:rPr>
          <w:t>9</w:t>
        </w:r>
        <w:r w:rsidR="001D7120">
          <w:rPr>
            <w:noProof/>
            <w:webHidden/>
          </w:rPr>
          <w:fldChar w:fldCharType="end"/>
        </w:r>
      </w:hyperlink>
    </w:p>
    <w:p w:rsidR="001D7120" w:rsidRDefault="0096141A">
      <w:pPr>
        <w:pStyle w:val="Spistreci2"/>
        <w:tabs>
          <w:tab w:val="left" w:pos="1134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93652560" w:history="1">
        <w:r w:rsidR="001D7120" w:rsidRPr="00147093">
          <w:rPr>
            <w:rStyle w:val="Hipercze"/>
            <w:rFonts w:cs="Arial"/>
            <w:noProof/>
          </w:rPr>
          <w:t>2.7</w:t>
        </w:r>
        <w:r w:rsidR="001D7120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1D7120" w:rsidRPr="00147093">
          <w:rPr>
            <w:rStyle w:val="Hipercze"/>
            <w:noProof/>
          </w:rPr>
          <w:t>Dokumentacja powykonawcza i końcowe dokumenty z realizacji Prac</w:t>
        </w:r>
        <w:r w:rsidR="001D7120">
          <w:rPr>
            <w:noProof/>
            <w:webHidden/>
          </w:rPr>
          <w:tab/>
        </w:r>
        <w:r w:rsidR="001D7120">
          <w:rPr>
            <w:noProof/>
            <w:webHidden/>
          </w:rPr>
          <w:fldChar w:fldCharType="begin"/>
        </w:r>
        <w:r w:rsidR="001D7120">
          <w:rPr>
            <w:noProof/>
            <w:webHidden/>
          </w:rPr>
          <w:instrText xml:space="preserve"> PAGEREF _Toc93652560 \h </w:instrText>
        </w:r>
        <w:r w:rsidR="001D7120">
          <w:rPr>
            <w:noProof/>
            <w:webHidden/>
          </w:rPr>
        </w:r>
        <w:r w:rsidR="001D7120">
          <w:rPr>
            <w:noProof/>
            <w:webHidden/>
          </w:rPr>
          <w:fldChar w:fldCharType="separate"/>
        </w:r>
        <w:r w:rsidR="00A83C64">
          <w:rPr>
            <w:noProof/>
            <w:webHidden/>
          </w:rPr>
          <w:t>9</w:t>
        </w:r>
        <w:r w:rsidR="001D7120">
          <w:rPr>
            <w:noProof/>
            <w:webHidden/>
          </w:rPr>
          <w:fldChar w:fldCharType="end"/>
        </w:r>
      </w:hyperlink>
    </w:p>
    <w:p w:rsidR="001D7120" w:rsidRDefault="0096141A">
      <w:pPr>
        <w:pStyle w:val="Spistreci2"/>
        <w:tabs>
          <w:tab w:val="left" w:pos="1134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93652561" w:history="1">
        <w:r w:rsidR="001D7120" w:rsidRPr="00147093">
          <w:rPr>
            <w:rStyle w:val="Hipercze"/>
            <w:rFonts w:cs="Arial"/>
            <w:noProof/>
          </w:rPr>
          <w:t>2.8</w:t>
        </w:r>
        <w:r w:rsidR="001D7120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1D7120" w:rsidRPr="00147093">
          <w:rPr>
            <w:rStyle w:val="Hipercze"/>
            <w:noProof/>
          </w:rPr>
          <w:t>Zarządzanie zadaniem</w:t>
        </w:r>
        <w:r w:rsidR="001D7120">
          <w:rPr>
            <w:noProof/>
            <w:webHidden/>
          </w:rPr>
          <w:tab/>
        </w:r>
        <w:r w:rsidR="001D7120">
          <w:rPr>
            <w:noProof/>
            <w:webHidden/>
          </w:rPr>
          <w:fldChar w:fldCharType="begin"/>
        </w:r>
        <w:r w:rsidR="001D7120">
          <w:rPr>
            <w:noProof/>
            <w:webHidden/>
          </w:rPr>
          <w:instrText xml:space="preserve"> PAGEREF _Toc93652561 \h </w:instrText>
        </w:r>
        <w:r w:rsidR="001D7120">
          <w:rPr>
            <w:noProof/>
            <w:webHidden/>
          </w:rPr>
        </w:r>
        <w:r w:rsidR="001D7120">
          <w:rPr>
            <w:noProof/>
            <w:webHidden/>
          </w:rPr>
          <w:fldChar w:fldCharType="separate"/>
        </w:r>
        <w:r w:rsidR="00A83C64">
          <w:rPr>
            <w:noProof/>
            <w:webHidden/>
          </w:rPr>
          <w:t>9</w:t>
        </w:r>
        <w:r w:rsidR="001D7120">
          <w:rPr>
            <w:noProof/>
            <w:webHidden/>
          </w:rPr>
          <w:fldChar w:fldCharType="end"/>
        </w:r>
      </w:hyperlink>
    </w:p>
    <w:p w:rsidR="001D7120" w:rsidRDefault="0096141A">
      <w:pPr>
        <w:pStyle w:val="Spistreci1"/>
        <w:rPr>
          <w:rFonts w:asciiTheme="minorHAnsi" w:eastAsiaTheme="minorEastAsia" w:hAnsiTheme="minorHAnsi" w:cstheme="minorBidi"/>
          <w:b w:val="0"/>
          <w:smallCaps w:val="0"/>
          <w:noProof/>
          <w:sz w:val="22"/>
          <w:szCs w:val="22"/>
        </w:rPr>
      </w:pPr>
      <w:hyperlink w:anchor="_Toc93652562" w:history="1">
        <w:r w:rsidR="001D7120" w:rsidRPr="00147093">
          <w:rPr>
            <w:rStyle w:val="Hipercze"/>
            <w:noProof/>
          </w:rPr>
          <w:t>III.</w:t>
        </w:r>
        <w:r w:rsidR="001D7120">
          <w:rPr>
            <w:rFonts w:asciiTheme="minorHAnsi" w:eastAsiaTheme="minorEastAsia" w:hAnsiTheme="minorHAnsi" w:cstheme="minorBidi"/>
            <w:b w:val="0"/>
            <w:smallCaps w:val="0"/>
            <w:noProof/>
            <w:sz w:val="22"/>
            <w:szCs w:val="22"/>
          </w:rPr>
          <w:tab/>
        </w:r>
        <w:r w:rsidR="001D7120" w:rsidRPr="00147093">
          <w:rPr>
            <w:rStyle w:val="Hipercze"/>
            <w:noProof/>
          </w:rPr>
          <w:t>WYMAGANIA SZCZEGÓŁOWE DOTYCZĄCE PROJEKTOWANIA WYKONAWCZEGO –NIE DOTYCZY</w:t>
        </w:r>
        <w:r w:rsidR="001D7120">
          <w:rPr>
            <w:noProof/>
            <w:webHidden/>
          </w:rPr>
          <w:tab/>
        </w:r>
        <w:r w:rsidR="001D7120">
          <w:rPr>
            <w:noProof/>
            <w:webHidden/>
          </w:rPr>
          <w:fldChar w:fldCharType="begin"/>
        </w:r>
        <w:r w:rsidR="001D7120">
          <w:rPr>
            <w:noProof/>
            <w:webHidden/>
          </w:rPr>
          <w:instrText xml:space="preserve"> PAGEREF _Toc93652562 \h </w:instrText>
        </w:r>
        <w:r w:rsidR="001D7120">
          <w:rPr>
            <w:noProof/>
            <w:webHidden/>
          </w:rPr>
        </w:r>
        <w:r w:rsidR="001D7120">
          <w:rPr>
            <w:noProof/>
            <w:webHidden/>
          </w:rPr>
          <w:fldChar w:fldCharType="separate"/>
        </w:r>
        <w:r w:rsidR="00A83C64">
          <w:rPr>
            <w:noProof/>
            <w:webHidden/>
          </w:rPr>
          <w:t>12</w:t>
        </w:r>
        <w:r w:rsidR="001D7120">
          <w:rPr>
            <w:noProof/>
            <w:webHidden/>
          </w:rPr>
          <w:fldChar w:fldCharType="end"/>
        </w:r>
      </w:hyperlink>
    </w:p>
    <w:p w:rsidR="001D7120" w:rsidRDefault="0096141A">
      <w:pPr>
        <w:pStyle w:val="Spistreci1"/>
        <w:rPr>
          <w:rFonts w:asciiTheme="minorHAnsi" w:eastAsiaTheme="minorEastAsia" w:hAnsiTheme="minorHAnsi" w:cstheme="minorBidi"/>
          <w:b w:val="0"/>
          <w:smallCaps w:val="0"/>
          <w:noProof/>
          <w:sz w:val="22"/>
          <w:szCs w:val="22"/>
        </w:rPr>
      </w:pPr>
      <w:hyperlink w:anchor="_Toc93652563" w:history="1">
        <w:r w:rsidR="001D7120" w:rsidRPr="00147093">
          <w:rPr>
            <w:rStyle w:val="Hipercze"/>
            <w:noProof/>
          </w:rPr>
          <w:t>IV.</w:t>
        </w:r>
        <w:r w:rsidR="001D7120">
          <w:rPr>
            <w:rFonts w:asciiTheme="minorHAnsi" w:eastAsiaTheme="minorEastAsia" w:hAnsiTheme="minorHAnsi" w:cstheme="minorBidi"/>
            <w:b w:val="0"/>
            <w:smallCaps w:val="0"/>
            <w:noProof/>
            <w:sz w:val="22"/>
            <w:szCs w:val="22"/>
          </w:rPr>
          <w:tab/>
        </w:r>
        <w:r w:rsidR="001D7120" w:rsidRPr="00147093">
          <w:rPr>
            <w:rStyle w:val="Hipercze"/>
            <w:noProof/>
          </w:rPr>
          <w:t>WYMAGANIA OGÓLNE DOTYCZĄCE REALIZACJI PRAC</w:t>
        </w:r>
        <w:r w:rsidR="001D7120">
          <w:rPr>
            <w:noProof/>
            <w:webHidden/>
          </w:rPr>
          <w:tab/>
        </w:r>
        <w:r w:rsidR="001D7120">
          <w:rPr>
            <w:noProof/>
            <w:webHidden/>
          </w:rPr>
          <w:fldChar w:fldCharType="begin"/>
        </w:r>
        <w:r w:rsidR="001D7120">
          <w:rPr>
            <w:noProof/>
            <w:webHidden/>
          </w:rPr>
          <w:instrText xml:space="preserve"> PAGEREF _Toc93652563 \h </w:instrText>
        </w:r>
        <w:r w:rsidR="001D7120">
          <w:rPr>
            <w:noProof/>
            <w:webHidden/>
          </w:rPr>
        </w:r>
        <w:r w:rsidR="001D7120">
          <w:rPr>
            <w:noProof/>
            <w:webHidden/>
          </w:rPr>
          <w:fldChar w:fldCharType="separate"/>
        </w:r>
        <w:r w:rsidR="00A83C64">
          <w:rPr>
            <w:noProof/>
            <w:webHidden/>
          </w:rPr>
          <w:t>12</w:t>
        </w:r>
        <w:r w:rsidR="001D7120">
          <w:rPr>
            <w:noProof/>
            <w:webHidden/>
          </w:rPr>
          <w:fldChar w:fldCharType="end"/>
        </w:r>
      </w:hyperlink>
    </w:p>
    <w:p w:rsidR="001D7120" w:rsidRDefault="0096141A">
      <w:pPr>
        <w:pStyle w:val="Spistreci2"/>
        <w:tabs>
          <w:tab w:val="left" w:pos="1134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93652564" w:history="1">
        <w:r w:rsidR="001D7120" w:rsidRPr="00147093">
          <w:rPr>
            <w:rStyle w:val="Hipercze"/>
            <w:rFonts w:cs="Arial"/>
            <w:noProof/>
          </w:rPr>
          <w:t>4.1</w:t>
        </w:r>
        <w:r w:rsidR="001D7120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1D7120" w:rsidRPr="00147093">
          <w:rPr>
            <w:rStyle w:val="Hipercze"/>
            <w:noProof/>
          </w:rPr>
          <w:t>Wymagania ogólne</w:t>
        </w:r>
        <w:r w:rsidR="001D7120">
          <w:rPr>
            <w:noProof/>
            <w:webHidden/>
          </w:rPr>
          <w:tab/>
        </w:r>
        <w:r w:rsidR="001D7120">
          <w:rPr>
            <w:noProof/>
            <w:webHidden/>
          </w:rPr>
          <w:fldChar w:fldCharType="begin"/>
        </w:r>
        <w:r w:rsidR="001D7120">
          <w:rPr>
            <w:noProof/>
            <w:webHidden/>
          </w:rPr>
          <w:instrText xml:space="preserve"> PAGEREF _Toc93652564 \h </w:instrText>
        </w:r>
        <w:r w:rsidR="001D7120">
          <w:rPr>
            <w:noProof/>
            <w:webHidden/>
          </w:rPr>
        </w:r>
        <w:r w:rsidR="001D7120">
          <w:rPr>
            <w:noProof/>
            <w:webHidden/>
          </w:rPr>
          <w:fldChar w:fldCharType="separate"/>
        </w:r>
        <w:r w:rsidR="00A83C64">
          <w:rPr>
            <w:noProof/>
            <w:webHidden/>
          </w:rPr>
          <w:t>12</w:t>
        </w:r>
        <w:r w:rsidR="001D7120">
          <w:rPr>
            <w:noProof/>
            <w:webHidden/>
          </w:rPr>
          <w:fldChar w:fldCharType="end"/>
        </w:r>
      </w:hyperlink>
    </w:p>
    <w:p w:rsidR="001D7120" w:rsidRDefault="0096141A">
      <w:pPr>
        <w:pStyle w:val="Spistreci1"/>
        <w:rPr>
          <w:rFonts w:asciiTheme="minorHAnsi" w:eastAsiaTheme="minorEastAsia" w:hAnsiTheme="minorHAnsi" w:cstheme="minorBidi"/>
          <w:b w:val="0"/>
          <w:smallCaps w:val="0"/>
          <w:noProof/>
          <w:sz w:val="22"/>
          <w:szCs w:val="22"/>
        </w:rPr>
      </w:pPr>
      <w:hyperlink w:anchor="_Toc93652565" w:history="1">
        <w:r w:rsidR="001D7120" w:rsidRPr="00147093">
          <w:rPr>
            <w:rStyle w:val="Hipercze"/>
            <w:noProof/>
          </w:rPr>
          <w:t>V.</w:t>
        </w:r>
        <w:r w:rsidR="001D7120">
          <w:rPr>
            <w:rFonts w:asciiTheme="minorHAnsi" w:eastAsiaTheme="minorEastAsia" w:hAnsiTheme="minorHAnsi" w:cstheme="minorBidi"/>
            <w:b w:val="0"/>
            <w:smallCaps w:val="0"/>
            <w:noProof/>
            <w:sz w:val="22"/>
            <w:szCs w:val="22"/>
          </w:rPr>
          <w:tab/>
        </w:r>
        <w:r w:rsidR="001D7120" w:rsidRPr="00147093">
          <w:rPr>
            <w:rStyle w:val="Hipercze"/>
            <w:noProof/>
          </w:rPr>
          <w:t>WYMAGANIA OGÓLNE DOTYCZĄCE PROJEKTOWANIA WYKONAWCZEGO - NIE DOTYCZY</w:t>
        </w:r>
        <w:r w:rsidR="001D7120">
          <w:rPr>
            <w:noProof/>
            <w:webHidden/>
          </w:rPr>
          <w:tab/>
        </w:r>
        <w:r w:rsidR="001D7120">
          <w:rPr>
            <w:noProof/>
            <w:webHidden/>
          </w:rPr>
          <w:fldChar w:fldCharType="begin"/>
        </w:r>
        <w:r w:rsidR="001D7120">
          <w:rPr>
            <w:noProof/>
            <w:webHidden/>
          </w:rPr>
          <w:instrText xml:space="preserve"> PAGEREF _Toc93652565 \h </w:instrText>
        </w:r>
        <w:r w:rsidR="001D7120">
          <w:rPr>
            <w:noProof/>
            <w:webHidden/>
          </w:rPr>
        </w:r>
        <w:r w:rsidR="001D7120">
          <w:rPr>
            <w:noProof/>
            <w:webHidden/>
          </w:rPr>
          <w:fldChar w:fldCharType="separate"/>
        </w:r>
        <w:r w:rsidR="00A83C64">
          <w:rPr>
            <w:noProof/>
            <w:webHidden/>
          </w:rPr>
          <w:t>15</w:t>
        </w:r>
        <w:r w:rsidR="001D7120">
          <w:rPr>
            <w:noProof/>
            <w:webHidden/>
          </w:rPr>
          <w:fldChar w:fldCharType="end"/>
        </w:r>
      </w:hyperlink>
    </w:p>
    <w:p w:rsidR="001D7120" w:rsidRDefault="0096141A">
      <w:pPr>
        <w:pStyle w:val="Spistreci2"/>
        <w:tabs>
          <w:tab w:val="left" w:pos="1134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93652566" w:history="1">
        <w:r w:rsidR="001D7120" w:rsidRPr="00147093">
          <w:rPr>
            <w:rStyle w:val="Hipercze"/>
            <w:rFonts w:cs="Arial"/>
            <w:noProof/>
          </w:rPr>
          <w:t>5.1</w:t>
        </w:r>
        <w:r w:rsidR="001D7120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1D7120" w:rsidRPr="00147093">
          <w:rPr>
            <w:rStyle w:val="Hipercze"/>
            <w:noProof/>
          </w:rPr>
          <w:t>Miejsce dostarczenia dokumentacji wykonawczej</w:t>
        </w:r>
        <w:r w:rsidR="001D7120">
          <w:rPr>
            <w:noProof/>
            <w:webHidden/>
          </w:rPr>
          <w:tab/>
        </w:r>
        <w:r w:rsidR="001D7120">
          <w:rPr>
            <w:noProof/>
            <w:webHidden/>
          </w:rPr>
          <w:fldChar w:fldCharType="begin"/>
        </w:r>
        <w:r w:rsidR="001D7120">
          <w:rPr>
            <w:noProof/>
            <w:webHidden/>
          </w:rPr>
          <w:instrText xml:space="preserve"> PAGEREF _Toc93652566 \h </w:instrText>
        </w:r>
        <w:r w:rsidR="001D7120">
          <w:rPr>
            <w:noProof/>
            <w:webHidden/>
          </w:rPr>
        </w:r>
        <w:r w:rsidR="001D7120">
          <w:rPr>
            <w:noProof/>
            <w:webHidden/>
          </w:rPr>
          <w:fldChar w:fldCharType="separate"/>
        </w:r>
        <w:r w:rsidR="00A83C64">
          <w:rPr>
            <w:noProof/>
            <w:webHidden/>
          </w:rPr>
          <w:t>15</w:t>
        </w:r>
        <w:r w:rsidR="001D7120">
          <w:rPr>
            <w:noProof/>
            <w:webHidden/>
          </w:rPr>
          <w:fldChar w:fldCharType="end"/>
        </w:r>
      </w:hyperlink>
    </w:p>
    <w:p w:rsidR="00613ED4" w:rsidRPr="002751EC" w:rsidRDefault="008643DB" w:rsidP="00613ED4">
      <w:pPr>
        <w:spacing w:after="200"/>
        <w:rPr>
          <w:rFonts w:cs="Arial"/>
        </w:rPr>
      </w:pPr>
      <w:r>
        <w:rPr>
          <w:rFonts w:cs="Arial"/>
          <w:b/>
          <w:sz w:val="16"/>
          <w:szCs w:val="20"/>
        </w:rPr>
        <w:fldChar w:fldCharType="end"/>
      </w:r>
    </w:p>
    <w:p w:rsidR="000C48FE" w:rsidRDefault="000C48FE" w:rsidP="00613ED4">
      <w:pPr>
        <w:rPr>
          <w:rFonts w:cs="Arial"/>
        </w:rPr>
      </w:pPr>
    </w:p>
    <w:p w:rsidR="000C48FE" w:rsidRPr="000C48FE" w:rsidRDefault="000C48FE" w:rsidP="000C48FE">
      <w:pPr>
        <w:rPr>
          <w:rFonts w:cs="Arial"/>
        </w:rPr>
      </w:pPr>
    </w:p>
    <w:p w:rsidR="000C48FE" w:rsidRPr="000C48FE" w:rsidRDefault="000C48FE" w:rsidP="000C48FE">
      <w:pPr>
        <w:rPr>
          <w:rFonts w:cs="Arial"/>
        </w:rPr>
      </w:pPr>
    </w:p>
    <w:p w:rsidR="000C48FE" w:rsidRPr="000C48FE" w:rsidRDefault="000C48FE" w:rsidP="000C48FE">
      <w:pPr>
        <w:rPr>
          <w:rFonts w:cs="Arial"/>
        </w:rPr>
      </w:pPr>
    </w:p>
    <w:p w:rsidR="000C48FE" w:rsidRPr="000C48FE" w:rsidRDefault="000C48FE" w:rsidP="000C48FE">
      <w:pPr>
        <w:rPr>
          <w:rFonts w:cs="Arial"/>
        </w:rPr>
      </w:pPr>
    </w:p>
    <w:p w:rsidR="00613ED4" w:rsidRPr="002751EC" w:rsidRDefault="00613ED4" w:rsidP="00613ED4">
      <w:pPr>
        <w:rPr>
          <w:rFonts w:cs="Arial"/>
        </w:rPr>
      </w:pPr>
    </w:p>
    <w:p w:rsidR="00613ED4" w:rsidRPr="002751EC" w:rsidRDefault="00613ED4" w:rsidP="00613ED4">
      <w:pPr>
        <w:rPr>
          <w:rFonts w:cs="Arial"/>
        </w:rPr>
      </w:pPr>
    </w:p>
    <w:p w:rsidR="003C64D4" w:rsidRDefault="003C64D4" w:rsidP="003C64D4">
      <w:pPr>
        <w:spacing w:after="200"/>
        <w:sectPr w:rsidR="003C64D4" w:rsidSect="00952639">
          <w:headerReference w:type="even" r:id="rId13"/>
          <w:headerReference w:type="default" r:id="rId14"/>
          <w:footerReference w:type="even" r:id="rId15"/>
          <w:footerReference w:type="default" r:id="rId16"/>
          <w:headerReference w:type="first" r:id="rId17"/>
          <w:footerReference w:type="first" r:id="rId18"/>
          <w:pgSz w:w="11906" w:h="16838"/>
          <w:pgMar w:top="567" w:right="991" w:bottom="993" w:left="993" w:header="567" w:footer="275" w:gutter="0"/>
          <w:cols w:space="708"/>
          <w:docGrid w:linePitch="360"/>
        </w:sectPr>
      </w:pPr>
      <w:bookmarkStart w:id="6" w:name="_Toc347146793"/>
    </w:p>
    <w:p w:rsidR="00613ED4" w:rsidRPr="00430526" w:rsidRDefault="00613ED4" w:rsidP="00B035CF">
      <w:pPr>
        <w:pStyle w:val="IPoziom1"/>
      </w:pPr>
      <w:bookmarkStart w:id="7" w:name="_Toc77785422"/>
      <w:bookmarkStart w:id="8" w:name="_Toc93652545"/>
      <w:r w:rsidRPr="00C97E94">
        <w:lastRenderedPageBreak/>
        <w:t>PRZEDMIOT</w:t>
      </w:r>
      <w:r w:rsidRPr="00430526">
        <w:t xml:space="preserve"> ZAMÓWIENIA</w:t>
      </w:r>
      <w:bookmarkEnd w:id="6"/>
      <w:bookmarkEnd w:id="7"/>
      <w:bookmarkEnd w:id="8"/>
    </w:p>
    <w:p w:rsidR="00613ED4" w:rsidRPr="002751EC" w:rsidRDefault="00613ED4" w:rsidP="00B035CF">
      <w:pPr>
        <w:pStyle w:val="IIPoziom2"/>
      </w:pPr>
      <w:bookmarkStart w:id="9" w:name="_Toc347146794"/>
      <w:bookmarkStart w:id="10" w:name="_Toc93652546"/>
      <w:r w:rsidRPr="002751EC">
        <w:t>Cel zadania</w:t>
      </w:r>
      <w:bookmarkEnd w:id="9"/>
      <w:bookmarkEnd w:id="10"/>
    </w:p>
    <w:p w:rsidR="009B345D" w:rsidRDefault="00BE24CD" w:rsidP="00031A10">
      <w:pPr>
        <w:pStyle w:val="Komentarz0"/>
        <w:numPr>
          <w:ilvl w:val="0"/>
          <w:numId w:val="14"/>
        </w:numPr>
        <w:rPr>
          <w:i w:val="0"/>
          <w:color w:val="000000" w:themeColor="text1"/>
          <w:sz w:val="18"/>
          <w:szCs w:val="18"/>
        </w:rPr>
      </w:pPr>
      <w:r w:rsidRPr="00BE24CD">
        <w:rPr>
          <w:i w:val="0"/>
          <w:color w:val="auto"/>
          <w:sz w:val="18"/>
          <w:szCs w:val="18"/>
        </w:rPr>
        <w:t xml:space="preserve">Wykonanie </w:t>
      </w:r>
      <w:r>
        <w:rPr>
          <w:i w:val="0"/>
          <w:color w:val="auto"/>
          <w:sz w:val="18"/>
          <w:szCs w:val="18"/>
        </w:rPr>
        <w:t xml:space="preserve">fabrycznego remontu kapitalnego </w:t>
      </w:r>
      <w:r w:rsidR="00031A10">
        <w:rPr>
          <w:i w:val="0"/>
          <w:color w:val="auto"/>
          <w:sz w:val="18"/>
          <w:szCs w:val="18"/>
        </w:rPr>
        <w:t>2 szt.</w:t>
      </w:r>
      <w:r w:rsidR="00283BEC">
        <w:rPr>
          <w:i w:val="0"/>
          <w:color w:val="auto"/>
          <w:sz w:val="18"/>
          <w:szCs w:val="18"/>
        </w:rPr>
        <w:t xml:space="preserve"> pomp wody zasilającej </w:t>
      </w:r>
      <w:proofErr w:type="spellStart"/>
      <w:r w:rsidR="00283BEC">
        <w:rPr>
          <w:i w:val="0"/>
          <w:color w:val="auto"/>
          <w:sz w:val="18"/>
          <w:szCs w:val="18"/>
        </w:rPr>
        <w:t>niskopreż</w:t>
      </w:r>
      <w:r w:rsidR="00031A10">
        <w:rPr>
          <w:i w:val="0"/>
          <w:color w:val="auto"/>
          <w:sz w:val="18"/>
          <w:szCs w:val="18"/>
        </w:rPr>
        <w:t>nej</w:t>
      </w:r>
      <w:proofErr w:type="spellEnd"/>
      <w:r w:rsidR="00423E8D">
        <w:rPr>
          <w:i w:val="0"/>
          <w:color w:val="auto"/>
          <w:sz w:val="18"/>
          <w:szCs w:val="18"/>
        </w:rPr>
        <w:t xml:space="preserve"> </w:t>
      </w:r>
      <w:r w:rsidR="00031A10" w:rsidRPr="00031A10">
        <w:rPr>
          <w:i w:val="0"/>
          <w:color w:val="auto"/>
          <w:sz w:val="18"/>
          <w:szCs w:val="18"/>
        </w:rPr>
        <w:t>MTC-A100/02-08.1.22.81</w:t>
      </w:r>
      <w:r w:rsidR="00215003">
        <w:rPr>
          <w:i w:val="0"/>
          <w:color w:val="auto"/>
          <w:sz w:val="18"/>
          <w:szCs w:val="18"/>
        </w:rPr>
        <w:t xml:space="preserve">. Remont </w:t>
      </w:r>
      <w:r w:rsidR="009B345D" w:rsidRPr="009B345D">
        <w:rPr>
          <w:i w:val="0"/>
          <w:color w:val="000000" w:themeColor="text1"/>
          <w:sz w:val="18"/>
          <w:szCs w:val="18"/>
        </w:rPr>
        <w:t>obejmuje doprowadzenie urządzenia do stanu pełnej sprawności technicznej i eksploatacyjnej zgodnie z dokumentacją techniczno-ruchową.</w:t>
      </w:r>
    </w:p>
    <w:p w:rsidR="00BE24CD" w:rsidRPr="00BE24CD" w:rsidRDefault="00BE24CD" w:rsidP="00BE24CD">
      <w:pPr>
        <w:pStyle w:val="Komentarz0"/>
        <w:numPr>
          <w:ilvl w:val="0"/>
          <w:numId w:val="14"/>
        </w:numPr>
        <w:rPr>
          <w:i w:val="0"/>
          <w:color w:val="000000" w:themeColor="text1"/>
          <w:sz w:val="18"/>
          <w:szCs w:val="18"/>
        </w:rPr>
      </w:pPr>
      <w:r w:rsidRPr="00BE24CD">
        <w:rPr>
          <w:i w:val="0"/>
          <w:color w:val="auto"/>
          <w:sz w:val="18"/>
          <w:szCs w:val="18"/>
        </w:rPr>
        <w:t xml:space="preserve">Wykonanie </w:t>
      </w:r>
      <w:r>
        <w:rPr>
          <w:i w:val="0"/>
          <w:color w:val="auto"/>
          <w:sz w:val="18"/>
          <w:szCs w:val="18"/>
        </w:rPr>
        <w:t>fabrycznego remontu kapitalnego zespołu napędowego pom</w:t>
      </w:r>
      <w:r w:rsidR="00D33C66">
        <w:rPr>
          <w:i w:val="0"/>
          <w:color w:val="auto"/>
          <w:sz w:val="18"/>
          <w:szCs w:val="18"/>
        </w:rPr>
        <w:t>p</w:t>
      </w:r>
      <w:r>
        <w:rPr>
          <w:i w:val="0"/>
          <w:color w:val="auto"/>
          <w:sz w:val="18"/>
          <w:szCs w:val="18"/>
        </w:rPr>
        <w:t xml:space="preserve">y (silnik + wał i łożyska) </w:t>
      </w:r>
    </w:p>
    <w:p w:rsidR="00BE24CD" w:rsidRPr="009B345D" w:rsidRDefault="00493128" w:rsidP="00BE24CD">
      <w:pPr>
        <w:pStyle w:val="Komentarz0"/>
        <w:numPr>
          <w:ilvl w:val="0"/>
          <w:numId w:val="14"/>
        </w:numPr>
        <w:rPr>
          <w:i w:val="0"/>
          <w:color w:val="000000" w:themeColor="text1"/>
          <w:sz w:val="18"/>
          <w:szCs w:val="18"/>
        </w:rPr>
      </w:pPr>
      <w:r>
        <w:rPr>
          <w:i w:val="0"/>
          <w:color w:val="auto"/>
          <w:sz w:val="18"/>
          <w:szCs w:val="18"/>
        </w:rPr>
        <w:t xml:space="preserve">Zakup i </w:t>
      </w:r>
      <w:r w:rsidR="00CD4AE2">
        <w:rPr>
          <w:i w:val="0"/>
          <w:color w:val="auto"/>
          <w:sz w:val="18"/>
          <w:szCs w:val="18"/>
        </w:rPr>
        <w:t>w</w:t>
      </w:r>
      <w:r>
        <w:rPr>
          <w:i w:val="0"/>
          <w:color w:val="auto"/>
          <w:sz w:val="18"/>
          <w:szCs w:val="18"/>
        </w:rPr>
        <w:t>ymiana</w:t>
      </w:r>
      <w:r w:rsidR="00BE24CD">
        <w:rPr>
          <w:i w:val="0"/>
          <w:color w:val="auto"/>
          <w:sz w:val="18"/>
          <w:szCs w:val="18"/>
        </w:rPr>
        <w:t xml:space="preserve"> </w:t>
      </w:r>
      <w:r w:rsidR="00555D1A">
        <w:rPr>
          <w:i w:val="0"/>
          <w:color w:val="auto"/>
          <w:sz w:val="18"/>
          <w:szCs w:val="18"/>
        </w:rPr>
        <w:t>napędów zasuw</w:t>
      </w:r>
      <w:r w:rsidR="00031A10">
        <w:rPr>
          <w:i w:val="0"/>
          <w:color w:val="auto"/>
          <w:sz w:val="18"/>
          <w:szCs w:val="18"/>
        </w:rPr>
        <w:t xml:space="preserve"> za tł</w:t>
      </w:r>
      <w:r w:rsidR="00555D1A">
        <w:rPr>
          <w:i w:val="0"/>
          <w:color w:val="auto"/>
          <w:sz w:val="18"/>
          <w:szCs w:val="18"/>
        </w:rPr>
        <w:t>oczeniem pompy</w:t>
      </w:r>
      <w:r w:rsidR="00031A10">
        <w:rPr>
          <w:i w:val="0"/>
          <w:color w:val="auto"/>
          <w:sz w:val="18"/>
          <w:szCs w:val="18"/>
        </w:rPr>
        <w:t xml:space="preserve">. </w:t>
      </w:r>
    </w:p>
    <w:p w:rsidR="009B345D" w:rsidRDefault="009B345D" w:rsidP="00B035CF">
      <w:pPr>
        <w:pStyle w:val="Komentarz0"/>
      </w:pPr>
    </w:p>
    <w:p w:rsidR="00613ED4" w:rsidRPr="002751EC" w:rsidRDefault="00613ED4" w:rsidP="00B035CF">
      <w:pPr>
        <w:pStyle w:val="IIPoziom2"/>
      </w:pPr>
      <w:bookmarkStart w:id="11" w:name="_Toc347146795"/>
      <w:bookmarkStart w:id="12" w:name="_Toc93652547"/>
      <w:r w:rsidRPr="002751EC">
        <w:t>Opis uwarunkowań wynikających ze stanu istniejące</w:t>
      </w:r>
      <w:r w:rsidR="00D815F3" w:rsidRPr="002751EC">
        <w:t xml:space="preserve">go – ogólnych </w:t>
      </w:r>
      <w:r w:rsidRPr="002751EC">
        <w:t>i branżowych</w:t>
      </w:r>
      <w:bookmarkEnd w:id="11"/>
      <w:bookmarkEnd w:id="12"/>
    </w:p>
    <w:p w:rsidR="009B345D" w:rsidRPr="009B345D" w:rsidRDefault="009B345D" w:rsidP="009B345D">
      <w:pPr>
        <w:pStyle w:val="Komentarz0"/>
        <w:rPr>
          <w:i w:val="0"/>
          <w:color w:val="000000" w:themeColor="text1"/>
          <w:sz w:val="18"/>
          <w:szCs w:val="18"/>
        </w:rPr>
      </w:pPr>
      <w:r w:rsidRPr="009B345D">
        <w:rPr>
          <w:i w:val="0"/>
          <w:color w:val="000000" w:themeColor="text1"/>
          <w:sz w:val="18"/>
          <w:szCs w:val="18"/>
        </w:rPr>
        <w:t xml:space="preserve">Główną działalnością Elektrociepłowni Zielona Góra S.A.  jest produkcja i dystrybucja energii cieplnej oraz energii elektrycznej. Zdecydowana większość produkcji energii cieplnej oraz całkowita produkcja energii elektrycznej odbywa się w oparciu o zcentralizowane obiekty produkcyjne. </w:t>
      </w:r>
    </w:p>
    <w:p w:rsidR="009B345D" w:rsidRPr="009B345D" w:rsidRDefault="009B345D" w:rsidP="009B345D">
      <w:pPr>
        <w:pStyle w:val="Komentarz0"/>
        <w:rPr>
          <w:i w:val="0"/>
          <w:color w:val="000000" w:themeColor="text1"/>
          <w:sz w:val="18"/>
          <w:szCs w:val="18"/>
        </w:rPr>
      </w:pPr>
      <w:r w:rsidRPr="009B345D">
        <w:rPr>
          <w:i w:val="0"/>
          <w:color w:val="000000" w:themeColor="text1"/>
          <w:sz w:val="18"/>
          <w:szCs w:val="18"/>
        </w:rPr>
        <w:t>Znajomość stanu technicznego oraz prawidłowa obsługa urządzeń i instalacji majątku produkcyjnego zainstalowanego na terenie Elektrociepłowni Zielona Góra S.A.  ma kluczowe znaczenie w perspektywie prawidłowej jego eksploatacji.</w:t>
      </w:r>
    </w:p>
    <w:p w:rsidR="009B345D" w:rsidRPr="009B345D" w:rsidRDefault="009B345D" w:rsidP="009B345D">
      <w:pPr>
        <w:pStyle w:val="Komentarz0"/>
        <w:rPr>
          <w:i w:val="0"/>
          <w:color w:val="000000" w:themeColor="text1"/>
          <w:sz w:val="18"/>
          <w:szCs w:val="18"/>
        </w:rPr>
      </w:pPr>
      <w:r w:rsidRPr="009B345D">
        <w:rPr>
          <w:i w:val="0"/>
          <w:color w:val="000000" w:themeColor="text1"/>
          <w:sz w:val="18"/>
          <w:szCs w:val="18"/>
        </w:rPr>
        <w:t xml:space="preserve">Utrzymanie zatem majątku Spółki na odpowiednim poziomie technicznym, przy poszanowaniu wszelkich wymogów bhp oraz ochrony środowiska wymaga prowadzenia przemyślanej i skoordynowanej planowej polityki remontowej i inwestycyjnej. Dla osiągnięcia powyższego celu służą między </w:t>
      </w:r>
      <w:r w:rsidR="00E318C0">
        <w:rPr>
          <w:i w:val="0"/>
          <w:color w:val="000000" w:themeColor="text1"/>
          <w:sz w:val="18"/>
          <w:szCs w:val="18"/>
        </w:rPr>
        <w:t>innymi podpisane umowy</w:t>
      </w:r>
      <w:r w:rsidRPr="009B345D">
        <w:rPr>
          <w:i w:val="0"/>
          <w:color w:val="000000" w:themeColor="text1"/>
          <w:sz w:val="18"/>
          <w:szCs w:val="18"/>
        </w:rPr>
        <w:t xml:space="preserve"> na świadczenie usług w poszczególnych branżach i obszarach działalności EC Zielona Góra S.A. </w:t>
      </w:r>
    </w:p>
    <w:p w:rsidR="009B345D" w:rsidRPr="009B345D" w:rsidRDefault="009B345D" w:rsidP="009B345D">
      <w:pPr>
        <w:pStyle w:val="Komentarz0"/>
        <w:rPr>
          <w:i w:val="0"/>
          <w:color w:val="000000" w:themeColor="text1"/>
          <w:sz w:val="18"/>
          <w:szCs w:val="18"/>
        </w:rPr>
      </w:pPr>
      <w:r w:rsidRPr="009B345D">
        <w:rPr>
          <w:i w:val="0"/>
          <w:color w:val="000000" w:themeColor="text1"/>
          <w:sz w:val="18"/>
          <w:szCs w:val="18"/>
        </w:rPr>
        <w:t>Przewidywany zakres prac obejmuje skuteczne wykonanie prac wyspecyfikowanych w punkcie 3. Ogólny opis przedmiotu zamówienia/zakres</w:t>
      </w:r>
    </w:p>
    <w:p w:rsidR="009B345D" w:rsidRDefault="009B345D" w:rsidP="00B035CF">
      <w:pPr>
        <w:pStyle w:val="Komentarz0"/>
      </w:pPr>
    </w:p>
    <w:p w:rsidR="00613ED4" w:rsidRDefault="00613ED4" w:rsidP="00B035CF">
      <w:pPr>
        <w:pStyle w:val="IIIPoziom3"/>
      </w:pPr>
      <w:r w:rsidRPr="00C1192A">
        <w:t>Opis ogólny stanu istniejącego:</w:t>
      </w:r>
    </w:p>
    <w:p w:rsidR="0072312F" w:rsidRDefault="0072312F" w:rsidP="0072312F">
      <w:pPr>
        <w:pStyle w:val="Komentarz0"/>
        <w:spacing w:before="0" w:after="0"/>
        <w:rPr>
          <w:i w:val="0"/>
          <w:color w:val="000000" w:themeColor="text1"/>
          <w:sz w:val="18"/>
          <w:szCs w:val="18"/>
        </w:rPr>
      </w:pPr>
    </w:p>
    <w:p w:rsidR="009B345D" w:rsidRPr="00787A5B" w:rsidRDefault="007169F0" w:rsidP="009B345D">
      <w:pPr>
        <w:pStyle w:val="Komentarz0"/>
        <w:rPr>
          <w:b/>
          <w:i w:val="0"/>
          <w:color w:val="000000" w:themeColor="text1"/>
          <w:sz w:val="18"/>
          <w:szCs w:val="18"/>
        </w:rPr>
      </w:pPr>
      <w:r>
        <w:rPr>
          <w:b/>
          <w:i w:val="0"/>
          <w:color w:val="000000" w:themeColor="text1"/>
          <w:sz w:val="18"/>
          <w:szCs w:val="18"/>
        </w:rPr>
        <w:t xml:space="preserve">1.2.1.2 </w:t>
      </w:r>
      <w:r w:rsidR="00D235CC">
        <w:rPr>
          <w:b/>
          <w:i w:val="0"/>
          <w:color w:val="000000" w:themeColor="text1"/>
          <w:sz w:val="18"/>
          <w:szCs w:val="18"/>
        </w:rPr>
        <w:t>Agregaty pompowe pomocniczego ukł</w:t>
      </w:r>
      <w:r w:rsidR="00283BEC">
        <w:rPr>
          <w:b/>
          <w:i w:val="0"/>
          <w:color w:val="000000" w:themeColor="text1"/>
          <w:sz w:val="18"/>
          <w:szCs w:val="18"/>
        </w:rPr>
        <w:t>a</w:t>
      </w:r>
      <w:r w:rsidR="00D235CC">
        <w:rPr>
          <w:b/>
          <w:i w:val="0"/>
          <w:color w:val="000000" w:themeColor="text1"/>
          <w:sz w:val="18"/>
          <w:szCs w:val="18"/>
        </w:rPr>
        <w:t xml:space="preserve">du wody chłodzącej </w:t>
      </w:r>
    </w:p>
    <w:p w:rsidR="00642A3F" w:rsidRPr="00642A3F" w:rsidRDefault="00642A3F" w:rsidP="00642A3F">
      <w:pPr>
        <w:pStyle w:val="Komentarz0"/>
        <w:rPr>
          <w:i w:val="0"/>
          <w:color w:val="000000" w:themeColor="text1"/>
          <w:sz w:val="18"/>
          <w:szCs w:val="18"/>
        </w:rPr>
      </w:pPr>
      <w:r w:rsidRPr="00642A3F">
        <w:rPr>
          <w:i w:val="0"/>
          <w:color w:val="000000" w:themeColor="text1"/>
          <w:sz w:val="18"/>
          <w:szCs w:val="18"/>
        </w:rPr>
        <w:t>Pompa</w:t>
      </w:r>
      <w:r w:rsidRPr="00642A3F">
        <w:t xml:space="preserve"> </w:t>
      </w:r>
      <w:r w:rsidR="0027111F" w:rsidRPr="0027111F">
        <w:rPr>
          <w:i w:val="0"/>
          <w:color w:val="000000" w:themeColor="text1"/>
          <w:sz w:val="18"/>
          <w:szCs w:val="18"/>
        </w:rPr>
        <w:t>MTC-A100/02-08.1.22.81</w:t>
      </w:r>
      <w:r w:rsidR="0027111F">
        <w:rPr>
          <w:i w:val="0"/>
          <w:color w:val="000000" w:themeColor="text1"/>
          <w:sz w:val="18"/>
          <w:szCs w:val="18"/>
        </w:rPr>
        <w:t xml:space="preserve"> </w:t>
      </w:r>
      <w:r>
        <w:rPr>
          <w:i w:val="0"/>
          <w:color w:val="000000" w:themeColor="text1"/>
          <w:sz w:val="18"/>
          <w:szCs w:val="18"/>
        </w:rPr>
        <w:t>jest to pompa</w:t>
      </w:r>
      <w:r w:rsidRPr="00642A3F">
        <w:rPr>
          <w:i w:val="0"/>
          <w:color w:val="000000" w:themeColor="text1"/>
          <w:sz w:val="18"/>
          <w:szCs w:val="18"/>
        </w:rPr>
        <w:t xml:space="preserve"> </w:t>
      </w:r>
      <w:r w:rsidR="0027111F">
        <w:rPr>
          <w:i w:val="0"/>
          <w:color w:val="000000" w:themeColor="text1"/>
          <w:sz w:val="18"/>
          <w:szCs w:val="18"/>
        </w:rPr>
        <w:t>dwustopnio</w:t>
      </w:r>
      <w:r w:rsidR="00283BEC">
        <w:rPr>
          <w:i w:val="0"/>
          <w:color w:val="000000" w:themeColor="text1"/>
          <w:sz w:val="18"/>
          <w:szCs w:val="18"/>
        </w:rPr>
        <w:t>w</w:t>
      </w:r>
      <w:r w:rsidR="0027111F">
        <w:rPr>
          <w:i w:val="0"/>
          <w:color w:val="000000" w:themeColor="text1"/>
          <w:sz w:val="18"/>
          <w:szCs w:val="18"/>
        </w:rPr>
        <w:t>a</w:t>
      </w:r>
      <w:r w:rsidR="00283BEC">
        <w:rPr>
          <w:i w:val="0"/>
          <w:color w:val="000000" w:themeColor="text1"/>
          <w:sz w:val="18"/>
          <w:szCs w:val="18"/>
        </w:rPr>
        <w:t xml:space="preserve">, ułożona poziomo, z </w:t>
      </w:r>
      <w:r w:rsidRPr="00642A3F">
        <w:rPr>
          <w:i w:val="0"/>
          <w:color w:val="000000" w:themeColor="text1"/>
          <w:sz w:val="18"/>
          <w:szCs w:val="18"/>
        </w:rPr>
        <w:t>ułożysko</w:t>
      </w:r>
      <w:r w:rsidR="0027111F">
        <w:rPr>
          <w:i w:val="0"/>
          <w:color w:val="000000" w:themeColor="text1"/>
          <w:sz w:val="18"/>
          <w:szCs w:val="18"/>
        </w:rPr>
        <w:t>waniem wału w łożysku tocznym zabudowanym po stronie napędu i łożysku ślizgowym po stronie ssawnej.</w:t>
      </w:r>
      <w:r w:rsidRPr="00642A3F">
        <w:rPr>
          <w:i w:val="0"/>
          <w:color w:val="000000" w:themeColor="text1"/>
          <w:sz w:val="18"/>
          <w:szCs w:val="18"/>
        </w:rPr>
        <w:t xml:space="preserve"> Uszczelnienie wału mechaniczne. Pompa napędzana jest silnikiem elektrycznym, który z pompą połączony jest sprzęgłem elastycznym.</w:t>
      </w:r>
    </w:p>
    <w:p w:rsidR="00642A3F" w:rsidRPr="00642A3F" w:rsidRDefault="00642A3F" w:rsidP="00642A3F">
      <w:pPr>
        <w:pStyle w:val="Komentarz0"/>
        <w:rPr>
          <w:i w:val="0"/>
          <w:color w:val="000000" w:themeColor="text1"/>
          <w:sz w:val="18"/>
          <w:szCs w:val="18"/>
        </w:rPr>
      </w:pPr>
      <w:r w:rsidRPr="00642A3F">
        <w:rPr>
          <w:i w:val="0"/>
          <w:color w:val="000000" w:themeColor="text1"/>
          <w:sz w:val="18"/>
          <w:szCs w:val="18"/>
        </w:rPr>
        <w:t xml:space="preserve">Na ssaniu pompy </w:t>
      </w:r>
      <w:r w:rsidR="0027111F">
        <w:rPr>
          <w:i w:val="0"/>
          <w:color w:val="000000" w:themeColor="text1"/>
          <w:sz w:val="18"/>
          <w:szCs w:val="18"/>
        </w:rPr>
        <w:t>zabudowane są zasuwy z napędem ręcznym, a</w:t>
      </w:r>
      <w:r w:rsidRPr="00642A3F">
        <w:rPr>
          <w:i w:val="0"/>
          <w:color w:val="000000" w:themeColor="text1"/>
          <w:sz w:val="18"/>
          <w:szCs w:val="18"/>
        </w:rPr>
        <w:t xml:space="preserve"> na tłoczeniu są zasuwy z napędem </w:t>
      </w:r>
      <w:r w:rsidR="00E1059B">
        <w:rPr>
          <w:i w:val="0"/>
          <w:color w:val="000000" w:themeColor="text1"/>
          <w:sz w:val="18"/>
          <w:szCs w:val="18"/>
        </w:rPr>
        <w:t>elektrycznym</w:t>
      </w:r>
      <w:r w:rsidRPr="00642A3F">
        <w:rPr>
          <w:i w:val="0"/>
          <w:color w:val="000000" w:themeColor="text1"/>
          <w:sz w:val="18"/>
          <w:szCs w:val="18"/>
        </w:rPr>
        <w:t xml:space="preserve">. Na </w:t>
      </w:r>
      <w:r w:rsidR="0027111F">
        <w:rPr>
          <w:i w:val="0"/>
          <w:color w:val="000000" w:themeColor="text1"/>
          <w:sz w:val="18"/>
          <w:szCs w:val="18"/>
        </w:rPr>
        <w:t xml:space="preserve"> ssaniu pompy przed</w:t>
      </w:r>
      <w:r w:rsidRPr="00642A3F">
        <w:rPr>
          <w:i w:val="0"/>
          <w:color w:val="000000" w:themeColor="text1"/>
          <w:sz w:val="18"/>
          <w:szCs w:val="18"/>
        </w:rPr>
        <w:t xml:space="preserve"> zasuwą odcinającą jest zabudowana klapa zwrotna.</w:t>
      </w:r>
    </w:p>
    <w:p w:rsidR="002745A8" w:rsidRDefault="00A83C64" w:rsidP="00E1059B">
      <w:pPr>
        <w:pStyle w:val="Komentarz0"/>
        <w:jc w:val="center"/>
        <w:rPr>
          <w:i w:val="0"/>
          <w:color w:val="000000" w:themeColor="text1"/>
          <w:sz w:val="18"/>
          <w:szCs w:val="18"/>
        </w:rPr>
      </w:pPr>
      <w:r>
        <w:rPr>
          <w:i w:val="0"/>
          <w:color w:val="000000" w:themeColor="text1"/>
          <w:sz w:val="18"/>
          <w:szCs w:val="18"/>
        </w:rPr>
        <w:pict w14:anchorId="4C97F82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70.65pt;height:278pt">
            <v:imagedata r:id="rId19" o:title="2"/>
          </v:shape>
        </w:pict>
      </w:r>
    </w:p>
    <w:p w:rsidR="00E1059B" w:rsidRDefault="00E1059B" w:rsidP="00E1059B">
      <w:pPr>
        <w:pStyle w:val="Komentarz0"/>
        <w:jc w:val="center"/>
        <w:rPr>
          <w:i w:val="0"/>
          <w:color w:val="000000" w:themeColor="text1"/>
          <w:sz w:val="18"/>
          <w:szCs w:val="18"/>
        </w:rPr>
      </w:pPr>
      <w:r>
        <w:rPr>
          <w:i w:val="0"/>
          <w:color w:val="000000" w:themeColor="text1"/>
          <w:sz w:val="18"/>
          <w:szCs w:val="18"/>
        </w:rPr>
        <w:lastRenderedPageBreak/>
        <w:t>Rys. 1 Zainstalowany agregat pompowy w EC „Zielona Góra” S.A.</w:t>
      </w:r>
    </w:p>
    <w:p w:rsidR="00BF2A74" w:rsidRDefault="00BF2A74" w:rsidP="009B345D">
      <w:pPr>
        <w:pStyle w:val="Komentarz0"/>
        <w:rPr>
          <w:i w:val="0"/>
          <w:color w:val="000000" w:themeColor="text1"/>
          <w:sz w:val="18"/>
          <w:szCs w:val="18"/>
        </w:rPr>
      </w:pPr>
    </w:p>
    <w:p w:rsidR="003B1A43" w:rsidRDefault="008306D7" w:rsidP="009B345D">
      <w:pPr>
        <w:pStyle w:val="Komentarz0"/>
        <w:rPr>
          <w:i w:val="0"/>
          <w:color w:val="000000" w:themeColor="text1"/>
          <w:sz w:val="18"/>
          <w:szCs w:val="18"/>
        </w:rPr>
      </w:pPr>
      <w:r>
        <w:rPr>
          <w:noProof/>
        </w:rPr>
        <w:drawing>
          <wp:inline distT="0" distB="0" distL="0" distR="0" wp14:anchorId="0E51E6D0" wp14:editId="6A855E74">
            <wp:extent cx="6300470" cy="3836035"/>
            <wp:effectExtent l="0" t="0" r="508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300470" cy="3836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2A74" w:rsidRDefault="00555D1A" w:rsidP="00555D1A">
      <w:pPr>
        <w:pStyle w:val="Komentarz0"/>
        <w:jc w:val="center"/>
        <w:rPr>
          <w:i w:val="0"/>
          <w:color w:val="000000" w:themeColor="text1"/>
          <w:sz w:val="18"/>
          <w:szCs w:val="18"/>
        </w:rPr>
      </w:pPr>
      <w:r>
        <w:rPr>
          <w:i w:val="0"/>
          <w:color w:val="000000" w:themeColor="text1"/>
          <w:sz w:val="18"/>
          <w:szCs w:val="18"/>
        </w:rPr>
        <w:t>Rys. 2. Przekład MTC A wielkości 65-100</w:t>
      </w:r>
    </w:p>
    <w:p w:rsidR="00555D1A" w:rsidRPr="0012369D" w:rsidRDefault="00555D1A" w:rsidP="00555D1A">
      <w:pPr>
        <w:pStyle w:val="Komentarz0"/>
        <w:jc w:val="center"/>
        <w:rPr>
          <w:i w:val="0"/>
          <w:color w:val="000000" w:themeColor="text1"/>
          <w:sz w:val="18"/>
          <w:szCs w:val="18"/>
        </w:rPr>
      </w:pPr>
    </w:p>
    <w:p w:rsidR="00613ED4" w:rsidRDefault="00613ED4" w:rsidP="0012369D">
      <w:pPr>
        <w:pStyle w:val="IIIPoziom3"/>
      </w:pPr>
      <w:r w:rsidRPr="0012369D">
        <w:t>Opis</w:t>
      </w:r>
      <w:r w:rsidRPr="00C1192A">
        <w:t xml:space="preserve"> dla branży maszynowej:</w:t>
      </w:r>
    </w:p>
    <w:p w:rsidR="00BF2A74" w:rsidRPr="00707222" w:rsidRDefault="00BF2A74" w:rsidP="00BF2A74">
      <w:pPr>
        <w:pStyle w:val="Komentarz0"/>
        <w:rPr>
          <w:i w:val="0"/>
          <w:color w:val="auto"/>
          <w:sz w:val="18"/>
          <w:szCs w:val="18"/>
        </w:rPr>
      </w:pPr>
      <w:r w:rsidRPr="00707222">
        <w:rPr>
          <w:i w:val="0"/>
          <w:color w:val="auto"/>
          <w:sz w:val="18"/>
          <w:szCs w:val="18"/>
        </w:rPr>
        <w:t>Dane techniczne pompy: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4752"/>
        <w:gridCol w:w="1560"/>
        <w:gridCol w:w="2165"/>
      </w:tblGrid>
      <w:tr w:rsidR="001537C6" w:rsidRPr="006D709B" w:rsidTr="00062FD5">
        <w:trPr>
          <w:trHeight w:hRule="exact" w:val="835"/>
          <w:jc w:val="center"/>
        </w:trPr>
        <w:tc>
          <w:tcPr>
            <w:tcW w:w="4752" w:type="dxa"/>
            <w:tcBorders>
              <w:top w:val="single" w:sz="4" w:space="0" w:color="auto"/>
            </w:tcBorders>
            <w:shd w:val="clear" w:color="auto" w:fill="FFFFFF"/>
          </w:tcPr>
          <w:p w:rsidR="001537C6" w:rsidRPr="006D709B" w:rsidRDefault="001537C6" w:rsidP="00062FD5">
            <w:pPr>
              <w:pStyle w:val="Style2"/>
              <w:numPr>
                <w:ilvl w:val="0"/>
                <w:numId w:val="15"/>
              </w:numPr>
              <w:tabs>
                <w:tab w:val="left" w:pos="158"/>
              </w:tabs>
            </w:pPr>
            <w:r w:rsidRPr="006D709B">
              <w:rPr>
                <w:color w:val="000000"/>
              </w:rPr>
              <w:t>Ilość pomp</w:t>
            </w:r>
          </w:p>
          <w:p w:rsidR="001537C6" w:rsidRPr="006D709B" w:rsidRDefault="001537C6" w:rsidP="00062FD5">
            <w:pPr>
              <w:pStyle w:val="Style2"/>
              <w:numPr>
                <w:ilvl w:val="0"/>
                <w:numId w:val="15"/>
              </w:numPr>
              <w:tabs>
                <w:tab w:val="left" w:pos="154"/>
              </w:tabs>
            </w:pPr>
            <w:r w:rsidRPr="006D709B">
              <w:rPr>
                <w:color w:val="000000"/>
              </w:rPr>
              <w:t>producent</w:t>
            </w:r>
          </w:p>
          <w:p w:rsidR="001537C6" w:rsidRPr="006D709B" w:rsidRDefault="001537C6" w:rsidP="00062FD5">
            <w:pPr>
              <w:pStyle w:val="Style2"/>
              <w:numPr>
                <w:ilvl w:val="0"/>
                <w:numId w:val="15"/>
              </w:numPr>
              <w:tabs>
                <w:tab w:val="left" w:pos="144"/>
              </w:tabs>
            </w:pPr>
            <w:r w:rsidRPr="006D709B">
              <w:rPr>
                <w:color w:val="000000"/>
              </w:rPr>
              <w:t>oznaczenie pompy</w:t>
            </w:r>
          </w:p>
        </w:tc>
        <w:tc>
          <w:tcPr>
            <w:tcW w:w="3725" w:type="dxa"/>
            <w:gridSpan w:val="2"/>
            <w:tcBorders>
              <w:top w:val="single" w:sz="4" w:space="0" w:color="auto"/>
            </w:tcBorders>
            <w:shd w:val="clear" w:color="auto" w:fill="FFFFFF"/>
          </w:tcPr>
          <w:p w:rsidR="001537C6" w:rsidRPr="006D709B" w:rsidRDefault="001537C6" w:rsidP="00062FD5">
            <w:pPr>
              <w:pStyle w:val="Style2"/>
              <w:ind w:firstLine="340"/>
            </w:pPr>
            <w:r w:rsidRPr="006D709B">
              <w:rPr>
                <w:color w:val="000000"/>
              </w:rPr>
              <w:t>2</w:t>
            </w:r>
          </w:p>
          <w:p w:rsidR="001537C6" w:rsidRPr="006D709B" w:rsidRDefault="001537C6" w:rsidP="00062FD5">
            <w:pPr>
              <w:pStyle w:val="Style2"/>
              <w:ind w:firstLine="340"/>
            </w:pPr>
            <w:r w:rsidRPr="006D709B">
              <w:rPr>
                <w:color w:val="000000"/>
              </w:rPr>
              <w:t>KSB</w:t>
            </w:r>
          </w:p>
          <w:p w:rsidR="001537C6" w:rsidRDefault="001537C6" w:rsidP="00062FD5">
            <w:pPr>
              <w:pStyle w:val="Style2"/>
              <w:ind w:firstLine="340"/>
              <w:rPr>
                <w:b/>
                <w:bCs/>
                <w:color w:val="000000"/>
              </w:rPr>
            </w:pPr>
            <w:r w:rsidRPr="001537C6">
              <w:rPr>
                <w:b/>
                <w:bCs/>
                <w:color w:val="000000"/>
              </w:rPr>
              <w:t>MTC-A100/02-08.1.22.81.</w:t>
            </w:r>
          </w:p>
          <w:p w:rsidR="004D0988" w:rsidRPr="006D709B" w:rsidRDefault="004D0988" w:rsidP="00062FD5">
            <w:pPr>
              <w:pStyle w:val="Style2"/>
              <w:ind w:firstLine="340"/>
            </w:pPr>
          </w:p>
        </w:tc>
      </w:tr>
      <w:tr w:rsidR="001537C6" w:rsidRPr="006D709B" w:rsidTr="00062FD5">
        <w:trPr>
          <w:trHeight w:hRule="exact" w:val="298"/>
          <w:jc w:val="center"/>
        </w:trPr>
        <w:tc>
          <w:tcPr>
            <w:tcW w:w="4752" w:type="dxa"/>
            <w:shd w:val="clear" w:color="auto" w:fill="FFFFFF"/>
            <w:vAlign w:val="bottom"/>
          </w:tcPr>
          <w:p w:rsidR="001537C6" w:rsidRPr="006D709B" w:rsidRDefault="001537C6" w:rsidP="00062FD5">
            <w:pPr>
              <w:pStyle w:val="Style2"/>
            </w:pPr>
            <w:r w:rsidRPr="006D709B">
              <w:rPr>
                <w:color w:val="000000"/>
              </w:rPr>
              <w:t>- typ</w:t>
            </w:r>
          </w:p>
        </w:tc>
        <w:tc>
          <w:tcPr>
            <w:tcW w:w="3725" w:type="dxa"/>
            <w:gridSpan w:val="2"/>
            <w:shd w:val="clear" w:color="auto" w:fill="FFFFFF"/>
            <w:vAlign w:val="bottom"/>
          </w:tcPr>
          <w:p w:rsidR="001537C6" w:rsidRPr="006D709B" w:rsidRDefault="001537C6" w:rsidP="001537C6">
            <w:pPr>
              <w:pStyle w:val="Style2"/>
              <w:ind w:firstLine="340"/>
            </w:pPr>
            <w:r w:rsidRPr="006D709B">
              <w:rPr>
                <w:color w:val="000000"/>
              </w:rPr>
              <w:t>Pozioma</w:t>
            </w:r>
            <w:r>
              <w:rPr>
                <w:color w:val="000000"/>
              </w:rPr>
              <w:t xml:space="preserve"> dwustopniowa</w:t>
            </w:r>
          </w:p>
        </w:tc>
      </w:tr>
      <w:tr w:rsidR="001537C6" w:rsidRPr="006D709B" w:rsidTr="00062FD5">
        <w:trPr>
          <w:trHeight w:hRule="exact" w:val="288"/>
          <w:jc w:val="center"/>
        </w:trPr>
        <w:tc>
          <w:tcPr>
            <w:tcW w:w="4752" w:type="dxa"/>
            <w:shd w:val="clear" w:color="auto" w:fill="FFFFFF"/>
          </w:tcPr>
          <w:p w:rsidR="001537C6" w:rsidRPr="006D709B" w:rsidRDefault="001537C6" w:rsidP="00062FD5">
            <w:pPr>
              <w:pStyle w:val="Style2"/>
            </w:pPr>
            <w:r w:rsidRPr="006D709B">
              <w:rPr>
                <w:color w:val="000000"/>
              </w:rPr>
              <w:t>- sposób regulacji wydajności</w:t>
            </w:r>
          </w:p>
        </w:tc>
        <w:tc>
          <w:tcPr>
            <w:tcW w:w="3725" w:type="dxa"/>
            <w:gridSpan w:val="2"/>
            <w:shd w:val="clear" w:color="auto" w:fill="FFFFFF"/>
          </w:tcPr>
          <w:p w:rsidR="001537C6" w:rsidRPr="006D709B" w:rsidRDefault="001537C6" w:rsidP="00062FD5">
            <w:pPr>
              <w:pStyle w:val="Style2"/>
              <w:ind w:firstLine="340"/>
            </w:pPr>
            <w:proofErr w:type="spellStart"/>
            <w:r>
              <w:rPr>
                <w:color w:val="000000"/>
              </w:rPr>
              <w:t>Dławieniowa</w:t>
            </w:r>
            <w:proofErr w:type="spellEnd"/>
            <w:r>
              <w:rPr>
                <w:color w:val="000000"/>
              </w:rPr>
              <w:t>/falownik</w:t>
            </w:r>
          </w:p>
        </w:tc>
      </w:tr>
      <w:tr w:rsidR="001537C6" w:rsidRPr="006D709B" w:rsidTr="00062FD5">
        <w:trPr>
          <w:trHeight w:hRule="exact" w:val="293"/>
          <w:jc w:val="center"/>
        </w:trPr>
        <w:tc>
          <w:tcPr>
            <w:tcW w:w="4752" w:type="dxa"/>
            <w:shd w:val="clear" w:color="auto" w:fill="FFFFFF"/>
          </w:tcPr>
          <w:p w:rsidR="001537C6" w:rsidRPr="006D709B" w:rsidRDefault="001537C6" w:rsidP="00062FD5">
            <w:pPr>
              <w:pStyle w:val="Style2"/>
            </w:pPr>
            <w:r w:rsidRPr="006D709B">
              <w:rPr>
                <w:color w:val="000000"/>
              </w:rPr>
              <w:t>- wydajność nominalna pompy</w:t>
            </w:r>
          </w:p>
        </w:tc>
        <w:tc>
          <w:tcPr>
            <w:tcW w:w="1560" w:type="dxa"/>
            <w:shd w:val="clear" w:color="auto" w:fill="FFFFFF"/>
          </w:tcPr>
          <w:p w:rsidR="001537C6" w:rsidRPr="006D709B" w:rsidRDefault="001537C6" w:rsidP="00062FD5">
            <w:pPr>
              <w:pStyle w:val="Style2"/>
              <w:ind w:firstLine="320"/>
            </w:pPr>
            <w:r>
              <w:rPr>
                <w:color w:val="000000"/>
              </w:rPr>
              <w:t>136</w:t>
            </w:r>
          </w:p>
        </w:tc>
        <w:tc>
          <w:tcPr>
            <w:tcW w:w="2165" w:type="dxa"/>
            <w:shd w:val="clear" w:color="auto" w:fill="FFFFFF"/>
          </w:tcPr>
          <w:p w:rsidR="001537C6" w:rsidRPr="006D709B" w:rsidRDefault="001537C6" w:rsidP="00062FD5">
            <w:pPr>
              <w:pStyle w:val="Style2"/>
            </w:pPr>
            <w:r w:rsidRPr="006D709B">
              <w:rPr>
                <w:color w:val="000000"/>
              </w:rPr>
              <w:t>m</w:t>
            </w:r>
            <w:r w:rsidRPr="006D709B">
              <w:rPr>
                <w:color w:val="000000"/>
                <w:vertAlign w:val="superscript"/>
              </w:rPr>
              <w:t>3</w:t>
            </w:r>
            <w:r w:rsidRPr="006D709B">
              <w:rPr>
                <w:color w:val="000000"/>
              </w:rPr>
              <w:t>/h</w:t>
            </w:r>
          </w:p>
        </w:tc>
      </w:tr>
      <w:tr w:rsidR="001537C6" w:rsidRPr="006D709B" w:rsidTr="00062FD5">
        <w:trPr>
          <w:trHeight w:hRule="exact" w:val="288"/>
          <w:jc w:val="center"/>
        </w:trPr>
        <w:tc>
          <w:tcPr>
            <w:tcW w:w="4752" w:type="dxa"/>
            <w:shd w:val="clear" w:color="auto" w:fill="FFFFFF"/>
          </w:tcPr>
          <w:p w:rsidR="001537C6" w:rsidRPr="006D709B" w:rsidRDefault="001537C6" w:rsidP="00062FD5">
            <w:pPr>
              <w:pStyle w:val="Style2"/>
            </w:pPr>
            <w:r w:rsidRPr="006D709B">
              <w:rPr>
                <w:color w:val="000000"/>
              </w:rPr>
              <w:t>- wys.</w:t>
            </w:r>
            <w:r w:rsidR="00283BEC">
              <w:rPr>
                <w:color w:val="000000"/>
              </w:rPr>
              <w:t xml:space="preserve"> </w:t>
            </w:r>
            <w:r w:rsidRPr="006D709B">
              <w:rPr>
                <w:color w:val="000000"/>
              </w:rPr>
              <w:t xml:space="preserve">podnoszenia przy </w:t>
            </w:r>
            <w:proofErr w:type="spellStart"/>
            <w:r w:rsidRPr="006D709B">
              <w:rPr>
                <w:color w:val="000000"/>
              </w:rPr>
              <w:t>Q</w:t>
            </w:r>
            <w:r w:rsidR="00283BEC" w:rsidRPr="00283BEC">
              <w:rPr>
                <w:color w:val="000000"/>
                <w:sz w:val="14"/>
              </w:rPr>
              <w:t>nom</w:t>
            </w:r>
            <w:proofErr w:type="spellEnd"/>
          </w:p>
        </w:tc>
        <w:tc>
          <w:tcPr>
            <w:tcW w:w="1560" w:type="dxa"/>
            <w:shd w:val="clear" w:color="auto" w:fill="FFFFFF"/>
          </w:tcPr>
          <w:p w:rsidR="001537C6" w:rsidRPr="006D709B" w:rsidRDefault="001537C6" w:rsidP="00062FD5">
            <w:pPr>
              <w:pStyle w:val="Style2"/>
              <w:ind w:firstLine="320"/>
            </w:pPr>
            <w:r>
              <w:rPr>
                <w:color w:val="000000"/>
              </w:rPr>
              <w:t>144</w:t>
            </w:r>
          </w:p>
        </w:tc>
        <w:tc>
          <w:tcPr>
            <w:tcW w:w="2165" w:type="dxa"/>
            <w:shd w:val="clear" w:color="auto" w:fill="FFFFFF"/>
          </w:tcPr>
          <w:p w:rsidR="001537C6" w:rsidRPr="006D709B" w:rsidRDefault="001537C6" w:rsidP="00062FD5">
            <w:pPr>
              <w:pStyle w:val="Style2"/>
            </w:pPr>
            <w:r w:rsidRPr="006D709B">
              <w:rPr>
                <w:color w:val="000000"/>
              </w:rPr>
              <w:t>m</w:t>
            </w:r>
          </w:p>
        </w:tc>
      </w:tr>
      <w:tr w:rsidR="001537C6" w:rsidRPr="006D709B" w:rsidTr="00062FD5">
        <w:trPr>
          <w:trHeight w:hRule="exact" w:val="288"/>
          <w:jc w:val="center"/>
        </w:trPr>
        <w:tc>
          <w:tcPr>
            <w:tcW w:w="4752" w:type="dxa"/>
            <w:shd w:val="clear" w:color="auto" w:fill="FFFFFF"/>
          </w:tcPr>
          <w:p w:rsidR="001537C6" w:rsidRPr="006D709B" w:rsidRDefault="001537C6" w:rsidP="00062FD5">
            <w:pPr>
              <w:pStyle w:val="Style2"/>
            </w:pPr>
            <w:r w:rsidRPr="006D709B">
              <w:rPr>
                <w:color w:val="000000"/>
              </w:rPr>
              <w:t>- prędkość obrotowa agregatu nominalna</w:t>
            </w:r>
          </w:p>
        </w:tc>
        <w:tc>
          <w:tcPr>
            <w:tcW w:w="1560" w:type="dxa"/>
            <w:shd w:val="clear" w:color="auto" w:fill="FFFFFF"/>
          </w:tcPr>
          <w:p w:rsidR="001537C6" w:rsidRPr="006D709B" w:rsidRDefault="001537C6" w:rsidP="00062FD5">
            <w:pPr>
              <w:pStyle w:val="Style2"/>
              <w:ind w:firstLine="320"/>
            </w:pPr>
            <w:r>
              <w:rPr>
                <w:color w:val="000000"/>
              </w:rPr>
              <w:t>2980</w:t>
            </w:r>
          </w:p>
        </w:tc>
        <w:tc>
          <w:tcPr>
            <w:tcW w:w="2165" w:type="dxa"/>
            <w:shd w:val="clear" w:color="auto" w:fill="FFFFFF"/>
          </w:tcPr>
          <w:p w:rsidR="001537C6" w:rsidRPr="006D709B" w:rsidRDefault="001537C6" w:rsidP="00062FD5">
            <w:pPr>
              <w:pStyle w:val="Style2"/>
            </w:pPr>
            <w:proofErr w:type="spellStart"/>
            <w:r w:rsidRPr="006D709B">
              <w:rPr>
                <w:color w:val="000000"/>
              </w:rPr>
              <w:t>obr</w:t>
            </w:r>
            <w:proofErr w:type="spellEnd"/>
            <w:r w:rsidRPr="006D709B">
              <w:rPr>
                <w:color w:val="000000"/>
              </w:rPr>
              <w:t>/min</w:t>
            </w:r>
          </w:p>
        </w:tc>
      </w:tr>
    </w:tbl>
    <w:p w:rsidR="008306D7" w:rsidRPr="008306D7" w:rsidRDefault="008306D7" w:rsidP="008306D7">
      <w:pPr>
        <w:pStyle w:val="Komentarz0"/>
        <w:rPr>
          <w:rFonts w:eastAsia="Arial" w:cs="Arial"/>
          <w:i w:val="0"/>
          <w:color w:val="000000"/>
          <w:sz w:val="18"/>
          <w:szCs w:val="18"/>
        </w:rPr>
      </w:pPr>
      <w:r w:rsidRPr="008306D7">
        <w:rPr>
          <w:rFonts w:eastAsia="Arial" w:cs="Arial"/>
          <w:i w:val="0"/>
          <w:color w:val="000000"/>
          <w:sz w:val="18"/>
          <w:szCs w:val="18"/>
        </w:rPr>
        <w:t>Silnik.</w:t>
      </w:r>
    </w:p>
    <w:p w:rsidR="008306D7" w:rsidRPr="008306D7" w:rsidRDefault="008306D7" w:rsidP="008306D7">
      <w:pPr>
        <w:pStyle w:val="Komentarz0"/>
        <w:rPr>
          <w:rFonts w:eastAsia="Arial" w:cs="Arial"/>
          <w:i w:val="0"/>
          <w:color w:val="000000"/>
          <w:sz w:val="18"/>
          <w:szCs w:val="18"/>
        </w:rPr>
      </w:pPr>
      <w:r w:rsidRPr="008306D7">
        <w:rPr>
          <w:rFonts w:eastAsia="Arial" w:cs="Arial"/>
          <w:i w:val="0"/>
          <w:color w:val="000000"/>
          <w:sz w:val="18"/>
          <w:szCs w:val="18"/>
        </w:rPr>
        <w:t xml:space="preserve">Wytwórca </w:t>
      </w:r>
      <w:r w:rsidR="004D0988">
        <w:rPr>
          <w:rFonts w:eastAsia="Arial" w:cs="Arial"/>
          <w:i w:val="0"/>
          <w:color w:val="000000"/>
          <w:sz w:val="18"/>
          <w:szCs w:val="18"/>
        </w:rPr>
        <w:t xml:space="preserve"> -  KSB</w:t>
      </w:r>
    </w:p>
    <w:p w:rsidR="008306D7" w:rsidRPr="008306D7" w:rsidRDefault="004D0988" w:rsidP="008306D7">
      <w:pPr>
        <w:pStyle w:val="Komentarz0"/>
        <w:rPr>
          <w:rFonts w:eastAsia="Arial" w:cs="Arial"/>
          <w:i w:val="0"/>
          <w:color w:val="000000"/>
          <w:sz w:val="18"/>
          <w:szCs w:val="18"/>
        </w:rPr>
      </w:pPr>
      <w:r>
        <w:rPr>
          <w:rFonts w:eastAsia="Arial" w:cs="Arial"/>
          <w:i w:val="0"/>
          <w:color w:val="000000"/>
          <w:sz w:val="18"/>
          <w:szCs w:val="18"/>
        </w:rPr>
        <w:t>Rok produkcji   - 2016</w:t>
      </w:r>
    </w:p>
    <w:p w:rsidR="008306D7" w:rsidRPr="008306D7" w:rsidRDefault="008306D7" w:rsidP="008306D7">
      <w:pPr>
        <w:pStyle w:val="Komentarz0"/>
        <w:rPr>
          <w:rFonts w:eastAsia="Arial" w:cs="Arial"/>
          <w:i w:val="0"/>
          <w:color w:val="000000"/>
          <w:sz w:val="18"/>
          <w:szCs w:val="18"/>
        </w:rPr>
      </w:pPr>
      <w:r w:rsidRPr="008306D7">
        <w:rPr>
          <w:rFonts w:eastAsia="Arial" w:cs="Arial"/>
          <w:i w:val="0"/>
          <w:color w:val="000000"/>
          <w:sz w:val="18"/>
          <w:szCs w:val="18"/>
        </w:rPr>
        <w:t xml:space="preserve">Moc </w:t>
      </w:r>
      <w:r w:rsidR="004D0988">
        <w:rPr>
          <w:rFonts w:eastAsia="Arial" w:cs="Arial"/>
          <w:i w:val="0"/>
          <w:color w:val="000000"/>
          <w:sz w:val="18"/>
          <w:szCs w:val="18"/>
        </w:rPr>
        <w:t xml:space="preserve"> - 90</w:t>
      </w:r>
      <w:r w:rsidRPr="008306D7">
        <w:rPr>
          <w:rFonts w:eastAsia="Arial" w:cs="Arial"/>
          <w:i w:val="0"/>
          <w:color w:val="000000"/>
          <w:sz w:val="18"/>
          <w:szCs w:val="18"/>
        </w:rPr>
        <w:t xml:space="preserve"> kW</w:t>
      </w:r>
    </w:p>
    <w:p w:rsidR="008306D7" w:rsidRPr="008306D7" w:rsidRDefault="008306D7" w:rsidP="008306D7">
      <w:pPr>
        <w:pStyle w:val="Komentarz0"/>
        <w:rPr>
          <w:rFonts w:eastAsia="Arial" w:cs="Arial"/>
          <w:i w:val="0"/>
          <w:color w:val="000000"/>
          <w:sz w:val="18"/>
          <w:szCs w:val="18"/>
        </w:rPr>
      </w:pPr>
      <w:r w:rsidRPr="008306D7">
        <w:rPr>
          <w:rFonts w:eastAsia="Arial" w:cs="Arial"/>
          <w:i w:val="0"/>
          <w:color w:val="000000"/>
          <w:sz w:val="18"/>
          <w:szCs w:val="18"/>
        </w:rPr>
        <w:t>Obroty</w:t>
      </w:r>
      <w:r w:rsidR="004D0988">
        <w:rPr>
          <w:rFonts w:eastAsia="Arial" w:cs="Arial"/>
          <w:i w:val="0"/>
          <w:color w:val="000000"/>
          <w:sz w:val="18"/>
          <w:szCs w:val="18"/>
        </w:rPr>
        <w:t xml:space="preserve"> - </w:t>
      </w:r>
      <w:r w:rsidRPr="008306D7">
        <w:rPr>
          <w:rFonts w:eastAsia="Arial" w:cs="Arial"/>
          <w:i w:val="0"/>
          <w:color w:val="000000"/>
          <w:sz w:val="18"/>
          <w:szCs w:val="18"/>
        </w:rPr>
        <w:t xml:space="preserve"> 2961 </w:t>
      </w:r>
      <w:proofErr w:type="spellStart"/>
      <w:r w:rsidRPr="008306D7">
        <w:rPr>
          <w:rFonts w:eastAsia="Arial" w:cs="Arial"/>
          <w:i w:val="0"/>
          <w:color w:val="000000"/>
          <w:sz w:val="18"/>
          <w:szCs w:val="18"/>
        </w:rPr>
        <w:t>obr</w:t>
      </w:r>
      <w:proofErr w:type="spellEnd"/>
      <w:r w:rsidRPr="008306D7">
        <w:rPr>
          <w:rFonts w:eastAsia="Arial" w:cs="Arial"/>
          <w:i w:val="0"/>
          <w:color w:val="000000"/>
          <w:sz w:val="18"/>
          <w:szCs w:val="18"/>
        </w:rPr>
        <w:t>/min</w:t>
      </w:r>
    </w:p>
    <w:p w:rsidR="008306D7" w:rsidRPr="008306D7" w:rsidRDefault="008306D7" w:rsidP="008306D7">
      <w:pPr>
        <w:pStyle w:val="Komentarz0"/>
        <w:rPr>
          <w:rFonts w:eastAsia="Arial" w:cs="Arial"/>
          <w:i w:val="0"/>
          <w:color w:val="000000"/>
          <w:sz w:val="18"/>
          <w:szCs w:val="18"/>
        </w:rPr>
      </w:pPr>
      <w:r w:rsidRPr="008306D7">
        <w:rPr>
          <w:rFonts w:eastAsia="Arial" w:cs="Arial"/>
          <w:i w:val="0"/>
          <w:color w:val="000000"/>
          <w:sz w:val="18"/>
          <w:szCs w:val="18"/>
        </w:rPr>
        <w:t xml:space="preserve">Napięcie </w:t>
      </w:r>
      <w:r w:rsidR="004D0988">
        <w:rPr>
          <w:rFonts w:eastAsia="Arial" w:cs="Arial"/>
          <w:i w:val="0"/>
          <w:color w:val="000000"/>
          <w:sz w:val="18"/>
          <w:szCs w:val="18"/>
        </w:rPr>
        <w:t xml:space="preserve">- </w:t>
      </w:r>
      <w:r w:rsidRPr="008306D7">
        <w:rPr>
          <w:rFonts w:eastAsia="Arial" w:cs="Arial"/>
          <w:i w:val="0"/>
          <w:color w:val="000000"/>
          <w:sz w:val="18"/>
          <w:szCs w:val="18"/>
        </w:rPr>
        <w:t>400 V</w:t>
      </w:r>
    </w:p>
    <w:p w:rsidR="003B1A43" w:rsidRDefault="008306D7" w:rsidP="008306D7">
      <w:pPr>
        <w:pStyle w:val="Komentarz0"/>
        <w:rPr>
          <w:i w:val="0"/>
          <w:color w:val="000000" w:themeColor="text1"/>
          <w:sz w:val="18"/>
          <w:szCs w:val="18"/>
        </w:rPr>
      </w:pPr>
      <w:r w:rsidRPr="008306D7">
        <w:rPr>
          <w:rFonts w:eastAsia="Arial" w:cs="Arial"/>
          <w:i w:val="0"/>
          <w:color w:val="000000"/>
          <w:sz w:val="18"/>
          <w:szCs w:val="18"/>
        </w:rPr>
        <w:t xml:space="preserve">Prąd </w:t>
      </w:r>
      <w:r w:rsidR="004D0988">
        <w:rPr>
          <w:rFonts w:eastAsia="Arial" w:cs="Arial"/>
          <w:i w:val="0"/>
          <w:color w:val="000000"/>
          <w:sz w:val="18"/>
          <w:szCs w:val="18"/>
        </w:rPr>
        <w:t>- 152</w:t>
      </w:r>
      <w:r w:rsidRPr="008306D7">
        <w:rPr>
          <w:rFonts w:eastAsia="Arial" w:cs="Arial"/>
          <w:i w:val="0"/>
          <w:color w:val="000000"/>
          <w:sz w:val="18"/>
          <w:szCs w:val="18"/>
        </w:rPr>
        <w:t xml:space="preserve"> A</w:t>
      </w:r>
    </w:p>
    <w:p w:rsidR="003B1A43" w:rsidRPr="006D709B" w:rsidRDefault="003B1A43" w:rsidP="003B1A43">
      <w:pPr>
        <w:pStyle w:val="Komentarz0"/>
        <w:ind w:left="0"/>
        <w:rPr>
          <w:b/>
          <w:i w:val="0"/>
          <w:color w:val="000000" w:themeColor="text1"/>
          <w:sz w:val="18"/>
          <w:szCs w:val="18"/>
        </w:rPr>
      </w:pPr>
    </w:p>
    <w:p w:rsidR="003B1A43" w:rsidRDefault="0027111F" w:rsidP="00BF2A74">
      <w:pPr>
        <w:pStyle w:val="Komentarz0"/>
        <w:rPr>
          <w:i w:val="0"/>
          <w:color w:val="000000" w:themeColor="text1"/>
          <w:sz w:val="18"/>
          <w:szCs w:val="18"/>
        </w:rPr>
      </w:pPr>
      <w:r>
        <w:rPr>
          <w:b/>
          <w:i w:val="0"/>
          <w:color w:val="000000" w:themeColor="text1"/>
          <w:sz w:val="18"/>
          <w:szCs w:val="18"/>
        </w:rPr>
        <w:t>Zasuwa rurociągu tłocznego</w:t>
      </w:r>
      <w:r w:rsidR="003B1A43">
        <w:rPr>
          <w:i w:val="0"/>
          <w:color w:val="000000" w:themeColor="text1"/>
          <w:sz w:val="18"/>
          <w:szCs w:val="18"/>
        </w:rPr>
        <w:t>:</w:t>
      </w:r>
    </w:p>
    <w:p w:rsidR="00707222" w:rsidRDefault="004D0988" w:rsidP="00BF2A74">
      <w:pPr>
        <w:pStyle w:val="Komentarz0"/>
        <w:rPr>
          <w:i w:val="0"/>
          <w:color w:val="000000" w:themeColor="text1"/>
          <w:sz w:val="18"/>
          <w:szCs w:val="18"/>
        </w:rPr>
      </w:pPr>
      <w:r>
        <w:rPr>
          <w:i w:val="0"/>
          <w:color w:val="000000" w:themeColor="text1"/>
          <w:sz w:val="18"/>
          <w:szCs w:val="18"/>
        </w:rPr>
        <w:t xml:space="preserve">Obecnie na rurociągu tłocznym zainstalowana jest zasuwa KSB DEXA 40 typ </w:t>
      </w:r>
      <w:r w:rsidR="00062FD5">
        <w:rPr>
          <w:i w:val="0"/>
          <w:color w:val="000000" w:themeColor="text1"/>
          <w:sz w:val="18"/>
          <w:szCs w:val="18"/>
        </w:rPr>
        <w:t xml:space="preserve">AK05 DN200 PN 25 wraz z napędem AUMA SA 14.1-F14. Tabliczki znamionowe znajdują się na zdjęciach poniżej. </w:t>
      </w:r>
    </w:p>
    <w:p w:rsidR="00062FD5" w:rsidRDefault="00062FD5" w:rsidP="00BF2A74">
      <w:pPr>
        <w:pStyle w:val="Komentarz0"/>
        <w:rPr>
          <w:i w:val="0"/>
          <w:color w:val="000000" w:themeColor="text1"/>
          <w:sz w:val="18"/>
          <w:szCs w:val="18"/>
        </w:rPr>
      </w:pPr>
    </w:p>
    <w:p w:rsidR="00062FD5" w:rsidRDefault="00062FD5" w:rsidP="00062FD5">
      <w:pPr>
        <w:pStyle w:val="Komentarz0"/>
        <w:jc w:val="center"/>
        <w:rPr>
          <w:i w:val="0"/>
          <w:color w:val="000000" w:themeColor="text1"/>
          <w:sz w:val="18"/>
          <w:szCs w:val="18"/>
        </w:rPr>
      </w:pPr>
      <w:r>
        <w:rPr>
          <w:noProof/>
        </w:rPr>
        <w:drawing>
          <wp:inline distT="0" distB="0" distL="0" distR="0" wp14:anchorId="2A61F113" wp14:editId="117973A1">
            <wp:extent cx="1645920" cy="3573559"/>
            <wp:effectExtent l="7937" t="0" r="318" b="317"/>
            <wp:docPr id="3" name="Obraz 3" descr="IMG_98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D953433-4198-45E7-BC9B-124C6BC4ECE0" descr="IMG_983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r:link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923" t="13708" r="37951" b="10657"/>
                    <a:stretch/>
                  </pic:blipFill>
                  <pic:spPr bwMode="auto">
                    <a:xfrm rot="16200000">
                      <a:off x="0" y="0"/>
                      <a:ext cx="1646117" cy="35739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62FD5" w:rsidRDefault="00062FD5" w:rsidP="00062FD5">
      <w:pPr>
        <w:pStyle w:val="Komentarz0"/>
        <w:jc w:val="center"/>
        <w:rPr>
          <w:i w:val="0"/>
          <w:color w:val="000000" w:themeColor="text1"/>
          <w:sz w:val="18"/>
          <w:szCs w:val="18"/>
        </w:rPr>
      </w:pPr>
      <w:r>
        <w:rPr>
          <w:i w:val="0"/>
          <w:color w:val="000000" w:themeColor="text1"/>
          <w:sz w:val="18"/>
          <w:szCs w:val="18"/>
        </w:rPr>
        <w:t>Rys. 3 Tabliczka znamionowa zasuwy</w:t>
      </w:r>
    </w:p>
    <w:p w:rsidR="00062FD5" w:rsidRDefault="00062FD5" w:rsidP="00BF2A74">
      <w:pPr>
        <w:pStyle w:val="Komentarz0"/>
        <w:rPr>
          <w:i w:val="0"/>
          <w:color w:val="000000" w:themeColor="text1"/>
          <w:sz w:val="18"/>
          <w:szCs w:val="18"/>
        </w:rPr>
      </w:pPr>
    </w:p>
    <w:p w:rsidR="00062FD5" w:rsidRDefault="00062FD5" w:rsidP="00BF2A74">
      <w:pPr>
        <w:pStyle w:val="Komentarz0"/>
        <w:rPr>
          <w:i w:val="0"/>
          <w:color w:val="000000" w:themeColor="text1"/>
          <w:sz w:val="18"/>
          <w:szCs w:val="18"/>
        </w:rPr>
      </w:pPr>
    </w:p>
    <w:p w:rsidR="00062FD5" w:rsidRDefault="00062FD5" w:rsidP="00062FD5">
      <w:pPr>
        <w:pStyle w:val="Komentarz0"/>
        <w:jc w:val="center"/>
        <w:rPr>
          <w:i w:val="0"/>
          <w:color w:val="000000" w:themeColor="text1"/>
          <w:sz w:val="18"/>
          <w:szCs w:val="18"/>
        </w:rPr>
      </w:pPr>
      <w:r>
        <w:rPr>
          <w:noProof/>
        </w:rPr>
        <w:drawing>
          <wp:inline distT="0" distB="0" distL="0" distR="0" wp14:anchorId="3C3936D7" wp14:editId="56C20816">
            <wp:extent cx="1714500" cy="2948940"/>
            <wp:effectExtent l="0" t="7620" r="0" b="0"/>
            <wp:docPr id="4" name="Obraz 4" descr="IMG_98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0087D80-B998-4ACD-AC57-EDDDC906E422" descr="IMG_983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r:link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220" t="18385" r="34564" b="19201"/>
                    <a:stretch/>
                  </pic:blipFill>
                  <pic:spPr bwMode="auto">
                    <a:xfrm rot="5400000">
                      <a:off x="0" y="0"/>
                      <a:ext cx="1714708" cy="29492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CC0D7F6" wp14:editId="4D29CBC3">
            <wp:extent cx="2735580" cy="2346774"/>
            <wp:effectExtent l="4127" t="0" r="0" b="0"/>
            <wp:docPr id="5" name="Obraz 5" descr="IMG_98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7493DD-87FF-4963-A2EC-03F64D047586" descr="IMG_983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r:link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601" t="32255" r="25976" b="18076"/>
                    <a:stretch/>
                  </pic:blipFill>
                  <pic:spPr bwMode="auto">
                    <a:xfrm rot="5400000">
                      <a:off x="0" y="0"/>
                      <a:ext cx="2735896" cy="2347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62FD5" w:rsidRDefault="00062FD5" w:rsidP="00BF2A74">
      <w:pPr>
        <w:pStyle w:val="Komentarz0"/>
        <w:rPr>
          <w:i w:val="0"/>
          <w:color w:val="000000" w:themeColor="text1"/>
          <w:sz w:val="18"/>
          <w:szCs w:val="18"/>
        </w:rPr>
      </w:pPr>
    </w:p>
    <w:p w:rsidR="00062FD5" w:rsidRDefault="00062FD5" w:rsidP="00062FD5">
      <w:pPr>
        <w:pStyle w:val="Komentarz0"/>
        <w:jc w:val="center"/>
        <w:rPr>
          <w:i w:val="0"/>
          <w:color w:val="000000" w:themeColor="text1"/>
          <w:sz w:val="18"/>
          <w:szCs w:val="18"/>
        </w:rPr>
      </w:pPr>
      <w:r>
        <w:rPr>
          <w:i w:val="0"/>
          <w:color w:val="000000" w:themeColor="text1"/>
          <w:sz w:val="18"/>
          <w:szCs w:val="18"/>
        </w:rPr>
        <w:t>Rys. 4. Tabliczka znamionowa napędu zasuwy</w:t>
      </w:r>
    </w:p>
    <w:p w:rsidR="00062FD5" w:rsidRDefault="00062FD5" w:rsidP="00BF2A74">
      <w:pPr>
        <w:pStyle w:val="Komentarz0"/>
        <w:rPr>
          <w:i w:val="0"/>
          <w:color w:val="000000" w:themeColor="text1"/>
          <w:sz w:val="18"/>
          <w:szCs w:val="18"/>
        </w:rPr>
      </w:pPr>
    </w:p>
    <w:p w:rsidR="003B1A43" w:rsidRPr="00BF2A74" w:rsidRDefault="003B1A43" w:rsidP="00BF2A74">
      <w:pPr>
        <w:pStyle w:val="Komentarz0"/>
        <w:rPr>
          <w:i w:val="0"/>
          <w:color w:val="000000" w:themeColor="text1"/>
          <w:sz w:val="18"/>
          <w:szCs w:val="18"/>
        </w:rPr>
      </w:pPr>
    </w:p>
    <w:p w:rsidR="00613ED4" w:rsidRDefault="00613ED4" w:rsidP="00B035CF">
      <w:pPr>
        <w:pStyle w:val="IIIPoziom3"/>
      </w:pPr>
      <w:r w:rsidRPr="00C1192A">
        <w:t>Opis dla branży kotłowej:</w:t>
      </w:r>
      <w:r w:rsidR="00710360">
        <w:t xml:space="preserve"> </w:t>
      </w:r>
    </w:p>
    <w:p w:rsidR="00710360" w:rsidRPr="00C1192A" w:rsidRDefault="00710360" w:rsidP="00710360">
      <w:pPr>
        <w:pStyle w:val="IIIPoziom3"/>
        <w:numPr>
          <w:ilvl w:val="0"/>
          <w:numId w:val="0"/>
        </w:numPr>
        <w:ind w:left="1146"/>
      </w:pPr>
      <w:r>
        <w:t>Nie dotyczy</w:t>
      </w:r>
    </w:p>
    <w:p w:rsidR="00613ED4" w:rsidRPr="00FF08D4" w:rsidRDefault="00613ED4" w:rsidP="00B035CF">
      <w:pPr>
        <w:pStyle w:val="IIIPoziom3"/>
      </w:pPr>
      <w:r w:rsidRPr="00FF08D4">
        <w:t>Opis dla branży elektrycznej, AKPIA:</w:t>
      </w:r>
    </w:p>
    <w:p w:rsidR="00613ED4" w:rsidRDefault="00613ED4" w:rsidP="00B035CF">
      <w:pPr>
        <w:pStyle w:val="IIIPoziom3"/>
      </w:pPr>
      <w:r w:rsidRPr="00C1192A">
        <w:t>Opis dla branży instalacyjnej (w tym sieci ciepłownicze):</w:t>
      </w:r>
    </w:p>
    <w:p w:rsidR="00710360" w:rsidRPr="00C1192A" w:rsidRDefault="00710360" w:rsidP="00710360">
      <w:pPr>
        <w:pStyle w:val="IIIPoziom3"/>
        <w:numPr>
          <w:ilvl w:val="0"/>
          <w:numId w:val="0"/>
        </w:numPr>
        <w:ind w:left="1146"/>
      </w:pPr>
      <w:r>
        <w:t>Nie dotyczy</w:t>
      </w:r>
    </w:p>
    <w:p w:rsidR="00613ED4" w:rsidRDefault="00613ED4" w:rsidP="00B035CF">
      <w:pPr>
        <w:pStyle w:val="IIIPoziom3"/>
      </w:pPr>
      <w:r w:rsidRPr="00C1192A">
        <w:t>Opis dla branży poza blokowej:</w:t>
      </w:r>
    </w:p>
    <w:p w:rsidR="00710360" w:rsidRPr="00C1192A" w:rsidRDefault="00710360" w:rsidP="00710360">
      <w:pPr>
        <w:pStyle w:val="IIIPoziom3"/>
        <w:numPr>
          <w:ilvl w:val="0"/>
          <w:numId w:val="0"/>
        </w:numPr>
        <w:ind w:left="1146"/>
      </w:pPr>
      <w:r>
        <w:t>Nie dotyczy</w:t>
      </w:r>
    </w:p>
    <w:p w:rsidR="00613ED4" w:rsidRDefault="00613ED4" w:rsidP="00B035CF">
      <w:pPr>
        <w:pStyle w:val="IIIPoziom3"/>
      </w:pPr>
      <w:r w:rsidRPr="00C1192A">
        <w:t>Opis dla branży budowlanej:</w:t>
      </w:r>
      <w:r w:rsidR="00710360">
        <w:t xml:space="preserve"> </w:t>
      </w:r>
    </w:p>
    <w:p w:rsidR="00282D5A" w:rsidRPr="00707222" w:rsidRDefault="007169F0" w:rsidP="003029F0">
      <w:pPr>
        <w:pStyle w:val="IIIPoziom3"/>
        <w:numPr>
          <w:ilvl w:val="0"/>
          <w:numId w:val="0"/>
        </w:numPr>
        <w:ind w:left="1570"/>
      </w:pPr>
      <w:r w:rsidRPr="00707222">
        <w:t>Zamawiający zapewnia montaż i utrzymanie rusztowań w zakresie niezbędnym do realizacji Prac zgodnie z obowiązującymi przepisami.</w:t>
      </w:r>
    </w:p>
    <w:p w:rsidR="00613ED4" w:rsidRDefault="00613ED4" w:rsidP="00282D5A">
      <w:pPr>
        <w:pStyle w:val="IIIPoziom3"/>
      </w:pPr>
      <w:r w:rsidRPr="00C1192A">
        <w:t>Opis dla branży oczyszczania spalin:</w:t>
      </w:r>
      <w:r w:rsidR="00283BEC">
        <w:t xml:space="preserve"> </w:t>
      </w:r>
      <w:r w:rsidR="00282D5A">
        <w:t>Nie dotyczy</w:t>
      </w:r>
    </w:p>
    <w:p w:rsidR="00062FD5" w:rsidRDefault="00613ED4" w:rsidP="00062FD5">
      <w:pPr>
        <w:pStyle w:val="IIIPoziom3"/>
      </w:pPr>
      <w:r w:rsidRPr="00C1192A">
        <w:t>Inne uwarunkowania w</w:t>
      </w:r>
      <w:r w:rsidR="00062FD5">
        <w:t>ynikające ze stanu istniejącego</w:t>
      </w:r>
    </w:p>
    <w:p w:rsidR="00062FD5" w:rsidRPr="00C1192A" w:rsidRDefault="00062FD5" w:rsidP="00062FD5">
      <w:pPr>
        <w:pStyle w:val="Akapitzlist"/>
      </w:pPr>
      <w:r>
        <w:t xml:space="preserve">Nad agregatami pompowymi znajduje się suwnica, która zostanie udostępniona Wykonawcy po spełnieniu wymagań BHP zamawiającego. </w:t>
      </w:r>
    </w:p>
    <w:p w:rsidR="00613ED4" w:rsidRPr="00CD4A62" w:rsidRDefault="00613ED4" w:rsidP="00B035CF">
      <w:pPr>
        <w:pStyle w:val="IIPoziom2"/>
      </w:pPr>
      <w:bookmarkStart w:id="13" w:name="_Toc347146796"/>
      <w:bookmarkStart w:id="14" w:name="_Toc93652548"/>
      <w:r w:rsidRPr="00CD4A62">
        <w:t>Ogólny opis przedmiotu zamówienia / zakres</w:t>
      </w:r>
      <w:bookmarkEnd w:id="13"/>
      <w:bookmarkEnd w:id="14"/>
    </w:p>
    <w:p w:rsidR="00FC269C" w:rsidRPr="00FC269C" w:rsidRDefault="00FC269C" w:rsidP="00FC269C">
      <w:pPr>
        <w:pStyle w:val="Komentarz0"/>
        <w:rPr>
          <w:i w:val="0"/>
          <w:color w:val="000000" w:themeColor="text1"/>
          <w:sz w:val="18"/>
          <w:szCs w:val="18"/>
        </w:rPr>
      </w:pPr>
      <w:r w:rsidRPr="00FC269C">
        <w:rPr>
          <w:i w:val="0"/>
          <w:color w:val="000000" w:themeColor="text1"/>
          <w:sz w:val="18"/>
          <w:szCs w:val="18"/>
        </w:rPr>
        <w:lastRenderedPageBreak/>
        <w:t>Wykonanie prac remontowych  i transportowych w/w pomp obejmujące wszystkie czynności remontowe niezbędne do poprawy stanu technicznego pompy - drogą wymiany zakwalifikowanych i naprawy (regeneracji) elementów oraz przygotowanie i dostarczenie dokumentacji powykonawczej i udział w ruchu próbnym.</w:t>
      </w:r>
    </w:p>
    <w:p w:rsidR="00FC269C" w:rsidRDefault="00FC269C" w:rsidP="00FC269C">
      <w:pPr>
        <w:pStyle w:val="Komentarz0"/>
      </w:pPr>
    </w:p>
    <w:p w:rsidR="00613ED4" w:rsidRDefault="00613ED4" w:rsidP="00FC269C">
      <w:pPr>
        <w:pStyle w:val="Komentarz0"/>
        <w:rPr>
          <w:i w:val="0"/>
          <w:color w:val="auto"/>
          <w:u w:val="single"/>
        </w:rPr>
      </w:pPr>
      <w:r w:rsidRPr="00B63705">
        <w:rPr>
          <w:i w:val="0"/>
          <w:color w:val="auto"/>
        </w:rPr>
        <w:t>Wykaz części, elementów i materiałów potrzebnych do realizacji zadania dostarczanych przez</w:t>
      </w:r>
      <w:r w:rsidR="002745A8">
        <w:rPr>
          <w:i w:val="0"/>
          <w:color w:val="auto"/>
        </w:rPr>
        <w:t xml:space="preserve"> </w:t>
      </w:r>
      <w:r w:rsidR="002745A8">
        <w:rPr>
          <w:i w:val="0"/>
          <w:color w:val="auto"/>
          <w:u w:val="single"/>
        </w:rPr>
        <w:t>Wykonawcę</w:t>
      </w:r>
      <w:r w:rsidRPr="00B63705">
        <w:rPr>
          <w:i w:val="0"/>
          <w:color w:val="auto"/>
          <w:u w:val="single"/>
        </w:rPr>
        <w:t>.</w:t>
      </w:r>
    </w:p>
    <w:p w:rsidR="00E83C72" w:rsidRDefault="0091487D" w:rsidP="009E420F">
      <w:pPr>
        <w:pStyle w:val="Komentarz0"/>
        <w:rPr>
          <w:i w:val="0"/>
          <w:color w:val="auto"/>
        </w:rPr>
      </w:pPr>
      <w:r>
        <w:rPr>
          <w:i w:val="0"/>
          <w:color w:val="auto"/>
        </w:rPr>
        <w:t xml:space="preserve">Każdy z wymienionych materiałów powinien zostać dostarczony w 2 kompletach (po jednym dla każdej z pomp) </w:t>
      </w:r>
    </w:p>
    <w:p w:rsidR="004D0988" w:rsidRDefault="004D0988" w:rsidP="004D0988">
      <w:pPr>
        <w:pStyle w:val="Komentarz0"/>
        <w:ind w:left="0"/>
        <w:rPr>
          <w:i w:val="0"/>
          <w:color w:val="auto"/>
        </w:rPr>
      </w:pPr>
    </w:p>
    <w:p w:rsidR="004D0988" w:rsidRPr="004D0988" w:rsidRDefault="004D0988" w:rsidP="004D0988">
      <w:pPr>
        <w:pStyle w:val="Komentarz0"/>
        <w:rPr>
          <w:i w:val="0"/>
          <w:color w:val="auto"/>
        </w:rPr>
      </w:pPr>
      <w:r w:rsidRPr="004D0988">
        <w:rPr>
          <w:i w:val="0"/>
          <w:color w:val="auto"/>
        </w:rPr>
        <w:t>-Wał, poz. nr 210.99 szt. 1</w:t>
      </w:r>
    </w:p>
    <w:p w:rsidR="004D0988" w:rsidRPr="004D0988" w:rsidRDefault="004D0988" w:rsidP="004D0988">
      <w:pPr>
        <w:pStyle w:val="Komentarz0"/>
        <w:rPr>
          <w:i w:val="0"/>
          <w:color w:val="auto"/>
        </w:rPr>
      </w:pPr>
      <w:r w:rsidRPr="004D0988">
        <w:rPr>
          <w:i w:val="0"/>
          <w:color w:val="auto"/>
        </w:rPr>
        <w:t>-Wirnik, poz. nr 230.01 szt. 1</w:t>
      </w:r>
    </w:p>
    <w:p w:rsidR="004D0988" w:rsidRPr="004D0988" w:rsidRDefault="004D0988" w:rsidP="004D0988">
      <w:pPr>
        <w:pStyle w:val="Komentarz0"/>
        <w:rPr>
          <w:i w:val="0"/>
          <w:color w:val="auto"/>
        </w:rPr>
      </w:pPr>
      <w:r w:rsidRPr="004D0988">
        <w:rPr>
          <w:i w:val="0"/>
          <w:color w:val="auto"/>
        </w:rPr>
        <w:t>-Wirnik ssący, poz.nr 231 szt. 1</w:t>
      </w:r>
    </w:p>
    <w:p w:rsidR="004D0988" w:rsidRPr="004D0988" w:rsidRDefault="004D0988" w:rsidP="004D0988">
      <w:pPr>
        <w:pStyle w:val="Komentarz0"/>
        <w:rPr>
          <w:i w:val="0"/>
          <w:color w:val="auto"/>
        </w:rPr>
      </w:pPr>
      <w:r w:rsidRPr="004D0988">
        <w:rPr>
          <w:i w:val="0"/>
          <w:color w:val="auto"/>
        </w:rPr>
        <w:t>-O-Ring, poz. nr 412.1. szt. 2</w:t>
      </w:r>
    </w:p>
    <w:p w:rsidR="004D0988" w:rsidRPr="004D0988" w:rsidRDefault="004D0988" w:rsidP="004D0988">
      <w:pPr>
        <w:pStyle w:val="Komentarz0"/>
        <w:rPr>
          <w:i w:val="0"/>
          <w:color w:val="auto"/>
        </w:rPr>
      </w:pPr>
      <w:r w:rsidRPr="004D0988">
        <w:rPr>
          <w:i w:val="0"/>
          <w:color w:val="auto"/>
        </w:rPr>
        <w:t>-Uszczelnienie mechaniczne, poz. nr 433 szt. 1</w:t>
      </w:r>
    </w:p>
    <w:p w:rsidR="004D0988" w:rsidRPr="004D0988" w:rsidRDefault="004D0988" w:rsidP="004D0988">
      <w:pPr>
        <w:pStyle w:val="Komentarz0"/>
        <w:rPr>
          <w:i w:val="0"/>
          <w:color w:val="auto"/>
        </w:rPr>
      </w:pPr>
      <w:r w:rsidRPr="004D0988">
        <w:rPr>
          <w:i w:val="0"/>
          <w:color w:val="auto"/>
        </w:rPr>
        <w:t>-Pierścień cierny, poz. nr 502.1 szt. 1</w:t>
      </w:r>
    </w:p>
    <w:p w:rsidR="004D0988" w:rsidRPr="004D0988" w:rsidRDefault="004D0988" w:rsidP="004D0988">
      <w:pPr>
        <w:pStyle w:val="Komentarz0"/>
        <w:rPr>
          <w:i w:val="0"/>
          <w:color w:val="auto"/>
        </w:rPr>
      </w:pPr>
      <w:r w:rsidRPr="004D0988">
        <w:rPr>
          <w:i w:val="0"/>
          <w:color w:val="auto"/>
        </w:rPr>
        <w:t>-Tuleja ochronna wału, nr poz. 523 szt. 1</w:t>
      </w:r>
    </w:p>
    <w:p w:rsidR="004D0988" w:rsidRPr="004D0988" w:rsidRDefault="004D0988" w:rsidP="004D0988">
      <w:pPr>
        <w:pStyle w:val="Komentarz0"/>
        <w:rPr>
          <w:i w:val="0"/>
          <w:color w:val="auto"/>
        </w:rPr>
      </w:pPr>
      <w:r w:rsidRPr="004D0988">
        <w:rPr>
          <w:i w:val="0"/>
          <w:color w:val="auto"/>
        </w:rPr>
        <w:t>-Zestaw łożyska ślizgowego, nr poz. 99-20.1 szt. 1</w:t>
      </w:r>
    </w:p>
    <w:p w:rsidR="004D0988" w:rsidRPr="004D0988" w:rsidRDefault="004D0988" w:rsidP="004D0988">
      <w:pPr>
        <w:pStyle w:val="Komentarz0"/>
        <w:rPr>
          <w:i w:val="0"/>
          <w:color w:val="auto"/>
        </w:rPr>
      </w:pPr>
      <w:r w:rsidRPr="004D0988">
        <w:rPr>
          <w:i w:val="0"/>
          <w:color w:val="auto"/>
        </w:rPr>
        <w:t>-Komplet łożysk, poz. nr 99-20.4. szt. 1</w:t>
      </w:r>
    </w:p>
    <w:p w:rsidR="004D0988" w:rsidRPr="004D0988" w:rsidRDefault="004D0988" w:rsidP="004D0988">
      <w:pPr>
        <w:pStyle w:val="Komentarz0"/>
        <w:rPr>
          <w:i w:val="0"/>
          <w:color w:val="auto"/>
        </w:rPr>
      </w:pPr>
      <w:r w:rsidRPr="004D0988">
        <w:rPr>
          <w:i w:val="0"/>
          <w:color w:val="auto"/>
        </w:rPr>
        <w:t>- Komplet O-ringów, poz. nr 99-9.1 1</w:t>
      </w:r>
    </w:p>
    <w:p w:rsidR="004D0988" w:rsidRDefault="004D0988" w:rsidP="004D0988">
      <w:pPr>
        <w:pStyle w:val="Komentarz0"/>
        <w:rPr>
          <w:i w:val="0"/>
          <w:color w:val="auto"/>
        </w:rPr>
      </w:pPr>
      <w:r w:rsidRPr="004D0988">
        <w:rPr>
          <w:i w:val="0"/>
          <w:color w:val="auto"/>
        </w:rPr>
        <w:t>- Zestaw uszczelek, poz. nr 99-9.3</w:t>
      </w:r>
    </w:p>
    <w:p w:rsidR="004D0988" w:rsidRDefault="004D0988" w:rsidP="004D0988">
      <w:pPr>
        <w:pStyle w:val="Komentarz0"/>
        <w:rPr>
          <w:i w:val="0"/>
          <w:color w:val="auto"/>
        </w:rPr>
      </w:pPr>
    </w:p>
    <w:p w:rsidR="004D0988" w:rsidRDefault="004D0988" w:rsidP="004D0988">
      <w:pPr>
        <w:pStyle w:val="Komentarz0"/>
        <w:rPr>
          <w:i w:val="0"/>
          <w:color w:val="auto"/>
        </w:rPr>
      </w:pPr>
      <w:r>
        <w:rPr>
          <w:i w:val="0"/>
          <w:color w:val="auto"/>
        </w:rPr>
        <w:t>Oraz dodatkowo napęd zasuwy na rurociągu tłocznym</w:t>
      </w:r>
    </w:p>
    <w:p w:rsidR="00613ED4" w:rsidRPr="002751EC" w:rsidRDefault="00613ED4" w:rsidP="00B035CF">
      <w:pPr>
        <w:pStyle w:val="IIPoziom2"/>
      </w:pPr>
      <w:bookmarkStart w:id="15" w:name="_Toc347146797"/>
      <w:bookmarkStart w:id="16" w:name="_Toc93652549"/>
      <w:r w:rsidRPr="002751EC">
        <w:t>Lokalizacja przedmiotu zamówienia</w:t>
      </w:r>
      <w:bookmarkEnd w:id="15"/>
      <w:bookmarkEnd w:id="16"/>
    </w:p>
    <w:p w:rsidR="00FC269C" w:rsidRPr="006D709B" w:rsidRDefault="00FC269C" w:rsidP="00FC269C">
      <w:pPr>
        <w:pStyle w:val="Komentarz0"/>
        <w:spacing w:before="0" w:after="0"/>
        <w:rPr>
          <w:i w:val="0"/>
          <w:color w:val="000000" w:themeColor="text1"/>
          <w:szCs w:val="18"/>
        </w:rPr>
      </w:pPr>
      <w:r w:rsidRPr="006D709B">
        <w:rPr>
          <w:i w:val="0"/>
          <w:color w:val="000000" w:themeColor="text1"/>
          <w:sz w:val="18"/>
          <w:szCs w:val="20"/>
        </w:rPr>
        <w:t xml:space="preserve">Pompy </w:t>
      </w:r>
      <w:r w:rsidR="00031A10">
        <w:rPr>
          <w:i w:val="0"/>
          <w:color w:val="000000" w:themeColor="text1"/>
          <w:sz w:val="18"/>
          <w:szCs w:val="20"/>
        </w:rPr>
        <w:t>zasilające niskoprężne</w:t>
      </w:r>
      <w:r w:rsidRPr="006D709B">
        <w:rPr>
          <w:i w:val="0"/>
          <w:color w:val="000000" w:themeColor="text1"/>
          <w:sz w:val="18"/>
          <w:szCs w:val="20"/>
        </w:rPr>
        <w:t xml:space="preserve"> </w:t>
      </w:r>
      <w:r w:rsidR="00423E8D" w:rsidRPr="006D709B">
        <w:rPr>
          <w:i w:val="0"/>
          <w:color w:val="000000" w:themeColor="text1"/>
          <w:sz w:val="18"/>
          <w:szCs w:val="20"/>
        </w:rPr>
        <w:t xml:space="preserve">szt. </w:t>
      </w:r>
      <w:r w:rsidR="00707222" w:rsidRPr="006D709B">
        <w:rPr>
          <w:i w:val="0"/>
          <w:color w:val="000000" w:themeColor="text1"/>
          <w:sz w:val="18"/>
          <w:szCs w:val="20"/>
        </w:rPr>
        <w:t>2</w:t>
      </w:r>
      <w:r w:rsidR="003822D6" w:rsidRPr="006D709B">
        <w:rPr>
          <w:i w:val="0"/>
          <w:color w:val="000000" w:themeColor="text1"/>
          <w:sz w:val="18"/>
          <w:szCs w:val="20"/>
        </w:rPr>
        <w:t xml:space="preserve"> </w:t>
      </w:r>
      <w:r w:rsidRPr="006D709B">
        <w:rPr>
          <w:i w:val="0"/>
          <w:color w:val="000000" w:themeColor="text1"/>
          <w:sz w:val="18"/>
          <w:szCs w:val="20"/>
        </w:rPr>
        <w:t>- Miejsce zabudowy ECZG</w:t>
      </w:r>
      <w:r w:rsidR="00D2335C" w:rsidRPr="006D709B">
        <w:rPr>
          <w:i w:val="0"/>
          <w:color w:val="000000" w:themeColor="text1"/>
          <w:sz w:val="18"/>
          <w:szCs w:val="20"/>
        </w:rPr>
        <w:t xml:space="preserve"> ul.</w:t>
      </w:r>
      <w:r w:rsidRPr="006D709B">
        <w:rPr>
          <w:i w:val="0"/>
          <w:color w:val="000000" w:themeColor="text1"/>
          <w:sz w:val="18"/>
          <w:szCs w:val="20"/>
        </w:rPr>
        <w:t xml:space="preserve"> Zjednoczenia 103 Zielona Góra</w:t>
      </w:r>
      <w:r w:rsidR="00D33C66" w:rsidRPr="006D709B">
        <w:rPr>
          <w:i w:val="0"/>
          <w:color w:val="000000" w:themeColor="text1"/>
          <w:sz w:val="18"/>
          <w:szCs w:val="20"/>
        </w:rPr>
        <w:t>, Blok Gazowo – Parowy,</w:t>
      </w:r>
      <w:r w:rsidRPr="006D709B">
        <w:rPr>
          <w:i w:val="0"/>
          <w:color w:val="000000" w:themeColor="text1"/>
          <w:sz w:val="18"/>
          <w:szCs w:val="20"/>
        </w:rPr>
        <w:t xml:space="preserve"> </w:t>
      </w:r>
      <w:r w:rsidR="00707222" w:rsidRPr="006D709B">
        <w:rPr>
          <w:i w:val="0"/>
          <w:color w:val="000000" w:themeColor="text1"/>
          <w:sz w:val="18"/>
          <w:szCs w:val="20"/>
        </w:rPr>
        <w:t>Budynek Tur</w:t>
      </w:r>
      <w:r w:rsidR="00031A10">
        <w:rPr>
          <w:i w:val="0"/>
          <w:color w:val="000000" w:themeColor="text1"/>
          <w:sz w:val="18"/>
          <w:szCs w:val="20"/>
        </w:rPr>
        <w:t>bozespołu parowego – Poziom 0</w:t>
      </w:r>
      <w:r w:rsidR="00707222" w:rsidRPr="006D709B">
        <w:rPr>
          <w:i w:val="0"/>
          <w:color w:val="000000" w:themeColor="text1"/>
          <w:sz w:val="18"/>
          <w:szCs w:val="20"/>
        </w:rPr>
        <w:t xml:space="preserve">m. </w:t>
      </w:r>
    </w:p>
    <w:p w:rsidR="00FC269C" w:rsidRPr="006D709B" w:rsidRDefault="00FC269C" w:rsidP="00B035CF">
      <w:pPr>
        <w:pStyle w:val="Komentarz0"/>
        <w:rPr>
          <w:sz w:val="14"/>
        </w:rPr>
      </w:pPr>
    </w:p>
    <w:p w:rsidR="00613ED4" w:rsidRPr="002751EC" w:rsidRDefault="00613ED4" w:rsidP="00B035CF">
      <w:pPr>
        <w:pStyle w:val="IIPoziom2"/>
      </w:pPr>
      <w:bookmarkStart w:id="17" w:name="_Toc347146798"/>
      <w:bookmarkStart w:id="18" w:name="_Toc93652550"/>
      <w:r w:rsidRPr="002751EC">
        <w:t>Granice zamówienia</w:t>
      </w:r>
      <w:bookmarkEnd w:id="17"/>
      <w:bookmarkEnd w:id="18"/>
    </w:p>
    <w:p w:rsidR="00613ED4" w:rsidRPr="006D709B" w:rsidRDefault="00613ED4" w:rsidP="00B035CF">
      <w:pPr>
        <w:pStyle w:val="IIIPoziom3"/>
        <w:rPr>
          <w:szCs w:val="18"/>
        </w:rPr>
      </w:pPr>
      <w:bookmarkStart w:id="19" w:name="_Toc347146800"/>
      <w:r w:rsidRPr="006D709B">
        <w:rPr>
          <w:szCs w:val="18"/>
        </w:rPr>
        <w:t>Granice zakresu realizacji zadania</w:t>
      </w:r>
      <w:bookmarkEnd w:id="19"/>
    </w:p>
    <w:p w:rsidR="009C57AF" w:rsidRPr="006D709B" w:rsidRDefault="009C57AF" w:rsidP="004F2C54">
      <w:pPr>
        <w:pStyle w:val="Komentarz0"/>
        <w:spacing w:before="0" w:after="0"/>
        <w:rPr>
          <w:i w:val="0"/>
          <w:color w:val="000000" w:themeColor="text1"/>
          <w:sz w:val="18"/>
          <w:szCs w:val="18"/>
        </w:rPr>
      </w:pPr>
      <w:r w:rsidRPr="006D709B">
        <w:rPr>
          <w:i w:val="0"/>
          <w:color w:val="000000" w:themeColor="text1"/>
          <w:sz w:val="18"/>
          <w:szCs w:val="18"/>
        </w:rPr>
        <w:t xml:space="preserve">Remont kapitalny </w:t>
      </w:r>
      <w:r w:rsidR="00D33C66" w:rsidRPr="006D709B">
        <w:rPr>
          <w:i w:val="0"/>
          <w:color w:val="000000" w:themeColor="text1"/>
          <w:sz w:val="18"/>
          <w:szCs w:val="18"/>
        </w:rPr>
        <w:t xml:space="preserve">agregatów </w:t>
      </w:r>
      <w:r w:rsidRPr="006D709B">
        <w:rPr>
          <w:i w:val="0"/>
          <w:color w:val="000000" w:themeColor="text1"/>
          <w:sz w:val="18"/>
          <w:szCs w:val="18"/>
        </w:rPr>
        <w:t>pomp</w:t>
      </w:r>
      <w:r w:rsidR="00D33C66" w:rsidRPr="006D709B">
        <w:rPr>
          <w:i w:val="0"/>
          <w:color w:val="000000" w:themeColor="text1"/>
          <w:sz w:val="18"/>
          <w:szCs w:val="18"/>
        </w:rPr>
        <w:t>owych</w:t>
      </w:r>
      <w:r w:rsidRPr="006D709B">
        <w:rPr>
          <w:i w:val="0"/>
          <w:color w:val="000000" w:themeColor="text1"/>
          <w:sz w:val="18"/>
          <w:szCs w:val="18"/>
        </w:rPr>
        <w:t xml:space="preserve"> w zakresie w</w:t>
      </w:r>
      <w:r w:rsidR="00062FD5">
        <w:rPr>
          <w:i w:val="0"/>
          <w:color w:val="000000" w:themeColor="text1"/>
          <w:sz w:val="18"/>
          <w:szCs w:val="18"/>
        </w:rPr>
        <w:t>ymiany i regeneracji, elementów, oraz dos</w:t>
      </w:r>
      <w:r w:rsidR="00283BEC">
        <w:rPr>
          <w:i w:val="0"/>
          <w:color w:val="000000" w:themeColor="text1"/>
          <w:sz w:val="18"/>
          <w:szCs w:val="18"/>
        </w:rPr>
        <w:t>tawy i wymiany napędów zasuw tł</w:t>
      </w:r>
      <w:r w:rsidR="00062FD5">
        <w:rPr>
          <w:i w:val="0"/>
          <w:color w:val="000000" w:themeColor="text1"/>
          <w:sz w:val="18"/>
          <w:szCs w:val="18"/>
        </w:rPr>
        <w:t>o</w:t>
      </w:r>
      <w:r w:rsidR="00283BEC">
        <w:rPr>
          <w:i w:val="0"/>
          <w:color w:val="000000" w:themeColor="text1"/>
          <w:sz w:val="18"/>
          <w:szCs w:val="18"/>
        </w:rPr>
        <w:t>c</w:t>
      </w:r>
      <w:r w:rsidR="00062FD5">
        <w:rPr>
          <w:i w:val="0"/>
          <w:color w:val="000000" w:themeColor="text1"/>
          <w:sz w:val="18"/>
          <w:szCs w:val="18"/>
        </w:rPr>
        <w:t xml:space="preserve">zenia pompy. </w:t>
      </w:r>
    </w:p>
    <w:p w:rsidR="003C64D4" w:rsidRPr="006D709B" w:rsidRDefault="003822D6" w:rsidP="004F2C54">
      <w:pPr>
        <w:pStyle w:val="Komentarz0"/>
        <w:spacing w:before="0" w:after="0"/>
        <w:rPr>
          <w:i w:val="0"/>
          <w:color w:val="000000" w:themeColor="text1"/>
          <w:sz w:val="18"/>
          <w:szCs w:val="18"/>
        </w:rPr>
      </w:pPr>
      <w:r w:rsidRPr="006D709B">
        <w:rPr>
          <w:i w:val="0"/>
          <w:color w:val="000000" w:themeColor="text1"/>
          <w:sz w:val="18"/>
          <w:szCs w:val="18"/>
        </w:rPr>
        <w:t>Remont pomp</w:t>
      </w:r>
      <w:r w:rsidR="009C57AF" w:rsidRPr="006D709B">
        <w:rPr>
          <w:i w:val="0"/>
          <w:color w:val="000000" w:themeColor="text1"/>
          <w:sz w:val="18"/>
          <w:szCs w:val="18"/>
        </w:rPr>
        <w:t xml:space="preserve"> odbędzie na warsztacie remontowym u Wykonawcy. </w:t>
      </w:r>
      <w:bookmarkStart w:id="20" w:name="_Toc346535311"/>
      <w:bookmarkStart w:id="21" w:name="_Toc347146801"/>
    </w:p>
    <w:p w:rsidR="004F2C54" w:rsidRDefault="004F2C54" w:rsidP="004F2C54">
      <w:pPr>
        <w:pStyle w:val="Komentarz0"/>
        <w:spacing w:before="0" w:after="0"/>
        <w:rPr>
          <w:i w:val="0"/>
          <w:color w:val="000000" w:themeColor="text1"/>
          <w:sz w:val="20"/>
          <w:szCs w:val="20"/>
        </w:rPr>
      </w:pPr>
      <w:r>
        <w:rPr>
          <w:i w:val="0"/>
          <w:color w:val="000000" w:themeColor="text1"/>
          <w:sz w:val="20"/>
          <w:szCs w:val="20"/>
        </w:rPr>
        <w:br/>
      </w:r>
    </w:p>
    <w:p w:rsidR="004F2C54" w:rsidRPr="004F2C54" w:rsidRDefault="004F2C54" w:rsidP="0080379F">
      <w:pPr>
        <w:pStyle w:val="IIPoziom2"/>
      </w:pPr>
      <w:bookmarkStart w:id="22" w:name="_Toc93652551"/>
      <w:r w:rsidRPr="004F2C54">
        <w:t>TERMIN OBOWIĄZYWANIA UMOWY</w:t>
      </w:r>
      <w:bookmarkEnd w:id="22"/>
      <w:r w:rsidRPr="004F2C54">
        <w:t xml:space="preserve"> </w:t>
      </w:r>
    </w:p>
    <w:p w:rsidR="004F2C54" w:rsidRPr="006D709B" w:rsidRDefault="004539EA" w:rsidP="0080379F">
      <w:pPr>
        <w:pStyle w:val="Komentarz0"/>
        <w:spacing w:before="0" w:after="0"/>
        <w:rPr>
          <w:i w:val="0"/>
          <w:color w:val="000000" w:themeColor="text1"/>
          <w:sz w:val="18"/>
          <w:szCs w:val="20"/>
        </w:rPr>
      </w:pPr>
      <w:r w:rsidRPr="006D709B">
        <w:rPr>
          <w:i w:val="0"/>
          <w:color w:val="000000" w:themeColor="text1"/>
          <w:sz w:val="18"/>
          <w:szCs w:val="20"/>
        </w:rPr>
        <w:t>Data rozpoczęcia umowy: Data wejścia w ż</w:t>
      </w:r>
      <w:r w:rsidR="004F2C54" w:rsidRPr="006D709B">
        <w:rPr>
          <w:i w:val="0"/>
          <w:color w:val="000000" w:themeColor="text1"/>
          <w:sz w:val="18"/>
          <w:szCs w:val="20"/>
        </w:rPr>
        <w:t>ycie</w:t>
      </w:r>
    </w:p>
    <w:p w:rsidR="004539EA" w:rsidRPr="006D709B" w:rsidRDefault="004539EA" w:rsidP="0080379F">
      <w:pPr>
        <w:pStyle w:val="Komentarz0"/>
        <w:spacing w:before="0" w:after="0"/>
        <w:rPr>
          <w:i w:val="0"/>
          <w:color w:val="000000" w:themeColor="text1"/>
          <w:sz w:val="18"/>
          <w:szCs w:val="20"/>
        </w:rPr>
      </w:pPr>
      <w:r w:rsidRPr="006D709B">
        <w:rPr>
          <w:i w:val="0"/>
          <w:color w:val="000000" w:themeColor="text1"/>
          <w:sz w:val="18"/>
          <w:szCs w:val="20"/>
        </w:rPr>
        <w:t xml:space="preserve">Data </w:t>
      </w:r>
      <w:r w:rsidR="00A73524" w:rsidRPr="006D709B">
        <w:rPr>
          <w:i w:val="0"/>
          <w:color w:val="000000" w:themeColor="text1"/>
          <w:sz w:val="18"/>
          <w:szCs w:val="20"/>
        </w:rPr>
        <w:t>rozpoczęcia</w:t>
      </w:r>
      <w:r w:rsidR="004D0988">
        <w:rPr>
          <w:i w:val="0"/>
          <w:color w:val="000000" w:themeColor="text1"/>
          <w:sz w:val="18"/>
          <w:szCs w:val="20"/>
        </w:rPr>
        <w:t xml:space="preserve"> prac obiektowych: 15.05.2025</w:t>
      </w:r>
      <w:r w:rsidRPr="006D709B">
        <w:rPr>
          <w:i w:val="0"/>
          <w:color w:val="000000" w:themeColor="text1"/>
          <w:sz w:val="18"/>
          <w:szCs w:val="20"/>
        </w:rPr>
        <w:t>r.</w:t>
      </w:r>
      <w:r w:rsidR="009B6BD2" w:rsidRPr="006D709B">
        <w:rPr>
          <w:i w:val="0"/>
          <w:color w:val="000000" w:themeColor="text1"/>
          <w:sz w:val="18"/>
          <w:szCs w:val="20"/>
        </w:rPr>
        <w:t xml:space="preserve"> (demontaż pompy możliwy nie wcześniej niż 1</w:t>
      </w:r>
      <w:r w:rsidR="00D2335C" w:rsidRPr="006D709B">
        <w:rPr>
          <w:i w:val="0"/>
          <w:color w:val="000000" w:themeColor="text1"/>
          <w:sz w:val="18"/>
          <w:szCs w:val="20"/>
        </w:rPr>
        <w:t>8</w:t>
      </w:r>
      <w:r w:rsidR="009B6BD2" w:rsidRPr="006D709B">
        <w:rPr>
          <w:i w:val="0"/>
          <w:color w:val="000000" w:themeColor="text1"/>
          <w:sz w:val="18"/>
          <w:szCs w:val="20"/>
        </w:rPr>
        <w:t>.05)</w:t>
      </w:r>
    </w:p>
    <w:p w:rsidR="004F2C54" w:rsidRPr="006D709B" w:rsidRDefault="00FC327A" w:rsidP="0080379F">
      <w:pPr>
        <w:pStyle w:val="Komentarz0"/>
        <w:spacing w:before="0" w:after="0"/>
        <w:rPr>
          <w:i w:val="0"/>
          <w:color w:val="auto"/>
          <w:sz w:val="18"/>
          <w:szCs w:val="20"/>
        </w:rPr>
      </w:pPr>
      <w:r w:rsidRPr="006D709B">
        <w:rPr>
          <w:i w:val="0"/>
          <w:color w:val="auto"/>
          <w:sz w:val="18"/>
          <w:szCs w:val="20"/>
        </w:rPr>
        <w:t>D</w:t>
      </w:r>
      <w:r w:rsidR="004539EA" w:rsidRPr="006D709B">
        <w:rPr>
          <w:i w:val="0"/>
          <w:color w:val="auto"/>
          <w:sz w:val="18"/>
          <w:szCs w:val="20"/>
        </w:rPr>
        <w:t>ata zakończenia montażu i gotowo</w:t>
      </w:r>
      <w:r w:rsidR="009B6BD2" w:rsidRPr="006D709B">
        <w:rPr>
          <w:i w:val="0"/>
          <w:color w:val="auto"/>
          <w:sz w:val="18"/>
          <w:szCs w:val="20"/>
        </w:rPr>
        <w:t>ść pomp do ruchu próbnego: 28</w:t>
      </w:r>
      <w:r w:rsidRPr="006D709B">
        <w:rPr>
          <w:i w:val="0"/>
          <w:color w:val="auto"/>
          <w:sz w:val="18"/>
          <w:szCs w:val="20"/>
        </w:rPr>
        <w:t>.0</w:t>
      </w:r>
      <w:r w:rsidR="009B6BD2" w:rsidRPr="006D709B">
        <w:rPr>
          <w:i w:val="0"/>
          <w:color w:val="auto"/>
          <w:sz w:val="18"/>
          <w:szCs w:val="20"/>
        </w:rPr>
        <w:t>5.202</w:t>
      </w:r>
      <w:r w:rsidR="004D0988">
        <w:rPr>
          <w:i w:val="0"/>
          <w:color w:val="auto"/>
          <w:sz w:val="18"/>
          <w:szCs w:val="20"/>
        </w:rPr>
        <w:t>5</w:t>
      </w:r>
      <w:r w:rsidR="00EA456C" w:rsidRPr="006D709B">
        <w:rPr>
          <w:i w:val="0"/>
          <w:color w:val="auto"/>
          <w:sz w:val="18"/>
          <w:szCs w:val="20"/>
        </w:rPr>
        <w:t>r</w:t>
      </w:r>
      <w:r w:rsidR="004F2C54" w:rsidRPr="006D709B">
        <w:rPr>
          <w:i w:val="0"/>
          <w:color w:val="auto"/>
          <w:sz w:val="18"/>
          <w:szCs w:val="20"/>
        </w:rPr>
        <w:t>.</w:t>
      </w:r>
      <w:r w:rsidR="006233A7" w:rsidRPr="006D709B">
        <w:rPr>
          <w:i w:val="0"/>
          <w:color w:val="auto"/>
          <w:sz w:val="18"/>
          <w:szCs w:val="20"/>
        </w:rPr>
        <w:t xml:space="preserve"> </w:t>
      </w:r>
    </w:p>
    <w:p w:rsidR="00EA456C" w:rsidRPr="006D709B" w:rsidRDefault="00EA456C" w:rsidP="0080379F">
      <w:pPr>
        <w:pStyle w:val="Komentarz0"/>
        <w:spacing w:before="0" w:after="0"/>
        <w:rPr>
          <w:i w:val="0"/>
          <w:color w:val="000000" w:themeColor="text1"/>
          <w:sz w:val="18"/>
          <w:szCs w:val="20"/>
        </w:rPr>
      </w:pPr>
      <w:r w:rsidRPr="006D709B">
        <w:rPr>
          <w:i w:val="0"/>
          <w:color w:val="000000" w:themeColor="text1"/>
          <w:sz w:val="18"/>
          <w:szCs w:val="20"/>
        </w:rPr>
        <w:t>Termin r</w:t>
      </w:r>
      <w:r w:rsidR="000B48EF" w:rsidRPr="006D709B">
        <w:rPr>
          <w:i w:val="0"/>
          <w:color w:val="000000" w:themeColor="text1"/>
          <w:sz w:val="18"/>
          <w:szCs w:val="20"/>
        </w:rPr>
        <w:t xml:space="preserve">uchu próbnego w okresie od </w:t>
      </w:r>
      <w:r w:rsidR="00915A4C" w:rsidRPr="006D709B">
        <w:rPr>
          <w:i w:val="0"/>
          <w:color w:val="000000" w:themeColor="text1"/>
          <w:sz w:val="18"/>
          <w:szCs w:val="20"/>
        </w:rPr>
        <w:t>01</w:t>
      </w:r>
      <w:r w:rsidR="009B6BD2" w:rsidRPr="006D709B">
        <w:rPr>
          <w:i w:val="0"/>
          <w:color w:val="000000" w:themeColor="text1"/>
          <w:sz w:val="18"/>
          <w:szCs w:val="20"/>
        </w:rPr>
        <w:t>.06</w:t>
      </w:r>
      <w:r w:rsidRPr="006D709B">
        <w:rPr>
          <w:i w:val="0"/>
          <w:color w:val="000000" w:themeColor="text1"/>
          <w:sz w:val="18"/>
          <w:szCs w:val="20"/>
        </w:rPr>
        <w:t>.</w:t>
      </w:r>
      <w:r w:rsidR="000B48EF" w:rsidRPr="006D709B">
        <w:rPr>
          <w:i w:val="0"/>
          <w:color w:val="000000" w:themeColor="text1"/>
          <w:sz w:val="18"/>
          <w:szCs w:val="20"/>
        </w:rPr>
        <w:t xml:space="preserve">do </w:t>
      </w:r>
      <w:r w:rsidR="009B6BD2" w:rsidRPr="006D709B">
        <w:rPr>
          <w:i w:val="0"/>
          <w:color w:val="000000" w:themeColor="text1"/>
          <w:sz w:val="18"/>
          <w:szCs w:val="20"/>
        </w:rPr>
        <w:t>05.06</w:t>
      </w:r>
      <w:r w:rsidR="000B48EF" w:rsidRPr="006D709B">
        <w:rPr>
          <w:i w:val="0"/>
          <w:color w:val="000000" w:themeColor="text1"/>
          <w:sz w:val="18"/>
          <w:szCs w:val="20"/>
        </w:rPr>
        <w:t>.</w:t>
      </w:r>
      <w:r w:rsidR="004D0988">
        <w:rPr>
          <w:i w:val="0"/>
          <w:color w:val="000000" w:themeColor="text1"/>
          <w:sz w:val="18"/>
          <w:szCs w:val="20"/>
        </w:rPr>
        <w:t>2025</w:t>
      </w:r>
      <w:r w:rsidR="000B48EF" w:rsidRPr="006D709B">
        <w:rPr>
          <w:i w:val="0"/>
          <w:color w:val="000000" w:themeColor="text1"/>
          <w:sz w:val="18"/>
          <w:szCs w:val="20"/>
        </w:rPr>
        <w:t>r.</w:t>
      </w:r>
      <w:r w:rsidRPr="006D709B">
        <w:rPr>
          <w:i w:val="0"/>
          <w:color w:val="000000" w:themeColor="text1"/>
          <w:sz w:val="18"/>
          <w:szCs w:val="20"/>
        </w:rPr>
        <w:t xml:space="preserve"> </w:t>
      </w:r>
      <w:r w:rsidR="000B48EF" w:rsidRPr="006D709B">
        <w:rPr>
          <w:i w:val="0"/>
          <w:color w:val="000000" w:themeColor="text1"/>
          <w:sz w:val="18"/>
          <w:szCs w:val="20"/>
        </w:rPr>
        <w:t>po uzgodnieniu z Zamawi</w:t>
      </w:r>
      <w:r w:rsidR="00A73524" w:rsidRPr="006D709B">
        <w:rPr>
          <w:i w:val="0"/>
          <w:color w:val="000000" w:themeColor="text1"/>
          <w:sz w:val="18"/>
          <w:szCs w:val="20"/>
        </w:rPr>
        <w:t>a</w:t>
      </w:r>
      <w:r w:rsidR="000B48EF" w:rsidRPr="006D709B">
        <w:rPr>
          <w:i w:val="0"/>
          <w:color w:val="000000" w:themeColor="text1"/>
          <w:sz w:val="18"/>
          <w:szCs w:val="20"/>
        </w:rPr>
        <w:t>jącym</w:t>
      </w:r>
    </w:p>
    <w:p w:rsidR="00FC327A" w:rsidRPr="006D709B" w:rsidRDefault="00FC327A" w:rsidP="0080379F">
      <w:pPr>
        <w:pStyle w:val="Komentarz0"/>
        <w:spacing w:before="0" w:after="0"/>
        <w:rPr>
          <w:i w:val="0"/>
          <w:color w:val="000000" w:themeColor="text1"/>
          <w:sz w:val="18"/>
          <w:szCs w:val="20"/>
        </w:rPr>
      </w:pPr>
      <w:r w:rsidRPr="006D709B">
        <w:rPr>
          <w:i w:val="0"/>
          <w:color w:val="000000" w:themeColor="text1"/>
          <w:sz w:val="18"/>
          <w:szCs w:val="20"/>
        </w:rPr>
        <w:t>Data zakońc</w:t>
      </w:r>
      <w:r w:rsidR="000B48EF" w:rsidRPr="006D709B">
        <w:rPr>
          <w:i w:val="0"/>
          <w:color w:val="000000" w:themeColor="text1"/>
          <w:sz w:val="18"/>
          <w:szCs w:val="20"/>
        </w:rPr>
        <w:t>zenia umowy: 30.</w:t>
      </w:r>
      <w:r w:rsidR="008713F1" w:rsidRPr="006D709B">
        <w:rPr>
          <w:i w:val="0"/>
          <w:color w:val="000000" w:themeColor="text1"/>
          <w:sz w:val="18"/>
          <w:szCs w:val="20"/>
        </w:rPr>
        <w:t>0</w:t>
      </w:r>
      <w:r w:rsidR="009B6BD2" w:rsidRPr="006D709B">
        <w:rPr>
          <w:i w:val="0"/>
          <w:color w:val="000000" w:themeColor="text1"/>
          <w:sz w:val="18"/>
          <w:szCs w:val="20"/>
        </w:rPr>
        <w:t>6.202</w:t>
      </w:r>
      <w:r w:rsidR="004D0988">
        <w:rPr>
          <w:i w:val="0"/>
          <w:color w:val="000000" w:themeColor="text1"/>
          <w:sz w:val="18"/>
          <w:szCs w:val="20"/>
        </w:rPr>
        <w:t>5</w:t>
      </w:r>
      <w:r w:rsidR="00EA456C" w:rsidRPr="006D709B">
        <w:rPr>
          <w:i w:val="0"/>
          <w:color w:val="000000" w:themeColor="text1"/>
          <w:sz w:val="18"/>
          <w:szCs w:val="20"/>
        </w:rPr>
        <w:t>r.</w:t>
      </w:r>
    </w:p>
    <w:p w:rsidR="00787A5B" w:rsidRDefault="00787A5B" w:rsidP="008C5B43">
      <w:pPr>
        <w:pStyle w:val="Stronatytuowa"/>
        <w:jc w:val="left"/>
      </w:pPr>
    </w:p>
    <w:p w:rsidR="008C5B43" w:rsidRDefault="008C5B43" w:rsidP="00CE6E3B">
      <w:pPr>
        <w:pStyle w:val="Stronatytuowa"/>
      </w:pPr>
    </w:p>
    <w:p w:rsidR="00787A5B" w:rsidRDefault="00787A5B" w:rsidP="00CE6E3B">
      <w:pPr>
        <w:pStyle w:val="Stronatytuowa"/>
        <w:sectPr w:rsidR="00787A5B" w:rsidSect="004F2C54">
          <w:pgSz w:w="11906" w:h="16838"/>
          <w:pgMar w:top="567" w:right="991" w:bottom="993" w:left="993" w:header="567" w:footer="275" w:gutter="0"/>
          <w:cols w:space="708"/>
          <w:docGrid w:linePitch="360"/>
        </w:sectPr>
      </w:pPr>
    </w:p>
    <w:p w:rsidR="00613ED4" w:rsidRPr="00CE6E3B" w:rsidRDefault="00976ECC" w:rsidP="00CE6E3B">
      <w:pPr>
        <w:pStyle w:val="Stronatytuowa"/>
      </w:pPr>
      <w:r w:rsidRPr="00CE6E3B">
        <w:lastRenderedPageBreak/>
        <w:t>OPZ</w:t>
      </w:r>
      <w:r w:rsidR="00613ED4" w:rsidRPr="00CE6E3B">
        <w:t xml:space="preserve"> CZĘŚĆ I - SZCZEGÓŁOWA</w:t>
      </w:r>
      <w:bookmarkEnd w:id="20"/>
      <w:bookmarkEnd w:id="21"/>
    </w:p>
    <w:p w:rsidR="00DD0888" w:rsidRDefault="00613ED4" w:rsidP="00B035CF">
      <w:pPr>
        <w:pStyle w:val="IPoziom1"/>
      </w:pPr>
      <w:bookmarkStart w:id="23" w:name="_Toc347146802"/>
      <w:bookmarkStart w:id="24" w:name="_Toc77785423"/>
      <w:bookmarkStart w:id="25" w:name="_Toc93652552"/>
      <w:r w:rsidRPr="00430526">
        <w:t xml:space="preserve">WYMAGANIA SZCZEGÓŁOWE DOTYCZĄCE REALIZACJI </w:t>
      </w:r>
      <w:r w:rsidR="00E20F5F" w:rsidRPr="00430526">
        <w:t>PRAC</w:t>
      </w:r>
      <w:bookmarkStart w:id="26" w:name="_Toc347146803"/>
      <w:bookmarkEnd w:id="23"/>
      <w:bookmarkEnd w:id="24"/>
      <w:bookmarkEnd w:id="25"/>
    </w:p>
    <w:p w:rsidR="00613ED4" w:rsidRPr="002751EC" w:rsidRDefault="00613ED4" w:rsidP="00B035CF">
      <w:pPr>
        <w:pStyle w:val="IIPoziom2"/>
      </w:pPr>
      <w:bookmarkStart w:id="27" w:name="_Toc77846383"/>
      <w:bookmarkStart w:id="28" w:name="_Toc93652553"/>
      <w:bookmarkEnd w:id="27"/>
      <w:r w:rsidRPr="002751EC">
        <w:t xml:space="preserve">Organizacja </w:t>
      </w:r>
      <w:r w:rsidR="00C137BB">
        <w:t>Prac</w:t>
      </w:r>
      <w:r w:rsidRPr="002751EC">
        <w:t xml:space="preserve"> remontowo – montażowych</w:t>
      </w:r>
      <w:bookmarkEnd w:id="26"/>
      <w:bookmarkEnd w:id="28"/>
    </w:p>
    <w:p w:rsidR="00613ED4" w:rsidRPr="002751EC" w:rsidRDefault="00613ED4" w:rsidP="00B035CF">
      <w:pPr>
        <w:pStyle w:val="IIPoziom2"/>
      </w:pPr>
      <w:bookmarkStart w:id="29" w:name="_Toc347146804"/>
      <w:bookmarkStart w:id="30" w:name="_Toc93652554"/>
      <w:r w:rsidRPr="002751EC">
        <w:t>Wymagania szczegó</w:t>
      </w:r>
      <w:r w:rsidR="00066A23">
        <w:t xml:space="preserve">łowe dla realizacji </w:t>
      </w:r>
      <w:r w:rsidR="00C06027">
        <w:t>P</w:t>
      </w:r>
      <w:r w:rsidRPr="002751EC">
        <w:t>rac</w:t>
      </w:r>
      <w:bookmarkEnd w:id="29"/>
      <w:bookmarkEnd w:id="30"/>
    </w:p>
    <w:p w:rsidR="00613ED4" w:rsidRDefault="00613ED4" w:rsidP="00B035CF">
      <w:pPr>
        <w:pStyle w:val="IIIPoziom3"/>
      </w:pPr>
      <w:r w:rsidRPr="00430526">
        <w:t>Szczegółowe</w:t>
      </w:r>
      <w:r w:rsidRPr="009A016F">
        <w:t xml:space="preserve"> wymagania rea</w:t>
      </w:r>
      <w:r w:rsidR="004379F7" w:rsidRPr="009A016F">
        <w:t>lizacyjne dla branży maszynowej</w:t>
      </w:r>
      <w:r w:rsidR="003C3ECC" w:rsidRPr="009A016F">
        <w:t>:</w:t>
      </w:r>
    </w:p>
    <w:p w:rsidR="00FF08D4" w:rsidRPr="00FF08D4" w:rsidRDefault="00FF08D4" w:rsidP="00FF08D4">
      <w:pPr>
        <w:pStyle w:val="IIIPoziom3"/>
        <w:numPr>
          <w:ilvl w:val="0"/>
          <w:numId w:val="0"/>
        </w:numPr>
        <w:ind w:left="1146"/>
      </w:pPr>
    </w:p>
    <w:p w:rsidR="00FF08D4" w:rsidRPr="00FF08D4" w:rsidRDefault="00FF08D4" w:rsidP="00FF08D4">
      <w:pPr>
        <w:pStyle w:val="IIIPoziom3"/>
        <w:numPr>
          <w:ilvl w:val="0"/>
          <w:numId w:val="0"/>
        </w:numPr>
        <w:ind w:left="1146"/>
        <w:rPr>
          <w:b/>
        </w:rPr>
      </w:pPr>
      <w:r w:rsidRPr="00FF08D4">
        <w:rPr>
          <w:b/>
        </w:rPr>
        <w:t xml:space="preserve">Zakres remontu pompy </w:t>
      </w:r>
    </w:p>
    <w:p w:rsidR="00FF08D4" w:rsidRDefault="00FF08D4" w:rsidP="00FF08D4">
      <w:pPr>
        <w:pStyle w:val="IIIPoziom3"/>
        <w:numPr>
          <w:ilvl w:val="0"/>
          <w:numId w:val="0"/>
        </w:numPr>
        <w:ind w:left="1146"/>
      </w:pPr>
      <w:r>
        <w:t>1.</w:t>
      </w:r>
      <w:r>
        <w:tab/>
        <w:t>Przygotowanie POR, szkolenia, nadzór + koordynacja, otwarcie i zamknięcie polecenia, obsługa suwnic i transport wewnętrzny podczas remontu, nadzór podczas uruchomienia</w:t>
      </w:r>
    </w:p>
    <w:p w:rsidR="00FF08D4" w:rsidRDefault="00FF08D4" w:rsidP="00FF08D4">
      <w:pPr>
        <w:pStyle w:val="IIIPoziom3"/>
        <w:numPr>
          <w:ilvl w:val="0"/>
          <w:numId w:val="0"/>
        </w:numPr>
        <w:ind w:left="1146"/>
      </w:pPr>
      <w:r>
        <w:t>2.</w:t>
      </w:r>
      <w:r>
        <w:tab/>
        <w:t>Przygotowanie i likwidacja miejsca pracy</w:t>
      </w:r>
    </w:p>
    <w:p w:rsidR="00FF08D4" w:rsidRDefault="00FF08D4" w:rsidP="00FF08D4">
      <w:pPr>
        <w:pStyle w:val="IIIPoziom3"/>
        <w:numPr>
          <w:ilvl w:val="0"/>
          <w:numId w:val="0"/>
        </w:numPr>
        <w:ind w:left="1146"/>
      </w:pPr>
      <w:r>
        <w:t>3.</w:t>
      </w:r>
      <w:r>
        <w:tab/>
      </w:r>
      <w:proofErr w:type="spellStart"/>
      <w:r>
        <w:t>Rozsprzęglenie</w:t>
      </w:r>
      <w:proofErr w:type="spellEnd"/>
      <w:r>
        <w:t>, demontaż silnika, zabezpieczenie rurociągów, armatury, transport pionowy i poziomy</w:t>
      </w:r>
    </w:p>
    <w:p w:rsidR="00FF08D4" w:rsidRDefault="00FF08D4" w:rsidP="00FF08D4">
      <w:pPr>
        <w:pStyle w:val="IIIPoziom3"/>
        <w:numPr>
          <w:ilvl w:val="0"/>
          <w:numId w:val="0"/>
        </w:numPr>
        <w:ind w:left="1146"/>
      </w:pPr>
      <w:r>
        <w:t>4.</w:t>
      </w:r>
      <w:r>
        <w:tab/>
        <w:t>Zabezpieczenie otworu po demontażu pompy</w:t>
      </w:r>
    </w:p>
    <w:p w:rsidR="00FF08D4" w:rsidRDefault="00FF08D4" w:rsidP="00FF08D4">
      <w:pPr>
        <w:pStyle w:val="IIIPoziom3"/>
        <w:numPr>
          <w:ilvl w:val="0"/>
          <w:numId w:val="0"/>
        </w:numPr>
        <w:ind w:left="1146"/>
      </w:pPr>
      <w:r>
        <w:t>5.</w:t>
      </w:r>
      <w:r>
        <w:tab/>
        <w:t>Transport do i z remontu warsztatowego</w:t>
      </w:r>
    </w:p>
    <w:p w:rsidR="00FF08D4" w:rsidRDefault="00FF08D4" w:rsidP="00FF08D4">
      <w:pPr>
        <w:pStyle w:val="IIIPoziom3"/>
        <w:numPr>
          <w:ilvl w:val="0"/>
          <w:numId w:val="0"/>
        </w:numPr>
        <w:ind w:left="1146"/>
      </w:pPr>
      <w:r>
        <w:t>6.</w:t>
      </w:r>
      <w:r>
        <w:tab/>
        <w:t>Demontaż pompy na elementy</w:t>
      </w:r>
    </w:p>
    <w:p w:rsidR="00FF08D4" w:rsidRDefault="00FF08D4" w:rsidP="00FF08D4">
      <w:pPr>
        <w:pStyle w:val="IIIPoziom3"/>
        <w:numPr>
          <w:ilvl w:val="0"/>
          <w:numId w:val="0"/>
        </w:numPr>
        <w:ind w:left="1146"/>
      </w:pPr>
      <w:r>
        <w:t>7.</w:t>
      </w:r>
      <w:r>
        <w:tab/>
        <w:t>Pomiary bicia wałów, luzów układu przepływowego, luzów łożyskowych</w:t>
      </w:r>
    </w:p>
    <w:p w:rsidR="00FF08D4" w:rsidRDefault="00FF08D4" w:rsidP="00FF08D4">
      <w:pPr>
        <w:pStyle w:val="IIIPoziom3"/>
        <w:numPr>
          <w:ilvl w:val="0"/>
          <w:numId w:val="0"/>
        </w:numPr>
        <w:ind w:left="1146"/>
      </w:pPr>
      <w:r>
        <w:t>8.</w:t>
      </w:r>
      <w:r>
        <w:tab/>
        <w:t>Czyszczenie ich i weryfikacja przy współudziale Zamawiającego</w:t>
      </w:r>
    </w:p>
    <w:p w:rsidR="00FF08D4" w:rsidRDefault="00FF08D4" w:rsidP="00FF08D4">
      <w:pPr>
        <w:pStyle w:val="IIIPoziom3"/>
        <w:numPr>
          <w:ilvl w:val="0"/>
          <w:numId w:val="0"/>
        </w:numPr>
        <w:ind w:left="1146"/>
      </w:pPr>
      <w:r>
        <w:t>9.</w:t>
      </w:r>
      <w:r>
        <w:tab/>
        <w:t>Regeneracja części pompy</w:t>
      </w:r>
    </w:p>
    <w:p w:rsidR="00FF08D4" w:rsidRDefault="00FF08D4" w:rsidP="00FF08D4">
      <w:pPr>
        <w:pStyle w:val="IIIPoziom3"/>
        <w:numPr>
          <w:ilvl w:val="0"/>
          <w:numId w:val="0"/>
        </w:numPr>
        <w:ind w:left="1146"/>
      </w:pPr>
      <w:r>
        <w:t>10.</w:t>
      </w:r>
      <w:r>
        <w:tab/>
        <w:t>Wymiana elementów pompy po ich weryfikacji.</w:t>
      </w:r>
    </w:p>
    <w:p w:rsidR="00FF08D4" w:rsidRDefault="00FF08D4" w:rsidP="00FF08D4">
      <w:pPr>
        <w:pStyle w:val="IIIPoziom3"/>
        <w:numPr>
          <w:ilvl w:val="0"/>
          <w:numId w:val="0"/>
        </w:numPr>
        <w:ind w:left="1146"/>
      </w:pPr>
      <w:r>
        <w:t>11.</w:t>
      </w:r>
      <w:r>
        <w:tab/>
        <w:t>Montaż i wyważanie zespołu wirującego</w:t>
      </w:r>
    </w:p>
    <w:p w:rsidR="00FF08D4" w:rsidRDefault="00FF08D4" w:rsidP="00FF08D4">
      <w:pPr>
        <w:pStyle w:val="IIIPoziom3"/>
        <w:numPr>
          <w:ilvl w:val="0"/>
          <w:numId w:val="0"/>
        </w:numPr>
        <w:ind w:left="1146"/>
      </w:pPr>
      <w:r>
        <w:t>12.</w:t>
      </w:r>
      <w:r>
        <w:tab/>
        <w:t>Montaż: układu przepływowego wkładów, pierścieni uszczelniających, korpusów, uszczelnienia mech,</w:t>
      </w:r>
      <w:r w:rsidR="00283BEC">
        <w:t xml:space="preserve"> </w:t>
      </w:r>
      <w:r>
        <w:t>łożyska, sprzęgła</w:t>
      </w:r>
    </w:p>
    <w:p w:rsidR="00FF08D4" w:rsidRDefault="00FF08D4" w:rsidP="00FF08D4">
      <w:pPr>
        <w:pStyle w:val="IIIPoziom3"/>
        <w:numPr>
          <w:ilvl w:val="0"/>
          <w:numId w:val="0"/>
        </w:numPr>
        <w:ind w:left="1146"/>
      </w:pPr>
      <w:r>
        <w:t>13.</w:t>
      </w:r>
      <w:r>
        <w:tab/>
        <w:t>Wymiana połączeń śrubowych i uszczelnień</w:t>
      </w:r>
    </w:p>
    <w:p w:rsidR="00FF08D4" w:rsidRPr="00091CC8" w:rsidRDefault="00FF08D4" w:rsidP="00FF08D4">
      <w:pPr>
        <w:pStyle w:val="IIIPoziom3"/>
        <w:numPr>
          <w:ilvl w:val="0"/>
          <w:numId w:val="0"/>
        </w:numPr>
        <w:ind w:left="1146"/>
      </w:pPr>
      <w:r w:rsidRPr="00091CC8">
        <w:t>14.</w:t>
      </w:r>
      <w:r w:rsidRPr="00091CC8">
        <w:tab/>
        <w:t>Malowanie i konserwacja</w:t>
      </w:r>
    </w:p>
    <w:p w:rsidR="00D2335C" w:rsidRPr="00091CC8" w:rsidRDefault="00091CC8" w:rsidP="00D2335C">
      <w:pPr>
        <w:pStyle w:val="IIIPoziom3"/>
        <w:numPr>
          <w:ilvl w:val="0"/>
          <w:numId w:val="0"/>
        </w:numPr>
        <w:ind w:left="1146"/>
      </w:pPr>
      <w:r w:rsidRPr="00091CC8">
        <w:t>1</w:t>
      </w:r>
      <w:r w:rsidR="00D2335C" w:rsidRPr="00091CC8">
        <w:t>5</w:t>
      </w:r>
      <w:r w:rsidRPr="00091CC8">
        <w:t xml:space="preserve">. </w:t>
      </w:r>
      <w:r w:rsidR="00D2335C" w:rsidRPr="00091CC8">
        <w:t>Po zakończeniu remontu przeprowadzenia badania pompy wg. ISO 9906 z klasą odbiorczą 1B, obejmującego:</w:t>
      </w:r>
    </w:p>
    <w:p w:rsidR="00D2335C" w:rsidRPr="00091CC8" w:rsidRDefault="00D2335C" w:rsidP="00D2335C">
      <w:pPr>
        <w:pStyle w:val="IIIPoziom3"/>
        <w:numPr>
          <w:ilvl w:val="0"/>
          <w:numId w:val="0"/>
        </w:numPr>
        <w:ind w:left="1146"/>
      </w:pPr>
      <w:r w:rsidRPr="00091CC8">
        <w:t>a) sporządzenie charakterystyki pompy przy obrotach nominalnych w zakresie obejmującym: wysokość podnoszenia H=f(Q); pobór mocy P=f(Q); sprawność ɳ=f(Q), na stacji prób</w:t>
      </w:r>
      <w:r w:rsidR="00091CC8" w:rsidRPr="00091CC8">
        <w:t xml:space="preserve"> w obecności zamawiającego</w:t>
      </w:r>
      <w:r w:rsidRPr="00091CC8">
        <w:t>;</w:t>
      </w:r>
    </w:p>
    <w:p w:rsidR="00D2335C" w:rsidRPr="00091CC8" w:rsidRDefault="00D2335C" w:rsidP="00091CC8">
      <w:pPr>
        <w:pStyle w:val="IIIPoziom3"/>
        <w:numPr>
          <w:ilvl w:val="0"/>
          <w:numId w:val="0"/>
        </w:numPr>
        <w:ind w:left="1146"/>
      </w:pPr>
      <w:r w:rsidRPr="00091CC8">
        <w:t xml:space="preserve">b) pomiary i ocenę poziomu drgań wg. PN-ISO 10816-7:2009 </w:t>
      </w:r>
    </w:p>
    <w:p w:rsidR="00FF08D4" w:rsidRPr="00091CC8" w:rsidRDefault="00091CC8" w:rsidP="00FF08D4">
      <w:pPr>
        <w:pStyle w:val="IIIPoziom3"/>
        <w:numPr>
          <w:ilvl w:val="0"/>
          <w:numId w:val="0"/>
        </w:numPr>
        <w:ind w:left="1146"/>
      </w:pPr>
      <w:r w:rsidRPr="00091CC8">
        <w:t>16</w:t>
      </w:r>
      <w:r w:rsidR="00FF08D4" w:rsidRPr="00091CC8">
        <w:t>.</w:t>
      </w:r>
      <w:r w:rsidR="00FF08D4" w:rsidRPr="00091CC8">
        <w:tab/>
        <w:t>Transport pionowy i poziomy,</w:t>
      </w:r>
    </w:p>
    <w:p w:rsidR="00FF08D4" w:rsidRDefault="009E420F" w:rsidP="00FF08D4">
      <w:pPr>
        <w:pStyle w:val="IIIPoziom3"/>
        <w:numPr>
          <w:ilvl w:val="0"/>
          <w:numId w:val="0"/>
        </w:numPr>
        <w:ind w:left="1146"/>
      </w:pPr>
      <w:r>
        <w:t>17. M</w:t>
      </w:r>
      <w:r w:rsidR="00FF08D4">
        <w:t>ontaż silnika</w:t>
      </w:r>
      <w:r w:rsidR="009B6ACE">
        <w:t>,</w:t>
      </w:r>
      <w:r w:rsidR="00283BEC">
        <w:t xml:space="preserve"> centro</w:t>
      </w:r>
      <w:r>
        <w:t xml:space="preserve">wanie </w:t>
      </w:r>
      <w:r w:rsidR="00FF08D4">
        <w:t>,</w:t>
      </w:r>
    </w:p>
    <w:p w:rsidR="00FF08D4" w:rsidRDefault="00FF08D4" w:rsidP="00FF08D4">
      <w:pPr>
        <w:pStyle w:val="IIIPoziom3"/>
        <w:numPr>
          <w:ilvl w:val="0"/>
          <w:numId w:val="0"/>
        </w:numPr>
        <w:ind w:left="1146"/>
      </w:pPr>
      <w:r>
        <w:t xml:space="preserve">18. Kontrola kierunku obrotów, osiowanie, </w:t>
      </w:r>
      <w:proofErr w:type="spellStart"/>
      <w:r>
        <w:t>zesprzęglenie</w:t>
      </w:r>
      <w:proofErr w:type="spellEnd"/>
    </w:p>
    <w:p w:rsidR="00FF08D4" w:rsidRDefault="00FF08D4" w:rsidP="00FF08D4">
      <w:pPr>
        <w:pStyle w:val="IIIPoziom3"/>
        <w:numPr>
          <w:ilvl w:val="0"/>
          <w:numId w:val="0"/>
        </w:numPr>
        <w:ind w:left="1146"/>
      </w:pPr>
      <w:r>
        <w:t xml:space="preserve">19. Uruchomienie i 72 godzinny ruch próbny wraz pomiarem </w:t>
      </w:r>
      <w:r w:rsidR="007C004D">
        <w:t xml:space="preserve">ciągłym </w:t>
      </w:r>
      <w:r>
        <w:t xml:space="preserve">stanu dynamicznego </w:t>
      </w:r>
    </w:p>
    <w:p w:rsidR="004D1C04" w:rsidRDefault="00FF08D4" w:rsidP="004D1C04">
      <w:pPr>
        <w:pStyle w:val="IIIPoziom3"/>
        <w:numPr>
          <w:ilvl w:val="0"/>
          <w:numId w:val="0"/>
        </w:numPr>
        <w:ind w:left="1146"/>
      </w:pPr>
      <w:r>
        <w:t xml:space="preserve">20. </w:t>
      </w:r>
      <w:r w:rsidR="004D1C04">
        <w:t xml:space="preserve">Opracowanie i przekazanie kompletnej dokumentacji poremontowej wraz z kartami kontrolnymi (m.in. pomiar bić promieniowych wału, pomiar bić zespołu wirującego, test szczelności i wytrzymałości, wyważenie zespołu wirującego, pomiar luzów wzdłużnych i osiowych zespołu wirującego, ustawienie zespołu wirującego, protokół z weryfikacji stanu technicznego pompy, wyniki pomiarów i charakterystyki po przeprowadzonych próbach)  z przeprowadzonych badań i pomiarów. </w:t>
      </w:r>
      <w:r w:rsidR="00384FE6" w:rsidRPr="00384FE6">
        <w:t>W raporcie poremontowym powinna znaleźć się dokumentacja fotograficzna.</w:t>
      </w:r>
      <w:r w:rsidR="00D33C66">
        <w:t xml:space="preserve"> Dokumentacja zostanie przekazana najpóźniej miesiąc po zakończeniu prac. </w:t>
      </w:r>
    </w:p>
    <w:p w:rsidR="00FF08D4" w:rsidRDefault="004D1C04" w:rsidP="004D1C04">
      <w:pPr>
        <w:pStyle w:val="IIIPoziom3"/>
        <w:numPr>
          <w:ilvl w:val="0"/>
          <w:numId w:val="0"/>
        </w:numPr>
        <w:ind w:left="1146"/>
      </w:pPr>
      <w:r>
        <w:t>21.Przekazanie świadectwa jakości, atestów materiałowych i karty gwarancyjnej.</w:t>
      </w:r>
    </w:p>
    <w:p w:rsidR="00FF08D4" w:rsidRPr="00FF08D4" w:rsidRDefault="00FF08D4" w:rsidP="00FF08D4">
      <w:pPr>
        <w:pStyle w:val="IIIPoziom3"/>
        <w:numPr>
          <w:ilvl w:val="0"/>
          <w:numId w:val="0"/>
        </w:numPr>
        <w:ind w:left="1146"/>
      </w:pPr>
    </w:p>
    <w:p w:rsidR="00FF08D4" w:rsidRDefault="00FF08D4" w:rsidP="00FF08D4">
      <w:pPr>
        <w:pStyle w:val="IIPoziom2"/>
        <w:numPr>
          <w:ilvl w:val="0"/>
          <w:numId w:val="0"/>
        </w:numPr>
        <w:ind w:left="1570"/>
      </w:pPr>
      <w:bookmarkStart w:id="31" w:name="_Toc93652555"/>
      <w:r w:rsidRPr="00FF08D4">
        <w:rPr>
          <w:b w:val="0"/>
          <w:smallCaps w:val="0"/>
          <w:color w:val="auto"/>
          <w:sz w:val="18"/>
        </w:rPr>
        <w:t>.</w:t>
      </w:r>
      <w:bookmarkEnd w:id="31"/>
    </w:p>
    <w:p w:rsidR="00613ED4" w:rsidRPr="00430526" w:rsidRDefault="00613ED4" w:rsidP="00B035CF">
      <w:pPr>
        <w:pStyle w:val="IIIPoziom3"/>
      </w:pPr>
      <w:r w:rsidRPr="00430526">
        <w:t>Szczegółowe wymagania r</w:t>
      </w:r>
      <w:r w:rsidR="004379F7" w:rsidRPr="00430526">
        <w:t>ealizacyjne dla branży kotłowej</w:t>
      </w:r>
      <w:r w:rsidR="003C3ECC" w:rsidRPr="00430526">
        <w:t>:</w:t>
      </w:r>
      <w:r w:rsidR="00283BEC">
        <w:t xml:space="preserve"> </w:t>
      </w:r>
      <w:r w:rsidR="00091E02">
        <w:t>Nie dotyczy</w:t>
      </w:r>
    </w:p>
    <w:p w:rsidR="00613ED4" w:rsidRDefault="00613ED4" w:rsidP="00B035CF">
      <w:pPr>
        <w:pStyle w:val="IIIPoziom3"/>
      </w:pPr>
      <w:r w:rsidRPr="00430526">
        <w:t>Szczegółowe wymagania realizacyjne</w:t>
      </w:r>
      <w:r w:rsidR="004379F7" w:rsidRPr="00430526">
        <w:t xml:space="preserve"> dla branży </w:t>
      </w:r>
      <w:r w:rsidR="004379F7" w:rsidRPr="007C004D">
        <w:t>elektrycznej, AKPIA</w:t>
      </w:r>
      <w:r w:rsidR="003C3ECC" w:rsidRPr="007C004D">
        <w:t>:</w:t>
      </w:r>
      <w:r w:rsidR="00735EDA">
        <w:t xml:space="preserve"> </w:t>
      </w:r>
    </w:p>
    <w:p w:rsidR="007C004D" w:rsidRDefault="00D2335C" w:rsidP="003029F0">
      <w:pPr>
        <w:pStyle w:val="IIIPoziom3"/>
        <w:numPr>
          <w:ilvl w:val="0"/>
          <w:numId w:val="0"/>
        </w:numPr>
        <w:ind w:left="1146"/>
      </w:pPr>
      <w:r>
        <w:t xml:space="preserve">Odpięcie zasilania silnika po stronie zamawiającego. </w:t>
      </w:r>
    </w:p>
    <w:p w:rsidR="001537C6" w:rsidRDefault="001537C6" w:rsidP="003029F0">
      <w:pPr>
        <w:pStyle w:val="IIIPoziom3"/>
        <w:numPr>
          <w:ilvl w:val="0"/>
          <w:numId w:val="0"/>
        </w:numPr>
        <w:ind w:left="1146"/>
      </w:pPr>
    </w:p>
    <w:p w:rsidR="001537C6" w:rsidRDefault="001537C6" w:rsidP="003029F0">
      <w:pPr>
        <w:pStyle w:val="IIIPoziom3"/>
        <w:numPr>
          <w:ilvl w:val="0"/>
          <w:numId w:val="0"/>
        </w:numPr>
        <w:ind w:left="1146"/>
      </w:pPr>
      <w:r>
        <w:t xml:space="preserve">Wymagania dla nowego napędu: </w:t>
      </w:r>
    </w:p>
    <w:p w:rsidR="001537C6" w:rsidRDefault="001537C6" w:rsidP="003029F0">
      <w:pPr>
        <w:pStyle w:val="IIIPoziom3"/>
        <w:numPr>
          <w:ilvl w:val="0"/>
          <w:numId w:val="0"/>
        </w:numPr>
        <w:ind w:left="1146"/>
      </w:pPr>
      <w:r w:rsidRPr="001537C6">
        <w:t>•</w:t>
      </w:r>
      <w:r w:rsidRPr="001537C6">
        <w:tab/>
        <w:t xml:space="preserve">Napęd elektryczny typu otwórz/zamknij, z lokalną głowicą sterującą z panelem sterowania, zasilanie 3x400V, sterowanie binarne otwórz/stop/zamknij 24VDC, wyjścia przekaźnikowe programowalne, wyjście napięcia pomocniczego 24VDC do zasilania wejść sterujących, wejście napięcia gwarantowanego 24V podtrzymującego pracę elektroniki/komunikacji w przypadku braku zasilania głównego, wskaźnik mechaniczny samonastawny, parametryzacja urządzenia poprzez polskie menu na wyświetlaczu urządzenia, możliwość </w:t>
      </w:r>
      <w:r w:rsidRPr="001537C6">
        <w:lastRenderedPageBreak/>
        <w:t xml:space="preserve">zabezpieczenia parametrów/nastaw w pliku poprzez komunikację </w:t>
      </w:r>
      <w:proofErr w:type="spellStart"/>
      <w:r w:rsidRPr="001537C6">
        <w:t>bluetooth</w:t>
      </w:r>
      <w:proofErr w:type="spellEnd"/>
      <w:r w:rsidRPr="001537C6">
        <w:t xml:space="preserve">, połączenie elektryczne typu wtyk/gniazdo </w:t>
      </w:r>
      <w:proofErr w:type="spellStart"/>
      <w:r w:rsidRPr="001537C6">
        <w:t>wielopinowe</w:t>
      </w:r>
      <w:proofErr w:type="spellEnd"/>
      <w:r w:rsidRPr="001537C6">
        <w:t>, koło ręczne.</w:t>
      </w:r>
    </w:p>
    <w:p w:rsidR="001537C6" w:rsidRPr="00430526" w:rsidRDefault="001537C6" w:rsidP="003029F0">
      <w:pPr>
        <w:pStyle w:val="IIIPoziom3"/>
        <w:numPr>
          <w:ilvl w:val="0"/>
          <w:numId w:val="0"/>
        </w:numPr>
        <w:ind w:left="1146"/>
      </w:pPr>
    </w:p>
    <w:p w:rsidR="00613ED4" w:rsidRPr="00430526" w:rsidRDefault="00613ED4" w:rsidP="00B035CF">
      <w:pPr>
        <w:pStyle w:val="IIIPoziom3"/>
      </w:pPr>
      <w:r w:rsidRPr="00430526">
        <w:t>Szczegółowe wymagania realizacyjne dla branży instalacy</w:t>
      </w:r>
      <w:r w:rsidR="004379F7" w:rsidRPr="00430526">
        <w:t>jnej (w tym sieci ciepłownicze)</w:t>
      </w:r>
      <w:r w:rsidR="003C3ECC" w:rsidRPr="00430526">
        <w:t>:</w:t>
      </w:r>
    </w:p>
    <w:p w:rsidR="00613ED4" w:rsidRPr="00430526" w:rsidRDefault="00613ED4" w:rsidP="00B035CF">
      <w:pPr>
        <w:pStyle w:val="IIIPoziom3"/>
      </w:pPr>
      <w:r w:rsidRPr="00430526">
        <w:t>Szczegółowe wymagania realizacyjne dla branż</w:t>
      </w:r>
      <w:r w:rsidR="004379F7" w:rsidRPr="00430526">
        <w:t>y poza blokowej</w:t>
      </w:r>
      <w:r w:rsidR="003C3ECC" w:rsidRPr="00430526">
        <w:t>:</w:t>
      </w:r>
    </w:p>
    <w:p w:rsidR="00613ED4" w:rsidRDefault="00613ED4" w:rsidP="00B035CF">
      <w:pPr>
        <w:pStyle w:val="IIIPoziom3"/>
      </w:pPr>
      <w:r w:rsidRPr="00430526">
        <w:t>Szczegółowe wymagania rea</w:t>
      </w:r>
      <w:r w:rsidR="004379F7" w:rsidRPr="00430526">
        <w:t xml:space="preserve">lizacyjne dla branży </w:t>
      </w:r>
      <w:r w:rsidR="004379F7" w:rsidRPr="003029F0">
        <w:t>budowlanej</w:t>
      </w:r>
      <w:r w:rsidR="003C3ECC" w:rsidRPr="003029F0">
        <w:t>:</w:t>
      </w:r>
    </w:p>
    <w:p w:rsidR="006233A7" w:rsidRDefault="007C004D" w:rsidP="003029F0">
      <w:pPr>
        <w:pStyle w:val="IIIPoziom3"/>
        <w:numPr>
          <w:ilvl w:val="0"/>
          <w:numId w:val="0"/>
        </w:numPr>
        <w:ind w:left="1146"/>
      </w:pPr>
      <w:r w:rsidRPr="007169F0">
        <w:t>Zamawiający zapewnia montaż i utrzymanie rusztowań w zakresie niezbędnym do realizacji Prac zgodnie z obowiązującymi przepisami.</w:t>
      </w:r>
    </w:p>
    <w:p w:rsidR="00613ED4" w:rsidRPr="00430526" w:rsidRDefault="00613ED4" w:rsidP="00B035CF">
      <w:pPr>
        <w:pStyle w:val="IIIPoziom3"/>
      </w:pPr>
      <w:r w:rsidRPr="00430526">
        <w:t>Szczegółowe wymagania realizacyjne</w:t>
      </w:r>
      <w:r w:rsidR="004379F7" w:rsidRPr="00430526">
        <w:t xml:space="preserve"> dla branży oczyszczania spalin</w:t>
      </w:r>
      <w:r w:rsidR="003C3ECC" w:rsidRPr="00430526">
        <w:t>:</w:t>
      </w:r>
      <w:r w:rsidR="00916577">
        <w:t xml:space="preserve"> Nie dotyczy</w:t>
      </w:r>
    </w:p>
    <w:p w:rsidR="00613ED4" w:rsidRPr="009A016F" w:rsidRDefault="004379F7" w:rsidP="00B035CF">
      <w:pPr>
        <w:pStyle w:val="IIIPoziom3"/>
      </w:pPr>
      <w:r w:rsidRPr="00430526">
        <w:t>Inne uwarunkowania</w:t>
      </w:r>
      <w:r w:rsidR="003C3ECC" w:rsidRPr="009A016F">
        <w:t>:</w:t>
      </w:r>
    </w:p>
    <w:p w:rsidR="00507397" w:rsidRDefault="00507397" w:rsidP="007B76E7">
      <w:pPr>
        <w:pStyle w:val="IVPoziom4"/>
        <w:numPr>
          <w:ilvl w:val="0"/>
          <w:numId w:val="8"/>
        </w:numPr>
      </w:pPr>
      <w:r w:rsidRPr="00507397">
        <w:t>Wymagane parametry pracy pompy zgodnie z DTR, sprawność pompy nie mniejsza niż</w:t>
      </w:r>
      <w:r>
        <w:t xml:space="preserve"> przed remontem pomp.</w:t>
      </w:r>
    </w:p>
    <w:p w:rsidR="00FC531D" w:rsidRPr="003C64D4" w:rsidRDefault="00FC531D" w:rsidP="007B76E7">
      <w:pPr>
        <w:pStyle w:val="IVPoziom4"/>
        <w:numPr>
          <w:ilvl w:val="0"/>
          <w:numId w:val="8"/>
        </w:numPr>
      </w:pPr>
      <w:r>
        <w:t>Zamawiający</w:t>
      </w:r>
      <w:r w:rsidRPr="00FC531D">
        <w:t xml:space="preserve"> </w:t>
      </w:r>
      <w:r w:rsidRPr="00C979D3">
        <w:t>zapewnia montaż i utrzymanie rusztowań w zakresie niezbędnym do realizacji Prac</w:t>
      </w:r>
      <w:r>
        <w:t xml:space="preserve"> zgodnie z obowiązującymi przepisami.</w:t>
      </w:r>
    </w:p>
    <w:p w:rsidR="00FF08D4" w:rsidRPr="00FF08D4" w:rsidRDefault="00FF08D4" w:rsidP="007B76E7">
      <w:pPr>
        <w:pStyle w:val="IVPoziom4"/>
        <w:numPr>
          <w:ilvl w:val="0"/>
          <w:numId w:val="8"/>
        </w:numPr>
      </w:pPr>
      <w:r w:rsidRPr="00FF08D4">
        <w:t>Wykonawca winien zawrzeć i utrzymać w mocy w okresie realizacji</w:t>
      </w:r>
      <w:r>
        <w:rPr>
          <w:b/>
          <w:smallCaps/>
        </w:rPr>
        <w:t xml:space="preserve"> </w:t>
      </w:r>
      <w:r w:rsidR="00C42677" w:rsidRPr="00FC1AF2">
        <w:t>zamówienia umowę ubezpieczenia</w:t>
      </w:r>
      <w:r w:rsidR="00C42677">
        <w:rPr>
          <w:b/>
          <w:smallCaps/>
        </w:rPr>
        <w:t xml:space="preserve"> </w:t>
      </w:r>
      <w:r w:rsidRPr="00FF08D4">
        <w:t>mienia w transporcie Cargo dotyczące pompy obejmującą utratę, zniszczenie lub uszkodzenie podczas transportu.</w:t>
      </w:r>
    </w:p>
    <w:p w:rsidR="00FC531D" w:rsidRDefault="00FF08D4" w:rsidP="007B76E7">
      <w:pPr>
        <w:pStyle w:val="IVPoziom4"/>
        <w:numPr>
          <w:ilvl w:val="0"/>
          <w:numId w:val="8"/>
        </w:numPr>
      </w:pPr>
      <w:r w:rsidRPr="00FF08D4">
        <w:t>Wszelkie prace realizowane na terenie Zamawiającego będą przeprowadzane przez osoby, które posiadają ważne uprawnienia energetyczne</w:t>
      </w:r>
      <w:r w:rsidR="00C42677">
        <w:t>.</w:t>
      </w:r>
    </w:p>
    <w:p w:rsidR="008713F1" w:rsidRDefault="008713F1" w:rsidP="007B76E7">
      <w:pPr>
        <w:pStyle w:val="Akapitzlist"/>
        <w:numPr>
          <w:ilvl w:val="0"/>
          <w:numId w:val="8"/>
        </w:numPr>
        <w:jc w:val="both"/>
      </w:pPr>
      <w:r w:rsidRPr="008713F1">
        <w:t>Użycie nowych części zamiennych zgodnie z dokumentacją DTR producenta – części z atestami materiałowymi, deklaracje zgodności</w:t>
      </w:r>
      <w:r>
        <w:t>.</w:t>
      </w:r>
    </w:p>
    <w:p w:rsidR="00507397" w:rsidRPr="008713F1" w:rsidRDefault="00507397" w:rsidP="007B76E7">
      <w:pPr>
        <w:pStyle w:val="Akapitzlist"/>
        <w:numPr>
          <w:ilvl w:val="0"/>
          <w:numId w:val="8"/>
        </w:numPr>
        <w:jc w:val="both"/>
      </w:pPr>
      <w:r w:rsidRPr="00507397">
        <w:t xml:space="preserve">Gwarancja </w:t>
      </w:r>
      <w:r w:rsidR="00FC1AF2">
        <w:t>12</w:t>
      </w:r>
      <w:r w:rsidRPr="00507397">
        <w:t xml:space="preserve"> mc od ruchu próbnego u Zamawiającego a nie więcej niż </w:t>
      </w:r>
      <w:r w:rsidR="00FC1AF2">
        <w:t>24</w:t>
      </w:r>
      <w:r w:rsidRPr="00507397">
        <w:t xml:space="preserve"> miesięcy od dostawy</w:t>
      </w:r>
    </w:p>
    <w:p w:rsidR="00183197" w:rsidRDefault="008713F1" w:rsidP="007B76E7">
      <w:pPr>
        <w:pStyle w:val="Akapitzlist"/>
        <w:numPr>
          <w:ilvl w:val="0"/>
          <w:numId w:val="8"/>
        </w:numPr>
        <w:jc w:val="both"/>
      </w:pPr>
      <w:bookmarkStart w:id="32" w:name="_Toc347146805"/>
      <w:r>
        <w:t>Wszystkie połączenia śrubowe kołnierzowe Wykonawca będzie realizował zgodnie z kartą odbioru jakościowego połączenia śrubowego kołnierzowego. Odpowiednią dla danego typu połączenia.  Przykładowa karta odbioru jakościowego montażu połączeni</w:t>
      </w:r>
      <w:r w:rsidR="00F070E8">
        <w:t>a kołnierzowego  (Załącznik nr 3</w:t>
      </w:r>
      <w:r>
        <w:t xml:space="preserve"> do OPZ przykładowe kar</w:t>
      </w:r>
      <w:r w:rsidR="00283BEC">
        <w:t>ty odbioru jakoś</w:t>
      </w:r>
      <w:r>
        <w:t>ciowego). Dla wszystkich typowych połączeń kołnierzowych uszczelki dostarcza Wykonawca</w:t>
      </w:r>
    </w:p>
    <w:p w:rsidR="00507397" w:rsidRPr="00507397" w:rsidRDefault="00507397" w:rsidP="007B76E7">
      <w:pPr>
        <w:pStyle w:val="Akapitzlist"/>
        <w:numPr>
          <w:ilvl w:val="0"/>
          <w:numId w:val="8"/>
        </w:numPr>
        <w:jc w:val="both"/>
      </w:pPr>
      <w:r w:rsidRPr="00507397">
        <w:t>Utylizacji powstałych w wyniku prowadzonej usługi odpadów i przekazania kopi karty odpadu</w:t>
      </w:r>
    </w:p>
    <w:p w:rsidR="00507397" w:rsidRDefault="00507397" w:rsidP="00507397">
      <w:pPr>
        <w:pStyle w:val="Akapitzlist"/>
        <w:ind w:left="1068"/>
      </w:pPr>
    </w:p>
    <w:p w:rsidR="00183197" w:rsidRDefault="00183197" w:rsidP="00183197">
      <w:pPr>
        <w:pStyle w:val="IIPoziom2"/>
        <w:numPr>
          <w:ilvl w:val="0"/>
          <w:numId w:val="0"/>
        </w:numPr>
        <w:ind w:left="1570"/>
      </w:pPr>
    </w:p>
    <w:p w:rsidR="00613ED4" w:rsidRDefault="00613ED4" w:rsidP="00B035CF">
      <w:pPr>
        <w:pStyle w:val="IIPoziom2"/>
      </w:pPr>
      <w:bookmarkStart w:id="33" w:name="_Toc93652556"/>
      <w:r w:rsidRPr="002751EC">
        <w:t>Wymagania dla personelu kluczowego</w:t>
      </w:r>
      <w:bookmarkEnd w:id="32"/>
      <w:bookmarkEnd w:id="33"/>
    </w:p>
    <w:p w:rsidR="00F070E8" w:rsidRDefault="00F070E8" w:rsidP="007B76E7">
      <w:pPr>
        <w:pStyle w:val="Akapitzlist"/>
        <w:numPr>
          <w:ilvl w:val="0"/>
          <w:numId w:val="8"/>
        </w:numPr>
        <w:jc w:val="both"/>
      </w:pPr>
      <w:r w:rsidRPr="00F070E8">
        <w:t>Osoby</w:t>
      </w:r>
      <w:r w:rsidRPr="00F070E8">
        <w:rPr>
          <w:b/>
          <w:smallCaps/>
        </w:rPr>
        <w:t xml:space="preserve"> </w:t>
      </w:r>
      <w:r w:rsidRPr="00F070E8">
        <w:t>wykonujące prace przy montażu i demontażu pomp muszą posiadać aktualne świadectwo kwalifikacyjne na stanowisku Eksploatacji w zakresie urządzeń i instalacji Grupy 2, pkt. 6</w:t>
      </w:r>
      <w:r>
        <w:t xml:space="preserve"> </w:t>
      </w:r>
    </w:p>
    <w:p w:rsidR="00F070E8" w:rsidRPr="002751EC" w:rsidRDefault="00F070E8" w:rsidP="007B76E7">
      <w:pPr>
        <w:pStyle w:val="Akapitzlist"/>
        <w:numPr>
          <w:ilvl w:val="0"/>
          <w:numId w:val="8"/>
        </w:numPr>
        <w:jc w:val="both"/>
      </w:pPr>
      <w:r w:rsidRPr="00F070E8">
        <w:t>Osoby nadzorujące prace montażu i demontażu pomp muszą posiadać aktualne świadectwo kwalifikacyjne na stanowisku Dozoru w zakresie urządzeń i instalacji Grupy 2, pkt. 6</w:t>
      </w:r>
    </w:p>
    <w:p w:rsidR="00613ED4" w:rsidRPr="002751EC" w:rsidRDefault="00613ED4" w:rsidP="00B035CF">
      <w:pPr>
        <w:pStyle w:val="IIPoziom2"/>
      </w:pPr>
      <w:bookmarkStart w:id="34" w:name="_Toc347146806"/>
      <w:bookmarkStart w:id="35" w:name="_Toc93652557"/>
      <w:r w:rsidRPr="002751EC">
        <w:t>Ruch próbny</w:t>
      </w:r>
      <w:bookmarkEnd w:id="34"/>
      <w:bookmarkEnd w:id="35"/>
    </w:p>
    <w:p w:rsidR="00FC327A" w:rsidRPr="005A265B" w:rsidRDefault="00507397" w:rsidP="00507397">
      <w:pPr>
        <w:pStyle w:val="IIIPoziom3"/>
      </w:pPr>
      <w:r w:rsidRPr="00507397">
        <w:t>Ruch próbny odbędzie się po zakończeniu Prac, potwierdzonych odbiorem inspektorskim z udziałem przedstawicieli Zamawiającego w terminie ustalonym w harmonogramie szczegółowym. Terminy mogą ulec zmianie lub skróceniu jest to uzależnione od terminu oddania BGP do eksploatacji po modernizacji oraz parametrów eksploatacyjnych pozwalających na przeprowadzenie prób ruchowych.</w:t>
      </w:r>
      <w:r w:rsidR="006233A7">
        <w:t xml:space="preserve"> </w:t>
      </w:r>
    </w:p>
    <w:p w:rsidR="00613ED4" w:rsidRPr="000B48EF" w:rsidRDefault="00613ED4" w:rsidP="00C42677">
      <w:pPr>
        <w:pStyle w:val="IIIPoziom3"/>
      </w:pPr>
      <w:r w:rsidRPr="000B48EF">
        <w:t>Ruch próbny urządzeń uważany będzie za pozytywny, jeżeli</w:t>
      </w:r>
      <w:r w:rsidR="005E3733" w:rsidRPr="000B48EF">
        <w:t xml:space="preserve"> </w:t>
      </w:r>
      <w:r w:rsidR="00C42677" w:rsidRPr="000B48EF">
        <w:t>pompa przepracuje nieprzerwanie 72h a poziom drgań gwarantowany będzie mieścił się w klasie B zgodnie z normą PN-ISO 10816-1 a inne parametry będą zgodne z DTR.</w:t>
      </w:r>
    </w:p>
    <w:p w:rsidR="00613ED4" w:rsidRPr="005A265B" w:rsidRDefault="00613ED4" w:rsidP="00B035CF">
      <w:pPr>
        <w:pStyle w:val="IIIPoziom3"/>
      </w:pPr>
      <w:r w:rsidRPr="005A265B">
        <w:t xml:space="preserve">Dla zapewnienia sprawnego ruchu próbnego obie strony zapewnią odpowiednią obsługę, Wykonawca </w:t>
      </w:r>
      <w:r w:rsidR="00DA62F2" w:rsidRPr="005A265B">
        <w:t>Prac</w:t>
      </w:r>
      <w:r w:rsidRPr="005A265B">
        <w:t xml:space="preserve"> zabezpieczy niezbędne wyposażenie ( zabezpieczone dojścia, sprzęt i urządzenia pomiarowe, w razie potrzeby pomoc w dostarczeniu we wskazane miejsca osób i sprzętu – w obrębie realizowanego zadania)</w:t>
      </w:r>
      <w:r w:rsidR="003C3ECC" w:rsidRPr="005A265B">
        <w:t>.</w:t>
      </w:r>
    </w:p>
    <w:p w:rsidR="00613ED4" w:rsidRPr="005A265B" w:rsidRDefault="00613ED4" w:rsidP="00B035CF">
      <w:pPr>
        <w:pStyle w:val="IIIPoziom3"/>
      </w:pPr>
      <w:r w:rsidRPr="005A265B">
        <w:t>Wykonawca będzie zobowiązany do bezpośredniego uczestnictwa w ruchu próbnym, w odbiorach częściowych i</w:t>
      </w:r>
      <w:r w:rsidR="005E3733" w:rsidRPr="005A265B">
        <w:t> </w:t>
      </w:r>
      <w:r w:rsidRPr="005A265B">
        <w:t>końcowych</w:t>
      </w:r>
      <w:r w:rsidR="007E3539" w:rsidRPr="005A265B">
        <w:t>.</w:t>
      </w:r>
    </w:p>
    <w:p w:rsidR="00613ED4" w:rsidRPr="005A265B" w:rsidRDefault="00613ED4" w:rsidP="00B035CF">
      <w:pPr>
        <w:pStyle w:val="IIIPoziom3"/>
      </w:pPr>
      <w:r w:rsidRPr="005A265B">
        <w:t>Odbioru dokonuje Przedstawiciel Zamawiającego. Wy</w:t>
      </w:r>
      <w:r w:rsidR="00D815F3" w:rsidRPr="005A265B">
        <w:t>konawca i Zamawiający są obowią</w:t>
      </w:r>
      <w:r w:rsidRPr="005A265B">
        <w:t>zani dołożyć należytej staranności przy odbiorze oraz</w:t>
      </w:r>
      <w:r w:rsidR="00D815F3" w:rsidRPr="005A265B">
        <w:t xml:space="preserve"> mogą korzystać z opinii rzeczo</w:t>
      </w:r>
      <w:r w:rsidRPr="005A265B">
        <w:t>znawców</w:t>
      </w:r>
      <w:r w:rsidR="003C3ECC" w:rsidRPr="005A265B">
        <w:t>.</w:t>
      </w:r>
    </w:p>
    <w:p w:rsidR="00613ED4" w:rsidRPr="005A265B" w:rsidRDefault="00613ED4" w:rsidP="00B035CF">
      <w:pPr>
        <w:pStyle w:val="IIIPoziom3"/>
      </w:pPr>
      <w:r w:rsidRPr="005A265B">
        <w:t>Z czynności odbioru sporządza się protokół odbioru ruchu próbnego, który powinien zawierać ustalenia poczynione w toku odbioru</w:t>
      </w:r>
      <w:r w:rsidR="003C3ECC" w:rsidRPr="005A265B">
        <w:t>.</w:t>
      </w:r>
    </w:p>
    <w:p w:rsidR="00613ED4" w:rsidRPr="009A016F" w:rsidRDefault="00613ED4" w:rsidP="00B035CF">
      <w:pPr>
        <w:pStyle w:val="IIIPoziom3"/>
      </w:pPr>
      <w:r w:rsidRPr="005A265B">
        <w:lastRenderedPageBreak/>
        <w:t>W przypadku niepowodzenia</w:t>
      </w:r>
      <w:r w:rsidRPr="004073E7">
        <w:rPr>
          <w:szCs w:val="18"/>
        </w:rPr>
        <w:t xml:space="preserve"> ruchu próbnego z winy Wykonawcy jest on zobowiązany do wykonania na swój koszt</w:t>
      </w:r>
      <w:r w:rsidR="003C3ECC" w:rsidRPr="004073E7">
        <w:rPr>
          <w:szCs w:val="18"/>
        </w:rPr>
        <w:t>,</w:t>
      </w:r>
      <w:r w:rsidRPr="004073E7">
        <w:rPr>
          <w:szCs w:val="18"/>
        </w:rPr>
        <w:t xml:space="preserve"> włączając w to robociznę, części zamienne, transport oraz inne koszty łącznie z podatkiem VAT takich </w:t>
      </w:r>
      <w:r w:rsidR="00C65018" w:rsidRPr="004073E7">
        <w:rPr>
          <w:szCs w:val="18"/>
        </w:rPr>
        <w:t>P</w:t>
      </w:r>
      <w:r w:rsidRPr="004073E7">
        <w:rPr>
          <w:szCs w:val="18"/>
        </w:rPr>
        <w:t>rac, które spowodują spełnienie warunków odbiorowych w trakcie</w:t>
      </w:r>
      <w:r w:rsidRPr="009A016F">
        <w:t xml:space="preserve"> </w:t>
      </w:r>
      <w:r w:rsidRPr="004073E7">
        <w:rPr>
          <w:szCs w:val="18"/>
        </w:rPr>
        <w:t>powtórzonego ruchu próbnego. W takim przypadku ruch próbny zostanie powtórzony w</w:t>
      </w:r>
      <w:r w:rsidR="003C3ECC" w:rsidRPr="004073E7">
        <w:rPr>
          <w:szCs w:val="18"/>
        </w:rPr>
        <w:t> </w:t>
      </w:r>
      <w:r w:rsidRPr="004073E7">
        <w:rPr>
          <w:szCs w:val="18"/>
        </w:rPr>
        <w:t>terminie jak najwcześniejszym</w:t>
      </w:r>
      <w:r w:rsidR="00730970" w:rsidRPr="009A016F">
        <w:t>.</w:t>
      </w:r>
      <w:r w:rsidRPr="009A016F">
        <w:t xml:space="preserve"> </w:t>
      </w:r>
    </w:p>
    <w:p w:rsidR="00613ED4" w:rsidRDefault="00613ED4" w:rsidP="00B035CF">
      <w:pPr>
        <w:pStyle w:val="IIPoziom2"/>
      </w:pPr>
      <w:bookmarkStart w:id="36" w:name="_Toc347146807"/>
      <w:bookmarkStart w:id="37" w:name="_Toc93652558"/>
      <w:r w:rsidRPr="002751EC">
        <w:t>Próby Końcowe – Pomiary Odbiorowe</w:t>
      </w:r>
      <w:bookmarkEnd w:id="36"/>
      <w:bookmarkEnd w:id="37"/>
    </w:p>
    <w:p w:rsidR="00C42677" w:rsidRDefault="00C42677" w:rsidP="00C42677">
      <w:pPr>
        <w:pStyle w:val="IIIPoziom3"/>
      </w:pPr>
      <w:r>
        <w:t>W czasie od przekazania pompy do eksploatacji do zgłoszenia gotowości do przeprowadzenia pomiarów odbiorowych Wykonawca będzie mógł wykonywać regulacje instalacji pod warunkiem, że nie będą one kolidować z planowanym ruchem obiektu i będą zgłaszane Zamawiającemu z przynajmniej 7 dniowym wyprzedzeniem.</w:t>
      </w:r>
    </w:p>
    <w:p w:rsidR="00C42677" w:rsidRPr="002751EC" w:rsidRDefault="00C42677" w:rsidP="00C42677">
      <w:pPr>
        <w:pStyle w:val="IIIPoziom3"/>
      </w:pPr>
      <w:r>
        <w:t>W trakcie pomiarów odbiorowych Wykonawca wykaże, iż spełnił wymagania określone przez Zamawiającego i tym samym zrealizował zakres Prac zgodnie z Umową</w:t>
      </w:r>
    </w:p>
    <w:p w:rsidR="00613ED4" w:rsidRPr="002751EC" w:rsidRDefault="00613ED4" w:rsidP="00B035CF">
      <w:pPr>
        <w:pStyle w:val="IIPoziom2"/>
      </w:pPr>
      <w:bookmarkStart w:id="38" w:name="_Toc347146808"/>
      <w:bookmarkStart w:id="39" w:name="_Toc93652559"/>
      <w:r w:rsidRPr="002751EC">
        <w:t xml:space="preserve">Odbiory </w:t>
      </w:r>
      <w:r w:rsidR="004C04D9">
        <w:t>Prac</w:t>
      </w:r>
      <w:bookmarkEnd w:id="38"/>
      <w:bookmarkEnd w:id="39"/>
    </w:p>
    <w:p w:rsidR="00613ED4" w:rsidRPr="002751EC" w:rsidRDefault="00613ED4" w:rsidP="00B035CF">
      <w:pPr>
        <w:pStyle w:val="IIIPoziom3"/>
      </w:pPr>
      <w:r w:rsidRPr="002751EC">
        <w:t xml:space="preserve">Zakończenie </w:t>
      </w:r>
      <w:r w:rsidR="000B0650">
        <w:t>Prac</w:t>
      </w:r>
      <w:r w:rsidRPr="002751EC">
        <w:t xml:space="preserve"> będących przedmiotem </w:t>
      </w:r>
      <w:r w:rsidR="0071050D">
        <w:t>U</w:t>
      </w:r>
      <w:r w:rsidRPr="002751EC">
        <w:t>mowy Wykonawca zgłasza wpisem do Dziennika Realizacji Prac.</w:t>
      </w:r>
    </w:p>
    <w:p w:rsidR="00613ED4" w:rsidRPr="002751EC" w:rsidRDefault="00613ED4" w:rsidP="00B035CF">
      <w:pPr>
        <w:pStyle w:val="IIIPoziom3"/>
      </w:pPr>
      <w:r w:rsidRPr="002751EC">
        <w:t xml:space="preserve">Obowiązkiem Wykonawcy jest uzyskanie wszelkich wymaganych w </w:t>
      </w:r>
      <w:r w:rsidR="00976ECC" w:rsidRPr="002751EC">
        <w:t>OPZ</w:t>
      </w:r>
      <w:r w:rsidRPr="002751EC">
        <w:t xml:space="preserve"> dokumentów, które będą potrzebne do odbioru końcowego. </w:t>
      </w:r>
    </w:p>
    <w:p w:rsidR="00613ED4" w:rsidRPr="002751EC" w:rsidRDefault="00613ED4" w:rsidP="00B035CF">
      <w:pPr>
        <w:pStyle w:val="IIIPoziom3"/>
      </w:pPr>
      <w:r w:rsidRPr="002751EC">
        <w:t>Do obowiązków Wykonawcy należy skompletowanie i przedstawienie Przedstawicielowi Zamawiającego dokumentów pozwalających na ocenę prawidłowego Wykonania przedmiotu odbioru, a w szczególności: zaświadczenie właściwych jednostek i organów, niezbędnych świadectw kontroli jakości, wyników pomiarów oraz ewentualnie dokumentacji powykonawczej ze wszystki</w:t>
      </w:r>
      <w:r w:rsidR="004C04D9">
        <w:t>mi wnioskami dokonanymi w toku P</w:t>
      </w:r>
      <w:r w:rsidRPr="002751EC">
        <w:t>rac</w:t>
      </w:r>
      <w:r w:rsidR="002C45B6">
        <w:t>.</w:t>
      </w:r>
    </w:p>
    <w:p w:rsidR="00613ED4" w:rsidRPr="002751EC" w:rsidRDefault="00613ED4" w:rsidP="00B035CF">
      <w:pPr>
        <w:pStyle w:val="IIIPoziom3"/>
      </w:pPr>
      <w:r w:rsidRPr="002751EC">
        <w:t>Prace nie zostaną uznane za odebrane, jeśli nie będą zgodne z Umową i dokumentacją projektową wykonawczą.</w:t>
      </w:r>
    </w:p>
    <w:p w:rsidR="00613ED4" w:rsidRPr="002751EC" w:rsidRDefault="00613ED4" w:rsidP="00B035CF">
      <w:pPr>
        <w:pStyle w:val="IIIPoziom3"/>
      </w:pPr>
      <w:r w:rsidRPr="002751EC">
        <w:t xml:space="preserve">O osiągnięciu gotowości do podpisania Protokołu Odbioru Prac, Wykonawca jest zobowiązany zawiadomić Zamawiającego na </w:t>
      </w:r>
      <w:r w:rsidR="00C42677">
        <w:t>2</w:t>
      </w:r>
      <w:r w:rsidR="00D71E19">
        <w:t xml:space="preserve"> </w:t>
      </w:r>
      <w:r w:rsidRPr="002751EC">
        <w:t>dni naprzód wpisem do Dziennika Realizacji Prac.</w:t>
      </w:r>
    </w:p>
    <w:p w:rsidR="00613ED4" w:rsidRPr="002751EC" w:rsidRDefault="00613ED4" w:rsidP="00B035CF">
      <w:pPr>
        <w:pStyle w:val="IIIPoziom3"/>
      </w:pPr>
      <w:r w:rsidRPr="002751EC">
        <w:t xml:space="preserve">W ciągu </w:t>
      </w:r>
      <w:r w:rsidR="00C42677">
        <w:t xml:space="preserve">5 </w:t>
      </w:r>
      <w:r w:rsidRPr="002751EC">
        <w:t>dni od upływu terminu na zawiadomienie, Zamawiający powinien przystąpić do czynności odbioru</w:t>
      </w:r>
      <w:r w:rsidR="000B0650">
        <w:t>.</w:t>
      </w:r>
    </w:p>
    <w:p w:rsidR="00613ED4" w:rsidRPr="002751EC" w:rsidRDefault="00613ED4" w:rsidP="00B035CF">
      <w:pPr>
        <w:pStyle w:val="IIIPoziom3"/>
      </w:pPr>
      <w:r w:rsidRPr="002751EC">
        <w:t>Potwierdzeniem wykonania Zakresu Prac wg Umowy będzie Protokół Odbioru Prac podpisany przez Zamawiającego po odbiorze</w:t>
      </w:r>
      <w:r w:rsidR="0088032D">
        <w:t xml:space="preserve"> spełniającym wymagania</w:t>
      </w:r>
      <w:r w:rsidR="00943698">
        <w:t xml:space="preserve"> </w:t>
      </w:r>
      <w:r w:rsidR="007E0F82">
        <w:t>określone w OPZ oraz Umowie</w:t>
      </w:r>
      <w:r w:rsidR="00943698">
        <w:t>.</w:t>
      </w:r>
    </w:p>
    <w:p w:rsidR="00613ED4" w:rsidRPr="00D96867" w:rsidRDefault="00613ED4" w:rsidP="00B035CF">
      <w:pPr>
        <w:pStyle w:val="IIIPoziom3"/>
      </w:pPr>
      <w:r w:rsidRPr="00D96867">
        <w:t xml:space="preserve">Datą odbioru </w:t>
      </w:r>
      <w:r w:rsidR="0088032D" w:rsidRPr="00D96867">
        <w:t xml:space="preserve">danej części lub całości </w:t>
      </w:r>
      <w:r w:rsidRPr="00D96867">
        <w:t xml:space="preserve">Prac jest dzień podpisania przez strony </w:t>
      </w:r>
      <w:r w:rsidR="0088032D" w:rsidRPr="00D96867">
        <w:t xml:space="preserve">odpowiedniego </w:t>
      </w:r>
      <w:r w:rsidRPr="00D96867">
        <w:t>Protokołu Odbioru Prac (częściowego</w:t>
      </w:r>
      <w:r w:rsidR="00893922">
        <w:t>/</w:t>
      </w:r>
      <w:r w:rsidRPr="00D96867">
        <w:t>końcowego</w:t>
      </w:r>
      <w:r w:rsidR="002C45B6" w:rsidRPr="00D96867">
        <w:t>).</w:t>
      </w:r>
    </w:p>
    <w:p w:rsidR="00613ED4" w:rsidRPr="00D96867" w:rsidRDefault="00613ED4" w:rsidP="00B035CF">
      <w:pPr>
        <w:pStyle w:val="IIPoziom2"/>
      </w:pPr>
      <w:r w:rsidRPr="00D96867">
        <w:t xml:space="preserve"> </w:t>
      </w:r>
      <w:bookmarkStart w:id="40" w:name="_Toc347146809"/>
      <w:bookmarkStart w:id="41" w:name="_Toc93652560"/>
      <w:r w:rsidRPr="00D96867">
        <w:t>Dokumentacja powykonawcza i końcowe dokumenty</w:t>
      </w:r>
      <w:bookmarkEnd w:id="40"/>
      <w:r w:rsidR="005A37A3" w:rsidRPr="00D96867">
        <w:t xml:space="preserve"> z realizacji Prac</w:t>
      </w:r>
      <w:bookmarkEnd w:id="41"/>
    </w:p>
    <w:p w:rsidR="00613ED4" w:rsidRPr="005A265B" w:rsidRDefault="00613ED4" w:rsidP="00B035CF">
      <w:pPr>
        <w:pStyle w:val="IIIPoziom3"/>
      </w:pPr>
      <w:r w:rsidRPr="005A265B">
        <w:t xml:space="preserve">Dokumentacja powykonawcza składa się z projektów powykonawczych oraz z końcowych dokumentów </w:t>
      </w:r>
      <w:r w:rsidR="00CF0B03" w:rsidRPr="005A265B">
        <w:t>z</w:t>
      </w:r>
      <w:r w:rsidR="008643DB">
        <w:t> </w:t>
      </w:r>
      <w:r w:rsidR="00CF0B03" w:rsidRPr="005A265B">
        <w:t>realizacji Prac</w:t>
      </w:r>
      <w:r w:rsidRPr="005A265B">
        <w:t>.</w:t>
      </w:r>
    </w:p>
    <w:p w:rsidR="00613ED4" w:rsidRPr="005A265B" w:rsidRDefault="00613ED4" w:rsidP="00B035CF">
      <w:pPr>
        <w:pStyle w:val="IIIPoziom3"/>
      </w:pPr>
      <w:r w:rsidRPr="005A265B">
        <w:t>Wykonawca dostarczy Zamawiającemu dokumentację powykonawczą w wersji papierowej i elektronicznej. Projekt powykonawczy zawierać będzie zmiany do projektów wprowadzone w trakcie realizacji zadania. Projekt powykonawczy będzie zawierać stan aktualny w chwili przekazania do eksploatacji.</w:t>
      </w:r>
    </w:p>
    <w:p w:rsidR="00613ED4" w:rsidRPr="009A016F" w:rsidRDefault="00613ED4" w:rsidP="00B035CF">
      <w:pPr>
        <w:pStyle w:val="IIIPoziom3"/>
      </w:pPr>
      <w:r w:rsidRPr="005A265B">
        <w:t>Dokumentacja</w:t>
      </w:r>
      <w:r w:rsidRPr="004073E7">
        <w:t xml:space="preserve"> powykonawcza zawierać będzie pełny, spójny i zarchiwizowany elektronicznie komplet wszystkich istotnych dokumentów </w:t>
      </w:r>
      <w:r w:rsidR="00892494" w:rsidRPr="004073E7">
        <w:t xml:space="preserve">z realizacji Prac, </w:t>
      </w:r>
      <w:r w:rsidRPr="004073E7">
        <w:t>w tym w szczególności dokumenty wymagane aktualnymi przepisami dla zaprojektowanych rozwiązań technicznych, technologicznych oraz zastosowanych urządzeń i</w:t>
      </w:r>
      <w:r w:rsidR="008643DB">
        <w:t> </w:t>
      </w:r>
      <w:r w:rsidRPr="004073E7">
        <w:t>maszyn, ze szczególnym uwzględnieniem aktualnie obowiązujących przepisów, w tym bezpieczeństwa (np.: oceny ryzyka, deklaracje zgodności, certyfikaty, atesty), a</w:t>
      </w:r>
      <w:r w:rsidR="00893922" w:rsidRPr="004073E7">
        <w:t> </w:t>
      </w:r>
      <w:r w:rsidRPr="004073E7">
        <w:t>także protokoły odbiorowe oraz badań i sprawdzeń</w:t>
      </w:r>
      <w:r w:rsidRPr="009A016F">
        <w:t>.</w:t>
      </w:r>
    </w:p>
    <w:p w:rsidR="00613ED4" w:rsidRPr="002751EC" w:rsidRDefault="00613ED4" w:rsidP="00B035CF">
      <w:pPr>
        <w:pStyle w:val="IIPoziom2"/>
      </w:pPr>
      <w:bookmarkStart w:id="42" w:name="_Toc347146810"/>
      <w:bookmarkStart w:id="43" w:name="_Toc93652561"/>
      <w:r w:rsidRPr="002751EC">
        <w:t>Zarządzanie zadaniem</w:t>
      </w:r>
      <w:bookmarkEnd w:id="42"/>
      <w:bookmarkEnd w:id="43"/>
    </w:p>
    <w:p w:rsidR="00542962" w:rsidRPr="00570EC9" w:rsidRDefault="00542962" w:rsidP="007B76E7">
      <w:pPr>
        <w:pStyle w:val="Akapitzlist"/>
        <w:numPr>
          <w:ilvl w:val="0"/>
          <w:numId w:val="9"/>
        </w:numPr>
        <w:ind w:left="851" w:hanging="446"/>
        <w:jc w:val="both"/>
        <w:rPr>
          <w:szCs w:val="18"/>
        </w:rPr>
      </w:pPr>
      <w:bookmarkStart w:id="44" w:name="_Toc347146811"/>
      <w:r w:rsidRPr="00570EC9">
        <w:rPr>
          <w:szCs w:val="18"/>
        </w:rPr>
        <w:t>Wykonawca na czas realizacji Przedmiotu Zamówienia wyznaczy osobę – Przedstawiciela Wykonawcy – odpowiedzialną za wypełnianie i przestrzeganie zapisów Umowy.</w:t>
      </w:r>
    </w:p>
    <w:p w:rsidR="00542962" w:rsidRPr="00570EC9" w:rsidRDefault="00542962" w:rsidP="007B76E7">
      <w:pPr>
        <w:pStyle w:val="Akapitzlist"/>
        <w:numPr>
          <w:ilvl w:val="0"/>
          <w:numId w:val="9"/>
        </w:numPr>
        <w:ind w:left="851" w:hanging="446"/>
        <w:jc w:val="both"/>
        <w:rPr>
          <w:szCs w:val="18"/>
        </w:rPr>
      </w:pPr>
      <w:r w:rsidRPr="00570EC9">
        <w:rPr>
          <w:szCs w:val="18"/>
        </w:rPr>
        <w:t>Zamawiający na czas realizacji Przedmiotu Zamówienia wyznaczy osobę – Przedstawiciela Zamawiającego – odpowiedzialną za wypełnianie i przestrzeganie zapisów Umowy.</w:t>
      </w:r>
    </w:p>
    <w:p w:rsidR="00542962" w:rsidRPr="00570EC9" w:rsidRDefault="00542962" w:rsidP="007B76E7">
      <w:pPr>
        <w:pStyle w:val="Akapitzlist"/>
        <w:numPr>
          <w:ilvl w:val="0"/>
          <w:numId w:val="9"/>
        </w:numPr>
        <w:ind w:left="851" w:hanging="446"/>
        <w:jc w:val="both"/>
        <w:rPr>
          <w:szCs w:val="18"/>
        </w:rPr>
      </w:pPr>
      <w:r w:rsidRPr="00570EC9">
        <w:rPr>
          <w:szCs w:val="18"/>
        </w:rPr>
        <w:lastRenderedPageBreak/>
        <w:t xml:space="preserve">Wykonawca i Zamawiający na czas realizacji Przedmiotu Zamówienia wyznaczą pozostałych Przedstawicieli wraz z ich zakresem odpowiedzialności i uprawnień. </w:t>
      </w:r>
    </w:p>
    <w:p w:rsidR="00542962" w:rsidRPr="00570EC9" w:rsidRDefault="00542962" w:rsidP="007B76E7">
      <w:pPr>
        <w:pStyle w:val="Akapitzlist"/>
        <w:numPr>
          <w:ilvl w:val="0"/>
          <w:numId w:val="9"/>
        </w:numPr>
        <w:ind w:left="851" w:hanging="446"/>
        <w:jc w:val="both"/>
        <w:rPr>
          <w:szCs w:val="18"/>
        </w:rPr>
      </w:pPr>
      <w:r w:rsidRPr="00570EC9">
        <w:rPr>
          <w:szCs w:val="18"/>
        </w:rPr>
        <w:t xml:space="preserve">Wykonawca przed przystąpieniem do prac przedstawi </w:t>
      </w:r>
      <w:r w:rsidR="00F070E8">
        <w:rPr>
          <w:szCs w:val="18"/>
        </w:rPr>
        <w:t xml:space="preserve">na 14 dni przed </w:t>
      </w:r>
      <w:r w:rsidR="00F070E8" w:rsidRPr="00570EC9">
        <w:rPr>
          <w:szCs w:val="18"/>
        </w:rPr>
        <w:t xml:space="preserve">POR </w:t>
      </w:r>
      <w:r w:rsidRPr="00570EC9">
        <w:rPr>
          <w:szCs w:val="18"/>
        </w:rPr>
        <w:t xml:space="preserve">do akceptacji – Plan Organizacji Robót, obejmujący cały zakres przedmiotowej umowy. Dokument ten powinien opisywać metody przygotowania i realizacji prac oraz zapewnić bezpieczeństwo na każdym etapie prowadzonych prac. Przygotowany dokument powinien być zgodny z planowaną technologią wykonania prac oraz dokumentacją techniczną i instrukcjami eksploatacyjnymi (jeżeli takie są wymagane). </w:t>
      </w:r>
    </w:p>
    <w:p w:rsidR="00542962" w:rsidRPr="00570EC9" w:rsidRDefault="00542962" w:rsidP="007B76E7">
      <w:pPr>
        <w:pStyle w:val="Akapitzlist"/>
        <w:numPr>
          <w:ilvl w:val="0"/>
          <w:numId w:val="9"/>
        </w:numPr>
        <w:ind w:left="851" w:hanging="446"/>
        <w:jc w:val="both"/>
        <w:rPr>
          <w:szCs w:val="18"/>
        </w:rPr>
      </w:pPr>
      <w:r w:rsidRPr="00570EC9">
        <w:rPr>
          <w:szCs w:val="18"/>
        </w:rPr>
        <w:t>W przypadku, gdy w celu realizacji umowy główny Wykonawca zatrudnia Podwykonawców, to jest on zobowiązany do opracowania na podstawie POR-ów Podwykonawcy jednolitego POR, w szczególności odnoszącego się do zagrożeń wynikających z prowadzonych prac oraz ustalenia ich bezpiecznej koordynacji.</w:t>
      </w:r>
    </w:p>
    <w:p w:rsidR="00542962" w:rsidRPr="00570EC9" w:rsidRDefault="00542962" w:rsidP="007B76E7">
      <w:pPr>
        <w:pStyle w:val="Akapitzlist"/>
        <w:numPr>
          <w:ilvl w:val="0"/>
          <w:numId w:val="9"/>
        </w:numPr>
        <w:ind w:left="851" w:hanging="446"/>
        <w:jc w:val="both"/>
        <w:rPr>
          <w:szCs w:val="18"/>
        </w:rPr>
      </w:pPr>
      <w:r w:rsidRPr="00570EC9">
        <w:rPr>
          <w:szCs w:val="18"/>
        </w:rPr>
        <w:t>Wykonawca ma obowiązek modyfikacji POR, każdorazowo przy zmianie warunków realizacji prac (zmiany technologii, zmian terminów, zmian organizacji prac etc.).</w:t>
      </w:r>
    </w:p>
    <w:p w:rsidR="00542962" w:rsidRPr="00570EC9" w:rsidRDefault="00542962" w:rsidP="007B76E7">
      <w:pPr>
        <w:pStyle w:val="Akapitzlist"/>
        <w:numPr>
          <w:ilvl w:val="0"/>
          <w:numId w:val="9"/>
        </w:numPr>
        <w:ind w:left="851" w:hanging="446"/>
        <w:jc w:val="both"/>
        <w:rPr>
          <w:szCs w:val="18"/>
        </w:rPr>
      </w:pPr>
      <w:r w:rsidRPr="00570EC9">
        <w:rPr>
          <w:szCs w:val="18"/>
        </w:rPr>
        <w:t xml:space="preserve">Wykonawca ma obowiązek uzgodnić powyższe zmiany z Przedstawicielem Zamawiającego i przedstawicielem służb BHP oraz uzyskać ich akceptację. </w:t>
      </w:r>
    </w:p>
    <w:p w:rsidR="00542962" w:rsidRPr="00570EC9" w:rsidRDefault="00542962" w:rsidP="007B76E7">
      <w:pPr>
        <w:pStyle w:val="Akapitzlist"/>
        <w:numPr>
          <w:ilvl w:val="0"/>
          <w:numId w:val="9"/>
        </w:numPr>
        <w:ind w:left="851" w:hanging="446"/>
        <w:jc w:val="both"/>
        <w:rPr>
          <w:szCs w:val="18"/>
        </w:rPr>
      </w:pPr>
      <w:r w:rsidRPr="00570EC9">
        <w:rPr>
          <w:szCs w:val="18"/>
        </w:rPr>
        <w:t>Wykonawca ma obowiązek powstrzymania się od prac i niezwłocznego zgłoszenia Zamawiającemu przypadków braku możliwości kontynuowania prac w sposób bezpieczny.</w:t>
      </w:r>
    </w:p>
    <w:p w:rsidR="00542962" w:rsidRPr="00570EC9" w:rsidRDefault="00542962" w:rsidP="007B76E7">
      <w:pPr>
        <w:pStyle w:val="Akapitzlist"/>
        <w:numPr>
          <w:ilvl w:val="0"/>
          <w:numId w:val="9"/>
        </w:numPr>
        <w:ind w:left="851" w:hanging="446"/>
        <w:jc w:val="both"/>
        <w:rPr>
          <w:szCs w:val="18"/>
        </w:rPr>
      </w:pPr>
      <w:r w:rsidRPr="00570EC9">
        <w:rPr>
          <w:rFonts w:cs="Arial"/>
          <w:szCs w:val="18"/>
        </w:rPr>
        <w:t>Wykonawca ma obowiązek informowania Zamawiającego o terminie wykonania robót zanikających oraz robót ulegających zakryciu.</w:t>
      </w:r>
    </w:p>
    <w:p w:rsidR="00542962" w:rsidRDefault="00542962" w:rsidP="007B76E7">
      <w:pPr>
        <w:pStyle w:val="Akapitzlist"/>
        <w:numPr>
          <w:ilvl w:val="0"/>
          <w:numId w:val="9"/>
        </w:numPr>
        <w:ind w:left="851" w:hanging="446"/>
        <w:jc w:val="both"/>
        <w:rPr>
          <w:szCs w:val="18"/>
        </w:rPr>
      </w:pPr>
      <w:r w:rsidRPr="00570EC9">
        <w:rPr>
          <w:szCs w:val="18"/>
        </w:rPr>
        <w:t xml:space="preserve">W celu </w:t>
      </w:r>
      <w:r w:rsidRPr="005B1E57">
        <w:rPr>
          <w:rFonts w:cs="Arial"/>
          <w:szCs w:val="18"/>
        </w:rPr>
        <w:t>sprawnego</w:t>
      </w:r>
      <w:r w:rsidRPr="00570EC9">
        <w:rPr>
          <w:szCs w:val="18"/>
        </w:rPr>
        <w:t xml:space="preserve"> prowadzenia realizacji i nadzoru prac, Zamawiający będzie stosował wymagane procedurami wewnętrznymi Karty odbioru etapowego dostosowane do zakresu prac dla poszczególnych obiektów będących przedmiotem </w:t>
      </w:r>
      <w:r>
        <w:rPr>
          <w:szCs w:val="18"/>
        </w:rPr>
        <w:t>OPZ</w:t>
      </w:r>
      <w:r w:rsidRPr="00570EC9">
        <w:rPr>
          <w:szCs w:val="18"/>
        </w:rPr>
        <w:t>.</w:t>
      </w:r>
    </w:p>
    <w:p w:rsidR="00542962" w:rsidRPr="00570EC9" w:rsidRDefault="00542962" w:rsidP="007B76E7">
      <w:pPr>
        <w:pStyle w:val="Akapitzlist"/>
        <w:numPr>
          <w:ilvl w:val="0"/>
          <w:numId w:val="9"/>
        </w:numPr>
        <w:ind w:left="851" w:hanging="446"/>
        <w:jc w:val="both"/>
        <w:rPr>
          <w:szCs w:val="18"/>
        </w:rPr>
      </w:pPr>
      <w:r w:rsidRPr="00570EC9">
        <w:rPr>
          <w:szCs w:val="18"/>
        </w:rPr>
        <w:t xml:space="preserve">Każda </w:t>
      </w:r>
      <w:r w:rsidRPr="005B1E57">
        <w:rPr>
          <w:rFonts w:cs="Arial"/>
          <w:szCs w:val="18"/>
        </w:rPr>
        <w:t>praca</w:t>
      </w:r>
      <w:r w:rsidRPr="00570EC9">
        <w:rPr>
          <w:szCs w:val="18"/>
        </w:rPr>
        <w:t>/dostawa/etap prac wykonany przez Wykonawcę będzie potwierdzany Protokołem Odbioru Inspektorskiego zawierającym opis przedmiotu odbioru, jego zakres, uwagi dotyczące realizacji i uprzątnięcia stanowiska pracy, wynik odbioru oraz wykaz dołączonych raportów, kart pomiarów, sprawozdań, kosztorysów powykonawczych itp.</w:t>
      </w:r>
    </w:p>
    <w:p w:rsidR="00542962" w:rsidRPr="00570EC9" w:rsidRDefault="00542962" w:rsidP="007B76E7">
      <w:pPr>
        <w:pStyle w:val="Akapitzlist"/>
        <w:numPr>
          <w:ilvl w:val="0"/>
          <w:numId w:val="9"/>
        </w:numPr>
        <w:ind w:left="851" w:hanging="446"/>
        <w:jc w:val="both"/>
        <w:rPr>
          <w:szCs w:val="18"/>
        </w:rPr>
      </w:pPr>
      <w:r w:rsidRPr="00570EC9">
        <w:rPr>
          <w:szCs w:val="18"/>
        </w:rPr>
        <w:t xml:space="preserve">Rozliczenie </w:t>
      </w:r>
      <w:r w:rsidRPr="005B1E57">
        <w:rPr>
          <w:rFonts w:cs="Arial"/>
          <w:szCs w:val="18"/>
        </w:rPr>
        <w:t>wykonanych</w:t>
      </w:r>
      <w:r w:rsidRPr="00570EC9">
        <w:rPr>
          <w:szCs w:val="18"/>
        </w:rPr>
        <w:t xml:space="preserve"> prac/dostaw będzie dokonywane po pozytywnym odbiorze inspektorskim – Protokół Odbioru Inspektorskiego.</w:t>
      </w:r>
    </w:p>
    <w:p w:rsidR="00542962" w:rsidRPr="00570EC9" w:rsidRDefault="00542962" w:rsidP="007B76E7">
      <w:pPr>
        <w:pStyle w:val="Akapitzlist"/>
        <w:numPr>
          <w:ilvl w:val="0"/>
          <w:numId w:val="9"/>
        </w:numPr>
        <w:ind w:left="851" w:hanging="446"/>
        <w:jc w:val="both"/>
        <w:rPr>
          <w:szCs w:val="18"/>
        </w:rPr>
      </w:pPr>
      <w:r w:rsidRPr="00570EC9">
        <w:rPr>
          <w:szCs w:val="18"/>
        </w:rPr>
        <w:t xml:space="preserve">Podstawą </w:t>
      </w:r>
      <w:r w:rsidRPr="005B1E57">
        <w:rPr>
          <w:rFonts w:cs="Arial"/>
          <w:szCs w:val="18"/>
        </w:rPr>
        <w:t>wystawienia</w:t>
      </w:r>
      <w:r w:rsidRPr="00570EC9">
        <w:rPr>
          <w:szCs w:val="18"/>
        </w:rPr>
        <w:t xml:space="preserve"> faktury za wykonanie prac/dostaw będzie zatwierdzony Protokół Odbioru Prac (</w:t>
      </w:r>
      <w:r w:rsidR="00DC30B7">
        <w:rPr>
          <w:szCs w:val="18"/>
        </w:rPr>
        <w:t>częściowy/</w:t>
      </w:r>
      <w:r w:rsidRPr="00570EC9">
        <w:rPr>
          <w:szCs w:val="18"/>
        </w:rPr>
        <w:t>końcowy) zawierający opis przedmiotu odbioru, i wartość prac. Do protokołu należy dołączyć protokoły odbiorów inspektorskich dotyczące zakresu odbioru.</w:t>
      </w:r>
    </w:p>
    <w:p w:rsidR="00542962" w:rsidRPr="00570EC9" w:rsidRDefault="00542962" w:rsidP="007B76E7">
      <w:pPr>
        <w:pStyle w:val="Akapitzlist"/>
        <w:numPr>
          <w:ilvl w:val="0"/>
          <w:numId w:val="9"/>
        </w:numPr>
        <w:ind w:left="851" w:hanging="446"/>
        <w:jc w:val="both"/>
        <w:rPr>
          <w:szCs w:val="18"/>
        </w:rPr>
      </w:pPr>
      <w:r w:rsidRPr="00570EC9">
        <w:rPr>
          <w:szCs w:val="18"/>
        </w:rPr>
        <w:t xml:space="preserve">Wzory protokołów </w:t>
      </w:r>
      <w:r w:rsidRPr="005B1E57">
        <w:rPr>
          <w:rFonts w:cs="Arial"/>
          <w:szCs w:val="18"/>
        </w:rPr>
        <w:t>odbioru</w:t>
      </w:r>
      <w:r w:rsidRPr="00570EC9">
        <w:rPr>
          <w:szCs w:val="18"/>
        </w:rPr>
        <w:t xml:space="preserve"> stanowią załącznik </w:t>
      </w:r>
      <w:r w:rsidRPr="00172AA8">
        <w:rPr>
          <w:szCs w:val="18"/>
        </w:rPr>
        <w:t>nr 2 oraz 3</w:t>
      </w:r>
      <w:r w:rsidRPr="00570EC9">
        <w:rPr>
          <w:szCs w:val="18"/>
        </w:rPr>
        <w:t>.</w:t>
      </w:r>
    </w:p>
    <w:p w:rsidR="00542962" w:rsidRPr="00570EC9" w:rsidRDefault="00542962" w:rsidP="007B76E7">
      <w:pPr>
        <w:pStyle w:val="Akapitzlist"/>
        <w:numPr>
          <w:ilvl w:val="0"/>
          <w:numId w:val="9"/>
        </w:numPr>
        <w:ind w:left="851" w:hanging="446"/>
        <w:jc w:val="both"/>
        <w:rPr>
          <w:szCs w:val="18"/>
        </w:rPr>
      </w:pPr>
      <w:r w:rsidRPr="00570EC9">
        <w:rPr>
          <w:szCs w:val="18"/>
        </w:rPr>
        <w:t xml:space="preserve">Datą odbioru Prac </w:t>
      </w:r>
      <w:r w:rsidRPr="005B1E57">
        <w:rPr>
          <w:rFonts w:cs="Arial"/>
          <w:szCs w:val="18"/>
        </w:rPr>
        <w:t>jest</w:t>
      </w:r>
      <w:r w:rsidRPr="00570EC9">
        <w:rPr>
          <w:szCs w:val="18"/>
        </w:rPr>
        <w:t xml:space="preserve"> dzień podpisania przez strony Protokołu Odbioru Prac (</w:t>
      </w:r>
      <w:r w:rsidR="00B169C0">
        <w:rPr>
          <w:szCs w:val="18"/>
        </w:rPr>
        <w:t>częściowego/</w:t>
      </w:r>
      <w:r w:rsidRPr="00570EC9">
        <w:rPr>
          <w:szCs w:val="18"/>
        </w:rPr>
        <w:t>końcowego).</w:t>
      </w:r>
    </w:p>
    <w:p w:rsidR="00542962" w:rsidRPr="00570EC9" w:rsidRDefault="00542962" w:rsidP="007B76E7">
      <w:pPr>
        <w:pStyle w:val="Akapitzlist"/>
        <w:numPr>
          <w:ilvl w:val="0"/>
          <w:numId w:val="9"/>
        </w:numPr>
        <w:ind w:left="851" w:hanging="446"/>
        <w:jc w:val="both"/>
        <w:rPr>
          <w:szCs w:val="18"/>
        </w:rPr>
      </w:pPr>
      <w:bookmarkStart w:id="45" w:name="_Toc66778669"/>
      <w:r w:rsidRPr="00570EC9">
        <w:rPr>
          <w:b/>
          <w:bCs/>
          <w:i/>
          <w:iCs/>
          <w:szCs w:val="18"/>
        </w:rPr>
        <w:t xml:space="preserve">Wycena musi </w:t>
      </w:r>
      <w:r w:rsidRPr="005B1E57">
        <w:rPr>
          <w:rFonts w:cs="Arial"/>
          <w:szCs w:val="18"/>
        </w:rPr>
        <w:t>zawierać</w:t>
      </w:r>
      <w:r w:rsidRPr="00570EC9">
        <w:rPr>
          <w:b/>
          <w:bCs/>
          <w:i/>
          <w:iCs/>
          <w:szCs w:val="18"/>
        </w:rPr>
        <w:t xml:space="preserve"> wszystkie koszty towarzyszące, między innymi koszty:</w:t>
      </w:r>
      <w:bookmarkEnd w:id="45"/>
    </w:p>
    <w:p w:rsidR="00542962" w:rsidRPr="00570EC9" w:rsidRDefault="00542962" w:rsidP="007B76E7">
      <w:pPr>
        <w:pStyle w:val="Akapitzlist"/>
        <w:numPr>
          <w:ilvl w:val="0"/>
          <w:numId w:val="10"/>
        </w:numPr>
        <w:ind w:left="851"/>
        <w:jc w:val="both"/>
        <w:rPr>
          <w:szCs w:val="18"/>
        </w:rPr>
      </w:pPr>
      <w:r w:rsidRPr="00570EC9">
        <w:rPr>
          <w:szCs w:val="18"/>
        </w:rPr>
        <w:t xml:space="preserve">organizacji firmy w zakresie usuwania usterek i awarii, </w:t>
      </w:r>
    </w:p>
    <w:p w:rsidR="00542962" w:rsidRPr="00570EC9" w:rsidRDefault="00542962" w:rsidP="007B76E7">
      <w:pPr>
        <w:pStyle w:val="Akapitzlist"/>
        <w:numPr>
          <w:ilvl w:val="0"/>
          <w:numId w:val="10"/>
        </w:numPr>
        <w:ind w:left="851"/>
        <w:jc w:val="both"/>
        <w:rPr>
          <w:szCs w:val="18"/>
        </w:rPr>
      </w:pPr>
      <w:r w:rsidRPr="00570EC9">
        <w:rPr>
          <w:szCs w:val="18"/>
        </w:rPr>
        <w:t xml:space="preserve">przygotowanie miejsca pracy w zakresie niezbędnym do bezpiecznego zrealizowania zleconych operacji. Standardowo w przywołanym zapisie zawierają się operacje jak: wygrodzenie miejsca pracy i dopuszczenie brygady na przygotowanym miejscu prac, odbiory rusztowań i dopuszczenia do korzystania z nich, weryfikacja aktualnego stanu technicznego użytych do robót elektronarzędzi,  weryfikacja aktualnego stanu technicznego użytych transportów pionowych zawiesi, trawersów i w ciągników - oraz dokumentacji i certyfikatów, </w:t>
      </w:r>
    </w:p>
    <w:p w:rsidR="00542962" w:rsidRPr="00570EC9" w:rsidRDefault="00542962" w:rsidP="007B76E7">
      <w:pPr>
        <w:pStyle w:val="Akapitzlist"/>
        <w:numPr>
          <w:ilvl w:val="0"/>
          <w:numId w:val="10"/>
        </w:numPr>
        <w:ind w:left="851"/>
        <w:jc w:val="both"/>
        <w:rPr>
          <w:szCs w:val="18"/>
        </w:rPr>
      </w:pPr>
      <w:r w:rsidRPr="00570EC9">
        <w:rPr>
          <w:szCs w:val="18"/>
        </w:rPr>
        <w:t xml:space="preserve">niezbędnych ubezpieczeń, </w:t>
      </w:r>
    </w:p>
    <w:p w:rsidR="00542962" w:rsidRPr="00570EC9" w:rsidRDefault="00542962" w:rsidP="007B76E7">
      <w:pPr>
        <w:pStyle w:val="Akapitzlist"/>
        <w:numPr>
          <w:ilvl w:val="0"/>
          <w:numId w:val="10"/>
        </w:numPr>
        <w:ind w:left="851"/>
        <w:jc w:val="both"/>
        <w:rPr>
          <w:szCs w:val="18"/>
        </w:rPr>
      </w:pPr>
      <w:r w:rsidRPr="00570EC9">
        <w:rPr>
          <w:szCs w:val="18"/>
        </w:rPr>
        <w:t xml:space="preserve">niezbędnych inwentaryzacji, uzgodnień, pomiarów i dokumentacji powykonawczej, </w:t>
      </w:r>
    </w:p>
    <w:p w:rsidR="00542962" w:rsidRPr="00570EC9" w:rsidRDefault="00542962" w:rsidP="007B76E7">
      <w:pPr>
        <w:pStyle w:val="Akapitzlist"/>
        <w:numPr>
          <w:ilvl w:val="0"/>
          <w:numId w:val="10"/>
        </w:numPr>
        <w:ind w:left="851"/>
        <w:jc w:val="both"/>
        <w:rPr>
          <w:szCs w:val="18"/>
        </w:rPr>
      </w:pPr>
      <w:r w:rsidRPr="00570EC9">
        <w:rPr>
          <w:szCs w:val="18"/>
        </w:rPr>
        <w:t>organizacji strefy pracy,</w:t>
      </w:r>
    </w:p>
    <w:p w:rsidR="00542962" w:rsidRPr="00570EC9" w:rsidRDefault="00542962" w:rsidP="007B76E7">
      <w:pPr>
        <w:pStyle w:val="Akapitzlist"/>
        <w:numPr>
          <w:ilvl w:val="0"/>
          <w:numId w:val="10"/>
        </w:numPr>
        <w:ind w:left="851"/>
        <w:jc w:val="both"/>
        <w:rPr>
          <w:szCs w:val="18"/>
        </w:rPr>
      </w:pPr>
      <w:r w:rsidRPr="00570EC9">
        <w:rPr>
          <w:szCs w:val="18"/>
        </w:rPr>
        <w:t xml:space="preserve">prac przygotowawczo - zakończeniowych, </w:t>
      </w:r>
    </w:p>
    <w:p w:rsidR="00542962" w:rsidRPr="00570EC9" w:rsidRDefault="00542962" w:rsidP="007B76E7">
      <w:pPr>
        <w:pStyle w:val="Akapitzlist"/>
        <w:numPr>
          <w:ilvl w:val="0"/>
          <w:numId w:val="10"/>
        </w:numPr>
        <w:ind w:left="851"/>
        <w:jc w:val="both"/>
        <w:rPr>
          <w:szCs w:val="18"/>
        </w:rPr>
      </w:pPr>
      <w:r w:rsidRPr="00570EC9">
        <w:rPr>
          <w:szCs w:val="18"/>
        </w:rPr>
        <w:t xml:space="preserve">związane z pracami porządkowymi, pomocniczymi i zabezpieczającymi, </w:t>
      </w:r>
    </w:p>
    <w:p w:rsidR="00542962" w:rsidRPr="00570EC9" w:rsidRDefault="00542962" w:rsidP="007B76E7">
      <w:pPr>
        <w:pStyle w:val="Akapitzlist"/>
        <w:numPr>
          <w:ilvl w:val="0"/>
          <w:numId w:val="10"/>
        </w:numPr>
        <w:ind w:left="851"/>
        <w:jc w:val="both"/>
        <w:rPr>
          <w:szCs w:val="18"/>
        </w:rPr>
      </w:pPr>
      <w:r w:rsidRPr="00570EC9">
        <w:rPr>
          <w:szCs w:val="18"/>
        </w:rPr>
        <w:t xml:space="preserve">wszystkich operacji technologicznych niezbędnych rodzajów prac, </w:t>
      </w:r>
    </w:p>
    <w:p w:rsidR="00542962" w:rsidRPr="00570EC9" w:rsidRDefault="00542962" w:rsidP="007B76E7">
      <w:pPr>
        <w:pStyle w:val="Akapitzlist"/>
        <w:numPr>
          <w:ilvl w:val="0"/>
          <w:numId w:val="10"/>
        </w:numPr>
        <w:ind w:left="851"/>
        <w:jc w:val="both"/>
        <w:rPr>
          <w:szCs w:val="18"/>
        </w:rPr>
      </w:pPr>
      <w:r w:rsidRPr="00570EC9">
        <w:rPr>
          <w:szCs w:val="18"/>
        </w:rPr>
        <w:t xml:space="preserve">pracy sprzętu Wykonawcy, </w:t>
      </w:r>
    </w:p>
    <w:p w:rsidR="00542962" w:rsidRPr="00570EC9" w:rsidRDefault="00542962" w:rsidP="007B76E7">
      <w:pPr>
        <w:pStyle w:val="Akapitzlist"/>
        <w:numPr>
          <w:ilvl w:val="0"/>
          <w:numId w:val="10"/>
        </w:numPr>
        <w:ind w:left="851"/>
        <w:jc w:val="both"/>
        <w:rPr>
          <w:szCs w:val="18"/>
        </w:rPr>
      </w:pPr>
      <w:r w:rsidRPr="00570EC9">
        <w:rPr>
          <w:szCs w:val="18"/>
        </w:rPr>
        <w:t xml:space="preserve">materiałów dostarczanych przez Wykonawcę, </w:t>
      </w:r>
    </w:p>
    <w:p w:rsidR="00542962" w:rsidRPr="00570EC9" w:rsidRDefault="00542962" w:rsidP="007B76E7">
      <w:pPr>
        <w:pStyle w:val="Akapitzlist"/>
        <w:numPr>
          <w:ilvl w:val="0"/>
          <w:numId w:val="10"/>
        </w:numPr>
        <w:ind w:left="851"/>
        <w:jc w:val="both"/>
        <w:rPr>
          <w:szCs w:val="18"/>
        </w:rPr>
      </w:pPr>
      <w:r w:rsidRPr="00570EC9">
        <w:rPr>
          <w:szCs w:val="18"/>
        </w:rPr>
        <w:t xml:space="preserve">transportu niezbędnego do wykonania prac, </w:t>
      </w:r>
    </w:p>
    <w:p w:rsidR="00542962" w:rsidRPr="00570EC9" w:rsidRDefault="00542962" w:rsidP="007B76E7">
      <w:pPr>
        <w:pStyle w:val="Akapitzlist"/>
        <w:numPr>
          <w:ilvl w:val="0"/>
          <w:numId w:val="10"/>
        </w:numPr>
        <w:ind w:left="851"/>
        <w:jc w:val="both"/>
        <w:rPr>
          <w:szCs w:val="18"/>
        </w:rPr>
      </w:pPr>
      <w:r w:rsidRPr="00570EC9">
        <w:rPr>
          <w:szCs w:val="18"/>
        </w:rPr>
        <w:t xml:space="preserve">wywozu, utylizacji lub zagospodarowania odpadów poremontowych zgodnie z obowiązującymi w tym zakresie przepisami, </w:t>
      </w:r>
    </w:p>
    <w:p w:rsidR="00542962" w:rsidRPr="00570EC9" w:rsidRDefault="00542962" w:rsidP="007B76E7">
      <w:pPr>
        <w:pStyle w:val="Akapitzlist"/>
        <w:numPr>
          <w:ilvl w:val="0"/>
          <w:numId w:val="10"/>
        </w:numPr>
        <w:ind w:left="851"/>
        <w:jc w:val="both"/>
        <w:rPr>
          <w:szCs w:val="18"/>
        </w:rPr>
      </w:pPr>
      <w:r w:rsidRPr="00570EC9">
        <w:rPr>
          <w:szCs w:val="18"/>
        </w:rPr>
        <w:t xml:space="preserve">przygotowania do transportu złomowanych części i urządzeń oraz transport złomowych części na miejsce wskazane przez Zamawiającego, </w:t>
      </w:r>
    </w:p>
    <w:p w:rsidR="00542962" w:rsidRPr="00570EC9" w:rsidRDefault="00542962" w:rsidP="007B76E7">
      <w:pPr>
        <w:pStyle w:val="Akapitzlist"/>
        <w:numPr>
          <w:ilvl w:val="0"/>
          <w:numId w:val="10"/>
        </w:numPr>
        <w:ind w:left="851"/>
        <w:jc w:val="both"/>
        <w:rPr>
          <w:szCs w:val="18"/>
        </w:rPr>
      </w:pPr>
      <w:r>
        <w:rPr>
          <w:szCs w:val="18"/>
        </w:rPr>
        <w:t xml:space="preserve">likwidacji </w:t>
      </w:r>
      <w:r w:rsidRPr="00570EC9">
        <w:rPr>
          <w:szCs w:val="18"/>
        </w:rPr>
        <w:t>i uporządkowania terenu</w:t>
      </w:r>
      <w:r w:rsidRPr="007743A4">
        <w:rPr>
          <w:szCs w:val="18"/>
        </w:rPr>
        <w:t xml:space="preserve"> </w:t>
      </w:r>
      <w:r>
        <w:rPr>
          <w:szCs w:val="18"/>
        </w:rPr>
        <w:t>remontu/pracy</w:t>
      </w:r>
      <w:r w:rsidRPr="00570EC9">
        <w:rPr>
          <w:szCs w:val="18"/>
        </w:rPr>
        <w:t>.</w:t>
      </w:r>
    </w:p>
    <w:p w:rsidR="003C64D4" w:rsidRDefault="003C64D4" w:rsidP="00DE02CE">
      <w:pPr>
        <w:pStyle w:val="Nagwek1"/>
        <w:keepLines/>
        <w:spacing w:before="360" w:after="120" w:line="276" w:lineRule="auto"/>
        <w:ind w:left="284"/>
        <w:jc w:val="center"/>
        <w:rPr>
          <w:b w:val="0"/>
          <w:sz w:val="18"/>
          <w:szCs w:val="18"/>
        </w:rPr>
      </w:pPr>
    </w:p>
    <w:p w:rsidR="00542962" w:rsidRPr="00542962" w:rsidRDefault="00542962" w:rsidP="00064EFC"/>
    <w:p w:rsidR="0041456C" w:rsidRPr="0041456C" w:rsidRDefault="0041456C" w:rsidP="0041456C">
      <w:pPr>
        <w:rPr>
          <w:szCs w:val="18"/>
        </w:rPr>
        <w:sectPr w:rsidR="0041456C" w:rsidRPr="0041456C" w:rsidSect="00952639">
          <w:pgSz w:w="11906" w:h="16838"/>
          <w:pgMar w:top="567" w:right="991" w:bottom="993" w:left="993" w:header="567" w:footer="275" w:gutter="0"/>
          <w:cols w:space="708"/>
          <w:docGrid w:linePitch="360"/>
        </w:sectPr>
      </w:pPr>
    </w:p>
    <w:p w:rsidR="00613ED4" w:rsidRPr="002751EC" w:rsidRDefault="00613ED4" w:rsidP="00B035CF">
      <w:pPr>
        <w:pStyle w:val="IPoziom1"/>
      </w:pPr>
      <w:bookmarkStart w:id="46" w:name="_Toc77785424"/>
      <w:bookmarkStart w:id="47" w:name="_Toc93652562"/>
      <w:r w:rsidRPr="005A265B">
        <w:lastRenderedPageBreak/>
        <w:t xml:space="preserve">WYMAGANIA </w:t>
      </w:r>
      <w:r w:rsidR="00352C94" w:rsidRPr="005A265B">
        <w:t xml:space="preserve">SZCZEGÓŁOWE </w:t>
      </w:r>
      <w:r w:rsidRPr="005A265B">
        <w:t>DOTYCZĄCE PROJEKTOWANIA</w:t>
      </w:r>
      <w:bookmarkEnd w:id="44"/>
      <w:r w:rsidR="00A049AE" w:rsidRPr="005A265B">
        <w:t xml:space="preserve"> WYKONAWCZEGO</w:t>
      </w:r>
      <w:bookmarkEnd w:id="46"/>
      <w:r w:rsidR="004F2C54">
        <w:t xml:space="preserve"> –NIE DOTYCZY</w:t>
      </w:r>
      <w:bookmarkEnd w:id="47"/>
    </w:p>
    <w:p w:rsidR="00183197" w:rsidRPr="009E1751" w:rsidRDefault="00183197" w:rsidP="00183197">
      <w:pPr>
        <w:pStyle w:val="VPoziom5"/>
        <w:numPr>
          <w:ilvl w:val="0"/>
          <w:numId w:val="0"/>
        </w:numPr>
        <w:ind w:left="1418"/>
      </w:pPr>
      <w:bookmarkStart w:id="48" w:name="_Toc77846393"/>
      <w:bookmarkEnd w:id="48"/>
    </w:p>
    <w:p w:rsidR="00613ED4" w:rsidRPr="002751EC" w:rsidRDefault="00976ECC" w:rsidP="00CE6E3B">
      <w:pPr>
        <w:pStyle w:val="Stronatytuowa"/>
      </w:pPr>
      <w:bookmarkStart w:id="49" w:name="_Toc346535325"/>
      <w:bookmarkStart w:id="50" w:name="_Toc347146815"/>
      <w:r w:rsidRPr="002751EC">
        <w:t>OPZ</w:t>
      </w:r>
      <w:r w:rsidR="00613ED4" w:rsidRPr="002751EC">
        <w:t xml:space="preserve"> CZĘŚĆ II - OGÓLNA</w:t>
      </w:r>
      <w:bookmarkEnd w:id="49"/>
      <w:bookmarkEnd w:id="50"/>
    </w:p>
    <w:p w:rsidR="00613ED4" w:rsidRPr="003C64D4" w:rsidRDefault="00613ED4" w:rsidP="00B035CF">
      <w:pPr>
        <w:pStyle w:val="IPoziom1"/>
      </w:pPr>
      <w:bookmarkStart w:id="51" w:name="_Toc347146816"/>
      <w:bookmarkStart w:id="52" w:name="_Toc77785425"/>
      <w:bookmarkStart w:id="53" w:name="_Toc93652563"/>
      <w:r w:rsidRPr="002751EC">
        <w:t xml:space="preserve">WYMAGANIA OGÓLNE DOTYCZĄCE REALIZACJI </w:t>
      </w:r>
      <w:r w:rsidR="009A40EC">
        <w:t>PRAC</w:t>
      </w:r>
      <w:bookmarkEnd w:id="51"/>
      <w:bookmarkEnd w:id="52"/>
      <w:bookmarkEnd w:id="53"/>
    </w:p>
    <w:p w:rsidR="00613ED4" w:rsidRPr="003C64D4" w:rsidRDefault="00613ED4" w:rsidP="00B035CF">
      <w:pPr>
        <w:pStyle w:val="IIPoziom2"/>
      </w:pPr>
      <w:bookmarkStart w:id="54" w:name="_Toc77846396"/>
      <w:bookmarkStart w:id="55" w:name="_Toc347146817"/>
      <w:bookmarkStart w:id="56" w:name="_Toc93652564"/>
      <w:bookmarkEnd w:id="54"/>
      <w:r w:rsidRPr="002751EC">
        <w:t>Wymagania ogólne</w:t>
      </w:r>
      <w:bookmarkEnd w:id="55"/>
      <w:bookmarkEnd w:id="56"/>
    </w:p>
    <w:p w:rsidR="00613ED4" w:rsidRPr="009A016F" w:rsidRDefault="00613ED4" w:rsidP="00B035CF">
      <w:pPr>
        <w:pStyle w:val="IIIPoziom3"/>
        <w:rPr>
          <w:b/>
        </w:rPr>
      </w:pPr>
      <w:bookmarkStart w:id="57" w:name="_Toc347146818"/>
      <w:r w:rsidRPr="009D6A85">
        <w:t>Wymagania realizacyjne</w:t>
      </w:r>
      <w:bookmarkEnd w:id="57"/>
    </w:p>
    <w:p w:rsidR="00613ED4" w:rsidRPr="00AE3D53" w:rsidRDefault="00613ED4" w:rsidP="00B035CF">
      <w:pPr>
        <w:pStyle w:val="IVPoziom4"/>
      </w:pPr>
      <w:r w:rsidRPr="00AE3D53">
        <w:t xml:space="preserve">Wszystkie materiały które będą wykorzystane do realizacji </w:t>
      </w:r>
      <w:r w:rsidR="009A40EC" w:rsidRPr="00AE3D53">
        <w:t>Prac</w:t>
      </w:r>
      <w:r w:rsidRPr="00AE3D53">
        <w:t xml:space="preserve"> muszą posiadać stosowne aprobaty, certyfikaty, świadectwa jakości lub atesty dopuszczenia do stosowania w Polsce, które po zakończeniu </w:t>
      </w:r>
      <w:r w:rsidR="00C65018">
        <w:t>P</w:t>
      </w:r>
      <w:r w:rsidRPr="00AE3D53">
        <w:t>rac stanowić będą integralną część dokumentacji powykonawczej</w:t>
      </w:r>
      <w:r w:rsidR="00835CD8">
        <w:t>.</w:t>
      </w:r>
    </w:p>
    <w:p w:rsidR="00613ED4" w:rsidRPr="00AE3D53" w:rsidRDefault="00613ED4" w:rsidP="00B035CF">
      <w:pPr>
        <w:pStyle w:val="IVPoziom4"/>
      </w:pPr>
      <w:r w:rsidRPr="00AE3D53">
        <w:t xml:space="preserve">Wykonawca zrealizuje wszystkie </w:t>
      </w:r>
      <w:r w:rsidR="00BD1DB2">
        <w:t>Prace</w:t>
      </w:r>
      <w:r w:rsidRPr="00AE3D53">
        <w:t xml:space="preserve"> zgodnie z:</w:t>
      </w:r>
    </w:p>
    <w:p w:rsidR="00613ED4" w:rsidRPr="002751EC" w:rsidRDefault="00613ED4" w:rsidP="00B035CF">
      <w:pPr>
        <w:pStyle w:val="VPoziom5"/>
      </w:pPr>
      <w:r w:rsidRPr="002751EC">
        <w:t>opracowaną przez siebie i zatwierdzoną przez Zamawiającego dokumentacją projektową – wykonawczą (o</w:t>
      </w:r>
      <w:r w:rsidR="00FE4F7B">
        <w:t> </w:t>
      </w:r>
      <w:r w:rsidRPr="002751EC">
        <w:t>ile taka jest przedmiotem zamówienia),</w:t>
      </w:r>
    </w:p>
    <w:p w:rsidR="00613ED4" w:rsidRPr="002751EC" w:rsidRDefault="00613ED4" w:rsidP="00B035CF">
      <w:pPr>
        <w:pStyle w:val="VPoziom5"/>
      </w:pPr>
      <w:r w:rsidRPr="002751EC">
        <w:t xml:space="preserve">założeniami </w:t>
      </w:r>
      <w:r w:rsidR="00976ECC" w:rsidRPr="002751EC">
        <w:t>OPZ</w:t>
      </w:r>
      <w:r w:rsidRPr="002751EC">
        <w:t>,</w:t>
      </w:r>
    </w:p>
    <w:p w:rsidR="00613ED4" w:rsidRPr="002751EC" w:rsidRDefault="00613ED4" w:rsidP="00B035CF">
      <w:pPr>
        <w:pStyle w:val="VPoziom5"/>
      </w:pPr>
      <w:r w:rsidRPr="002751EC">
        <w:t>z profesjonalną starannością,</w:t>
      </w:r>
    </w:p>
    <w:p w:rsidR="00613ED4" w:rsidRPr="002751EC" w:rsidRDefault="00613ED4" w:rsidP="00B035CF">
      <w:pPr>
        <w:pStyle w:val="VPoziom5"/>
      </w:pPr>
      <w:r w:rsidRPr="002751EC">
        <w:t>zgodnie z przepisami BHP, przeciwpożarowymi, i ochrony środowiska,</w:t>
      </w:r>
    </w:p>
    <w:p w:rsidR="00613ED4" w:rsidRPr="002751EC" w:rsidRDefault="00613ED4" w:rsidP="00B035CF">
      <w:pPr>
        <w:pStyle w:val="VPoziom5"/>
      </w:pPr>
      <w:r w:rsidRPr="002751EC">
        <w:t xml:space="preserve">zgodnie z opracowanym projektem organizacji </w:t>
      </w:r>
      <w:r w:rsidR="005B042E">
        <w:t>Prac</w:t>
      </w:r>
      <w:r w:rsidRPr="002751EC">
        <w:t xml:space="preserve"> </w:t>
      </w:r>
      <w:r w:rsidRPr="002751EC">
        <w:rPr>
          <w:i/>
          <w:sz w:val="16"/>
        </w:rPr>
        <w:t>(jeśli jest konieczność jego opracowania).</w:t>
      </w:r>
    </w:p>
    <w:p w:rsidR="00613ED4" w:rsidRPr="00C30D93" w:rsidRDefault="00613ED4" w:rsidP="00B035CF">
      <w:pPr>
        <w:pStyle w:val="IVPoziom4"/>
      </w:pPr>
      <w:r w:rsidRPr="00C30D93">
        <w:t xml:space="preserve">Każdy wyrób i materiał przeznaczony do wbudowania, a dostarczony na </w:t>
      </w:r>
      <w:r w:rsidR="005B042E" w:rsidRPr="00C30D93">
        <w:t>miejsce Prac</w:t>
      </w:r>
      <w:r w:rsidRPr="00C30D93">
        <w:t xml:space="preserve"> musi posiadać wszystkie niezbędne dokumenty dopuszczające do stosowania na rynku polskim m.in. stwierdzające jego pochodzenie, przydatność techniczną, spełnienie warunków wymagań BHP, ppoż. i Sanepidu (atesty, certyfikaty, poświadczenia, świadectwa jakości, zgodności, oceny ryzyka itp.) oraz normy jakości. W przypadku rusztowań, muszą one spełniać wymagania przepisów prawa i posiadać zatwierdzony projekt zgodnie przepisami w tym zakresie.</w:t>
      </w:r>
    </w:p>
    <w:p w:rsidR="00613ED4" w:rsidRPr="00C1192A" w:rsidRDefault="00613ED4" w:rsidP="00B035CF">
      <w:pPr>
        <w:pStyle w:val="IVPoziom4"/>
      </w:pPr>
      <w:r w:rsidRPr="00C30D93">
        <w:t xml:space="preserve">Wykonawca musi w swoim zakresie uwzględnić wszystkie koszty towarzyszące, które trzeba ponieść realizując </w:t>
      </w:r>
      <w:r w:rsidR="00FF24C0">
        <w:t>P</w:t>
      </w:r>
      <w:r w:rsidRPr="00C30D93">
        <w:t xml:space="preserve">race, między innymi koszty wywozu </w:t>
      </w:r>
      <w:r w:rsidR="00BD1DB2">
        <w:t xml:space="preserve">z terenu zakładu </w:t>
      </w:r>
      <w:r w:rsidRPr="00C30D93">
        <w:t xml:space="preserve">materiałów lub elementów </w:t>
      </w:r>
      <w:r w:rsidR="00BD1DB2">
        <w:t>odpadowych powstałych w</w:t>
      </w:r>
      <w:r w:rsidR="003A3B24">
        <w:t> </w:t>
      </w:r>
      <w:r w:rsidR="00BD1DB2">
        <w:t>wyniku prowadzonych Prac</w:t>
      </w:r>
      <w:r w:rsidR="003A3B24">
        <w:t>,</w:t>
      </w:r>
      <w:r w:rsidRPr="00C30D93">
        <w:t xml:space="preserve"> z wyjątkiem złomu stalowego i metali kolorowych (który musi być pocięty w</w:t>
      </w:r>
      <w:r w:rsidR="003A3B24">
        <w:t> </w:t>
      </w:r>
      <w:r w:rsidRPr="00C30D93">
        <w:t xml:space="preserve">ramach kosztów </w:t>
      </w:r>
      <w:r w:rsidR="00302074">
        <w:t>W</w:t>
      </w:r>
      <w:r w:rsidRPr="00C30D93">
        <w:t>ykonawcy</w:t>
      </w:r>
      <w:r w:rsidR="003A3B24">
        <w:t xml:space="preserve"> </w:t>
      </w:r>
      <w:r w:rsidRPr="00C30D93">
        <w:t>na elementy mieszczące się do kontenera) oraz oleju odpadowego.</w:t>
      </w:r>
    </w:p>
    <w:p w:rsidR="00613ED4" w:rsidRPr="00C30D93" w:rsidRDefault="00613ED4" w:rsidP="00B035CF">
      <w:pPr>
        <w:pStyle w:val="IVPoziom4"/>
      </w:pPr>
      <w:r w:rsidRPr="00C30D93">
        <w:t xml:space="preserve">Wykonawca podczas realizacji </w:t>
      </w:r>
      <w:r w:rsidR="00C65018">
        <w:t>P</w:t>
      </w:r>
      <w:r w:rsidRPr="00C30D93">
        <w:t xml:space="preserve">rac zobowiązany będzie do prowadzenia swoich </w:t>
      </w:r>
      <w:r w:rsidR="00FF24C0">
        <w:t>P</w:t>
      </w:r>
      <w:r w:rsidRPr="00C30D93">
        <w:t>rac w sposób umożliwiający poprawne funkcjonowanie zakładu podczas procesów produkcji energii.</w:t>
      </w:r>
    </w:p>
    <w:p w:rsidR="00613ED4" w:rsidRPr="00C30D93" w:rsidRDefault="00613ED4" w:rsidP="00B035CF">
      <w:pPr>
        <w:pStyle w:val="IVPoziom4"/>
      </w:pPr>
      <w:r w:rsidRPr="00C30D93">
        <w:t xml:space="preserve">W przypadku </w:t>
      </w:r>
      <w:r w:rsidR="00C65018">
        <w:t>P</w:t>
      </w:r>
      <w:r w:rsidRPr="00C30D93">
        <w:t xml:space="preserve">rac </w:t>
      </w:r>
      <w:r w:rsidR="006E3615">
        <w:t>konserwacyjnych branży budowlanej</w:t>
      </w:r>
      <w:r w:rsidRPr="00C30D93">
        <w:t xml:space="preserve"> niewykonyw</w:t>
      </w:r>
      <w:r w:rsidR="005B042E" w:rsidRPr="00C30D93">
        <w:t>anych na pozwolenie na budowę, Z</w:t>
      </w:r>
      <w:r w:rsidRPr="00C30D93">
        <w:t xml:space="preserve">amawiający mimo to wymaga, aby Wykonawca zapewnił dozór techniczny osoby z właściwymi uprawnieniami budowlanymi, co ma gwarantować właściwą jakość wykonania takich </w:t>
      </w:r>
      <w:r w:rsidR="005B042E" w:rsidRPr="00C30D93">
        <w:t>Prac</w:t>
      </w:r>
      <w:r w:rsidRPr="00C30D93">
        <w:t>.</w:t>
      </w:r>
    </w:p>
    <w:p w:rsidR="00613ED4" w:rsidRPr="009A016F" w:rsidRDefault="00613ED4" w:rsidP="00B035CF">
      <w:pPr>
        <w:pStyle w:val="IIIPoziom3"/>
      </w:pPr>
      <w:bookmarkStart w:id="58" w:name="_Toc347146819"/>
      <w:r w:rsidRPr="009A016F">
        <w:t xml:space="preserve">Podstawowe obowiązki Wykonawcy w zakresie realizacji </w:t>
      </w:r>
      <w:r w:rsidR="00075D30" w:rsidRPr="009A016F">
        <w:t>Prac</w:t>
      </w:r>
      <w:bookmarkEnd w:id="58"/>
    </w:p>
    <w:p w:rsidR="00613ED4" w:rsidRPr="00CB3428" w:rsidRDefault="00613ED4" w:rsidP="00B035CF">
      <w:pPr>
        <w:pStyle w:val="IVPoziom4"/>
      </w:pPr>
      <w:r w:rsidRPr="00CB3428">
        <w:t>Przedstawienie Zamawiającemu listy pracowników z zaznaczeniem posiadanych przez nich uprawnień w</w:t>
      </w:r>
      <w:r w:rsidR="00664CF0" w:rsidRPr="00CB3428">
        <w:t> </w:t>
      </w:r>
      <w:r w:rsidRPr="00CB3428">
        <w:t xml:space="preserve">zależności do charakteru realizowanych </w:t>
      </w:r>
      <w:r w:rsidR="00C65018">
        <w:t>P</w:t>
      </w:r>
      <w:r w:rsidRPr="00CB3428">
        <w:t>rac (w tym energetycznych).</w:t>
      </w:r>
    </w:p>
    <w:p w:rsidR="00613ED4" w:rsidRPr="00CB3428" w:rsidRDefault="00613ED4" w:rsidP="00B035CF">
      <w:pPr>
        <w:pStyle w:val="IVPoziom4"/>
      </w:pPr>
      <w:r w:rsidRPr="00CB3428">
        <w:t xml:space="preserve">Odebranie </w:t>
      </w:r>
      <w:r w:rsidR="00075D30" w:rsidRPr="00CB3428">
        <w:t>miejsca Prac</w:t>
      </w:r>
      <w:r w:rsidRPr="00CB3428">
        <w:t xml:space="preserve"> z podaniem pisemnego zapotrzebowania na media i ich parametry.</w:t>
      </w:r>
    </w:p>
    <w:p w:rsidR="00613ED4" w:rsidRPr="00CB3428" w:rsidRDefault="00613ED4" w:rsidP="00B035CF">
      <w:pPr>
        <w:pStyle w:val="IVPoziom4"/>
      </w:pPr>
      <w:r w:rsidRPr="00CB3428">
        <w:t xml:space="preserve">Realizacja </w:t>
      </w:r>
      <w:r w:rsidR="00075D30" w:rsidRPr="00CB3428">
        <w:t>Prac</w:t>
      </w:r>
      <w:r w:rsidRPr="00CB3428">
        <w:t xml:space="preserve"> zgodnie z zatwierdzoną przez Zamawiającego dokumentacją</w:t>
      </w:r>
      <w:r w:rsidR="003A3B24">
        <w:t>.</w:t>
      </w:r>
    </w:p>
    <w:p w:rsidR="00613ED4" w:rsidRPr="00CB3428" w:rsidRDefault="00613ED4" w:rsidP="00B035CF">
      <w:pPr>
        <w:pStyle w:val="IVPoziom4"/>
      </w:pPr>
      <w:r w:rsidRPr="00CB3428">
        <w:t xml:space="preserve">Przedstawienie sprawozdania z postępu </w:t>
      </w:r>
      <w:r w:rsidR="00C65018">
        <w:t>P</w:t>
      </w:r>
      <w:r w:rsidRPr="00CB3428">
        <w:t>rac wg wymagań Zamawiającego.</w:t>
      </w:r>
    </w:p>
    <w:p w:rsidR="00613ED4" w:rsidRPr="00CB3428" w:rsidRDefault="00613ED4" w:rsidP="00B035CF">
      <w:pPr>
        <w:pStyle w:val="IVPoziom4"/>
      </w:pPr>
      <w:r w:rsidRPr="00CB3428">
        <w:t xml:space="preserve">Otwieranie poleceń pisemnych na wykonanie </w:t>
      </w:r>
      <w:r w:rsidR="00C65018">
        <w:t>P</w:t>
      </w:r>
      <w:r w:rsidRPr="00CB3428">
        <w:t>rac.</w:t>
      </w:r>
    </w:p>
    <w:p w:rsidR="00613ED4" w:rsidRPr="00CB3428" w:rsidRDefault="00613ED4" w:rsidP="00B035CF">
      <w:pPr>
        <w:pStyle w:val="IVPoziom4"/>
      </w:pPr>
      <w:r w:rsidRPr="00CB3428">
        <w:t>Pobieranie z magazynu Zamawiającego i dostarczanie na miejsce zabudowy części i materiałów, które dostarcza Zamawiający</w:t>
      </w:r>
      <w:r w:rsidR="003A3B24">
        <w:t>,</w:t>
      </w:r>
      <w:r w:rsidR="00D96867">
        <w:t xml:space="preserve"> </w:t>
      </w:r>
      <w:r w:rsidR="009A59AF">
        <w:t>jeżeli taka sytuacja będzie mieć miejsce.</w:t>
      </w:r>
    </w:p>
    <w:p w:rsidR="00613ED4" w:rsidRPr="00CB3428" w:rsidRDefault="00613ED4" w:rsidP="00B035CF">
      <w:pPr>
        <w:pStyle w:val="IVPoziom4"/>
      </w:pPr>
      <w:r w:rsidRPr="00CB3428">
        <w:t>Koordynowanie na bieżąco wykonywanych przez siebie Prac z Pracami wykonywanymi przez innych Wykonawców w porozumieniu z Przedstawicielem Zamawiającego.</w:t>
      </w:r>
    </w:p>
    <w:p w:rsidR="00613ED4" w:rsidRPr="00CB3428" w:rsidRDefault="00613ED4" w:rsidP="00B035CF">
      <w:pPr>
        <w:pStyle w:val="IVPoziom4"/>
      </w:pPr>
      <w:r w:rsidRPr="00CB3428">
        <w:t>Przetransportowanie usuniętych elementów metalowych do kontenerów na materiały przeznaczone do złomowania.</w:t>
      </w:r>
    </w:p>
    <w:p w:rsidR="00613ED4" w:rsidRPr="00CB3428" w:rsidRDefault="00613ED4" w:rsidP="00B035CF">
      <w:pPr>
        <w:pStyle w:val="IVPoziom4"/>
      </w:pPr>
      <w:r w:rsidRPr="00CB3428">
        <w:t>Zapewnienie transportu elementów podlegających montażowi do miejsca ich montażu.</w:t>
      </w:r>
    </w:p>
    <w:p w:rsidR="00613ED4" w:rsidRPr="00CB3428" w:rsidRDefault="00613ED4" w:rsidP="00B035CF">
      <w:pPr>
        <w:pStyle w:val="IVPoziom4"/>
      </w:pPr>
      <w:r w:rsidRPr="00CB3428">
        <w:t xml:space="preserve">Wykonawca przed przystąpieniem do </w:t>
      </w:r>
      <w:r w:rsidR="00C65018">
        <w:t>P</w:t>
      </w:r>
      <w:r w:rsidRPr="00CB3428">
        <w:t xml:space="preserve">rac na </w:t>
      </w:r>
      <w:r w:rsidR="00075D30" w:rsidRPr="00CB3428">
        <w:t>miejscu Prac</w:t>
      </w:r>
      <w:r w:rsidRPr="00CB3428">
        <w:t xml:space="preserve"> dostarczy Przedstawicielowi Zamawiającego do akceptacji następujące dokumenty:</w:t>
      </w:r>
    </w:p>
    <w:p w:rsidR="00613ED4" w:rsidRPr="002751EC" w:rsidRDefault="003A3B24" w:rsidP="00B035CF">
      <w:pPr>
        <w:pStyle w:val="VPoziom5"/>
      </w:pPr>
      <w:r>
        <w:t>l</w:t>
      </w:r>
      <w:r w:rsidR="00613ED4" w:rsidRPr="002751EC">
        <w:t xml:space="preserve">istę pracowników </w:t>
      </w:r>
      <w:r w:rsidR="004C3269">
        <w:t xml:space="preserve">funkcyjnych </w:t>
      </w:r>
      <w:r w:rsidR="00613ED4" w:rsidRPr="002751EC">
        <w:t>z zaznaczonymi uprawnieniami (w tym energetycznymi) oraz wskazaniem osób dozoru Wykonawcy i określeniem ich funkcji,</w:t>
      </w:r>
    </w:p>
    <w:p w:rsidR="00613ED4" w:rsidRPr="002751EC" w:rsidRDefault="003A3B24" w:rsidP="00B035CF">
      <w:pPr>
        <w:pStyle w:val="VPoziom5"/>
      </w:pPr>
      <w:r>
        <w:t>l</w:t>
      </w:r>
      <w:r w:rsidR="00613ED4" w:rsidRPr="002751EC">
        <w:t xml:space="preserve">istę pracowników </w:t>
      </w:r>
      <w:r w:rsidR="004C3269">
        <w:t xml:space="preserve">funkcyjnych </w:t>
      </w:r>
      <w:r w:rsidR="00613ED4" w:rsidRPr="002751EC">
        <w:t>wyposażonych w telefony komórkowe i ich numery,</w:t>
      </w:r>
    </w:p>
    <w:p w:rsidR="00613ED4" w:rsidRDefault="003A3B24" w:rsidP="00B035CF">
      <w:pPr>
        <w:pStyle w:val="VPoziom5"/>
      </w:pPr>
      <w:r>
        <w:t>o</w:t>
      </w:r>
      <w:r w:rsidR="00613ED4" w:rsidRPr="002751EC">
        <w:t>pis organizacji Prac.</w:t>
      </w:r>
    </w:p>
    <w:p w:rsidR="00613ED4" w:rsidRPr="00CB3428" w:rsidRDefault="00613ED4" w:rsidP="00B035CF">
      <w:pPr>
        <w:pStyle w:val="IVPoziom4"/>
      </w:pPr>
      <w:r w:rsidRPr="00CB3428">
        <w:lastRenderedPageBreak/>
        <w:t xml:space="preserve">Wykonawca w czasie trwania Prac będzie zobowiązany do utrzymania porządku na terenie </w:t>
      </w:r>
      <w:r w:rsidR="00D4051D">
        <w:t>Prac</w:t>
      </w:r>
      <w:r w:rsidRPr="00CB3428">
        <w:t xml:space="preserve">. Po ukończeniu Prac </w:t>
      </w:r>
      <w:r w:rsidRPr="008643DB">
        <w:t>Wykonawca</w:t>
      </w:r>
      <w:r w:rsidRPr="00CB3428">
        <w:t xml:space="preserve"> usunie cały </w:t>
      </w:r>
      <w:r w:rsidR="00020095">
        <w:t>s</w:t>
      </w:r>
      <w:r w:rsidRPr="00CB3428">
        <w:t xml:space="preserve">przęt Wykonawcy i pozostawi </w:t>
      </w:r>
      <w:r w:rsidR="00075D30" w:rsidRPr="00CB3428">
        <w:t>miejsce Prac</w:t>
      </w:r>
      <w:r w:rsidRPr="00CB3428">
        <w:t xml:space="preserve"> </w:t>
      </w:r>
      <w:r w:rsidR="00835CD8" w:rsidRPr="00CB3428">
        <w:t>czyst</w:t>
      </w:r>
      <w:r w:rsidR="00835CD8">
        <w:t>e</w:t>
      </w:r>
      <w:r w:rsidR="00835CD8" w:rsidRPr="00CB3428">
        <w:t xml:space="preserve"> </w:t>
      </w:r>
      <w:r w:rsidRPr="00CB3428">
        <w:t xml:space="preserve">i </w:t>
      </w:r>
      <w:r w:rsidR="00835CD8" w:rsidRPr="00CB3428">
        <w:t>uporządkowan</w:t>
      </w:r>
      <w:r w:rsidR="00835CD8">
        <w:t>e</w:t>
      </w:r>
      <w:r w:rsidRPr="00CB3428">
        <w:t>.</w:t>
      </w:r>
    </w:p>
    <w:p w:rsidR="00613ED4" w:rsidRPr="00CB3428" w:rsidRDefault="00613ED4" w:rsidP="00B035CF">
      <w:pPr>
        <w:pStyle w:val="IVPoziom4"/>
      </w:pPr>
      <w:r w:rsidRPr="00CB3428">
        <w:t>Przed przystąpieniem do Prac</w:t>
      </w:r>
      <w:r w:rsidR="00C4030A" w:rsidRPr="00CB3428">
        <w:t>,</w:t>
      </w:r>
      <w:r w:rsidRPr="00CB3428">
        <w:t xml:space="preserve"> Przedstawiciel Wykonawcy dokona komisyjnego odbioru </w:t>
      </w:r>
      <w:r w:rsidR="00B67DD5" w:rsidRPr="00CB3428">
        <w:t>miejsca Prac</w:t>
      </w:r>
      <w:r w:rsidRPr="00CB3428">
        <w:t>.</w:t>
      </w:r>
    </w:p>
    <w:p w:rsidR="00613ED4" w:rsidRPr="00CB3428" w:rsidRDefault="00613ED4" w:rsidP="00B035CF">
      <w:pPr>
        <w:pStyle w:val="IVPoziom4"/>
      </w:pPr>
      <w:r w:rsidRPr="00CB3428">
        <w:t>Wykonawca oświadcza, że zastosuje się do obowiązku poddania kontroli przez Służby Ochrony Zamawiającego, osób i środków transportu</w:t>
      </w:r>
      <w:r w:rsidR="008A6B54">
        <w:t>,</w:t>
      </w:r>
      <w:r w:rsidRPr="00CB3428">
        <w:t xml:space="preserve"> w związku z wwozem i wywozem materiałów i narzędzi oraz osób</w:t>
      </w:r>
      <w:r w:rsidR="008A6B54">
        <w:t>,</w:t>
      </w:r>
      <w:r w:rsidRPr="00CB3428">
        <w:t xml:space="preserve"> w związku z</w:t>
      </w:r>
      <w:r w:rsidR="008A6B54">
        <w:t> </w:t>
      </w:r>
      <w:r w:rsidRPr="00CB3428">
        <w:t>badaniem stanu trzeźwości.</w:t>
      </w:r>
    </w:p>
    <w:p w:rsidR="00613ED4" w:rsidRPr="00CB3428" w:rsidRDefault="00613ED4" w:rsidP="00B035CF">
      <w:pPr>
        <w:pStyle w:val="IVPoziom4"/>
      </w:pPr>
      <w:r w:rsidRPr="00CB3428">
        <w:t xml:space="preserve">Wykonawca </w:t>
      </w:r>
      <w:r w:rsidR="00C4030A" w:rsidRPr="00CB3428">
        <w:t>po podpisaniu Umowy zobowiązany jest uzyskać od służb ochrony Zamawiającego odpowiednie identyfikatory uprawniające do wejścia na teren realizacji Prac.</w:t>
      </w:r>
    </w:p>
    <w:p w:rsidR="00613ED4" w:rsidRPr="00CB3428" w:rsidRDefault="00613ED4" w:rsidP="00B035CF">
      <w:pPr>
        <w:pStyle w:val="IVPoziom4"/>
      </w:pPr>
      <w:r w:rsidRPr="00CB3428">
        <w:t>Każdy pracownik Wykonawcy, przebywający na terenie Zamawiającego, zobowiązany jest do noszenia identyfikatora przypiętego do wierzchniego ubrania w widocznym miejscu.</w:t>
      </w:r>
    </w:p>
    <w:p w:rsidR="00613ED4" w:rsidRPr="00CB3428" w:rsidRDefault="00613ED4" w:rsidP="00B035CF">
      <w:pPr>
        <w:pStyle w:val="IVPoziom4"/>
      </w:pPr>
      <w:r w:rsidRPr="00CB3428">
        <w:t xml:space="preserve">Wykonawca zobowiązany jest do niezwłocznego przekazania Zamawiającemu informacji o wypadkach przy </w:t>
      </w:r>
      <w:r w:rsidR="00C65018">
        <w:t>P</w:t>
      </w:r>
      <w:r w:rsidRPr="00CB3428">
        <w:t xml:space="preserve">racy i </w:t>
      </w:r>
      <w:r w:rsidRPr="008643DB">
        <w:t>zdarz</w:t>
      </w:r>
      <w:r w:rsidRPr="00B035CF">
        <w:t>eniach</w:t>
      </w:r>
      <w:r w:rsidRPr="00CB3428">
        <w:t xml:space="preserve"> prawie wypadkowych z udziałem pracowników Wykonawcy/Podwykonawców podczas </w:t>
      </w:r>
      <w:r w:rsidR="00C65018">
        <w:t>P</w:t>
      </w:r>
      <w:r w:rsidRPr="00CB3428">
        <w:t>rac wykonywanych na terenie Zamawiającego do służb BHP oraz przedstawiciela strony Zamawiającego (Poleceniodawcy).</w:t>
      </w:r>
    </w:p>
    <w:p w:rsidR="00613ED4" w:rsidRPr="00CB3428" w:rsidRDefault="00613ED4" w:rsidP="00B035CF">
      <w:pPr>
        <w:pStyle w:val="IVPoziom4"/>
      </w:pPr>
      <w:r w:rsidRPr="00CB3428">
        <w:t>Wykonawca zobowiązany jest do uczestniczenia w co</w:t>
      </w:r>
      <w:r w:rsidR="00D33C66">
        <w:t>dziennych</w:t>
      </w:r>
      <w:r w:rsidRPr="00CB3428">
        <w:t xml:space="preserve"> naradach technicznych, które odbywać się będą w siedzibie Zamawiającego. W zależności od zaawansowania </w:t>
      </w:r>
      <w:r w:rsidR="00E83483" w:rsidRPr="00CB3428">
        <w:t>Prac</w:t>
      </w:r>
      <w:r w:rsidRPr="00CB3428">
        <w:t xml:space="preserve"> częstotliwość spotkań może ulec zmianie</w:t>
      </w:r>
      <w:r w:rsidR="00D33C66">
        <w:t>.</w:t>
      </w:r>
    </w:p>
    <w:p w:rsidR="00613ED4" w:rsidRPr="000B4AE5" w:rsidRDefault="00613ED4" w:rsidP="00B035CF">
      <w:pPr>
        <w:pStyle w:val="IVPoziom4"/>
      </w:pPr>
      <w:r w:rsidRPr="00CB3428">
        <w:t>Wykonawca zobowiązany jest do wykonywania raportów i</w:t>
      </w:r>
      <w:r w:rsidR="00791C6E" w:rsidRPr="00CB3428">
        <w:t xml:space="preserve"> </w:t>
      </w:r>
      <w:r w:rsidRPr="00CB3428">
        <w:t>sprawozdań z</w:t>
      </w:r>
      <w:r w:rsidR="00664CF0" w:rsidRPr="00CB3428">
        <w:t> </w:t>
      </w:r>
      <w:r w:rsidRPr="00CB3428">
        <w:t xml:space="preserve">wykonywanych przez siebie </w:t>
      </w:r>
      <w:r w:rsidR="00C65018">
        <w:t>P</w:t>
      </w:r>
      <w:r w:rsidRPr="00CB3428">
        <w:t xml:space="preserve">rac na żądanie </w:t>
      </w:r>
      <w:r w:rsidR="00D4051D">
        <w:t>Z</w:t>
      </w:r>
      <w:r w:rsidR="00D4051D" w:rsidRPr="00CB3428">
        <w:t>amawiającego</w:t>
      </w:r>
      <w:r w:rsidRPr="00CB3428">
        <w:t xml:space="preserve">. </w:t>
      </w:r>
    </w:p>
    <w:p w:rsidR="00613ED4" w:rsidRPr="009A016F" w:rsidRDefault="00613ED4" w:rsidP="00B035CF">
      <w:pPr>
        <w:pStyle w:val="IIIPoziom3"/>
        <w:rPr>
          <w:b/>
        </w:rPr>
      </w:pPr>
      <w:bookmarkStart w:id="59" w:name="_Toc312323990"/>
      <w:bookmarkStart w:id="60" w:name="_Toc346535340"/>
      <w:bookmarkStart w:id="61" w:name="_Toc347146820"/>
      <w:r w:rsidRPr="00E53E4D">
        <w:t xml:space="preserve">Organizacja </w:t>
      </w:r>
      <w:r w:rsidR="00E83483" w:rsidRPr="00E53E4D">
        <w:t>Prac</w:t>
      </w:r>
      <w:bookmarkEnd w:id="59"/>
      <w:bookmarkEnd w:id="60"/>
      <w:bookmarkEnd w:id="61"/>
      <w:r w:rsidR="00EC1398" w:rsidRPr="00E53E4D">
        <w:t xml:space="preserve"> </w:t>
      </w:r>
    </w:p>
    <w:p w:rsidR="00613ED4" w:rsidRPr="00734A6F" w:rsidRDefault="00613ED4" w:rsidP="00B035CF">
      <w:pPr>
        <w:pStyle w:val="IVPoziom4"/>
      </w:pPr>
      <w:r w:rsidRPr="00734A6F">
        <w:t xml:space="preserve">Organizacja </w:t>
      </w:r>
      <w:r w:rsidR="00E24BC4" w:rsidRPr="00734A6F">
        <w:t>miejsca Prac</w:t>
      </w:r>
      <w:r w:rsidR="00EC1398" w:rsidRPr="00734A6F">
        <w:t xml:space="preserve"> </w:t>
      </w:r>
    </w:p>
    <w:p w:rsidR="00613ED4" w:rsidRPr="006D4390" w:rsidRDefault="00613ED4" w:rsidP="00B035CF">
      <w:pPr>
        <w:pStyle w:val="VPoziom5"/>
      </w:pPr>
      <w:r w:rsidRPr="002751EC">
        <w:t xml:space="preserve">Przez </w:t>
      </w:r>
      <w:r w:rsidR="00E24BC4">
        <w:t>miejsce Prac</w:t>
      </w:r>
      <w:r w:rsidRPr="002751EC">
        <w:t xml:space="preserve"> rozumie się cały teren, na którym będą prowadzone </w:t>
      </w:r>
      <w:r w:rsidR="00847748">
        <w:t xml:space="preserve">Prace </w:t>
      </w:r>
      <w:r w:rsidRPr="002751EC">
        <w:t xml:space="preserve">wraz </w:t>
      </w:r>
      <w:r w:rsidRPr="006D4390">
        <w:t xml:space="preserve">z zapleczem socjalno-sanitarnym dla potrzeb </w:t>
      </w:r>
      <w:r w:rsidR="007E423D" w:rsidRPr="006D4390">
        <w:t>realizacji</w:t>
      </w:r>
      <w:r w:rsidR="00847748" w:rsidRPr="006D4390">
        <w:t xml:space="preserve"> Prac</w:t>
      </w:r>
      <w:r w:rsidRPr="006D4390">
        <w:t xml:space="preserve">. </w:t>
      </w:r>
      <w:r w:rsidR="00E24BC4" w:rsidRPr="006D4390">
        <w:t>Miejsce Prac</w:t>
      </w:r>
      <w:r w:rsidRPr="006D4390">
        <w:t xml:space="preserve"> zostanie </w:t>
      </w:r>
      <w:r w:rsidR="00847748" w:rsidRPr="006D4390">
        <w:t xml:space="preserve">uzgodnione </w:t>
      </w:r>
      <w:r w:rsidRPr="006D4390">
        <w:t>i </w:t>
      </w:r>
      <w:r w:rsidR="00847748" w:rsidRPr="006D4390">
        <w:t xml:space="preserve">przekazane </w:t>
      </w:r>
      <w:r w:rsidRPr="006D4390">
        <w:t xml:space="preserve">w formie pisemnej Wykonawcy przed przystąpieniem do </w:t>
      </w:r>
      <w:r w:rsidR="00E24BC4" w:rsidRPr="006D4390">
        <w:t>Prac</w:t>
      </w:r>
      <w:r w:rsidRPr="006D4390">
        <w:t>.</w:t>
      </w:r>
    </w:p>
    <w:p w:rsidR="00613ED4" w:rsidRPr="006D4390" w:rsidRDefault="007E423D" w:rsidP="00B035CF">
      <w:pPr>
        <w:pStyle w:val="VPoziom5"/>
      </w:pPr>
      <w:r w:rsidRPr="006D4390">
        <w:t>Szczegółowe kwestie dotyczące mediów, wynajmu pomieszczeń i inne zostały ujęte w</w:t>
      </w:r>
      <w:r w:rsidR="008A6B54">
        <w:t> </w:t>
      </w:r>
      <w:r w:rsidRPr="006D4390">
        <w:t>Umowie.</w:t>
      </w:r>
    </w:p>
    <w:p w:rsidR="00613ED4" w:rsidRPr="006D4390" w:rsidRDefault="00613ED4" w:rsidP="00B035CF">
      <w:pPr>
        <w:pStyle w:val="VPoziom5"/>
      </w:pPr>
      <w:r w:rsidRPr="006D4390">
        <w:t xml:space="preserve">Wszystkie osoby, inne niż pracownicy Wykonawcy, oraz jego Podwykonawcy nie będą upoważnione do wstępu na </w:t>
      </w:r>
      <w:r w:rsidR="00433002" w:rsidRPr="006D4390">
        <w:t xml:space="preserve">Teren </w:t>
      </w:r>
      <w:r w:rsidR="00E24BC4" w:rsidRPr="006D4390">
        <w:t xml:space="preserve">Prac </w:t>
      </w:r>
      <w:r w:rsidRPr="006D4390">
        <w:t xml:space="preserve">bez zgody Kierownika </w:t>
      </w:r>
      <w:r w:rsidR="00E24BC4" w:rsidRPr="006D4390">
        <w:t>Prac</w:t>
      </w:r>
      <w:r w:rsidRPr="006D4390">
        <w:t>. Nie dotyczy to przedstawicieli Zamawiającego i os</w:t>
      </w:r>
      <w:r w:rsidR="007E423D" w:rsidRPr="006D4390">
        <w:t>ób</w:t>
      </w:r>
      <w:r w:rsidRPr="006D4390">
        <w:t xml:space="preserve"> przez nich </w:t>
      </w:r>
      <w:r w:rsidR="00433002" w:rsidRPr="006D4390">
        <w:t xml:space="preserve">upoważnionych </w:t>
      </w:r>
      <w:r w:rsidRPr="006D4390">
        <w:t>wg listy przekazanej Wykonawcy.</w:t>
      </w:r>
    </w:p>
    <w:p w:rsidR="00FE4F7B" w:rsidRPr="002751EC" w:rsidRDefault="00613ED4" w:rsidP="00B035CF">
      <w:pPr>
        <w:pStyle w:val="VPoziom5"/>
      </w:pPr>
      <w:r w:rsidRPr="006D4390">
        <w:t xml:space="preserve">Wykonawca w każdej chwili umożliwi i ułatwi inspekcję Prac przedstawicielom Zamawiającego oraz innym (np. Państwowa Straż Pożarna, </w:t>
      </w:r>
      <w:r w:rsidR="00E34E68" w:rsidRPr="006D4390">
        <w:t>PIP (</w:t>
      </w:r>
      <w:r w:rsidRPr="006D4390">
        <w:t>P</w:t>
      </w:r>
      <w:r w:rsidR="0049692C" w:rsidRPr="006D4390">
        <w:t xml:space="preserve">aństwowa </w:t>
      </w:r>
      <w:r w:rsidRPr="006D4390">
        <w:t>I</w:t>
      </w:r>
      <w:r w:rsidR="0049692C" w:rsidRPr="006D4390">
        <w:t xml:space="preserve">nspekcja </w:t>
      </w:r>
      <w:r w:rsidRPr="006D4390">
        <w:t>P</w:t>
      </w:r>
      <w:r w:rsidR="0049692C" w:rsidRPr="006D4390">
        <w:t>racy</w:t>
      </w:r>
      <w:r w:rsidR="00E34E68" w:rsidRPr="006D4390">
        <w:t>)</w:t>
      </w:r>
      <w:r w:rsidRPr="006D4390">
        <w:t>, PINB itp.) organom kontrolnym.</w:t>
      </w:r>
    </w:p>
    <w:p w:rsidR="00613ED4" w:rsidRPr="002751EC" w:rsidRDefault="00613ED4" w:rsidP="00B035CF">
      <w:pPr>
        <w:pStyle w:val="IVPoziom4"/>
      </w:pPr>
      <w:r w:rsidRPr="002751EC">
        <w:t xml:space="preserve">Zabezpieczenie </w:t>
      </w:r>
      <w:r w:rsidR="00433002">
        <w:t xml:space="preserve">Terenu </w:t>
      </w:r>
      <w:r w:rsidR="00E24BC4">
        <w:t>Prac</w:t>
      </w:r>
      <w:r w:rsidR="00EC1398">
        <w:t xml:space="preserve"> </w:t>
      </w:r>
    </w:p>
    <w:p w:rsidR="00613ED4" w:rsidRPr="002751EC" w:rsidRDefault="00613ED4" w:rsidP="00B035CF">
      <w:pPr>
        <w:pStyle w:val="VPoziom5"/>
      </w:pPr>
      <w:r w:rsidRPr="002751EC">
        <w:t xml:space="preserve">Zamawiający zapewni zabezpieczenie </w:t>
      </w:r>
      <w:r w:rsidR="00433002">
        <w:t xml:space="preserve">Terenu </w:t>
      </w:r>
      <w:r w:rsidR="00E24BC4">
        <w:t xml:space="preserve">Prac </w:t>
      </w:r>
      <w:r w:rsidRPr="002751EC">
        <w:t>w ramach ogólnego zabezpieczenia zakładu z wykorzystaniem istniejących zabezpieczeń i funkcjonującej Służby Ochrony Zamawiającego.</w:t>
      </w:r>
    </w:p>
    <w:p w:rsidR="00613ED4" w:rsidRPr="002751EC" w:rsidRDefault="00613ED4" w:rsidP="00B035CF">
      <w:pPr>
        <w:pStyle w:val="VPoziom5"/>
      </w:pPr>
      <w:r w:rsidRPr="002751EC">
        <w:t>Jeżeli Wykonawca będzie wymagał dodatkowej ochrony, to zapewni ją sobie na własny koszt.</w:t>
      </w:r>
    </w:p>
    <w:p w:rsidR="00613ED4" w:rsidRPr="002751EC" w:rsidRDefault="00613ED4" w:rsidP="00B035CF">
      <w:pPr>
        <w:pStyle w:val="VPoziom5"/>
      </w:pPr>
      <w:r w:rsidRPr="002751EC">
        <w:t>Wykonawca zobowiązany jest do zabezpieczenia przed zniszczeniem i kradzieżą:</w:t>
      </w:r>
    </w:p>
    <w:p w:rsidR="00613ED4" w:rsidRPr="002751EC" w:rsidRDefault="00613ED4" w:rsidP="007B76E7">
      <w:pPr>
        <w:pStyle w:val="VIPoziom1"/>
        <w:numPr>
          <w:ilvl w:val="0"/>
          <w:numId w:val="4"/>
        </w:numPr>
        <w:ind w:left="1701" w:hanging="227"/>
      </w:pPr>
      <w:r w:rsidRPr="002751EC">
        <w:t>części zamiennych pobranych z magazynu Zamawiającego,</w:t>
      </w:r>
    </w:p>
    <w:p w:rsidR="00613ED4" w:rsidRPr="002751EC" w:rsidRDefault="00613ED4" w:rsidP="007B76E7">
      <w:pPr>
        <w:pStyle w:val="VIPoziom1"/>
        <w:numPr>
          <w:ilvl w:val="0"/>
          <w:numId w:val="4"/>
        </w:numPr>
        <w:ind w:left="1701" w:hanging="227"/>
      </w:pPr>
      <w:r w:rsidRPr="002751EC">
        <w:t>części urządzeń zdemontowanych do przeglądu, remontu.</w:t>
      </w:r>
    </w:p>
    <w:p w:rsidR="00613ED4" w:rsidRPr="002751EC" w:rsidRDefault="00613ED4" w:rsidP="00B035CF">
      <w:pPr>
        <w:pStyle w:val="VPoziom5"/>
      </w:pPr>
      <w:r w:rsidRPr="002751EC">
        <w:t>Wykonawca ma obowiązek przestrzegania wszelkich obowiązujących przepisów dotyczących bezpieczeństwa na terenie Zamawiającego.</w:t>
      </w:r>
    </w:p>
    <w:p w:rsidR="00613ED4" w:rsidRPr="002751EC" w:rsidRDefault="00613ED4" w:rsidP="00B035CF">
      <w:pPr>
        <w:pStyle w:val="VPoziom5"/>
      </w:pPr>
      <w:r w:rsidRPr="002751EC">
        <w:t xml:space="preserve">Wykonawca od chwili rozpoczęcia Prac do chwili Odbioru zapewni trwałe ogrodzenie, oświetlenie, ochronę oraz wszelkie inne niezbędne środki dla zapewnienia bezpieczeństwa terenu </w:t>
      </w:r>
      <w:r w:rsidR="00433002">
        <w:t>Prac</w:t>
      </w:r>
      <w:r w:rsidRPr="002751EC">
        <w:t>.</w:t>
      </w:r>
    </w:p>
    <w:p w:rsidR="000134C4" w:rsidRDefault="00613ED4" w:rsidP="00B035CF">
      <w:pPr>
        <w:pStyle w:val="IVPoziom4"/>
      </w:pPr>
      <w:r w:rsidRPr="002751EC">
        <w:t xml:space="preserve">Porządek na </w:t>
      </w:r>
      <w:r w:rsidR="00433002">
        <w:t xml:space="preserve">Terenie </w:t>
      </w:r>
      <w:r w:rsidR="00E24BC4">
        <w:t>Prac</w:t>
      </w:r>
      <w:r w:rsidR="00EC1398">
        <w:t xml:space="preserve"> </w:t>
      </w:r>
    </w:p>
    <w:p w:rsidR="00613ED4" w:rsidRPr="00117EBA" w:rsidRDefault="00613ED4" w:rsidP="00B035CF">
      <w:pPr>
        <w:pStyle w:val="NORMALNYTEKSTBEZNUMERACJI"/>
        <w:spacing w:before="0" w:after="0" w:line="260" w:lineRule="exact"/>
        <w:ind w:left="1077"/>
      </w:pPr>
      <w:r w:rsidRPr="00117EBA">
        <w:t xml:space="preserve">Wykonawca zobowiązany jest do utrzymania </w:t>
      </w:r>
      <w:r w:rsidR="0077369F" w:rsidRPr="00117EBA">
        <w:t xml:space="preserve">miejsca Prac </w:t>
      </w:r>
      <w:r w:rsidRPr="00117EBA">
        <w:t>w należytym porządku między innymi poprzez:</w:t>
      </w:r>
    </w:p>
    <w:p w:rsidR="00613ED4" w:rsidRPr="002751EC" w:rsidRDefault="00613ED4" w:rsidP="00B035CF">
      <w:pPr>
        <w:pStyle w:val="VPoziom5"/>
      </w:pPr>
      <w:r w:rsidRPr="002751EC">
        <w:t xml:space="preserve">składowanie (w wyznaczonych miejscach) materiałów służących do realizacji </w:t>
      </w:r>
      <w:r w:rsidR="00433002">
        <w:t>Prac</w:t>
      </w:r>
      <w:r w:rsidRPr="002751EC">
        <w:t>,</w:t>
      </w:r>
    </w:p>
    <w:p w:rsidR="00613ED4" w:rsidRPr="002751EC" w:rsidRDefault="00613ED4" w:rsidP="00B035CF">
      <w:pPr>
        <w:pStyle w:val="VPoziom5"/>
      </w:pPr>
      <w:r w:rsidRPr="002751EC">
        <w:t>składowanie (w wyznaczonych miejscach) na paletach, w pojemnikach itp. elementów przeznaczonych do dalszej zabudowy</w:t>
      </w:r>
      <w:r w:rsidR="00054CAF">
        <w:t xml:space="preserve"> </w:t>
      </w:r>
      <w:r w:rsidR="00054CAF" w:rsidRPr="002751EC">
        <w:t>(armatura, siłowniki, silniki, itp.)</w:t>
      </w:r>
      <w:r w:rsidRPr="002751EC">
        <w:t>,</w:t>
      </w:r>
    </w:p>
    <w:p w:rsidR="00613ED4" w:rsidRPr="002751EC" w:rsidRDefault="00613ED4" w:rsidP="00B035CF">
      <w:pPr>
        <w:pStyle w:val="VPoziom5"/>
      </w:pPr>
      <w:r w:rsidRPr="002751EC">
        <w:t xml:space="preserve">zachowanie porządku po zakończeniu </w:t>
      </w:r>
      <w:r w:rsidR="00433002">
        <w:t>P</w:t>
      </w:r>
      <w:r w:rsidR="00433002" w:rsidRPr="002751EC">
        <w:t xml:space="preserve">rac </w:t>
      </w:r>
      <w:r w:rsidRPr="002751EC">
        <w:t>w każdym dniu,</w:t>
      </w:r>
    </w:p>
    <w:p w:rsidR="00613ED4" w:rsidRPr="002751EC" w:rsidRDefault="00613ED4" w:rsidP="00B035CF">
      <w:pPr>
        <w:pStyle w:val="VPoziom5"/>
      </w:pPr>
      <w:r w:rsidRPr="002751EC">
        <w:t xml:space="preserve">w trakcie i po wykonaniu </w:t>
      </w:r>
      <w:r w:rsidR="00433002">
        <w:t>P</w:t>
      </w:r>
      <w:r w:rsidRPr="002751EC">
        <w:t>rac</w:t>
      </w:r>
      <w:r w:rsidR="0071050D">
        <w:t>,</w:t>
      </w:r>
      <w:r w:rsidRPr="002751EC">
        <w:t xml:space="preserve"> Wykonawca jest zobowiązany do usuwania odpadów. </w:t>
      </w:r>
    </w:p>
    <w:p w:rsidR="00613ED4" w:rsidRPr="002751EC" w:rsidRDefault="00613ED4" w:rsidP="00B035CF">
      <w:pPr>
        <w:pStyle w:val="IVPoziom4"/>
      </w:pPr>
      <w:r w:rsidRPr="002751EC">
        <w:t>Gospodarka demontowanymi częściami z urządzeń i instalacji</w:t>
      </w:r>
    </w:p>
    <w:p w:rsidR="00613ED4" w:rsidRPr="002751EC" w:rsidRDefault="00613ED4" w:rsidP="00B035CF">
      <w:pPr>
        <w:pStyle w:val="VPoziom5"/>
      </w:pPr>
      <w:r w:rsidRPr="002751EC">
        <w:t>Wykonawca każdorazowo po demontażu ww. urządzeń, elementów lub części jest zobowiązany poinformować o</w:t>
      </w:r>
      <w:r w:rsidR="00664CF0" w:rsidRPr="002751EC">
        <w:t> </w:t>
      </w:r>
      <w:r w:rsidRPr="002751EC">
        <w:t xml:space="preserve">tym osobę nadzorującą </w:t>
      </w:r>
      <w:r w:rsidR="00433002">
        <w:t>P</w:t>
      </w:r>
      <w:r w:rsidR="00433002" w:rsidRPr="002751EC">
        <w:t xml:space="preserve">race </w:t>
      </w:r>
      <w:r w:rsidRPr="002751EC">
        <w:t>ze strony Zamawiającego</w:t>
      </w:r>
      <w:r w:rsidR="009F4E1A">
        <w:t>.</w:t>
      </w:r>
      <w:r w:rsidRPr="002751EC">
        <w:t xml:space="preserve"> </w:t>
      </w:r>
    </w:p>
    <w:p w:rsidR="00613ED4" w:rsidRPr="002751EC" w:rsidRDefault="00613ED4" w:rsidP="00B035CF">
      <w:pPr>
        <w:pStyle w:val="IVPoziom4"/>
      </w:pPr>
      <w:r w:rsidRPr="002751EC">
        <w:t>Spełnienie norm hałasu</w:t>
      </w:r>
    </w:p>
    <w:p w:rsidR="00613ED4" w:rsidRPr="002751EC" w:rsidRDefault="00613ED4" w:rsidP="00B035CF">
      <w:pPr>
        <w:pStyle w:val="VPoziom5"/>
      </w:pPr>
      <w:r w:rsidRPr="002751EC">
        <w:t xml:space="preserve">Nie może być przekroczona wartość dopuszczalna ze względu na ochronę środowiska zewnętrznego oraz ochronę środowiska </w:t>
      </w:r>
      <w:r w:rsidR="00054CAF">
        <w:t>p</w:t>
      </w:r>
      <w:r w:rsidRPr="002751EC">
        <w:t>racy.</w:t>
      </w:r>
    </w:p>
    <w:p w:rsidR="00613ED4" w:rsidRPr="002751EC" w:rsidRDefault="00613ED4" w:rsidP="00B035CF">
      <w:pPr>
        <w:pStyle w:val="VPoziom5"/>
      </w:pPr>
      <w:r w:rsidRPr="002751EC">
        <w:lastRenderedPageBreak/>
        <w:t>Dostawca maszyn i urządzeń, które nie podlegają obowiązkowi zgłaszania do certyfikacji na znak bezpieczeństwa ,,B" jest zobowiązany wydać deklarację zgodności wyrobu z normami wprowadzonymi do obowiązkowego stosowania.</w:t>
      </w:r>
    </w:p>
    <w:p w:rsidR="00664CF0" w:rsidRPr="002751EC" w:rsidRDefault="00664CF0" w:rsidP="00B035CF">
      <w:pPr>
        <w:pStyle w:val="IVPoziom4"/>
      </w:pPr>
      <w:r w:rsidRPr="002751EC">
        <w:t xml:space="preserve">Komunikacja na </w:t>
      </w:r>
      <w:r w:rsidR="0077369F">
        <w:t>miejscu Prac</w:t>
      </w:r>
    </w:p>
    <w:p w:rsidR="00613ED4" w:rsidRDefault="00613ED4" w:rsidP="00B035CF">
      <w:pPr>
        <w:pStyle w:val="VPoziom5"/>
      </w:pPr>
      <w:r w:rsidRPr="002751EC">
        <w:t>Łączność telefoniczna</w:t>
      </w:r>
      <w:r w:rsidR="009914B6">
        <w:t xml:space="preserve"> - w</w:t>
      </w:r>
      <w:r w:rsidRPr="002751EC">
        <w:t xml:space="preserve"> celu zapewnienia sprawnej łączności na </w:t>
      </w:r>
      <w:r w:rsidR="00D6340B">
        <w:t>miejscu Prac</w:t>
      </w:r>
      <w:r w:rsidRPr="002751EC">
        <w:t>, Zamawiający wymaga, aby Wykonawca wyposażył dozór techniczny (w szczególności mistrzów, koordynatorów i kierowników budowy) w telefony komórkowe. Przed przystąpieniem do Prac</w:t>
      </w:r>
      <w:r w:rsidR="0071050D">
        <w:t>,</w:t>
      </w:r>
      <w:r w:rsidRPr="002751EC">
        <w:t xml:space="preserve"> Wykonawca przedstawi Zamawiającemu listę z wykazem numerów.</w:t>
      </w:r>
    </w:p>
    <w:p w:rsidR="0025409A" w:rsidRPr="002751EC" w:rsidRDefault="0025409A" w:rsidP="0025409A">
      <w:pPr>
        <w:pStyle w:val="IVPoziom4"/>
      </w:pPr>
      <w:r>
        <w:t>Wykonawca posiada certyfikat PN-EN ISO 9001 oraz PN-ISO 45001</w:t>
      </w:r>
    </w:p>
    <w:p w:rsidR="00613ED4" w:rsidRPr="002751EC" w:rsidRDefault="00664CF0" w:rsidP="00B035CF">
      <w:pPr>
        <w:pStyle w:val="IPoziom1"/>
      </w:pPr>
      <w:bookmarkStart w:id="62" w:name="_Toc347146823"/>
      <w:r w:rsidRPr="002751EC">
        <w:br w:type="column"/>
      </w:r>
      <w:bookmarkStart w:id="63" w:name="_Toc77785426"/>
      <w:bookmarkStart w:id="64" w:name="_Toc93652565"/>
      <w:r w:rsidR="00613ED4" w:rsidRPr="002751EC">
        <w:lastRenderedPageBreak/>
        <w:t>WYMAGANIA OGÓLNE DOTYCZĄCE PROJEKTOWANIA WYKONAWCZEGO</w:t>
      </w:r>
      <w:bookmarkEnd w:id="62"/>
      <w:bookmarkEnd w:id="63"/>
      <w:r w:rsidR="0064246E">
        <w:t xml:space="preserve"> - NIE DOTYCZY</w:t>
      </w:r>
      <w:bookmarkEnd w:id="64"/>
    </w:p>
    <w:p w:rsidR="00613ED4" w:rsidRPr="009A016F" w:rsidRDefault="00613ED4" w:rsidP="00B035CF">
      <w:pPr>
        <w:pStyle w:val="IIPoziom2"/>
      </w:pPr>
      <w:bookmarkStart w:id="65" w:name="_Toc77846399"/>
      <w:bookmarkStart w:id="66" w:name="_Toc93652566"/>
      <w:bookmarkEnd w:id="65"/>
      <w:r w:rsidRPr="009A016F">
        <w:t>Miejsce dostarczenia dokumentacji wykonawczej</w:t>
      </w:r>
      <w:bookmarkEnd w:id="66"/>
    </w:p>
    <w:p w:rsidR="00613ED4" w:rsidRPr="009A016F" w:rsidRDefault="00613ED4" w:rsidP="00B035CF">
      <w:pPr>
        <w:pStyle w:val="IIIPoziom3"/>
      </w:pPr>
      <w:r w:rsidRPr="009A016F">
        <w:t xml:space="preserve">Wykonaną dokumentację techniczną należy przekazać do archiwum Zamawiającego </w:t>
      </w:r>
      <w:r w:rsidR="009B60D1" w:rsidRPr="009A016F">
        <w:t>właściwego dla danej lokalizacji</w:t>
      </w:r>
      <w:r w:rsidR="006F0E09" w:rsidRPr="009A016F">
        <w:t xml:space="preserve"> tj. </w:t>
      </w:r>
      <w:r w:rsidR="0064246E">
        <w:t>Elektrociepłownia „Zielona Góra” za</w:t>
      </w:r>
      <w:r w:rsidRPr="009A016F">
        <w:t xml:space="preserve"> pisemnym potwierdzeniem archiwisty o przekazaniu dokumentacji, któr</w:t>
      </w:r>
      <w:r w:rsidR="009B60D1" w:rsidRPr="009A016F">
        <w:t>e</w:t>
      </w:r>
      <w:r w:rsidRPr="009A016F">
        <w:t xml:space="preserve"> będzie stanowił</w:t>
      </w:r>
      <w:r w:rsidR="009B60D1" w:rsidRPr="009A016F">
        <w:t>o</w:t>
      </w:r>
      <w:r w:rsidRPr="009A016F">
        <w:t xml:space="preserve"> niezbędny załącznik do protokołu odbioru tej dokumentacji.</w:t>
      </w:r>
    </w:p>
    <w:p w:rsidR="00CE0413" w:rsidRPr="009A016F" w:rsidRDefault="00CE0413" w:rsidP="00B035CF">
      <w:pPr>
        <w:pStyle w:val="IIIPoziom3"/>
      </w:pPr>
      <w:r w:rsidRPr="009A016F">
        <w:t>Potwierdzeniem właściwego wykonania dokumentacji będzie Protokół odbioru podpisany przez obie strony Umowy po jej dostarczeniu do archiwum wg jak wyżej</w:t>
      </w:r>
      <w:r w:rsidR="004519E3" w:rsidRPr="009A016F">
        <w:t>.</w:t>
      </w:r>
    </w:p>
    <w:p w:rsidR="00BD0716" w:rsidRDefault="00BD0716" w:rsidP="00613ED4">
      <w:pPr>
        <w:rPr>
          <w:rFonts w:cs="Arial"/>
        </w:rPr>
      </w:pPr>
    </w:p>
    <w:p w:rsidR="00F070E8" w:rsidRDefault="00F070E8" w:rsidP="00613ED4">
      <w:pPr>
        <w:rPr>
          <w:rFonts w:cs="Arial"/>
        </w:rPr>
      </w:pPr>
      <w:proofErr w:type="spellStart"/>
      <w:r>
        <w:rPr>
          <w:rFonts w:cs="Arial"/>
        </w:rPr>
        <w:t>Załaczniki</w:t>
      </w:r>
      <w:proofErr w:type="spellEnd"/>
      <w:r>
        <w:rPr>
          <w:rFonts w:cs="Arial"/>
        </w:rPr>
        <w:t>:</w:t>
      </w:r>
    </w:p>
    <w:p w:rsidR="00F070E8" w:rsidRPr="00F070E8" w:rsidRDefault="00F070E8" w:rsidP="00F070E8">
      <w:pPr>
        <w:rPr>
          <w:rFonts w:cs="Arial"/>
        </w:rPr>
      </w:pPr>
      <w:r w:rsidRPr="00F070E8">
        <w:rPr>
          <w:rFonts w:cs="Arial"/>
        </w:rPr>
        <w:t>1.</w:t>
      </w:r>
      <w:r w:rsidRPr="00F070E8">
        <w:rPr>
          <w:rFonts w:cs="Arial"/>
        </w:rPr>
        <w:tab/>
        <w:t>Zał. 1 Protokół Odbioru Inspektorskiego</w:t>
      </w:r>
    </w:p>
    <w:p w:rsidR="00F070E8" w:rsidRDefault="00F070E8" w:rsidP="00F070E8">
      <w:pPr>
        <w:rPr>
          <w:rFonts w:cs="Arial"/>
        </w:rPr>
      </w:pPr>
      <w:r w:rsidRPr="00F070E8">
        <w:rPr>
          <w:rFonts w:cs="Arial"/>
        </w:rPr>
        <w:t>2.</w:t>
      </w:r>
      <w:r w:rsidRPr="00F070E8">
        <w:rPr>
          <w:rFonts w:cs="Arial"/>
        </w:rPr>
        <w:tab/>
        <w:t>Zał. 2 Protokół Odbioru Prac</w:t>
      </w:r>
    </w:p>
    <w:p w:rsidR="00F070E8" w:rsidRPr="00F070E8" w:rsidRDefault="00F070E8" w:rsidP="00F070E8">
      <w:pPr>
        <w:rPr>
          <w:rFonts w:cs="Arial"/>
        </w:rPr>
      </w:pPr>
      <w:r w:rsidRPr="00F070E8">
        <w:rPr>
          <w:rFonts w:cs="Arial"/>
        </w:rPr>
        <w:t xml:space="preserve">3. </w:t>
      </w:r>
      <w:r w:rsidRPr="00F070E8">
        <w:rPr>
          <w:rFonts w:cs="Arial"/>
        </w:rPr>
        <w:tab/>
        <w:t xml:space="preserve">Zał. 3 </w:t>
      </w:r>
      <w:r w:rsidRPr="00F070E8">
        <w:rPr>
          <w:rFonts w:cs="Arial"/>
          <w:szCs w:val="18"/>
        </w:rPr>
        <w:t>Karty odbioru jakościowego połączeń kołnierzowych</w:t>
      </w:r>
    </w:p>
    <w:p w:rsidR="00F070E8" w:rsidRPr="005E3733" w:rsidRDefault="00F070E8" w:rsidP="00F070E8">
      <w:pPr>
        <w:rPr>
          <w:rFonts w:cs="Arial"/>
        </w:rPr>
      </w:pPr>
    </w:p>
    <w:sectPr w:rsidR="00F070E8" w:rsidRPr="005E3733" w:rsidSect="00952639">
      <w:pgSz w:w="11906" w:h="16838"/>
      <w:pgMar w:top="567" w:right="991" w:bottom="993" w:left="993" w:header="567" w:footer="275" w:gutter="0"/>
      <w:cols w:space="708"/>
      <w:docGrid w:linePitch="360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29C3CC6A" w16cid:durableId="2450AAFA"/>
  <w16cid:commentId w16cid:paraId="7A46CB03" w16cid:durableId="2450AAFB"/>
  <w16cid:commentId w16cid:paraId="14D26E8F" w16cid:durableId="2450AAFC"/>
  <w16cid:commentId w16cid:paraId="39C37D06" w16cid:durableId="2450AAFD"/>
  <w16cid:commentId w16cid:paraId="1C86E923" w16cid:durableId="2450AAFE"/>
  <w16cid:commentId w16cid:paraId="2980030F" w16cid:durableId="2450AAFF"/>
  <w16cid:commentId w16cid:paraId="41EC75EB" w16cid:durableId="2450AB00"/>
  <w16cid:commentId w16cid:paraId="1064EBDC" w16cid:durableId="2450AB01"/>
  <w16cid:commentId w16cid:paraId="03CF4094" w16cid:durableId="2450AB02"/>
  <w16cid:commentId w16cid:paraId="4F4196CC" w16cid:durableId="2450AB03"/>
  <w16cid:commentId w16cid:paraId="2E7E846D" w16cid:durableId="2450AB04"/>
  <w16cid:commentId w16cid:paraId="21100A78" w16cid:durableId="2450AB05"/>
  <w16cid:commentId w16cid:paraId="40E8C99E" w16cid:durableId="2450AB06"/>
  <w16cid:commentId w16cid:paraId="2704F046" w16cid:durableId="2450AB07"/>
  <w16cid:commentId w16cid:paraId="241607F1" w16cid:durableId="2450AB08"/>
  <w16cid:commentId w16cid:paraId="4D733E56" w16cid:durableId="2450AB09"/>
  <w16cid:commentId w16cid:paraId="5C10B02E" w16cid:durableId="2450AB0A"/>
  <w16cid:commentId w16cid:paraId="10152551" w16cid:durableId="2450AB0B"/>
  <w16cid:commentId w16cid:paraId="48537B3B" w16cid:durableId="2450AB0C"/>
  <w16cid:commentId w16cid:paraId="09AF2749" w16cid:durableId="2450AB0D"/>
  <w16cid:commentId w16cid:paraId="211B3BB1" w16cid:durableId="2450AB0E"/>
  <w16cid:commentId w16cid:paraId="6B31D8F3" w16cid:durableId="2450AB0F"/>
  <w16cid:commentId w16cid:paraId="627849D9" w16cid:durableId="2450AB10"/>
  <w16cid:commentId w16cid:paraId="560248B2" w16cid:durableId="2450AB11"/>
  <w16cid:commentId w16cid:paraId="2D1038EF" w16cid:durableId="2450AB12"/>
  <w16cid:commentId w16cid:paraId="1C72A2D3" w16cid:durableId="2450AB13"/>
  <w16cid:commentId w16cid:paraId="0437E7D6" w16cid:durableId="2450AB14"/>
  <w16cid:commentId w16cid:paraId="601B7189" w16cid:durableId="2450AB15"/>
  <w16cid:commentId w16cid:paraId="0C98AFF2" w16cid:durableId="2450AB16"/>
  <w16cid:commentId w16cid:paraId="7A58EE78" w16cid:durableId="2450AB17"/>
  <w16cid:commentId w16cid:paraId="7D52C3EF" w16cid:durableId="2450AB18"/>
  <w16cid:commentId w16cid:paraId="1D72DEB2" w16cid:durableId="2450AB19"/>
  <w16cid:commentId w16cid:paraId="191DBC5C" w16cid:durableId="2450AB1A"/>
  <w16cid:commentId w16cid:paraId="0BF53A93" w16cid:durableId="2450AB1B"/>
  <w16cid:commentId w16cid:paraId="261C9E70" w16cid:durableId="2450AB1C"/>
  <w16cid:commentId w16cid:paraId="2587BBDF" w16cid:durableId="2450AB1D"/>
  <w16cid:commentId w16cid:paraId="308A51A9" w16cid:durableId="2450AB1E"/>
  <w16cid:commentId w16cid:paraId="6F7C1504" w16cid:durableId="2450AB1F"/>
  <w16cid:commentId w16cid:paraId="06B49C58" w16cid:durableId="2450AB20"/>
  <w16cid:commentId w16cid:paraId="65C2C690" w16cid:durableId="2450AB21"/>
  <w16cid:commentId w16cid:paraId="7BEBAA4D" w16cid:durableId="2450AB22"/>
  <w16cid:commentId w16cid:paraId="584C8822" w16cid:durableId="2450AB23"/>
  <w16cid:commentId w16cid:paraId="2E05A2D7" w16cid:durableId="2450AB24"/>
  <w16cid:commentId w16cid:paraId="3EB363FC" w16cid:durableId="2450AB25"/>
  <w16cid:commentId w16cid:paraId="52E90482" w16cid:durableId="2450AB26"/>
  <w16cid:commentId w16cid:paraId="4E819EAA" w16cid:durableId="2450AB27"/>
  <w16cid:commentId w16cid:paraId="4A9E52AC" w16cid:durableId="2450AB28"/>
  <w16cid:commentId w16cid:paraId="62E3966D" w16cid:durableId="2450AB29"/>
  <w16cid:commentId w16cid:paraId="5A810A08" w16cid:durableId="2450AB2A"/>
  <w16cid:commentId w16cid:paraId="60FF2CD5" w16cid:durableId="2450AB2B"/>
  <w16cid:commentId w16cid:paraId="76A8035F" w16cid:durableId="2450AB2C"/>
  <w16cid:commentId w16cid:paraId="30FFDBCC" w16cid:durableId="2450AB2D"/>
  <w16cid:commentId w16cid:paraId="65F5A3C7" w16cid:durableId="2450AB2E"/>
  <w16cid:commentId w16cid:paraId="7534A6CE" w16cid:durableId="2450AB2F"/>
  <w16cid:commentId w16cid:paraId="39A28DF9" w16cid:durableId="2450AB30"/>
  <w16cid:commentId w16cid:paraId="34647650" w16cid:durableId="2450AB31"/>
  <w16cid:commentId w16cid:paraId="7D2F07E0" w16cid:durableId="2450AB32"/>
  <w16cid:commentId w16cid:paraId="550799F4" w16cid:durableId="2450AB33"/>
  <w16cid:commentId w16cid:paraId="4E853300" w16cid:durableId="2450AB34"/>
  <w16cid:commentId w16cid:paraId="3C6CAA88" w16cid:durableId="2450AB35"/>
  <w16cid:commentId w16cid:paraId="5F57B142" w16cid:durableId="2450AB36"/>
  <w16cid:commentId w16cid:paraId="00A41EA4" w16cid:durableId="2450AB37"/>
  <w16cid:commentId w16cid:paraId="79AE2F07" w16cid:durableId="2450AB38"/>
  <w16cid:commentId w16cid:paraId="408BF346" w16cid:durableId="2450AB39"/>
  <w16cid:commentId w16cid:paraId="71893D36" w16cid:durableId="2450AB3A"/>
  <w16cid:commentId w16cid:paraId="0DAACB82" w16cid:durableId="2450AB3B"/>
  <w16cid:commentId w16cid:paraId="1D0F78E7" w16cid:durableId="2450AB3C"/>
  <w16cid:commentId w16cid:paraId="3D4D8B28" w16cid:durableId="2450AB3D"/>
  <w16cid:commentId w16cid:paraId="651BD645" w16cid:durableId="2450AB3E"/>
  <w16cid:commentId w16cid:paraId="05C0D549" w16cid:durableId="2450AB3F"/>
  <w16cid:commentId w16cid:paraId="36F5B017" w16cid:durableId="2450AB40"/>
  <w16cid:commentId w16cid:paraId="4A29FBE0" w16cid:durableId="2450AB41"/>
  <w16cid:commentId w16cid:paraId="2C27EBBF" w16cid:durableId="2450AB42"/>
  <w16cid:commentId w16cid:paraId="739060C5" w16cid:durableId="2450AB43"/>
  <w16cid:commentId w16cid:paraId="7221B423" w16cid:durableId="2450AB44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6141A" w:rsidRDefault="0096141A" w:rsidP="00BD627E">
      <w:r>
        <w:separator/>
      </w:r>
    </w:p>
    <w:p w:rsidR="0096141A" w:rsidRDefault="0096141A"/>
  </w:endnote>
  <w:endnote w:type="continuationSeparator" w:id="0">
    <w:p w:rsidR="0096141A" w:rsidRDefault="0096141A" w:rsidP="00BD627E">
      <w:r>
        <w:continuationSeparator/>
      </w:r>
    </w:p>
    <w:p w:rsidR="0096141A" w:rsidRDefault="0096141A"/>
  </w:endnote>
  <w:endnote w:type="continuationNotice" w:id="1">
    <w:p w:rsidR="0096141A" w:rsidRDefault="0096141A"/>
    <w:p w:rsidR="0096141A" w:rsidRDefault="0096141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62FD5" w:rsidRDefault="00062FD5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482843437"/>
      <w:docPartObj>
        <w:docPartGallery w:val="Page Numbers (Bottom of Page)"/>
        <w:docPartUnique/>
      </w:docPartObj>
    </w:sdtPr>
    <w:sdtEndPr/>
    <w:sdtContent>
      <w:sdt>
        <w:sdtPr>
          <w:id w:val="60453679"/>
          <w:docPartObj>
            <w:docPartGallery w:val="Page Numbers (Top of Page)"/>
            <w:docPartUnique/>
          </w:docPartObj>
        </w:sdtPr>
        <w:sdtEndPr/>
        <w:sdtContent>
          <w:p w:rsidR="00062FD5" w:rsidRPr="00487409" w:rsidRDefault="00062FD5" w:rsidP="008F30FF">
            <w:pPr>
              <w:pStyle w:val="Stopka"/>
              <w:jc w:val="center"/>
              <w:rPr>
                <w:i/>
                <w:sz w:val="12"/>
              </w:rPr>
            </w:pPr>
          </w:p>
          <w:p w:rsidR="00062FD5" w:rsidRDefault="00062FD5" w:rsidP="00635575">
            <w:pPr>
              <w:pStyle w:val="Stopka"/>
              <w:jc w:val="center"/>
            </w:pPr>
            <w:r w:rsidRPr="00762228">
              <w:rPr>
                <w:rFonts w:cs="Arial"/>
                <w:sz w:val="16"/>
              </w:rPr>
              <w:t xml:space="preserve">Strona </w:t>
            </w:r>
            <w:r w:rsidRPr="00762228">
              <w:rPr>
                <w:rFonts w:cs="Arial"/>
                <w:b/>
                <w:bCs/>
                <w:sz w:val="16"/>
              </w:rPr>
              <w:fldChar w:fldCharType="begin"/>
            </w:r>
            <w:r w:rsidRPr="00762228">
              <w:rPr>
                <w:rFonts w:cs="Arial"/>
                <w:b/>
                <w:bCs/>
                <w:sz w:val="16"/>
              </w:rPr>
              <w:instrText>PAGE</w:instrText>
            </w:r>
            <w:r w:rsidRPr="00762228">
              <w:rPr>
                <w:rFonts w:cs="Arial"/>
                <w:b/>
                <w:bCs/>
                <w:sz w:val="16"/>
              </w:rPr>
              <w:fldChar w:fldCharType="separate"/>
            </w:r>
            <w:r w:rsidR="00A83C64">
              <w:rPr>
                <w:rFonts w:cs="Arial"/>
                <w:b/>
                <w:bCs/>
                <w:noProof/>
                <w:sz w:val="16"/>
              </w:rPr>
              <w:t>15</w:t>
            </w:r>
            <w:r w:rsidRPr="00762228">
              <w:rPr>
                <w:rFonts w:cs="Arial"/>
                <w:b/>
                <w:bCs/>
                <w:sz w:val="16"/>
              </w:rPr>
              <w:fldChar w:fldCharType="end"/>
            </w:r>
            <w:r w:rsidRPr="00762228">
              <w:rPr>
                <w:rFonts w:cs="Arial"/>
                <w:sz w:val="16"/>
              </w:rPr>
              <w:t xml:space="preserve"> z </w:t>
            </w:r>
            <w:r w:rsidRPr="00762228">
              <w:rPr>
                <w:rFonts w:cs="Arial"/>
                <w:b/>
                <w:bCs/>
                <w:sz w:val="16"/>
              </w:rPr>
              <w:fldChar w:fldCharType="begin"/>
            </w:r>
            <w:r w:rsidRPr="00762228">
              <w:rPr>
                <w:rFonts w:cs="Arial"/>
                <w:b/>
                <w:bCs/>
                <w:sz w:val="16"/>
              </w:rPr>
              <w:instrText>NUMPAGES</w:instrText>
            </w:r>
            <w:r w:rsidRPr="00762228">
              <w:rPr>
                <w:rFonts w:cs="Arial"/>
                <w:b/>
                <w:bCs/>
                <w:sz w:val="16"/>
              </w:rPr>
              <w:fldChar w:fldCharType="separate"/>
            </w:r>
            <w:r w:rsidR="00A83C64">
              <w:rPr>
                <w:rFonts w:cs="Arial"/>
                <w:b/>
                <w:bCs/>
                <w:noProof/>
                <w:sz w:val="16"/>
              </w:rPr>
              <w:t>15</w:t>
            </w:r>
            <w:r w:rsidRPr="00762228">
              <w:rPr>
                <w:rFonts w:cs="Arial"/>
                <w:b/>
                <w:bCs/>
                <w:sz w:val="16"/>
              </w:rPr>
              <w:fldChar w:fldCharType="end"/>
            </w:r>
          </w:p>
        </w:sdtContent>
      </w:sdt>
    </w:sdtContent>
  </w:sdt>
  <w:p w:rsidR="00062FD5" w:rsidRDefault="00062FD5">
    <w:pPr>
      <w:pStyle w:val="Stopka"/>
    </w:pPr>
  </w:p>
  <w:p w:rsidR="00062FD5" w:rsidRDefault="00062FD5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993463948"/>
      <w:docPartObj>
        <w:docPartGallery w:val="Page Numbers (Bottom of Page)"/>
        <w:docPartUnique/>
      </w:docPartObj>
    </w:sdtPr>
    <w:sdtEndPr/>
    <w:sdtContent>
      <w:sdt>
        <w:sdtPr>
          <w:id w:val="1734359150"/>
          <w:docPartObj>
            <w:docPartGallery w:val="Page Numbers (Top of Page)"/>
            <w:docPartUnique/>
          </w:docPartObj>
        </w:sdtPr>
        <w:sdtEndPr/>
        <w:sdtContent>
          <w:p w:rsidR="00062FD5" w:rsidRDefault="00062FD5">
            <w:pPr>
              <w:pStyle w:val="Stopka"/>
              <w:jc w:val="center"/>
            </w:pPr>
            <w:r w:rsidRPr="00DE14C9">
              <w:rPr>
                <w:sz w:val="16"/>
                <w:szCs w:val="16"/>
              </w:rPr>
              <w:t xml:space="preserve">Strona </w:t>
            </w:r>
            <w:r w:rsidRPr="00DE14C9">
              <w:rPr>
                <w:b/>
                <w:bCs/>
                <w:sz w:val="16"/>
                <w:szCs w:val="16"/>
              </w:rPr>
              <w:fldChar w:fldCharType="begin"/>
            </w:r>
            <w:r w:rsidRPr="00DE14C9">
              <w:rPr>
                <w:b/>
                <w:bCs/>
                <w:sz w:val="16"/>
                <w:szCs w:val="16"/>
              </w:rPr>
              <w:instrText>PAGE</w:instrText>
            </w:r>
            <w:r w:rsidRPr="00DE14C9">
              <w:rPr>
                <w:b/>
                <w:bCs/>
                <w:sz w:val="16"/>
                <w:szCs w:val="16"/>
              </w:rPr>
              <w:fldChar w:fldCharType="separate"/>
            </w:r>
            <w:r>
              <w:rPr>
                <w:b/>
                <w:bCs/>
                <w:noProof/>
                <w:sz w:val="16"/>
                <w:szCs w:val="16"/>
              </w:rPr>
              <w:t>1</w:t>
            </w:r>
            <w:r w:rsidRPr="00DE14C9">
              <w:rPr>
                <w:b/>
                <w:bCs/>
                <w:sz w:val="16"/>
                <w:szCs w:val="16"/>
              </w:rPr>
              <w:fldChar w:fldCharType="end"/>
            </w:r>
            <w:r w:rsidRPr="00DE14C9">
              <w:rPr>
                <w:sz w:val="16"/>
                <w:szCs w:val="16"/>
              </w:rPr>
              <w:t xml:space="preserve"> z </w:t>
            </w:r>
            <w:r w:rsidRPr="00DE14C9">
              <w:rPr>
                <w:b/>
                <w:bCs/>
                <w:sz w:val="16"/>
                <w:szCs w:val="16"/>
              </w:rPr>
              <w:fldChar w:fldCharType="begin"/>
            </w:r>
            <w:r w:rsidRPr="00DE14C9">
              <w:rPr>
                <w:b/>
                <w:bCs/>
                <w:sz w:val="16"/>
                <w:szCs w:val="16"/>
              </w:rPr>
              <w:instrText>NUMPAGES</w:instrText>
            </w:r>
            <w:r w:rsidRPr="00DE14C9">
              <w:rPr>
                <w:b/>
                <w:bCs/>
                <w:sz w:val="16"/>
                <w:szCs w:val="16"/>
              </w:rPr>
              <w:fldChar w:fldCharType="separate"/>
            </w:r>
            <w:r w:rsidR="00A83C64">
              <w:rPr>
                <w:b/>
                <w:bCs/>
                <w:noProof/>
                <w:sz w:val="16"/>
                <w:szCs w:val="16"/>
              </w:rPr>
              <w:t>15</w:t>
            </w:r>
            <w:r w:rsidRPr="00DE14C9">
              <w:rPr>
                <w:b/>
                <w:bCs/>
                <w:sz w:val="16"/>
                <w:szCs w:val="16"/>
              </w:rPr>
              <w:fldChar w:fldCharType="end"/>
            </w:r>
          </w:p>
        </w:sdtContent>
      </w:sdt>
    </w:sdtContent>
  </w:sdt>
  <w:p w:rsidR="00062FD5" w:rsidRDefault="00062FD5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6141A" w:rsidRDefault="0096141A" w:rsidP="00BD627E">
      <w:r>
        <w:separator/>
      </w:r>
    </w:p>
    <w:p w:rsidR="0096141A" w:rsidRDefault="0096141A"/>
  </w:footnote>
  <w:footnote w:type="continuationSeparator" w:id="0">
    <w:p w:rsidR="0096141A" w:rsidRDefault="0096141A" w:rsidP="00BD627E">
      <w:r>
        <w:continuationSeparator/>
      </w:r>
    </w:p>
    <w:p w:rsidR="0096141A" w:rsidRDefault="0096141A"/>
  </w:footnote>
  <w:footnote w:type="continuationNotice" w:id="1">
    <w:p w:rsidR="0096141A" w:rsidRDefault="0096141A"/>
    <w:p w:rsidR="0096141A" w:rsidRDefault="0096141A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62FD5" w:rsidRDefault="00062FD5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ela-Siatka"/>
      <w:tblW w:w="0" w:type="auto"/>
      <w:tblInd w:w="-17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942"/>
      <w:gridCol w:w="6092"/>
      <w:gridCol w:w="2064"/>
    </w:tblGrid>
    <w:tr w:rsidR="00062FD5" w:rsidRPr="00E3049C" w:rsidTr="005E3733">
      <w:trPr>
        <w:trHeight w:val="841"/>
      </w:trPr>
      <w:tc>
        <w:tcPr>
          <w:tcW w:w="1985" w:type="dxa"/>
        </w:tcPr>
        <w:p w:rsidR="00062FD5" w:rsidRPr="00E3049C" w:rsidRDefault="00062FD5" w:rsidP="00686425">
          <w:pPr>
            <w:tabs>
              <w:tab w:val="left" w:pos="3840"/>
            </w:tabs>
            <w:rPr>
              <w:sz w:val="16"/>
              <w:szCs w:val="16"/>
            </w:rPr>
          </w:pPr>
          <w:r w:rsidRPr="00E3049C">
            <w:rPr>
              <w:rFonts w:cs="Arial"/>
              <w:b/>
              <w:noProof/>
              <w:sz w:val="16"/>
              <w:szCs w:val="16"/>
            </w:rPr>
            <w:drawing>
              <wp:anchor distT="0" distB="0" distL="114300" distR="114300" simplePos="0" relativeHeight="251658752" behindDoc="0" locked="0" layoutInCell="1" allowOverlap="1" wp14:anchorId="7A4D6849" wp14:editId="06A6A133">
                <wp:simplePos x="0" y="0"/>
                <wp:positionH relativeFrom="column">
                  <wp:posOffset>-61950</wp:posOffset>
                </wp:positionH>
                <wp:positionV relativeFrom="paragraph">
                  <wp:posOffset>15265</wp:posOffset>
                </wp:positionV>
                <wp:extent cx="1035050" cy="506095"/>
                <wp:effectExtent l="19050" t="19050" r="12700" b="27305"/>
                <wp:wrapNone/>
                <wp:docPr id="6" name="Obraz 0" descr="znak_PGE-godlo_RGB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0" descr="znak_PGE-godlo_RGB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35050" cy="506095"/>
                        </a:xfrm>
                        <a:prstGeom prst="rect">
                          <a:avLst/>
                        </a:prstGeom>
                        <a:noFill/>
                        <a:ln w="317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6237" w:type="dxa"/>
        </w:tcPr>
        <w:p w:rsidR="00062FD5" w:rsidRPr="002937C0" w:rsidRDefault="00062FD5" w:rsidP="002937C0">
          <w:pPr>
            <w:pStyle w:val="Default"/>
            <w:jc w:val="right"/>
            <w:rPr>
              <w:sz w:val="28"/>
              <w:szCs w:val="28"/>
            </w:rPr>
          </w:pPr>
        </w:p>
      </w:tc>
      <w:tc>
        <w:tcPr>
          <w:tcW w:w="2092" w:type="dxa"/>
        </w:tcPr>
        <w:p w:rsidR="00062FD5" w:rsidRPr="00E3049C" w:rsidRDefault="00062FD5" w:rsidP="00686425">
          <w:pPr>
            <w:tabs>
              <w:tab w:val="left" w:pos="3840"/>
            </w:tabs>
            <w:rPr>
              <w:sz w:val="16"/>
              <w:szCs w:val="16"/>
            </w:rPr>
          </w:pPr>
          <w:r w:rsidRPr="00E3049C"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1824" behindDoc="0" locked="0" layoutInCell="1" allowOverlap="1" wp14:anchorId="4182CB90" wp14:editId="51C82954">
                    <wp:simplePos x="0" y="0"/>
                    <wp:positionH relativeFrom="margin">
                      <wp:posOffset>-1905</wp:posOffset>
                    </wp:positionH>
                    <wp:positionV relativeFrom="paragraph">
                      <wp:posOffset>86995</wp:posOffset>
                    </wp:positionV>
                    <wp:extent cx="1695450" cy="304800"/>
                    <wp:effectExtent l="0" t="0" r="19050" b="19050"/>
                    <wp:wrapNone/>
                    <wp:docPr id="9" name="Text Box 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1695450" cy="3048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0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062FD5" w:rsidRPr="00FA7D6E" w:rsidRDefault="00062FD5" w:rsidP="00A93E73">
                                <w:pPr>
                                  <w:rPr>
                                    <w:rFonts w:cs="Arial"/>
                                    <w:sz w:val="14"/>
                                    <w:szCs w:val="16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4182CB90"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4" o:spid="_x0000_s1026" type="#_x0000_t202" style="position:absolute;margin-left:-.15pt;margin-top:6.85pt;width:133.5pt;height:24pt;z-index:2516618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" strokecolor="white" strokeweight="0">
                    <v:textbox>
                      <w:txbxContent>
                        <w:p w:rsidR="00062FD5" w:rsidRPr="00FA7D6E" w:rsidRDefault="00062FD5" w:rsidP="00A93E73">
                          <w:pPr>
                            <w:rPr>
                              <w:rFonts w:cs="Arial"/>
                              <w:sz w:val="14"/>
                              <w:szCs w:val="16"/>
                            </w:rPr>
                          </w:pPr>
                        </w:p>
                      </w:txbxContent>
                    </v:textbox>
                    <w10:wrap anchorx="margin"/>
                  </v:shape>
                </w:pict>
              </mc:Fallback>
            </mc:AlternateContent>
          </w:r>
        </w:p>
        <w:p w:rsidR="00062FD5" w:rsidRPr="00E3049C" w:rsidRDefault="00062FD5" w:rsidP="00686425">
          <w:pPr>
            <w:ind w:firstLine="708"/>
          </w:pPr>
          <w:r w:rsidRPr="00DB674E">
            <w:rPr>
              <w:noProof/>
            </w:rPr>
            <w:drawing>
              <wp:anchor distT="0" distB="0" distL="114300" distR="114300" simplePos="0" relativeHeight="251663872" behindDoc="0" locked="0" layoutInCell="1" allowOverlap="1" wp14:anchorId="06E66970" wp14:editId="5067B312">
                <wp:simplePos x="0" y="0"/>
                <wp:positionH relativeFrom="margin">
                  <wp:posOffset>370840</wp:posOffset>
                </wp:positionH>
                <wp:positionV relativeFrom="paragraph">
                  <wp:posOffset>323215</wp:posOffset>
                </wp:positionV>
                <wp:extent cx="1089660" cy="284434"/>
                <wp:effectExtent l="0" t="0" r="0" b="1905"/>
                <wp:wrapNone/>
                <wp:docPr id="7" name="Obraz 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89660" cy="28443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</w:tr>
  </w:tbl>
  <w:p w:rsidR="00062FD5" w:rsidRPr="00686425" w:rsidRDefault="00062FD5" w:rsidP="00686425">
    <w:pPr>
      <w:tabs>
        <w:tab w:val="center" w:pos="4536"/>
        <w:tab w:val="right" w:pos="9072"/>
      </w:tabs>
      <w:rPr>
        <w:sz w:val="16"/>
      </w:rPr>
    </w:pPr>
    <w:r w:rsidRPr="00B56846">
      <w:rPr>
        <w:rFonts w:cs="Arial"/>
        <w:noProof/>
        <w:sz w:val="16"/>
      </w:rPr>
      <mc:AlternateContent>
        <mc:Choice Requires="wps">
          <w:drawing>
            <wp:anchor distT="0" distB="0" distL="114300" distR="114300" simplePos="0" relativeHeight="251655680" behindDoc="0" locked="0" layoutInCell="1" allowOverlap="1" wp14:anchorId="354D9B06" wp14:editId="7D40F4B7">
              <wp:simplePos x="0" y="0"/>
              <wp:positionH relativeFrom="column">
                <wp:posOffset>-73660</wp:posOffset>
              </wp:positionH>
              <wp:positionV relativeFrom="paragraph">
                <wp:posOffset>88976</wp:posOffset>
              </wp:positionV>
              <wp:extent cx="6554470" cy="0"/>
              <wp:effectExtent l="0" t="0" r="0" b="0"/>
              <wp:wrapNone/>
              <wp:docPr id="2" name="AutoShap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554470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EF7F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AB3D850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2" o:spid="_x0000_s1026" type="#_x0000_t32" style="position:absolute;margin-left:-5.8pt;margin-top:7pt;width:516.1pt;height:0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" strokecolor="#ef7f00"/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62FD5" w:rsidRDefault="00062FD5">
    <w:r>
      <w:rPr>
        <w:noProof/>
      </w:rPr>
      <w:drawing>
        <wp:inline distT="0" distB="0" distL="0" distR="0" wp14:anchorId="3FF911E2" wp14:editId="512FD940">
          <wp:extent cx="1176655" cy="579120"/>
          <wp:effectExtent l="0" t="0" r="4445" b="0"/>
          <wp:docPr id="8" name="Obraz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76655" cy="5791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F25C64"/>
    <w:multiLevelType w:val="multilevel"/>
    <w:tmpl w:val="89505FAA"/>
    <w:lvl w:ilvl="0">
      <w:start w:val="1"/>
      <w:numFmt w:val="decimal"/>
      <w:lvlText w:val="%1)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4"/>
        <w:szCs w:val="14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07630337"/>
    <w:multiLevelType w:val="hybridMultilevel"/>
    <w:tmpl w:val="5D48EE62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 w15:restartNumberingAfterBreak="0">
    <w:nsid w:val="0E423746"/>
    <w:multiLevelType w:val="multilevel"/>
    <w:tmpl w:val="82742418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17" w:hanging="360"/>
      </w:pPr>
      <w:rPr>
        <w:rFonts w:hint="default"/>
      </w:rPr>
    </w:lvl>
    <w:lvl w:ilvl="2">
      <w:start w:val="1"/>
      <w:numFmt w:val="decimal"/>
      <w:pStyle w:val="IIpoziom"/>
      <w:lvlText w:val="%1.%2.%3"/>
      <w:lvlJc w:val="left"/>
      <w:pPr>
        <w:ind w:left="1434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1791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0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6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58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39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56" w:hanging="1800"/>
      </w:pPr>
      <w:rPr>
        <w:rFonts w:hint="default"/>
      </w:rPr>
    </w:lvl>
  </w:abstractNum>
  <w:abstractNum w:abstractNumId="3" w15:restartNumberingAfterBreak="0">
    <w:nsid w:val="15504A69"/>
    <w:multiLevelType w:val="hybridMultilevel"/>
    <w:tmpl w:val="A1E8DDEC"/>
    <w:lvl w:ilvl="0" w:tplc="40D0E322">
      <w:start w:val="2"/>
      <w:numFmt w:val="bullet"/>
      <w:lvlText w:val="-"/>
      <w:lvlJc w:val="left"/>
      <w:pPr>
        <w:ind w:left="144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2D9E3D2C"/>
    <w:multiLevelType w:val="multilevel"/>
    <w:tmpl w:val="5DE0E3D0"/>
    <w:styleLink w:val="Styl4"/>
    <w:lvl w:ilvl="0">
      <w:start w:val="1"/>
      <w:numFmt w:val="decimal"/>
      <w:lvlText w:val="%1."/>
      <w:lvlJc w:val="left"/>
      <w:pPr>
        <w:ind w:left="786" w:hanging="360"/>
      </w:pPr>
      <w:rPr>
        <w:rFonts w:ascii="Arial" w:hAnsi="Arial"/>
        <w:sz w:val="28"/>
      </w:rPr>
    </w:lvl>
    <w:lvl w:ilvl="1">
      <w:start w:val="1"/>
      <w:numFmt w:val="decimal"/>
      <w:isLgl/>
      <w:lvlText w:val="%1.%2"/>
      <w:lvlJc w:val="left"/>
      <w:pPr>
        <w:ind w:left="1084" w:hanging="375"/>
      </w:pPr>
      <w:rPr>
        <w:rFonts w:ascii="Arial" w:hAnsi="Arial" w:hint="default"/>
        <w:b/>
        <w:sz w:val="24"/>
      </w:rPr>
    </w:lvl>
    <w:lvl w:ilvl="2">
      <w:start w:val="1"/>
      <w:numFmt w:val="decimal"/>
      <w:isLgl/>
      <w:lvlText w:val="%1.%2.%3"/>
      <w:lvlJc w:val="left"/>
      <w:pPr>
        <w:ind w:left="1778" w:hanging="720"/>
      </w:pPr>
      <w:rPr>
        <w:rFonts w:ascii="Arial" w:hAnsi="Arial" w:hint="default"/>
        <w:sz w:val="20"/>
      </w:rPr>
    </w:lvl>
    <w:lvl w:ilvl="3">
      <w:start w:val="1"/>
      <w:numFmt w:val="decimal"/>
      <w:isLgl/>
      <w:lvlText w:val="%1.%2.%3.%4"/>
      <w:lvlJc w:val="left"/>
      <w:pPr>
        <w:ind w:left="2127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18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89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243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952" w:hanging="1800"/>
      </w:pPr>
      <w:rPr>
        <w:rFonts w:hint="default"/>
      </w:rPr>
    </w:lvl>
  </w:abstractNum>
  <w:abstractNum w:abstractNumId="5" w15:restartNumberingAfterBreak="0">
    <w:nsid w:val="2EF36D8B"/>
    <w:multiLevelType w:val="multilevel"/>
    <w:tmpl w:val="F97A6398"/>
    <w:styleLink w:val="Styl2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86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080" w:hanging="108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40" w:hanging="1440"/>
      </w:pPr>
      <w:rPr>
        <w:rFonts w:hint="default"/>
      </w:rPr>
    </w:lvl>
  </w:abstractNum>
  <w:abstractNum w:abstractNumId="6" w15:restartNumberingAfterBreak="0">
    <w:nsid w:val="31C51AA1"/>
    <w:multiLevelType w:val="multilevel"/>
    <w:tmpl w:val="6EAC4172"/>
    <w:lvl w:ilvl="0">
      <w:start w:val="1"/>
      <w:numFmt w:val="bullet"/>
      <w:lvlText w:val="-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35CE4E24"/>
    <w:multiLevelType w:val="hybridMultilevel"/>
    <w:tmpl w:val="4484EFA2"/>
    <w:lvl w:ilvl="0" w:tplc="C924E0BC">
      <w:start w:val="1"/>
      <w:numFmt w:val="bullet"/>
      <w:pStyle w:val="VIPoziom6"/>
      <w:lvlText w:val=""/>
      <w:lvlJc w:val="left"/>
      <w:pPr>
        <w:ind w:left="284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356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428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500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72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644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716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88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8604" w:hanging="360"/>
      </w:pPr>
      <w:rPr>
        <w:rFonts w:ascii="Wingdings" w:hAnsi="Wingdings" w:hint="default"/>
      </w:rPr>
    </w:lvl>
  </w:abstractNum>
  <w:abstractNum w:abstractNumId="8" w15:restartNumberingAfterBreak="0">
    <w:nsid w:val="42F1648C"/>
    <w:multiLevelType w:val="multilevel"/>
    <w:tmpl w:val="04AA4BFC"/>
    <w:lvl w:ilvl="0">
      <w:start w:val="1"/>
      <w:numFmt w:val="decimal"/>
      <w:lvlRestart w:val="0"/>
      <w:lvlText w:val="%1."/>
      <w:lvlJc w:val="left"/>
      <w:pPr>
        <w:ind w:left="357" w:hanging="357"/>
      </w:pPr>
      <w:rPr>
        <w:rFonts w:ascii="Arial" w:eastAsia="Times New Roman" w:hAnsi="Arial" w:cs="Arial"/>
        <w:b/>
        <w:i w:val="0"/>
        <w:color w:val="1F497D" w:themeColor="text2"/>
        <w:sz w:val="20"/>
      </w:rPr>
    </w:lvl>
    <w:lvl w:ilvl="1">
      <w:start w:val="1"/>
      <w:numFmt w:val="decimal"/>
      <w:isLgl/>
      <w:lvlText w:val="%1.%2"/>
      <w:lvlJc w:val="left"/>
      <w:pPr>
        <w:ind w:left="1077" w:hanging="720"/>
      </w:pPr>
      <w:rPr>
        <w:rFonts w:ascii="Arial" w:hAnsi="Arial" w:cs="Arial" w:hint="default"/>
        <w:b w:val="0"/>
        <w:i w:val="0"/>
        <w:color w:val="000000" w:themeColor="text1"/>
        <w:sz w:val="18"/>
      </w:rPr>
    </w:lvl>
    <w:lvl w:ilvl="2">
      <w:start w:val="1"/>
      <w:numFmt w:val="decimal"/>
      <w:pStyle w:val="Ipoziom"/>
      <w:isLgl/>
      <w:lvlText w:val="%1.%2.%3"/>
      <w:lvlJc w:val="left"/>
      <w:pPr>
        <w:ind w:left="1077" w:hanging="720"/>
      </w:pPr>
      <w:rPr>
        <w:rFonts w:ascii="Arial" w:hAnsi="Arial" w:cs="Arial" w:hint="default"/>
        <w:b w:val="0"/>
        <w:i w:val="0"/>
        <w:sz w:val="18"/>
      </w:rPr>
    </w:lvl>
    <w:lvl w:ilvl="3">
      <w:start w:val="1"/>
      <w:numFmt w:val="lowerLetter"/>
      <w:lvlText w:val="%4)"/>
      <w:lvlJc w:val="left"/>
      <w:pPr>
        <w:ind w:left="1570" w:hanging="720"/>
      </w:pPr>
      <w:rPr>
        <w:rFonts w:hint="default"/>
        <w:b w:val="0"/>
      </w:rPr>
    </w:lvl>
    <w:lvl w:ilvl="4">
      <w:start w:val="1"/>
      <w:numFmt w:val="lowerLetter"/>
      <w:lvlText w:val="%5."/>
      <w:lvlJc w:val="left"/>
      <w:pPr>
        <w:ind w:left="1417" w:hanging="226"/>
      </w:pPr>
      <w:rPr>
        <w:rFonts w:ascii="Arial" w:hAnsi="Arial" w:cs="Arial" w:hint="default"/>
        <w:b w:val="0"/>
        <w:i w:val="0"/>
        <w:sz w:val="18"/>
      </w:rPr>
    </w:lvl>
    <w:lvl w:ilvl="5">
      <w:start w:val="1"/>
      <w:numFmt w:val="bullet"/>
      <w:lvlRestart w:val="0"/>
      <w:lvlText w:val=""/>
      <w:lvlJc w:val="left"/>
      <w:pPr>
        <w:ind w:left="1701" w:hanging="227"/>
      </w:pPr>
      <w:rPr>
        <w:rFonts w:ascii="Symbol" w:hAnsi="Symbol" w:hint="default"/>
        <w:b w:val="0"/>
        <w:i w:val="0"/>
        <w:color w:val="auto"/>
        <w:sz w:val="18"/>
      </w:rPr>
    </w:lvl>
    <w:lvl w:ilvl="6">
      <w:start w:val="1"/>
      <w:numFmt w:val="none"/>
      <w:lvlText w:val=""/>
      <w:lvlJc w:val="left"/>
      <w:pPr>
        <w:ind w:left="357" w:hanging="357"/>
      </w:pPr>
      <w:rPr>
        <w:rFonts w:hint="default"/>
      </w:rPr>
    </w:lvl>
    <w:lvl w:ilvl="7">
      <w:start w:val="1"/>
      <w:numFmt w:val="none"/>
      <w:lvlText w:val=""/>
      <w:lvlJc w:val="left"/>
      <w:pPr>
        <w:ind w:left="357" w:hanging="357"/>
      </w:pPr>
      <w:rPr>
        <w:rFonts w:hint="default"/>
      </w:rPr>
    </w:lvl>
    <w:lvl w:ilvl="8">
      <w:start w:val="1"/>
      <w:numFmt w:val="none"/>
      <w:lvlText w:val=""/>
      <w:lvlJc w:val="left"/>
      <w:pPr>
        <w:ind w:left="357" w:hanging="357"/>
      </w:pPr>
      <w:rPr>
        <w:rFonts w:hint="default"/>
      </w:rPr>
    </w:lvl>
  </w:abstractNum>
  <w:abstractNum w:abstractNumId="9" w15:restartNumberingAfterBreak="0">
    <w:nsid w:val="44F12575"/>
    <w:multiLevelType w:val="hybridMultilevel"/>
    <w:tmpl w:val="DAD0F6EE"/>
    <w:lvl w:ilvl="0" w:tplc="99EC8D70">
      <w:start w:val="1"/>
      <w:numFmt w:val="lowerLetter"/>
      <w:pStyle w:val="Vpoziom"/>
      <w:lvlText w:val="%1."/>
      <w:lvlJc w:val="left"/>
      <w:pPr>
        <w:ind w:left="2484" w:hanging="360"/>
      </w:pPr>
    </w:lvl>
    <w:lvl w:ilvl="1" w:tplc="E85C97E4">
      <w:start w:val="1"/>
      <w:numFmt w:val="lowerLetter"/>
      <w:lvlText w:val="%2."/>
      <w:lvlJc w:val="left"/>
      <w:pPr>
        <w:ind w:left="3204" w:hanging="360"/>
      </w:pPr>
    </w:lvl>
    <w:lvl w:ilvl="2" w:tplc="0415001B">
      <w:start w:val="1"/>
      <w:numFmt w:val="lowerRoman"/>
      <w:lvlText w:val="%3."/>
      <w:lvlJc w:val="right"/>
      <w:pPr>
        <w:ind w:left="3924" w:hanging="180"/>
      </w:pPr>
    </w:lvl>
    <w:lvl w:ilvl="3" w:tplc="0415000F" w:tentative="1">
      <w:start w:val="1"/>
      <w:numFmt w:val="decimal"/>
      <w:lvlText w:val="%4."/>
      <w:lvlJc w:val="left"/>
      <w:pPr>
        <w:ind w:left="4644" w:hanging="360"/>
      </w:pPr>
    </w:lvl>
    <w:lvl w:ilvl="4" w:tplc="04150019" w:tentative="1">
      <w:start w:val="1"/>
      <w:numFmt w:val="lowerLetter"/>
      <w:lvlText w:val="%5."/>
      <w:lvlJc w:val="left"/>
      <w:pPr>
        <w:ind w:left="5364" w:hanging="360"/>
      </w:pPr>
    </w:lvl>
    <w:lvl w:ilvl="5" w:tplc="0415001B" w:tentative="1">
      <w:start w:val="1"/>
      <w:numFmt w:val="lowerRoman"/>
      <w:lvlText w:val="%6."/>
      <w:lvlJc w:val="right"/>
      <w:pPr>
        <w:ind w:left="6084" w:hanging="180"/>
      </w:pPr>
    </w:lvl>
    <w:lvl w:ilvl="6" w:tplc="0415000F" w:tentative="1">
      <w:start w:val="1"/>
      <w:numFmt w:val="decimal"/>
      <w:lvlText w:val="%7."/>
      <w:lvlJc w:val="left"/>
      <w:pPr>
        <w:ind w:left="6804" w:hanging="360"/>
      </w:pPr>
    </w:lvl>
    <w:lvl w:ilvl="7" w:tplc="04150019" w:tentative="1">
      <w:start w:val="1"/>
      <w:numFmt w:val="lowerLetter"/>
      <w:lvlText w:val="%8."/>
      <w:lvlJc w:val="left"/>
      <w:pPr>
        <w:ind w:left="7524" w:hanging="360"/>
      </w:pPr>
    </w:lvl>
    <w:lvl w:ilvl="8" w:tplc="0415001B" w:tentative="1">
      <w:start w:val="1"/>
      <w:numFmt w:val="lowerRoman"/>
      <w:lvlText w:val="%9."/>
      <w:lvlJc w:val="right"/>
      <w:pPr>
        <w:ind w:left="8244" w:hanging="180"/>
      </w:pPr>
    </w:lvl>
  </w:abstractNum>
  <w:abstractNum w:abstractNumId="10" w15:restartNumberingAfterBreak="0">
    <w:nsid w:val="4CA51F5F"/>
    <w:multiLevelType w:val="hybridMultilevel"/>
    <w:tmpl w:val="DDBAB20E"/>
    <w:lvl w:ilvl="0" w:tplc="9D287B5C">
      <w:start w:val="1"/>
      <w:numFmt w:val="lowerLetter"/>
      <w:lvlText w:val="%1)"/>
      <w:lvlJc w:val="left"/>
      <w:pPr>
        <w:ind w:left="150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226" w:hanging="360"/>
      </w:pPr>
    </w:lvl>
    <w:lvl w:ilvl="2" w:tplc="0415001B" w:tentative="1">
      <w:start w:val="1"/>
      <w:numFmt w:val="lowerRoman"/>
      <w:lvlText w:val="%3."/>
      <w:lvlJc w:val="right"/>
      <w:pPr>
        <w:ind w:left="2946" w:hanging="180"/>
      </w:pPr>
    </w:lvl>
    <w:lvl w:ilvl="3" w:tplc="0415000F" w:tentative="1">
      <w:start w:val="1"/>
      <w:numFmt w:val="decimal"/>
      <w:lvlText w:val="%4."/>
      <w:lvlJc w:val="left"/>
      <w:pPr>
        <w:ind w:left="3666" w:hanging="360"/>
      </w:pPr>
    </w:lvl>
    <w:lvl w:ilvl="4" w:tplc="04150019" w:tentative="1">
      <w:start w:val="1"/>
      <w:numFmt w:val="lowerLetter"/>
      <w:lvlText w:val="%5."/>
      <w:lvlJc w:val="left"/>
      <w:pPr>
        <w:ind w:left="4386" w:hanging="360"/>
      </w:pPr>
    </w:lvl>
    <w:lvl w:ilvl="5" w:tplc="0415001B" w:tentative="1">
      <w:start w:val="1"/>
      <w:numFmt w:val="lowerRoman"/>
      <w:lvlText w:val="%6."/>
      <w:lvlJc w:val="right"/>
      <w:pPr>
        <w:ind w:left="5106" w:hanging="180"/>
      </w:pPr>
    </w:lvl>
    <w:lvl w:ilvl="6" w:tplc="0415000F" w:tentative="1">
      <w:start w:val="1"/>
      <w:numFmt w:val="decimal"/>
      <w:lvlText w:val="%7."/>
      <w:lvlJc w:val="left"/>
      <w:pPr>
        <w:ind w:left="5826" w:hanging="360"/>
      </w:pPr>
    </w:lvl>
    <w:lvl w:ilvl="7" w:tplc="04150019" w:tentative="1">
      <w:start w:val="1"/>
      <w:numFmt w:val="lowerLetter"/>
      <w:lvlText w:val="%8."/>
      <w:lvlJc w:val="left"/>
      <w:pPr>
        <w:ind w:left="6546" w:hanging="360"/>
      </w:pPr>
    </w:lvl>
    <w:lvl w:ilvl="8" w:tplc="0415001B" w:tentative="1">
      <w:start w:val="1"/>
      <w:numFmt w:val="lowerRoman"/>
      <w:lvlText w:val="%9."/>
      <w:lvlJc w:val="right"/>
      <w:pPr>
        <w:ind w:left="7266" w:hanging="180"/>
      </w:pPr>
    </w:lvl>
  </w:abstractNum>
  <w:abstractNum w:abstractNumId="11" w15:restartNumberingAfterBreak="0">
    <w:nsid w:val="68671800"/>
    <w:multiLevelType w:val="multilevel"/>
    <w:tmpl w:val="2F227DF4"/>
    <w:lvl w:ilvl="0">
      <w:start w:val="1"/>
      <w:numFmt w:val="upperRoman"/>
      <w:pStyle w:val="IPoziom1"/>
      <w:lvlText w:val="%1."/>
      <w:lvlJc w:val="left"/>
      <w:pPr>
        <w:ind w:left="357" w:hanging="357"/>
      </w:pPr>
      <w:rPr>
        <w:rFonts w:hint="default"/>
        <w:b/>
        <w:i w:val="0"/>
        <w:color w:val="1F497D" w:themeColor="text2"/>
        <w:sz w:val="20"/>
      </w:rPr>
    </w:lvl>
    <w:lvl w:ilvl="1">
      <w:start w:val="1"/>
      <w:numFmt w:val="decimal"/>
      <w:pStyle w:val="IIPoziom2"/>
      <w:isLgl/>
      <w:lvlText w:val="%1.%2"/>
      <w:lvlJc w:val="left"/>
      <w:pPr>
        <w:ind w:left="1854" w:hanging="720"/>
      </w:pPr>
      <w:rPr>
        <w:rFonts w:ascii="Arial" w:hAnsi="Arial" w:cs="Arial" w:hint="default"/>
        <w:b/>
        <w:i w:val="0"/>
        <w:color w:val="1F497D"/>
        <w:sz w:val="20"/>
      </w:rPr>
    </w:lvl>
    <w:lvl w:ilvl="2">
      <w:start w:val="1"/>
      <w:numFmt w:val="decimal"/>
      <w:pStyle w:val="IIIPoziom3"/>
      <w:isLgl/>
      <w:lvlText w:val="%1.%2.%3"/>
      <w:lvlJc w:val="left"/>
      <w:pPr>
        <w:ind w:left="1996" w:hanging="720"/>
      </w:pPr>
      <w:rPr>
        <w:rFonts w:ascii="Arial" w:hAnsi="Arial" w:cs="Arial" w:hint="default"/>
        <w:b w:val="0"/>
        <w:i w:val="0"/>
        <w:sz w:val="18"/>
      </w:rPr>
    </w:lvl>
    <w:lvl w:ilvl="3">
      <w:start w:val="1"/>
      <w:numFmt w:val="decimal"/>
      <w:pStyle w:val="IVPoziom4"/>
      <w:isLgl/>
      <w:lvlText w:val="%1.%2.%3.%4"/>
      <w:lvlJc w:val="left"/>
      <w:pPr>
        <w:ind w:left="1077" w:hanging="720"/>
      </w:pPr>
      <w:rPr>
        <w:rFonts w:hint="default"/>
        <w:b w:val="0"/>
      </w:rPr>
    </w:lvl>
    <w:lvl w:ilvl="4">
      <w:start w:val="1"/>
      <w:numFmt w:val="lowerLetter"/>
      <w:pStyle w:val="VPoziom5"/>
      <w:lvlText w:val="%5."/>
      <w:lvlJc w:val="left"/>
      <w:pPr>
        <w:ind w:left="1417" w:hanging="226"/>
      </w:pPr>
      <w:rPr>
        <w:rFonts w:ascii="Arial" w:hAnsi="Arial" w:cs="Arial" w:hint="default"/>
        <w:b w:val="0"/>
        <w:i w:val="0"/>
        <w:sz w:val="18"/>
      </w:rPr>
    </w:lvl>
    <w:lvl w:ilvl="5">
      <w:start w:val="1"/>
      <w:numFmt w:val="bullet"/>
      <w:lvlRestart w:val="0"/>
      <w:lvlText w:val=""/>
      <w:lvlJc w:val="left"/>
      <w:pPr>
        <w:ind w:left="1701" w:hanging="227"/>
      </w:pPr>
      <w:rPr>
        <w:rFonts w:ascii="Symbol" w:hAnsi="Symbol" w:hint="default"/>
        <w:b w:val="0"/>
        <w:i w:val="0"/>
        <w:color w:val="auto"/>
        <w:sz w:val="18"/>
      </w:rPr>
    </w:lvl>
    <w:lvl w:ilvl="6">
      <w:start w:val="1"/>
      <w:numFmt w:val="none"/>
      <w:lvlText w:val=""/>
      <w:lvlJc w:val="left"/>
      <w:pPr>
        <w:ind w:left="357" w:hanging="357"/>
      </w:pPr>
      <w:rPr>
        <w:rFonts w:hint="default"/>
      </w:rPr>
    </w:lvl>
    <w:lvl w:ilvl="7">
      <w:start w:val="1"/>
      <w:numFmt w:val="none"/>
      <w:lvlText w:val=""/>
      <w:lvlJc w:val="left"/>
      <w:pPr>
        <w:ind w:left="357" w:hanging="357"/>
      </w:pPr>
      <w:rPr>
        <w:rFonts w:hint="default"/>
      </w:rPr>
    </w:lvl>
    <w:lvl w:ilvl="8">
      <w:start w:val="1"/>
      <w:numFmt w:val="none"/>
      <w:lvlText w:val=""/>
      <w:lvlJc w:val="left"/>
      <w:pPr>
        <w:ind w:left="357" w:hanging="357"/>
      </w:pPr>
      <w:rPr>
        <w:rFonts w:hint="default"/>
      </w:rPr>
    </w:lvl>
  </w:abstractNum>
  <w:abstractNum w:abstractNumId="12" w15:restartNumberingAfterBreak="0">
    <w:nsid w:val="715A5CE6"/>
    <w:multiLevelType w:val="hybridMultilevel"/>
    <w:tmpl w:val="67745E0A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7163415E"/>
    <w:multiLevelType w:val="hybridMultilevel"/>
    <w:tmpl w:val="AD1ECC8E"/>
    <w:lvl w:ilvl="0" w:tplc="E9EA5192">
      <w:start w:val="1"/>
      <w:numFmt w:val="lowerLetter"/>
      <w:lvlText w:val="%1)"/>
      <w:lvlJc w:val="left"/>
      <w:pPr>
        <w:ind w:left="1437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2157" w:hanging="360"/>
      </w:pPr>
    </w:lvl>
    <w:lvl w:ilvl="2" w:tplc="0415001B" w:tentative="1">
      <w:start w:val="1"/>
      <w:numFmt w:val="lowerRoman"/>
      <w:lvlText w:val="%3."/>
      <w:lvlJc w:val="right"/>
      <w:pPr>
        <w:ind w:left="2877" w:hanging="180"/>
      </w:pPr>
    </w:lvl>
    <w:lvl w:ilvl="3" w:tplc="0415000F" w:tentative="1">
      <w:start w:val="1"/>
      <w:numFmt w:val="decimal"/>
      <w:lvlText w:val="%4."/>
      <w:lvlJc w:val="left"/>
      <w:pPr>
        <w:ind w:left="3597" w:hanging="360"/>
      </w:pPr>
    </w:lvl>
    <w:lvl w:ilvl="4" w:tplc="04150019" w:tentative="1">
      <w:start w:val="1"/>
      <w:numFmt w:val="lowerLetter"/>
      <w:lvlText w:val="%5."/>
      <w:lvlJc w:val="left"/>
      <w:pPr>
        <w:ind w:left="4317" w:hanging="360"/>
      </w:pPr>
    </w:lvl>
    <w:lvl w:ilvl="5" w:tplc="0415001B" w:tentative="1">
      <w:start w:val="1"/>
      <w:numFmt w:val="lowerRoman"/>
      <w:lvlText w:val="%6."/>
      <w:lvlJc w:val="right"/>
      <w:pPr>
        <w:ind w:left="5037" w:hanging="180"/>
      </w:pPr>
    </w:lvl>
    <w:lvl w:ilvl="6" w:tplc="0415000F" w:tentative="1">
      <w:start w:val="1"/>
      <w:numFmt w:val="decimal"/>
      <w:lvlText w:val="%7."/>
      <w:lvlJc w:val="left"/>
      <w:pPr>
        <w:ind w:left="5757" w:hanging="360"/>
      </w:pPr>
    </w:lvl>
    <w:lvl w:ilvl="7" w:tplc="04150019" w:tentative="1">
      <w:start w:val="1"/>
      <w:numFmt w:val="lowerLetter"/>
      <w:lvlText w:val="%8."/>
      <w:lvlJc w:val="left"/>
      <w:pPr>
        <w:ind w:left="6477" w:hanging="360"/>
      </w:pPr>
    </w:lvl>
    <w:lvl w:ilvl="8" w:tplc="0415001B" w:tentative="1">
      <w:start w:val="1"/>
      <w:numFmt w:val="lowerRoman"/>
      <w:lvlText w:val="%9."/>
      <w:lvlJc w:val="right"/>
      <w:pPr>
        <w:ind w:left="7197" w:hanging="180"/>
      </w:pPr>
    </w:lvl>
  </w:abstractNum>
  <w:num w:numId="1">
    <w:abstractNumId w:val="8"/>
  </w:num>
  <w:num w:numId="2">
    <w:abstractNumId w:val="5"/>
  </w:num>
  <w:num w:numId="3">
    <w:abstractNumId w:val="4"/>
  </w:num>
  <w:num w:numId="4">
    <w:abstractNumId w:val="7"/>
  </w:num>
  <w:num w:numId="5">
    <w:abstractNumId w:val="2"/>
  </w:num>
  <w:num w:numId="6">
    <w:abstractNumId w:val="9"/>
  </w:num>
  <w:num w:numId="7">
    <w:abstractNumId w:val="11"/>
  </w:num>
  <w:num w:numId="8">
    <w:abstractNumId w:val="1"/>
  </w:num>
  <w:num w:numId="9">
    <w:abstractNumId w:val="12"/>
  </w:num>
  <w:num w:numId="10">
    <w:abstractNumId w:val="3"/>
  </w:num>
  <w:num w:numId="11">
    <w:abstractNumId w:val="10"/>
  </w:num>
  <w:num w:numId="12">
    <w:abstractNumId w:val="11"/>
  </w:num>
  <w:num w:numId="13">
    <w:abstractNumId w:val="11"/>
  </w:num>
  <w:num w:numId="14">
    <w:abstractNumId w:val="13"/>
  </w:num>
  <w:num w:numId="15">
    <w:abstractNumId w:val="6"/>
  </w:num>
  <w:num w:numId="16">
    <w:abstractNumId w:val="0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embedSystemFonts/>
  <w:hideSpellingErrors/>
  <w:hideGrammaticalErrors/>
  <w:proofState w:spelling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oNotShadeFormData/>
  <w:noPunctuationKerning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D1A59"/>
    <w:rsid w:val="0000055F"/>
    <w:rsid w:val="00004B5A"/>
    <w:rsid w:val="000079EA"/>
    <w:rsid w:val="000114A9"/>
    <w:rsid w:val="00012131"/>
    <w:rsid w:val="00012410"/>
    <w:rsid w:val="00012B9A"/>
    <w:rsid w:val="000134C4"/>
    <w:rsid w:val="00020095"/>
    <w:rsid w:val="00020A69"/>
    <w:rsid w:val="00021392"/>
    <w:rsid w:val="0002322B"/>
    <w:rsid w:val="000243C0"/>
    <w:rsid w:val="00026810"/>
    <w:rsid w:val="00026D9A"/>
    <w:rsid w:val="00027D1A"/>
    <w:rsid w:val="00030DCA"/>
    <w:rsid w:val="0003141C"/>
    <w:rsid w:val="00031A10"/>
    <w:rsid w:val="00032451"/>
    <w:rsid w:val="00032559"/>
    <w:rsid w:val="00036891"/>
    <w:rsid w:val="00040E4D"/>
    <w:rsid w:val="000478CC"/>
    <w:rsid w:val="000501D2"/>
    <w:rsid w:val="00050237"/>
    <w:rsid w:val="00050ED7"/>
    <w:rsid w:val="00051290"/>
    <w:rsid w:val="00052E27"/>
    <w:rsid w:val="00053581"/>
    <w:rsid w:val="00054CAF"/>
    <w:rsid w:val="00056157"/>
    <w:rsid w:val="00057683"/>
    <w:rsid w:val="00060E52"/>
    <w:rsid w:val="00062FD5"/>
    <w:rsid w:val="00063803"/>
    <w:rsid w:val="00064EFC"/>
    <w:rsid w:val="00065919"/>
    <w:rsid w:val="00066A23"/>
    <w:rsid w:val="0006776B"/>
    <w:rsid w:val="000707A5"/>
    <w:rsid w:val="00071D00"/>
    <w:rsid w:val="000722F0"/>
    <w:rsid w:val="00072F27"/>
    <w:rsid w:val="0007434D"/>
    <w:rsid w:val="00074E94"/>
    <w:rsid w:val="000752B2"/>
    <w:rsid w:val="000753C9"/>
    <w:rsid w:val="00075D30"/>
    <w:rsid w:val="000760BB"/>
    <w:rsid w:val="0007716D"/>
    <w:rsid w:val="00077317"/>
    <w:rsid w:val="0007776F"/>
    <w:rsid w:val="00080C91"/>
    <w:rsid w:val="00081E83"/>
    <w:rsid w:val="000824D6"/>
    <w:rsid w:val="00084B97"/>
    <w:rsid w:val="00086115"/>
    <w:rsid w:val="00090208"/>
    <w:rsid w:val="00090921"/>
    <w:rsid w:val="00091087"/>
    <w:rsid w:val="000914FD"/>
    <w:rsid w:val="000917C1"/>
    <w:rsid w:val="00091875"/>
    <w:rsid w:val="00091959"/>
    <w:rsid w:val="00091CC8"/>
    <w:rsid w:val="00091E02"/>
    <w:rsid w:val="00092CD3"/>
    <w:rsid w:val="00092DB0"/>
    <w:rsid w:val="00095C57"/>
    <w:rsid w:val="000965A3"/>
    <w:rsid w:val="000971AB"/>
    <w:rsid w:val="000975CA"/>
    <w:rsid w:val="000A1A02"/>
    <w:rsid w:val="000A52CD"/>
    <w:rsid w:val="000B0650"/>
    <w:rsid w:val="000B0AAD"/>
    <w:rsid w:val="000B23A9"/>
    <w:rsid w:val="000B48EF"/>
    <w:rsid w:val="000B4AE5"/>
    <w:rsid w:val="000B7759"/>
    <w:rsid w:val="000C0BAE"/>
    <w:rsid w:val="000C1970"/>
    <w:rsid w:val="000C3838"/>
    <w:rsid w:val="000C48FE"/>
    <w:rsid w:val="000C52F1"/>
    <w:rsid w:val="000C626D"/>
    <w:rsid w:val="000D1615"/>
    <w:rsid w:val="000D1D58"/>
    <w:rsid w:val="000D368C"/>
    <w:rsid w:val="000D4112"/>
    <w:rsid w:val="000D76C8"/>
    <w:rsid w:val="000E0461"/>
    <w:rsid w:val="000E1849"/>
    <w:rsid w:val="000E6284"/>
    <w:rsid w:val="000F0671"/>
    <w:rsid w:val="000F0B45"/>
    <w:rsid w:val="000F0CD3"/>
    <w:rsid w:val="000F5F4D"/>
    <w:rsid w:val="000F74F5"/>
    <w:rsid w:val="000F779B"/>
    <w:rsid w:val="001002F8"/>
    <w:rsid w:val="00100563"/>
    <w:rsid w:val="00101EA8"/>
    <w:rsid w:val="001033CD"/>
    <w:rsid w:val="00107DD3"/>
    <w:rsid w:val="00107E65"/>
    <w:rsid w:val="0011164C"/>
    <w:rsid w:val="00112F3C"/>
    <w:rsid w:val="0011352E"/>
    <w:rsid w:val="00115696"/>
    <w:rsid w:val="00116054"/>
    <w:rsid w:val="0011630C"/>
    <w:rsid w:val="001170B1"/>
    <w:rsid w:val="00117EBA"/>
    <w:rsid w:val="00123136"/>
    <w:rsid w:val="0012369D"/>
    <w:rsid w:val="00123FCC"/>
    <w:rsid w:val="0012496F"/>
    <w:rsid w:val="001249FA"/>
    <w:rsid w:val="001254AB"/>
    <w:rsid w:val="00125B02"/>
    <w:rsid w:val="001309FD"/>
    <w:rsid w:val="00132DAF"/>
    <w:rsid w:val="001331C0"/>
    <w:rsid w:val="001405E4"/>
    <w:rsid w:val="001410C8"/>
    <w:rsid w:val="001426C6"/>
    <w:rsid w:val="0014780E"/>
    <w:rsid w:val="001537C6"/>
    <w:rsid w:val="00153E1B"/>
    <w:rsid w:val="001575DB"/>
    <w:rsid w:val="00157918"/>
    <w:rsid w:val="00157E14"/>
    <w:rsid w:val="00165E35"/>
    <w:rsid w:val="0016671E"/>
    <w:rsid w:val="001703D2"/>
    <w:rsid w:val="00170A7C"/>
    <w:rsid w:val="0017408C"/>
    <w:rsid w:val="00175924"/>
    <w:rsid w:val="00180173"/>
    <w:rsid w:val="00180FF5"/>
    <w:rsid w:val="001815F6"/>
    <w:rsid w:val="00182B1C"/>
    <w:rsid w:val="00183197"/>
    <w:rsid w:val="001852F2"/>
    <w:rsid w:val="00185672"/>
    <w:rsid w:val="0018569D"/>
    <w:rsid w:val="00186CF4"/>
    <w:rsid w:val="00195D03"/>
    <w:rsid w:val="00196845"/>
    <w:rsid w:val="00196EBD"/>
    <w:rsid w:val="001A0BFF"/>
    <w:rsid w:val="001A14FA"/>
    <w:rsid w:val="001A66E6"/>
    <w:rsid w:val="001A72A7"/>
    <w:rsid w:val="001B2188"/>
    <w:rsid w:val="001B2252"/>
    <w:rsid w:val="001B39EA"/>
    <w:rsid w:val="001B4FDF"/>
    <w:rsid w:val="001B5228"/>
    <w:rsid w:val="001C18F8"/>
    <w:rsid w:val="001C1D83"/>
    <w:rsid w:val="001C4434"/>
    <w:rsid w:val="001C54FB"/>
    <w:rsid w:val="001D15D8"/>
    <w:rsid w:val="001D3BC6"/>
    <w:rsid w:val="001D7120"/>
    <w:rsid w:val="001E156B"/>
    <w:rsid w:val="001E1DB5"/>
    <w:rsid w:val="001E2274"/>
    <w:rsid w:val="001E2AAA"/>
    <w:rsid w:val="001E3808"/>
    <w:rsid w:val="001E5E1F"/>
    <w:rsid w:val="001E730D"/>
    <w:rsid w:val="001E7580"/>
    <w:rsid w:val="001F29B5"/>
    <w:rsid w:val="001F29FE"/>
    <w:rsid w:val="001F30F4"/>
    <w:rsid w:val="001F357F"/>
    <w:rsid w:val="001F3A8B"/>
    <w:rsid w:val="001F4B1F"/>
    <w:rsid w:val="001F53A7"/>
    <w:rsid w:val="001F6303"/>
    <w:rsid w:val="001F6D86"/>
    <w:rsid w:val="001F6E84"/>
    <w:rsid w:val="0021019C"/>
    <w:rsid w:val="00211ED6"/>
    <w:rsid w:val="00212085"/>
    <w:rsid w:val="00215003"/>
    <w:rsid w:val="0021566E"/>
    <w:rsid w:val="002325C0"/>
    <w:rsid w:val="00233139"/>
    <w:rsid w:val="0023414F"/>
    <w:rsid w:val="0023452F"/>
    <w:rsid w:val="002345C9"/>
    <w:rsid w:val="00234728"/>
    <w:rsid w:val="002374C0"/>
    <w:rsid w:val="002401CC"/>
    <w:rsid w:val="00241779"/>
    <w:rsid w:val="00243D7F"/>
    <w:rsid w:val="00245068"/>
    <w:rsid w:val="0024626E"/>
    <w:rsid w:val="00246E7E"/>
    <w:rsid w:val="0024726F"/>
    <w:rsid w:val="00247FD3"/>
    <w:rsid w:val="00251D3D"/>
    <w:rsid w:val="00251F20"/>
    <w:rsid w:val="00251F5B"/>
    <w:rsid w:val="002532C1"/>
    <w:rsid w:val="0025409A"/>
    <w:rsid w:val="00254166"/>
    <w:rsid w:val="00255C62"/>
    <w:rsid w:val="00256274"/>
    <w:rsid w:val="0025666F"/>
    <w:rsid w:val="00256EDF"/>
    <w:rsid w:val="00260096"/>
    <w:rsid w:val="0026118B"/>
    <w:rsid w:val="00264F09"/>
    <w:rsid w:val="002671D4"/>
    <w:rsid w:val="002707A5"/>
    <w:rsid w:val="0027111F"/>
    <w:rsid w:val="002714B4"/>
    <w:rsid w:val="00271D92"/>
    <w:rsid w:val="002745A8"/>
    <w:rsid w:val="002748DC"/>
    <w:rsid w:val="002751EC"/>
    <w:rsid w:val="00282D5A"/>
    <w:rsid w:val="00283BEC"/>
    <w:rsid w:val="002868F7"/>
    <w:rsid w:val="00290726"/>
    <w:rsid w:val="0029227A"/>
    <w:rsid w:val="0029303A"/>
    <w:rsid w:val="00293310"/>
    <w:rsid w:val="002937C0"/>
    <w:rsid w:val="002954A0"/>
    <w:rsid w:val="00296D06"/>
    <w:rsid w:val="002A015E"/>
    <w:rsid w:val="002A09F6"/>
    <w:rsid w:val="002A14B2"/>
    <w:rsid w:val="002A1B69"/>
    <w:rsid w:val="002A206D"/>
    <w:rsid w:val="002A6DD4"/>
    <w:rsid w:val="002B0B62"/>
    <w:rsid w:val="002B14DF"/>
    <w:rsid w:val="002B5CD2"/>
    <w:rsid w:val="002B77D0"/>
    <w:rsid w:val="002C17B0"/>
    <w:rsid w:val="002C1A2B"/>
    <w:rsid w:val="002C3190"/>
    <w:rsid w:val="002C3DF9"/>
    <w:rsid w:val="002C45B6"/>
    <w:rsid w:val="002C5837"/>
    <w:rsid w:val="002C5984"/>
    <w:rsid w:val="002C6224"/>
    <w:rsid w:val="002C77A0"/>
    <w:rsid w:val="002D057D"/>
    <w:rsid w:val="002D525B"/>
    <w:rsid w:val="002E0E9A"/>
    <w:rsid w:val="002E15B2"/>
    <w:rsid w:val="002E197D"/>
    <w:rsid w:val="002E4FC7"/>
    <w:rsid w:val="002E514D"/>
    <w:rsid w:val="002E52CA"/>
    <w:rsid w:val="002E6E9F"/>
    <w:rsid w:val="002F0DA4"/>
    <w:rsid w:val="002F1343"/>
    <w:rsid w:val="002F13C5"/>
    <w:rsid w:val="002F1DCC"/>
    <w:rsid w:val="002F481A"/>
    <w:rsid w:val="002F5045"/>
    <w:rsid w:val="002F6A2F"/>
    <w:rsid w:val="00302074"/>
    <w:rsid w:val="003029F0"/>
    <w:rsid w:val="003034A9"/>
    <w:rsid w:val="00304EDA"/>
    <w:rsid w:val="00304F1E"/>
    <w:rsid w:val="00306479"/>
    <w:rsid w:val="00310A59"/>
    <w:rsid w:val="003125AB"/>
    <w:rsid w:val="00313FAE"/>
    <w:rsid w:val="0031709F"/>
    <w:rsid w:val="00317572"/>
    <w:rsid w:val="003214B7"/>
    <w:rsid w:val="00322492"/>
    <w:rsid w:val="00322D9D"/>
    <w:rsid w:val="00322F31"/>
    <w:rsid w:val="0032795C"/>
    <w:rsid w:val="00330196"/>
    <w:rsid w:val="00330B20"/>
    <w:rsid w:val="00331233"/>
    <w:rsid w:val="00331A96"/>
    <w:rsid w:val="00332E0A"/>
    <w:rsid w:val="0033341A"/>
    <w:rsid w:val="003342DD"/>
    <w:rsid w:val="00334300"/>
    <w:rsid w:val="0033583A"/>
    <w:rsid w:val="00342496"/>
    <w:rsid w:val="00342AE6"/>
    <w:rsid w:val="00343AEC"/>
    <w:rsid w:val="00343F39"/>
    <w:rsid w:val="00344C20"/>
    <w:rsid w:val="0035195A"/>
    <w:rsid w:val="00351AD8"/>
    <w:rsid w:val="00352C94"/>
    <w:rsid w:val="003536AF"/>
    <w:rsid w:val="00354D5C"/>
    <w:rsid w:val="00355391"/>
    <w:rsid w:val="0035667E"/>
    <w:rsid w:val="0036460C"/>
    <w:rsid w:val="00366A89"/>
    <w:rsid w:val="00370A89"/>
    <w:rsid w:val="003712C5"/>
    <w:rsid w:val="00371B47"/>
    <w:rsid w:val="00373A06"/>
    <w:rsid w:val="003751ED"/>
    <w:rsid w:val="00375AE1"/>
    <w:rsid w:val="00375B9B"/>
    <w:rsid w:val="0037616A"/>
    <w:rsid w:val="00377F99"/>
    <w:rsid w:val="00381232"/>
    <w:rsid w:val="003822D6"/>
    <w:rsid w:val="003836A8"/>
    <w:rsid w:val="00384FCD"/>
    <w:rsid w:val="00384FE6"/>
    <w:rsid w:val="00385F6F"/>
    <w:rsid w:val="0038624A"/>
    <w:rsid w:val="00386CD6"/>
    <w:rsid w:val="003906C1"/>
    <w:rsid w:val="0039333D"/>
    <w:rsid w:val="00397B41"/>
    <w:rsid w:val="003A175F"/>
    <w:rsid w:val="003A3B24"/>
    <w:rsid w:val="003A4386"/>
    <w:rsid w:val="003A43B2"/>
    <w:rsid w:val="003A749D"/>
    <w:rsid w:val="003B036E"/>
    <w:rsid w:val="003B1A43"/>
    <w:rsid w:val="003B3213"/>
    <w:rsid w:val="003B465D"/>
    <w:rsid w:val="003B6E90"/>
    <w:rsid w:val="003B6EDA"/>
    <w:rsid w:val="003B79E9"/>
    <w:rsid w:val="003C1619"/>
    <w:rsid w:val="003C3388"/>
    <w:rsid w:val="003C37A1"/>
    <w:rsid w:val="003C3ECC"/>
    <w:rsid w:val="003C4EB7"/>
    <w:rsid w:val="003C525F"/>
    <w:rsid w:val="003C5916"/>
    <w:rsid w:val="003C621B"/>
    <w:rsid w:val="003C64D4"/>
    <w:rsid w:val="003D0577"/>
    <w:rsid w:val="003D2D59"/>
    <w:rsid w:val="003D4996"/>
    <w:rsid w:val="003D7346"/>
    <w:rsid w:val="003D79C0"/>
    <w:rsid w:val="003E0573"/>
    <w:rsid w:val="003E16D6"/>
    <w:rsid w:val="003E2954"/>
    <w:rsid w:val="003E30B6"/>
    <w:rsid w:val="003E30CD"/>
    <w:rsid w:val="003E44FF"/>
    <w:rsid w:val="003E73B8"/>
    <w:rsid w:val="003F07A6"/>
    <w:rsid w:val="003F1003"/>
    <w:rsid w:val="003F20EB"/>
    <w:rsid w:val="003F3F26"/>
    <w:rsid w:val="003F56B2"/>
    <w:rsid w:val="003F59EE"/>
    <w:rsid w:val="003F5BB7"/>
    <w:rsid w:val="003F61B7"/>
    <w:rsid w:val="003F669F"/>
    <w:rsid w:val="0040184C"/>
    <w:rsid w:val="00403217"/>
    <w:rsid w:val="00406A8C"/>
    <w:rsid w:val="004073E7"/>
    <w:rsid w:val="004078E4"/>
    <w:rsid w:val="00412D3D"/>
    <w:rsid w:val="0041456C"/>
    <w:rsid w:val="004156A8"/>
    <w:rsid w:val="004164B8"/>
    <w:rsid w:val="00420279"/>
    <w:rsid w:val="004203DE"/>
    <w:rsid w:val="004219B7"/>
    <w:rsid w:val="00422254"/>
    <w:rsid w:val="00423E8D"/>
    <w:rsid w:val="00424424"/>
    <w:rsid w:val="00425A03"/>
    <w:rsid w:val="00430526"/>
    <w:rsid w:val="0043085E"/>
    <w:rsid w:val="00433002"/>
    <w:rsid w:val="00433DDD"/>
    <w:rsid w:val="00434372"/>
    <w:rsid w:val="00435431"/>
    <w:rsid w:val="004379F7"/>
    <w:rsid w:val="00440E2A"/>
    <w:rsid w:val="00441C54"/>
    <w:rsid w:val="00442310"/>
    <w:rsid w:val="004423D5"/>
    <w:rsid w:val="00442403"/>
    <w:rsid w:val="00443604"/>
    <w:rsid w:val="00443AA4"/>
    <w:rsid w:val="004441B3"/>
    <w:rsid w:val="00444642"/>
    <w:rsid w:val="0044687F"/>
    <w:rsid w:val="00447BA2"/>
    <w:rsid w:val="004509C3"/>
    <w:rsid w:val="00450A93"/>
    <w:rsid w:val="004515E3"/>
    <w:rsid w:val="004519E3"/>
    <w:rsid w:val="004539EA"/>
    <w:rsid w:val="00455C73"/>
    <w:rsid w:val="00456CDA"/>
    <w:rsid w:val="00457E17"/>
    <w:rsid w:val="00461737"/>
    <w:rsid w:val="004624C0"/>
    <w:rsid w:val="00466E60"/>
    <w:rsid w:val="0047035F"/>
    <w:rsid w:val="004704F0"/>
    <w:rsid w:val="004725EC"/>
    <w:rsid w:val="00474A71"/>
    <w:rsid w:val="004754CA"/>
    <w:rsid w:val="0047560B"/>
    <w:rsid w:val="004766DE"/>
    <w:rsid w:val="00476F53"/>
    <w:rsid w:val="00477DD3"/>
    <w:rsid w:val="00482985"/>
    <w:rsid w:val="00483D3D"/>
    <w:rsid w:val="004866C0"/>
    <w:rsid w:val="00490BAE"/>
    <w:rsid w:val="004928F5"/>
    <w:rsid w:val="00492A00"/>
    <w:rsid w:val="00493128"/>
    <w:rsid w:val="00493486"/>
    <w:rsid w:val="0049692C"/>
    <w:rsid w:val="00497E9F"/>
    <w:rsid w:val="004A3ACD"/>
    <w:rsid w:val="004A6A75"/>
    <w:rsid w:val="004A6B58"/>
    <w:rsid w:val="004B0077"/>
    <w:rsid w:val="004B2B96"/>
    <w:rsid w:val="004B417D"/>
    <w:rsid w:val="004B4283"/>
    <w:rsid w:val="004B49B3"/>
    <w:rsid w:val="004B7222"/>
    <w:rsid w:val="004B7F25"/>
    <w:rsid w:val="004C04D9"/>
    <w:rsid w:val="004C111C"/>
    <w:rsid w:val="004C121A"/>
    <w:rsid w:val="004C1A8D"/>
    <w:rsid w:val="004C2308"/>
    <w:rsid w:val="004C3269"/>
    <w:rsid w:val="004C677E"/>
    <w:rsid w:val="004C7168"/>
    <w:rsid w:val="004C71C8"/>
    <w:rsid w:val="004C79D2"/>
    <w:rsid w:val="004C7A6D"/>
    <w:rsid w:val="004C7D85"/>
    <w:rsid w:val="004D0773"/>
    <w:rsid w:val="004D0988"/>
    <w:rsid w:val="004D1C04"/>
    <w:rsid w:val="004D1DD8"/>
    <w:rsid w:val="004D2119"/>
    <w:rsid w:val="004D445D"/>
    <w:rsid w:val="004D637A"/>
    <w:rsid w:val="004D68AA"/>
    <w:rsid w:val="004E3984"/>
    <w:rsid w:val="004E3E7C"/>
    <w:rsid w:val="004E4B46"/>
    <w:rsid w:val="004E6E5A"/>
    <w:rsid w:val="004E76EE"/>
    <w:rsid w:val="004F1F6C"/>
    <w:rsid w:val="004F2C54"/>
    <w:rsid w:val="004F3127"/>
    <w:rsid w:val="004F3CCA"/>
    <w:rsid w:val="004F64EA"/>
    <w:rsid w:val="004F6EE1"/>
    <w:rsid w:val="004F7F76"/>
    <w:rsid w:val="00500ECE"/>
    <w:rsid w:val="00502190"/>
    <w:rsid w:val="00504793"/>
    <w:rsid w:val="00505306"/>
    <w:rsid w:val="00505CBB"/>
    <w:rsid w:val="00506B36"/>
    <w:rsid w:val="0050723B"/>
    <w:rsid w:val="00507397"/>
    <w:rsid w:val="00507EDA"/>
    <w:rsid w:val="00507F3C"/>
    <w:rsid w:val="005142D4"/>
    <w:rsid w:val="00517276"/>
    <w:rsid w:val="00520CDF"/>
    <w:rsid w:val="00521B3F"/>
    <w:rsid w:val="00521E7D"/>
    <w:rsid w:val="00522ADD"/>
    <w:rsid w:val="00526007"/>
    <w:rsid w:val="00530350"/>
    <w:rsid w:val="00530417"/>
    <w:rsid w:val="005310C6"/>
    <w:rsid w:val="0053152C"/>
    <w:rsid w:val="00535447"/>
    <w:rsid w:val="00535C5D"/>
    <w:rsid w:val="005362D5"/>
    <w:rsid w:val="00536B32"/>
    <w:rsid w:val="005373C0"/>
    <w:rsid w:val="00542962"/>
    <w:rsid w:val="005437C3"/>
    <w:rsid w:val="00545DB5"/>
    <w:rsid w:val="005468F5"/>
    <w:rsid w:val="00551159"/>
    <w:rsid w:val="0055138B"/>
    <w:rsid w:val="00551D30"/>
    <w:rsid w:val="0055371E"/>
    <w:rsid w:val="00554408"/>
    <w:rsid w:val="00555BC0"/>
    <w:rsid w:val="00555D1A"/>
    <w:rsid w:val="0055678B"/>
    <w:rsid w:val="00561E10"/>
    <w:rsid w:val="00562C5F"/>
    <w:rsid w:val="00565A98"/>
    <w:rsid w:val="005673B3"/>
    <w:rsid w:val="00572C83"/>
    <w:rsid w:val="005732FF"/>
    <w:rsid w:val="00573F97"/>
    <w:rsid w:val="00575293"/>
    <w:rsid w:val="00576835"/>
    <w:rsid w:val="005815CC"/>
    <w:rsid w:val="00584267"/>
    <w:rsid w:val="005842F7"/>
    <w:rsid w:val="00585022"/>
    <w:rsid w:val="00587815"/>
    <w:rsid w:val="005901AC"/>
    <w:rsid w:val="005904EA"/>
    <w:rsid w:val="0059510B"/>
    <w:rsid w:val="00597582"/>
    <w:rsid w:val="005A0BEE"/>
    <w:rsid w:val="005A0E1A"/>
    <w:rsid w:val="005A11A8"/>
    <w:rsid w:val="005A265B"/>
    <w:rsid w:val="005A37A3"/>
    <w:rsid w:val="005A4592"/>
    <w:rsid w:val="005A4B60"/>
    <w:rsid w:val="005B0139"/>
    <w:rsid w:val="005B042E"/>
    <w:rsid w:val="005B65E8"/>
    <w:rsid w:val="005B7525"/>
    <w:rsid w:val="005C0C92"/>
    <w:rsid w:val="005C18EE"/>
    <w:rsid w:val="005C1E2E"/>
    <w:rsid w:val="005C4633"/>
    <w:rsid w:val="005C772C"/>
    <w:rsid w:val="005C7B83"/>
    <w:rsid w:val="005D0D31"/>
    <w:rsid w:val="005D102D"/>
    <w:rsid w:val="005D12EE"/>
    <w:rsid w:val="005D170B"/>
    <w:rsid w:val="005D2501"/>
    <w:rsid w:val="005D2B0F"/>
    <w:rsid w:val="005D4C59"/>
    <w:rsid w:val="005D5DFB"/>
    <w:rsid w:val="005D71EF"/>
    <w:rsid w:val="005D7F22"/>
    <w:rsid w:val="005E3733"/>
    <w:rsid w:val="005E5506"/>
    <w:rsid w:val="005E5B7D"/>
    <w:rsid w:val="005E6333"/>
    <w:rsid w:val="005F0914"/>
    <w:rsid w:val="005F16B8"/>
    <w:rsid w:val="005F1E25"/>
    <w:rsid w:val="005F2D5E"/>
    <w:rsid w:val="005F78E2"/>
    <w:rsid w:val="005F7F6C"/>
    <w:rsid w:val="00602A5D"/>
    <w:rsid w:val="00607130"/>
    <w:rsid w:val="00610CB4"/>
    <w:rsid w:val="006121CF"/>
    <w:rsid w:val="00612ED8"/>
    <w:rsid w:val="006136A3"/>
    <w:rsid w:val="00613ED4"/>
    <w:rsid w:val="006157E5"/>
    <w:rsid w:val="00620085"/>
    <w:rsid w:val="00620E24"/>
    <w:rsid w:val="0062120C"/>
    <w:rsid w:val="006233A7"/>
    <w:rsid w:val="00624011"/>
    <w:rsid w:val="00626419"/>
    <w:rsid w:val="0063174F"/>
    <w:rsid w:val="00631BD1"/>
    <w:rsid w:val="006324E8"/>
    <w:rsid w:val="00635575"/>
    <w:rsid w:val="006379C4"/>
    <w:rsid w:val="00637B7C"/>
    <w:rsid w:val="0064246E"/>
    <w:rsid w:val="00642A3F"/>
    <w:rsid w:val="0064352C"/>
    <w:rsid w:val="0064362F"/>
    <w:rsid w:val="00643A7D"/>
    <w:rsid w:val="006444D7"/>
    <w:rsid w:val="00645DB1"/>
    <w:rsid w:val="00653DC6"/>
    <w:rsid w:val="006559BB"/>
    <w:rsid w:val="0065734F"/>
    <w:rsid w:val="00657883"/>
    <w:rsid w:val="00657C89"/>
    <w:rsid w:val="00660A6E"/>
    <w:rsid w:val="00660F12"/>
    <w:rsid w:val="00661CD1"/>
    <w:rsid w:val="00662499"/>
    <w:rsid w:val="00664036"/>
    <w:rsid w:val="00664CF0"/>
    <w:rsid w:val="00664D0B"/>
    <w:rsid w:val="00665A71"/>
    <w:rsid w:val="00665AEB"/>
    <w:rsid w:val="0067381D"/>
    <w:rsid w:val="006745B5"/>
    <w:rsid w:val="00674E63"/>
    <w:rsid w:val="00676651"/>
    <w:rsid w:val="0067761E"/>
    <w:rsid w:val="00677CAE"/>
    <w:rsid w:val="00681840"/>
    <w:rsid w:val="00683D98"/>
    <w:rsid w:val="00683E5F"/>
    <w:rsid w:val="006840E9"/>
    <w:rsid w:val="00685933"/>
    <w:rsid w:val="00685FD6"/>
    <w:rsid w:val="00686425"/>
    <w:rsid w:val="006918FB"/>
    <w:rsid w:val="00692DC3"/>
    <w:rsid w:val="00694BEE"/>
    <w:rsid w:val="00694CD1"/>
    <w:rsid w:val="00695F1A"/>
    <w:rsid w:val="0069693B"/>
    <w:rsid w:val="006A03F2"/>
    <w:rsid w:val="006A5222"/>
    <w:rsid w:val="006A6BAA"/>
    <w:rsid w:val="006A756A"/>
    <w:rsid w:val="006A7DC9"/>
    <w:rsid w:val="006B1709"/>
    <w:rsid w:val="006B1E7D"/>
    <w:rsid w:val="006B1F09"/>
    <w:rsid w:val="006B586C"/>
    <w:rsid w:val="006B5FD3"/>
    <w:rsid w:val="006B63C0"/>
    <w:rsid w:val="006C0C72"/>
    <w:rsid w:val="006C1E90"/>
    <w:rsid w:val="006C318E"/>
    <w:rsid w:val="006C478E"/>
    <w:rsid w:val="006C6A68"/>
    <w:rsid w:val="006C7205"/>
    <w:rsid w:val="006D07E6"/>
    <w:rsid w:val="006D1AA8"/>
    <w:rsid w:val="006D312C"/>
    <w:rsid w:val="006D4390"/>
    <w:rsid w:val="006D486A"/>
    <w:rsid w:val="006D49C1"/>
    <w:rsid w:val="006D709B"/>
    <w:rsid w:val="006E0397"/>
    <w:rsid w:val="006E0A08"/>
    <w:rsid w:val="006E3615"/>
    <w:rsid w:val="006E4432"/>
    <w:rsid w:val="006E4485"/>
    <w:rsid w:val="006E6645"/>
    <w:rsid w:val="006E6D6B"/>
    <w:rsid w:val="006F0E09"/>
    <w:rsid w:val="006F124C"/>
    <w:rsid w:val="006F44B4"/>
    <w:rsid w:val="006F47F8"/>
    <w:rsid w:val="007035E7"/>
    <w:rsid w:val="00703BE3"/>
    <w:rsid w:val="007046F0"/>
    <w:rsid w:val="007060FB"/>
    <w:rsid w:val="0070639E"/>
    <w:rsid w:val="00706A0E"/>
    <w:rsid w:val="007070E1"/>
    <w:rsid w:val="00707222"/>
    <w:rsid w:val="00707554"/>
    <w:rsid w:val="00710360"/>
    <w:rsid w:val="007104D9"/>
    <w:rsid w:val="0071050D"/>
    <w:rsid w:val="00710CB3"/>
    <w:rsid w:val="007169F0"/>
    <w:rsid w:val="00717B82"/>
    <w:rsid w:val="0072065E"/>
    <w:rsid w:val="00722961"/>
    <w:rsid w:val="0072309E"/>
    <w:rsid w:val="0072312F"/>
    <w:rsid w:val="007273C2"/>
    <w:rsid w:val="00730639"/>
    <w:rsid w:val="00730970"/>
    <w:rsid w:val="0073144D"/>
    <w:rsid w:val="00732FF9"/>
    <w:rsid w:val="0073378A"/>
    <w:rsid w:val="00733DE4"/>
    <w:rsid w:val="00734A6F"/>
    <w:rsid w:val="00734E9A"/>
    <w:rsid w:val="00735EDA"/>
    <w:rsid w:val="00741FDB"/>
    <w:rsid w:val="00742346"/>
    <w:rsid w:val="00743534"/>
    <w:rsid w:val="00743B2F"/>
    <w:rsid w:val="0074532C"/>
    <w:rsid w:val="00746535"/>
    <w:rsid w:val="00746EFD"/>
    <w:rsid w:val="007505B2"/>
    <w:rsid w:val="007515B4"/>
    <w:rsid w:val="007526CD"/>
    <w:rsid w:val="00752F8C"/>
    <w:rsid w:val="007539B7"/>
    <w:rsid w:val="007541E9"/>
    <w:rsid w:val="00762228"/>
    <w:rsid w:val="00762357"/>
    <w:rsid w:val="0076251F"/>
    <w:rsid w:val="00765250"/>
    <w:rsid w:val="00765566"/>
    <w:rsid w:val="007661A6"/>
    <w:rsid w:val="0077067A"/>
    <w:rsid w:val="0077077F"/>
    <w:rsid w:val="00772B76"/>
    <w:rsid w:val="0077369F"/>
    <w:rsid w:val="00773C30"/>
    <w:rsid w:val="00774D7A"/>
    <w:rsid w:val="00781777"/>
    <w:rsid w:val="00783ADF"/>
    <w:rsid w:val="00785B81"/>
    <w:rsid w:val="00785F3B"/>
    <w:rsid w:val="0078749E"/>
    <w:rsid w:val="007877A6"/>
    <w:rsid w:val="00787A5B"/>
    <w:rsid w:val="00791C6E"/>
    <w:rsid w:val="0079231D"/>
    <w:rsid w:val="00793322"/>
    <w:rsid w:val="007941DE"/>
    <w:rsid w:val="007953E0"/>
    <w:rsid w:val="0079613A"/>
    <w:rsid w:val="0079647B"/>
    <w:rsid w:val="007A034D"/>
    <w:rsid w:val="007A1FCE"/>
    <w:rsid w:val="007A2799"/>
    <w:rsid w:val="007A7E30"/>
    <w:rsid w:val="007B22B1"/>
    <w:rsid w:val="007B27AB"/>
    <w:rsid w:val="007B553A"/>
    <w:rsid w:val="007B59D6"/>
    <w:rsid w:val="007B61F0"/>
    <w:rsid w:val="007B66DD"/>
    <w:rsid w:val="007B6A78"/>
    <w:rsid w:val="007B76E7"/>
    <w:rsid w:val="007B7791"/>
    <w:rsid w:val="007B7C7A"/>
    <w:rsid w:val="007C004D"/>
    <w:rsid w:val="007C2466"/>
    <w:rsid w:val="007C3364"/>
    <w:rsid w:val="007C501B"/>
    <w:rsid w:val="007C7BB7"/>
    <w:rsid w:val="007C7C7B"/>
    <w:rsid w:val="007D0FC8"/>
    <w:rsid w:val="007D0FD0"/>
    <w:rsid w:val="007D1AF5"/>
    <w:rsid w:val="007D2F8F"/>
    <w:rsid w:val="007D42CB"/>
    <w:rsid w:val="007D57CB"/>
    <w:rsid w:val="007D6138"/>
    <w:rsid w:val="007E0D06"/>
    <w:rsid w:val="007E0F82"/>
    <w:rsid w:val="007E15D3"/>
    <w:rsid w:val="007E1700"/>
    <w:rsid w:val="007E3539"/>
    <w:rsid w:val="007E423D"/>
    <w:rsid w:val="007E4DF0"/>
    <w:rsid w:val="007E54CD"/>
    <w:rsid w:val="007E5F77"/>
    <w:rsid w:val="007E6273"/>
    <w:rsid w:val="007F1DBB"/>
    <w:rsid w:val="007F2D0D"/>
    <w:rsid w:val="007F4EF7"/>
    <w:rsid w:val="007F5BA1"/>
    <w:rsid w:val="007F7458"/>
    <w:rsid w:val="007F7A0D"/>
    <w:rsid w:val="008022B7"/>
    <w:rsid w:val="0080379F"/>
    <w:rsid w:val="00804157"/>
    <w:rsid w:val="00804A24"/>
    <w:rsid w:val="008052FD"/>
    <w:rsid w:val="00810C4D"/>
    <w:rsid w:val="008130C7"/>
    <w:rsid w:val="00813C19"/>
    <w:rsid w:val="00821B4B"/>
    <w:rsid w:val="0082245D"/>
    <w:rsid w:val="0082247C"/>
    <w:rsid w:val="0082480A"/>
    <w:rsid w:val="00824EFA"/>
    <w:rsid w:val="008276A3"/>
    <w:rsid w:val="008306D7"/>
    <w:rsid w:val="0083299E"/>
    <w:rsid w:val="0083509A"/>
    <w:rsid w:val="00835CD8"/>
    <w:rsid w:val="00836A77"/>
    <w:rsid w:val="00837F3B"/>
    <w:rsid w:val="00841AEE"/>
    <w:rsid w:val="00843C99"/>
    <w:rsid w:val="00846C1E"/>
    <w:rsid w:val="00847748"/>
    <w:rsid w:val="00847BE0"/>
    <w:rsid w:val="00847F19"/>
    <w:rsid w:val="008522AB"/>
    <w:rsid w:val="008529DD"/>
    <w:rsid w:val="008542A0"/>
    <w:rsid w:val="00860B9C"/>
    <w:rsid w:val="00863D6D"/>
    <w:rsid w:val="008643DB"/>
    <w:rsid w:val="00865F4F"/>
    <w:rsid w:val="008713F1"/>
    <w:rsid w:val="00875932"/>
    <w:rsid w:val="008759BF"/>
    <w:rsid w:val="00875E04"/>
    <w:rsid w:val="0088032D"/>
    <w:rsid w:val="0088095D"/>
    <w:rsid w:val="008809DA"/>
    <w:rsid w:val="00881F82"/>
    <w:rsid w:val="00882D36"/>
    <w:rsid w:val="00884581"/>
    <w:rsid w:val="00885460"/>
    <w:rsid w:val="00885F93"/>
    <w:rsid w:val="008914F2"/>
    <w:rsid w:val="00892494"/>
    <w:rsid w:val="00892D96"/>
    <w:rsid w:val="00893922"/>
    <w:rsid w:val="00893D59"/>
    <w:rsid w:val="008963C5"/>
    <w:rsid w:val="008965EE"/>
    <w:rsid w:val="008976FB"/>
    <w:rsid w:val="008A0A9E"/>
    <w:rsid w:val="008A53AA"/>
    <w:rsid w:val="008A6B54"/>
    <w:rsid w:val="008A6DF1"/>
    <w:rsid w:val="008B068E"/>
    <w:rsid w:val="008B5489"/>
    <w:rsid w:val="008B5937"/>
    <w:rsid w:val="008C0A9E"/>
    <w:rsid w:val="008C2060"/>
    <w:rsid w:val="008C263D"/>
    <w:rsid w:val="008C4104"/>
    <w:rsid w:val="008C4BB4"/>
    <w:rsid w:val="008C5B43"/>
    <w:rsid w:val="008D36F4"/>
    <w:rsid w:val="008D3FD5"/>
    <w:rsid w:val="008D5CD3"/>
    <w:rsid w:val="008D5FCE"/>
    <w:rsid w:val="008D7964"/>
    <w:rsid w:val="008E269C"/>
    <w:rsid w:val="008E28F5"/>
    <w:rsid w:val="008E4147"/>
    <w:rsid w:val="008E4178"/>
    <w:rsid w:val="008E717C"/>
    <w:rsid w:val="008F0C60"/>
    <w:rsid w:val="008F30FF"/>
    <w:rsid w:val="008F3304"/>
    <w:rsid w:val="008F44C3"/>
    <w:rsid w:val="008F75D7"/>
    <w:rsid w:val="0090002A"/>
    <w:rsid w:val="00903745"/>
    <w:rsid w:val="00904A4B"/>
    <w:rsid w:val="00907F8D"/>
    <w:rsid w:val="009111E0"/>
    <w:rsid w:val="009138A0"/>
    <w:rsid w:val="00913A1C"/>
    <w:rsid w:val="0091487D"/>
    <w:rsid w:val="009155B5"/>
    <w:rsid w:val="00915A4C"/>
    <w:rsid w:val="00915AD0"/>
    <w:rsid w:val="00916577"/>
    <w:rsid w:val="00917557"/>
    <w:rsid w:val="00920BAC"/>
    <w:rsid w:val="00920E5F"/>
    <w:rsid w:val="0092318B"/>
    <w:rsid w:val="00925EBF"/>
    <w:rsid w:val="00926644"/>
    <w:rsid w:val="009276AB"/>
    <w:rsid w:val="009316FD"/>
    <w:rsid w:val="0093395D"/>
    <w:rsid w:val="00937F99"/>
    <w:rsid w:val="00943698"/>
    <w:rsid w:val="009459CD"/>
    <w:rsid w:val="00947AEA"/>
    <w:rsid w:val="0095020A"/>
    <w:rsid w:val="0095178D"/>
    <w:rsid w:val="00952639"/>
    <w:rsid w:val="009527D9"/>
    <w:rsid w:val="009534D9"/>
    <w:rsid w:val="00953951"/>
    <w:rsid w:val="009542F5"/>
    <w:rsid w:val="00954E6A"/>
    <w:rsid w:val="0096141A"/>
    <w:rsid w:val="009635BE"/>
    <w:rsid w:val="009708C6"/>
    <w:rsid w:val="00976ECC"/>
    <w:rsid w:val="009777E5"/>
    <w:rsid w:val="00981835"/>
    <w:rsid w:val="00984C44"/>
    <w:rsid w:val="009873BB"/>
    <w:rsid w:val="00987F3C"/>
    <w:rsid w:val="00990505"/>
    <w:rsid w:val="009914B6"/>
    <w:rsid w:val="009922A4"/>
    <w:rsid w:val="009925EE"/>
    <w:rsid w:val="00994E8A"/>
    <w:rsid w:val="00995FC0"/>
    <w:rsid w:val="00996C46"/>
    <w:rsid w:val="009A016F"/>
    <w:rsid w:val="009A2E02"/>
    <w:rsid w:val="009A40EC"/>
    <w:rsid w:val="009A4573"/>
    <w:rsid w:val="009A4B70"/>
    <w:rsid w:val="009A5811"/>
    <w:rsid w:val="009A59AF"/>
    <w:rsid w:val="009A5C93"/>
    <w:rsid w:val="009B0B69"/>
    <w:rsid w:val="009B0CCC"/>
    <w:rsid w:val="009B0D73"/>
    <w:rsid w:val="009B17F1"/>
    <w:rsid w:val="009B30EB"/>
    <w:rsid w:val="009B345D"/>
    <w:rsid w:val="009B55CB"/>
    <w:rsid w:val="009B60D1"/>
    <w:rsid w:val="009B6A19"/>
    <w:rsid w:val="009B6ACE"/>
    <w:rsid w:val="009B6BD2"/>
    <w:rsid w:val="009C00D2"/>
    <w:rsid w:val="009C0CC4"/>
    <w:rsid w:val="009C2166"/>
    <w:rsid w:val="009C57AF"/>
    <w:rsid w:val="009C5C12"/>
    <w:rsid w:val="009D112E"/>
    <w:rsid w:val="009D393B"/>
    <w:rsid w:val="009D66B8"/>
    <w:rsid w:val="009D6A85"/>
    <w:rsid w:val="009D6B05"/>
    <w:rsid w:val="009D6CE5"/>
    <w:rsid w:val="009E0820"/>
    <w:rsid w:val="009E1751"/>
    <w:rsid w:val="009E1AC8"/>
    <w:rsid w:val="009E372D"/>
    <w:rsid w:val="009E3796"/>
    <w:rsid w:val="009E38F8"/>
    <w:rsid w:val="009E420F"/>
    <w:rsid w:val="009E7850"/>
    <w:rsid w:val="009E7F80"/>
    <w:rsid w:val="009F206A"/>
    <w:rsid w:val="009F2A73"/>
    <w:rsid w:val="009F4E1A"/>
    <w:rsid w:val="009F55B4"/>
    <w:rsid w:val="00A00628"/>
    <w:rsid w:val="00A01503"/>
    <w:rsid w:val="00A02E16"/>
    <w:rsid w:val="00A049AE"/>
    <w:rsid w:val="00A061DC"/>
    <w:rsid w:val="00A071F4"/>
    <w:rsid w:val="00A10304"/>
    <w:rsid w:val="00A12165"/>
    <w:rsid w:val="00A132C7"/>
    <w:rsid w:val="00A14C3A"/>
    <w:rsid w:val="00A15B8D"/>
    <w:rsid w:val="00A16DD8"/>
    <w:rsid w:val="00A21211"/>
    <w:rsid w:val="00A21319"/>
    <w:rsid w:val="00A21733"/>
    <w:rsid w:val="00A22E19"/>
    <w:rsid w:val="00A24048"/>
    <w:rsid w:val="00A257CA"/>
    <w:rsid w:val="00A316E9"/>
    <w:rsid w:val="00A3361D"/>
    <w:rsid w:val="00A33E90"/>
    <w:rsid w:val="00A3511C"/>
    <w:rsid w:val="00A3534A"/>
    <w:rsid w:val="00A357AA"/>
    <w:rsid w:val="00A37135"/>
    <w:rsid w:val="00A401E5"/>
    <w:rsid w:val="00A40308"/>
    <w:rsid w:val="00A4402B"/>
    <w:rsid w:val="00A45078"/>
    <w:rsid w:val="00A45379"/>
    <w:rsid w:val="00A4680C"/>
    <w:rsid w:val="00A517A6"/>
    <w:rsid w:val="00A52616"/>
    <w:rsid w:val="00A5279E"/>
    <w:rsid w:val="00A542B6"/>
    <w:rsid w:val="00A54BDA"/>
    <w:rsid w:val="00A614EF"/>
    <w:rsid w:val="00A62206"/>
    <w:rsid w:val="00A634A3"/>
    <w:rsid w:val="00A64580"/>
    <w:rsid w:val="00A66791"/>
    <w:rsid w:val="00A7172B"/>
    <w:rsid w:val="00A71CF1"/>
    <w:rsid w:val="00A73052"/>
    <w:rsid w:val="00A73524"/>
    <w:rsid w:val="00A7358F"/>
    <w:rsid w:val="00A75915"/>
    <w:rsid w:val="00A75CAD"/>
    <w:rsid w:val="00A8186C"/>
    <w:rsid w:val="00A82781"/>
    <w:rsid w:val="00A83C64"/>
    <w:rsid w:val="00A85A3F"/>
    <w:rsid w:val="00A865A4"/>
    <w:rsid w:val="00A8787E"/>
    <w:rsid w:val="00A9111A"/>
    <w:rsid w:val="00A919F0"/>
    <w:rsid w:val="00A9224A"/>
    <w:rsid w:val="00A922B6"/>
    <w:rsid w:val="00A92E78"/>
    <w:rsid w:val="00A934DA"/>
    <w:rsid w:val="00A935BD"/>
    <w:rsid w:val="00A93E73"/>
    <w:rsid w:val="00A94323"/>
    <w:rsid w:val="00A94DFF"/>
    <w:rsid w:val="00A95433"/>
    <w:rsid w:val="00AA0FB4"/>
    <w:rsid w:val="00AA17D5"/>
    <w:rsid w:val="00AA24D7"/>
    <w:rsid w:val="00AA4C64"/>
    <w:rsid w:val="00AA59F3"/>
    <w:rsid w:val="00AA63BA"/>
    <w:rsid w:val="00AA784F"/>
    <w:rsid w:val="00AB045C"/>
    <w:rsid w:val="00AB3369"/>
    <w:rsid w:val="00AB3A80"/>
    <w:rsid w:val="00AB47CA"/>
    <w:rsid w:val="00AB5E79"/>
    <w:rsid w:val="00AB6BC1"/>
    <w:rsid w:val="00AB7DBD"/>
    <w:rsid w:val="00AC24DE"/>
    <w:rsid w:val="00AC2F9E"/>
    <w:rsid w:val="00AC3795"/>
    <w:rsid w:val="00AC7AEB"/>
    <w:rsid w:val="00AD07F4"/>
    <w:rsid w:val="00AD0DCE"/>
    <w:rsid w:val="00AD0F36"/>
    <w:rsid w:val="00AD304B"/>
    <w:rsid w:val="00AD5CD4"/>
    <w:rsid w:val="00AD6080"/>
    <w:rsid w:val="00AE28F2"/>
    <w:rsid w:val="00AE2F2D"/>
    <w:rsid w:val="00AE3D53"/>
    <w:rsid w:val="00AE7C6B"/>
    <w:rsid w:val="00AF1449"/>
    <w:rsid w:val="00AF16F8"/>
    <w:rsid w:val="00AF1E42"/>
    <w:rsid w:val="00AF3C57"/>
    <w:rsid w:val="00AF50FF"/>
    <w:rsid w:val="00AF6AE7"/>
    <w:rsid w:val="00B023AD"/>
    <w:rsid w:val="00B02E64"/>
    <w:rsid w:val="00B03286"/>
    <w:rsid w:val="00B035CF"/>
    <w:rsid w:val="00B039CC"/>
    <w:rsid w:val="00B045EE"/>
    <w:rsid w:val="00B0501D"/>
    <w:rsid w:val="00B11C81"/>
    <w:rsid w:val="00B15499"/>
    <w:rsid w:val="00B15FCE"/>
    <w:rsid w:val="00B165F7"/>
    <w:rsid w:val="00B169C0"/>
    <w:rsid w:val="00B17142"/>
    <w:rsid w:val="00B23CAA"/>
    <w:rsid w:val="00B24BFF"/>
    <w:rsid w:val="00B261CE"/>
    <w:rsid w:val="00B30626"/>
    <w:rsid w:val="00B316BC"/>
    <w:rsid w:val="00B32426"/>
    <w:rsid w:val="00B32B39"/>
    <w:rsid w:val="00B342B6"/>
    <w:rsid w:val="00B34494"/>
    <w:rsid w:val="00B353E5"/>
    <w:rsid w:val="00B37B0B"/>
    <w:rsid w:val="00B40681"/>
    <w:rsid w:val="00B4336E"/>
    <w:rsid w:val="00B43413"/>
    <w:rsid w:val="00B442B4"/>
    <w:rsid w:val="00B46C84"/>
    <w:rsid w:val="00B470E0"/>
    <w:rsid w:val="00B47513"/>
    <w:rsid w:val="00B5115D"/>
    <w:rsid w:val="00B511B3"/>
    <w:rsid w:val="00B52BA6"/>
    <w:rsid w:val="00B5341A"/>
    <w:rsid w:val="00B55776"/>
    <w:rsid w:val="00B60102"/>
    <w:rsid w:val="00B608EE"/>
    <w:rsid w:val="00B60D16"/>
    <w:rsid w:val="00B61A7F"/>
    <w:rsid w:val="00B63705"/>
    <w:rsid w:val="00B637C7"/>
    <w:rsid w:val="00B641AD"/>
    <w:rsid w:val="00B66DA6"/>
    <w:rsid w:val="00B67661"/>
    <w:rsid w:val="00B67DD5"/>
    <w:rsid w:val="00B70F8A"/>
    <w:rsid w:val="00B73E6E"/>
    <w:rsid w:val="00B746A5"/>
    <w:rsid w:val="00B752C6"/>
    <w:rsid w:val="00B75C7C"/>
    <w:rsid w:val="00B77615"/>
    <w:rsid w:val="00B778FC"/>
    <w:rsid w:val="00B8291B"/>
    <w:rsid w:val="00B84606"/>
    <w:rsid w:val="00B85BC6"/>
    <w:rsid w:val="00B916B8"/>
    <w:rsid w:val="00B944D9"/>
    <w:rsid w:val="00B97823"/>
    <w:rsid w:val="00B97C8C"/>
    <w:rsid w:val="00BA31D7"/>
    <w:rsid w:val="00BA328D"/>
    <w:rsid w:val="00BA376D"/>
    <w:rsid w:val="00BA377E"/>
    <w:rsid w:val="00BA6362"/>
    <w:rsid w:val="00BA78D9"/>
    <w:rsid w:val="00BB12C1"/>
    <w:rsid w:val="00BB352F"/>
    <w:rsid w:val="00BB4EFB"/>
    <w:rsid w:val="00BB5F0B"/>
    <w:rsid w:val="00BB6E8B"/>
    <w:rsid w:val="00BB7C91"/>
    <w:rsid w:val="00BC01F4"/>
    <w:rsid w:val="00BC2065"/>
    <w:rsid w:val="00BC3E13"/>
    <w:rsid w:val="00BC566E"/>
    <w:rsid w:val="00BC7F9C"/>
    <w:rsid w:val="00BD0716"/>
    <w:rsid w:val="00BD1DB2"/>
    <w:rsid w:val="00BD3823"/>
    <w:rsid w:val="00BD4630"/>
    <w:rsid w:val="00BD5A12"/>
    <w:rsid w:val="00BD5E6C"/>
    <w:rsid w:val="00BD627E"/>
    <w:rsid w:val="00BD6803"/>
    <w:rsid w:val="00BE17B1"/>
    <w:rsid w:val="00BE24CD"/>
    <w:rsid w:val="00BE2686"/>
    <w:rsid w:val="00BE432E"/>
    <w:rsid w:val="00BE5EFF"/>
    <w:rsid w:val="00BE65E4"/>
    <w:rsid w:val="00BE7607"/>
    <w:rsid w:val="00BF1459"/>
    <w:rsid w:val="00BF1E8B"/>
    <w:rsid w:val="00BF2225"/>
    <w:rsid w:val="00BF2A74"/>
    <w:rsid w:val="00BF2F27"/>
    <w:rsid w:val="00BF570A"/>
    <w:rsid w:val="00BF5F06"/>
    <w:rsid w:val="00BF6B15"/>
    <w:rsid w:val="00BF7927"/>
    <w:rsid w:val="00C01A7A"/>
    <w:rsid w:val="00C02139"/>
    <w:rsid w:val="00C04073"/>
    <w:rsid w:val="00C04124"/>
    <w:rsid w:val="00C04593"/>
    <w:rsid w:val="00C054B8"/>
    <w:rsid w:val="00C05767"/>
    <w:rsid w:val="00C06027"/>
    <w:rsid w:val="00C079BF"/>
    <w:rsid w:val="00C10EEE"/>
    <w:rsid w:val="00C11921"/>
    <w:rsid w:val="00C1192A"/>
    <w:rsid w:val="00C12640"/>
    <w:rsid w:val="00C12BB1"/>
    <w:rsid w:val="00C1300A"/>
    <w:rsid w:val="00C137BB"/>
    <w:rsid w:val="00C14FCB"/>
    <w:rsid w:val="00C15237"/>
    <w:rsid w:val="00C155D5"/>
    <w:rsid w:val="00C16833"/>
    <w:rsid w:val="00C16CF9"/>
    <w:rsid w:val="00C177C1"/>
    <w:rsid w:val="00C22A29"/>
    <w:rsid w:val="00C2320F"/>
    <w:rsid w:val="00C23E4D"/>
    <w:rsid w:val="00C249F4"/>
    <w:rsid w:val="00C2648E"/>
    <w:rsid w:val="00C2748D"/>
    <w:rsid w:val="00C300E6"/>
    <w:rsid w:val="00C30D93"/>
    <w:rsid w:val="00C33C73"/>
    <w:rsid w:val="00C341BF"/>
    <w:rsid w:val="00C34534"/>
    <w:rsid w:val="00C3484A"/>
    <w:rsid w:val="00C4030A"/>
    <w:rsid w:val="00C4167D"/>
    <w:rsid w:val="00C416F6"/>
    <w:rsid w:val="00C41B32"/>
    <w:rsid w:val="00C42677"/>
    <w:rsid w:val="00C44C66"/>
    <w:rsid w:val="00C453C9"/>
    <w:rsid w:val="00C4638E"/>
    <w:rsid w:val="00C47406"/>
    <w:rsid w:val="00C47BBC"/>
    <w:rsid w:val="00C47E5D"/>
    <w:rsid w:val="00C51790"/>
    <w:rsid w:val="00C518AE"/>
    <w:rsid w:val="00C53999"/>
    <w:rsid w:val="00C53C5A"/>
    <w:rsid w:val="00C61A4F"/>
    <w:rsid w:val="00C62863"/>
    <w:rsid w:val="00C631A7"/>
    <w:rsid w:val="00C65018"/>
    <w:rsid w:val="00C668D7"/>
    <w:rsid w:val="00C66E4A"/>
    <w:rsid w:val="00C7010C"/>
    <w:rsid w:val="00C71289"/>
    <w:rsid w:val="00C71742"/>
    <w:rsid w:val="00C724FE"/>
    <w:rsid w:val="00C72E99"/>
    <w:rsid w:val="00C75E6F"/>
    <w:rsid w:val="00C76158"/>
    <w:rsid w:val="00C765BD"/>
    <w:rsid w:val="00C766D7"/>
    <w:rsid w:val="00C775EC"/>
    <w:rsid w:val="00C77741"/>
    <w:rsid w:val="00C80AF8"/>
    <w:rsid w:val="00C81B49"/>
    <w:rsid w:val="00C84494"/>
    <w:rsid w:val="00C85884"/>
    <w:rsid w:val="00C8637B"/>
    <w:rsid w:val="00C8640B"/>
    <w:rsid w:val="00C86827"/>
    <w:rsid w:val="00C911CE"/>
    <w:rsid w:val="00C91306"/>
    <w:rsid w:val="00C93F70"/>
    <w:rsid w:val="00C9452C"/>
    <w:rsid w:val="00C961C2"/>
    <w:rsid w:val="00C96AFF"/>
    <w:rsid w:val="00C97046"/>
    <w:rsid w:val="00C97E94"/>
    <w:rsid w:val="00CA0307"/>
    <w:rsid w:val="00CA297D"/>
    <w:rsid w:val="00CA2F9F"/>
    <w:rsid w:val="00CA38D0"/>
    <w:rsid w:val="00CA4142"/>
    <w:rsid w:val="00CA6DBA"/>
    <w:rsid w:val="00CB25D6"/>
    <w:rsid w:val="00CB3428"/>
    <w:rsid w:val="00CB498F"/>
    <w:rsid w:val="00CB4EC5"/>
    <w:rsid w:val="00CC14E2"/>
    <w:rsid w:val="00CC24E2"/>
    <w:rsid w:val="00CC5F25"/>
    <w:rsid w:val="00CC7DB6"/>
    <w:rsid w:val="00CD2710"/>
    <w:rsid w:val="00CD309F"/>
    <w:rsid w:val="00CD41AD"/>
    <w:rsid w:val="00CD4A62"/>
    <w:rsid w:val="00CD4AE2"/>
    <w:rsid w:val="00CD4DF3"/>
    <w:rsid w:val="00CD5577"/>
    <w:rsid w:val="00CD602A"/>
    <w:rsid w:val="00CD7711"/>
    <w:rsid w:val="00CE0413"/>
    <w:rsid w:val="00CE3650"/>
    <w:rsid w:val="00CE3906"/>
    <w:rsid w:val="00CE6E3B"/>
    <w:rsid w:val="00CE7285"/>
    <w:rsid w:val="00CE7587"/>
    <w:rsid w:val="00CF044F"/>
    <w:rsid w:val="00CF0B03"/>
    <w:rsid w:val="00CF39A6"/>
    <w:rsid w:val="00D019D1"/>
    <w:rsid w:val="00D02C07"/>
    <w:rsid w:val="00D03D9C"/>
    <w:rsid w:val="00D06954"/>
    <w:rsid w:val="00D06E9E"/>
    <w:rsid w:val="00D07FEF"/>
    <w:rsid w:val="00D11F64"/>
    <w:rsid w:val="00D16B2A"/>
    <w:rsid w:val="00D22135"/>
    <w:rsid w:val="00D2335C"/>
    <w:rsid w:val="00D235CC"/>
    <w:rsid w:val="00D239CC"/>
    <w:rsid w:val="00D24210"/>
    <w:rsid w:val="00D24992"/>
    <w:rsid w:val="00D249CA"/>
    <w:rsid w:val="00D25478"/>
    <w:rsid w:val="00D30795"/>
    <w:rsid w:val="00D334A6"/>
    <w:rsid w:val="00D33C66"/>
    <w:rsid w:val="00D36303"/>
    <w:rsid w:val="00D4051D"/>
    <w:rsid w:val="00D405E2"/>
    <w:rsid w:val="00D43144"/>
    <w:rsid w:val="00D438B3"/>
    <w:rsid w:val="00D439EC"/>
    <w:rsid w:val="00D44A13"/>
    <w:rsid w:val="00D45101"/>
    <w:rsid w:val="00D461A8"/>
    <w:rsid w:val="00D516AE"/>
    <w:rsid w:val="00D52883"/>
    <w:rsid w:val="00D55509"/>
    <w:rsid w:val="00D56ABE"/>
    <w:rsid w:val="00D605A5"/>
    <w:rsid w:val="00D6340B"/>
    <w:rsid w:val="00D658A9"/>
    <w:rsid w:val="00D66B97"/>
    <w:rsid w:val="00D709C4"/>
    <w:rsid w:val="00D7152A"/>
    <w:rsid w:val="00D71E19"/>
    <w:rsid w:val="00D74054"/>
    <w:rsid w:val="00D75A04"/>
    <w:rsid w:val="00D76A63"/>
    <w:rsid w:val="00D772D5"/>
    <w:rsid w:val="00D815F3"/>
    <w:rsid w:val="00D85EF9"/>
    <w:rsid w:val="00D86314"/>
    <w:rsid w:val="00D90760"/>
    <w:rsid w:val="00D94D81"/>
    <w:rsid w:val="00D96867"/>
    <w:rsid w:val="00D97879"/>
    <w:rsid w:val="00DA4723"/>
    <w:rsid w:val="00DA4BCB"/>
    <w:rsid w:val="00DA4ED9"/>
    <w:rsid w:val="00DA5923"/>
    <w:rsid w:val="00DA62F2"/>
    <w:rsid w:val="00DB0021"/>
    <w:rsid w:val="00DB1020"/>
    <w:rsid w:val="00DB1688"/>
    <w:rsid w:val="00DB16BF"/>
    <w:rsid w:val="00DB4925"/>
    <w:rsid w:val="00DB4A58"/>
    <w:rsid w:val="00DC30B7"/>
    <w:rsid w:val="00DC4843"/>
    <w:rsid w:val="00DC51AE"/>
    <w:rsid w:val="00DC60C9"/>
    <w:rsid w:val="00DC6C66"/>
    <w:rsid w:val="00DC757F"/>
    <w:rsid w:val="00DD0888"/>
    <w:rsid w:val="00DD1924"/>
    <w:rsid w:val="00DD1CBC"/>
    <w:rsid w:val="00DD2F3F"/>
    <w:rsid w:val="00DD50E9"/>
    <w:rsid w:val="00DD556C"/>
    <w:rsid w:val="00DD5EF5"/>
    <w:rsid w:val="00DD7A79"/>
    <w:rsid w:val="00DD7BB8"/>
    <w:rsid w:val="00DE02CE"/>
    <w:rsid w:val="00DE0542"/>
    <w:rsid w:val="00DE097B"/>
    <w:rsid w:val="00DE13D9"/>
    <w:rsid w:val="00DE14C9"/>
    <w:rsid w:val="00DE31A6"/>
    <w:rsid w:val="00DE3566"/>
    <w:rsid w:val="00DE5B8E"/>
    <w:rsid w:val="00DE6E6A"/>
    <w:rsid w:val="00DE6F2F"/>
    <w:rsid w:val="00DE727A"/>
    <w:rsid w:val="00DF0365"/>
    <w:rsid w:val="00DF2F03"/>
    <w:rsid w:val="00E03342"/>
    <w:rsid w:val="00E05CE2"/>
    <w:rsid w:val="00E1042B"/>
    <w:rsid w:val="00E1059B"/>
    <w:rsid w:val="00E1370A"/>
    <w:rsid w:val="00E14D3F"/>
    <w:rsid w:val="00E20F5F"/>
    <w:rsid w:val="00E20FB3"/>
    <w:rsid w:val="00E229FF"/>
    <w:rsid w:val="00E24BC4"/>
    <w:rsid w:val="00E24F65"/>
    <w:rsid w:val="00E26130"/>
    <w:rsid w:val="00E26956"/>
    <w:rsid w:val="00E27E00"/>
    <w:rsid w:val="00E30FFE"/>
    <w:rsid w:val="00E318C0"/>
    <w:rsid w:val="00E341BA"/>
    <w:rsid w:val="00E34E68"/>
    <w:rsid w:val="00E3507D"/>
    <w:rsid w:val="00E3647A"/>
    <w:rsid w:val="00E37679"/>
    <w:rsid w:val="00E41C20"/>
    <w:rsid w:val="00E4258E"/>
    <w:rsid w:val="00E42B84"/>
    <w:rsid w:val="00E43516"/>
    <w:rsid w:val="00E455BA"/>
    <w:rsid w:val="00E46F71"/>
    <w:rsid w:val="00E47265"/>
    <w:rsid w:val="00E51FDA"/>
    <w:rsid w:val="00E53975"/>
    <w:rsid w:val="00E53E4D"/>
    <w:rsid w:val="00E54DD0"/>
    <w:rsid w:val="00E56761"/>
    <w:rsid w:val="00E573D4"/>
    <w:rsid w:val="00E578BC"/>
    <w:rsid w:val="00E62923"/>
    <w:rsid w:val="00E62928"/>
    <w:rsid w:val="00E639F7"/>
    <w:rsid w:val="00E64393"/>
    <w:rsid w:val="00E71718"/>
    <w:rsid w:val="00E73B7B"/>
    <w:rsid w:val="00E748DA"/>
    <w:rsid w:val="00E75D61"/>
    <w:rsid w:val="00E766B3"/>
    <w:rsid w:val="00E77345"/>
    <w:rsid w:val="00E81B5A"/>
    <w:rsid w:val="00E82B5D"/>
    <w:rsid w:val="00E83483"/>
    <w:rsid w:val="00E83B1D"/>
    <w:rsid w:val="00E83C72"/>
    <w:rsid w:val="00E8522C"/>
    <w:rsid w:val="00E90100"/>
    <w:rsid w:val="00E90939"/>
    <w:rsid w:val="00E93CA4"/>
    <w:rsid w:val="00E93F9C"/>
    <w:rsid w:val="00E97F3A"/>
    <w:rsid w:val="00EA0AB7"/>
    <w:rsid w:val="00EA0C7F"/>
    <w:rsid w:val="00EA3CD1"/>
    <w:rsid w:val="00EA456C"/>
    <w:rsid w:val="00EA7795"/>
    <w:rsid w:val="00EA7AC8"/>
    <w:rsid w:val="00EA7B09"/>
    <w:rsid w:val="00EA7BDD"/>
    <w:rsid w:val="00EB0C4A"/>
    <w:rsid w:val="00EB195D"/>
    <w:rsid w:val="00EC1398"/>
    <w:rsid w:val="00EC4C50"/>
    <w:rsid w:val="00EC5C3D"/>
    <w:rsid w:val="00EC6C46"/>
    <w:rsid w:val="00EC71BE"/>
    <w:rsid w:val="00EC7CA2"/>
    <w:rsid w:val="00ED082C"/>
    <w:rsid w:val="00ED46B4"/>
    <w:rsid w:val="00ED5B7E"/>
    <w:rsid w:val="00ED64BB"/>
    <w:rsid w:val="00EE3335"/>
    <w:rsid w:val="00EE56B6"/>
    <w:rsid w:val="00EE5FA5"/>
    <w:rsid w:val="00EE6AFD"/>
    <w:rsid w:val="00EE72DF"/>
    <w:rsid w:val="00EE7CE3"/>
    <w:rsid w:val="00EF0F2F"/>
    <w:rsid w:val="00EF1455"/>
    <w:rsid w:val="00EF1B6E"/>
    <w:rsid w:val="00EF2B09"/>
    <w:rsid w:val="00EF36A8"/>
    <w:rsid w:val="00EF41A9"/>
    <w:rsid w:val="00EF5777"/>
    <w:rsid w:val="00EF586A"/>
    <w:rsid w:val="00EF79EA"/>
    <w:rsid w:val="00EF7BD4"/>
    <w:rsid w:val="00F00104"/>
    <w:rsid w:val="00F0062D"/>
    <w:rsid w:val="00F014BE"/>
    <w:rsid w:val="00F019F8"/>
    <w:rsid w:val="00F03346"/>
    <w:rsid w:val="00F0479C"/>
    <w:rsid w:val="00F05877"/>
    <w:rsid w:val="00F070E8"/>
    <w:rsid w:val="00F1025E"/>
    <w:rsid w:val="00F13A54"/>
    <w:rsid w:val="00F13DEB"/>
    <w:rsid w:val="00F20EC8"/>
    <w:rsid w:val="00F22FB5"/>
    <w:rsid w:val="00F23227"/>
    <w:rsid w:val="00F23C5E"/>
    <w:rsid w:val="00F26149"/>
    <w:rsid w:val="00F27E25"/>
    <w:rsid w:val="00F30CA2"/>
    <w:rsid w:val="00F31383"/>
    <w:rsid w:val="00F31CFA"/>
    <w:rsid w:val="00F320E7"/>
    <w:rsid w:val="00F33E74"/>
    <w:rsid w:val="00F368CE"/>
    <w:rsid w:val="00F43EA6"/>
    <w:rsid w:val="00F45A3E"/>
    <w:rsid w:val="00F46237"/>
    <w:rsid w:val="00F534EE"/>
    <w:rsid w:val="00F53C2C"/>
    <w:rsid w:val="00F55C19"/>
    <w:rsid w:val="00F60B24"/>
    <w:rsid w:val="00F61CC7"/>
    <w:rsid w:val="00F621DD"/>
    <w:rsid w:val="00F6222B"/>
    <w:rsid w:val="00F63C3B"/>
    <w:rsid w:val="00F63EAD"/>
    <w:rsid w:val="00F644DE"/>
    <w:rsid w:val="00F65446"/>
    <w:rsid w:val="00F6700B"/>
    <w:rsid w:val="00F72B5A"/>
    <w:rsid w:val="00F7580A"/>
    <w:rsid w:val="00F75B78"/>
    <w:rsid w:val="00F75BA0"/>
    <w:rsid w:val="00F7630A"/>
    <w:rsid w:val="00F7780A"/>
    <w:rsid w:val="00F77DB1"/>
    <w:rsid w:val="00F80564"/>
    <w:rsid w:val="00F80B12"/>
    <w:rsid w:val="00F825B7"/>
    <w:rsid w:val="00F8481B"/>
    <w:rsid w:val="00F8483A"/>
    <w:rsid w:val="00F930BC"/>
    <w:rsid w:val="00F94304"/>
    <w:rsid w:val="00F95826"/>
    <w:rsid w:val="00F97C65"/>
    <w:rsid w:val="00FA0F5C"/>
    <w:rsid w:val="00FA65FB"/>
    <w:rsid w:val="00FA69AE"/>
    <w:rsid w:val="00FA7D6E"/>
    <w:rsid w:val="00FB2337"/>
    <w:rsid w:val="00FB2CE1"/>
    <w:rsid w:val="00FB377F"/>
    <w:rsid w:val="00FB4F0F"/>
    <w:rsid w:val="00FB7107"/>
    <w:rsid w:val="00FC0F1D"/>
    <w:rsid w:val="00FC1AF2"/>
    <w:rsid w:val="00FC1D45"/>
    <w:rsid w:val="00FC269C"/>
    <w:rsid w:val="00FC327A"/>
    <w:rsid w:val="00FC401D"/>
    <w:rsid w:val="00FC531D"/>
    <w:rsid w:val="00FC6871"/>
    <w:rsid w:val="00FD0C2F"/>
    <w:rsid w:val="00FD1A59"/>
    <w:rsid w:val="00FD2FB3"/>
    <w:rsid w:val="00FD3C80"/>
    <w:rsid w:val="00FD4266"/>
    <w:rsid w:val="00FD449A"/>
    <w:rsid w:val="00FD5395"/>
    <w:rsid w:val="00FD539E"/>
    <w:rsid w:val="00FE0031"/>
    <w:rsid w:val="00FE1B03"/>
    <w:rsid w:val="00FE1E24"/>
    <w:rsid w:val="00FE1F8F"/>
    <w:rsid w:val="00FE34C5"/>
    <w:rsid w:val="00FE4F7B"/>
    <w:rsid w:val="00FE5F4D"/>
    <w:rsid w:val="00FE6FC8"/>
    <w:rsid w:val="00FE7505"/>
    <w:rsid w:val="00FF08D4"/>
    <w:rsid w:val="00FF17C8"/>
    <w:rsid w:val="00FF24C0"/>
    <w:rsid w:val="00FF2878"/>
    <w:rsid w:val="00FF29EE"/>
    <w:rsid w:val="00FF5E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5:docId w15:val="{2AF0FD61-2438-48D8-89EF-3BAE9BDA64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1"/>
    <w:lsdException w:name="heading 2" w:uiPriority="1"/>
    <w:lsdException w:name="heading 3" w:semiHidden="1" w:uiPriority="9" w:unhideWhenUsed="1"/>
    <w:lsdException w:name="heading 4" w:uiPriority="0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semiHidden="1" w:unhideWhenUsed="1"/>
    <w:lsdException w:name="Closing" w:semiHidden="1" w:unhideWhenUsed="1"/>
    <w:lsdException w:name="Signature" w:semiHidden="1" w:unhideWhenUsed="1"/>
    <w:lsdException w:name="Default Paragraph Font" w:semiHidden="1" w:uiPriority="0" w:unhideWhenUsed="1"/>
    <w:lsdException w:name="Body Text" w:semiHidden="1" w:uiPriority="8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8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0" w:unhideWhenUsed="1"/>
    <w:lsdException w:name="HTML Bottom of Form" w:semiHidden="1" w:uiPriority="0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iPriority="0" w:unhideWhenUsed="1"/>
    <w:lsdException w:name="annotation subject" w:semiHidden="1" w:unhideWhenUsed="1"/>
    <w:lsdException w:name="No List" w:semiHidden="1" w:unhideWhenUsed="1"/>
    <w:lsdException w:name="Outline List 1" w:semiHidden="1" w:uiPriority="0" w:unhideWhenUsed="1"/>
    <w:lsdException w:name="Outline List 2" w:semiHidden="1" w:uiPriority="0" w:unhideWhenUsed="1"/>
    <w:lsdException w:name="Outline List 3" w:semiHidden="1" w:uiPriority="0" w:unhideWhenUsed="1"/>
    <w:lsdException w:name="Table Simple 1" w:semiHidden="1" w:uiPriority="0" w:unhideWhenUsed="1"/>
    <w:lsdException w:name="Table Simple 2" w:semiHidden="1" w:uiPriority="0" w:unhideWhenUsed="1"/>
    <w:lsdException w:name="Table Simple 3" w:semiHidden="1" w:uiPriority="0" w:unhideWhenUsed="1"/>
    <w:lsdException w:name="Table Classic 1" w:semiHidden="1" w:uiPriority="0" w:unhideWhenUsed="1"/>
    <w:lsdException w:name="Table Classic 2" w:semiHidden="1" w:uiPriority="0" w:unhideWhenUsed="1"/>
    <w:lsdException w:name="Table Classic 3" w:semiHidden="1" w:uiPriority="0" w:unhideWhenUsed="1"/>
    <w:lsdException w:name="Table Classic 4" w:semiHidden="1" w:uiPriority="0" w:unhideWhenUsed="1"/>
    <w:lsdException w:name="Table Colorful 1" w:semiHidden="1" w:uiPriority="0" w:unhideWhenUsed="1"/>
    <w:lsdException w:name="Table Colorful 2" w:semiHidden="1" w:uiPriority="0" w:unhideWhenUsed="1"/>
    <w:lsdException w:name="Table Colorful 3" w:semiHidden="1" w:uiPriority="0" w:unhideWhenUsed="1"/>
    <w:lsdException w:name="Table Columns 1" w:semiHidden="1" w:uiPriority="0" w:unhideWhenUsed="1"/>
    <w:lsdException w:name="Table Columns 2" w:semiHidden="1" w:uiPriority="0" w:unhideWhenUsed="1"/>
    <w:lsdException w:name="Table Columns 3" w:semiHidden="1" w:uiPriority="0" w:unhideWhenUsed="1"/>
    <w:lsdException w:name="Table Columns 4" w:semiHidden="1" w:uiPriority="0" w:unhideWhenUsed="1"/>
    <w:lsdException w:name="Table Columns 5" w:semiHidden="1" w:uiPriority="0" w:unhideWhenUsed="1"/>
    <w:lsdException w:name="Table Grid 1" w:semiHidden="1" w:uiPriority="0" w:unhideWhenUsed="1"/>
    <w:lsdException w:name="Table Grid 2" w:semiHidden="1" w:uiPriority="0" w:unhideWhenUsed="1"/>
    <w:lsdException w:name="Table Grid 3" w:semiHidden="1" w:uiPriority="0" w:unhideWhenUsed="1"/>
    <w:lsdException w:name="Table Grid 4" w:semiHidden="1" w:uiPriority="0" w:unhideWhenUsed="1"/>
    <w:lsdException w:name="Table Grid 5" w:semiHidden="1" w:uiPriority="0" w:unhideWhenUsed="1"/>
    <w:lsdException w:name="Table Grid 6" w:semiHidden="1" w:uiPriority="0" w:unhideWhenUsed="1"/>
    <w:lsdException w:name="Table Grid 7" w:semiHidden="1" w:uiPriority="0" w:unhideWhenUsed="1"/>
    <w:lsdException w:name="Table Grid 8" w:semiHidden="1" w:uiPriority="0" w:unhideWhenUsed="1"/>
    <w:lsdException w:name="Table List 1" w:semiHidden="1" w:uiPriority="0" w:unhideWhenUsed="1"/>
    <w:lsdException w:name="Table List 2" w:semiHidden="1" w:uiPriority="0" w:unhideWhenUsed="1"/>
    <w:lsdException w:name="Table List 3" w:semiHidden="1" w:uiPriority="0" w:unhideWhenUsed="1"/>
    <w:lsdException w:name="Table List 4" w:semiHidden="1" w:uiPriority="0" w:unhideWhenUsed="1"/>
    <w:lsdException w:name="Table List 5" w:semiHidden="1" w:uiPriority="0" w:unhideWhenUsed="1"/>
    <w:lsdException w:name="Table List 6" w:semiHidden="1" w:uiPriority="0" w:unhideWhenUsed="1"/>
    <w:lsdException w:name="Table List 7" w:semiHidden="1" w:uiPriority="0" w:unhideWhenUsed="1"/>
    <w:lsdException w:name="Table List 8" w:semiHidden="1" w:uiPriority="0" w:unhideWhenUsed="1"/>
    <w:lsdException w:name="Table 3D effects 1" w:semiHidden="1" w:uiPriority="0" w:unhideWhenUsed="1"/>
    <w:lsdException w:name="Table 3D effects 2" w:semiHidden="1" w:uiPriority="0" w:unhideWhenUsed="1"/>
    <w:lsdException w:name="Table 3D effects 3" w:semiHidden="1" w:uiPriority="0" w:unhideWhenUsed="1"/>
    <w:lsdException w:name="Table Contemporary" w:semiHidden="1" w:uiPriority="0" w:unhideWhenUsed="1"/>
    <w:lsdException w:name="Table Elegant" w:semiHidden="1" w:uiPriority="0" w:unhideWhenUsed="1"/>
    <w:lsdException w:name="Table Professional" w:semiHidden="1" w:uiPriority="0" w:unhideWhenUsed="1"/>
    <w:lsdException w:name="Table Subtle 1" w:semiHidden="1" w:uiPriority="0" w:unhideWhenUsed="1"/>
    <w:lsdException w:name="Table Subtle 2" w:semiHidden="1" w:uiPriority="0" w:unhideWhenUsed="1"/>
    <w:lsdException w:name="Table Web 1" w:semiHidden="1" w:uiPriority="0" w:unhideWhenUsed="1"/>
    <w:lsdException w:name="Table Web 2" w:semiHidden="1" w:uiPriority="0" w:unhideWhenUsed="1"/>
    <w:lsdException w:name="Table Web 3" w:semiHidden="1" w:uiPriority="0" w:unhideWhenUsed="1"/>
    <w:lsdException w:name="Balloon Text" w:semiHidden="1" w:unhideWhenUsed="1"/>
    <w:lsdException w:name="Table Grid" w:uiPriority="59"/>
    <w:lsdException w:name="Table Theme" w:semiHidden="1" w:uiPriority="0" w:unhideWhenUsed="1"/>
    <w:lsdException w:name="Placeholder Text" w:semiHidden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nhideWhenUsed="1"/>
    <w:lsdException w:name="Intense Emphasis" w:semiHidden="1" w:unhideWhenUsed="1"/>
    <w:lsdException w:name="Subtle Reference" w:semiHidden="1" w:unhideWhenUsed="1"/>
    <w:lsdException w:name="Intense Reference" w:semiHidden="1" w:unhideWhenUsed="1"/>
    <w:lsdException w:name="Book Title" w:semiHidden="1" w:unhideWhenUsed="1"/>
    <w:lsdException w:name="Bibliography" w:semiHidden="1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uiPriority w:val="99"/>
    <w:unhideWhenUsed/>
    <w:rsid w:val="007F7458"/>
    <w:rPr>
      <w:rFonts w:ascii="Arial" w:hAnsi="Arial"/>
      <w:sz w:val="18"/>
      <w:szCs w:val="24"/>
    </w:rPr>
  </w:style>
  <w:style w:type="paragraph" w:styleId="Nagwek1">
    <w:name w:val="heading 1"/>
    <w:aliases w:val="^Nagłówek 1"/>
    <w:basedOn w:val="Normalny"/>
    <w:next w:val="Normalny"/>
    <w:link w:val="Nagwek1Znak"/>
    <w:uiPriority w:val="1"/>
    <w:rsid w:val="00CE6E3B"/>
    <w:pPr>
      <w:keepNext/>
      <w:tabs>
        <w:tab w:val="center" w:pos="4536"/>
        <w:tab w:val="right" w:pos="9072"/>
      </w:tabs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9"/>
    <w:unhideWhenUsed/>
    <w:rsid w:val="00A71CF1"/>
    <w:pPr>
      <w:keepNext/>
      <w:spacing w:before="240" w:after="60"/>
      <w:outlineLvl w:val="1"/>
    </w:pPr>
    <w:rPr>
      <w:rFonts w:cs="Arial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uiPriority w:val="99"/>
    <w:unhideWhenUsed/>
    <w:rsid w:val="00613ED4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</w:rPr>
  </w:style>
  <w:style w:type="paragraph" w:styleId="Nagwek4">
    <w:name w:val="heading 4"/>
    <w:basedOn w:val="Normalny"/>
    <w:uiPriority w:val="99"/>
    <w:unhideWhenUsed/>
    <w:rsid w:val="0011164C"/>
    <w:pPr>
      <w:spacing w:before="120" w:after="60" w:line="260" w:lineRule="exact"/>
      <w:outlineLvl w:val="3"/>
    </w:pPr>
    <w:rPr>
      <w:bCs/>
      <w:color w:val="000000" w:themeColor="text1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uiPriority w:val="99"/>
    <w:unhideWhenUsed/>
    <w:rsid w:val="00EC5C3D"/>
    <w:rPr>
      <w:strike w:val="0"/>
      <w:dstrike w:val="0"/>
      <w:color w:val="FF6600"/>
      <w:sz w:val="16"/>
      <w:szCs w:val="16"/>
      <w:u w:val="none"/>
      <w:effect w:val="none"/>
    </w:rPr>
  </w:style>
  <w:style w:type="paragraph" w:customStyle="1" w:styleId="teksttabeli">
    <w:name w:val="^tekst tabeli"/>
    <w:basedOn w:val="Normalny"/>
    <w:link w:val="teksttabeliZnak"/>
    <w:uiPriority w:val="4"/>
    <w:rsid w:val="007F7458"/>
    <w:rPr>
      <w:sz w:val="16"/>
    </w:rPr>
  </w:style>
  <w:style w:type="character" w:styleId="Pogrubienie">
    <w:name w:val="Strong"/>
    <w:uiPriority w:val="99"/>
    <w:semiHidden/>
    <w:unhideWhenUsed/>
    <w:rsid w:val="00EC5C3D"/>
    <w:rPr>
      <w:b/>
      <w:bCs/>
    </w:rPr>
  </w:style>
  <w:style w:type="paragraph" w:styleId="Tekstdymka">
    <w:name w:val="Balloon Text"/>
    <w:basedOn w:val="Normalny"/>
    <w:link w:val="TekstdymkaZnak"/>
    <w:uiPriority w:val="99"/>
    <w:unhideWhenUsed/>
    <w:rsid w:val="00B70F8A"/>
    <w:rPr>
      <w:rFonts w:ascii="Tahoma" w:hAnsi="Tahoma" w:cs="Tahoma"/>
      <w:sz w:val="16"/>
      <w:szCs w:val="16"/>
    </w:rPr>
  </w:style>
  <w:style w:type="character" w:customStyle="1" w:styleId="teksttabeliZnak">
    <w:name w:val="^tekst tabeli Znak"/>
    <w:basedOn w:val="Domylnaczcionkaakapitu"/>
    <w:link w:val="teksttabeli"/>
    <w:uiPriority w:val="4"/>
    <w:rsid w:val="007F7458"/>
    <w:rPr>
      <w:rFonts w:ascii="Arial" w:hAnsi="Arial"/>
      <w:sz w:val="16"/>
      <w:szCs w:val="24"/>
    </w:rPr>
  </w:style>
  <w:style w:type="paragraph" w:styleId="Stopka">
    <w:name w:val="footer"/>
    <w:basedOn w:val="Normalny"/>
    <w:link w:val="StopkaZnak"/>
    <w:uiPriority w:val="99"/>
    <w:unhideWhenUsed/>
    <w:rsid w:val="00BD627E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rsid w:val="007F7458"/>
    <w:rPr>
      <w:rFonts w:ascii="Arial" w:hAnsi="Arial"/>
      <w:sz w:val="18"/>
      <w:szCs w:val="24"/>
    </w:rPr>
  </w:style>
  <w:style w:type="character" w:styleId="Odwoaniedokomentarza">
    <w:name w:val="annotation reference"/>
    <w:uiPriority w:val="99"/>
    <w:unhideWhenUsed/>
    <w:rsid w:val="00C84494"/>
    <w:rPr>
      <w:sz w:val="16"/>
      <w:szCs w:val="16"/>
    </w:rPr>
  </w:style>
  <w:style w:type="paragraph" w:styleId="Tematkomentarza">
    <w:name w:val="annotation subject"/>
    <w:basedOn w:val="Normalny"/>
    <w:next w:val="Normalny"/>
    <w:link w:val="TematkomentarzaZnak"/>
    <w:uiPriority w:val="99"/>
    <w:unhideWhenUsed/>
    <w:rsid w:val="00CE6E3B"/>
    <w:rPr>
      <w:b/>
      <w:bCs/>
      <w:sz w:val="20"/>
      <w:szCs w:val="20"/>
    </w:rPr>
  </w:style>
  <w:style w:type="character" w:customStyle="1" w:styleId="TematkomentarzaZnak">
    <w:name w:val="Temat komentarza Znak"/>
    <w:link w:val="Tematkomentarza"/>
    <w:uiPriority w:val="99"/>
    <w:rsid w:val="007F7458"/>
    <w:rPr>
      <w:rFonts w:ascii="Arial" w:hAnsi="Arial"/>
      <w:b/>
      <w:bCs/>
    </w:rPr>
  </w:style>
  <w:style w:type="table" w:styleId="Tabela-Siatka">
    <w:name w:val="Table Grid"/>
    <w:basedOn w:val="Standardowy"/>
    <w:uiPriority w:val="59"/>
    <w:rsid w:val="00A353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oprawka">
    <w:name w:val="Revision"/>
    <w:hidden/>
    <w:uiPriority w:val="99"/>
    <w:semiHidden/>
    <w:rsid w:val="00530350"/>
    <w:rPr>
      <w:sz w:val="24"/>
      <w:szCs w:val="24"/>
    </w:rPr>
  </w:style>
  <w:style w:type="paragraph" w:styleId="Akapitzlist">
    <w:name w:val="List Paragraph"/>
    <w:aliases w:val="Normal,Akapit z listą3,Akapit z listą31,Tekst_DO,RR PGE Akapit z listą,Styl 1,Ryzyko,lp1,Preambuła,Bullet Number,Body MS Bullet,List Paragraph1,List Paragraph2,ISCG Numerowanie,Akapit z listą;1_literowka,1_literowka,Literowanie,Normal2"/>
    <w:basedOn w:val="Normalny"/>
    <w:link w:val="AkapitzlistZnak"/>
    <w:uiPriority w:val="34"/>
    <w:unhideWhenUsed/>
    <w:qFormat/>
    <w:rsid w:val="00343F39"/>
    <w:pPr>
      <w:spacing w:line="260" w:lineRule="exact"/>
      <w:ind w:left="720"/>
    </w:pPr>
  </w:style>
  <w:style w:type="character" w:styleId="Tekstzastpczy">
    <w:name w:val="Placeholder Text"/>
    <w:basedOn w:val="Domylnaczcionkaakapitu"/>
    <w:uiPriority w:val="99"/>
    <w:semiHidden/>
    <w:rsid w:val="00BC2065"/>
    <w:rPr>
      <w:color w:val="808080"/>
    </w:rPr>
  </w:style>
  <w:style w:type="numbering" w:customStyle="1" w:styleId="Styl2">
    <w:name w:val="Styl2"/>
    <w:uiPriority w:val="99"/>
    <w:rsid w:val="00683D98"/>
    <w:pPr>
      <w:numPr>
        <w:numId w:val="2"/>
      </w:numPr>
    </w:pPr>
  </w:style>
  <w:style w:type="paragraph" w:customStyle="1" w:styleId="Ipoziom0">
    <w:name w:val="*I poziom"/>
    <w:basedOn w:val="Akapitzlist"/>
    <w:link w:val="IpoziomZnak"/>
    <w:autoRedefine/>
    <w:uiPriority w:val="2"/>
    <w:rsid w:val="002A6DD4"/>
    <w:pPr>
      <w:spacing w:before="120" w:after="60"/>
      <w:ind w:left="357" w:hanging="357"/>
      <w:jc w:val="both"/>
    </w:pPr>
    <w:rPr>
      <w:rFonts w:cs="Arial"/>
      <w:b/>
      <w:color w:val="1F497D" w:themeColor="text2"/>
      <w:sz w:val="20"/>
      <w:szCs w:val="20"/>
    </w:rPr>
  </w:style>
  <w:style w:type="paragraph" w:customStyle="1" w:styleId="IIpoziom0">
    <w:name w:val="^II poziom"/>
    <w:basedOn w:val="Akapitzlist"/>
    <w:link w:val="IIpoziomZnak"/>
    <w:autoRedefine/>
    <w:uiPriority w:val="2"/>
    <w:rsid w:val="007E3539"/>
    <w:pPr>
      <w:spacing w:before="120" w:after="120"/>
      <w:ind w:left="0"/>
      <w:contextualSpacing/>
      <w:jc w:val="both"/>
    </w:pPr>
  </w:style>
  <w:style w:type="character" w:customStyle="1" w:styleId="AkapitzlistZnak">
    <w:name w:val="Akapit z listą Znak"/>
    <w:aliases w:val="Normal Znak,Akapit z listą3 Znak,Akapit z listą31 Znak,Tekst_DO Znak,RR PGE Akapit z listą Znak,Styl 1 Znak,Ryzyko Znak,lp1 Znak,Preambuła Znak,Bullet Number Znak,Body MS Bullet Znak,List Paragraph1 Znak,List Paragraph2 Znak"/>
    <w:basedOn w:val="Domylnaczcionkaakapitu"/>
    <w:link w:val="Akapitzlist"/>
    <w:uiPriority w:val="34"/>
    <w:rsid w:val="007F7458"/>
    <w:rPr>
      <w:rFonts w:ascii="Arial" w:hAnsi="Arial"/>
      <w:sz w:val="18"/>
      <w:szCs w:val="24"/>
    </w:rPr>
  </w:style>
  <w:style w:type="character" w:customStyle="1" w:styleId="IpoziomZnak">
    <w:name w:val="*I poziom Znak"/>
    <w:basedOn w:val="AkapitzlistZnak"/>
    <w:link w:val="Ipoziom0"/>
    <w:uiPriority w:val="2"/>
    <w:rsid w:val="00CE6E3B"/>
    <w:rPr>
      <w:rFonts w:ascii="Arial" w:hAnsi="Arial" w:cs="Arial"/>
      <w:b/>
      <w:color w:val="1F497D" w:themeColor="text2"/>
      <w:sz w:val="18"/>
      <w:szCs w:val="24"/>
    </w:rPr>
  </w:style>
  <w:style w:type="paragraph" w:customStyle="1" w:styleId="IIIpoziom">
    <w:name w:val="^III poziom"/>
    <w:basedOn w:val="Akapitzlist"/>
    <w:link w:val="IIIpoziomZnak"/>
    <w:autoRedefine/>
    <w:uiPriority w:val="2"/>
    <w:rsid w:val="006D4390"/>
    <w:pPr>
      <w:ind w:left="0"/>
      <w:contextualSpacing/>
      <w:jc w:val="both"/>
    </w:pPr>
    <w:rPr>
      <w:rFonts w:cs="Arial"/>
      <w:szCs w:val="18"/>
    </w:rPr>
  </w:style>
  <w:style w:type="character" w:customStyle="1" w:styleId="IIpoziomZnak">
    <w:name w:val="^II poziom Znak"/>
    <w:basedOn w:val="AkapitzlistZnak"/>
    <w:link w:val="IIpoziom0"/>
    <w:uiPriority w:val="2"/>
    <w:rsid w:val="007E3539"/>
    <w:rPr>
      <w:rFonts w:ascii="Arial" w:hAnsi="Arial"/>
      <w:sz w:val="18"/>
      <w:szCs w:val="24"/>
    </w:rPr>
  </w:style>
  <w:style w:type="paragraph" w:customStyle="1" w:styleId="IVpoziom">
    <w:name w:val="^IV poziom"/>
    <w:basedOn w:val="IIIpoziom"/>
    <w:link w:val="IVpoziomZnak"/>
    <w:autoRedefine/>
    <w:uiPriority w:val="2"/>
    <w:rsid w:val="00117EBA"/>
    <w:pPr>
      <w:numPr>
        <w:ilvl w:val="3"/>
      </w:numPr>
    </w:pPr>
    <w:rPr>
      <w:szCs w:val="20"/>
    </w:rPr>
  </w:style>
  <w:style w:type="character" w:customStyle="1" w:styleId="IIIpoziomZnak">
    <w:name w:val="^III poziom Znak"/>
    <w:basedOn w:val="AkapitzlistZnak"/>
    <w:link w:val="IIIpoziom"/>
    <w:uiPriority w:val="2"/>
    <w:rsid w:val="006D4390"/>
    <w:rPr>
      <w:rFonts w:ascii="Arial" w:hAnsi="Arial" w:cs="Arial"/>
      <w:sz w:val="18"/>
      <w:szCs w:val="18"/>
    </w:rPr>
  </w:style>
  <w:style w:type="paragraph" w:customStyle="1" w:styleId="Vpoziom">
    <w:name w:val="^V poziom"/>
    <w:basedOn w:val="Akapitzlist"/>
    <w:link w:val="VpoziomZnak"/>
    <w:autoRedefine/>
    <w:uiPriority w:val="2"/>
    <w:qFormat/>
    <w:rsid w:val="00504793"/>
    <w:pPr>
      <w:numPr>
        <w:numId w:val="6"/>
      </w:numPr>
      <w:jc w:val="both"/>
    </w:pPr>
    <w:rPr>
      <w:rFonts w:cs="Arial"/>
      <w:szCs w:val="20"/>
    </w:rPr>
  </w:style>
  <w:style w:type="character" w:customStyle="1" w:styleId="IVpoziomZnak">
    <w:name w:val="^IV poziom Znak"/>
    <w:basedOn w:val="AkapitzlistZnak"/>
    <w:link w:val="IVpoziom"/>
    <w:uiPriority w:val="2"/>
    <w:rsid w:val="00CE6E3B"/>
    <w:rPr>
      <w:rFonts w:ascii="Arial" w:hAnsi="Arial" w:cs="Arial"/>
      <w:sz w:val="18"/>
      <w:szCs w:val="24"/>
    </w:rPr>
  </w:style>
  <w:style w:type="paragraph" w:customStyle="1" w:styleId="VIpoziom">
    <w:name w:val="^VI poziom"/>
    <w:basedOn w:val="Akapitzlist"/>
    <w:link w:val="VIpoziomZnak"/>
    <w:autoRedefine/>
    <w:uiPriority w:val="2"/>
    <w:rsid w:val="00C1192A"/>
    <w:pPr>
      <w:ind w:left="1560" w:hanging="360"/>
      <w:jc w:val="both"/>
    </w:pPr>
    <w:rPr>
      <w:rFonts w:cs="Arial"/>
      <w:szCs w:val="20"/>
    </w:rPr>
  </w:style>
  <w:style w:type="character" w:customStyle="1" w:styleId="VpoziomZnak">
    <w:name w:val="^V poziom Znak"/>
    <w:basedOn w:val="AkapitzlistZnak"/>
    <w:link w:val="Vpoziom"/>
    <w:uiPriority w:val="2"/>
    <w:rsid w:val="00504793"/>
    <w:rPr>
      <w:rFonts w:ascii="Arial" w:hAnsi="Arial" w:cs="Arial"/>
      <w:sz w:val="18"/>
      <w:szCs w:val="24"/>
    </w:rPr>
  </w:style>
  <w:style w:type="character" w:customStyle="1" w:styleId="VIpoziomZnak">
    <w:name w:val="^VI poziom Znak"/>
    <w:basedOn w:val="AkapitzlistZnak"/>
    <w:link w:val="VIpoziom"/>
    <w:uiPriority w:val="2"/>
    <w:rsid w:val="00C1192A"/>
    <w:rPr>
      <w:rFonts w:ascii="Arial" w:hAnsi="Arial" w:cs="Arial"/>
      <w:sz w:val="18"/>
      <w:szCs w:val="24"/>
    </w:rPr>
  </w:style>
  <w:style w:type="paragraph" w:customStyle="1" w:styleId="Ipoziom">
    <w:name w:val="^I poziom"/>
    <w:basedOn w:val="Akapitzlist"/>
    <w:link w:val="IpoziomZnak0"/>
    <w:autoRedefine/>
    <w:uiPriority w:val="2"/>
    <w:rsid w:val="00C1192A"/>
    <w:pPr>
      <w:numPr>
        <w:ilvl w:val="2"/>
        <w:numId w:val="1"/>
      </w:numPr>
      <w:spacing w:before="120" w:after="60" w:line="240" w:lineRule="auto"/>
      <w:jc w:val="both"/>
    </w:pPr>
    <w:rPr>
      <w:rFonts w:cs="Arial"/>
      <w:color w:val="1F497D" w:themeColor="text2"/>
      <w:sz w:val="20"/>
      <w:szCs w:val="20"/>
    </w:rPr>
  </w:style>
  <w:style w:type="character" w:customStyle="1" w:styleId="IpoziomZnak0">
    <w:name w:val="^I poziom Znak"/>
    <w:basedOn w:val="AkapitzlistZnak"/>
    <w:link w:val="Ipoziom"/>
    <w:uiPriority w:val="2"/>
    <w:rsid w:val="00C1192A"/>
    <w:rPr>
      <w:rFonts w:ascii="Arial" w:hAnsi="Arial" w:cs="Arial"/>
      <w:color w:val="1F497D" w:themeColor="text2"/>
      <w:sz w:val="18"/>
      <w:szCs w:val="24"/>
    </w:rPr>
  </w:style>
  <w:style w:type="paragraph" w:customStyle="1" w:styleId="Normalny1">
    <w:name w:val="Normalny 1"/>
    <w:basedOn w:val="Normalny"/>
    <w:uiPriority w:val="2"/>
    <w:unhideWhenUsed/>
    <w:rsid w:val="0021566E"/>
    <w:pPr>
      <w:spacing w:before="120" w:after="60"/>
      <w:ind w:left="907" w:hanging="623"/>
      <w:jc w:val="both"/>
    </w:pPr>
    <w:rPr>
      <w:rFonts w:cs="Arial"/>
      <w:b/>
      <w:sz w:val="20"/>
    </w:rPr>
  </w:style>
  <w:style w:type="paragraph" w:customStyle="1" w:styleId="Normalny2">
    <w:name w:val="Normalny 2"/>
    <w:basedOn w:val="Normalny1"/>
    <w:uiPriority w:val="2"/>
    <w:unhideWhenUsed/>
    <w:rsid w:val="00E766B3"/>
    <w:pPr>
      <w:ind w:hanging="340"/>
    </w:pPr>
    <w:rPr>
      <w:b w:val="0"/>
      <w:sz w:val="18"/>
    </w:rPr>
  </w:style>
  <w:style w:type="paragraph" w:styleId="Tekstprzypisudolnego">
    <w:name w:val="footnote text"/>
    <w:basedOn w:val="Normalny"/>
    <w:link w:val="TekstprzypisudolnegoZnak"/>
    <w:uiPriority w:val="99"/>
    <w:rsid w:val="00686425"/>
    <w:rPr>
      <w:rFonts w:ascii="Times New Roman" w:hAnsi="Times New Roman"/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7F7458"/>
  </w:style>
  <w:style w:type="character" w:styleId="Odwoanieprzypisudolnego">
    <w:name w:val="footnote reference"/>
    <w:basedOn w:val="Domylnaczcionkaakapitu"/>
    <w:uiPriority w:val="99"/>
    <w:unhideWhenUsed/>
    <w:rsid w:val="00686425"/>
    <w:rPr>
      <w:vertAlign w:val="superscript"/>
    </w:rPr>
  </w:style>
  <w:style w:type="paragraph" w:styleId="Tekstpodstawowy">
    <w:name w:val="Body Text"/>
    <w:basedOn w:val="Normalny"/>
    <w:link w:val="TekstpodstawowyZnak"/>
    <w:uiPriority w:val="99"/>
    <w:unhideWhenUsed/>
    <w:rsid w:val="00351AD8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7F7458"/>
    <w:rPr>
      <w:rFonts w:ascii="Arial" w:hAnsi="Arial"/>
      <w:sz w:val="18"/>
      <w:szCs w:val="24"/>
    </w:rPr>
  </w:style>
  <w:style w:type="paragraph" w:styleId="Spistreci1">
    <w:name w:val="toc 1"/>
    <w:basedOn w:val="Normalny"/>
    <w:next w:val="Normalny"/>
    <w:autoRedefine/>
    <w:uiPriority w:val="39"/>
    <w:unhideWhenUsed/>
    <w:rsid w:val="00DE02CE"/>
    <w:pPr>
      <w:tabs>
        <w:tab w:val="left" w:pos="284"/>
        <w:tab w:val="right" w:leader="dot" w:pos="9062"/>
      </w:tabs>
      <w:spacing w:before="60" w:after="60" w:line="276" w:lineRule="auto"/>
      <w:ind w:right="850"/>
      <w:jc w:val="both"/>
    </w:pPr>
    <w:rPr>
      <w:b/>
      <w:smallCaps/>
      <w:szCs w:val="20"/>
    </w:rPr>
  </w:style>
  <w:style w:type="paragraph" w:styleId="Spistreci2">
    <w:name w:val="toc 2"/>
    <w:basedOn w:val="Normalny"/>
    <w:next w:val="Normalny"/>
    <w:autoRedefine/>
    <w:uiPriority w:val="39"/>
    <w:unhideWhenUsed/>
    <w:rsid w:val="00351AD8"/>
    <w:pPr>
      <w:tabs>
        <w:tab w:val="left" w:pos="284"/>
        <w:tab w:val="right" w:leader="dot" w:pos="9062"/>
      </w:tabs>
      <w:spacing w:line="360" w:lineRule="auto"/>
      <w:ind w:left="709" w:hanging="425"/>
    </w:pPr>
    <w:rPr>
      <w:b/>
      <w:sz w:val="16"/>
      <w:szCs w:val="20"/>
    </w:rPr>
  </w:style>
  <w:style w:type="paragraph" w:customStyle="1" w:styleId="Stronatytuowa">
    <w:name w:val="^Strona tytułowa"/>
    <w:basedOn w:val="Normalny"/>
    <w:link w:val="StronatytuowaZnak"/>
    <w:rsid w:val="00CE6E3B"/>
    <w:pPr>
      <w:spacing w:before="120" w:after="120" w:line="276" w:lineRule="auto"/>
      <w:jc w:val="center"/>
    </w:pPr>
    <w:rPr>
      <w:rFonts w:cs="Arial"/>
      <w:b/>
      <w:sz w:val="32"/>
      <w:szCs w:val="20"/>
    </w:rPr>
  </w:style>
  <w:style w:type="character" w:customStyle="1" w:styleId="StronatytuowaZnak">
    <w:name w:val="^Strona tytułowa Znak"/>
    <w:basedOn w:val="Domylnaczcionkaakapitu"/>
    <w:link w:val="Stronatytuowa"/>
    <w:rsid w:val="00CE6E3B"/>
    <w:rPr>
      <w:rFonts w:ascii="Arial" w:hAnsi="Arial" w:cs="Arial"/>
      <w:b/>
      <w:sz w:val="32"/>
    </w:rPr>
  </w:style>
  <w:style w:type="paragraph" w:styleId="Spistreci3">
    <w:name w:val="toc 3"/>
    <w:basedOn w:val="Normalny"/>
    <w:next w:val="Normalny"/>
    <w:autoRedefine/>
    <w:uiPriority w:val="39"/>
    <w:unhideWhenUsed/>
    <w:rsid w:val="00334300"/>
    <w:pPr>
      <w:tabs>
        <w:tab w:val="left" w:pos="1100"/>
        <w:tab w:val="right" w:leader="dot" w:pos="9062"/>
      </w:tabs>
      <w:ind w:left="1134" w:right="850" w:hanging="567"/>
      <w:jc w:val="both"/>
    </w:pPr>
    <w:rPr>
      <w:rFonts w:cs="Arial"/>
      <w:b/>
      <w:noProof/>
      <w:sz w:val="16"/>
      <w:szCs w:val="20"/>
    </w:rPr>
  </w:style>
  <w:style w:type="character" w:customStyle="1" w:styleId="Nagwek3Znak">
    <w:name w:val="Nagłówek 3 Znak"/>
    <w:basedOn w:val="Domylnaczcionkaakapitu"/>
    <w:link w:val="Nagwek3"/>
    <w:uiPriority w:val="99"/>
    <w:rsid w:val="007F7458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Lista">
    <w:name w:val="List"/>
    <w:basedOn w:val="Normalny"/>
    <w:uiPriority w:val="99"/>
    <w:unhideWhenUsed/>
    <w:rsid w:val="00613ED4"/>
    <w:pPr>
      <w:ind w:left="283" w:hanging="283"/>
      <w:contextualSpacing/>
    </w:pPr>
  </w:style>
  <w:style w:type="character" w:customStyle="1" w:styleId="TekstdymkaZnak">
    <w:name w:val="Tekst dymka Znak"/>
    <w:basedOn w:val="Domylnaczcionkaakapitu"/>
    <w:link w:val="Tekstdymka"/>
    <w:uiPriority w:val="99"/>
    <w:rsid w:val="007F7458"/>
    <w:rPr>
      <w:rFonts w:ascii="Tahoma" w:hAnsi="Tahoma" w:cs="Tahoma"/>
      <w:sz w:val="16"/>
      <w:szCs w:val="16"/>
    </w:rPr>
  </w:style>
  <w:style w:type="character" w:customStyle="1" w:styleId="Nagwek1Znak">
    <w:name w:val="Nagłówek 1 Znak"/>
    <w:aliases w:val="^Nagłówek 1 Znak"/>
    <w:basedOn w:val="Domylnaczcionkaakapitu"/>
    <w:link w:val="Nagwek1"/>
    <w:uiPriority w:val="1"/>
    <w:rsid w:val="007F7458"/>
    <w:rPr>
      <w:rFonts w:ascii="Arial" w:hAnsi="Arial" w:cs="Arial"/>
      <w:b/>
      <w:bCs/>
      <w:kern w:val="32"/>
      <w:sz w:val="32"/>
      <w:szCs w:val="32"/>
    </w:rPr>
  </w:style>
  <w:style w:type="character" w:customStyle="1" w:styleId="Nagwek2Znak">
    <w:name w:val="Nagłówek 2 Znak"/>
    <w:basedOn w:val="Domylnaczcionkaakapitu"/>
    <w:link w:val="Nagwek2"/>
    <w:uiPriority w:val="99"/>
    <w:rsid w:val="007F7458"/>
    <w:rPr>
      <w:rFonts w:ascii="Arial" w:hAnsi="Arial" w:cs="Arial"/>
      <w:b/>
      <w:bCs/>
      <w:i/>
      <w:iCs/>
      <w:sz w:val="28"/>
      <w:szCs w:val="28"/>
    </w:rPr>
  </w:style>
  <w:style w:type="numbering" w:customStyle="1" w:styleId="Styl4">
    <w:name w:val="Styl4"/>
    <w:uiPriority w:val="99"/>
    <w:rsid w:val="00613ED4"/>
    <w:pPr>
      <w:numPr>
        <w:numId w:val="3"/>
      </w:numPr>
    </w:pPr>
  </w:style>
  <w:style w:type="paragraph" w:styleId="Tekstpodstawowy3">
    <w:name w:val="Body Text 3"/>
    <w:basedOn w:val="Normalny"/>
    <w:link w:val="Tekstpodstawowy3Znak"/>
    <w:uiPriority w:val="99"/>
    <w:unhideWhenUsed/>
    <w:rsid w:val="00613ED4"/>
    <w:pPr>
      <w:spacing w:after="120"/>
    </w:pPr>
    <w:rPr>
      <w:rFonts w:ascii="Times New Roman" w:hAnsi="Times New Roman"/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rsid w:val="007F7458"/>
    <w:rPr>
      <w:sz w:val="16"/>
      <w:szCs w:val="16"/>
    </w:rPr>
  </w:style>
  <w:style w:type="paragraph" w:styleId="Nagwekspisutreci">
    <w:name w:val="TOC Heading"/>
    <w:basedOn w:val="Nagwek1"/>
    <w:next w:val="Normalny"/>
    <w:uiPriority w:val="99"/>
    <w:unhideWhenUsed/>
    <w:rsid w:val="00613ED4"/>
    <w:pPr>
      <w:keepLines/>
      <w:spacing w:before="480" w:after="0"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613ED4"/>
    <w:pPr>
      <w:jc w:val="both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7F7458"/>
    <w:rPr>
      <w:rFonts w:ascii="Arial" w:hAnsi="Aria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613ED4"/>
    <w:rPr>
      <w:vertAlign w:val="superscript"/>
    </w:rPr>
  </w:style>
  <w:style w:type="paragraph" w:styleId="Spisilustracji">
    <w:name w:val="table of figures"/>
    <w:basedOn w:val="Normalny"/>
    <w:next w:val="Normalny"/>
    <w:uiPriority w:val="99"/>
    <w:unhideWhenUsed/>
    <w:rsid w:val="00613ED4"/>
    <w:pPr>
      <w:spacing w:line="360" w:lineRule="auto"/>
      <w:ind w:left="1134" w:hanging="1134"/>
      <w:jc w:val="both"/>
    </w:pPr>
    <w:rPr>
      <w:sz w:val="16"/>
      <w:szCs w:val="20"/>
    </w:rPr>
  </w:style>
  <w:style w:type="paragraph" w:customStyle="1" w:styleId="Podpisy">
    <w:name w:val="^Podpisy"/>
    <w:basedOn w:val="Normalny"/>
    <w:next w:val="Normalny"/>
    <w:uiPriority w:val="3"/>
    <w:rsid w:val="00B85BC6"/>
    <w:pPr>
      <w:spacing w:before="240" w:after="120"/>
      <w:ind w:left="567"/>
      <w:jc w:val="both"/>
    </w:pPr>
    <w:rPr>
      <w:i/>
      <w:sz w:val="16"/>
      <w:szCs w:val="20"/>
    </w:rPr>
  </w:style>
  <w:style w:type="paragraph" w:customStyle="1" w:styleId="Tabele">
    <w:name w:val="Tabele"/>
    <w:basedOn w:val="Podpisy"/>
    <w:next w:val="Normalny"/>
    <w:uiPriority w:val="3"/>
    <w:unhideWhenUsed/>
    <w:rsid w:val="00613ED4"/>
    <w:pPr>
      <w:spacing w:after="0"/>
      <w:jc w:val="center"/>
    </w:pPr>
  </w:style>
  <w:style w:type="paragraph" w:styleId="Spistreci4">
    <w:name w:val="toc 4"/>
    <w:basedOn w:val="Normalny"/>
    <w:next w:val="Normalny"/>
    <w:autoRedefine/>
    <w:uiPriority w:val="99"/>
    <w:unhideWhenUsed/>
    <w:rsid w:val="00DE02CE"/>
    <w:pPr>
      <w:spacing w:after="100"/>
      <w:ind w:left="540"/>
    </w:pPr>
  </w:style>
  <w:style w:type="paragraph" w:styleId="Spistreci9">
    <w:name w:val="toc 9"/>
    <w:basedOn w:val="Normalny"/>
    <w:next w:val="Normalny"/>
    <w:autoRedefine/>
    <w:uiPriority w:val="99"/>
    <w:unhideWhenUsed/>
    <w:rsid w:val="00DE02CE"/>
    <w:pPr>
      <w:spacing w:after="100"/>
      <w:ind w:left="1440"/>
    </w:pPr>
  </w:style>
  <w:style w:type="paragraph" w:styleId="Spistreci5">
    <w:name w:val="toc 5"/>
    <w:basedOn w:val="Normalny"/>
    <w:next w:val="Normalny"/>
    <w:autoRedefine/>
    <w:uiPriority w:val="99"/>
    <w:unhideWhenUsed/>
    <w:rsid w:val="00DE02CE"/>
    <w:pPr>
      <w:spacing w:after="100" w:line="259" w:lineRule="auto"/>
      <w:ind w:left="880"/>
    </w:pPr>
    <w:rPr>
      <w:rFonts w:asciiTheme="minorHAnsi" w:eastAsiaTheme="minorEastAsia" w:hAnsiTheme="minorHAnsi" w:cstheme="minorBidi"/>
      <w:sz w:val="22"/>
      <w:szCs w:val="22"/>
    </w:rPr>
  </w:style>
  <w:style w:type="paragraph" w:styleId="Spistreci6">
    <w:name w:val="toc 6"/>
    <w:basedOn w:val="Normalny"/>
    <w:next w:val="Normalny"/>
    <w:autoRedefine/>
    <w:uiPriority w:val="99"/>
    <w:unhideWhenUsed/>
    <w:rsid w:val="00DE02CE"/>
    <w:pPr>
      <w:spacing w:after="100" w:line="259" w:lineRule="auto"/>
      <w:ind w:left="1100"/>
    </w:pPr>
    <w:rPr>
      <w:rFonts w:asciiTheme="minorHAnsi" w:eastAsiaTheme="minorEastAsia" w:hAnsiTheme="minorHAnsi" w:cstheme="minorBidi"/>
      <w:sz w:val="22"/>
      <w:szCs w:val="22"/>
    </w:rPr>
  </w:style>
  <w:style w:type="paragraph" w:styleId="Spistreci7">
    <w:name w:val="toc 7"/>
    <w:basedOn w:val="Normalny"/>
    <w:next w:val="Normalny"/>
    <w:autoRedefine/>
    <w:uiPriority w:val="99"/>
    <w:unhideWhenUsed/>
    <w:rsid w:val="00DE02CE"/>
    <w:pPr>
      <w:spacing w:after="100" w:line="259" w:lineRule="auto"/>
      <w:ind w:left="1320"/>
    </w:pPr>
    <w:rPr>
      <w:rFonts w:asciiTheme="minorHAnsi" w:eastAsiaTheme="minorEastAsia" w:hAnsiTheme="minorHAnsi" w:cstheme="minorBidi"/>
      <w:sz w:val="22"/>
      <w:szCs w:val="22"/>
    </w:rPr>
  </w:style>
  <w:style w:type="paragraph" w:styleId="Spistreci8">
    <w:name w:val="toc 8"/>
    <w:basedOn w:val="Normalny"/>
    <w:next w:val="Normalny"/>
    <w:autoRedefine/>
    <w:uiPriority w:val="99"/>
    <w:unhideWhenUsed/>
    <w:rsid w:val="00DE02CE"/>
    <w:pPr>
      <w:spacing w:after="100" w:line="259" w:lineRule="auto"/>
      <w:ind w:left="1540"/>
    </w:pPr>
    <w:rPr>
      <w:rFonts w:asciiTheme="minorHAnsi" w:eastAsiaTheme="minorEastAsia" w:hAnsiTheme="minorHAnsi" w:cstheme="minorBidi"/>
      <w:sz w:val="22"/>
      <w:szCs w:val="22"/>
    </w:rPr>
  </w:style>
  <w:style w:type="paragraph" w:customStyle="1" w:styleId="komentarz">
    <w:name w:val="^komentarz"/>
    <w:basedOn w:val="Normalny"/>
    <w:link w:val="komentarzZnak"/>
    <w:uiPriority w:val="98"/>
    <w:rsid w:val="00334300"/>
    <w:pPr>
      <w:spacing w:before="120" w:after="120"/>
      <w:ind w:left="1077"/>
      <w:jc w:val="both"/>
    </w:pPr>
    <w:rPr>
      <w:i/>
      <w:color w:val="7F7F7F" w:themeColor="text1" w:themeTint="80"/>
      <w:sz w:val="16"/>
    </w:rPr>
  </w:style>
  <w:style w:type="paragraph" w:customStyle="1" w:styleId="NORMALNYTEKSTBEZNUMERACJI">
    <w:name w:val="^NORMALNY TEKST BEZ NUMERACJI"/>
    <w:basedOn w:val="Normalny1"/>
    <w:next w:val="Normalny2"/>
    <w:uiPriority w:val="2"/>
    <w:rsid w:val="00334300"/>
    <w:pPr>
      <w:ind w:left="340" w:firstLine="0"/>
      <w:jc w:val="left"/>
      <w:textboxTightWrap w:val="allLines"/>
      <w:outlineLvl w:val="0"/>
    </w:pPr>
    <w:rPr>
      <w:b w:val="0"/>
      <w:sz w:val="18"/>
    </w:rPr>
  </w:style>
  <w:style w:type="character" w:customStyle="1" w:styleId="komentarzZnak">
    <w:name w:val="^komentarz Znak"/>
    <w:basedOn w:val="Domylnaczcionkaakapitu"/>
    <w:link w:val="komentarz"/>
    <w:uiPriority w:val="98"/>
    <w:rsid w:val="00334300"/>
    <w:rPr>
      <w:rFonts w:ascii="Arial" w:hAnsi="Arial"/>
      <w:i/>
      <w:color w:val="7F7F7F" w:themeColor="text1" w:themeTint="80"/>
      <w:sz w:val="16"/>
      <w:szCs w:val="24"/>
    </w:rPr>
  </w:style>
  <w:style w:type="paragraph" w:styleId="Nagwek">
    <w:name w:val="header"/>
    <w:basedOn w:val="Normalny"/>
    <w:link w:val="NagwekZnak"/>
    <w:uiPriority w:val="99"/>
    <w:unhideWhenUsed/>
    <w:rsid w:val="00182B1C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182B1C"/>
    <w:rPr>
      <w:rFonts w:ascii="Arial" w:hAnsi="Arial"/>
      <w:sz w:val="18"/>
      <w:szCs w:val="24"/>
    </w:rPr>
  </w:style>
  <w:style w:type="paragraph" w:styleId="Tekstkomentarza">
    <w:name w:val="annotation text"/>
    <w:basedOn w:val="Normalny"/>
    <w:link w:val="TekstkomentarzaZnak"/>
    <w:unhideWhenUsed/>
    <w:rsid w:val="0049692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49692C"/>
    <w:rPr>
      <w:rFonts w:ascii="Arial" w:hAnsi="Arial"/>
    </w:rPr>
  </w:style>
  <w:style w:type="paragraph" w:customStyle="1" w:styleId="Vpoziom0">
    <w:name w:val="*V poziom"/>
    <w:basedOn w:val="Akapitzlist"/>
    <w:autoRedefine/>
    <w:rsid w:val="00A9224A"/>
    <w:pPr>
      <w:ind w:left="1417" w:hanging="226"/>
      <w:jc w:val="both"/>
    </w:pPr>
    <w:rPr>
      <w:rFonts w:cs="Arial"/>
      <w:szCs w:val="20"/>
    </w:rPr>
  </w:style>
  <w:style w:type="paragraph" w:customStyle="1" w:styleId="VIpoziom0">
    <w:name w:val="*VI poziom"/>
    <w:basedOn w:val="Akapitzlist"/>
    <w:autoRedefine/>
    <w:rsid w:val="00A9224A"/>
    <w:pPr>
      <w:ind w:left="1701" w:hanging="227"/>
      <w:jc w:val="both"/>
    </w:pPr>
    <w:rPr>
      <w:rFonts w:cs="Arial"/>
      <w:szCs w:val="20"/>
    </w:rPr>
  </w:style>
  <w:style w:type="paragraph" w:customStyle="1" w:styleId="Ipoziom2">
    <w:name w:val="**I poziom"/>
    <w:basedOn w:val="Akapitzlist"/>
    <w:link w:val="IpoziomZnak1"/>
    <w:autoRedefine/>
    <w:rsid w:val="00A9224A"/>
    <w:pPr>
      <w:spacing w:before="120" w:after="60"/>
      <w:ind w:left="357" w:hanging="357"/>
      <w:jc w:val="both"/>
    </w:pPr>
    <w:rPr>
      <w:rFonts w:cs="Arial"/>
      <w:b/>
      <w:color w:val="1F497D" w:themeColor="text2"/>
      <w:sz w:val="20"/>
      <w:szCs w:val="20"/>
    </w:rPr>
  </w:style>
  <w:style w:type="paragraph" w:customStyle="1" w:styleId="IIIpoziom0">
    <w:name w:val="*III poziom"/>
    <w:basedOn w:val="Akapitzlist"/>
    <w:link w:val="IIIpoziomZnak0"/>
    <w:autoRedefine/>
    <w:rsid w:val="009B60D1"/>
    <w:pPr>
      <w:ind w:left="1077"/>
      <w:contextualSpacing/>
      <w:jc w:val="both"/>
    </w:pPr>
    <w:rPr>
      <w:rFonts w:cs="Arial"/>
      <w:szCs w:val="18"/>
    </w:rPr>
  </w:style>
  <w:style w:type="character" w:customStyle="1" w:styleId="IIIpoziomZnak0">
    <w:name w:val="*III poziom Znak"/>
    <w:basedOn w:val="AkapitzlistZnak"/>
    <w:link w:val="IIIpoziom0"/>
    <w:rsid w:val="009B60D1"/>
    <w:rPr>
      <w:rFonts w:ascii="Arial" w:hAnsi="Arial" w:cs="Arial"/>
      <w:sz w:val="18"/>
      <w:szCs w:val="18"/>
    </w:rPr>
  </w:style>
  <w:style w:type="paragraph" w:customStyle="1" w:styleId="IIpoziom">
    <w:name w:val="**II poziom"/>
    <w:basedOn w:val="Akapitzlist"/>
    <w:link w:val="IIpoziomZnak0"/>
    <w:autoRedefine/>
    <w:rsid w:val="00430526"/>
    <w:pPr>
      <w:numPr>
        <w:ilvl w:val="2"/>
        <w:numId w:val="5"/>
      </w:numPr>
      <w:spacing w:before="120" w:after="60"/>
      <w:jc w:val="both"/>
    </w:pPr>
    <w:rPr>
      <w:rFonts w:cs="Arial"/>
      <w:b/>
      <w:smallCaps/>
      <w:color w:val="1F497D" w:themeColor="text2"/>
      <w:sz w:val="20"/>
      <w:szCs w:val="20"/>
    </w:rPr>
  </w:style>
  <w:style w:type="paragraph" w:customStyle="1" w:styleId="IIIpoziom1">
    <w:name w:val="**III poziom"/>
    <w:basedOn w:val="Akapitzlist"/>
    <w:link w:val="IIIpoziomZnak1"/>
    <w:autoRedefine/>
    <w:rsid w:val="009B60D1"/>
    <w:pPr>
      <w:ind w:left="1077" w:hanging="720"/>
      <w:contextualSpacing/>
      <w:jc w:val="both"/>
    </w:pPr>
    <w:rPr>
      <w:rFonts w:cs="Arial"/>
      <w:szCs w:val="20"/>
    </w:rPr>
  </w:style>
  <w:style w:type="paragraph" w:customStyle="1" w:styleId="IVPoziom0">
    <w:name w:val="**IV Poziom"/>
    <w:basedOn w:val="IIIpoziom1"/>
    <w:link w:val="IVPoziomZnak0"/>
    <w:rsid w:val="009B60D1"/>
  </w:style>
  <w:style w:type="paragraph" w:customStyle="1" w:styleId="VPoziom1">
    <w:name w:val="**V Poziom"/>
    <w:basedOn w:val="IVPoziom0"/>
    <w:link w:val="VPoziomZnak0"/>
    <w:rsid w:val="009B60D1"/>
    <w:pPr>
      <w:ind w:left="1417" w:hanging="226"/>
    </w:pPr>
  </w:style>
  <w:style w:type="paragraph" w:customStyle="1" w:styleId="VIPoziom1">
    <w:name w:val="**VI Poziom"/>
    <w:basedOn w:val="VPoziom1"/>
    <w:link w:val="VIPoziomZnak0"/>
    <w:rsid w:val="009B60D1"/>
    <w:pPr>
      <w:ind w:left="1701" w:hanging="227"/>
    </w:pPr>
  </w:style>
  <w:style w:type="character" w:customStyle="1" w:styleId="VPoziomZnak0">
    <w:name w:val="**V Poziom Znak"/>
    <w:basedOn w:val="Domylnaczcionkaakapitu"/>
    <w:link w:val="VPoziom1"/>
    <w:rsid w:val="009B60D1"/>
    <w:rPr>
      <w:rFonts w:ascii="Arial" w:hAnsi="Arial" w:cs="Arial"/>
      <w:sz w:val="18"/>
    </w:rPr>
  </w:style>
  <w:style w:type="paragraph" w:customStyle="1" w:styleId="IIpoziom1">
    <w:name w:val="*II poziom"/>
    <w:basedOn w:val="Akapitzlist"/>
    <w:link w:val="IIpoziomZnak1"/>
    <w:autoRedefine/>
    <w:rsid w:val="00443AA4"/>
    <w:pPr>
      <w:spacing w:before="240"/>
      <w:ind w:left="357"/>
      <w:contextualSpacing/>
      <w:jc w:val="both"/>
    </w:pPr>
  </w:style>
  <w:style w:type="character" w:customStyle="1" w:styleId="IIpoziomZnak1">
    <w:name w:val="*II poziom Znak"/>
    <w:basedOn w:val="AkapitzlistZnak"/>
    <w:link w:val="IIpoziom1"/>
    <w:rsid w:val="00443AA4"/>
    <w:rPr>
      <w:rFonts w:ascii="Arial" w:hAnsi="Arial"/>
      <w:sz w:val="18"/>
      <w:szCs w:val="24"/>
    </w:rPr>
  </w:style>
  <w:style w:type="paragraph" w:customStyle="1" w:styleId="Default">
    <w:name w:val="Default"/>
    <w:rsid w:val="002937C0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character" w:customStyle="1" w:styleId="IIpoziomZnak0">
    <w:name w:val="**II poziom Znak"/>
    <w:basedOn w:val="AkapitzlistZnak"/>
    <w:link w:val="IIpoziom"/>
    <w:rsid w:val="00430526"/>
    <w:rPr>
      <w:rFonts w:ascii="Arial" w:hAnsi="Arial" w:cs="Arial"/>
      <w:b/>
      <w:smallCaps/>
      <w:color w:val="1F497D" w:themeColor="text2"/>
      <w:sz w:val="18"/>
      <w:szCs w:val="24"/>
    </w:rPr>
  </w:style>
  <w:style w:type="character" w:customStyle="1" w:styleId="IIIpoziomZnak1">
    <w:name w:val="**III poziom Znak"/>
    <w:basedOn w:val="AkapitzlistZnak"/>
    <w:link w:val="IIIpoziom1"/>
    <w:rsid w:val="00430526"/>
    <w:rPr>
      <w:rFonts w:ascii="Arial" w:hAnsi="Arial" w:cs="Arial"/>
      <w:sz w:val="18"/>
      <w:szCs w:val="24"/>
    </w:rPr>
  </w:style>
  <w:style w:type="character" w:customStyle="1" w:styleId="IpoziomZnak1">
    <w:name w:val="**I poziom Znak"/>
    <w:basedOn w:val="AkapitzlistZnak"/>
    <w:link w:val="Ipoziom2"/>
    <w:rsid w:val="00430526"/>
    <w:rPr>
      <w:rFonts w:ascii="Arial" w:hAnsi="Arial" w:cs="Arial"/>
      <w:b/>
      <w:color w:val="1F497D" w:themeColor="text2"/>
      <w:sz w:val="18"/>
      <w:szCs w:val="24"/>
    </w:rPr>
  </w:style>
  <w:style w:type="character" w:customStyle="1" w:styleId="IVPoziomZnak0">
    <w:name w:val="**IV Poziom Znak"/>
    <w:basedOn w:val="IIIpoziomZnak1"/>
    <w:link w:val="IVPoziom0"/>
    <w:rsid w:val="00430526"/>
    <w:rPr>
      <w:rFonts w:ascii="Arial" w:hAnsi="Arial" w:cs="Arial"/>
      <w:sz w:val="18"/>
      <w:szCs w:val="24"/>
    </w:rPr>
  </w:style>
  <w:style w:type="character" w:customStyle="1" w:styleId="VIPoziomZnak0">
    <w:name w:val="**VI Poziom Znak"/>
    <w:basedOn w:val="VPoziomZnak0"/>
    <w:link w:val="VIPoziom1"/>
    <w:rsid w:val="005A11A8"/>
    <w:rPr>
      <w:rFonts w:ascii="Arial" w:hAnsi="Arial" w:cs="Arial"/>
      <w:sz w:val="18"/>
    </w:rPr>
  </w:style>
  <w:style w:type="paragraph" w:customStyle="1" w:styleId="IPoziom1">
    <w:name w:val="*I Poziom 1"/>
    <w:basedOn w:val="Normalny"/>
    <w:qFormat/>
    <w:rsid w:val="006136A3"/>
    <w:pPr>
      <w:numPr>
        <w:numId w:val="7"/>
      </w:numPr>
      <w:spacing w:before="120" w:after="60" w:line="260" w:lineRule="exact"/>
      <w:jc w:val="both"/>
    </w:pPr>
    <w:rPr>
      <w:b/>
      <w:color w:val="1F497D"/>
      <w:sz w:val="20"/>
    </w:rPr>
  </w:style>
  <w:style w:type="paragraph" w:customStyle="1" w:styleId="IIPoziom2">
    <w:name w:val="*II Poziom 2"/>
    <w:basedOn w:val="Normalny"/>
    <w:qFormat/>
    <w:rsid w:val="006136A3"/>
    <w:pPr>
      <w:numPr>
        <w:ilvl w:val="1"/>
        <w:numId w:val="7"/>
      </w:numPr>
      <w:spacing w:before="120" w:after="60" w:line="260" w:lineRule="exact"/>
      <w:ind w:left="1570"/>
      <w:jc w:val="both"/>
    </w:pPr>
    <w:rPr>
      <w:b/>
      <w:smallCaps/>
      <w:color w:val="1F497D"/>
      <w:sz w:val="20"/>
    </w:rPr>
  </w:style>
  <w:style w:type="paragraph" w:customStyle="1" w:styleId="IIIPoziom3">
    <w:name w:val="*III Poziom 3"/>
    <w:basedOn w:val="Normalny"/>
    <w:qFormat/>
    <w:rsid w:val="006136A3"/>
    <w:pPr>
      <w:numPr>
        <w:ilvl w:val="2"/>
        <w:numId w:val="7"/>
      </w:numPr>
      <w:spacing w:line="260" w:lineRule="exact"/>
      <w:jc w:val="both"/>
    </w:pPr>
  </w:style>
  <w:style w:type="paragraph" w:customStyle="1" w:styleId="IVPoziom4">
    <w:name w:val="*IV Poziom 4"/>
    <w:basedOn w:val="Normalny"/>
    <w:qFormat/>
    <w:rsid w:val="006136A3"/>
    <w:pPr>
      <w:numPr>
        <w:ilvl w:val="3"/>
        <w:numId w:val="7"/>
      </w:numPr>
      <w:spacing w:line="260" w:lineRule="exact"/>
      <w:jc w:val="both"/>
    </w:pPr>
  </w:style>
  <w:style w:type="paragraph" w:customStyle="1" w:styleId="VPoziom5">
    <w:name w:val="*V Poziom 5"/>
    <w:basedOn w:val="Normalny"/>
    <w:qFormat/>
    <w:rsid w:val="006136A3"/>
    <w:pPr>
      <w:numPr>
        <w:ilvl w:val="4"/>
        <w:numId w:val="7"/>
      </w:numPr>
      <w:spacing w:line="260" w:lineRule="exact"/>
      <w:ind w:left="1418" w:hanging="227"/>
      <w:jc w:val="both"/>
    </w:pPr>
  </w:style>
  <w:style w:type="paragraph" w:customStyle="1" w:styleId="VIPoziom6">
    <w:name w:val="*VI Poziom 6"/>
    <w:basedOn w:val="VIPoziom1"/>
    <w:link w:val="VIPoziom6Znak"/>
    <w:uiPriority w:val="99"/>
    <w:qFormat/>
    <w:rsid w:val="008643DB"/>
    <w:pPr>
      <w:numPr>
        <w:numId w:val="4"/>
      </w:numPr>
      <w:ind w:left="1701" w:hanging="227"/>
    </w:pPr>
  </w:style>
  <w:style w:type="paragraph" w:customStyle="1" w:styleId="Komentarz0">
    <w:name w:val="* Komentarz"/>
    <w:basedOn w:val="komentarz"/>
    <w:link w:val="KomentarzZnak0"/>
    <w:uiPriority w:val="99"/>
    <w:qFormat/>
    <w:rsid w:val="004509C3"/>
  </w:style>
  <w:style w:type="character" w:customStyle="1" w:styleId="VIPoziom6Znak">
    <w:name w:val="*VI Poziom 6 Znak"/>
    <w:basedOn w:val="VIPoziomZnak0"/>
    <w:link w:val="VIPoziom6"/>
    <w:uiPriority w:val="99"/>
    <w:rsid w:val="008643DB"/>
    <w:rPr>
      <w:rFonts w:ascii="Arial" w:hAnsi="Arial" w:cs="Arial"/>
      <w:sz w:val="18"/>
    </w:rPr>
  </w:style>
  <w:style w:type="character" w:customStyle="1" w:styleId="KomentarzZnak0">
    <w:name w:val="* Komentarz Znak"/>
    <w:basedOn w:val="komentarzZnak"/>
    <w:link w:val="Komentarz0"/>
    <w:uiPriority w:val="99"/>
    <w:rsid w:val="004509C3"/>
    <w:rPr>
      <w:rFonts w:ascii="Arial" w:hAnsi="Arial"/>
      <w:i/>
      <w:color w:val="7F7F7F" w:themeColor="text1" w:themeTint="80"/>
      <w:sz w:val="16"/>
      <w:szCs w:val="24"/>
    </w:rPr>
  </w:style>
  <w:style w:type="character" w:customStyle="1" w:styleId="CharStyle7">
    <w:name w:val="Char Style 7"/>
    <w:basedOn w:val="Domylnaczcionkaakapitu"/>
    <w:link w:val="Style6"/>
    <w:rsid w:val="00E83C72"/>
    <w:rPr>
      <w:rFonts w:ascii="Arial" w:eastAsia="Arial" w:hAnsi="Arial" w:cs="Arial"/>
      <w:sz w:val="16"/>
      <w:szCs w:val="16"/>
    </w:rPr>
  </w:style>
  <w:style w:type="paragraph" w:customStyle="1" w:styleId="Style6">
    <w:name w:val="Style 6"/>
    <w:basedOn w:val="Normalny"/>
    <w:link w:val="CharStyle7"/>
    <w:rsid w:val="00E83C72"/>
    <w:pPr>
      <w:widowControl w:val="0"/>
      <w:spacing w:line="283" w:lineRule="auto"/>
    </w:pPr>
    <w:rPr>
      <w:rFonts w:eastAsia="Arial" w:cs="Arial"/>
      <w:sz w:val="16"/>
      <w:szCs w:val="16"/>
    </w:rPr>
  </w:style>
  <w:style w:type="character" w:customStyle="1" w:styleId="CharStyle3">
    <w:name w:val="Char Style 3"/>
    <w:basedOn w:val="Domylnaczcionkaakapitu"/>
    <w:link w:val="Style2"/>
    <w:rsid w:val="00E1059B"/>
    <w:rPr>
      <w:rFonts w:ascii="Arial" w:eastAsia="Arial" w:hAnsi="Arial" w:cs="Arial"/>
      <w:sz w:val="18"/>
      <w:szCs w:val="18"/>
    </w:rPr>
  </w:style>
  <w:style w:type="paragraph" w:customStyle="1" w:styleId="Style2">
    <w:name w:val="Style 2"/>
    <w:basedOn w:val="Normalny"/>
    <w:link w:val="CharStyle3"/>
    <w:rsid w:val="00E1059B"/>
    <w:pPr>
      <w:widowControl w:val="0"/>
    </w:pPr>
    <w:rPr>
      <w:rFonts w:eastAsia="Arial" w:cs="Arial"/>
      <w:szCs w:val="18"/>
    </w:rPr>
  </w:style>
  <w:style w:type="character" w:customStyle="1" w:styleId="CharStyle35">
    <w:name w:val="Char Style 35"/>
    <w:basedOn w:val="Domylnaczcionkaakapitu"/>
    <w:link w:val="Style34"/>
    <w:rsid w:val="00E1059B"/>
    <w:rPr>
      <w:rFonts w:ascii="Arial" w:eastAsia="Arial" w:hAnsi="Arial" w:cs="Arial"/>
      <w:sz w:val="14"/>
      <w:szCs w:val="14"/>
    </w:rPr>
  </w:style>
  <w:style w:type="paragraph" w:customStyle="1" w:styleId="Style34">
    <w:name w:val="Style 34"/>
    <w:basedOn w:val="Normalny"/>
    <w:link w:val="CharStyle35"/>
    <w:rsid w:val="00E1059B"/>
    <w:pPr>
      <w:widowControl w:val="0"/>
    </w:pPr>
    <w:rPr>
      <w:rFonts w:eastAsia="Arial" w:cs="Arial"/>
      <w:sz w:val="14"/>
      <w:szCs w:val="14"/>
    </w:rPr>
  </w:style>
  <w:style w:type="character" w:customStyle="1" w:styleId="CharStyle27">
    <w:name w:val="Char Style 27"/>
    <w:basedOn w:val="Domylnaczcionkaakapitu"/>
    <w:link w:val="Style26"/>
    <w:rsid w:val="003B1A43"/>
    <w:rPr>
      <w:rFonts w:ascii="Arial" w:eastAsia="Arial" w:hAnsi="Arial" w:cs="Arial"/>
    </w:rPr>
  </w:style>
  <w:style w:type="paragraph" w:customStyle="1" w:styleId="Style26">
    <w:name w:val="Style 26"/>
    <w:basedOn w:val="Normalny"/>
    <w:link w:val="CharStyle27"/>
    <w:rsid w:val="003B1A43"/>
    <w:pPr>
      <w:widowControl w:val="0"/>
      <w:spacing w:after="160" w:line="413" w:lineRule="auto"/>
      <w:ind w:firstLine="20"/>
    </w:pPr>
    <w:rPr>
      <w:rFonts w:eastAsia="Arial" w:cs="Arial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418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365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28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91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4655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218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4857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7300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0957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8547441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032307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612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50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45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326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055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935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578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5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954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770727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8519028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9678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6636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923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9937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91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745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47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570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33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tyles" Target="styles.xml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26" Type="http://schemas.openxmlformats.org/officeDocument/2006/relationships/image" Target="cid:BA7493DD-87FF-4963-A2EC-03F64D047586" TargetMode="External"/><Relationship Id="rId3" Type="http://schemas.openxmlformats.org/officeDocument/2006/relationships/customXml" Target="../customXml/item3.xml"/><Relationship Id="rId21" Type="http://schemas.openxmlformats.org/officeDocument/2006/relationships/image" Target="media/image6.jpeg"/><Relationship Id="rId7" Type="http://schemas.openxmlformats.org/officeDocument/2006/relationships/numbering" Target="numbering.xml"/><Relationship Id="rId12" Type="http://schemas.openxmlformats.org/officeDocument/2006/relationships/endnotes" Target="endnotes.xml"/><Relationship Id="rId17" Type="http://schemas.openxmlformats.org/officeDocument/2006/relationships/header" Target="header3.xml"/><Relationship Id="rId25" Type="http://schemas.openxmlformats.org/officeDocument/2006/relationships/image" Target="media/image8.jpeg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20" Type="http://schemas.openxmlformats.org/officeDocument/2006/relationships/image" Target="media/image5.png"/><Relationship Id="rId29" Type="http://schemas.microsoft.com/office/2016/09/relationships/commentsIds" Target="commentsIds.xml"/><Relationship Id="rId1" Type="http://schemas.openxmlformats.org/officeDocument/2006/relationships/customXml" Target="../customXml/item1.xml"/><Relationship Id="rId6" Type="http://schemas.openxmlformats.org/officeDocument/2006/relationships/customXml" Target="../customXml/item6.xml"/><Relationship Id="rId11" Type="http://schemas.openxmlformats.org/officeDocument/2006/relationships/footnotes" Target="footnotes.xml"/><Relationship Id="rId24" Type="http://schemas.openxmlformats.org/officeDocument/2006/relationships/image" Target="cid:E0087D80-B998-4ACD-AC57-EDDDC906E422" TargetMode="External"/><Relationship Id="rId5" Type="http://schemas.openxmlformats.org/officeDocument/2006/relationships/customXml" Target="../customXml/item5.xml"/><Relationship Id="rId15" Type="http://schemas.openxmlformats.org/officeDocument/2006/relationships/footer" Target="footer1.xml"/><Relationship Id="rId23" Type="http://schemas.openxmlformats.org/officeDocument/2006/relationships/image" Target="media/image7.jpeg"/><Relationship Id="rId28" Type="http://schemas.openxmlformats.org/officeDocument/2006/relationships/theme" Target="theme/theme1.xml"/><Relationship Id="rId10" Type="http://schemas.openxmlformats.org/officeDocument/2006/relationships/webSettings" Target="webSettings.xml"/><Relationship Id="rId19" Type="http://schemas.openxmlformats.org/officeDocument/2006/relationships/image" Target="media/image4.jpeg"/><Relationship Id="rId4" Type="http://schemas.openxmlformats.org/officeDocument/2006/relationships/customXml" Target="../customXml/item4.xml"/><Relationship Id="rId9" Type="http://schemas.openxmlformats.org/officeDocument/2006/relationships/settings" Target="settings.xml"/><Relationship Id="rId14" Type="http://schemas.openxmlformats.org/officeDocument/2006/relationships/header" Target="header2.xml"/><Relationship Id="rId22" Type="http://schemas.openxmlformats.org/officeDocument/2006/relationships/image" Target="cid:CD953433-4198-45E7-BC9B-124C6BC4ECE0" TargetMode="External"/><Relationship Id="rId27" Type="http://schemas.openxmlformats.org/officeDocument/2006/relationships/fontTable" Target="fontTable.xml"/><Relationship Id="rId30" Type="http://schemas.openxmlformats.org/officeDocument/2006/relationships/customXml" Target="../customXml/item7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przemyslaw.jaworski\Pulpit\DOK_GK_PGE\12062013_LAST\25062013\Procedura%20og&#243;lna%20zarz&#261;dzania%20dokumentacj&#261;%20w%20PGE_25062013.dotx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_rels/item7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7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lc_DocId xmlns="a19cb1c7-c5c7-46d4-85ae-d83685407bba">AEASQFSYQUA4-921679528-11568</_dlc_DocId>
    <_dlc_DocIdUrl xmlns="a19cb1c7-c5c7-46d4-85ae-d83685407bba">
      <Url>https://swpp2.dms.gkpge.pl/sites/32/_layouts/15/DocIdRedir.aspx?ID=AEASQFSYQUA4-921679528-11568</Url>
      <Description>AEASQFSYQUA4-921679528-11568</Description>
    </_dlc_DocIdUrl>
    <dmsv2BaseFileName xmlns="http://schemas.microsoft.com/sharepoint/v3">Załacznik nr 1 do SWZ_Opis Przedmiotu Zamówienia.docx</dmsv2BaseFileName>
    <dmsv2BaseDisplayName xmlns="http://schemas.microsoft.com/sharepoint/v3">Załacznik nr 1 do SWZ_Opis Przedmiotu Zamówienia</dmsv2BaseDisplayName>
    <dmsv2SWPP2ObjectNumber xmlns="http://schemas.microsoft.com/sharepoint/v3">POST/PEC/PEC/UZS/01066/2024                       </dmsv2SWPP2ObjectNumber>
    <dmsv2SWPP2SumMD5 xmlns="http://schemas.microsoft.com/sharepoint/v3">e4299baa35318a5b4b22487f3713c86e</dmsv2SWPP2SumMD5>
    <dmsv2BaseMoved xmlns="http://schemas.microsoft.com/sharepoint/v3">false</dmsv2BaseMoved>
    <dmsv2BaseIsSensitive xmlns="http://schemas.microsoft.com/sharepoint/v3">true</dmsv2BaseIsSensitive>
    <dmsv2SWPP2IDSWPP2 xmlns="http://schemas.microsoft.com/sharepoint/v3">659462</dmsv2SWPP2IDSWPP2>
    <dmsv2SWPP2MimeType xmlns="http://schemas.microsoft.com/sharepoint/v3">application/vnd.openxmlformats-officedocument.wordprocessingml.document</dmsv2SWPP2MimeType>
    <dmsv2SWPP2SubObjectName xmlns="http://schemas.microsoft.com/sharepoint/v3">SIWZ</dmsv2SWPP2SubObjectName>
    <dmsv2BaseMarkedAsDeleted xmlns="http://schemas.microsoft.com/sharepoint/v3">false</dmsv2BaseMarkedAsDeleted>
    <dmsv2BaseClientSystemCode xmlns="http://schemas.microsoft.com/sharepoint/v3">SWPP2</dmsv2BaseClientSystemCode>
    <dmsv2BaseClientSystemDocumentID xmlns="http://schemas.microsoft.com/sharepoint/v3">20992667</dmsv2BaseClientSystemDocumentID>
    <dmsv2BaseModifiedByID xmlns="http://schemas.microsoft.com/sharepoint/v3">19100359</dmsv2BaseModifiedByID>
    <dmsv2BaseCreatedByID xmlns="http://schemas.microsoft.com/sharepoint/v3">19100359</dmsv2BaseCreatedByID>
    <dmsv2SWPP2ObjectDepartment xmlns="http://schemas.microsoft.com/sharepoint/v3">00000001000l0003000s</dmsv2SWPP2ObjectDepartment>
    <dmsv2SWPP2ObjectName xmlns="http://schemas.microsoft.com/sharepoint/v3">Postępowanie</dmsv2SWPP2ObjectName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MS2_SWPP2_BaseDocument" ma:contentTypeID="0x0101891000966C6E7847B105418868F461435E5C19" ma:contentTypeVersion="0" ma:contentTypeDescription="SWPP2 Dokument bazowy" ma:contentTypeScope="" ma:versionID="a2d317e1fabd1756ef6989fb9773fa00">
  <xsd:schema xmlns:xsd="http://www.w3.org/2001/XMLSchema" xmlns:xs="http://www.w3.org/2001/XMLSchema" xmlns:p="http://schemas.microsoft.com/office/2006/metadata/properties" xmlns:ns1="http://schemas.microsoft.com/sharepoint/v3" xmlns:ns2="a19cb1c7-c5c7-46d4-85ae-d83685407bba" targetNamespace="http://schemas.microsoft.com/office/2006/metadata/properties" ma:root="true" ma:fieldsID="a876582a7408055d23e242127dd52d6a" ns1:_="" ns2:_="">
    <xsd:import namespace="http://schemas.microsoft.com/sharepoint/v3"/>
    <xsd:import namespace="a19cb1c7-c5c7-46d4-85ae-d83685407bba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1:dmsv2BaseClientSystemDocumentID" minOccurs="0"/>
                <xsd:element ref="ns1:dmsv2BaseCreatedByID" minOccurs="0"/>
                <xsd:element ref="ns1:dmsv2BaseModifiedByID" minOccurs="0"/>
                <xsd:element ref="ns1:dmsv2BaseClientSystemCode" minOccurs="0"/>
                <xsd:element ref="ns1:dmsv2BaseDisplayName" minOccurs="0"/>
                <xsd:element ref="ns1:dmsv2BaseFileName" minOccurs="0"/>
                <xsd:element ref="ns1:dmsv2BaseIsSensitive" minOccurs="0"/>
                <xsd:element ref="ns1:dmsv2BaseMarkedAsDeleted" minOccurs="0"/>
                <xsd:element ref="ns1:dmsv2BaseMoved" minOccurs="0"/>
                <xsd:element ref="ns1:dmsv2SWPP2ObjectDepartment" minOccurs="0"/>
                <xsd:element ref="ns1:dmsv2SWPP2IDSWPP2" minOccurs="0"/>
                <xsd:element ref="ns1:dmsv2SWPP2SumMD5" minOccurs="0"/>
                <xsd:element ref="ns1:dmsv2SWPP2MimeType" minOccurs="0"/>
                <xsd:element ref="ns1:dmsv2SWPP2ObjectNumber" minOccurs="0"/>
                <xsd:element ref="ns1:dmsv2SWPP2ObjectName" minOccurs="0"/>
                <xsd:element ref="ns1:dmsv2SWPP2SubObjectNam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dmsv2BaseClientSystemDocumentID" ma:index="11" nillable="true" ma:displayName="Klient dokument ID" ma:description="Identyfikator dokumentu pochodzący z systemu klienckiego" ma:internalName="dmsv2BaseClientSystemDocumentID">
      <xsd:simpleType>
        <xsd:restriction base="dms:Text">
          <xsd:maxLength value="255"/>
        </xsd:restriction>
      </xsd:simpleType>
    </xsd:element>
    <xsd:element name="dmsv2BaseCreatedByID" ma:index="12" nillable="true" ma:displayName="Klient Utworzony przez" ma:description="Pole zawiera znacznik użytkownika tworzącego dokument w DMS" ma:internalName="dmsv2BaseCreatedByID">
      <xsd:simpleType>
        <xsd:restriction base="dms:Text">
          <xsd:maxLength value="255"/>
        </xsd:restriction>
      </xsd:simpleType>
    </xsd:element>
    <xsd:element name="dmsv2BaseModifiedByID" ma:index="13" nillable="true" ma:displayName="Klient Zmodyfikowany przez" ma:description="Pole zawiera znacznik użytkownika modyfikującego dokument w DMS" ma:internalName="dmsv2BaseModifiedByID">
      <xsd:simpleType>
        <xsd:restriction base="dms:Text">
          <xsd:maxLength value="255"/>
        </xsd:restriction>
      </xsd:simpleType>
    </xsd:element>
    <xsd:element name="dmsv2BaseClientSystemCode" ma:index="14" nillable="true" ma:displayName="Kod systemu klienta" ma:description="Kod systemu klienta" ma:internalName="dmsv2BaseClientSystemCode">
      <xsd:simpleType>
        <xsd:restriction base="dms:Text">
          <xsd:maxLength value="255"/>
        </xsd:restriction>
      </xsd:simpleType>
    </xsd:element>
    <xsd:element name="dmsv2BaseDisplayName" ma:index="15" nillable="true" ma:displayName="Nazwa wyświetlana" ma:description="Nazwa wyświetlana pliku" ma:internalName="dmsv2BaseDisplayName">
      <xsd:simpleType>
        <xsd:restriction base="dms:Text">
          <xsd:maxLength value="255"/>
        </xsd:restriction>
      </xsd:simpleType>
    </xsd:element>
    <xsd:element name="dmsv2BaseFileName" ma:index="16" nillable="true" ma:displayName="Nazawa pliku" ma:description="Nazwa pliku Klienta" ma:internalName="dmsv2BaseFileName">
      <xsd:simpleType>
        <xsd:restriction base="dms:Text">
          <xsd:maxLength value="255"/>
        </xsd:restriction>
      </xsd:simpleType>
    </xsd:element>
    <xsd:element name="dmsv2BaseIsSensitive" ma:index="17" nillable="true" ma:displayName="Dane wrażliwe" ma:default="0" ma:description="" ma:internalName="dmsv2BaseIsSensitive">
      <xsd:simpleType>
        <xsd:restriction base="dms:Boolean"/>
      </xsd:simpleType>
    </xsd:element>
    <xsd:element name="dmsv2BaseMarkedAsDeleted" ma:index="18" nillable="true" ma:displayName="Oznaczony jako usunięty" ma:default="0" ma:description="Znacznik jest ustawiany gdy jest usuwany dokument" ma:internalName="dmsv2BaseMarkedAsDeleted">
      <xsd:simpleType>
        <xsd:restriction base="dms:Boolean"/>
      </xsd:simpleType>
    </xsd:element>
    <xsd:element name="dmsv2BaseMoved" ma:index="19" nillable="true" ma:displayName="Przeniesiony" ma:default="0" ma:description="Znacznik jest ustawiany gdy dokument zmienia lokalizację" ma:internalName="dmsv2BaseMoved">
      <xsd:simpleType>
        <xsd:restriction base="dms:Boolean"/>
      </xsd:simpleType>
    </xsd:element>
    <xsd:element name="dmsv2SWPP2ObjectDepartment" ma:index="20" nillable="true" ma:displayName="Jednostka organizacyjna objektu" ma:description="SWPP2 Jednostka organizacyjna objektu" ma:internalName="dmsv2SWPP2ObjectDepartment">
      <xsd:simpleType>
        <xsd:restriction base="dms:Text">
          <xsd:maxLength value="255"/>
        </xsd:restriction>
      </xsd:simpleType>
    </xsd:element>
    <xsd:element name="dmsv2SWPP2IDSWPP2" ma:index="21" nillable="true" ma:displayName="Identyfikator objektu w systemie SWPP2" ma:description="SWPP2 Identyfikator objektu w systemie SWPP2" ma:internalName="dmsv2SWPP2IDSWPP2">
      <xsd:simpleType>
        <xsd:restriction base="dms:Text">
          <xsd:maxLength value="255"/>
        </xsd:restriction>
      </xsd:simpleType>
    </xsd:element>
    <xsd:element name="dmsv2SWPP2SumMD5" ma:index="22" nillable="true" ma:displayName="Suma kontrolna MD5" ma:description="SWPP2 Suma kontrolna MD5" ma:internalName="dmsv2SWPP2SumMD5">
      <xsd:simpleType>
        <xsd:restriction base="dms:Text">
          <xsd:maxLength value="255"/>
        </xsd:restriction>
      </xsd:simpleType>
    </xsd:element>
    <xsd:element name="dmsv2SWPP2MimeType" ma:index="23" nillable="true" ma:displayName="Typ MIME" ma:description="SWPP2 Typ MIME" ma:internalName="dmsv2SWPP2MimeType">
      <xsd:simpleType>
        <xsd:restriction base="dms:Text">
          <xsd:maxLength value="255"/>
        </xsd:restriction>
      </xsd:simpleType>
    </xsd:element>
    <xsd:element name="dmsv2SWPP2ObjectNumber" ma:index="24" nillable="true" ma:displayName="Numer Objektu" ma:description="SWPP2 Numer Objektu" ma:internalName="dmsv2SWPP2ObjectNumber">
      <xsd:simpleType>
        <xsd:restriction base="dms:Text">
          <xsd:maxLength value="255"/>
        </xsd:restriction>
      </xsd:simpleType>
    </xsd:element>
    <xsd:element name="dmsv2SWPP2ObjectName" ma:index="25" nillable="true" ma:displayName="Nazwa objektu" ma:description="SWPP2 Nazwa objektu" ma:internalName="dmsv2SWPP2ObjectName">
      <xsd:simpleType>
        <xsd:restriction base="dms:Text">
          <xsd:maxLength value="255"/>
        </xsd:restriction>
      </xsd:simpleType>
    </xsd:element>
    <xsd:element name="dmsv2SWPP2SubObjectName" ma:index="26" nillable="true" ma:displayName="Nazwa podobjektu" ma:description="SWPP2 Nazwa podobjektu" ma:internalName="dmsv2SWPP2SubObjectName">
      <xsd:simpleType>
        <xsd:restriction base="dms:Text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9cb1c7-c5c7-46d4-85ae-d83685407bba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Wartość identyfikatora dokumentu" ma:description="Wartość identyfikatora dokumentu przypisanego do tego elementu." ma:internalName="_dlc_DocId" ma:readOnly="true">
      <xsd:simpleType>
        <xsd:restriction base="dms:Text"/>
      </xsd:simpleType>
    </xsd:element>
    <xsd:element name="_dlc_DocIdUrl" ma:index="9" nillable="true" ma:displayName="Identyfikator dokumentu" ma:description="Łącze stałe do tego dokumentu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6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7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Version=15.0.0.0, Culture=neutral, PublicKeyToken=71e9bce111e9429c</Assembly>
    <Class>Microsoft.Office.DocumentManagement.Internal.DocIdHandler</Class>
    <Data/>
    <Filter/>
  </Receiver>
</spe:Receivers>
</file>

<file path=customXml/itemProps1.xml><?xml version="1.0" encoding="utf-8"?>
<ds:datastoreItem xmlns:ds="http://schemas.openxmlformats.org/officeDocument/2006/customXml" ds:itemID="{5C049ECA-56B0-47AD-996A-7B5E6D90ECA5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69EF7FF3-7502-4761-9128-896F61281A4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9F6FFC27-2FAA-46C6-BAEB-B61AED250A4B}"/>
</file>

<file path=customXml/itemProps4.xml><?xml version="1.0" encoding="utf-8"?>
<ds:datastoreItem xmlns:ds="http://schemas.openxmlformats.org/officeDocument/2006/customXml" ds:itemID="{BE9D3110-6D04-40A2-9AC4-10B99E01E90E}">
  <ds:schemaRefs>
    <ds:schemaRef ds:uri="http://schemas.openxmlformats.org/officeDocument/2006/bibliography"/>
  </ds:schemaRefs>
</ds:datastoreItem>
</file>

<file path=customXml/itemProps5.xml><?xml version="1.0" encoding="utf-8"?>
<ds:datastoreItem xmlns:ds="http://schemas.openxmlformats.org/officeDocument/2006/customXml" ds:itemID="{6B9EF142-7FA7-49FB-9090-9BA669B944E5}">
  <ds:schemaRefs>
    <ds:schemaRef ds:uri="http://schemas.openxmlformats.org/officeDocument/2006/bibliography"/>
  </ds:schemaRefs>
</ds:datastoreItem>
</file>

<file path=customXml/itemProps6.xml><?xml version="1.0" encoding="utf-8"?>
<ds:datastoreItem xmlns:ds="http://schemas.openxmlformats.org/officeDocument/2006/customXml" ds:itemID="{98AEBB22-7FFB-4766-A4E5-82222D63FAB3}">
  <ds:schemaRefs>
    <ds:schemaRef ds:uri="http://schemas.openxmlformats.org/officeDocument/2006/bibliography"/>
  </ds:schemaRefs>
</ds:datastoreItem>
</file>

<file path=customXml/itemProps7.xml><?xml version="1.0" encoding="utf-8"?>
<ds:datastoreItem xmlns:ds="http://schemas.openxmlformats.org/officeDocument/2006/customXml" ds:itemID="{55AEEE39-C4CC-4F7F-8A90-FB2AE9060BE8}"/>
</file>

<file path=docProps/app.xml><?xml version="1.0" encoding="utf-8"?>
<Properties xmlns="http://schemas.openxmlformats.org/officeDocument/2006/extended-properties" xmlns:vt="http://schemas.openxmlformats.org/officeDocument/2006/docPropsVTypes">
  <Template>Procedura ogólna zarządzania dokumentacją w PGE_25062013</Template>
  <TotalTime>1503</TotalTime>
  <Pages>1</Pages>
  <Words>4445</Words>
  <Characters>26671</Characters>
  <Application>Microsoft Office Word</Application>
  <DocSecurity>0</DocSecurity>
  <Lines>222</Lines>
  <Paragraphs>62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Procedura Ogólna - Standard Dokumentacji Systemu Zarządzania w Grupie PGE</vt:lpstr>
    </vt:vector>
  </TitlesOfParts>
  <Company>PGE Polska Grupa Energetyczna S.A.</Company>
  <LinksUpToDate>false</LinksUpToDate>
  <CharactersWithSpaces>31054</CharactersWithSpaces>
  <SharedDoc>false</SharedDoc>
  <HLinks>
    <vt:vector size="24" baseType="variant">
      <vt:variant>
        <vt:i4>3932167</vt:i4>
      </vt:variant>
      <vt:variant>
        <vt:i4>9</vt:i4>
      </vt:variant>
      <vt:variant>
        <vt:i4>0</vt:i4>
      </vt:variant>
      <vt:variant>
        <vt:i4>5</vt:i4>
      </vt:variant>
      <vt:variant>
        <vt:lpwstr>javascript:show_Z(5)</vt:lpwstr>
      </vt:variant>
      <vt:variant>
        <vt:lpwstr/>
      </vt:variant>
      <vt:variant>
        <vt:i4>3932160</vt:i4>
      </vt:variant>
      <vt:variant>
        <vt:i4>6</vt:i4>
      </vt:variant>
      <vt:variant>
        <vt:i4>0</vt:i4>
      </vt:variant>
      <vt:variant>
        <vt:i4>5</vt:i4>
      </vt:variant>
      <vt:variant>
        <vt:lpwstr>javascript:show_Z(2)</vt:lpwstr>
      </vt:variant>
      <vt:variant>
        <vt:lpwstr/>
      </vt:variant>
      <vt:variant>
        <vt:i4>3932163</vt:i4>
      </vt:variant>
      <vt:variant>
        <vt:i4>3</vt:i4>
      </vt:variant>
      <vt:variant>
        <vt:i4>0</vt:i4>
      </vt:variant>
      <vt:variant>
        <vt:i4>5</vt:i4>
      </vt:variant>
      <vt:variant>
        <vt:lpwstr>javascript:show_Z(1)</vt:lpwstr>
      </vt:variant>
      <vt:variant>
        <vt:lpwstr/>
      </vt:variant>
      <vt:variant>
        <vt:i4>3932161</vt:i4>
      </vt:variant>
      <vt:variant>
        <vt:i4>0</vt:i4>
      </vt:variant>
      <vt:variant>
        <vt:i4>0</vt:i4>
      </vt:variant>
      <vt:variant>
        <vt:i4>5</vt:i4>
      </vt:variant>
      <vt:variant>
        <vt:lpwstr>javascript:show_Z(3)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Procedura Ogólna - Standard Dokumentacji Systemu Zarządzania w Grupie PGE</dc:title>
  <dc:subject/>
  <dc:creator>pawel.jaworski</dc:creator>
  <cp:keywords/>
  <dc:description/>
  <cp:lastModifiedBy>Gankowski Paweł [EC Zielona Góra S.A.]</cp:lastModifiedBy>
  <cp:revision>15</cp:revision>
  <cp:lastPrinted>2024-10-11T10:17:00Z</cp:lastPrinted>
  <dcterms:created xsi:type="dcterms:W3CDTF">2023-08-03T06:12:00Z</dcterms:created>
  <dcterms:modified xsi:type="dcterms:W3CDTF">2024-10-11T10:18:00Z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0x0101891000966C6E7847B105418868F461435E5C19</vt:lpwstr>
  </property>
  <property fmtid="{D5CDD505-2E9C-101B-9397-08002B2CF9AE}" pid="3" name="_dlc_DocIdItemGuid">
    <vt:lpwstr>f488942c-f10b-425f-8fe9-48b59a501695</vt:lpwstr>
  </property>
</Properties>
</file>