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commentsIds.xml" ContentType="application/vnd.openxmlformats-officedocument.wordprocessingml.commentsId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325DF" w14:textId="77777777" w:rsidR="007F7F8C" w:rsidRPr="0062548A" w:rsidRDefault="00EE1621" w:rsidP="00525029">
      <w:pPr>
        <w:widowControl w:val="0"/>
        <w:spacing w:before="120" w:after="120" w:line="240" w:lineRule="atLeast"/>
        <w:jc w:val="center"/>
        <w:rPr>
          <w:rFonts w:asciiTheme="minorHAnsi" w:hAnsiTheme="minorHAnsi" w:cstheme="minorHAnsi"/>
          <w:i/>
          <w:color w:val="1F497D"/>
        </w:rPr>
      </w:pPr>
      <w:r w:rsidRPr="0062548A">
        <w:rPr>
          <w:rFonts w:asciiTheme="minorHAnsi" w:hAnsiTheme="minorHAnsi" w:cstheme="minorHAnsi"/>
          <w:color w:val="244061" w:themeColor="accent1" w:themeShade="80"/>
        </w:rPr>
        <w:t xml:space="preserve"> </w:t>
      </w:r>
      <w:r w:rsidRPr="008C7F60">
        <w:rPr>
          <w:rFonts w:asciiTheme="minorHAnsi" w:hAnsiTheme="minorHAnsi" w:cstheme="minorHAnsi"/>
          <w:color w:val="092D74"/>
        </w:rPr>
        <w:t xml:space="preserve">UMOWA NR </w:t>
      </w:r>
      <w:r w:rsidRPr="008C7F60">
        <w:rPr>
          <w:rFonts w:asciiTheme="minorHAnsi" w:hAnsiTheme="minorHAnsi" w:cstheme="minorHAnsi"/>
          <w:snapToGrid w:val="0"/>
          <w:color w:val="092D74"/>
          <w:highlight w:val="cyan"/>
        </w:rPr>
        <w:t>(…)</w:t>
      </w:r>
    </w:p>
    <w:p w14:paraId="25C0CEE1" w14:textId="0D4E646F" w:rsidR="007F7F8C" w:rsidRPr="006110B9" w:rsidRDefault="00C27F48"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postępowania o udzielenie zamówieni</w:t>
      </w:r>
      <w:r w:rsidR="007F7F8C" w:rsidRPr="00A61FAC">
        <w:rPr>
          <w:rFonts w:asciiTheme="minorHAnsi" w:hAnsiTheme="minorHAnsi" w:cstheme="minorHAnsi"/>
        </w:rPr>
        <w:t>a publicznego</w:t>
      </w:r>
      <w:r w:rsidR="007F7F8C" w:rsidRPr="006110B9">
        <w:rPr>
          <w:rFonts w:asciiTheme="minorHAnsi" w:hAnsiTheme="minorHAnsi" w:cstheme="minorHAnsi"/>
        </w:rPr>
        <w:t xml:space="preserve"> numer </w:t>
      </w:r>
      <w:r w:rsidR="005F1722">
        <w:rPr>
          <w:rFonts w:asciiTheme="minorHAnsi" w:hAnsiTheme="minorHAnsi" w:cstheme="minorHAnsi"/>
          <w:snapToGrid w:val="0"/>
        </w:rPr>
        <w:t>POST/PEC/PEC/UZS/01058/2024</w:t>
      </w:r>
      <w:r w:rsidR="005F1722" w:rsidRPr="006110B9">
        <w:rPr>
          <w:rFonts w:asciiTheme="minorHAnsi" w:hAnsiTheme="minorHAnsi" w:cstheme="minorHAnsi"/>
        </w:rPr>
        <w:t xml:space="preserve"> </w:t>
      </w:r>
      <w:r w:rsidR="007F7F8C" w:rsidRPr="006110B9">
        <w:rPr>
          <w:rFonts w:asciiTheme="minorHAnsi" w:hAnsiTheme="minorHAnsi" w:cstheme="minorHAnsi"/>
        </w:rPr>
        <w:t>pomiędzy:</w:t>
      </w:r>
    </w:p>
    <w:p w14:paraId="0941BCA9" w14:textId="3B043B44" w:rsidR="007F7F8C" w:rsidRPr="00024621" w:rsidRDefault="007F7F8C" w:rsidP="00525029">
      <w:pPr>
        <w:widowControl w:val="0"/>
        <w:spacing w:before="120" w:after="120" w:line="240" w:lineRule="atLeast"/>
        <w:jc w:val="both"/>
        <w:rPr>
          <w:rFonts w:asciiTheme="minorHAnsi" w:hAnsiTheme="minorHAnsi" w:cstheme="minorHAnsi"/>
          <w:b/>
        </w:rPr>
      </w:pPr>
      <w:r w:rsidRPr="00024621">
        <w:rPr>
          <w:rFonts w:asciiTheme="minorHAnsi" w:hAnsiTheme="minorHAnsi" w:cstheme="minorHAnsi"/>
          <w:b/>
        </w:rPr>
        <w:t xml:space="preserve">PGE Toruń S.A. </w:t>
      </w:r>
    </w:p>
    <w:p w14:paraId="39EF58CA" w14:textId="77777777" w:rsidR="007F7F8C" w:rsidRPr="00024621" w:rsidRDefault="007F7F8C" w:rsidP="00525029">
      <w:pPr>
        <w:widowControl w:val="0"/>
        <w:spacing w:before="120" w:after="120" w:line="240" w:lineRule="atLeast"/>
        <w:jc w:val="both"/>
        <w:rPr>
          <w:rFonts w:asciiTheme="minorHAnsi" w:hAnsiTheme="minorHAnsi" w:cstheme="minorHAnsi"/>
        </w:rPr>
      </w:pPr>
      <w:r w:rsidRPr="00024621">
        <w:rPr>
          <w:rFonts w:asciiTheme="minorHAnsi" w:hAnsiTheme="minorHAnsi" w:cstheme="minorHAnsi"/>
        </w:rPr>
        <w:t>z siedzibą w Toruniu przy ul. Ceramicznej 6, zarejestrowaną w Sądzie Rejonowym w Toruniu, VII Wydział Gospodarczy Krajowego Rejestru Sądowego pod numerem KRS</w:t>
      </w:r>
      <w:r w:rsidR="005B46C2" w:rsidRPr="00024621">
        <w:rPr>
          <w:rFonts w:asciiTheme="minorHAnsi" w:hAnsiTheme="minorHAnsi" w:cstheme="minorHAnsi"/>
        </w:rPr>
        <w:t>:</w:t>
      </w:r>
      <w:r w:rsidRPr="00024621">
        <w:rPr>
          <w:rFonts w:asciiTheme="minorHAnsi" w:hAnsiTheme="minorHAnsi" w:cstheme="minorHAnsi"/>
        </w:rPr>
        <w:t xml:space="preserve"> 0000021671, NIP</w:t>
      </w:r>
      <w:r w:rsidR="005B46C2" w:rsidRPr="00024621">
        <w:rPr>
          <w:rFonts w:asciiTheme="minorHAnsi" w:hAnsiTheme="minorHAnsi" w:cstheme="minorHAnsi"/>
        </w:rPr>
        <w:t>:</w:t>
      </w:r>
      <w:r w:rsidRPr="00024621">
        <w:rPr>
          <w:rFonts w:asciiTheme="minorHAnsi" w:hAnsiTheme="minorHAnsi" w:cstheme="minorHAnsi"/>
        </w:rPr>
        <w:t xml:space="preserve"> 8790170662, Kapitał Zakładowy Spółki: 39 044 129 PLN opłacony w całości; </w:t>
      </w:r>
    </w:p>
    <w:p w14:paraId="457E077F" w14:textId="77777777"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8E6F12">
        <w:rPr>
          <w:rFonts w:asciiTheme="minorHAnsi" w:hAnsiTheme="minorHAnsi" w:cstheme="minorHAnsi"/>
          <w:b/>
        </w:rPr>
        <w:t xml:space="preserve"> </w:t>
      </w:r>
      <w:r w:rsidR="008E6F12" w:rsidRPr="00183FCD">
        <w:rPr>
          <w:rFonts w:ascii="Calibri" w:hAnsi="Calibri" w:cs="Calibri"/>
        </w:rPr>
        <w:t>w imieniu której działają</w:t>
      </w:r>
      <w:r w:rsidRPr="006110B9">
        <w:rPr>
          <w:rFonts w:asciiTheme="minorHAnsi" w:hAnsiTheme="minorHAnsi" w:cstheme="minorHAnsi"/>
        </w:rPr>
        <w:t>:</w:t>
      </w:r>
    </w:p>
    <w:p w14:paraId="0EF25E98"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03239D54"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08574429"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 xml:space="preserve">a </w:t>
      </w:r>
    </w:p>
    <w:p w14:paraId="16DE858F"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71B66CF1"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9D4BD9">
        <w:rPr>
          <w:rFonts w:asciiTheme="minorHAnsi" w:hAnsiTheme="minorHAnsi" w:cstheme="minorHAnsi"/>
          <w:i/>
          <w:snapToGrid w:val="0"/>
          <w:highlight w:val="yellow"/>
        </w:rPr>
        <w:t>[dot. spółek akcyjnych]</w:t>
      </w:r>
      <w:r w:rsidRPr="009D4BD9">
        <w:rPr>
          <w:rFonts w:asciiTheme="minorHAnsi" w:hAnsiTheme="minorHAnsi" w:cstheme="minorHAnsi"/>
          <w:i/>
          <w:snapToGrid w:val="0"/>
        </w:rPr>
        <w:t>,</w:t>
      </w:r>
      <w:r w:rsidRPr="006110B9">
        <w:rPr>
          <w:rFonts w:asciiTheme="minorHAnsi" w:hAnsiTheme="minorHAnsi" w:cstheme="minorHAnsi"/>
          <w:snapToGrid w:val="0"/>
        </w:rPr>
        <w:t xml:space="preserve"> </w:t>
      </w:r>
    </w:p>
    <w:p w14:paraId="7E7E5EBB" w14:textId="77777777"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w:t>
      </w:r>
      <w:r w:rsidR="00E66791">
        <w:rPr>
          <w:rFonts w:asciiTheme="minorHAnsi" w:hAnsiTheme="minorHAnsi" w:cstheme="minorHAnsi"/>
        </w:rPr>
        <w:t>ą</w:t>
      </w:r>
      <w:r w:rsidRPr="006110B9">
        <w:rPr>
          <w:rFonts w:asciiTheme="minorHAnsi" w:hAnsiTheme="minorHAnsi" w:cstheme="minorHAnsi"/>
        </w:rPr>
        <w:t xml:space="preserve">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8E6F12" w:rsidRPr="00183FCD">
        <w:rPr>
          <w:rFonts w:ascii="Calibri" w:hAnsi="Calibri" w:cs="Calibri"/>
        </w:rPr>
        <w:t>w imieniu której działają</w:t>
      </w:r>
      <w:r w:rsidRPr="006110B9">
        <w:rPr>
          <w:rFonts w:asciiTheme="minorHAnsi" w:hAnsiTheme="minorHAnsi" w:cstheme="minorHAnsi"/>
        </w:rPr>
        <w:t>:</w:t>
      </w:r>
    </w:p>
    <w:p w14:paraId="51053A39"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50977426"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5D4FAEAB"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54ECC04B" w14:textId="77777777"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1999E5D9" w14:textId="77777777"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8E6F12">
        <w:rPr>
          <w:rFonts w:asciiTheme="minorHAnsi" w:hAnsiTheme="minorHAnsi" w:cstheme="minorHAnsi"/>
        </w:rPr>
        <w:t xml:space="preserve"> </w:t>
      </w:r>
      <w:r w:rsidR="008E6F12" w:rsidRPr="00E367E4">
        <w:rPr>
          <w:rFonts w:asciiTheme="minorHAnsi" w:hAnsiTheme="minorHAnsi" w:cstheme="minorHAnsi"/>
          <w:i/>
          <w:highlight w:val="yellow"/>
        </w:rPr>
        <w:t>[Załączniki te mogą stanowić osobny plik]</w:t>
      </w:r>
    </w:p>
    <w:p w14:paraId="40137F30" w14:textId="77777777" w:rsidR="00836F45" w:rsidRPr="006110B9" w:rsidRDefault="00F65861" w:rsidP="00525029">
      <w:pPr>
        <w:widowControl w:val="0"/>
        <w:spacing w:before="120" w:after="120" w:line="240" w:lineRule="atLeas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7594F942" w14:textId="16184B33" w:rsidR="00467DC0" w:rsidRDefault="00963FCE">
      <w:pPr>
        <w:pStyle w:val="Spistreci1"/>
        <w:rPr>
          <w:rFonts w:asciiTheme="minorHAnsi" w:eastAsiaTheme="minorEastAsia" w:hAnsiTheme="minorHAnsi" w:cstheme="minorBidi"/>
          <w:b w:val="0"/>
          <w:bCs w:val="0"/>
          <w:caps w:val="0"/>
          <w:noProof/>
          <w:sz w:val="22"/>
          <w:szCs w:val="22"/>
        </w:rPr>
      </w:pPr>
      <w:r w:rsidRPr="00B0399B">
        <w:rPr>
          <w:color w:val="000000" w:themeColor="text1"/>
        </w:rPr>
        <w:fldChar w:fldCharType="begin"/>
      </w:r>
      <w:r w:rsidRPr="00B0399B">
        <w:rPr>
          <w:color w:val="000000" w:themeColor="text1"/>
        </w:rPr>
        <w:instrText xml:space="preserve"> TOC \o "1-1" \u </w:instrText>
      </w:r>
      <w:r w:rsidRPr="00B0399B">
        <w:rPr>
          <w:color w:val="000000" w:themeColor="text1"/>
        </w:rPr>
        <w:fldChar w:fldCharType="separate"/>
      </w:r>
      <w:r w:rsidR="00467DC0" w:rsidRPr="009D2E7B">
        <w:rPr>
          <w:rFonts w:asciiTheme="minorHAnsi" w:hAnsiTheme="minorHAnsi" w:cstheme="minorHAnsi"/>
          <w:b w:val="0"/>
          <w:noProof/>
          <w:color w:val="092D74"/>
        </w:rPr>
        <w:t>§1</w:t>
      </w:r>
      <w:r w:rsidR="00467DC0">
        <w:rPr>
          <w:rFonts w:asciiTheme="minorHAnsi" w:eastAsiaTheme="minorEastAsia" w:hAnsiTheme="minorHAnsi" w:cstheme="minorBidi"/>
          <w:b w:val="0"/>
          <w:bCs w:val="0"/>
          <w:caps w:val="0"/>
          <w:noProof/>
          <w:sz w:val="22"/>
          <w:szCs w:val="22"/>
        </w:rPr>
        <w:tab/>
      </w:r>
      <w:r w:rsidR="00467DC0" w:rsidRPr="009D2E7B">
        <w:rPr>
          <w:rFonts w:asciiTheme="minorHAnsi" w:hAnsiTheme="minorHAnsi" w:cstheme="minorHAnsi"/>
          <w:b w:val="0"/>
          <w:noProof/>
          <w:color w:val="092D74"/>
        </w:rPr>
        <w:t>DEFINICJE I INTERPRETACJE</w:t>
      </w:r>
      <w:r w:rsidR="00467DC0">
        <w:rPr>
          <w:noProof/>
        </w:rPr>
        <w:tab/>
      </w:r>
      <w:r w:rsidR="00467DC0">
        <w:rPr>
          <w:noProof/>
        </w:rPr>
        <w:fldChar w:fldCharType="begin"/>
      </w:r>
      <w:r w:rsidR="00467DC0">
        <w:rPr>
          <w:noProof/>
        </w:rPr>
        <w:instrText xml:space="preserve"> PAGEREF _Toc179891314 \h </w:instrText>
      </w:r>
      <w:r w:rsidR="00467DC0">
        <w:rPr>
          <w:noProof/>
        </w:rPr>
      </w:r>
      <w:r w:rsidR="00467DC0">
        <w:rPr>
          <w:noProof/>
        </w:rPr>
        <w:fldChar w:fldCharType="separate"/>
      </w:r>
      <w:r w:rsidR="00467DC0">
        <w:rPr>
          <w:noProof/>
        </w:rPr>
        <w:t>3</w:t>
      </w:r>
      <w:r w:rsidR="00467DC0">
        <w:rPr>
          <w:noProof/>
        </w:rPr>
        <w:fldChar w:fldCharType="end"/>
      </w:r>
    </w:p>
    <w:p w14:paraId="6F2B4DB6" w14:textId="20B3C6FC"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PRZEDMIOT UMOWY</w:t>
      </w:r>
      <w:r>
        <w:rPr>
          <w:noProof/>
        </w:rPr>
        <w:tab/>
      </w:r>
      <w:r>
        <w:rPr>
          <w:noProof/>
        </w:rPr>
        <w:fldChar w:fldCharType="begin"/>
      </w:r>
      <w:r>
        <w:rPr>
          <w:noProof/>
        </w:rPr>
        <w:instrText xml:space="preserve"> PAGEREF _Toc179891315 \h </w:instrText>
      </w:r>
      <w:r>
        <w:rPr>
          <w:noProof/>
        </w:rPr>
      </w:r>
      <w:r>
        <w:rPr>
          <w:noProof/>
        </w:rPr>
        <w:fldChar w:fldCharType="separate"/>
      </w:r>
      <w:r>
        <w:rPr>
          <w:noProof/>
        </w:rPr>
        <w:t>8</w:t>
      </w:r>
      <w:r>
        <w:rPr>
          <w:noProof/>
        </w:rPr>
        <w:fldChar w:fldCharType="end"/>
      </w:r>
    </w:p>
    <w:p w14:paraId="6B513F51" w14:textId="4F47421A"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§3</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OKRES REALIZACJI UMOWY</w:t>
      </w:r>
      <w:r>
        <w:rPr>
          <w:noProof/>
        </w:rPr>
        <w:tab/>
      </w:r>
      <w:r>
        <w:rPr>
          <w:noProof/>
        </w:rPr>
        <w:fldChar w:fldCharType="begin"/>
      </w:r>
      <w:r>
        <w:rPr>
          <w:noProof/>
        </w:rPr>
        <w:instrText xml:space="preserve"> PAGEREF _Toc179891316 \h </w:instrText>
      </w:r>
      <w:r>
        <w:rPr>
          <w:noProof/>
        </w:rPr>
      </w:r>
      <w:r>
        <w:rPr>
          <w:noProof/>
        </w:rPr>
        <w:fldChar w:fldCharType="separate"/>
      </w:r>
      <w:r>
        <w:rPr>
          <w:noProof/>
        </w:rPr>
        <w:t>9</w:t>
      </w:r>
      <w:r>
        <w:rPr>
          <w:noProof/>
        </w:rPr>
        <w:fldChar w:fldCharType="end"/>
      </w:r>
    </w:p>
    <w:p w14:paraId="26F6FE8A" w14:textId="3F5F9AB9"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§4</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WYNAGRODZENIE I WARUNKI PŁATNOŚCI</w:t>
      </w:r>
      <w:r>
        <w:rPr>
          <w:noProof/>
        </w:rPr>
        <w:tab/>
      </w:r>
      <w:r>
        <w:rPr>
          <w:noProof/>
        </w:rPr>
        <w:fldChar w:fldCharType="begin"/>
      </w:r>
      <w:r>
        <w:rPr>
          <w:noProof/>
        </w:rPr>
        <w:instrText xml:space="preserve"> PAGEREF _Toc179891317 \h </w:instrText>
      </w:r>
      <w:r>
        <w:rPr>
          <w:noProof/>
        </w:rPr>
      </w:r>
      <w:r>
        <w:rPr>
          <w:noProof/>
        </w:rPr>
        <w:fldChar w:fldCharType="separate"/>
      </w:r>
      <w:r>
        <w:rPr>
          <w:noProof/>
        </w:rPr>
        <w:t>10</w:t>
      </w:r>
      <w:r>
        <w:rPr>
          <w:noProof/>
        </w:rPr>
        <w:fldChar w:fldCharType="end"/>
      </w:r>
    </w:p>
    <w:p w14:paraId="6C8FAE33" w14:textId="56832AE8"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§5</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PRAWA I OBOWIĄZKI STRON ORAZ ZASADY WSPÓŁPRACY</w:t>
      </w:r>
      <w:r>
        <w:rPr>
          <w:noProof/>
        </w:rPr>
        <w:tab/>
      </w:r>
      <w:r>
        <w:rPr>
          <w:noProof/>
        </w:rPr>
        <w:fldChar w:fldCharType="begin"/>
      </w:r>
      <w:r>
        <w:rPr>
          <w:noProof/>
        </w:rPr>
        <w:instrText xml:space="preserve"> PAGEREF _Toc179891318 \h </w:instrText>
      </w:r>
      <w:r>
        <w:rPr>
          <w:noProof/>
        </w:rPr>
      </w:r>
      <w:r>
        <w:rPr>
          <w:noProof/>
        </w:rPr>
        <w:fldChar w:fldCharType="separate"/>
      </w:r>
      <w:r>
        <w:rPr>
          <w:noProof/>
        </w:rPr>
        <w:t>17</w:t>
      </w:r>
      <w:r>
        <w:rPr>
          <w:noProof/>
        </w:rPr>
        <w:fldChar w:fldCharType="end"/>
      </w:r>
    </w:p>
    <w:p w14:paraId="5F1AD1F6" w14:textId="0979C53B"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§6</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ZLECANIE PRAC I ODBIÓR</w:t>
      </w:r>
      <w:r>
        <w:rPr>
          <w:noProof/>
        </w:rPr>
        <w:tab/>
      </w:r>
      <w:r>
        <w:rPr>
          <w:noProof/>
        </w:rPr>
        <w:fldChar w:fldCharType="begin"/>
      </w:r>
      <w:r>
        <w:rPr>
          <w:noProof/>
        </w:rPr>
        <w:instrText xml:space="preserve"> PAGEREF _Toc179891319 \h </w:instrText>
      </w:r>
      <w:r>
        <w:rPr>
          <w:noProof/>
        </w:rPr>
      </w:r>
      <w:r>
        <w:rPr>
          <w:noProof/>
        </w:rPr>
        <w:fldChar w:fldCharType="separate"/>
      </w:r>
      <w:r>
        <w:rPr>
          <w:noProof/>
        </w:rPr>
        <w:t>25</w:t>
      </w:r>
      <w:r>
        <w:rPr>
          <w:noProof/>
        </w:rPr>
        <w:fldChar w:fldCharType="end"/>
      </w:r>
    </w:p>
    <w:p w14:paraId="22F5B8E3" w14:textId="4E9D55FB"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§7</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GWARANCJA</w:t>
      </w:r>
      <w:r>
        <w:rPr>
          <w:noProof/>
        </w:rPr>
        <w:tab/>
      </w:r>
      <w:r>
        <w:rPr>
          <w:noProof/>
        </w:rPr>
        <w:fldChar w:fldCharType="begin"/>
      </w:r>
      <w:r>
        <w:rPr>
          <w:noProof/>
        </w:rPr>
        <w:instrText xml:space="preserve"> PAGEREF _Toc179891320 \h </w:instrText>
      </w:r>
      <w:r>
        <w:rPr>
          <w:noProof/>
        </w:rPr>
      </w:r>
      <w:r>
        <w:rPr>
          <w:noProof/>
        </w:rPr>
        <w:fldChar w:fldCharType="separate"/>
      </w:r>
      <w:r>
        <w:rPr>
          <w:noProof/>
        </w:rPr>
        <w:t>26</w:t>
      </w:r>
      <w:r>
        <w:rPr>
          <w:noProof/>
        </w:rPr>
        <w:fldChar w:fldCharType="end"/>
      </w:r>
    </w:p>
    <w:p w14:paraId="47C2B33B" w14:textId="6FBD724F"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§8</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WARUNKI UBEZPIECZENIA</w:t>
      </w:r>
      <w:r>
        <w:rPr>
          <w:noProof/>
        </w:rPr>
        <w:tab/>
      </w:r>
      <w:r>
        <w:rPr>
          <w:noProof/>
        </w:rPr>
        <w:fldChar w:fldCharType="begin"/>
      </w:r>
      <w:r>
        <w:rPr>
          <w:noProof/>
        </w:rPr>
        <w:instrText xml:space="preserve"> PAGEREF _Toc179891321 \h </w:instrText>
      </w:r>
      <w:r>
        <w:rPr>
          <w:noProof/>
        </w:rPr>
      </w:r>
      <w:r>
        <w:rPr>
          <w:noProof/>
        </w:rPr>
        <w:fldChar w:fldCharType="separate"/>
      </w:r>
      <w:r>
        <w:rPr>
          <w:noProof/>
        </w:rPr>
        <w:t>27</w:t>
      </w:r>
      <w:r>
        <w:rPr>
          <w:noProof/>
        </w:rPr>
        <w:fldChar w:fldCharType="end"/>
      </w:r>
    </w:p>
    <w:p w14:paraId="1362C550" w14:textId="6120E584"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§9</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ZABEZPIECZENIA - NIE DOTYCZY</w:t>
      </w:r>
      <w:r>
        <w:rPr>
          <w:noProof/>
        </w:rPr>
        <w:tab/>
      </w:r>
      <w:r>
        <w:rPr>
          <w:noProof/>
        </w:rPr>
        <w:fldChar w:fldCharType="begin"/>
      </w:r>
      <w:r>
        <w:rPr>
          <w:noProof/>
        </w:rPr>
        <w:instrText xml:space="preserve"> PAGEREF _Toc179891322 \h </w:instrText>
      </w:r>
      <w:r>
        <w:rPr>
          <w:noProof/>
        </w:rPr>
      </w:r>
      <w:r>
        <w:rPr>
          <w:noProof/>
        </w:rPr>
        <w:fldChar w:fldCharType="separate"/>
      </w:r>
      <w:r>
        <w:rPr>
          <w:noProof/>
        </w:rPr>
        <w:t>28</w:t>
      </w:r>
      <w:r>
        <w:rPr>
          <w:noProof/>
        </w:rPr>
        <w:fldChar w:fldCharType="end"/>
      </w:r>
    </w:p>
    <w:p w14:paraId="4F385099" w14:textId="032CB2FF"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§10</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PRAWA WŁASNOŚCI INTELEKTUALNEJ</w:t>
      </w:r>
      <w:r>
        <w:rPr>
          <w:noProof/>
        </w:rPr>
        <w:tab/>
      </w:r>
      <w:r>
        <w:rPr>
          <w:noProof/>
        </w:rPr>
        <w:fldChar w:fldCharType="begin"/>
      </w:r>
      <w:r>
        <w:rPr>
          <w:noProof/>
        </w:rPr>
        <w:instrText xml:space="preserve"> PAGEREF _Toc179891323 \h </w:instrText>
      </w:r>
      <w:r>
        <w:rPr>
          <w:noProof/>
        </w:rPr>
      </w:r>
      <w:r>
        <w:rPr>
          <w:noProof/>
        </w:rPr>
        <w:fldChar w:fldCharType="separate"/>
      </w:r>
      <w:r>
        <w:rPr>
          <w:noProof/>
        </w:rPr>
        <w:t>28</w:t>
      </w:r>
      <w:r>
        <w:rPr>
          <w:noProof/>
        </w:rPr>
        <w:fldChar w:fldCharType="end"/>
      </w:r>
    </w:p>
    <w:p w14:paraId="3E78E2D0" w14:textId="1F72BF33"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§11</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POUFNOŚĆ</w:t>
      </w:r>
      <w:r>
        <w:rPr>
          <w:noProof/>
        </w:rPr>
        <w:tab/>
      </w:r>
      <w:r>
        <w:rPr>
          <w:noProof/>
        </w:rPr>
        <w:fldChar w:fldCharType="begin"/>
      </w:r>
      <w:r>
        <w:rPr>
          <w:noProof/>
        </w:rPr>
        <w:instrText xml:space="preserve"> PAGEREF _Toc179891324 \h </w:instrText>
      </w:r>
      <w:r>
        <w:rPr>
          <w:noProof/>
        </w:rPr>
      </w:r>
      <w:r>
        <w:rPr>
          <w:noProof/>
        </w:rPr>
        <w:fldChar w:fldCharType="separate"/>
      </w:r>
      <w:r>
        <w:rPr>
          <w:noProof/>
        </w:rPr>
        <w:t>32</w:t>
      </w:r>
      <w:r>
        <w:rPr>
          <w:noProof/>
        </w:rPr>
        <w:fldChar w:fldCharType="end"/>
      </w:r>
    </w:p>
    <w:p w14:paraId="3EA20840" w14:textId="2A34F995"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§12</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CESJE PRAW</w:t>
      </w:r>
      <w:r>
        <w:rPr>
          <w:noProof/>
        </w:rPr>
        <w:tab/>
      </w:r>
      <w:r>
        <w:rPr>
          <w:noProof/>
        </w:rPr>
        <w:fldChar w:fldCharType="begin"/>
      </w:r>
      <w:r>
        <w:rPr>
          <w:noProof/>
        </w:rPr>
        <w:instrText xml:space="preserve"> PAGEREF _Toc179891325 \h </w:instrText>
      </w:r>
      <w:r>
        <w:rPr>
          <w:noProof/>
        </w:rPr>
      </w:r>
      <w:r>
        <w:rPr>
          <w:noProof/>
        </w:rPr>
        <w:fldChar w:fldCharType="separate"/>
      </w:r>
      <w:r>
        <w:rPr>
          <w:noProof/>
        </w:rPr>
        <w:t>33</w:t>
      </w:r>
      <w:r>
        <w:rPr>
          <w:noProof/>
        </w:rPr>
        <w:fldChar w:fldCharType="end"/>
      </w:r>
    </w:p>
    <w:p w14:paraId="69234C0D" w14:textId="597BC827"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§13</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ODSZKODOWANIA I KARY UMOWNE</w:t>
      </w:r>
      <w:r>
        <w:rPr>
          <w:noProof/>
        </w:rPr>
        <w:tab/>
      </w:r>
      <w:r>
        <w:rPr>
          <w:noProof/>
        </w:rPr>
        <w:fldChar w:fldCharType="begin"/>
      </w:r>
      <w:r>
        <w:rPr>
          <w:noProof/>
        </w:rPr>
        <w:instrText xml:space="preserve"> PAGEREF _Toc179891326 \h </w:instrText>
      </w:r>
      <w:r>
        <w:rPr>
          <w:noProof/>
        </w:rPr>
      </w:r>
      <w:r>
        <w:rPr>
          <w:noProof/>
        </w:rPr>
        <w:fldChar w:fldCharType="separate"/>
      </w:r>
      <w:r>
        <w:rPr>
          <w:noProof/>
        </w:rPr>
        <w:t>34</w:t>
      </w:r>
      <w:r>
        <w:rPr>
          <w:noProof/>
        </w:rPr>
        <w:fldChar w:fldCharType="end"/>
      </w:r>
    </w:p>
    <w:p w14:paraId="0A296F89" w14:textId="17C4464A"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§14</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SIŁA WYŻSZA</w:t>
      </w:r>
      <w:r>
        <w:rPr>
          <w:noProof/>
        </w:rPr>
        <w:tab/>
      </w:r>
      <w:r>
        <w:rPr>
          <w:noProof/>
        </w:rPr>
        <w:fldChar w:fldCharType="begin"/>
      </w:r>
      <w:r>
        <w:rPr>
          <w:noProof/>
        </w:rPr>
        <w:instrText xml:space="preserve"> PAGEREF _Toc179891327 \h </w:instrText>
      </w:r>
      <w:r>
        <w:rPr>
          <w:noProof/>
        </w:rPr>
      </w:r>
      <w:r>
        <w:rPr>
          <w:noProof/>
        </w:rPr>
        <w:fldChar w:fldCharType="separate"/>
      </w:r>
      <w:r>
        <w:rPr>
          <w:noProof/>
        </w:rPr>
        <w:t>35</w:t>
      </w:r>
      <w:r>
        <w:rPr>
          <w:noProof/>
        </w:rPr>
        <w:fldChar w:fldCharType="end"/>
      </w:r>
    </w:p>
    <w:p w14:paraId="72A881F4" w14:textId="0167F6BB"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§15</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ZAWIESZENIE WYKONANIA ZOBOWIĄZAŃ WYNIKAJĄCYCH Z UMOWY</w:t>
      </w:r>
      <w:r>
        <w:rPr>
          <w:noProof/>
        </w:rPr>
        <w:tab/>
      </w:r>
      <w:r>
        <w:rPr>
          <w:noProof/>
        </w:rPr>
        <w:fldChar w:fldCharType="begin"/>
      </w:r>
      <w:r>
        <w:rPr>
          <w:noProof/>
        </w:rPr>
        <w:instrText xml:space="preserve"> PAGEREF _Toc179891328 \h </w:instrText>
      </w:r>
      <w:r>
        <w:rPr>
          <w:noProof/>
        </w:rPr>
      </w:r>
      <w:r>
        <w:rPr>
          <w:noProof/>
        </w:rPr>
        <w:fldChar w:fldCharType="separate"/>
      </w:r>
      <w:r>
        <w:rPr>
          <w:noProof/>
        </w:rPr>
        <w:t>36</w:t>
      </w:r>
      <w:r>
        <w:rPr>
          <w:noProof/>
        </w:rPr>
        <w:fldChar w:fldCharType="end"/>
      </w:r>
    </w:p>
    <w:p w14:paraId="458E6DC5" w14:textId="0BA505D1"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§16</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ODSTĄPIENIE OD UMOWY</w:t>
      </w:r>
      <w:r>
        <w:rPr>
          <w:noProof/>
        </w:rPr>
        <w:tab/>
      </w:r>
      <w:r>
        <w:rPr>
          <w:noProof/>
        </w:rPr>
        <w:fldChar w:fldCharType="begin"/>
      </w:r>
      <w:r>
        <w:rPr>
          <w:noProof/>
        </w:rPr>
        <w:instrText xml:space="preserve"> PAGEREF _Toc179891329 \h </w:instrText>
      </w:r>
      <w:r>
        <w:rPr>
          <w:noProof/>
        </w:rPr>
      </w:r>
      <w:r>
        <w:rPr>
          <w:noProof/>
        </w:rPr>
        <w:fldChar w:fldCharType="separate"/>
      </w:r>
      <w:r>
        <w:rPr>
          <w:noProof/>
        </w:rPr>
        <w:t>37</w:t>
      </w:r>
      <w:r>
        <w:rPr>
          <w:noProof/>
        </w:rPr>
        <w:fldChar w:fldCharType="end"/>
      </w:r>
    </w:p>
    <w:p w14:paraId="0415E96C" w14:textId="59724F45"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§17</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ZASADY ODPOWIEDZIALNOŚCI</w:t>
      </w:r>
      <w:r>
        <w:rPr>
          <w:noProof/>
        </w:rPr>
        <w:tab/>
      </w:r>
      <w:r>
        <w:rPr>
          <w:noProof/>
        </w:rPr>
        <w:fldChar w:fldCharType="begin"/>
      </w:r>
      <w:r>
        <w:rPr>
          <w:noProof/>
        </w:rPr>
        <w:instrText xml:space="preserve"> PAGEREF _Toc179891330 \h </w:instrText>
      </w:r>
      <w:r>
        <w:rPr>
          <w:noProof/>
        </w:rPr>
      </w:r>
      <w:r>
        <w:rPr>
          <w:noProof/>
        </w:rPr>
        <w:fldChar w:fldCharType="separate"/>
      </w:r>
      <w:r>
        <w:rPr>
          <w:noProof/>
        </w:rPr>
        <w:t>39</w:t>
      </w:r>
      <w:r>
        <w:rPr>
          <w:noProof/>
        </w:rPr>
        <w:fldChar w:fldCharType="end"/>
      </w:r>
    </w:p>
    <w:p w14:paraId="57A89951" w14:textId="6156FB8F"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§18</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OGRANICZENIE ODPOWIEDZIALNOŚCI</w:t>
      </w:r>
      <w:r>
        <w:rPr>
          <w:noProof/>
        </w:rPr>
        <w:tab/>
      </w:r>
      <w:r>
        <w:rPr>
          <w:noProof/>
        </w:rPr>
        <w:fldChar w:fldCharType="begin"/>
      </w:r>
      <w:r>
        <w:rPr>
          <w:noProof/>
        </w:rPr>
        <w:instrText xml:space="preserve"> PAGEREF _Toc179891331 \h </w:instrText>
      </w:r>
      <w:r>
        <w:rPr>
          <w:noProof/>
        </w:rPr>
      </w:r>
      <w:r>
        <w:rPr>
          <w:noProof/>
        </w:rPr>
        <w:fldChar w:fldCharType="separate"/>
      </w:r>
      <w:r>
        <w:rPr>
          <w:noProof/>
        </w:rPr>
        <w:t>39</w:t>
      </w:r>
      <w:r>
        <w:rPr>
          <w:noProof/>
        </w:rPr>
        <w:fldChar w:fldCharType="end"/>
      </w:r>
    </w:p>
    <w:p w14:paraId="7A0EA465" w14:textId="3F7713FD"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§19</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KORZYSTANIE Z PODWYKONAWCÓW</w:t>
      </w:r>
      <w:r>
        <w:rPr>
          <w:noProof/>
        </w:rPr>
        <w:tab/>
      </w:r>
      <w:r>
        <w:rPr>
          <w:noProof/>
        </w:rPr>
        <w:fldChar w:fldCharType="begin"/>
      </w:r>
      <w:r>
        <w:rPr>
          <w:noProof/>
        </w:rPr>
        <w:instrText xml:space="preserve"> PAGEREF _Toc179891332 \h </w:instrText>
      </w:r>
      <w:r>
        <w:rPr>
          <w:noProof/>
        </w:rPr>
      </w:r>
      <w:r>
        <w:rPr>
          <w:noProof/>
        </w:rPr>
        <w:fldChar w:fldCharType="separate"/>
      </w:r>
      <w:r>
        <w:rPr>
          <w:noProof/>
        </w:rPr>
        <w:t>40</w:t>
      </w:r>
      <w:r>
        <w:rPr>
          <w:noProof/>
        </w:rPr>
        <w:fldChar w:fldCharType="end"/>
      </w:r>
    </w:p>
    <w:p w14:paraId="1EC5AD15" w14:textId="33DCF4F6"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§20</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ZMIANY UMOWY</w:t>
      </w:r>
      <w:r>
        <w:rPr>
          <w:noProof/>
        </w:rPr>
        <w:tab/>
      </w:r>
      <w:r>
        <w:rPr>
          <w:noProof/>
        </w:rPr>
        <w:fldChar w:fldCharType="begin"/>
      </w:r>
      <w:r>
        <w:rPr>
          <w:noProof/>
        </w:rPr>
        <w:instrText xml:space="preserve"> PAGEREF _Toc179891333 \h </w:instrText>
      </w:r>
      <w:r>
        <w:rPr>
          <w:noProof/>
        </w:rPr>
      </w:r>
      <w:r>
        <w:rPr>
          <w:noProof/>
        </w:rPr>
        <w:fldChar w:fldCharType="separate"/>
      </w:r>
      <w:r>
        <w:rPr>
          <w:noProof/>
        </w:rPr>
        <w:t>40</w:t>
      </w:r>
      <w:r>
        <w:rPr>
          <w:noProof/>
        </w:rPr>
        <w:fldChar w:fldCharType="end"/>
      </w:r>
    </w:p>
    <w:p w14:paraId="208DB1CF" w14:textId="2B161C09"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§21</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OŚWIADCZENIA I ZAPEWNIENIA</w:t>
      </w:r>
      <w:r>
        <w:rPr>
          <w:noProof/>
        </w:rPr>
        <w:tab/>
      </w:r>
      <w:r>
        <w:rPr>
          <w:noProof/>
        </w:rPr>
        <w:fldChar w:fldCharType="begin"/>
      </w:r>
      <w:r>
        <w:rPr>
          <w:noProof/>
        </w:rPr>
        <w:instrText xml:space="preserve"> PAGEREF _Toc179891334 \h </w:instrText>
      </w:r>
      <w:r>
        <w:rPr>
          <w:noProof/>
        </w:rPr>
      </w:r>
      <w:r>
        <w:rPr>
          <w:noProof/>
        </w:rPr>
        <w:fldChar w:fldCharType="separate"/>
      </w:r>
      <w:r>
        <w:rPr>
          <w:noProof/>
        </w:rPr>
        <w:t>43</w:t>
      </w:r>
      <w:r>
        <w:rPr>
          <w:noProof/>
        </w:rPr>
        <w:fldChar w:fldCharType="end"/>
      </w:r>
    </w:p>
    <w:p w14:paraId="76EB07FF" w14:textId="6AFC009F"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§22</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092D74"/>
        </w:rPr>
        <w:t>OCHRONA DANYCH OSOBOWYCH</w:t>
      </w:r>
      <w:r>
        <w:rPr>
          <w:noProof/>
        </w:rPr>
        <w:tab/>
      </w:r>
      <w:r>
        <w:rPr>
          <w:noProof/>
        </w:rPr>
        <w:fldChar w:fldCharType="begin"/>
      </w:r>
      <w:r>
        <w:rPr>
          <w:noProof/>
        </w:rPr>
        <w:instrText xml:space="preserve"> PAGEREF _Toc179891335 \h </w:instrText>
      </w:r>
      <w:r>
        <w:rPr>
          <w:noProof/>
        </w:rPr>
      </w:r>
      <w:r>
        <w:rPr>
          <w:noProof/>
        </w:rPr>
        <w:fldChar w:fldCharType="separate"/>
      </w:r>
      <w:r>
        <w:rPr>
          <w:noProof/>
        </w:rPr>
        <w:t>43</w:t>
      </w:r>
      <w:r>
        <w:rPr>
          <w:noProof/>
        </w:rPr>
        <w:fldChar w:fldCharType="end"/>
      </w:r>
    </w:p>
    <w:p w14:paraId="319EAB83" w14:textId="6D319D73"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§23</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WŁASNOŚĆ</w:t>
      </w:r>
      <w:r>
        <w:rPr>
          <w:noProof/>
        </w:rPr>
        <w:tab/>
      </w:r>
      <w:r>
        <w:rPr>
          <w:noProof/>
        </w:rPr>
        <w:fldChar w:fldCharType="begin"/>
      </w:r>
      <w:r>
        <w:rPr>
          <w:noProof/>
        </w:rPr>
        <w:instrText xml:space="preserve"> PAGEREF _Toc179891336 \h </w:instrText>
      </w:r>
      <w:r>
        <w:rPr>
          <w:noProof/>
        </w:rPr>
      </w:r>
      <w:r>
        <w:rPr>
          <w:noProof/>
        </w:rPr>
        <w:fldChar w:fldCharType="separate"/>
      </w:r>
      <w:r>
        <w:rPr>
          <w:noProof/>
        </w:rPr>
        <w:t>44</w:t>
      </w:r>
      <w:r>
        <w:rPr>
          <w:noProof/>
        </w:rPr>
        <w:fldChar w:fldCharType="end"/>
      </w:r>
    </w:p>
    <w:p w14:paraId="2F268D65" w14:textId="5059A3B0" w:rsidR="00467DC0" w:rsidRDefault="00467DC0">
      <w:pPr>
        <w:pStyle w:val="Spistreci1"/>
        <w:rPr>
          <w:rFonts w:asciiTheme="minorHAnsi" w:eastAsiaTheme="minorEastAsia" w:hAnsiTheme="minorHAnsi" w:cstheme="minorBidi"/>
          <w:b w:val="0"/>
          <w:bCs w:val="0"/>
          <w:caps w:val="0"/>
          <w:noProof/>
          <w:sz w:val="22"/>
          <w:szCs w:val="22"/>
        </w:rPr>
      </w:pPr>
      <w:r w:rsidRPr="009D2E7B">
        <w:rPr>
          <w:rFonts w:asciiTheme="minorHAnsi" w:hAnsiTheme="minorHAnsi" w:cstheme="minorHAnsi"/>
          <w:b w:val="0"/>
          <w:noProof/>
          <w:color w:val="092D74"/>
        </w:rPr>
        <w:t>§24</w:t>
      </w:r>
      <w:r>
        <w:rPr>
          <w:rFonts w:asciiTheme="minorHAnsi" w:eastAsiaTheme="minorEastAsia" w:hAnsiTheme="minorHAnsi" w:cstheme="minorBidi"/>
          <w:b w:val="0"/>
          <w:bCs w:val="0"/>
          <w:caps w:val="0"/>
          <w:noProof/>
          <w:sz w:val="22"/>
          <w:szCs w:val="22"/>
        </w:rPr>
        <w:tab/>
      </w:r>
      <w:r w:rsidRPr="009D2E7B">
        <w:rPr>
          <w:rFonts w:asciiTheme="minorHAnsi" w:hAnsiTheme="minorHAnsi" w:cstheme="minorHAnsi"/>
          <w:b w:val="0"/>
          <w:noProof/>
          <w:color w:val="1F497D"/>
        </w:rPr>
        <w:t>POSTANOWIENIA KOŃCOWE</w:t>
      </w:r>
      <w:r>
        <w:rPr>
          <w:noProof/>
        </w:rPr>
        <w:tab/>
      </w:r>
      <w:r>
        <w:rPr>
          <w:noProof/>
        </w:rPr>
        <w:fldChar w:fldCharType="begin"/>
      </w:r>
      <w:r>
        <w:rPr>
          <w:noProof/>
        </w:rPr>
        <w:instrText xml:space="preserve"> PAGEREF _Toc179891337 \h </w:instrText>
      </w:r>
      <w:r>
        <w:rPr>
          <w:noProof/>
        </w:rPr>
      </w:r>
      <w:r>
        <w:rPr>
          <w:noProof/>
        </w:rPr>
        <w:fldChar w:fldCharType="separate"/>
      </w:r>
      <w:r>
        <w:rPr>
          <w:noProof/>
        </w:rPr>
        <w:t>45</w:t>
      </w:r>
      <w:r>
        <w:rPr>
          <w:noProof/>
        </w:rPr>
        <w:fldChar w:fldCharType="end"/>
      </w:r>
    </w:p>
    <w:p w14:paraId="27B43BD3" w14:textId="3E1CE549" w:rsidR="00F87C47" w:rsidRPr="00EE1621" w:rsidRDefault="00963FCE" w:rsidP="00186151">
      <w:pPr>
        <w:pStyle w:val="nagwek3a"/>
      </w:pPr>
      <w:r w:rsidRPr="00B0399B">
        <w:rPr>
          <w:color w:val="000000" w:themeColor="text1"/>
        </w:rPr>
        <w:fldChar w:fldCharType="end"/>
      </w:r>
      <w:r w:rsidR="00F87C47" w:rsidRPr="00E8430C">
        <w:br w:type="page"/>
      </w:r>
      <w:bookmarkStart w:id="1" w:name="_Toc347501691"/>
      <w:bookmarkStart w:id="2" w:name="_Toc437005839"/>
      <w:bookmarkStart w:id="3" w:name="_Toc344475875"/>
      <w:r w:rsidR="00F87C47" w:rsidRPr="00EE1621">
        <w:lastRenderedPageBreak/>
        <w:t>PREAMBUŁA</w:t>
      </w:r>
      <w:bookmarkEnd w:id="1"/>
      <w:bookmarkEnd w:id="2"/>
    </w:p>
    <w:p w14:paraId="4867CA45" w14:textId="77777777"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50C790E2" w14:textId="1BB37B5B" w:rsidR="007F7F8C" w:rsidRPr="006110B9" w:rsidRDefault="007F7F8C" w:rsidP="005F1722">
      <w:pPr>
        <w:pStyle w:val="Tekstpodstawowy2"/>
        <w:widowControl w:val="0"/>
        <w:numPr>
          <w:ilvl w:val="0"/>
          <w:numId w:val="21"/>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 xml:space="preserve">w trybie </w:t>
      </w:r>
      <w:r w:rsidR="00C725B9">
        <w:rPr>
          <w:rFonts w:asciiTheme="minorHAnsi" w:hAnsiTheme="minorHAnsi" w:cstheme="minorHAnsi"/>
          <w:b w:val="0"/>
          <w:sz w:val="20"/>
          <w:lang w:val="pl-PL"/>
        </w:rPr>
        <w:t>przet</w:t>
      </w:r>
      <w:r w:rsidR="000832CC">
        <w:rPr>
          <w:rFonts w:asciiTheme="minorHAnsi" w:hAnsiTheme="minorHAnsi" w:cstheme="minorHAnsi"/>
          <w:b w:val="0"/>
          <w:sz w:val="20"/>
          <w:lang w:val="pl-PL"/>
        </w:rPr>
        <w:t>a</w:t>
      </w:r>
      <w:r w:rsidR="00C725B9">
        <w:rPr>
          <w:rFonts w:asciiTheme="minorHAnsi" w:hAnsiTheme="minorHAnsi" w:cstheme="minorHAnsi"/>
          <w:b w:val="0"/>
          <w:sz w:val="20"/>
          <w:lang w:val="pl-PL"/>
        </w:rPr>
        <w:t xml:space="preserve">rgu nieograniczonego </w:t>
      </w:r>
      <w:r w:rsidR="00C725B9">
        <w:rPr>
          <w:rFonts w:asciiTheme="minorHAnsi" w:eastAsia="Calibri" w:hAnsiTheme="minorHAnsi" w:cstheme="minorHAnsi"/>
          <w:b w:val="0"/>
          <w:sz w:val="20"/>
          <w:lang w:val="pl-PL"/>
        </w:rPr>
        <w:t xml:space="preserve">pn. </w:t>
      </w:r>
      <w:r w:rsidR="005F1722" w:rsidRPr="006E4EF7">
        <w:rPr>
          <w:rFonts w:asciiTheme="minorHAnsi" w:eastAsia="Calibri" w:hAnsiTheme="minorHAnsi" w:cstheme="minorHAnsi"/>
          <w:sz w:val="20"/>
          <w:lang w:val="pl-PL"/>
        </w:rPr>
        <w:t>Serwis systemu VTS zdalnych odczytów układów pomiarowych i sterowania obiektami msc PGE Toruń S.A. część systemowa</w:t>
      </w:r>
      <w:r w:rsidR="000832CC">
        <w:rPr>
          <w:rFonts w:asciiTheme="minorHAnsi" w:eastAsia="Calibri" w:hAnsiTheme="minorHAnsi" w:cstheme="minorHAnsi"/>
          <w:sz w:val="20"/>
          <w:lang w:val="pl-PL"/>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a</w:t>
      </w:r>
      <w:r w:rsidR="00C725B9">
        <w:rPr>
          <w:rFonts w:asciiTheme="minorHAnsi" w:hAnsiTheme="minorHAnsi" w:cstheme="minorHAnsi"/>
          <w:b w:val="0"/>
          <w:sz w:val="20"/>
          <w:lang w:val="pl-PL"/>
        </w:rPr>
        <w:t> </w:t>
      </w:r>
      <w:r w:rsidRPr="006110B9">
        <w:rPr>
          <w:rFonts w:asciiTheme="minorHAnsi" w:hAnsiTheme="minorHAnsi" w:cstheme="minorHAnsi"/>
          <w:b w:val="0"/>
          <w:sz w:val="20"/>
        </w:rPr>
        <w:t xml:space="preserve">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130E0373" w14:textId="77777777" w:rsidR="00325ECD" w:rsidRPr="005334AA"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1BA701FC"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103E4A7" w14:textId="77777777" w:rsidR="00C95AC0" w:rsidRPr="008C7F60"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bookmarkStart w:id="4" w:name="_Toc179891314"/>
      <w:bookmarkEnd w:id="3"/>
      <w:r w:rsidRPr="008C7F60">
        <w:rPr>
          <w:rFonts w:asciiTheme="minorHAnsi" w:hAnsiTheme="minorHAnsi" w:cstheme="minorHAnsi"/>
          <w:b w:val="0"/>
          <w:smallCaps w:val="0"/>
          <w:color w:val="092D74"/>
          <w:sz w:val="20"/>
          <w:szCs w:val="20"/>
        </w:rPr>
        <w:t>DEFINICJE I INTERPRETACJE</w:t>
      </w:r>
      <w:bookmarkEnd w:id="4"/>
    </w:p>
    <w:p w14:paraId="3D67DF24" w14:textId="77777777" w:rsidR="00E8430C" w:rsidRDefault="00474C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Definicje</w:t>
      </w:r>
    </w:p>
    <w:p w14:paraId="54E84750"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385DABDD" w14:textId="1D405486" w:rsidR="00C27F48" w:rsidRPr="00C27F48" w:rsidRDefault="000E25AD" w:rsidP="00C27F48">
      <w:pPr>
        <w:ind w:left="851"/>
        <w:jc w:val="both"/>
      </w:pPr>
      <w:r w:rsidRPr="00E8430C" w:rsidDel="000E25AD">
        <w:rPr>
          <w:rFonts w:asciiTheme="minorHAnsi" w:hAnsiTheme="minorHAnsi" w:cstheme="minorHAnsi"/>
          <w:b/>
          <w:snapToGrid w:val="0"/>
        </w:rPr>
        <w:t xml:space="preserve"> </w:t>
      </w:r>
      <w:r w:rsidR="00405470">
        <w:rPr>
          <w:rFonts w:asciiTheme="minorHAnsi" w:hAnsiTheme="minorHAnsi" w:cstheme="minorHAnsi"/>
          <w:b/>
        </w:rPr>
        <w:t>„</w:t>
      </w:r>
      <w:r w:rsidR="00EE1621" w:rsidRPr="0081464E">
        <w:rPr>
          <w:rFonts w:asciiTheme="minorHAnsi" w:hAnsiTheme="minorHAnsi" w:cstheme="minorHAnsi"/>
          <w:b/>
        </w:rPr>
        <w:t>Cudzoziemiec</w:t>
      </w:r>
      <w:r w:rsidR="00EE1621">
        <w:rPr>
          <w:rFonts w:asciiTheme="minorHAnsi" w:hAnsiTheme="minorHAnsi" w:cstheme="minorHAnsi"/>
          <w:b/>
        </w:rPr>
        <w:t>”</w:t>
      </w:r>
      <w:r w:rsidR="00EE1621" w:rsidRPr="0081464E">
        <w:rPr>
          <w:rFonts w:asciiTheme="minorHAnsi" w:hAnsiTheme="minorHAnsi" w:cstheme="minorHAnsi"/>
        </w:rPr>
        <w:t xml:space="preserve"> - osoba niebędąca</w:t>
      </w:r>
      <w:r w:rsidR="00EE1621">
        <w:rPr>
          <w:rFonts w:asciiTheme="minorHAnsi" w:hAnsiTheme="minorHAnsi" w:cstheme="minorHAnsi"/>
        </w:rPr>
        <w:t>:</w:t>
      </w:r>
      <w:r w:rsidR="00EE1621" w:rsidRPr="0081464E">
        <w:rPr>
          <w:rFonts w:asciiTheme="minorHAnsi" w:hAnsiTheme="minorHAnsi" w:cstheme="minorHAnsi"/>
        </w:rPr>
        <w:t xml:space="preserve"> (i)</w:t>
      </w:r>
      <w:r w:rsidR="00EE1621" w:rsidRPr="000B0BF5">
        <w:rPr>
          <w:rFonts w:asciiTheme="minorHAnsi" w:hAnsiTheme="minorHAnsi" w:cstheme="minorHAnsi"/>
          <w:snapToGrid w:val="0"/>
        </w:rPr>
        <w:t xml:space="preserve"> </w:t>
      </w:r>
      <w:r w:rsidR="00EE1621" w:rsidRPr="0081464E">
        <w:rPr>
          <w:rFonts w:asciiTheme="minorHAnsi" w:hAnsiTheme="minorHAnsi" w:cstheme="minorHAnsi"/>
        </w:rPr>
        <w:t>Obywatelem państwa członkowskiego Unii Europejskiej;</w:t>
      </w:r>
      <w:r w:rsidR="00EE1621" w:rsidRPr="000B0BF5">
        <w:rPr>
          <w:rFonts w:asciiTheme="minorHAnsi" w:hAnsiTheme="minorHAnsi" w:cstheme="minorHAnsi"/>
          <w:snapToGrid w:val="0"/>
        </w:rPr>
        <w:t xml:space="preserve"> (ii) </w:t>
      </w:r>
      <w:r w:rsidR="00EE1621" w:rsidRPr="0081464E">
        <w:rPr>
          <w:rFonts w:asciiTheme="minorHAnsi" w:hAnsiTheme="minorHAnsi" w:cstheme="minorHAnsi"/>
        </w:rPr>
        <w:t>Obywatelem państwa członkowskiego Europejskiego Porozumienia o Wolnym Handlu (EFTA) - strony umowy o Europejskim Obszarze Gospodarczym;</w:t>
      </w:r>
      <w:r w:rsidR="00EE1621" w:rsidRPr="000B0BF5">
        <w:rPr>
          <w:rFonts w:asciiTheme="minorHAnsi" w:hAnsiTheme="minorHAnsi" w:cstheme="minorHAnsi"/>
          <w:snapToGrid w:val="0"/>
        </w:rPr>
        <w:t xml:space="preserve"> (iii) </w:t>
      </w:r>
      <w:r w:rsidR="00EE1621" w:rsidRPr="0081464E">
        <w:rPr>
          <w:rFonts w:asciiTheme="minorHAnsi" w:hAnsiTheme="minorHAnsi" w:cstheme="minorHAnsi"/>
        </w:rPr>
        <w:t>Obywatelem Konfederacji Szwajcarskie</w:t>
      </w:r>
      <w:r w:rsidR="00915621">
        <w:rPr>
          <w:rFonts w:asciiTheme="minorHAnsi" w:hAnsiTheme="minorHAnsi" w:cstheme="minorHAnsi"/>
        </w:rPr>
        <w:t>j</w:t>
      </w:r>
      <w:r w:rsidR="00EE1621" w:rsidRPr="000B0BF5">
        <w:rPr>
          <w:rFonts w:asciiTheme="minorHAnsi" w:hAnsiTheme="minorHAnsi" w:cstheme="minorHAnsi"/>
        </w:rPr>
        <w:t>, (iv) Członkiem rodziny cudzoziemców, o których mowa</w:t>
      </w:r>
      <w:r w:rsidR="00EE1621">
        <w:rPr>
          <w:rFonts w:asciiTheme="minorHAnsi" w:hAnsiTheme="minorHAnsi" w:cstheme="minorHAnsi"/>
        </w:rPr>
        <w:t xml:space="preserve"> w pkt i, ii, iii, powyżej, który</w:t>
      </w:r>
      <w:r w:rsidR="00EE1621" w:rsidRPr="000B0BF5">
        <w:rPr>
          <w:rFonts w:asciiTheme="minorHAnsi" w:hAnsiTheme="minorHAnsi" w:cstheme="minorHAnsi"/>
        </w:rPr>
        <w:t xml:space="preserve"> do nich dołącza lub z nimi przebywa</w:t>
      </w:r>
      <w:r w:rsidR="00EE1621">
        <w:rPr>
          <w:rFonts w:asciiTheme="minorHAnsi" w:hAnsiTheme="minorHAnsi" w:cstheme="minorHAnsi"/>
        </w:rPr>
        <w:t xml:space="preserve">, </w:t>
      </w:r>
      <w:r w:rsidR="00EE1621" w:rsidRPr="008D11F2">
        <w:rPr>
          <w:rFonts w:asciiTheme="minorHAnsi" w:hAnsiTheme="minorHAnsi" w:cstheme="minorHAnsi"/>
        </w:rPr>
        <w:t>v) obywatelem Ukrainy u</w:t>
      </w:r>
      <w:r w:rsidR="00EE1621"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EE1621"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00EE1621" w:rsidRPr="008D11F2">
        <w:rPr>
          <w:rFonts w:asciiTheme="minorHAnsi" w:hAnsiTheme="minorHAnsi" w:cstheme="minorHAnsi"/>
        </w:rPr>
        <w:t>o pomocy obywatelom Ukrainy w związku z konfliktem zbrojnym na terytorium tego państwa</w:t>
      </w:r>
      <w:r w:rsidR="00EE1621">
        <w:rPr>
          <w:rFonts w:asciiTheme="minorHAnsi" w:hAnsiTheme="minorHAnsi" w:cstheme="minorHAnsi"/>
        </w:rPr>
        <w:t>.</w:t>
      </w:r>
    </w:p>
    <w:p w14:paraId="7C971EFD" w14:textId="77777777" w:rsidR="00E8430C" w:rsidRPr="00E8430C" w:rsidRDefault="00766400"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4C8CCAB8" w14:textId="77777777" w:rsidR="00E8430C" w:rsidRPr="00E8430C" w:rsidRDefault="00915CEE"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049C398" w14:textId="77777777" w:rsidR="00E8430C" w:rsidRPr="009D4BD9" w:rsidRDefault="00F65861" w:rsidP="00525029">
      <w:pPr>
        <w:pStyle w:val="Nagwek2"/>
        <w:keepNext w:val="0"/>
        <w:widowControl w:val="0"/>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3C3ACF75" w14:textId="1B2B5BC0" w:rsidR="00E8430C" w:rsidRPr="00E8430C" w:rsidRDefault="005D613D"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E41F10" w:rsidRPr="00E41F10">
        <w:rPr>
          <w:rFonts w:asciiTheme="minorHAnsi" w:hAnsiTheme="minorHAnsi" w:cstheme="minorHAnsi"/>
          <w:snapToGrid w:val="0"/>
        </w:rPr>
        <w:t>oznacza wszelkie projekty, rysunki, schematy, opisy, zestawienia, procedury, specyfikacje oraz instrukcje eksploatacji, a także wszystkie inne dokumenty dotyczące Prac, ich wykonania, uruchomienia lub eksploatacji, które Wykonawca obowiązany jest wykonać i przekazać Zamawiającemu w ramach Umowy, szczegółowo określone w Załączniku nr 1 do Umowy  – Opis Przedmiotu Zamówienia</w:t>
      </w:r>
      <w:r w:rsidR="005B46C2" w:rsidRPr="00E8430C">
        <w:rPr>
          <w:rFonts w:asciiTheme="minorHAnsi" w:hAnsiTheme="minorHAnsi" w:cstheme="minorHAnsi"/>
          <w:snapToGrid w:val="0"/>
        </w:rPr>
        <w:t>.</w:t>
      </w:r>
    </w:p>
    <w:p w14:paraId="37359F02"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1F21F1F6" w14:textId="77777777" w:rsidR="00E8430C" w:rsidRPr="00E8430C" w:rsidRDefault="008C1946"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744C22DC" w14:textId="2357222C" w:rsidR="00E8430C" w:rsidRDefault="001F77AB" w:rsidP="00525029">
      <w:pPr>
        <w:pStyle w:val="Nagwek2"/>
        <w:keepNext w:val="0"/>
        <w:widowControl w:val="0"/>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2B4D0A">
        <w:rPr>
          <w:rFonts w:asciiTheme="minorHAnsi" w:hAnsiTheme="minorHAnsi" w:cstheme="minorHAnsi"/>
          <w:snapToGrid w:val="0"/>
        </w:rPr>
        <w:t xml:space="preserve"> </w:t>
      </w:r>
      <w:r w:rsidRPr="00E8430C">
        <w:rPr>
          <w:rFonts w:asciiTheme="minorHAnsi" w:hAnsiTheme="minorHAnsi" w:cstheme="minorHAnsi"/>
          <w:snapToGrid w:val="0"/>
        </w:rPr>
        <w:t>oznacza dokumentację opracowaną dla każde</w:t>
      </w:r>
      <w:r w:rsidR="00773EED">
        <w:rPr>
          <w:rFonts w:asciiTheme="minorHAnsi" w:hAnsiTheme="minorHAnsi" w:cstheme="minorHAnsi"/>
          <w:snapToGrid w:val="0"/>
        </w:rPr>
        <w:t xml:space="preserve">go </w:t>
      </w:r>
      <w:r w:rsidRPr="00E8430C">
        <w:rPr>
          <w:rFonts w:asciiTheme="minorHAnsi" w:hAnsiTheme="minorHAnsi" w:cstheme="minorHAnsi"/>
          <w:snapToGrid w:val="0"/>
        </w:rPr>
        <w:t>urządzenia osobno, która zawiera w szczególności: charakterystykę (parametry techniczne) i dane ewidencyjne, rysunek zewnętrzny, wykaz wyposażenia normalnego i specjalnego, schematy kinematyczne, elektryczne,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w:t>
      </w:r>
      <w:r w:rsidR="005B46C2" w:rsidRPr="00E8430C">
        <w:rPr>
          <w:rFonts w:asciiTheme="minorHAnsi" w:hAnsiTheme="minorHAnsi" w:cstheme="minorHAnsi"/>
          <w:snapToGrid w:val="0"/>
        </w:rPr>
        <w:lastRenderedPageBreak/>
        <w:t>dyrekt</w:t>
      </w:r>
      <w:r w:rsidR="00DA5D6B">
        <w:rPr>
          <w:rFonts w:asciiTheme="minorHAnsi" w:hAnsiTheme="minorHAnsi" w:cstheme="minorHAnsi"/>
          <w:snapToGrid w:val="0"/>
        </w:rPr>
        <w:t>ywę 95/16/WE (przekształcenie)</w:t>
      </w:r>
      <w:r w:rsidR="005B46C2" w:rsidRPr="00E8430C">
        <w:rPr>
          <w:rFonts w:asciiTheme="minorHAnsi" w:hAnsiTheme="minorHAnsi" w:cstheme="minorHAnsi"/>
          <w:snapToGrid w:val="0"/>
        </w:rPr>
        <w:t>.</w:t>
      </w:r>
    </w:p>
    <w:p w14:paraId="27E2507A" w14:textId="77777777" w:rsidR="00E66791" w:rsidRPr="00126664" w:rsidRDefault="00E66791" w:rsidP="00024621">
      <w:pPr>
        <w:ind w:left="851"/>
        <w:jc w:val="both"/>
      </w:pPr>
      <w:r w:rsidRPr="006B0543">
        <w:rPr>
          <w:rFonts w:asciiTheme="minorHAnsi" w:hAnsiTheme="minorHAnsi" w:cstheme="minorHAnsi"/>
          <w:b/>
        </w:rPr>
        <w:t>„Duży przedsiębiorca”</w:t>
      </w:r>
      <w:r w:rsidRPr="00024621">
        <w:rPr>
          <w:rFonts w:asciiTheme="minorHAnsi" w:hAnsiTheme="minorHAnsi" w:cstheme="minorHAnsi"/>
        </w:rPr>
        <w:t>-</w:t>
      </w:r>
      <w:r w:rsidRPr="006B0543">
        <w:rPr>
          <w:rFonts w:asciiTheme="minorHAnsi" w:hAnsiTheme="minorHAnsi" w:cstheme="minorHAnsi"/>
        </w:rPr>
        <w:t xml:space="preserve"> oznacza przedsiębiorcę niebędącego mikroprzedsiębiorcą, małym przedsiębiorcą ani średnim przedsiębiorcą.</w:t>
      </w:r>
    </w:p>
    <w:p w14:paraId="28FE6E47" w14:textId="7A333177" w:rsidR="00E8430C" w:rsidRPr="00E8430C" w:rsidRDefault="00CA64A9" w:rsidP="00525029">
      <w:pPr>
        <w:pStyle w:val="Nagwek2"/>
        <w:keepNext w:val="0"/>
        <w:widowControl w:val="0"/>
        <w:spacing w:line="240" w:lineRule="atLeast"/>
        <w:ind w:left="851"/>
        <w:rPr>
          <w:rFonts w:asciiTheme="minorHAnsi" w:hAnsiTheme="minorHAnsi" w:cstheme="minorHAnsi"/>
        </w:rPr>
      </w:pPr>
      <w:r w:rsidRPr="00E8430C" w:rsidDel="00CA64A9">
        <w:rPr>
          <w:rFonts w:asciiTheme="minorHAnsi" w:hAnsiTheme="minorHAnsi" w:cstheme="minorHAnsi"/>
          <w:snapToGrid w:val="0"/>
        </w:rPr>
        <w:t xml:space="preserve"> </w:t>
      </w:r>
      <w:r w:rsidR="007144C3"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43D95BA8" w14:textId="77777777" w:rsidR="00E8430C" w:rsidRPr="00E8430C" w:rsidRDefault="0085086C"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049E08E9" w14:textId="77777777" w:rsidR="00E8430C" w:rsidRDefault="001C6E40"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E8430C">
        <w:rPr>
          <w:rFonts w:asciiTheme="minorHAnsi" w:hAnsiTheme="minorHAnsi" w:cstheme="minorHAnsi"/>
          <w:b/>
          <w:snapToGrid w:val="0"/>
        </w:rPr>
        <w:t xml:space="preserve">Grupa Kapitałowa PGE (GK lub GK </w:t>
      </w:r>
      <w:r w:rsidR="00C27F48" w:rsidRPr="00E8430C">
        <w:rPr>
          <w:rFonts w:asciiTheme="minorHAnsi" w:hAnsiTheme="minorHAnsi" w:cstheme="minorHAnsi"/>
          <w:b/>
          <w:snapToGrid w:val="0"/>
        </w:rPr>
        <w:t xml:space="preserve">PGE)” </w:t>
      </w:r>
      <w:r w:rsidR="00C27F48" w:rsidRPr="00024621">
        <w:rPr>
          <w:rFonts w:asciiTheme="minorHAnsi" w:hAnsiTheme="minorHAnsi" w:cstheme="minorHAnsi"/>
          <w:snapToGrid w:val="0"/>
        </w:rPr>
        <w:t>- oznacza</w:t>
      </w:r>
      <w:r w:rsidR="0063208F" w:rsidRPr="00E8430C">
        <w:rPr>
          <w:rFonts w:asciiTheme="minorHAnsi" w:hAnsiTheme="minorHAnsi" w:cstheme="minorHAnsi"/>
          <w:b/>
          <w:snapToGrid w:val="0"/>
        </w:rPr>
        <w:t xml:space="preserve"> </w:t>
      </w:r>
      <w:r w:rsidR="0063208F" w:rsidRPr="00E8430C">
        <w:rPr>
          <w:rFonts w:asciiTheme="minorHAnsi" w:hAnsiTheme="minorHAnsi" w:cstheme="minorHAnsi"/>
          <w:snapToGrid w:val="0"/>
        </w:rPr>
        <w:t xml:space="preserve">PGE Polska Grupa Energetyczna S.A. oraz spółki </w:t>
      </w:r>
      <w:r w:rsidR="00F53B7B" w:rsidRPr="00E8430C">
        <w:rPr>
          <w:rFonts w:asciiTheme="minorHAnsi" w:hAnsiTheme="minorHAnsi" w:cstheme="minorHAnsi"/>
          <w:snapToGrid w:val="0"/>
        </w:rPr>
        <w:t>względem, których</w:t>
      </w:r>
      <w:r w:rsidR="0063208F" w:rsidRPr="00E8430C">
        <w:rPr>
          <w:rFonts w:asciiTheme="minorHAnsi" w:hAnsiTheme="minorHAnsi" w:cstheme="minorHAnsi"/>
          <w:snapToGrid w:val="0"/>
        </w:rPr>
        <w:t xml:space="preserve"> PGE Polska Grupa Energetyczna S.A. posiada status spółki dominującej w rozumieniu art</w:t>
      </w:r>
      <w:r w:rsidR="005B46C2"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 1 pkt</w:t>
      </w:r>
      <w:r w:rsidR="007144C3"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w:t>
      </w:r>
      <w:r w:rsidR="00107B27" w:rsidRPr="00E8430C">
        <w:rPr>
          <w:rFonts w:asciiTheme="minorHAnsi" w:hAnsiTheme="minorHAnsi" w:cstheme="minorHAnsi"/>
          <w:snapToGrid w:val="0"/>
        </w:rPr>
        <w:t xml:space="preserve">ustawy </w:t>
      </w:r>
      <w:r w:rsidR="005B46C2" w:rsidRPr="00E8430C">
        <w:rPr>
          <w:rFonts w:asciiTheme="minorHAnsi" w:hAnsiTheme="minorHAnsi" w:cstheme="minorHAnsi"/>
          <w:snapToGrid w:val="0"/>
        </w:rPr>
        <w:t>z dnia 15 września 2000 r. Kodeks spółek handlowych</w:t>
      </w:r>
      <w:r w:rsidR="0063208F" w:rsidRPr="00E8430C">
        <w:rPr>
          <w:rFonts w:asciiTheme="minorHAnsi" w:hAnsiTheme="minorHAnsi" w:cstheme="minorHAnsi"/>
          <w:snapToGrid w:val="0"/>
        </w:rPr>
        <w:t xml:space="preserve">. </w:t>
      </w:r>
      <w:r w:rsidR="0063208F" w:rsidRPr="00E8430C">
        <w:rPr>
          <w:rFonts w:asciiTheme="minorHAnsi" w:hAnsiTheme="minorHAnsi" w:cstheme="minorHAnsi"/>
        </w:rPr>
        <w:t xml:space="preserve"> </w:t>
      </w:r>
    </w:p>
    <w:p w14:paraId="52E4CCE1" w14:textId="77777777" w:rsidR="00E8430C" w:rsidRPr="00E8430C" w:rsidRDefault="00AE42B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2E94ADE1" w14:textId="77777777" w:rsidR="00E8430C" w:rsidRPr="00E8430C" w:rsidRDefault="009D5B02"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4B3CC1A4" w14:textId="6C1FB9C7" w:rsidR="00E8430C" w:rsidRPr="00E8430C" w:rsidRDefault="0001485E" w:rsidP="00525029">
      <w:pPr>
        <w:pStyle w:val="Nagwek2"/>
        <w:keepNext w:val="0"/>
        <w:widowControl w:val="0"/>
        <w:spacing w:line="240" w:lineRule="atLeast"/>
        <w:ind w:left="851"/>
        <w:rPr>
          <w:rFonts w:asciiTheme="minorHAnsi" w:hAnsiTheme="minorHAnsi" w:cstheme="minorHAnsi"/>
        </w:rPr>
      </w:pPr>
      <w:r w:rsidRPr="00E8430C" w:rsidDel="0001485E">
        <w:rPr>
          <w:rFonts w:asciiTheme="minorHAnsi" w:hAnsiTheme="minorHAnsi" w:cstheme="minorHAnsi"/>
          <w:snapToGrid w:val="0"/>
        </w:rPr>
        <w:t xml:space="preserve"> </w:t>
      </w:r>
      <w:r w:rsidR="00AB3F1F" w:rsidRPr="00024621">
        <w:rPr>
          <w:rFonts w:asciiTheme="minorHAnsi" w:hAnsiTheme="minorHAnsi" w:cstheme="minorHAnsi"/>
          <w:snapToGrid w:val="0"/>
        </w:rPr>
        <w:t>„</w:t>
      </w:r>
      <w:r w:rsidR="00AB3F1F" w:rsidRPr="00024621">
        <w:rPr>
          <w:rFonts w:asciiTheme="minorHAnsi" w:hAnsiTheme="minorHAnsi" w:cstheme="minorHAnsi"/>
          <w:b/>
          <w:snapToGrid w:val="0"/>
        </w:rPr>
        <w:t>Katalog Czynności</w:t>
      </w:r>
      <w:r w:rsidR="00AB3F1F" w:rsidRPr="00024621">
        <w:rPr>
          <w:rFonts w:asciiTheme="minorHAnsi" w:hAnsiTheme="minorHAnsi" w:cstheme="minorHAnsi"/>
          <w:snapToGrid w:val="0"/>
        </w:rPr>
        <w:t xml:space="preserve">” </w:t>
      </w:r>
      <w:r w:rsidR="005B46C2" w:rsidRPr="00024621">
        <w:rPr>
          <w:rFonts w:asciiTheme="minorHAnsi" w:hAnsiTheme="minorHAnsi" w:cstheme="minorHAnsi"/>
          <w:snapToGrid w:val="0"/>
        </w:rPr>
        <w:t xml:space="preserve">- </w:t>
      </w:r>
      <w:r w:rsidR="00AB3F1F" w:rsidRPr="00024621">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024621">
        <w:rPr>
          <w:rFonts w:asciiTheme="minorHAnsi" w:hAnsiTheme="minorHAnsi" w:cstheme="minorHAnsi"/>
          <w:snapToGrid w:val="0"/>
        </w:rPr>
        <w:t>3</w:t>
      </w:r>
      <w:r w:rsidR="00AB3F1F" w:rsidRPr="00024621">
        <w:rPr>
          <w:rFonts w:asciiTheme="minorHAnsi" w:hAnsiTheme="minorHAnsi" w:cstheme="minorHAnsi"/>
          <w:snapToGrid w:val="0"/>
        </w:rPr>
        <w:t xml:space="preserve"> do Umowy.</w:t>
      </w:r>
    </w:p>
    <w:p w14:paraId="74DD804D" w14:textId="1732A822"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Kierownik </w:t>
      </w:r>
      <w:r w:rsidR="008E6F12">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osobę odpowiednio wykwalifikowaną, uprawnioną i oddelegowaną do kierowania </w:t>
      </w:r>
      <w:r w:rsidR="003A7EDB" w:rsidRPr="00E8430C">
        <w:rPr>
          <w:rFonts w:asciiTheme="minorHAnsi" w:hAnsiTheme="minorHAnsi" w:cstheme="minorHAnsi"/>
          <w:snapToGrid w:val="0"/>
        </w:rPr>
        <w:t>Pracami Utrzymaniowymi</w:t>
      </w:r>
      <w:r w:rsidRPr="00E8430C">
        <w:rPr>
          <w:rFonts w:asciiTheme="minorHAnsi" w:hAnsiTheme="minorHAnsi" w:cstheme="minorHAnsi"/>
          <w:snapToGrid w:val="0"/>
        </w:rPr>
        <w:t>, powołaną przez Wykonawcę na czas realizacji Prac.</w:t>
      </w:r>
    </w:p>
    <w:p w14:paraId="708FEE00" w14:textId="77777777" w:rsidR="00E8430C" w:rsidRDefault="00391D01" w:rsidP="00EB4729">
      <w:pPr>
        <w:pStyle w:val="Nagwek2"/>
        <w:keepNext w:val="0"/>
        <w:widowControl w:val="0"/>
        <w:spacing w:line="240" w:lineRule="atLeast"/>
        <w:ind w:left="851"/>
        <w:rPr>
          <w:rFonts w:asciiTheme="minorHAnsi" w:hAnsiTheme="minorHAnsi" w:cstheme="minorHAnsi"/>
          <w:szCs w:val="18"/>
        </w:rPr>
      </w:pPr>
      <w:r w:rsidRPr="00E8430C">
        <w:rPr>
          <w:rFonts w:asciiTheme="minorHAnsi" w:hAnsiTheme="minorHAnsi" w:cstheme="minorHAnsi"/>
          <w:b/>
          <w:szCs w:val="18"/>
        </w:rPr>
        <w:t>„</w:t>
      </w:r>
      <w:r w:rsidR="002A2D77" w:rsidRPr="00E8430C">
        <w:rPr>
          <w:rFonts w:asciiTheme="minorHAnsi" w:hAnsiTheme="minorHAnsi" w:cstheme="minorHAnsi"/>
          <w:b/>
          <w:szCs w:val="18"/>
        </w:rPr>
        <w:t>Mikroprzedsiębiorca,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5CAA62B8" w14:textId="77777777" w:rsidR="00E8430C" w:rsidRPr="00EB4729" w:rsidRDefault="00DA5D6B"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B4729">
        <w:rPr>
          <w:rFonts w:asciiTheme="minorHAnsi" w:hAnsiTheme="minorHAnsi" w:cstheme="minorHAnsi"/>
          <w:snapToGrid w:val="0"/>
        </w:rPr>
        <w:t>.</w:t>
      </w:r>
    </w:p>
    <w:p w14:paraId="0F9A1C44" w14:textId="78181F42"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63B1401" w14:textId="1DAD5B2A" w:rsidR="00E8430C" w:rsidRPr="00E8430C" w:rsidRDefault="00391D0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w:t>
      </w:r>
      <w:r w:rsidR="000832CC" w:rsidRPr="00E8430C">
        <w:rPr>
          <w:rFonts w:asciiTheme="minorHAnsi" w:hAnsiTheme="minorHAnsi" w:cstheme="minorHAnsi"/>
          <w:snapToGrid w:val="0"/>
        </w:rPr>
        <w:t>-</w:t>
      </w:r>
      <w:r w:rsidR="000832CC">
        <w:rPr>
          <w:rFonts w:asciiTheme="minorHAnsi" w:hAnsiTheme="minorHAnsi" w:cstheme="minorHAnsi"/>
          <w:snapToGrid w:val="0"/>
        </w:rPr>
        <w:t xml:space="preserve"> </w:t>
      </w:r>
      <w:r w:rsidRPr="00E8430C">
        <w:rPr>
          <w:rFonts w:asciiTheme="minorHAnsi" w:hAnsiTheme="minorHAnsi" w:cstheme="minorHAnsi"/>
          <w:snapToGrid w:val="0"/>
        </w:rPr>
        <w:t>oznacza dokumenty składające się na Załącznik nr 1 do Umowy.</w:t>
      </w:r>
    </w:p>
    <w:p w14:paraId="437B1FCA" w14:textId="3ACAF15C" w:rsidR="00B35396" w:rsidRDefault="007157FA" w:rsidP="0062548A">
      <w:pPr>
        <w:ind w:left="851"/>
        <w:jc w:val="both"/>
        <w:rPr>
          <w:rFonts w:ascii="Calibri" w:hAnsi="Calibri" w:cs="Arial"/>
          <w:snapToGrid w:val="0"/>
        </w:rPr>
      </w:pPr>
      <w:r w:rsidRPr="005E42EA">
        <w:rPr>
          <w:rFonts w:asciiTheme="minorHAnsi" w:hAnsiTheme="minorHAnsi" w:cstheme="minorHAnsi"/>
          <w:snapToGrid w:val="0"/>
        </w:rPr>
        <w:t>„</w:t>
      </w:r>
      <w:r w:rsidRPr="00024621">
        <w:rPr>
          <w:rFonts w:asciiTheme="minorHAnsi" w:hAnsiTheme="minorHAnsi" w:cstheme="minorHAnsi"/>
          <w:b/>
          <w:snapToGrid w:val="0"/>
        </w:rPr>
        <w:t>Oprogramowanie</w:t>
      </w:r>
      <w:r w:rsidRPr="00024621">
        <w:rPr>
          <w:rFonts w:asciiTheme="minorHAnsi" w:hAnsiTheme="minorHAnsi" w:cstheme="minorHAnsi"/>
          <w:snapToGrid w:val="0"/>
        </w:rPr>
        <w:t xml:space="preserve">” </w:t>
      </w:r>
      <w:r w:rsidR="000832CC" w:rsidRPr="00E8430C">
        <w:rPr>
          <w:rFonts w:asciiTheme="minorHAnsi" w:hAnsiTheme="minorHAnsi" w:cstheme="minorHAnsi"/>
          <w:snapToGrid w:val="0"/>
        </w:rPr>
        <w:t>-</w:t>
      </w:r>
      <w:r w:rsidR="000832CC">
        <w:rPr>
          <w:rFonts w:asciiTheme="minorHAnsi" w:hAnsiTheme="minorHAnsi" w:cstheme="minorHAnsi"/>
          <w:snapToGrid w:val="0"/>
        </w:rPr>
        <w:t xml:space="preserve"> </w:t>
      </w:r>
      <w:r w:rsidRPr="00024621">
        <w:rPr>
          <w:rFonts w:asciiTheme="minorHAnsi" w:hAnsiTheme="minorHAnsi" w:cstheme="minorHAnsi"/>
          <w:snapToGrid w:val="0"/>
        </w:rPr>
        <w:t>oznacza programy komputerowe stanowiące część Przedmiotu Umowy, o których mowa w §10 Umowy</w:t>
      </w:r>
      <w:r w:rsidRPr="005E42EA">
        <w:rPr>
          <w:rFonts w:asciiTheme="minorHAnsi" w:hAnsiTheme="minorHAnsi" w:cstheme="minorHAnsi"/>
          <w:snapToGrid w:val="0"/>
        </w:rPr>
        <w:t xml:space="preserve">. </w:t>
      </w:r>
    </w:p>
    <w:p w14:paraId="657F4F6A" w14:textId="38FCBDE5" w:rsidR="00E8430C" w:rsidRDefault="00DA5D6B" w:rsidP="00525029">
      <w:pPr>
        <w:pStyle w:val="Nagwek2"/>
        <w:keepNext w:val="0"/>
        <w:widowControl w:val="0"/>
        <w:spacing w:line="240" w:lineRule="atLeast"/>
        <w:ind w:left="851"/>
        <w:rPr>
          <w:rFonts w:asciiTheme="minorHAnsi" w:hAnsiTheme="minorHAnsi" w:cstheme="minorHAnsi"/>
          <w:snapToGrid w:val="0"/>
        </w:rPr>
      </w:pPr>
      <w:r>
        <w:rPr>
          <w:rFonts w:ascii="Calibri" w:hAnsi="Calibri" w:cs="Arial"/>
          <w:b/>
          <w:snapToGrid w:val="0"/>
        </w:rPr>
        <w:t xml:space="preserve"> </w:t>
      </w:r>
      <w:r w:rsidR="0033339A">
        <w:rPr>
          <w:rFonts w:ascii="Calibri" w:hAnsi="Calibri" w:cs="Arial"/>
          <w:b/>
          <w:snapToGrid w:val="0"/>
        </w:rPr>
        <w:t>„</w:t>
      </w:r>
      <w:r w:rsidR="0033339A" w:rsidRPr="0026387F">
        <w:rPr>
          <w:rFonts w:ascii="Calibri" w:hAnsi="Calibri" w:cs="Arial"/>
          <w:b/>
          <w:snapToGrid w:val="0"/>
        </w:rPr>
        <w:t xml:space="preserve">Podstawowe </w:t>
      </w:r>
      <w:r w:rsidR="0033339A" w:rsidRPr="00024621">
        <w:rPr>
          <w:rFonts w:ascii="Calibri" w:hAnsi="Calibri" w:cs="Arial"/>
          <w:b/>
          <w:snapToGrid w:val="0"/>
        </w:rPr>
        <w:t>w</w:t>
      </w:r>
      <w:r w:rsidR="0033339A" w:rsidRPr="00E54B0D">
        <w:rPr>
          <w:rFonts w:ascii="Calibri" w:hAnsi="Calibri" w:cs="Arial"/>
          <w:b/>
          <w:snapToGrid w:val="0"/>
        </w:rPr>
        <w:t>ymagania BHP</w:t>
      </w:r>
      <w:r w:rsidR="0033339A">
        <w:rPr>
          <w:rFonts w:ascii="Calibri" w:hAnsi="Calibri" w:cs="Arial"/>
          <w:b/>
          <w:snapToGrid w:val="0"/>
        </w:rPr>
        <w:t xml:space="preserve"> dla Wykonawców”</w:t>
      </w:r>
      <w:r w:rsidR="0033339A" w:rsidRPr="00E54B0D">
        <w:rPr>
          <w:rFonts w:ascii="Calibri" w:hAnsi="Calibri" w:cs="Arial"/>
          <w:b/>
          <w:snapToGrid w:val="0"/>
        </w:rPr>
        <w:t xml:space="preserve"> </w:t>
      </w:r>
      <w:r w:rsidR="000832CC" w:rsidRPr="00E8430C">
        <w:rPr>
          <w:rFonts w:asciiTheme="minorHAnsi" w:hAnsiTheme="minorHAnsi" w:cstheme="minorHAnsi"/>
          <w:snapToGrid w:val="0"/>
        </w:rPr>
        <w:t>-</w:t>
      </w:r>
      <w:r w:rsidR="000832CC">
        <w:rPr>
          <w:rFonts w:asciiTheme="minorHAnsi" w:hAnsiTheme="minorHAnsi" w:cstheme="minorHAnsi"/>
          <w:snapToGrid w:val="0"/>
        </w:rPr>
        <w:t xml:space="preserve"> </w:t>
      </w:r>
      <w:r w:rsidR="0033339A" w:rsidRPr="00E54B0D">
        <w:rPr>
          <w:rFonts w:ascii="Calibri" w:hAnsi="Calibri" w:cs="Arial"/>
          <w:snapToGrid w:val="0"/>
        </w:rPr>
        <w:t>oznacza dokumenty określające wymagania</w:t>
      </w:r>
      <w:r w:rsidR="0033339A">
        <w:rPr>
          <w:rFonts w:ascii="Calibri" w:hAnsi="Calibri" w:cs="Arial"/>
          <w:snapToGrid w:val="0"/>
        </w:rPr>
        <w:t xml:space="preserve"> </w:t>
      </w:r>
      <w:r w:rsidR="0033339A" w:rsidRPr="00E54B0D">
        <w:rPr>
          <w:rFonts w:ascii="Calibri" w:hAnsi="Calibri" w:cs="Arial"/>
          <w:snapToGrid w:val="0"/>
        </w:rPr>
        <w:t>w obszarze BHP dla Wykonawców</w:t>
      </w:r>
      <w:r w:rsidR="0033339A">
        <w:rPr>
          <w:rFonts w:ascii="Calibri" w:hAnsi="Calibri" w:cs="Arial"/>
          <w:snapToGrid w:val="0"/>
        </w:rPr>
        <w:t xml:space="preserve">, Podwykonawców </w:t>
      </w:r>
      <w:r w:rsidR="0033339A" w:rsidRPr="00E54B0D">
        <w:rPr>
          <w:rFonts w:ascii="Calibri" w:hAnsi="Calibri" w:cs="Arial"/>
          <w:snapToGrid w:val="0"/>
        </w:rPr>
        <w:t xml:space="preserve">i ich </w:t>
      </w:r>
      <w:r w:rsidR="0033339A">
        <w:rPr>
          <w:rFonts w:ascii="Calibri" w:hAnsi="Calibri" w:cs="Arial"/>
          <w:snapToGrid w:val="0"/>
        </w:rPr>
        <w:t xml:space="preserve">dalszych </w:t>
      </w:r>
      <w:r w:rsidR="0033339A" w:rsidRPr="00E54B0D">
        <w:rPr>
          <w:rFonts w:ascii="Calibri" w:hAnsi="Calibri" w:cs="Arial"/>
          <w:snapToGrid w:val="0"/>
        </w:rPr>
        <w:t>Podwykonawców pracujących na rzecz Zamawiającego, obejmujące zarówno wymagania ogólne</w:t>
      </w:r>
      <w:r w:rsidR="0033339A">
        <w:rPr>
          <w:rFonts w:ascii="Calibri" w:hAnsi="Calibri" w:cs="Arial"/>
          <w:snapToGrid w:val="0"/>
        </w:rPr>
        <w:t>,</w:t>
      </w:r>
      <w:r w:rsidR="0033339A" w:rsidRPr="00E54B0D">
        <w:rPr>
          <w:rFonts w:ascii="Calibri" w:hAnsi="Calibri" w:cs="Arial"/>
          <w:snapToGrid w:val="0"/>
        </w:rPr>
        <w:t xml:space="preserve"> jak i wymagania Zamawiającego, dostępne na stronie internetowej: </w:t>
      </w:r>
      <w:r w:rsidR="0033339A" w:rsidRPr="00B4071B">
        <w:rPr>
          <w:rFonts w:ascii="Calibri" w:hAnsi="Calibri" w:cs="Arial"/>
          <w:snapToGrid w:val="0"/>
        </w:rPr>
        <w:t>https://swpp2.gkpge.pl</w:t>
      </w:r>
    </w:p>
    <w:p w14:paraId="601676D7" w14:textId="77777777"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posiadających konto i zalogowanych na portalu SWPP2 za pomocą „OnePlace” w sekcji „Baza Wiedzy” w katalogu „Regulacje i procedury obowiązu</w:t>
      </w:r>
      <w:r>
        <w:rPr>
          <w:rFonts w:asciiTheme="minorHAnsi" w:hAnsiTheme="minorHAnsi" w:cs="Arial"/>
        </w:rPr>
        <w:t>jące w PGE Energia Ciepła S.A.”</w:t>
      </w:r>
    </w:p>
    <w:p w14:paraId="58D9EE12" w14:textId="77777777"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3B8F0BD2"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79C5449D" w14:textId="77777777" w:rsidR="00E8430C" w:rsidRPr="00E8430C" w:rsidRDefault="00997E2E"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1FE62643" w14:textId="172AF4A7" w:rsidR="00E8430C" w:rsidRPr="00E8430C" w:rsidRDefault="003A7EDB"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do tego materiały i części zamienne dla poszczególnych urządzeń i instalacji objętych niniejszą </w:t>
      </w:r>
      <w:r w:rsidRPr="00E8430C">
        <w:rPr>
          <w:rFonts w:asciiTheme="minorHAnsi" w:hAnsiTheme="minorHAnsi" w:cstheme="minorHAnsi"/>
          <w:snapToGrid w:val="0"/>
        </w:rPr>
        <w:lastRenderedPageBreak/>
        <w:t>Umową, określone w odpowiedniej dokumentacji techniczno-ru</w:t>
      </w:r>
      <w:r w:rsidR="00B74CB8" w:rsidRPr="00E8430C">
        <w:rPr>
          <w:rFonts w:asciiTheme="minorHAnsi" w:hAnsiTheme="minorHAnsi" w:cstheme="minorHAnsi"/>
          <w:snapToGrid w:val="0"/>
        </w:rPr>
        <w:t xml:space="preserve">chowej, instrukcjach obsługi </w:t>
      </w:r>
      <w:r w:rsidRPr="00E8430C">
        <w:rPr>
          <w:rFonts w:asciiTheme="minorHAnsi" w:hAnsiTheme="minorHAnsi" w:cstheme="minorHAnsi"/>
          <w:snapToGrid w:val="0"/>
        </w:rPr>
        <w:t xml:space="preserve">lub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Pr="00E8430C">
        <w:rPr>
          <w:rFonts w:asciiTheme="minorHAnsi" w:hAnsiTheme="minorHAnsi" w:cstheme="minorHAnsi"/>
          <w:snapToGrid w:val="0"/>
        </w:rPr>
        <w:t xml:space="preserve"> do Umowy), realizowane w ramach </w:t>
      </w:r>
      <w:r w:rsidRPr="00024621">
        <w:rPr>
          <w:rFonts w:asciiTheme="minorHAnsi" w:hAnsiTheme="minorHAnsi" w:cstheme="minorHAnsi"/>
          <w:snapToGrid w:val="0"/>
        </w:rPr>
        <w:t>Zleceń Wykonania Usług</w:t>
      </w:r>
      <w:r w:rsidR="00CA64A9" w:rsidRPr="005E42EA">
        <w:rPr>
          <w:rFonts w:asciiTheme="minorHAnsi" w:hAnsiTheme="minorHAnsi" w:cstheme="minorHAnsi"/>
          <w:snapToGrid w:val="0"/>
        </w:rPr>
        <w:t>i</w:t>
      </w:r>
      <w:r w:rsidRPr="005E42EA">
        <w:rPr>
          <w:rFonts w:asciiTheme="minorHAnsi" w:hAnsiTheme="minorHAnsi" w:cstheme="minorHAnsi"/>
          <w:snapToGrid w:val="0"/>
        </w:rPr>
        <w:t>.</w:t>
      </w:r>
    </w:p>
    <w:p w14:paraId="5B56891E" w14:textId="77777777" w:rsidR="00E8430C" w:rsidRPr="00E8430C" w:rsidRDefault="00391D01" w:rsidP="00525029">
      <w:pPr>
        <w:pStyle w:val="Nagwek2"/>
        <w:keepNext w:val="0"/>
        <w:widowControl w:val="0"/>
        <w:spacing w:line="240" w:lineRule="atLeast"/>
        <w:ind w:left="851"/>
        <w:rPr>
          <w:rFonts w:asciiTheme="minorHAnsi" w:hAnsiTheme="minorHAnsi" w:cstheme="minorHAnsi"/>
        </w:rPr>
      </w:pPr>
      <w:r w:rsidRPr="00024621">
        <w:rPr>
          <w:rFonts w:asciiTheme="minorHAnsi" w:hAnsiTheme="minorHAnsi" w:cstheme="minorHAnsi"/>
          <w:snapToGrid w:val="0"/>
        </w:rPr>
        <w:t>„</w:t>
      </w:r>
      <w:r w:rsidRPr="00024621">
        <w:rPr>
          <w:rFonts w:asciiTheme="minorHAnsi" w:hAnsiTheme="minorHAnsi" w:cstheme="minorHAnsi"/>
          <w:b/>
          <w:snapToGrid w:val="0"/>
        </w:rPr>
        <w:t>Prawa Własności Intelektualnej</w:t>
      </w:r>
      <w:r w:rsidRPr="00024621">
        <w:rPr>
          <w:rFonts w:asciiTheme="minorHAnsi" w:hAnsiTheme="minorHAnsi" w:cstheme="minorHAnsi"/>
          <w:snapToGrid w:val="0"/>
        </w:rPr>
        <w:t>” - oznaczają prawa własności intelektualnej, o których mowa w §10. Umowy.</w:t>
      </w:r>
    </w:p>
    <w:p w14:paraId="21D72741" w14:textId="65F87093" w:rsidR="00E8430C" w:rsidRPr="00E8430C" w:rsidRDefault="005B561D"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POR</w:t>
      </w:r>
      <w:r w:rsidRPr="00E8430C">
        <w:rPr>
          <w:rFonts w:asciiTheme="minorHAnsi" w:hAnsiTheme="minorHAnsi" w:cstheme="minorHAnsi"/>
          <w:snapToGrid w:val="0"/>
        </w:rPr>
        <w:t>”</w:t>
      </w:r>
      <w:r w:rsidR="00973AB8"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7338D2" w:rsidRPr="00E8430C">
        <w:rPr>
          <w:rFonts w:asciiTheme="minorHAnsi" w:hAnsiTheme="minorHAnsi" w:cstheme="minorHAnsi"/>
          <w:b/>
          <w:snapToGrid w:val="0"/>
        </w:rPr>
        <w:t xml:space="preserve">Projekt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 xml:space="preserve">dokument opisujący szczegółowo planowany sposób bezpiecznego wykonywania prac. </w:t>
      </w:r>
    </w:p>
    <w:p w14:paraId="5609BCE8" w14:textId="77777777" w:rsidR="00E8430C" w:rsidRPr="00E8430C" w:rsidRDefault="003A7EDB"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D13FA2">
        <w:rPr>
          <w:rFonts w:asciiTheme="minorHAnsi" w:hAnsiTheme="minorHAnsi" w:cstheme="minorHAnsi"/>
          <w:snapToGrid w:val="0"/>
        </w:rPr>
        <w:t>aniowych pod kątem ilościowym i </w:t>
      </w:r>
      <w:r w:rsidRPr="00E8430C">
        <w:rPr>
          <w:rFonts w:asciiTheme="minorHAnsi" w:hAnsiTheme="minorHAnsi" w:cstheme="minorHAnsi"/>
          <w:snapToGrid w:val="0"/>
        </w:rPr>
        <w:t>jakościowym. Dokument ten nie stanowi podstawy do wystawienia faktury przez Wykonawcę.</w:t>
      </w:r>
    </w:p>
    <w:p w14:paraId="4EA0F762"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103F420C"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65D578DC" w14:textId="6F47381B"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0832CC">
        <w:rPr>
          <w:rFonts w:asciiTheme="minorHAnsi" w:hAnsiTheme="minorHAnsi" w:cstheme="minorHAnsi"/>
          <w:b/>
          <w:snapToGrid w:val="0"/>
        </w:rPr>
        <w:t xml:space="preserve"> </w:t>
      </w:r>
      <w:r w:rsidR="000832CC" w:rsidRPr="00E8430C">
        <w:rPr>
          <w:rFonts w:asciiTheme="minorHAnsi" w:hAnsiTheme="minorHAnsi" w:cstheme="minorHAnsi"/>
          <w:snapToGrid w:val="0"/>
        </w:rPr>
        <w:t>-</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6309BA24" w14:textId="49024CEF" w:rsidR="007C251B" w:rsidRPr="007C251B" w:rsidRDefault="007C251B" w:rsidP="007C251B">
      <w:pPr>
        <w:ind w:left="851"/>
        <w:jc w:val="both"/>
      </w:pPr>
      <w:r w:rsidRPr="00521D77">
        <w:rPr>
          <w:rFonts w:asciiTheme="minorHAnsi" w:hAnsiTheme="minorHAnsi" w:cstheme="minorHAnsi"/>
          <w:b/>
          <w:bCs/>
          <w:szCs w:val="22"/>
        </w:rPr>
        <w:t>„Ryzyka Terenu Prac”</w:t>
      </w:r>
      <w:r w:rsidR="000832CC">
        <w:rPr>
          <w:rFonts w:asciiTheme="minorHAnsi" w:hAnsiTheme="minorHAnsi" w:cstheme="minorHAnsi"/>
          <w:b/>
          <w:bCs/>
          <w:szCs w:val="22"/>
        </w:rPr>
        <w:t xml:space="preserve"> </w:t>
      </w:r>
      <w:r w:rsidR="000832CC" w:rsidRPr="00E8430C">
        <w:rPr>
          <w:rFonts w:asciiTheme="minorHAnsi" w:hAnsiTheme="minorHAnsi" w:cstheme="minorHAnsi"/>
          <w:snapToGrid w:val="0"/>
        </w:rPr>
        <w:t>-</w:t>
      </w:r>
      <w:r w:rsidRPr="00521D77">
        <w:rPr>
          <w:rFonts w:asciiTheme="minorHAnsi" w:hAnsiTheme="minorHAnsi" w:cstheme="minorHAnsi"/>
          <w:szCs w:val="22"/>
        </w:rPr>
        <w:t xml:space="preserve"> oznaczają okoliczności fizyczne związane z Terenem </w:t>
      </w:r>
      <w:r w:rsidR="00BC1984">
        <w:rPr>
          <w:rFonts w:asciiTheme="minorHAnsi" w:hAnsiTheme="minorHAnsi" w:cstheme="minorHAnsi"/>
          <w:szCs w:val="22"/>
        </w:rPr>
        <w:t>Prac</w:t>
      </w:r>
      <w:r w:rsidRPr="00521D77">
        <w:rPr>
          <w:rFonts w:asciiTheme="minorHAnsi" w:hAnsiTheme="minorHAnsi" w:cstheme="minorHAnsi"/>
          <w:szCs w:val="22"/>
        </w:rPr>
        <w:t xml:space="preserve">, których wystąpienie wpływa na wykonanie Umowy, a których Wykonawca nie mógł zidentyfikować przy zachowaniu należytej staranności i które nie powstały z przyczyn leżących po stronie Wykonawcy; do Ryzyk Terenu </w:t>
      </w:r>
      <w:r w:rsidR="004A7E41">
        <w:rPr>
          <w:rFonts w:asciiTheme="minorHAnsi" w:hAnsiTheme="minorHAnsi" w:cstheme="minorHAnsi"/>
          <w:szCs w:val="22"/>
        </w:rPr>
        <w:t>Prac</w:t>
      </w:r>
      <w:r w:rsidR="004A7E41" w:rsidRPr="00521D77">
        <w:rPr>
          <w:rFonts w:asciiTheme="minorHAnsi" w:hAnsiTheme="minorHAnsi" w:cstheme="minorHAnsi"/>
          <w:szCs w:val="22"/>
        </w:rPr>
        <w:t xml:space="preserve"> </w:t>
      </w:r>
      <w:r w:rsidRPr="00521D77">
        <w:rPr>
          <w:rFonts w:asciiTheme="minorHAnsi" w:hAnsiTheme="minorHAnsi" w:cstheme="minorHAnsi"/>
          <w:szCs w:val="22"/>
        </w:rPr>
        <w:t xml:space="preserve">zalicza się w szczególności znajdujące się w gruncie kolidujące z Pracami elementy infrastruktury, a także znajdujące się w ramach Terenu </w:t>
      </w:r>
      <w:r w:rsidR="004A7E41">
        <w:rPr>
          <w:rFonts w:asciiTheme="minorHAnsi" w:hAnsiTheme="minorHAnsi" w:cstheme="minorHAnsi"/>
          <w:szCs w:val="22"/>
        </w:rPr>
        <w:t>Prac</w:t>
      </w:r>
      <w:r w:rsidR="004A7E41" w:rsidRPr="00521D77">
        <w:rPr>
          <w:rFonts w:asciiTheme="minorHAnsi" w:hAnsiTheme="minorHAnsi" w:cstheme="minorHAnsi"/>
          <w:szCs w:val="22"/>
        </w:rPr>
        <w:t xml:space="preserve"> </w:t>
      </w:r>
      <w:r w:rsidRPr="00521D77">
        <w:rPr>
          <w:rFonts w:asciiTheme="minorHAnsi" w:hAnsiTheme="minorHAnsi" w:cstheme="minorHAnsi"/>
          <w:szCs w:val="22"/>
        </w:rPr>
        <w:t xml:space="preserve">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w:t>
      </w:r>
      <w:r w:rsidR="004A7E41">
        <w:rPr>
          <w:rFonts w:asciiTheme="minorHAnsi" w:hAnsiTheme="minorHAnsi" w:cstheme="minorHAnsi"/>
          <w:szCs w:val="22"/>
        </w:rPr>
        <w:t>Prac</w:t>
      </w:r>
      <w:r w:rsidR="004A7E41" w:rsidRPr="00521D77">
        <w:rPr>
          <w:rFonts w:asciiTheme="minorHAnsi" w:hAnsiTheme="minorHAnsi" w:cstheme="minorHAnsi"/>
          <w:szCs w:val="22"/>
        </w:rPr>
        <w:t xml:space="preserve"> </w:t>
      </w:r>
      <w:r w:rsidRPr="00521D77">
        <w:rPr>
          <w:rFonts w:asciiTheme="minorHAnsi" w:hAnsiTheme="minorHAnsi" w:cstheme="minorHAnsi"/>
          <w:szCs w:val="22"/>
        </w:rPr>
        <w:t>mogą być usuwane przez Wykonawcę jedynie w ramach Prac Dodatkowych.</w:t>
      </w:r>
    </w:p>
    <w:p w14:paraId="0736F09E"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61B98256"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00D13FA2">
        <w:rPr>
          <w:rFonts w:asciiTheme="minorHAnsi" w:hAnsiTheme="minorHAnsi" w:cstheme="minorHAnsi"/>
          <w:snapToGrid w:val="0"/>
        </w:rPr>
        <w:t>i </w:t>
      </w:r>
      <w:r w:rsidRPr="00E8430C">
        <w:rPr>
          <w:rFonts w:asciiTheme="minorHAnsi" w:hAnsiTheme="minorHAnsi" w:cstheme="minorHAnsi"/>
          <w:snapToGrid w:val="0"/>
        </w:rPr>
        <w:t>Wykonawcę.</w:t>
      </w:r>
    </w:p>
    <w:p w14:paraId="24CA0C23" w14:textId="784E478F" w:rsidR="00E8430C" w:rsidRPr="00E8430C" w:rsidRDefault="00BE2112" w:rsidP="00525029">
      <w:pPr>
        <w:pStyle w:val="Nagwek2"/>
        <w:keepNext w:val="0"/>
        <w:widowControl w:val="0"/>
        <w:spacing w:line="240" w:lineRule="atLeast"/>
        <w:ind w:left="851"/>
        <w:rPr>
          <w:rFonts w:asciiTheme="minorHAnsi" w:hAnsiTheme="minorHAnsi" w:cstheme="minorHAnsi"/>
        </w:rPr>
      </w:pPr>
      <w:r w:rsidRPr="00024621">
        <w:rPr>
          <w:rFonts w:asciiTheme="minorHAnsi" w:hAnsiTheme="minorHAnsi" w:cstheme="minorHAnsi"/>
          <w:snapToGrid w:val="0"/>
        </w:rPr>
        <w:t>„</w:t>
      </w:r>
      <w:r w:rsidRPr="00024621">
        <w:rPr>
          <w:rFonts w:asciiTheme="minorHAnsi" w:hAnsiTheme="minorHAnsi" w:cstheme="minorHAnsi"/>
          <w:b/>
          <w:snapToGrid w:val="0"/>
        </w:rPr>
        <w:t>Szkolenie</w:t>
      </w:r>
      <w:r w:rsidRPr="00024621">
        <w:rPr>
          <w:rFonts w:asciiTheme="minorHAnsi" w:hAnsiTheme="minorHAnsi" w:cstheme="minorHAnsi"/>
          <w:snapToGrid w:val="0"/>
        </w:rPr>
        <w:t xml:space="preserve">” </w:t>
      </w:r>
      <w:r w:rsidR="00F8669D" w:rsidRPr="00024621">
        <w:rPr>
          <w:rFonts w:asciiTheme="minorHAnsi" w:hAnsiTheme="minorHAnsi" w:cstheme="minorHAnsi"/>
          <w:snapToGrid w:val="0"/>
        </w:rPr>
        <w:t xml:space="preserve">- </w:t>
      </w:r>
      <w:r w:rsidRPr="00024621">
        <w:rPr>
          <w:rFonts w:asciiTheme="minorHAnsi" w:hAnsiTheme="minorHAnsi" w:cstheme="minorHAnsi"/>
          <w:snapToGrid w:val="0"/>
        </w:rPr>
        <w:t xml:space="preserve">oznacza szkolenie, jakie zapewnić ma Wykonawca dla personelu Zamawiającego, jak szczegółowo określono w </w:t>
      </w:r>
      <w:r w:rsidR="00006C1B" w:rsidRPr="00024621">
        <w:rPr>
          <w:rFonts w:asciiTheme="minorHAnsi" w:hAnsiTheme="minorHAnsi" w:cstheme="minorHAnsi"/>
          <w:snapToGrid w:val="0"/>
        </w:rPr>
        <w:t>Opisie Przedmiotu Zamówienia</w:t>
      </w:r>
      <w:r w:rsidRPr="00024621">
        <w:rPr>
          <w:rFonts w:asciiTheme="minorHAnsi" w:hAnsiTheme="minorHAnsi" w:cstheme="minorHAnsi"/>
          <w:snapToGrid w:val="0"/>
        </w:rPr>
        <w:t>.</w:t>
      </w:r>
    </w:p>
    <w:p w14:paraId="76406DF5" w14:textId="6E1C37E0" w:rsidR="00E8430C" w:rsidRPr="00E8430C" w:rsidRDefault="005238FC"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183A8024" w14:textId="702E5C4E" w:rsidR="00E8430C" w:rsidRPr="00E8430C" w:rsidRDefault="00E42008" w:rsidP="00525029">
      <w:pPr>
        <w:pStyle w:val="Nagwek2"/>
        <w:keepNext w:val="0"/>
        <w:widowControl w:val="0"/>
        <w:spacing w:line="240" w:lineRule="atLeast"/>
        <w:ind w:left="851"/>
        <w:rPr>
          <w:rFonts w:asciiTheme="minorHAnsi" w:hAnsiTheme="minorHAnsi" w:cstheme="minorHAnsi"/>
        </w:rPr>
      </w:pPr>
      <w:r w:rsidRPr="00E8430C" w:rsidDel="00E42008">
        <w:rPr>
          <w:rFonts w:asciiTheme="minorHAnsi" w:hAnsiTheme="minorHAnsi" w:cstheme="minorHAnsi"/>
          <w:snapToGrid w:val="0"/>
        </w:rPr>
        <w:t xml:space="preserve"> </w:t>
      </w:r>
      <w:r w:rsidR="00F65861" w:rsidRPr="00E8430C">
        <w:rPr>
          <w:rFonts w:asciiTheme="minorHAnsi" w:hAnsiTheme="minorHAnsi" w:cstheme="minorHAnsi"/>
          <w:snapToGrid w:val="0"/>
        </w:rPr>
        <w:t>„</w:t>
      </w:r>
      <w:r w:rsidR="00F65861" w:rsidRPr="00E8430C">
        <w:rPr>
          <w:rFonts w:asciiTheme="minorHAnsi" w:hAnsiTheme="minorHAnsi" w:cstheme="minorHAnsi"/>
          <w:b/>
          <w:snapToGrid w:val="0"/>
        </w:rPr>
        <w:t>Teren Prac</w:t>
      </w:r>
      <w:r w:rsidR="00F6586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00F65861" w:rsidRPr="00E8430C">
        <w:rPr>
          <w:rFonts w:asciiTheme="minorHAnsi" w:hAnsiTheme="minorHAnsi" w:cstheme="minorHAnsi"/>
          <w:snapToGrid w:val="0"/>
        </w:rPr>
        <w:t xml:space="preserve"> z uwzględnieniem </w:t>
      </w:r>
      <w:r w:rsidR="005F6A51" w:rsidRPr="00E8430C">
        <w:rPr>
          <w:rFonts w:asciiTheme="minorHAnsi" w:hAnsiTheme="minorHAnsi" w:cstheme="minorHAnsi"/>
          <w:snapToGrid w:val="0"/>
        </w:rPr>
        <w:t>dróg transportowych</w:t>
      </w:r>
      <w:r w:rsidR="00F65861" w:rsidRPr="00E8430C">
        <w:rPr>
          <w:rFonts w:asciiTheme="minorHAnsi" w:hAnsiTheme="minorHAnsi" w:cstheme="minorHAnsi"/>
          <w:snapToGrid w:val="0"/>
        </w:rPr>
        <w:t>.</w:t>
      </w:r>
    </w:p>
    <w:p w14:paraId="1752A046"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8E6F12">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8E6F12">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57DB63F0" w14:textId="77777777" w:rsidR="00E8430C" w:rsidRPr="00E8430C" w:rsidRDefault="00F65861"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1695C51B" w14:textId="6B640657" w:rsidR="00E8430C" w:rsidRPr="00E8430C" w:rsidRDefault="00C27F48" w:rsidP="00525029">
      <w:pPr>
        <w:pStyle w:val="Nagwek2"/>
        <w:keepNext w:val="0"/>
        <w:widowControl w:val="0"/>
        <w:spacing w:line="240" w:lineRule="atLeas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w:t>
      </w:r>
      <w:r w:rsidR="000832CC">
        <w:rPr>
          <w:rFonts w:asciiTheme="minorHAnsi" w:hAnsiTheme="minorHAnsi" w:cstheme="minorHAnsi"/>
          <w:snapToGrid w:val="0"/>
        </w:rPr>
        <w:t xml:space="preserve"> </w:t>
      </w:r>
      <w:r w:rsidR="000832CC" w:rsidRPr="00E8430C">
        <w:rPr>
          <w:rFonts w:asciiTheme="minorHAnsi" w:hAnsiTheme="minorHAnsi" w:cstheme="minorHAnsi"/>
          <w:snapToGrid w:val="0"/>
        </w:rPr>
        <w:t>-</w:t>
      </w:r>
      <w:r w:rsidRPr="00A07AAE">
        <w:rPr>
          <w:rFonts w:asciiTheme="minorHAnsi" w:hAnsiTheme="minorHAnsi" w:cstheme="minorHAnsi"/>
          <w:snapToGrid w:val="0"/>
        </w:rPr>
        <w:t xml:space="preserve"> oznacza podatek od towarów i usług w rozumieniu ustawy z dnia 11 marca 2004 r. o podatku od towarów i usług (Dz. U. z 202</w:t>
      </w:r>
      <w:r>
        <w:rPr>
          <w:rFonts w:asciiTheme="minorHAnsi" w:hAnsiTheme="minorHAnsi" w:cstheme="minorHAnsi"/>
          <w:snapToGrid w:val="0"/>
        </w:rPr>
        <w:t>1</w:t>
      </w:r>
      <w:r w:rsidRPr="00A07AAE">
        <w:rPr>
          <w:rFonts w:asciiTheme="minorHAnsi" w:hAnsiTheme="minorHAnsi" w:cstheme="minorHAnsi"/>
          <w:snapToGrid w:val="0"/>
        </w:rPr>
        <w:t xml:space="preserve"> r., poz. </w:t>
      </w:r>
      <w:r>
        <w:rPr>
          <w:rFonts w:asciiTheme="minorHAnsi" w:hAnsiTheme="minorHAnsi" w:cstheme="minorHAnsi"/>
          <w:snapToGrid w:val="0"/>
        </w:rPr>
        <w:t>685 ze zm.</w:t>
      </w:r>
      <w:r w:rsidRPr="00A07AAE">
        <w:rPr>
          <w:rFonts w:asciiTheme="minorHAnsi" w:hAnsiTheme="minorHAnsi" w:cstheme="minorHAnsi"/>
          <w:snapToGrid w:val="0"/>
        </w:rPr>
        <w:t>)</w:t>
      </w:r>
      <w:r w:rsidR="000832CC">
        <w:rPr>
          <w:rFonts w:asciiTheme="minorHAnsi" w:hAnsiTheme="minorHAnsi" w:cstheme="minorHAnsi"/>
          <w:snapToGrid w:val="0"/>
        </w:rPr>
        <w:t>.</w:t>
      </w:r>
    </w:p>
    <w:p w14:paraId="0AB76B43" w14:textId="1809D7F6" w:rsidR="00E8430C" w:rsidRPr="00E8430C" w:rsidRDefault="00997E2E"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t>
      </w:r>
      <w:r w:rsidR="00C37DB7" w:rsidRPr="00E8430C">
        <w:rPr>
          <w:rFonts w:asciiTheme="minorHAnsi" w:hAnsiTheme="minorHAnsi" w:cstheme="minorHAnsi"/>
          <w:snapToGrid w:val="0"/>
        </w:rPr>
        <w:t>gwarancji ogólnych oraz wystąpienie jakiegokolwiek rodzaju braków lub stwierdzenie wad prawnych</w:t>
      </w:r>
      <w:r w:rsidRPr="00E8430C">
        <w:rPr>
          <w:rFonts w:asciiTheme="minorHAnsi" w:hAnsiTheme="minorHAnsi" w:cstheme="minorHAnsi"/>
          <w:snapToGrid w:val="0"/>
        </w:rPr>
        <w:t>.</w:t>
      </w:r>
    </w:p>
    <w:p w14:paraId="399AA3A3" w14:textId="10E66DBD" w:rsidR="00E8430C" w:rsidRPr="00E8430C" w:rsidRDefault="00997E2E"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 Limitująca</w:t>
      </w:r>
      <w:r w:rsidR="00FE0DC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E0DCE" w:rsidRPr="00E8430C">
        <w:rPr>
          <w:rFonts w:asciiTheme="minorHAnsi" w:hAnsiTheme="minorHAnsi" w:cstheme="minorHAnsi"/>
          <w:snapToGrid w:val="0"/>
        </w:rPr>
        <w:t xml:space="preserve">oznacza Wadę </w:t>
      </w:r>
      <w:r w:rsidR="00A450A0">
        <w:rPr>
          <w:rFonts w:asciiTheme="minorHAnsi" w:hAnsiTheme="minorHAnsi" w:cstheme="minorHAnsi"/>
          <w:snapToGrid w:val="0"/>
        </w:rPr>
        <w:t>P</w:t>
      </w:r>
      <w:r w:rsidRPr="00E8430C">
        <w:rPr>
          <w:rFonts w:asciiTheme="minorHAnsi" w:hAnsiTheme="minorHAnsi" w:cstheme="minorHAnsi"/>
          <w:snapToGrid w:val="0"/>
        </w:rPr>
        <w:t xml:space="preserve">rzedmiotu Umowy, której wystąpienie </w:t>
      </w:r>
      <w:r w:rsidR="000675B4" w:rsidRPr="000675B4">
        <w:rPr>
          <w:rFonts w:asciiTheme="minorHAnsi" w:hAnsiTheme="minorHAnsi" w:cstheme="minorHAnsi"/>
          <w:snapToGrid w:val="0"/>
        </w:rPr>
        <w:t>bezpośrednio lub pośrednio powoduje przestój w pracy systemu VTS lub powoduje obniżenie funkcjonalności rozl</w:t>
      </w:r>
      <w:r w:rsidR="000675B4">
        <w:rPr>
          <w:rFonts w:asciiTheme="minorHAnsi" w:hAnsiTheme="minorHAnsi" w:cstheme="minorHAnsi"/>
          <w:snapToGrid w:val="0"/>
        </w:rPr>
        <w:t xml:space="preserve">iczeń dostaw ciepła z klientami </w:t>
      </w:r>
      <w:r w:rsidRPr="004A7E41">
        <w:rPr>
          <w:rFonts w:asciiTheme="minorHAnsi" w:hAnsiTheme="minorHAnsi" w:cstheme="minorHAnsi"/>
          <w:snapToGrid w:val="0"/>
        </w:rPr>
        <w:t xml:space="preserve">lub wyklucza bezpieczną dla obsługi i samego </w:t>
      </w:r>
      <w:r w:rsidR="000675B4">
        <w:rPr>
          <w:rFonts w:asciiTheme="minorHAnsi" w:hAnsiTheme="minorHAnsi" w:cstheme="minorHAnsi"/>
          <w:snapToGrid w:val="0"/>
        </w:rPr>
        <w:t>systemu</w:t>
      </w:r>
      <w:r w:rsidR="000675B4" w:rsidRPr="004A7E41">
        <w:rPr>
          <w:rFonts w:asciiTheme="minorHAnsi" w:hAnsiTheme="minorHAnsi" w:cstheme="minorHAnsi"/>
          <w:snapToGrid w:val="0"/>
        </w:rPr>
        <w:t xml:space="preserve"> </w:t>
      </w:r>
      <w:r w:rsidRPr="004A7E41">
        <w:rPr>
          <w:rFonts w:asciiTheme="minorHAnsi" w:hAnsiTheme="minorHAnsi" w:cstheme="minorHAnsi"/>
          <w:snapToGrid w:val="0"/>
        </w:rPr>
        <w:t>dalszą jego pracę</w:t>
      </w:r>
      <w:r w:rsidR="000675B4">
        <w:rPr>
          <w:rFonts w:asciiTheme="minorHAnsi" w:hAnsiTheme="minorHAnsi" w:cstheme="minorHAnsi"/>
          <w:snapToGrid w:val="0"/>
        </w:rPr>
        <w:t>.</w:t>
      </w:r>
    </w:p>
    <w:p w14:paraId="7C8463D3" w14:textId="77777777" w:rsidR="00E8430C" w:rsidRPr="00E8430C" w:rsidRDefault="007E4C6C"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t>
      </w:r>
      <w:r w:rsidR="00C50BC5">
        <w:rPr>
          <w:rFonts w:asciiTheme="minorHAnsi" w:hAnsiTheme="minorHAnsi" w:cstheme="minorHAnsi"/>
          <w:snapToGrid w:val="0"/>
        </w:rPr>
        <w:t xml:space="preserve">łączną </w:t>
      </w:r>
      <w:r w:rsidRPr="00E8430C">
        <w:rPr>
          <w:rFonts w:asciiTheme="minorHAnsi" w:hAnsiTheme="minorHAnsi" w:cstheme="minorHAnsi"/>
          <w:snapToGrid w:val="0"/>
        </w:rPr>
        <w:t xml:space="preserve">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5"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5"/>
    </w:p>
    <w:p w14:paraId="79191621" w14:textId="77777777" w:rsidR="00E8430C" w:rsidRPr="00E8430C" w:rsidRDefault="00400D29"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5272FAFB" w14:textId="78327043" w:rsidR="00E8430C" w:rsidRPr="00E8430C" w:rsidRDefault="00293F0C" w:rsidP="00525029">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r w:rsidR="000832CC">
        <w:rPr>
          <w:rFonts w:asciiTheme="minorHAnsi" w:hAnsiTheme="minorHAnsi" w:cstheme="minorHAnsi"/>
          <w:snapToGrid w:val="0"/>
        </w:rPr>
        <w:t>.</w:t>
      </w:r>
    </w:p>
    <w:p w14:paraId="2333930B" w14:textId="1D8D3CF2" w:rsidR="00E8430C" w:rsidRDefault="00391D01" w:rsidP="00525029">
      <w:pPr>
        <w:pStyle w:val="Nagwek2"/>
        <w:keepNext w:val="0"/>
        <w:widowControl w:val="0"/>
        <w:spacing w:line="240" w:lineRule="atLeast"/>
        <w:ind w:left="851"/>
        <w:rPr>
          <w:rFonts w:asciiTheme="minorHAnsi" w:hAnsiTheme="minorHAnsi" w:cstheme="minorHAnsi"/>
          <w:snapToGrid w:val="0"/>
        </w:rPr>
      </w:pPr>
      <w:r w:rsidRPr="00024621">
        <w:rPr>
          <w:rFonts w:asciiTheme="minorHAnsi" w:hAnsiTheme="minorHAnsi" w:cstheme="minorHAnsi"/>
          <w:snapToGrid w:val="0"/>
        </w:rPr>
        <w:t>„</w:t>
      </w:r>
      <w:r w:rsidR="003A7EDB" w:rsidRPr="00024621">
        <w:rPr>
          <w:rFonts w:asciiTheme="minorHAnsi" w:hAnsiTheme="minorHAnsi" w:cstheme="minorHAnsi"/>
          <w:b/>
          <w:snapToGrid w:val="0"/>
        </w:rPr>
        <w:t>Zlecenie Wykonania Usługi</w:t>
      </w:r>
      <w:r w:rsidR="003A7EDB" w:rsidRPr="00024621">
        <w:rPr>
          <w:rFonts w:asciiTheme="minorHAnsi" w:hAnsiTheme="minorHAnsi" w:cstheme="minorHAnsi"/>
          <w:snapToGrid w:val="0"/>
        </w:rPr>
        <w:t>”</w:t>
      </w:r>
      <w:r w:rsidR="003A7EDB" w:rsidRPr="005E42EA">
        <w:rPr>
          <w:rFonts w:asciiTheme="minorHAnsi" w:hAnsiTheme="minorHAnsi" w:cstheme="minorHAnsi"/>
          <w:snapToGrid w:val="0"/>
        </w:rPr>
        <w:t xml:space="preserve"> </w:t>
      </w:r>
      <w:r w:rsidR="00F8669D" w:rsidRPr="005E42EA">
        <w:rPr>
          <w:rFonts w:asciiTheme="minorHAnsi" w:hAnsiTheme="minorHAnsi" w:cstheme="minorHAnsi"/>
          <w:snapToGrid w:val="0"/>
        </w:rPr>
        <w:t xml:space="preserve">- </w:t>
      </w:r>
      <w:r w:rsidR="003A7EDB" w:rsidRPr="00EC2989">
        <w:rPr>
          <w:rFonts w:asciiTheme="minorHAnsi" w:hAnsiTheme="minorHAnsi" w:cstheme="minorHAnsi"/>
          <w:snapToGrid w:val="0"/>
        </w:rPr>
        <w:t xml:space="preserve">oznacza zlecenie wykonania </w:t>
      </w:r>
      <w:r w:rsidR="005102F3" w:rsidRPr="002A1448">
        <w:rPr>
          <w:rFonts w:asciiTheme="minorHAnsi" w:hAnsiTheme="minorHAnsi" w:cstheme="minorHAnsi"/>
          <w:snapToGrid w:val="0"/>
        </w:rPr>
        <w:t xml:space="preserve">Prac </w:t>
      </w:r>
      <w:r w:rsidR="003A7EDB" w:rsidRPr="00A632FE">
        <w:rPr>
          <w:rFonts w:asciiTheme="minorHAnsi" w:hAnsiTheme="minorHAnsi" w:cstheme="minorHAnsi"/>
          <w:snapToGrid w:val="0"/>
        </w:rPr>
        <w:t>na warunkach niniejszej Umowy zdefiniowanych co do zakresu, terminu realizacj</w:t>
      </w:r>
      <w:r w:rsidR="00293F0C" w:rsidRPr="00A632FE">
        <w:rPr>
          <w:rFonts w:asciiTheme="minorHAnsi" w:hAnsiTheme="minorHAnsi" w:cstheme="minorHAnsi"/>
          <w:snapToGrid w:val="0"/>
        </w:rPr>
        <w:t>i oraz wynagrodzenia ustalonego w oparciu o Załącznik nr 3</w:t>
      </w:r>
      <w:r w:rsidR="003A7EDB" w:rsidRPr="00740946">
        <w:rPr>
          <w:rFonts w:asciiTheme="minorHAnsi" w:hAnsiTheme="minorHAnsi" w:cstheme="minorHAnsi"/>
          <w:snapToGrid w:val="0"/>
        </w:rPr>
        <w:t xml:space="preserve"> (</w:t>
      </w:r>
      <w:r w:rsidR="00AD4B04" w:rsidRPr="00CA64A9">
        <w:rPr>
          <w:rFonts w:asciiTheme="minorHAnsi" w:hAnsiTheme="minorHAnsi" w:cstheme="minorHAnsi"/>
          <w:snapToGrid w:val="0"/>
        </w:rPr>
        <w:t>Katalog czynności</w:t>
      </w:r>
      <w:r w:rsidR="00B74CB8" w:rsidRPr="00CA64A9">
        <w:rPr>
          <w:rFonts w:asciiTheme="minorHAnsi" w:hAnsiTheme="minorHAnsi" w:cstheme="minorHAnsi"/>
          <w:snapToGrid w:val="0"/>
        </w:rPr>
        <w:t>)</w:t>
      </w:r>
      <w:r w:rsidR="003A7EDB" w:rsidRPr="00CA64A9">
        <w:rPr>
          <w:rFonts w:asciiTheme="minorHAnsi" w:hAnsiTheme="minorHAnsi" w:cstheme="minorHAnsi"/>
          <w:snapToGrid w:val="0"/>
        </w:rPr>
        <w:t>.</w:t>
      </w:r>
      <w:r w:rsidR="009B3C3C" w:rsidRPr="00E8430C">
        <w:rPr>
          <w:rFonts w:asciiTheme="minorHAnsi" w:hAnsiTheme="minorHAnsi" w:cstheme="minorHAnsi"/>
          <w:snapToGrid w:val="0"/>
        </w:rPr>
        <w:t xml:space="preserve"> </w:t>
      </w:r>
    </w:p>
    <w:p w14:paraId="0C9CC845" w14:textId="53A080DE" w:rsidR="0033569F" w:rsidRPr="0033569F" w:rsidRDefault="0033569F" w:rsidP="0033569F">
      <w:pPr>
        <w:ind w:left="851"/>
        <w:rPr>
          <w:rFonts w:asciiTheme="minorHAnsi" w:hAnsiTheme="minorHAnsi" w:cstheme="minorHAnsi"/>
        </w:rPr>
      </w:pPr>
      <w:r w:rsidRPr="00024621">
        <w:rPr>
          <w:rFonts w:asciiTheme="minorHAnsi" w:hAnsiTheme="minorHAnsi" w:cstheme="minorHAnsi"/>
          <w:b/>
        </w:rPr>
        <w:t>„Zamówienie okresowe”</w:t>
      </w:r>
      <w:r w:rsidR="000832CC">
        <w:rPr>
          <w:rFonts w:asciiTheme="minorHAnsi" w:hAnsiTheme="minorHAnsi" w:cstheme="minorHAnsi"/>
          <w:b/>
        </w:rPr>
        <w:t xml:space="preserve"> </w:t>
      </w:r>
      <w:r w:rsidRPr="00024621">
        <w:rPr>
          <w:rFonts w:asciiTheme="minorHAnsi" w:hAnsiTheme="minorHAnsi" w:cstheme="minorHAnsi"/>
        </w:rPr>
        <w:t>–  jest to zamówienie wygenerowane w systemie informatycznym Zamawiającego służące do rozliczania Zleceń Wykonania Usługi</w:t>
      </w:r>
      <w:r w:rsidR="000832CC">
        <w:rPr>
          <w:rFonts w:asciiTheme="minorHAnsi" w:hAnsiTheme="minorHAnsi" w:cstheme="minorHAnsi"/>
        </w:rPr>
        <w:t>.</w:t>
      </w:r>
    </w:p>
    <w:p w14:paraId="75BBA62D" w14:textId="77777777" w:rsidR="00B35396" w:rsidRPr="00E320A9" w:rsidRDefault="00B35396" w:rsidP="00E320A9">
      <w:pPr>
        <w:ind w:left="851"/>
        <w:jc w:val="both"/>
      </w:pPr>
    </w:p>
    <w:p w14:paraId="3AE30582"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6" w:name="_Ref419973410"/>
    </w:p>
    <w:p w14:paraId="32571B21"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6"/>
    </w:p>
    <w:p w14:paraId="52B87EBA" w14:textId="77777777" w:rsidR="00E8430C" w:rsidRDefault="00F65861"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0AE29930" w14:textId="77777777" w:rsidR="00E8430C" w:rsidRDefault="00006C1B"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321B8454" w14:textId="77777777" w:rsidR="00E8430C" w:rsidRDefault="00A87B0F"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7" w:name="_Ref419973416"/>
    </w:p>
    <w:p w14:paraId="64B065B4" w14:textId="77777777" w:rsidR="00E8430C" w:rsidRDefault="007E4C6C"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7"/>
    </w:p>
    <w:p w14:paraId="5E3A8667" w14:textId="77777777" w:rsidR="00E8430C" w:rsidRDefault="000D4197"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0642F95C"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5264ED07"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04E5FEA3"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12FAA67D" w14:textId="77777777" w:rsidR="007C251B" w:rsidRPr="007C251B" w:rsidRDefault="007C251B" w:rsidP="007C251B"/>
    <w:p w14:paraId="34D1D204" w14:textId="77777777" w:rsidR="00E8430C" w:rsidRDefault="00CE6E9D"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7072BDAA" w14:textId="5227FEF6"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CE31745" w14:textId="77777777"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2F009D4A" w14:textId="636D0F56" w:rsidR="00E8430C" w:rsidRPr="008E6F12"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p>
    <w:p w14:paraId="459EF706" w14:textId="77777777" w:rsidR="00E8430C" w:rsidRDefault="00E8430C" w:rsidP="00D13FA2">
      <w:pPr>
        <w:pStyle w:val="Nagwek2"/>
        <w:keepNext w:val="0"/>
        <w:widowControl w:val="0"/>
        <w:spacing w:line="240" w:lineRule="atLeast"/>
        <w:ind w:left="567" w:hanging="567"/>
        <w:rPr>
          <w:rFonts w:asciiTheme="minorHAnsi" w:hAnsiTheme="minorHAnsi" w:cstheme="minorHAnsi"/>
        </w:rPr>
      </w:pPr>
      <w:bookmarkStart w:id="8" w:name="_Ref2287027"/>
    </w:p>
    <w:p w14:paraId="7E778488" w14:textId="77777777" w:rsidR="00E8430C" w:rsidRDefault="0085086C"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8"/>
      <w:r w:rsidR="00391D01" w:rsidRPr="00E8430C">
        <w:rPr>
          <w:rFonts w:asciiTheme="minorHAnsi" w:hAnsiTheme="minorHAnsi" w:cstheme="minorHAnsi"/>
        </w:rPr>
        <w:t>Wykonawc</w:t>
      </w:r>
      <w:r w:rsidR="00E8430C">
        <w:rPr>
          <w:rFonts w:asciiTheme="minorHAnsi" w:hAnsiTheme="minorHAnsi" w:cstheme="minorHAnsi"/>
        </w:rPr>
        <w:t>y.</w:t>
      </w:r>
    </w:p>
    <w:p w14:paraId="4A245010" w14:textId="77777777" w:rsidR="000B6073" w:rsidRPr="008C7F60" w:rsidRDefault="0085086C" w:rsidP="008C7F60">
      <w:pPr>
        <w:pStyle w:val="Nagwek2"/>
        <w:keepNext w:val="0"/>
        <w:widowControl w:val="0"/>
        <w:spacing w:line="240" w:lineRule="atLeast"/>
        <w:ind w:left="851"/>
        <w:rPr>
          <w:rFonts w:asciiTheme="minorHAnsi" w:hAnsiTheme="minorHAnsi" w:cstheme="minorHAnsi"/>
        </w:rPr>
      </w:pPr>
      <w:r w:rsidRPr="00E8430C">
        <w:rPr>
          <w:rFonts w:asciiTheme="minorHAnsi" w:hAnsiTheme="minorHAnsi" w:cstheme="minorHAnsi"/>
        </w:rPr>
        <w:lastRenderedPageBreak/>
        <w:t>Wyk</w:t>
      </w:r>
      <w:r w:rsidR="008C7F60">
        <w:rPr>
          <w:rFonts w:asciiTheme="minorHAnsi" w:hAnsiTheme="minorHAnsi" w:cstheme="minorHAnsi"/>
        </w:rPr>
        <w:t>onawca oświadcza i zapewnia, że:</w:t>
      </w:r>
    </w:p>
    <w:p w14:paraId="6E205CFC" w14:textId="7777777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6A9C3451" w14:textId="7777777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5900289" w14:textId="69F24CA0"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i zaplecza na Terenie Prac, w tym między innymi zaopatrzenia w media niezbędne dla realizacji Umowy; </w:t>
      </w:r>
    </w:p>
    <w:p w14:paraId="00BE05F5" w14:textId="7777777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Odkładczych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14F746B9" w14:textId="77777777" w:rsidR="00E8430C"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D60DBF5" w14:textId="235AF144"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wydatkami ogólnymi i wszelkimi innymi niewskazanymi powyżej kosztami</w:t>
      </w:r>
      <w:r w:rsidR="00E8187A" w:rsidRPr="00E8187A">
        <w:rPr>
          <w:rFonts w:asciiTheme="minorHAnsi" w:hAnsiTheme="minorHAnsi" w:cstheme="minorHAnsi"/>
        </w:rPr>
        <w:t xml:space="preserve"> </w:t>
      </w:r>
      <w:r w:rsidR="00E8187A">
        <w:rPr>
          <w:rFonts w:asciiTheme="minorHAnsi" w:hAnsiTheme="minorHAnsi" w:cstheme="minorHAnsi"/>
        </w:rPr>
        <w:t>wynikającymi z Opisu Przedmiotu Zamówienia</w:t>
      </w:r>
      <w:r w:rsidR="0085086C" w:rsidRPr="00E8430C">
        <w:rPr>
          <w:rFonts w:asciiTheme="minorHAnsi" w:hAnsiTheme="minorHAnsi" w:cstheme="minorHAnsi"/>
        </w:rPr>
        <w:t>, których poniesienie przez Wykonawcę będzie konieczne dla realizacji Umowy;</w:t>
      </w:r>
    </w:p>
    <w:p w14:paraId="37E3268D" w14:textId="72E68A6D"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w:t>
      </w:r>
      <w:r w:rsidR="0043098A">
        <w:rPr>
          <w:rFonts w:asciiTheme="minorHAnsi" w:hAnsiTheme="minorHAnsi" w:cstheme="minorHAnsi"/>
        </w:rPr>
        <w:t>P</w:t>
      </w:r>
      <w:r w:rsidR="00D01DB9" w:rsidRPr="00E8430C">
        <w:rPr>
          <w:rFonts w:asciiTheme="minorHAnsi" w:hAnsiTheme="minorHAnsi" w:cstheme="minorHAnsi"/>
        </w:rPr>
        <w:t>rzedmiot Umowy ma współpracować;</w:t>
      </w:r>
    </w:p>
    <w:p w14:paraId="204AB7AE" w14:textId="115977CE"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xml:space="preserve">, iż w toku realizacji </w:t>
      </w:r>
      <w:r w:rsidR="0043098A">
        <w:rPr>
          <w:rFonts w:asciiTheme="minorHAnsi" w:hAnsiTheme="minorHAnsi" w:cstheme="minorHAnsi"/>
        </w:rPr>
        <w:t>P</w:t>
      </w:r>
      <w:r w:rsidR="00160357" w:rsidRPr="00E8430C">
        <w:rPr>
          <w:rFonts w:asciiTheme="minorHAnsi" w:hAnsiTheme="minorHAnsi" w:cstheme="minorHAnsi"/>
        </w:rPr>
        <w:t>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6D755A7C" w14:textId="77777777" w:rsidR="00E8430C"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4A1D43CD" w14:textId="77777777" w:rsidR="00E8430C" w:rsidRP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5FBEF9F2" w14:textId="77777777" w:rsidR="007C251B"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3C879706" w14:textId="3055C539" w:rsidR="00E8430C" w:rsidRPr="007C251B"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7C251B">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7C251B">
        <w:rPr>
          <w:rFonts w:asciiTheme="minorHAnsi" w:hAnsiTheme="minorHAnsi" w:cstheme="minorHAnsi"/>
          <w:iCs/>
        </w:rPr>
        <w:t xml:space="preserve">o przeciwdziałaniu nadmiernym opóźnieniom w transakcjach handlowych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oświadcza, że na chwilę zawarcia Umowy </w:t>
      </w:r>
      <w:r w:rsidRPr="007C251B">
        <w:rPr>
          <w:rFonts w:asciiTheme="minorHAnsi" w:hAnsiTheme="minorHAnsi" w:cstheme="minorHAnsi"/>
          <w:b/>
          <w:iCs/>
          <w:highlight w:val="cyan"/>
        </w:rPr>
        <w:t xml:space="preserve">posiada/nie posiada status </w:t>
      </w:r>
      <w:r w:rsidR="00E8187A" w:rsidRPr="007C251B">
        <w:rPr>
          <w:rFonts w:asciiTheme="minorHAnsi" w:hAnsiTheme="minorHAnsi" w:cstheme="minorHAnsi"/>
          <w:b/>
          <w:iCs/>
          <w:highlight w:val="cyan"/>
        </w:rPr>
        <w:t>Dużego</w:t>
      </w:r>
      <w:r w:rsidR="00E8187A" w:rsidRPr="007C251B">
        <w:rPr>
          <w:rFonts w:asciiTheme="minorHAnsi" w:hAnsiTheme="minorHAnsi" w:cstheme="minorHAnsi"/>
          <w:iCs/>
        </w:rPr>
        <w:t xml:space="preserve"> </w:t>
      </w:r>
      <w:r w:rsidRPr="007C251B">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9" w:name="_Ref2287013"/>
    </w:p>
    <w:p w14:paraId="38B9A06A" w14:textId="77777777" w:rsidR="00E8430C"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8430C">
        <w:rPr>
          <w:rFonts w:asciiTheme="minorHAnsi" w:hAnsiTheme="minorHAnsi" w:cstheme="minorHAnsi"/>
        </w:rPr>
        <w:lastRenderedPageBreak/>
        <w:t xml:space="preserve">Zdolność finansowa </w:t>
      </w:r>
      <w:bookmarkEnd w:id="9"/>
      <w:r w:rsidR="00391D01" w:rsidRPr="00E8430C">
        <w:rPr>
          <w:rFonts w:asciiTheme="minorHAnsi" w:hAnsiTheme="minorHAnsi" w:cstheme="minorHAnsi"/>
        </w:rPr>
        <w:t>Wykonawcy</w:t>
      </w:r>
      <w:r w:rsidR="00E8430C">
        <w:rPr>
          <w:rFonts w:asciiTheme="minorHAnsi" w:hAnsiTheme="minorHAnsi" w:cstheme="minorHAnsi"/>
        </w:rPr>
        <w:t>.</w:t>
      </w:r>
    </w:p>
    <w:p w14:paraId="444BD72D" w14:textId="77777777"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2C8ABCEE" w14:textId="7777777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617EB94C" w14:textId="7777777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55977359" w14:textId="657BD5B3"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2E30F5E6" w14:textId="7777777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275646DB" w14:textId="77777777" w:rsidR="00E8430C" w:rsidRDefault="0085086C" w:rsidP="00525029">
      <w:pPr>
        <w:pStyle w:val="Nagwek2"/>
        <w:keepNext w:val="0"/>
        <w:widowControl w:val="0"/>
        <w:spacing w:line="240" w:lineRule="atLeas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33E91248" w14:textId="77777777" w:rsidR="00E8430C" w:rsidRDefault="002550BF"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0F6F1C04" w14:textId="77777777" w:rsidR="002550BF" w:rsidRPr="00E8430C" w:rsidRDefault="002550BF"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34928059" w14:textId="77777777" w:rsidR="0027194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0" w:name="_Ref419975172"/>
      <w:bookmarkStart w:id="11" w:name="_Toc437005841"/>
      <w:bookmarkStart w:id="12" w:name="_Toc179891315"/>
      <w:r w:rsidRPr="008C7F60">
        <w:rPr>
          <w:rFonts w:asciiTheme="minorHAnsi" w:hAnsiTheme="minorHAnsi" w:cstheme="minorHAnsi"/>
          <w:b w:val="0"/>
          <w:color w:val="092D74"/>
          <w:sz w:val="20"/>
          <w:szCs w:val="20"/>
        </w:rPr>
        <w:t>PRZEDMIOT UMOWY</w:t>
      </w:r>
      <w:bookmarkEnd w:id="0"/>
      <w:bookmarkEnd w:id="10"/>
      <w:bookmarkEnd w:id="11"/>
      <w:bookmarkEnd w:id="12"/>
    </w:p>
    <w:p w14:paraId="7352A754" w14:textId="09D9971B" w:rsidR="00F65861" w:rsidRPr="0016270A" w:rsidRDefault="00F65861" w:rsidP="00386EA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 xml:space="preserve">: </w:t>
      </w:r>
      <w:r w:rsidR="00386EA2" w:rsidRPr="00024621">
        <w:rPr>
          <w:rFonts w:asciiTheme="minorHAnsi" w:hAnsiTheme="minorHAnsi" w:cstheme="minorHAnsi"/>
          <w:b/>
        </w:rPr>
        <w:t>Serwis systemu VTS zdalnych odczytów układów pomiarowych i sterowania obiektami msc PGE Toruń S.A. - część systemowa</w:t>
      </w:r>
      <w:r w:rsidR="00386EA2" w:rsidRPr="00024621">
        <w:rPr>
          <w:rFonts w:asciiTheme="minorHAnsi" w:hAnsiTheme="minorHAnsi" w:cstheme="minorHAnsi"/>
        </w:rPr>
        <w:t xml:space="preserve"> </w:t>
      </w:r>
      <w:r w:rsidRPr="0016270A">
        <w:rPr>
          <w:rFonts w:asciiTheme="minorHAnsi" w:hAnsiTheme="minorHAnsi" w:cstheme="minorHAnsi"/>
        </w:rPr>
        <w:t>oraz należyte wykonanie przez Wykonawcę zobowiązań wynikających z gwarancji jakości</w:t>
      </w:r>
      <w:r w:rsidR="00FD4261" w:rsidRPr="0016270A">
        <w:rPr>
          <w:rFonts w:asciiTheme="minorHAnsi" w:hAnsiTheme="minorHAnsi" w:cstheme="minorHAnsi"/>
        </w:rPr>
        <w:t>,</w:t>
      </w:r>
      <w:r w:rsidRPr="0016270A">
        <w:rPr>
          <w:rFonts w:asciiTheme="minorHAnsi" w:hAnsiTheme="minorHAnsi" w:cstheme="minorHAnsi"/>
        </w:rPr>
        <w:t xml:space="preserve"> dotyczących Prac</w:t>
      </w:r>
      <w:r w:rsidR="007F3B51" w:rsidRPr="0016270A">
        <w:rPr>
          <w:rFonts w:asciiTheme="minorHAnsi" w:hAnsiTheme="minorHAnsi" w:cstheme="minorHAnsi"/>
        </w:rPr>
        <w:t xml:space="preserve"> </w:t>
      </w:r>
      <w:r w:rsidR="003A7EDB" w:rsidRPr="0016270A">
        <w:rPr>
          <w:rFonts w:asciiTheme="minorHAnsi" w:hAnsiTheme="minorHAnsi" w:cstheme="minorHAnsi"/>
        </w:rPr>
        <w:t xml:space="preserve">Utrzymaniowych </w:t>
      </w:r>
      <w:r w:rsidRPr="0016270A">
        <w:rPr>
          <w:rFonts w:asciiTheme="minorHAnsi" w:hAnsiTheme="minorHAnsi" w:cstheme="minorHAnsi"/>
        </w:rPr>
        <w:t>w Okresie Gwarancji</w:t>
      </w:r>
      <w:r w:rsidR="008E4672" w:rsidRPr="00024621">
        <w:rPr>
          <w:rFonts w:asciiTheme="minorHAnsi" w:hAnsiTheme="minorHAnsi" w:cstheme="minorHAnsi"/>
        </w:rPr>
        <w:t>, jak również udzielenie Zamawiającemu Praw Własności Intelektualnej</w:t>
      </w:r>
      <w:r w:rsidR="003A7EDB" w:rsidRPr="0016270A">
        <w:rPr>
          <w:rFonts w:asciiTheme="minorHAnsi" w:hAnsiTheme="minorHAnsi" w:cstheme="minorHAnsi"/>
        </w:rPr>
        <w:t>.</w:t>
      </w:r>
    </w:p>
    <w:p w14:paraId="44EA28EB" w14:textId="77777777" w:rsidR="007E4C6C" w:rsidRPr="006110B9" w:rsidRDefault="007E4C6C" w:rsidP="00532E93">
      <w:pPr>
        <w:pStyle w:val="Nagwek2"/>
        <w:keepNext w:val="0"/>
        <w:widowControl w:val="0"/>
        <w:numPr>
          <w:ilvl w:val="1"/>
          <w:numId w:val="22"/>
        </w:numPr>
        <w:spacing w:line="240" w:lineRule="atLeast"/>
        <w:rPr>
          <w:rFonts w:asciiTheme="minorHAnsi" w:hAnsiTheme="minorHAnsi" w:cstheme="minorHAnsi"/>
        </w:rPr>
      </w:pPr>
      <w:bookmarkStart w:id="13"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Opis Przedmiotu Zamówienia</w:t>
      </w:r>
      <w:r w:rsidR="00C44D42" w:rsidRPr="006110B9">
        <w:rPr>
          <w:rFonts w:asciiTheme="minorHAnsi" w:hAnsiTheme="minorHAnsi" w:cstheme="minorHAnsi"/>
        </w:rPr>
        <w:t xml:space="preserve">) </w:t>
      </w:r>
      <w:r w:rsidR="0090455C">
        <w:rPr>
          <w:rFonts w:asciiTheme="minorHAnsi" w:hAnsiTheme="minorHAnsi" w:cstheme="minorHAnsi"/>
        </w:rPr>
        <w:br/>
      </w:r>
      <w:r w:rsidR="00C44D42" w:rsidRPr="006110B9">
        <w:rPr>
          <w:rFonts w:asciiTheme="minorHAnsi" w:hAnsiTheme="minorHAnsi" w:cstheme="minorHAnsi"/>
        </w:rPr>
        <w:t xml:space="preserve">do </w:t>
      </w:r>
      <w:r w:rsidRPr="006110B9">
        <w:rPr>
          <w:rFonts w:asciiTheme="minorHAnsi" w:hAnsiTheme="minorHAnsi" w:cstheme="minorHAnsi"/>
        </w:rPr>
        <w:t>Umowy</w:t>
      </w:r>
      <w:r w:rsidR="00F7769C" w:rsidRPr="006110B9">
        <w:rPr>
          <w:rFonts w:asciiTheme="minorHAnsi" w:hAnsiTheme="minorHAnsi" w:cstheme="minorHAnsi"/>
        </w:rPr>
        <w:t>.</w:t>
      </w:r>
    </w:p>
    <w:p w14:paraId="66308C52" w14:textId="14ED2DE3" w:rsidR="00E8430C" w:rsidRPr="00024621" w:rsidRDefault="0016270A" w:rsidP="00532E93">
      <w:pPr>
        <w:pStyle w:val="Nagwek2"/>
        <w:keepNext w:val="0"/>
        <w:widowControl w:val="0"/>
        <w:numPr>
          <w:ilvl w:val="1"/>
          <w:numId w:val="22"/>
        </w:numPr>
        <w:spacing w:line="240" w:lineRule="atLeast"/>
        <w:rPr>
          <w:rFonts w:asciiTheme="minorHAnsi" w:hAnsiTheme="minorHAnsi" w:cstheme="minorHAnsi"/>
          <w:i/>
        </w:rPr>
      </w:pPr>
      <w:r w:rsidRPr="00024621">
        <w:rPr>
          <w:rFonts w:asciiTheme="minorHAnsi" w:hAnsiTheme="minorHAnsi" w:cstheme="minorHAnsi"/>
        </w:rPr>
        <w:t>Nie dotyczy.</w:t>
      </w:r>
    </w:p>
    <w:p w14:paraId="1577143C"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Miejsce realizacji Prac:</w:t>
      </w:r>
      <w:bookmarkEnd w:id="13"/>
    </w:p>
    <w:p w14:paraId="76DF91A1" w14:textId="7B235490" w:rsidR="008E6F12" w:rsidRPr="00024621" w:rsidRDefault="008E6F12" w:rsidP="008E6F12">
      <w:pPr>
        <w:pStyle w:val="Nagwek2"/>
        <w:keepNext w:val="0"/>
        <w:spacing w:line="240" w:lineRule="exact"/>
        <w:ind w:left="851"/>
        <w:rPr>
          <w:rFonts w:asciiTheme="minorHAnsi" w:hAnsiTheme="minorHAnsi" w:cstheme="minorHAnsi"/>
          <w:b/>
        </w:rPr>
      </w:pPr>
      <w:bookmarkStart w:id="14" w:name="_Toc40704280"/>
      <w:r w:rsidRPr="00024621">
        <w:rPr>
          <w:rFonts w:asciiTheme="minorHAnsi" w:hAnsiTheme="minorHAnsi" w:cstheme="minorHAnsi"/>
          <w:b/>
        </w:rPr>
        <w:t>PGE Toruń S.A.</w:t>
      </w:r>
      <w:r w:rsidRPr="00024621">
        <w:rPr>
          <w:rFonts w:asciiTheme="minorHAnsi" w:hAnsiTheme="minorHAnsi" w:cstheme="minorHAnsi"/>
        </w:rPr>
        <w:t xml:space="preserve"> - 87-100 Toruń, ul. Ceramiczna 6</w:t>
      </w:r>
      <w:r w:rsidR="00497928">
        <w:rPr>
          <w:rFonts w:asciiTheme="minorHAnsi" w:hAnsiTheme="minorHAnsi" w:cstheme="minorHAnsi"/>
        </w:rPr>
        <w:t>.</w:t>
      </w:r>
      <w:bookmarkEnd w:id="14"/>
    </w:p>
    <w:p w14:paraId="73F50BF3" w14:textId="77777777" w:rsidR="00F65861" w:rsidRP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AD86057" w14:textId="4B7303EA" w:rsidR="007F7F8C" w:rsidRPr="00EA52F6" w:rsidRDefault="00A975E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Zamówienia</w:t>
      </w:r>
      <w:r w:rsidR="00F613B8" w:rsidRPr="006110B9">
        <w:rPr>
          <w:rFonts w:asciiTheme="minorHAnsi" w:hAnsiTheme="minorHAnsi" w:cstheme="minorHAnsi"/>
        </w:rPr>
        <w:t xml:space="preserve">, </w:t>
      </w:r>
      <w:r w:rsidR="00F613B8" w:rsidRPr="00024621">
        <w:rPr>
          <w:rFonts w:asciiTheme="minorHAnsi" w:hAnsiTheme="minorHAnsi" w:cstheme="minorHAnsi"/>
        </w:rPr>
        <w:t>dokumentacj</w:t>
      </w:r>
      <w:r w:rsidR="008E4672" w:rsidRPr="00024621">
        <w:rPr>
          <w:rFonts w:asciiTheme="minorHAnsi" w:hAnsiTheme="minorHAnsi" w:cstheme="minorHAnsi"/>
        </w:rPr>
        <w:t>ą techniczno-ruchową urządzeń i </w:t>
      </w:r>
      <w:r w:rsidR="00F613B8" w:rsidRPr="00024621">
        <w:rPr>
          <w:rFonts w:asciiTheme="minorHAnsi" w:hAnsiTheme="minorHAnsi" w:cstheme="minorHAnsi"/>
        </w:rPr>
        <w:t>instalacji (DTR)</w:t>
      </w:r>
      <w:r w:rsidR="00F613B8" w:rsidRPr="00EA52F6">
        <w:rPr>
          <w:rFonts w:asciiTheme="minorHAnsi" w:hAnsiTheme="minorHAnsi" w:cstheme="minorHAnsi"/>
        </w:rPr>
        <w:t>, obowiązującymi przepisami prawa</w:t>
      </w:r>
      <w:r w:rsidR="00F65861" w:rsidRPr="00EA52F6">
        <w:rPr>
          <w:rFonts w:asciiTheme="minorHAnsi" w:hAnsiTheme="minorHAnsi" w:cstheme="minorHAnsi"/>
        </w:rPr>
        <w:t xml:space="preserve">. </w:t>
      </w:r>
    </w:p>
    <w:p w14:paraId="79F4B534" w14:textId="5B52D5D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 xml:space="preserve">race, nawet jeżeli nie były wymienione </w:t>
      </w:r>
      <w:r w:rsidRPr="006110B9">
        <w:rPr>
          <w:rFonts w:asciiTheme="minorHAnsi" w:hAnsiTheme="minorHAnsi" w:cstheme="minorHAnsi"/>
        </w:rPr>
        <w:lastRenderedPageBreak/>
        <w:t>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 xml:space="preserve">w szczególności do </w:t>
      </w:r>
      <w:r w:rsidRPr="006110B9">
        <w:rPr>
          <w:rFonts w:asciiTheme="minorHAnsi" w:hAnsiTheme="minorHAnsi" w:cstheme="minorHAnsi"/>
        </w:rPr>
        <w:t>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 xml:space="preserve">episów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3BD896A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7F189427" w14:textId="77777777" w:rsidR="00B0399B" w:rsidRDefault="00B0399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Wykonanie zastępcze.</w:t>
      </w:r>
    </w:p>
    <w:p w14:paraId="6CF8964C" w14:textId="549AA649" w:rsidR="0085086C" w:rsidRPr="006110B9" w:rsidRDefault="0085086C" w:rsidP="00525029">
      <w:pPr>
        <w:pStyle w:val="Nagwek2"/>
        <w:keepNext w:val="0"/>
        <w:widowControl w:val="0"/>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Zabezpieczenia</w:t>
      </w:r>
      <w:r w:rsidR="001021C0" w:rsidRPr="006110B9">
        <w:rPr>
          <w:rFonts w:asciiTheme="minorHAnsi" w:hAnsiTheme="minorHAnsi" w:cstheme="minorHAnsi"/>
        </w:rPr>
        <w:t xml:space="preserve"> Należytego Wykonania Umowy</w:t>
      </w:r>
      <w:r w:rsidRPr="006110B9">
        <w:rPr>
          <w:rFonts w:asciiTheme="minorHAnsi" w:hAnsiTheme="minorHAnsi" w:cstheme="minorHAnsi"/>
        </w:rPr>
        <w:t xml:space="preserve"> lub z bieżących płatności należnych Wykonawcy. </w:t>
      </w:r>
    </w:p>
    <w:p w14:paraId="17AAE4D0" w14:textId="77777777" w:rsidR="00E8430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5" w:name="_Ref274227662"/>
      <w:bookmarkStart w:id="16" w:name="_Toc437005842"/>
      <w:bookmarkStart w:id="17" w:name="_Toc179891316"/>
      <w:r w:rsidRPr="008C7F60">
        <w:rPr>
          <w:rFonts w:asciiTheme="minorHAnsi" w:hAnsiTheme="minorHAnsi" w:cstheme="minorHAnsi"/>
          <w:b w:val="0"/>
          <w:color w:val="092D74"/>
          <w:sz w:val="20"/>
          <w:szCs w:val="20"/>
        </w:rPr>
        <w:t>OKRES REALIZACJI UMOWY</w:t>
      </w:r>
      <w:bookmarkEnd w:id="15"/>
      <w:bookmarkEnd w:id="16"/>
      <w:bookmarkEnd w:id="17"/>
    </w:p>
    <w:p w14:paraId="1218B524" w14:textId="00BDF4E9" w:rsidR="00E8430C" w:rsidRPr="00024621" w:rsidRDefault="003A7EDB" w:rsidP="00024621">
      <w:pPr>
        <w:pStyle w:val="Nagwek2"/>
        <w:keepNext w:val="0"/>
        <w:widowControl w:val="0"/>
        <w:numPr>
          <w:ilvl w:val="1"/>
          <w:numId w:val="22"/>
        </w:numPr>
        <w:spacing w:line="240" w:lineRule="atLeast"/>
        <w:rPr>
          <w:rFonts w:asciiTheme="minorHAnsi" w:hAnsiTheme="minorHAnsi" w:cstheme="minorHAnsi"/>
          <w:b/>
          <w:smallCaps/>
        </w:rPr>
      </w:pPr>
      <w:bookmarkStart w:id="18" w:name="_Toc40786485"/>
      <w:bookmarkStart w:id="19" w:name="_Toc40786552"/>
      <w:r w:rsidRPr="009B0540">
        <w:rPr>
          <w:rFonts w:asciiTheme="minorHAnsi" w:hAnsiTheme="minorHAnsi" w:cstheme="minorHAnsi"/>
        </w:rPr>
        <w:t>D</w:t>
      </w:r>
      <w:r w:rsidR="003253BE" w:rsidRPr="009B0540">
        <w:rPr>
          <w:rFonts w:asciiTheme="minorHAnsi" w:hAnsiTheme="minorHAnsi" w:cstheme="minorHAnsi"/>
        </w:rPr>
        <w:t>ata rozpoczęcia Prac</w:t>
      </w:r>
      <w:r w:rsidR="00C27F48" w:rsidRPr="009B0540">
        <w:rPr>
          <w:rFonts w:asciiTheme="minorHAnsi" w:hAnsiTheme="minorHAnsi" w:cstheme="minorHAnsi"/>
        </w:rPr>
        <w:t xml:space="preserve">: </w:t>
      </w:r>
      <w:bookmarkStart w:id="20" w:name="_Ref479768891"/>
      <w:bookmarkEnd w:id="18"/>
      <w:bookmarkEnd w:id="19"/>
      <w:r w:rsidR="00ED3FF8" w:rsidRPr="009B0540">
        <w:rPr>
          <w:rFonts w:asciiTheme="minorHAnsi" w:hAnsiTheme="minorHAnsi" w:cstheme="minorHAnsi"/>
        </w:rPr>
        <w:t>Data Wejścia w Życie</w:t>
      </w:r>
      <w:r w:rsidR="002F0F2A">
        <w:rPr>
          <w:rFonts w:asciiTheme="minorHAnsi" w:hAnsiTheme="minorHAnsi" w:cstheme="minorHAnsi"/>
        </w:rPr>
        <w:t>.</w:t>
      </w:r>
      <w:r w:rsidR="00A96194">
        <w:rPr>
          <w:rFonts w:asciiTheme="minorHAnsi" w:hAnsiTheme="minorHAnsi" w:cstheme="minorHAnsi"/>
        </w:rPr>
        <w:t xml:space="preserve"> </w:t>
      </w:r>
    </w:p>
    <w:p w14:paraId="58E9D4AF" w14:textId="0DF1E47B" w:rsidR="00F65861" w:rsidRPr="00024621" w:rsidRDefault="00F65861" w:rsidP="00024621">
      <w:pPr>
        <w:pStyle w:val="Nagwek2"/>
        <w:keepNext w:val="0"/>
        <w:widowControl w:val="0"/>
        <w:numPr>
          <w:ilvl w:val="1"/>
          <w:numId w:val="22"/>
        </w:numPr>
        <w:spacing w:line="240" w:lineRule="atLeast"/>
        <w:rPr>
          <w:rFonts w:asciiTheme="minorHAnsi" w:hAnsiTheme="minorHAnsi" w:cstheme="minorHAnsi"/>
          <w:b/>
          <w:smallCaps/>
        </w:rPr>
      </w:pPr>
      <w:bookmarkStart w:id="21" w:name="_Toc40786486"/>
      <w:bookmarkStart w:id="22" w:name="_Toc40786553"/>
      <w:r w:rsidRPr="009B0540">
        <w:rPr>
          <w:rFonts w:asciiTheme="minorHAnsi" w:hAnsiTheme="minorHAnsi" w:cstheme="minorHAnsi"/>
        </w:rPr>
        <w:t xml:space="preserve">Data zakończenia </w:t>
      </w:r>
      <w:r w:rsidR="003253BE" w:rsidRPr="009B0540">
        <w:rPr>
          <w:rFonts w:asciiTheme="minorHAnsi" w:hAnsiTheme="minorHAnsi" w:cstheme="minorHAnsi"/>
        </w:rPr>
        <w:t>Prac</w:t>
      </w:r>
      <w:r w:rsidRPr="009B0540">
        <w:rPr>
          <w:rFonts w:asciiTheme="minorHAnsi" w:hAnsiTheme="minorHAnsi" w:cstheme="minorHAnsi"/>
        </w:rPr>
        <w:t xml:space="preserve">: </w:t>
      </w:r>
      <w:bookmarkEnd w:id="20"/>
      <w:bookmarkEnd w:id="21"/>
      <w:bookmarkEnd w:id="22"/>
      <w:r w:rsidR="0043098A">
        <w:rPr>
          <w:rFonts w:asciiTheme="minorHAnsi" w:hAnsiTheme="minorHAnsi" w:cstheme="minorHAnsi"/>
        </w:rPr>
        <w:t xml:space="preserve"> </w:t>
      </w:r>
      <w:r w:rsidR="002F0F2A">
        <w:rPr>
          <w:rFonts w:asciiTheme="minorHAnsi" w:hAnsiTheme="minorHAnsi" w:cstheme="minorHAnsi"/>
        </w:rPr>
        <w:t>24</w:t>
      </w:r>
      <w:r w:rsidR="002F0F2A" w:rsidRPr="009B0540">
        <w:rPr>
          <w:rFonts w:asciiTheme="minorHAnsi" w:hAnsiTheme="minorHAnsi" w:cstheme="minorHAnsi"/>
        </w:rPr>
        <w:t xml:space="preserve"> </w:t>
      </w:r>
      <w:r w:rsidR="00ED3FF8" w:rsidRPr="009B0540">
        <w:rPr>
          <w:rFonts w:asciiTheme="minorHAnsi" w:hAnsiTheme="minorHAnsi" w:cstheme="minorHAnsi"/>
        </w:rPr>
        <w:t>miesi</w:t>
      </w:r>
      <w:r w:rsidR="002F0F2A">
        <w:rPr>
          <w:rFonts w:asciiTheme="minorHAnsi" w:hAnsiTheme="minorHAnsi" w:cstheme="minorHAnsi"/>
        </w:rPr>
        <w:t>ą</w:t>
      </w:r>
      <w:r w:rsidR="00ED3FF8" w:rsidRPr="009B0540">
        <w:rPr>
          <w:rFonts w:asciiTheme="minorHAnsi" w:hAnsiTheme="minorHAnsi" w:cstheme="minorHAnsi"/>
        </w:rPr>
        <w:t>c</w:t>
      </w:r>
      <w:r w:rsidR="002F0F2A">
        <w:rPr>
          <w:rFonts w:asciiTheme="minorHAnsi" w:hAnsiTheme="minorHAnsi" w:cstheme="minorHAnsi"/>
        </w:rPr>
        <w:t>e</w:t>
      </w:r>
      <w:r w:rsidR="00ED3FF8" w:rsidRPr="009B0540">
        <w:rPr>
          <w:rFonts w:asciiTheme="minorHAnsi" w:hAnsiTheme="minorHAnsi" w:cstheme="minorHAnsi"/>
        </w:rPr>
        <w:t xml:space="preserve"> od Daty Wejścia w Życie</w:t>
      </w:r>
      <w:r w:rsidR="00254826">
        <w:rPr>
          <w:rFonts w:asciiTheme="minorHAnsi" w:hAnsiTheme="minorHAnsi" w:cstheme="minorHAnsi"/>
        </w:rPr>
        <w:t xml:space="preserve">, </w:t>
      </w:r>
      <w:r w:rsidR="00254826" w:rsidRPr="00254826">
        <w:rPr>
          <w:rFonts w:asciiTheme="minorHAnsi" w:hAnsiTheme="minorHAnsi" w:cstheme="minorHAnsi"/>
        </w:rPr>
        <w:t>o której mowa w ust. 3.1</w:t>
      </w:r>
      <w:r w:rsidR="00A44BB8" w:rsidRPr="00584241">
        <w:rPr>
          <w:rFonts w:asciiTheme="minorHAnsi" w:hAnsiTheme="minorHAnsi" w:cstheme="minorHAnsi"/>
        </w:rPr>
        <w:t>.</w:t>
      </w:r>
    </w:p>
    <w:p w14:paraId="1D9116AB" w14:textId="5E7C9A8C" w:rsidR="001F6F48" w:rsidRPr="006110B9" w:rsidRDefault="001F6F4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o których mowa w §7 Umowy. </w:t>
      </w:r>
    </w:p>
    <w:p w14:paraId="621F5079" w14:textId="346E8017" w:rsidR="00F65861" w:rsidRPr="00024621" w:rsidRDefault="00ED3FF8"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Nie dotyczy.</w:t>
      </w:r>
    </w:p>
    <w:p w14:paraId="665F0E31" w14:textId="56A5EAE2" w:rsidR="003A7EDB" w:rsidRPr="00024621" w:rsidRDefault="00ED3FF8"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Nie dotyczy.</w:t>
      </w:r>
    </w:p>
    <w:p w14:paraId="67B05EA4" w14:textId="6478C732" w:rsidR="007E2A2F" w:rsidRDefault="00ED3FF8"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777D1" w:rsidRPr="006110B9">
        <w:rPr>
          <w:rFonts w:asciiTheme="minorHAnsi" w:hAnsiTheme="minorHAnsi" w:cstheme="minorHAnsi"/>
        </w:rPr>
        <w:t>.</w:t>
      </w:r>
    </w:p>
    <w:p w14:paraId="742BA88B" w14:textId="197A2B6D" w:rsidR="00884F40" w:rsidRPr="007E2A2F" w:rsidRDefault="00ED3FF8"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D01650" w:rsidRPr="007E2A2F">
        <w:rPr>
          <w:rFonts w:asciiTheme="minorHAnsi" w:hAnsiTheme="minorHAnsi" w:cstheme="minorHAnsi"/>
        </w:rPr>
        <w:t xml:space="preserve"> </w:t>
      </w:r>
    </w:p>
    <w:p w14:paraId="49EDDD13" w14:textId="77777777" w:rsidR="00DB687D"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4546F00D" w14:textId="77777777" w:rsidR="00DB687D" w:rsidRPr="006110B9"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4D740DDF" w14:textId="77777777" w:rsidR="007E2A2F"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844F41B" w14:textId="77777777" w:rsidR="007E2A2F" w:rsidRDefault="00DB687D" w:rsidP="00525029">
      <w:pPr>
        <w:pStyle w:val="Nagwek2"/>
        <w:keepNext w:val="0"/>
        <w:widowControl w:val="0"/>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0855B6AF" w14:textId="77777777" w:rsidR="00DB687D" w:rsidRPr="007E2A2F" w:rsidRDefault="00DB687D" w:rsidP="00525029">
      <w:pPr>
        <w:pStyle w:val="Nagwek2"/>
        <w:keepNext w:val="0"/>
        <w:widowControl w:val="0"/>
        <w:spacing w:line="240" w:lineRule="atLeast"/>
        <w:ind w:left="1276"/>
        <w:rPr>
          <w:rFonts w:asciiTheme="minorHAnsi" w:hAnsiTheme="minorHAnsi" w:cstheme="minorHAnsi"/>
        </w:rPr>
      </w:pPr>
      <w:r w:rsidRPr="007E2A2F">
        <w:rPr>
          <w:rFonts w:asciiTheme="minorHAnsi" w:hAnsiTheme="minorHAnsi" w:cstheme="minorHAnsi"/>
        </w:rPr>
        <w:t xml:space="preserve">W przypadkach określonych powyżej Zamawiający, w porozumieniu z Wykonawcą, wyznaczy nowe </w:t>
      </w:r>
      <w:r w:rsidRPr="007E2A2F">
        <w:rPr>
          <w:rFonts w:asciiTheme="minorHAnsi" w:hAnsiTheme="minorHAnsi" w:cstheme="minorHAnsi"/>
        </w:rPr>
        <w:lastRenderedPageBreak/>
        <w:t>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27F48" w:rsidRPr="007E2A2F">
        <w:rPr>
          <w:rFonts w:asciiTheme="minorHAnsi" w:hAnsiTheme="minorHAnsi" w:cstheme="minorHAnsi"/>
        </w:rPr>
        <w:t>Usługi</w:t>
      </w:r>
      <w:r w:rsidRPr="007E2A2F">
        <w:rPr>
          <w:rFonts w:asciiTheme="minorHAnsi" w:hAnsiTheme="minorHAnsi" w:cstheme="minorHAnsi"/>
        </w:rPr>
        <w:t>.</w:t>
      </w:r>
    </w:p>
    <w:p w14:paraId="5B4E0940" w14:textId="77777777" w:rsidR="00260080" w:rsidRPr="00260080"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erminów określonych w Umowie, w </w:t>
      </w:r>
      <w:r w:rsidR="00260080" w:rsidRPr="00260080">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5BC5C67F" w14:textId="77777777" w:rsidR="007E2A2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3" w:name="_Ref274041430"/>
      <w:bookmarkStart w:id="24" w:name="_Toc437005843"/>
      <w:bookmarkStart w:id="25" w:name="_Toc179891317"/>
      <w:r w:rsidRPr="008C7F60">
        <w:rPr>
          <w:rFonts w:asciiTheme="minorHAnsi" w:hAnsiTheme="minorHAnsi" w:cstheme="minorHAnsi"/>
          <w:b w:val="0"/>
          <w:color w:val="092D74"/>
          <w:sz w:val="20"/>
          <w:szCs w:val="20"/>
        </w:rPr>
        <w:t>WYNAGRODZENIE I WARUNKI PŁATNOŚCI</w:t>
      </w:r>
      <w:bookmarkStart w:id="26" w:name="_Ref421537897"/>
      <w:bookmarkStart w:id="27" w:name="_Ref2282210"/>
      <w:bookmarkEnd w:id="23"/>
      <w:bookmarkEnd w:id="24"/>
      <w:bookmarkEnd w:id="25"/>
    </w:p>
    <w:p w14:paraId="4D5CE5B4" w14:textId="77777777" w:rsidR="00AE3D52" w:rsidRPr="00024621" w:rsidRDefault="00DB687D" w:rsidP="00024621">
      <w:pPr>
        <w:pStyle w:val="Nagwek2"/>
        <w:keepNext w:val="0"/>
        <w:widowControl w:val="0"/>
        <w:numPr>
          <w:ilvl w:val="1"/>
          <w:numId w:val="22"/>
        </w:numPr>
        <w:spacing w:line="240" w:lineRule="atLeast"/>
        <w:rPr>
          <w:rFonts w:asciiTheme="minorHAnsi" w:hAnsiTheme="minorHAnsi" w:cstheme="minorHAnsi"/>
          <w:b/>
          <w:smallCaps/>
        </w:rPr>
      </w:pPr>
      <w:bookmarkStart w:id="28" w:name="_Toc40786488"/>
      <w:bookmarkStart w:id="29" w:name="_Toc40786555"/>
      <w:r w:rsidRPr="009B0540">
        <w:rPr>
          <w:rFonts w:asciiTheme="minorHAnsi" w:hAnsiTheme="minorHAnsi" w:cstheme="minorHAnsi"/>
        </w:rPr>
        <w:t>Wyn</w:t>
      </w:r>
      <w:r w:rsidR="00FE0DCE" w:rsidRPr="009B0540">
        <w:rPr>
          <w:rFonts w:asciiTheme="minorHAnsi" w:hAnsiTheme="minorHAnsi" w:cstheme="minorHAnsi"/>
        </w:rPr>
        <w:t>agrodzenie Umowne za wykonanie p</w:t>
      </w:r>
      <w:r w:rsidRPr="009B0540">
        <w:rPr>
          <w:rFonts w:asciiTheme="minorHAnsi" w:hAnsiTheme="minorHAnsi" w:cstheme="minorHAnsi"/>
        </w:rPr>
        <w:t>rzedmiotu Umowy zgodnie z zakresem</w:t>
      </w:r>
      <w:r w:rsidR="00D01650" w:rsidRPr="009B0540">
        <w:rPr>
          <w:rFonts w:asciiTheme="minorHAnsi" w:hAnsiTheme="minorHAnsi" w:cstheme="minorHAnsi"/>
        </w:rPr>
        <w:t xml:space="preserve"> podstawowym</w:t>
      </w:r>
      <w:r w:rsidRPr="009B0540">
        <w:rPr>
          <w:rFonts w:asciiTheme="minorHAnsi" w:hAnsiTheme="minorHAnsi" w:cstheme="minorHAnsi"/>
        </w:rPr>
        <w:t xml:space="preserve"> określonym w </w:t>
      </w:r>
      <w:r w:rsidR="002550BF" w:rsidRPr="009B0540">
        <w:rPr>
          <w:rFonts w:asciiTheme="minorHAnsi" w:hAnsiTheme="minorHAnsi" w:cstheme="minorHAnsi"/>
        </w:rPr>
        <w:t xml:space="preserve">§2 </w:t>
      </w:r>
      <w:r w:rsidR="000C43E0" w:rsidRPr="009B0540">
        <w:rPr>
          <w:rFonts w:asciiTheme="minorHAnsi" w:hAnsiTheme="minorHAnsi" w:cstheme="minorHAnsi"/>
        </w:rPr>
        <w:t>oraz Załączniku nr 1</w:t>
      </w:r>
      <w:r w:rsidR="001561C8" w:rsidRPr="009B0540">
        <w:rPr>
          <w:rFonts w:asciiTheme="minorHAnsi" w:hAnsiTheme="minorHAnsi" w:cstheme="minorHAnsi"/>
        </w:rPr>
        <w:t xml:space="preserve"> </w:t>
      </w:r>
      <w:r w:rsidR="00B0399B" w:rsidRPr="009B0540">
        <w:rPr>
          <w:rFonts w:asciiTheme="minorHAnsi" w:hAnsiTheme="minorHAnsi" w:cstheme="minorHAnsi"/>
        </w:rPr>
        <w:t xml:space="preserve">do Umowy </w:t>
      </w:r>
      <w:r w:rsidR="001561C8" w:rsidRPr="009B0540">
        <w:rPr>
          <w:rFonts w:asciiTheme="minorHAnsi" w:hAnsiTheme="minorHAnsi" w:cstheme="minorHAnsi"/>
        </w:rPr>
        <w:t xml:space="preserve">w okresie obowiązywania </w:t>
      </w:r>
      <w:r w:rsidR="00C27F48" w:rsidRPr="009B0540">
        <w:rPr>
          <w:rFonts w:asciiTheme="minorHAnsi" w:hAnsiTheme="minorHAnsi" w:cstheme="minorHAnsi"/>
        </w:rPr>
        <w:t>Umowy nie</w:t>
      </w:r>
      <w:r w:rsidR="001B5C71" w:rsidRPr="009B0540">
        <w:rPr>
          <w:rFonts w:asciiTheme="minorHAnsi" w:hAnsiTheme="minorHAnsi" w:cstheme="minorHAnsi"/>
        </w:rPr>
        <w:t xml:space="preserve"> będzie wyższe niż</w:t>
      </w:r>
      <w:r w:rsidR="00CA09F0" w:rsidRPr="009B0540">
        <w:rPr>
          <w:rFonts w:asciiTheme="minorHAnsi" w:hAnsiTheme="minorHAnsi" w:cstheme="minorHAnsi"/>
        </w:rPr>
        <w:t xml:space="preserve"> </w:t>
      </w:r>
      <w:r w:rsidR="006110B9" w:rsidRPr="009B0540">
        <w:rPr>
          <w:rFonts w:asciiTheme="minorHAnsi" w:hAnsiTheme="minorHAnsi" w:cstheme="minorHAnsi"/>
          <w:highlight w:val="cyan"/>
        </w:rPr>
        <w:t>(…)</w:t>
      </w:r>
      <w:r w:rsidRPr="009B0540">
        <w:rPr>
          <w:rFonts w:asciiTheme="minorHAnsi" w:hAnsiTheme="minorHAnsi" w:cstheme="minorHAnsi"/>
        </w:rPr>
        <w:t xml:space="preserve"> PLN netto (słownie: </w:t>
      </w:r>
      <w:r w:rsidR="006110B9" w:rsidRPr="009B0540">
        <w:rPr>
          <w:rFonts w:asciiTheme="minorHAnsi" w:hAnsiTheme="minorHAnsi" w:cstheme="minorHAnsi"/>
          <w:highlight w:val="cyan"/>
        </w:rPr>
        <w:t>(…)</w:t>
      </w:r>
      <w:r w:rsidR="004B78EB" w:rsidRPr="009B0540">
        <w:rPr>
          <w:rFonts w:asciiTheme="minorHAnsi" w:hAnsiTheme="minorHAnsi" w:cstheme="minorHAnsi"/>
        </w:rPr>
        <w:t xml:space="preserve">. </w:t>
      </w:r>
      <w:r w:rsidRPr="009B0540">
        <w:rPr>
          <w:rFonts w:asciiTheme="minorHAnsi" w:hAnsiTheme="minorHAnsi" w:cstheme="minorHAnsi"/>
        </w:rPr>
        <w:t xml:space="preserve"> </w:t>
      </w:r>
      <w:r w:rsidR="00C27F48" w:rsidRPr="009B0540">
        <w:rPr>
          <w:rFonts w:asciiTheme="minorHAnsi" w:hAnsiTheme="minorHAnsi" w:cstheme="minorHAnsi"/>
        </w:rPr>
        <w:t xml:space="preserve">Złotych </w:t>
      </w:r>
      <w:r w:rsidR="00C27F48" w:rsidRPr="00024621">
        <w:rPr>
          <w:rFonts w:asciiTheme="minorHAnsi" w:hAnsiTheme="minorHAnsi" w:cstheme="minorHAnsi"/>
        </w:rPr>
        <w:t>(</w:t>
      </w:r>
      <w:r w:rsidR="00C27F48" w:rsidRPr="009B0540">
        <w:rPr>
          <w:rFonts w:asciiTheme="minorHAnsi" w:hAnsiTheme="minorHAnsi" w:cstheme="minorHAnsi"/>
          <w:highlight w:val="cyan"/>
        </w:rPr>
        <w:t>…</w:t>
      </w:r>
      <w:r w:rsidR="00C27F48" w:rsidRPr="00024621">
        <w:rPr>
          <w:rFonts w:asciiTheme="minorHAnsi" w:hAnsiTheme="minorHAnsi" w:cstheme="minorHAnsi"/>
        </w:rPr>
        <w:t>)</w:t>
      </w:r>
      <w:r w:rsidR="00C27F48" w:rsidRPr="009B0540">
        <w:rPr>
          <w:rFonts w:asciiTheme="minorHAnsi" w:hAnsiTheme="minorHAnsi" w:cstheme="minorHAnsi"/>
        </w:rPr>
        <w:t xml:space="preserve"> /100 netto</w:t>
      </w:r>
      <w:r w:rsidRPr="009B0540">
        <w:rPr>
          <w:rFonts w:asciiTheme="minorHAnsi" w:hAnsiTheme="minorHAnsi" w:cstheme="minorHAnsi"/>
        </w:rPr>
        <w:t>) plus podatek VAT naliczony</w:t>
      </w:r>
      <w:r w:rsidR="00BA4214" w:rsidRPr="009B0540">
        <w:rPr>
          <w:rFonts w:asciiTheme="minorHAnsi" w:hAnsiTheme="minorHAnsi" w:cstheme="minorHAnsi"/>
        </w:rPr>
        <w:t xml:space="preserve"> </w:t>
      </w:r>
      <w:r w:rsidRPr="009B0540">
        <w:rPr>
          <w:rFonts w:asciiTheme="minorHAnsi" w:hAnsiTheme="minorHAnsi" w:cstheme="minorHAnsi"/>
        </w:rPr>
        <w:t>zgodnie</w:t>
      </w:r>
      <w:r w:rsidR="00BA4214" w:rsidRPr="009B0540">
        <w:rPr>
          <w:rFonts w:asciiTheme="minorHAnsi" w:hAnsiTheme="minorHAnsi" w:cstheme="minorHAnsi"/>
        </w:rPr>
        <w:t xml:space="preserve"> </w:t>
      </w:r>
      <w:r w:rsidRPr="009B0540">
        <w:rPr>
          <w:rFonts w:asciiTheme="minorHAnsi" w:hAnsiTheme="minorHAnsi" w:cstheme="minorHAnsi"/>
        </w:rPr>
        <w:t>z obowiązującymi przepisami prawa</w:t>
      </w:r>
      <w:r w:rsidR="001561C8" w:rsidRPr="009B0540">
        <w:rPr>
          <w:rFonts w:asciiTheme="minorHAnsi" w:hAnsiTheme="minorHAnsi" w:cstheme="minorHAnsi"/>
        </w:rPr>
        <w:t>,</w:t>
      </w:r>
      <w:r w:rsidR="001B5C71" w:rsidRPr="009B0540">
        <w:rPr>
          <w:rFonts w:asciiTheme="minorHAnsi" w:hAnsiTheme="minorHAnsi" w:cstheme="minorHAnsi"/>
        </w:rPr>
        <w:t xml:space="preserve"> tj. </w:t>
      </w:r>
      <w:r w:rsidR="006110B9" w:rsidRPr="009B0540">
        <w:rPr>
          <w:rFonts w:asciiTheme="minorHAnsi" w:hAnsiTheme="minorHAnsi" w:cstheme="minorHAnsi"/>
          <w:highlight w:val="cyan"/>
        </w:rPr>
        <w:t>(…</w:t>
      </w:r>
      <w:r w:rsidR="006110B9" w:rsidRPr="00024621">
        <w:rPr>
          <w:rFonts w:asciiTheme="minorHAnsi" w:hAnsiTheme="minorHAnsi" w:cstheme="minorHAnsi"/>
        </w:rPr>
        <w:t>)</w:t>
      </w:r>
      <w:r w:rsidR="006110B9" w:rsidRPr="009B0540">
        <w:rPr>
          <w:rFonts w:asciiTheme="minorHAnsi" w:hAnsiTheme="minorHAnsi" w:cstheme="minorHAnsi"/>
        </w:rPr>
        <w:t xml:space="preserve"> </w:t>
      </w:r>
      <w:r w:rsidR="001B5C71" w:rsidRPr="009B0540">
        <w:rPr>
          <w:rFonts w:asciiTheme="minorHAnsi" w:hAnsiTheme="minorHAnsi" w:cstheme="minorHAnsi"/>
        </w:rPr>
        <w:t xml:space="preserve">PLN brutto (słownie: </w:t>
      </w:r>
      <w:r w:rsidR="006110B9" w:rsidRPr="009B0540">
        <w:rPr>
          <w:rFonts w:asciiTheme="minorHAnsi" w:hAnsiTheme="minorHAnsi" w:cstheme="minorHAnsi"/>
          <w:highlight w:val="cyan"/>
        </w:rPr>
        <w:t>(…</w:t>
      </w:r>
      <w:r w:rsidR="006110B9" w:rsidRPr="00024621">
        <w:rPr>
          <w:rFonts w:asciiTheme="minorHAnsi" w:hAnsiTheme="minorHAnsi" w:cstheme="minorHAnsi"/>
        </w:rPr>
        <w:t>)</w:t>
      </w:r>
      <w:r w:rsidR="001B5C71" w:rsidRPr="009B0540">
        <w:rPr>
          <w:rFonts w:asciiTheme="minorHAnsi" w:hAnsiTheme="minorHAnsi" w:cstheme="minorHAnsi"/>
        </w:rPr>
        <w:t xml:space="preserve">.  złotych </w:t>
      </w:r>
      <w:r w:rsidR="006110B9" w:rsidRPr="009B0540">
        <w:rPr>
          <w:rFonts w:asciiTheme="minorHAnsi" w:hAnsiTheme="minorHAnsi" w:cstheme="minorHAnsi"/>
          <w:highlight w:val="cyan"/>
        </w:rPr>
        <w:t>(…)</w:t>
      </w:r>
      <w:r w:rsidR="006110B9" w:rsidRPr="009B0540">
        <w:rPr>
          <w:rFonts w:asciiTheme="minorHAnsi" w:hAnsiTheme="minorHAnsi" w:cstheme="minorHAnsi"/>
        </w:rPr>
        <w:t xml:space="preserve"> </w:t>
      </w:r>
      <w:r w:rsidR="001B5C71" w:rsidRPr="009B0540">
        <w:rPr>
          <w:rFonts w:asciiTheme="minorHAnsi" w:hAnsiTheme="minorHAnsi" w:cstheme="minorHAnsi"/>
        </w:rPr>
        <w:t>/100 brutto)</w:t>
      </w:r>
      <w:bookmarkEnd w:id="26"/>
      <w:r w:rsidR="00DC50A4" w:rsidRPr="009B0540">
        <w:rPr>
          <w:rFonts w:asciiTheme="minorHAnsi" w:hAnsiTheme="minorHAnsi" w:cstheme="minorHAnsi"/>
        </w:rPr>
        <w:t>.</w:t>
      </w:r>
      <w:bookmarkEnd w:id="27"/>
      <w:bookmarkEnd w:id="28"/>
      <w:bookmarkEnd w:id="29"/>
    </w:p>
    <w:p w14:paraId="7FE515FC" w14:textId="6210AD7D" w:rsidR="00E8187A" w:rsidRDefault="003A7EDB" w:rsidP="00525029">
      <w:pPr>
        <w:pStyle w:val="Nagwek2"/>
        <w:keepNext w:val="0"/>
        <w:widowControl w:val="0"/>
        <w:spacing w:line="240" w:lineRule="atLeast"/>
        <w:ind w:left="851"/>
        <w:rPr>
          <w:rFonts w:asciiTheme="minorHAnsi" w:hAnsiTheme="minorHAnsi" w:cstheme="minorHAnsi"/>
          <w:i/>
        </w:rPr>
      </w:pPr>
      <w:r w:rsidRPr="00024621">
        <w:rPr>
          <w:rFonts w:asciiTheme="minorHAnsi" w:hAnsiTheme="minorHAnsi" w:cstheme="minorHAnsi"/>
        </w:rPr>
        <w:t>Ostateczna wartość Wynagrodzenia Umownego stanowić będzie sumę wartości wynagrodzeń za faktycznie zrealizowane przez Wykonawcę i odebrane przez Zam</w:t>
      </w:r>
      <w:r w:rsidR="000C43E0" w:rsidRPr="00024621">
        <w:rPr>
          <w:rFonts w:asciiTheme="minorHAnsi" w:hAnsiTheme="minorHAnsi" w:cstheme="minorHAnsi"/>
        </w:rPr>
        <w:t>awiającego Prace Utrzymaniowe w </w:t>
      </w:r>
      <w:r w:rsidRPr="00024621">
        <w:rPr>
          <w:rFonts w:asciiTheme="minorHAnsi" w:hAnsiTheme="minorHAnsi" w:cstheme="minorHAnsi"/>
        </w:rPr>
        <w:t>okresie obowiązywania Umowy</w:t>
      </w:r>
      <w:r w:rsidR="00A23A6A" w:rsidRPr="00024621">
        <w:rPr>
          <w:rFonts w:asciiTheme="minorHAnsi" w:hAnsiTheme="minorHAnsi" w:cstheme="minorHAnsi"/>
        </w:rPr>
        <w:t>.</w:t>
      </w:r>
      <w:r w:rsidR="00E8187A">
        <w:rPr>
          <w:rFonts w:asciiTheme="minorHAnsi" w:hAnsiTheme="minorHAnsi" w:cstheme="minorHAnsi"/>
          <w:i/>
        </w:rPr>
        <w:t xml:space="preserve"> </w:t>
      </w:r>
    </w:p>
    <w:p w14:paraId="3AF9765C" w14:textId="69F946EF" w:rsidR="007E2A2F" w:rsidRDefault="001B5C71" w:rsidP="00525029">
      <w:pPr>
        <w:pStyle w:val="Nagwek2"/>
        <w:keepNext w:val="0"/>
        <w:widowControl w:val="0"/>
        <w:spacing w:line="240" w:lineRule="atLeast"/>
        <w:ind w:left="851"/>
        <w:rPr>
          <w:rFonts w:asciiTheme="minorHAnsi" w:hAnsiTheme="minorHAnsi" w:cstheme="minorHAnsi"/>
        </w:rPr>
      </w:pPr>
      <w:r w:rsidRPr="00024621">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024621">
        <w:rPr>
          <w:rFonts w:asciiTheme="minorHAnsi" w:hAnsiTheme="minorHAnsi" w:cstheme="minorHAnsi"/>
        </w:rPr>
        <w:t>Wykonawcy, o których</w:t>
      </w:r>
      <w:r w:rsidRPr="00024621">
        <w:rPr>
          <w:rFonts w:asciiTheme="minorHAnsi" w:hAnsiTheme="minorHAnsi" w:cstheme="minorHAnsi"/>
        </w:rPr>
        <w:t xml:space="preserve"> mowa w</w:t>
      </w:r>
      <w:r w:rsidR="000C43E0" w:rsidRPr="00024621">
        <w:rPr>
          <w:rFonts w:asciiTheme="minorHAnsi" w:hAnsiTheme="minorHAnsi" w:cstheme="minorHAnsi"/>
        </w:rPr>
        <w:t> </w:t>
      </w:r>
      <w:r w:rsidRPr="00024621">
        <w:rPr>
          <w:rFonts w:asciiTheme="minorHAnsi" w:hAnsiTheme="minorHAnsi" w:cstheme="minorHAnsi"/>
        </w:rPr>
        <w:fldChar w:fldCharType="begin"/>
      </w:r>
      <w:r w:rsidRPr="00024621">
        <w:rPr>
          <w:rFonts w:asciiTheme="minorHAnsi" w:hAnsiTheme="minorHAnsi" w:cstheme="minorHAnsi"/>
        </w:rPr>
        <w:instrText xml:space="preserve"> REF _Ref421012100 \r \h  \* MERGEFORMAT </w:instrText>
      </w:r>
      <w:r w:rsidRPr="00024621">
        <w:rPr>
          <w:rFonts w:asciiTheme="minorHAnsi" w:hAnsiTheme="minorHAnsi" w:cstheme="minorHAnsi"/>
        </w:rPr>
      </w:r>
      <w:r w:rsidRPr="00024621">
        <w:rPr>
          <w:rFonts w:asciiTheme="minorHAnsi" w:hAnsiTheme="minorHAnsi" w:cstheme="minorHAnsi"/>
        </w:rPr>
        <w:fldChar w:fldCharType="separate"/>
      </w:r>
      <w:r w:rsidR="00322A53" w:rsidRPr="00024621">
        <w:rPr>
          <w:rFonts w:asciiTheme="minorHAnsi" w:hAnsiTheme="minorHAnsi" w:cstheme="minorHAnsi"/>
        </w:rPr>
        <w:t>10</w:t>
      </w:r>
      <w:r w:rsidRPr="00024621">
        <w:rPr>
          <w:rFonts w:asciiTheme="minorHAnsi" w:hAnsiTheme="minorHAnsi" w:cstheme="minorHAnsi"/>
        </w:rPr>
        <w:fldChar w:fldCharType="end"/>
      </w:r>
      <w:r w:rsidRPr="00024621">
        <w:rPr>
          <w:rFonts w:asciiTheme="minorHAnsi" w:hAnsiTheme="minorHAnsi" w:cstheme="minorHAnsi"/>
        </w:rPr>
        <w:t xml:space="preserve"> Umowy.</w:t>
      </w:r>
    </w:p>
    <w:p w14:paraId="0F3E88AF" w14:textId="0053C3CF" w:rsidR="007E2A2F" w:rsidRDefault="004B3EE3" w:rsidP="00525029">
      <w:pPr>
        <w:pStyle w:val="Nagwek2"/>
        <w:keepNext w:val="0"/>
        <w:widowControl w:val="0"/>
        <w:spacing w:line="240" w:lineRule="atLeast"/>
        <w:ind w:left="851"/>
        <w:rPr>
          <w:rFonts w:asciiTheme="minorHAnsi" w:hAnsiTheme="minorHAnsi" w:cstheme="minorHAnsi"/>
        </w:rPr>
      </w:pPr>
      <w:r w:rsidRPr="00024621">
        <w:rPr>
          <w:rFonts w:asciiTheme="minorHAnsi" w:hAnsiTheme="minorHAnsi" w:cstheme="minorHAnsi"/>
        </w:rPr>
        <w:t xml:space="preserve">Wynagrodzenie Umowne obejmuje </w:t>
      </w:r>
      <w:r w:rsidR="00D01650" w:rsidRPr="00024621">
        <w:rPr>
          <w:rFonts w:asciiTheme="minorHAnsi" w:hAnsiTheme="minorHAnsi" w:cstheme="minorHAnsi"/>
        </w:rPr>
        <w:t xml:space="preserve">również </w:t>
      </w:r>
      <w:r w:rsidRPr="00024621">
        <w:rPr>
          <w:rFonts w:asciiTheme="minorHAnsi" w:hAnsiTheme="minorHAnsi" w:cstheme="minorHAnsi"/>
        </w:rPr>
        <w:t>wynagrodzenie należne Wykonawcy z tytułu Szkoleń.</w:t>
      </w:r>
      <w:r w:rsidR="00E2576E" w:rsidRPr="005E42EA">
        <w:rPr>
          <w:rFonts w:asciiTheme="minorHAnsi" w:hAnsiTheme="minorHAnsi" w:cstheme="minorHAnsi"/>
        </w:rPr>
        <w:t xml:space="preserve"> </w:t>
      </w:r>
    </w:p>
    <w:p w14:paraId="6D0E4C35" w14:textId="0F04FB27" w:rsidR="007E2A2F" w:rsidRPr="00D13FA2" w:rsidRDefault="009D4BD9" w:rsidP="00525029">
      <w:pPr>
        <w:pStyle w:val="Nagwek2"/>
        <w:keepNext w:val="0"/>
        <w:widowControl w:val="0"/>
        <w:spacing w:line="240" w:lineRule="atLeast"/>
        <w:ind w:left="851"/>
        <w:rPr>
          <w:rFonts w:asciiTheme="minorHAnsi" w:hAnsiTheme="minorHAnsi" w:cstheme="minorHAnsi"/>
        </w:rPr>
      </w:pPr>
      <w:r w:rsidRPr="00D13FA2">
        <w:rPr>
          <w:rFonts w:asciiTheme="minorHAnsi" w:hAnsiTheme="minorHAnsi" w:cstheme="minorHAnsi"/>
          <w:iCs/>
        </w:rPr>
        <w:t xml:space="preserve">Z zastrzeżeniem zdania kolejnego Zamawiający gwarantuje, że w okresie obowiązywania Umowy zleci Wykonawcy realizację Prac o wartości, co najmniej </w:t>
      </w:r>
      <w:r w:rsidR="00A23A6A">
        <w:rPr>
          <w:rFonts w:asciiTheme="minorHAnsi" w:hAnsiTheme="minorHAnsi" w:cstheme="minorHAnsi"/>
          <w:iCs/>
        </w:rPr>
        <w:t>20</w:t>
      </w:r>
      <w:r w:rsidRPr="00D13FA2">
        <w:rPr>
          <w:rFonts w:asciiTheme="minorHAnsi" w:hAnsiTheme="minorHAnsi" w:cstheme="minorHAnsi"/>
          <w:iCs/>
        </w:rPr>
        <w:t>% Wynagrodzenia Umownego netto wskazanego powyżej. Gwarantowany poziom o którym mowa w zdaniu poprzednim nie dotyczy sytuacji gdy Zamawiający odstąpi od umowy lub rozwiążę umowę z przyczyn nie leżących po wyłącznej stronie Zamawiającego</w:t>
      </w:r>
      <w:r w:rsidRPr="00D13FA2">
        <w:rPr>
          <w:i/>
          <w:iCs/>
        </w:rPr>
        <w:t>.</w:t>
      </w:r>
    </w:p>
    <w:p w14:paraId="413B15F4" w14:textId="1503C4F4" w:rsidR="007E2A2F" w:rsidRPr="002A1448" w:rsidRDefault="00AE3D52" w:rsidP="00532E93">
      <w:pPr>
        <w:pStyle w:val="Nagwek2"/>
        <w:keepNext w:val="0"/>
        <w:widowControl w:val="0"/>
        <w:numPr>
          <w:ilvl w:val="1"/>
          <w:numId w:val="22"/>
        </w:numPr>
        <w:spacing w:line="240" w:lineRule="atLeast"/>
        <w:rPr>
          <w:rFonts w:asciiTheme="minorHAnsi" w:hAnsiTheme="minorHAnsi" w:cstheme="minorHAnsi"/>
        </w:rPr>
      </w:pPr>
      <w:r w:rsidRPr="007E2A2F">
        <w:rPr>
          <w:rFonts w:asciiTheme="minorHAnsi" w:hAnsiTheme="minorHAnsi" w:cstheme="minorHAnsi"/>
        </w:rPr>
        <w:t xml:space="preserve">Rozliczanie wykonanych Prac Utrzymaniowych, prac realizowanych w </w:t>
      </w:r>
      <w:r w:rsidRPr="005E42EA">
        <w:rPr>
          <w:rFonts w:asciiTheme="minorHAnsi" w:hAnsiTheme="minorHAnsi" w:cstheme="minorHAnsi"/>
        </w:rPr>
        <w:t xml:space="preserve">ramach </w:t>
      </w:r>
      <w:r w:rsidRPr="00024621">
        <w:rPr>
          <w:rFonts w:asciiTheme="minorHAnsi" w:hAnsiTheme="minorHAnsi" w:cstheme="minorHAnsi"/>
        </w:rPr>
        <w:t>Zleceń Wykonania Usługi</w:t>
      </w:r>
      <w:r w:rsidR="00A23A6A" w:rsidRPr="005E42EA">
        <w:rPr>
          <w:rFonts w:asciiTheme="minorHAnsi" w:hAnsiTheme="minorHAnsi" w:cstheme="minorHAnsi"/>
        </w:rPr>
        <w:t xml:space="preserve"> </w:t>
      </w:r>
      <w:r w:rsidRPr="005E42EA">
        <w:rPr>
          <w:rFonts w:asciiTheme="minorHAnsi" w:hAnsiTheme="minorHAnsi" w:cstheme="minorHAnsi"/>
        </w:rPr>
        <w:t>w</w:t>
      </w:r>
      <w:r w:rsidRPr="007E2A2F">
        <w:rPr>
          <w:rFonts w:asciiTheme="minorHAnsi" w:hAnsiTheme="minorHAnsi" w:cstheme="minorHAnsi"/>
        </w:rPr>
        <w:t xml:space="preserve"> ramach Umowy będzie się odbywało na podstawie i z </w:t>
      </w:r>
      <w:r w:rsidRPr="00EC2989">
        <w:rPr>
          <w:rFonts w:asciiTheme="minorHAnsi" w:hAnsiTheme="minorHAnsi" w:cstheme="minorHAnsi"/>
        </w:rPr>
        <w:t>zachowaniem kolejności następujących cen i stawek:</w:t>
      </w:r>
      <w:bookmarkStart w:id="30" w:name="_Ref436666076"/>
    </w:p>
    <w:p w14:paraId="12C5FC33" w14:textId="535B3EAB" w:rsidR="007E2A2F" w:rsidRPr="00EC2989" w:rsidRDefault="006C29A7"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 xml:space="preserve">jednostkowych </w:t>
      </w:r>
      <w:r w:rsidR="00AD4B04" w:rsidRPr="00024621">
        <w:rPr>
          <w:rFonts w:asciiTheme="minorHAnsi" w:hAnsiTheme="minorHAnsi" w:cstheme="minorHAnsi"/>
        </w:rPr>
        <w:t xml:space="preserve">stawek </w:t>
      </w:r>
      <w:r w:rsidRPr="00024621">
        <w:rPr>
          <w:rFonts w:asciiTheme="minorHAnsi" w:hAnsiTheme="minorHAnsi" w:cstheme="minorHAnsi"/>
        </w:rPr>
        <w:t xml:space="preserve">ryczałtowych określonych </w:t>
      </w:r>
      <w:r w:rsidR="00AE3D52" w:rsidRPr="00024621">
        <w:rPr>
          <w:rFonts w:asciiTheme="minorHAnsi" w:hAnsiTheme="minorHAnsi" w:cstheme="minorHAnsi"/>
        </w:rPr>
        <w:t xml:space="preserve">w </w:t>
      </w:r>
      <w:r w:rsidR="00AD4B04" w:rsidRPr="00024621">
        <w:rPr>
          <w:rFonts w:asciiTheme="minorHAnsi" w:hAnsiTheme="minorHAnsi" w:cstheme="minorHAnsi"/>
        </w:rPr>
        <w:t>Katalogu Czynności</w:t>
      </w:r>
      <w:r w:rsidR="00817B25" w:rsidRPr="00024621">
        <w:rPr>
          <w:rFonts w:asciiTheme="minorHAnsi" w:hAnsiTheme="minorHAnsi" w:cstheme="minorHAnsi"/>
        </w:rPr>
        <w:t>, stanowiącym Załącznik nr 3</w:t>
      </w:r>
      <w:r w:rsidR="0064031B" w:rsidRPr="00024621">
        <w:rPr>
          <w:rFonts w:asciiTheme="minorHAnsi" w:hAnsiTheme="minorHAnsi" w:cstheme="minorHAnsi"/>
        </w:rPr>
        <w:t> </w:t>
      </w:r>
      <w:r w:rsidR="00AE3D52" w:rsidRPr="00024621">
        <w:rPr>
          <w:rFonts w:asciiTheme="minorHAnsi" w:hAnsiTheme="minorHAnsi" w:cstheme="minorHAnsi"/>
        </w:rPr>
        <w:t>do Umowy</w:t>
      </w:r>
      <w:r w:rsidR="005E42EA" w:rsidRPr="00024621">
        <w:rPr>
          <w:rFonts w:asciiTheme="minorHAnsi" w:hAnsiTheme="minorHAnsi" w:cstheme="minorHAnsi"/>
        </w:rPr>
        <w:t xml:space="preserve"> poz.</w:t>
      </w:r>
      <w:r w:rsidR="00AB0856">
        <w:rPr>
          <w:rFonts w:asciiTheme="minorHAnsi" w:hAnsiTheme="minorHAnsi" w:cstheme="minorHAnsi"/>
        </w:rPr>
        <w:t>1,</w:t>
      </w:r>
      <w:r w:rsidR="0047165B">
        <w:rPr>
          <w:rFonts w:asciiTheme="minorHAnsi" w:hAnsiTheme="minorHAnsi" w:cstheme="minorHAnsi"/>
        </w:rPr>
        <w:t xml:space="preserve"> </w:t>
      </w:r>
      <w:r w:rsidR="00AB0856">
        <w:rPr>
          <w:rFonts w:asciiTheme="minorHAnsi" w:hAnsiTheme="minorHAnsi" w:cstheme="minorHAnsi"/>
        </w:rPr>
        <w:t>2,</w:t>
      </w:r>
      <w:r w:rsidR="0047165B">
        <w:rPr>
          <w:rFonts w:asciiTheme="minorHAnsi" w:hAnsiTheme="minorHAnsi" w:cstheme="minorHAnsi"/>
        </w:rPr>
        <w:t xml:space="preserve"> </w:t>
      </w:r>
      <w:r w:rsidR="00AB0856">
        <w:rPr>
          <w:rFonts w:asciiTheme="minorHAnsi" w:hAnsiTheme="minorHAnsi" w:cstheme="minorHAnsi"/>
        </w:rPr>
        <w:t>3</w:t>
      </w:r>
      <w:r w:rsidR="0047165B">
        <w:rPr>
          <w:rFonts w:asciiTheme="minorHAnsi" w:hAnsiTheme="minorHAnsi" w:cstheme="minorHAnsi"/>
        </w:rPr>
        <w:t>, 4</w:t>
      </w:r>
      <w:r w:rsidR="00AE3D52" w:rsidRPr="00024621">
        <w:rPr>
          <w:rFonts w:asciiTheme="minorHAnsi" w:hAnsiTheme="minorHAnsi" w:cstheme="minorHAnsi"/>
        </w:rPr>
        <w:t>;</w:t>
      </w:r>
      <w:bookmarkEnd w:id="30"/>
    </w:p>
    <w:p w14:paraId="5068D9BD" w14:textId="5B2E955B" w:rsidR="007E2A2F" w:rsidRPr="00EC2989" w:rsidRDefault="00EB750F"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 xml:space="preserve">ilości wykonanych prac i stawek określonych w Załączniku nr </w:t>
      </w:r>
      <w:r w:rsidR="00817B25" w:rsidRPr="00024621">
        <w:rPr>
          <w:rFonts w:asciiTheme="minorHAnsi" w:hAnsiTheme="minorHAnsi" w:cstheme="minorHAnsi"/>
        </w:rPr>
        <w:t>3</w:t>
      </w:r>
      <w:r w:rsidR="00AD4B04" w:rsidRPr="00024621">
        <w:rPr>
          <w:rFonts w:asciiTheme="minorHAnsi" w:hAnsiTheme="minorHAnsi" w:cstheme="minorHAnsi"/>
        </w:rPr>
        <w:t xml:space="preserve">  </w:t>
      </w:r>
      <w:r w:rsidRPr="00024621">
        <w:rPr>
          <w:rFonts w:asciiTheme="minorHAnsi" w:hAnsiTheme="minorHAnsi" w:cstheme="minorHAnsi"/>
        </w:rPr>
        <w:t xml:space="preserve">do Umowy  </w:t>
      </w:r>
      <w:r w:rsidR="00F6623A">
        <w:rPr>
          <w:rFonts w:asciiTheme="minorHAnsi" w:hAnsiTheme="minorHAnsi" w:cstheme="minorHAnsi"/>
        </w:rPr>
        <w:t xml:space="preserve">poz. </w:t>
      </w:r>
      <w:r w:rsidR="0047165B">
        <w:rPr>
          <w:rFonts w:asciiTheme="minorHAnsi" w:hAnsiTheme="minorHAnsi" w:cstheme="minorHAnsi"/>
        </w:rPr>
        <w:t>5, 6, 7</w:t>
      </w:r>
      <w:r w:rsidR="00F6623A">
        <w:rPr>
          <w:rFonts w:asciiTheme="minorHAnsi" w:hAnsiTheme="minorHAnsi" w:cstheme="minorHAnsi"/>
        </w:rPr>
        <w:t>.</w:t>
      </w:r>
    </w:p>
    <w:p w14:paraId="063F98F7" w14:textId="7107864C" w:rsidR="00AE3D52" w:rsidRPr="00EC2989" w:rsidRDefault="005E42EA" w:rsidP="005E42EA">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 xml:space="preserve">Nie dotyczy. </w:t>
      </w:r>
    </w:p>
    <w:p w14:paraId="50DBF7BF" w14:textId="77777777" w:rsidR="005E42EA" w:rsidRPr="00024621" w:rsidRDefault="005E42EA"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Nie dotyczy.</w:t>
      </w:r>
    </w:p>
    <w:p w14:paraId="2D7C49CC" w14:textId="165E1B67" w:rsidR="00AE3D52" w:rsidRPr="00024621" w:rsidRDefault="00FB0227"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 xml:space="preserve">Nie dotyczy. </w:t>
      </w:r>
    </w:p>
    <w:p w14:paraId="41BAA78B" w14:textId="77777777" w:rsidR="007C251B" w:rsidRPr="00EC2989" w:rsidRDefault="007C251B" w:rsidP="007C251B">
      <w:pPr>
        <w:ind w:firstLine="567"/>
        <w:rPr>
          <w:rFonts w:asciiTheme="minorHAnsi" w:hAnsiTheme="minorHAnsi"/>
          <w:b/>
        </w:rPr>
      </w:pPr>
      <w:r w:rsidRPr="00024621">
        <w:rPr>
          <w:rFonts w:asciiTheme="minorHAnsi" w:hAnsiTheme="minorHAnsi"/>
          <w:b/>
          <w:color w:val="244061" w:themeColor="accent1" w:themeShade="80"/>
        </w:rPr>
        <w:t>WALORYZACJA WYNAGRODZENIA UMOWNEGO</w:t>
      </w:r>
    </w:p>
    <w:p w14:paraId="7558C890" w14:textId="77777777" w:rsidR="007C251B" w:rsidRPr="00024621" w:rsidRDefault="007C251B" w:rsidP="007C251B">
      <w:pPr>
        <w:pStyle w:val="Nagwek2"/>
        <w:ind w:left="567" w:hanging="283"/>
        <w:rPr>
          <w:rFonts w:asciiTheme="minorHAnsi" w:hAnsiTheme="minorHAnsi"/>
        </w:rPr>
      </w:pPr>
      <w:r w:rsidRPr="00024621">
        <w:rPr>
          <w:rFonts w:asciiTheme="minorHAnsi" w:hAnsiTheme="minorHAnsi"/>
          <w:b/>
        </w:rPr>
        <w:t xml:space="preserve">Zasady ogólne </w:t>
      </w:r>
    </w:p>
    <w:p w14:paraId="6A13274F" w14:textId="77777777" w:rsidR="007C251B" w:rsidRPr="00024621" w:rsidRDefault="007C251B" w:rsidP="007C251B">
      <w:pPr>
        <w:pStyle w:val="Nagwek2"/>
        <w:numPr>
          <w:ilvl w:val="1"/>
          <w:numId w:val="22"/>
        </w:numPr>
        <w:rPr>
          <w:rFonts w:asciiTheme="minorHAnsi" w:hAnsiTheme="minorHAnsi"/>
          <w:color w:val="000000"/>
        </w:rPr>
      </w:pPr>
      <w:r w:rsidRPr="00024621">
        <w:rPr>
          <w:rFonts w:asciiTheme="minorHAnsi" w:hAnsiTheme="minorHAnsi"/>
        </w:rPr>
        <w:t xml:space="preserve">Wynagrodzenie Umowne, o którym mowa w §4 ust. 4.1 Umowy ulegnie zmianie, w przypadku wystąpienia okoliczności wskazanych w art. 436 pkt. 4 lit. b) lub art. 439 ust. 1 </w:t>
      </w:r>
      <w:r w:rsidRPr="00024621">
        <w:rPr>
          <w:rFonts w:asciiTheme="minorHAnsi" w:hAnsiTheme="minorHAnsi"/>
          <w:color w:val="000000"/>
        </w:rPr>
        <w:t xml:space="preserve">Ustawy z dnia 11 września 2019 r. - Prawo zamówień publicznych (dalej również „Ustawa PZP”) </w:t>
      </w:r>
      <w:r w:rsidRPr="00024621">
        <w:rPr>
          <w:rFonts w:asciiTheme="minorHAnsi" w:hAnsiTheme="minorHAnsi"/>
        </w:rPr>
        <w:t>tj. w przypadku zmiany:</w:t>
      </w:r>
    </w:p>
    <w:p w14:paraId="7BD7EA39" w14:textId="77777777"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stawki podatku od towarów i usług lub podatku akcyzowego,</w:t>
      </w:r>
    </w:p>
    <w:p w14:paraId="25417575" w14:textId="77777777"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5B43E0F2" w14:textId="7E863023"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zasad podlegania ubezpieczeniom społecznym lub ubezpieczeniu zdrowotnemu lub wysokości stawki składki na ubezpieczenia społeczne lub zdrowotne</w:t>
      </w:r>
      <w:r w:rsidR="000832CC">
        <w:rPr>
          <w:rFonts w:asciiTheme="minorHAnsi" w:hAnsiTheme="minorHAnsi" w:cstheme="minorHAnsi"/>
        </w:rPr>
        <w:t>,</w:t>
      </w:r>
    </w:p>
    <w:p w14:paraId="56197CC7" w14:textId="577F2950"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 xml:space="preserve">zasad gromadzenia i wysokości wpłat do pracowniczych planów kapitałowych, o których mowa w </w:t>
      </w:r>
      <w:hyperlink r:id="rId12" w:anchor="/document/18781862?cm=DOCUMENT" w:history="1">
        <w:r w:rsidRPr="00024621">
          <w:rPr>
            <w:rFonts w:asciiTheme="minorHAnsi" w:hAnsiTheme="minorHAnsi" w:cstheme="minorHAnsi"/>
          </w:rPr>
          <w:t>Ustawie</w:t>
        </w:r>
      </w:hyperlink>
      <w:r w:rsidRPr="00024621">
        <w:rPr>
          <w:rFonts w:asciiTheme="minorHAnsi" w:hAnsiTheme="minorHAnsi" w:cstheme="minorHAnsi"/>
        </w:rPr>
        <w:t xml:space="preserve"> z dnia 4 października 2018 r. o pracowniczych planach kapitałowych</w:t>
      </w:r>
      <w:r w:rsidR="000832CC">
        <w:rPr>
          <w:rFonts w:asciiTheme="minorHAnsi" w:hAnsiTheme="minorHAnsi" w:cstheme="minorHAnsi"/>
        </w:rPr>
        <w:t>,</w:t>
      </w:r>
    </w:p>
    <w:p w14:paraId="2AD4C878" w14:textId="09145D3A"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cen materiałów lub kosztów związanych z realizacją zamówienia</w:t>
      </w:r>
      <w:r w:rsidR="000832CC">
        <w:rPr>
          <w:rFonts w:asciiTheme="minorHAnsi" w:hAnsiTheme="minorHAnsi" w:cstheme="minorHAnsi"/>
        </w:rPr>
        <w:t>,</w:t>
      </w:r>
    </w:p>
    <w:p w14:paraId="401B65D5" w14:textId="77777777" w:rsidR="007C251B" w:rsidRPr="00024621" w:rsidRDefault="007C251B" w:rsidP="007C251B">
      <w:pPr>
        <w:pStyle w:val="Nagwek2"/>
        <w:keepNext w:val="0"/>
        <w:spacing w:line="240" w:lineRule="exact"/>
        <w:ind w:left="1416"/>
        <w:rPr>
          <w:rFonts w:asciiTheme="minorHAnsi" w:hAnsiTheme="minorHAnsi" w:cstheme="minorHAnsi"/>
        </w:rPr>
      </w:pPr>
      <w:r w:rsidRPr="00024621">
        <w:rPr>
          <w:rFonts w:asciiTheme="minorHAnsi" w:hAnsiTheme="minorHAnsi" w:cstheme="minorHAnsi"/>
        </w:rPr>
        <w:lastRenderedPageBreak/>
        <w:t xml:space="preserve">Wszelkie zmiany Umowy, o których mowa powyżej dokonane będą na mocy pisemnego aneksu zawartego pomiędzy Stronami, z wyłączeniem pkt 4.6.1 powyżej. </w:t>
      </w:r>
    </w:p>
    <w:p w14:paraId="761E65BB"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0731B079"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Pr="00024621">
        <w:rPr>
          <w:rFonts w:asciiTheme="minorHAnsi" w:hAnsiTheme="minorHAnsi" w:cstheme="minorHAnsi"/>
        </w:rPr>
        <w:t xml:space="preserve"> z dnia 10 października 2002 r.</w:t>
      </w:r>
      <w:r w:rsidRPr="00024621">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84BB70D"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024621">
        <w:rPr>
          <w:rStyle w:val="Odwoaniedokomentarza"/>
          <w:rFonts w:asciiTheme="minorHAnsi" w:eastAsiaTheme="minorHAnsi" w:hAnsiTheme="minorHAnsi" w:cstheme="minorHAnsi"/>
        </w:rPr>
        <w:t>,</w:t>
      </w:r>
      <w:r w:rsidRPr="00024621">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7727A7D5" w14:textId="77777777" w:rsidR="007C251B" w:rsidRDefault="007C251B" w:rsidP="007C251B">
      <w:pPr>
        <w:rPr>
          <w:rFonts w:asciiTheme="minorHAnsi" w:hAnsiTheme="minorHAnsi" w:cstheme="minorHAnsi"/>
          <w:b/>
          <w:highlight w:val="cyan"/>
        </w:rPr>
      </w:pPr>
    </w:p>
    <w:p w14:paraId="475EA079" w14:textId="77777777" w:rsidR="007C251B" w:rsidRPr="00024621" w:rsidRDefault="007C251B" w:rsidP="007C251B">
      <w:pPr>
        <w:rPr>
          <w:rFonts w:asciiTheme="minorHAnsi" w:hAnsiTheme="minorHAnsi" w:cstheme="minorHAnsi"/>
          <w:b/>
        </w:rPr>
      </w:pPr>
      <w:r w:rsidRPr="00024621">
        <w:rPr>
          <w:rFonts w:asciiTheme="minorHAnsi" w:hAnsiTheme="minorHAnsi" w:cstheme="minorHAnsi"/>
          <w:b/>
        </w:rPr>
        <w:t>Zasady szczegółowe</w:t>
      </w:r>
    </w:p>
    <w:p w14:paraId="143F12CF"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Waloryzacja na podstawie pkt 4.6.1.</w:t>
      </w:r>
    </w:p>
    <w:p w14:paraId="52C1424D" w14:textId="77777777" w:rsidR="007C251B" w:rsidRPr="00024621" w:rsidRDefault="007C251B" w:rsidP="007C251B">
      <w:pPr>
        <w:pStyle w:val="Nagwek2"/>
        <w:numPr>
          <w:ilvl w:val="2"/>
          <w:numId w:val="22"/>
        </w:numPr>
        <w:ind w:left="2268"/>
        <w:rPr>
          <w:rFonts w:asciiTheme="minorHAnsi" w:hAnsiTheme="minorHAnsi" w:cstheme="minorHAnsi"/>
        </w:rPr>
      </w:pPr>
      <w:r w:rsidRPr="00024621">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5B19592A"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 xml:space="preserve">Waloryzacja na podstawie pkt 4.6.2. </w:t>
      </w:r>
    </w:p>
    <w:p w14:paraId="767E8E40" w14:textId="77777777" w:rsidR="007C251B" w:rsidRPr="00024621" w:rsidRDefault="007C251B" w:rsidP="007C251B">
      <w:pPr>
        <w:pStyle w:val="Nagwek2"/>
        <w:keepNext w:val="0"/>
        <w:numPr>
          <w:ilvl w:val="2"/>
          <w:numId w:val="22"/>
        </w:numPr>
        <w:spacing w:line="240" w:lineRule="exact"/>
        <w:ind w:left="2268"/>
        <w:rPr>
          <w:rFonts w:asciiTheme="minorHAnsi" w:hAnsiTheme="minorHAnsi" w:cstheme="minorHAnsi"/>
        </w:rPr>
      </w:pPr>
      <w:r w:rsidRPr="00024621">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70241FF6" w14:textId="77777777" w:rsidR="007C251B" w:rsidRPr="00024621" w:rsidRDefault="007C251B" w:rsidP="007C251B">
      <w:pPr>
        <w:pStyle w:val="Nagwek2"/>
        <w:keepNext w:val="0"/>
        <w:spacing w:line="240" w:lineRule="exact"/>
        <w:ind w:left="2268"/>
        <w:rPr>
          <w:rFonts w:asciiTheme="minorHAnsi" w:hAnsiTheme="minorHAnsi" w:cstheme="minorHAnsi"/>
        </w:rPr>
      </w:pPr>
      <w:r w:rsidRPr="00024621">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34EB242B" w14:textId="77777777" w:rsidR="007C251B" w:rsidRPr="00024621" w:rsidRDefault="007C251B" w:rsidP="004C4E6B">
      <w:pPr>
        <w:pStyle w:val="Nagwek2"/>
        <w:keepNext w:val="0"/>
        <w:numPr>
          <w:ilvl w:val="0"/>
          <w:numId w:val="46"/>
        </w:numPr>
        <w:rPr>
          <w:rFonts w:asciiTheme="minorHAnsi" w:hAnsiTheme="minorHAnsi" w:cstheme="minorHAnsi"/>
          <w:color w:val="000000" w:themeColor="text1"/>
        </w:rPr>
      </w:pPr>
      <w:r w:rsidRPr="00024621">
        <w:rPr>
          <w:rFonts w:asciiTheme="minorHAnsi" w:hAnsiTheme="minorHAnsi" w:cstheme="minorHAnsi"/>
          <w:color w:val="000000" w:themeColor="text1"/>
        </w:rPr>
        <w:t xml:space="preserve">Wnioskowaną kwotę podwyższenia Wynagrodzenia Umowne lub poszczególnych stawek lub cen określonych Umową. </w:t>
      </w:r>
    </w:p>
    <w:p w14:paraId="3BD74C94" w14:textId="77777777" w:rsidR="007C251B" w:rsidRPr="00024621" w:rsidRDefault="007C251B" w:rsidP="004C4E6B">
      <w:pPr>
        <w:pStyle w:val="Nagwek2"/>
        <w:keepNext w:val="0"/>
        <w:numPr>
          <w:ilvl w:val="0"/>
          <w:numId w:val="46"/>
        </w:numPr>
        <w:rPr>
          <w:rFonts w:asciiTheme="minorHAnsi" w:hAnsiTheme="minorHAnsi" w:cstheme="minorHAnsi"/>
          <w:color w:val="000000" w:themeColor="text1"/>
        </w:rPr>
      </w:pPr>
      <w:r w:rsidRPr="00024621">
        <w:rPr>
          <w:rFonts w:asciiTheme="minorHAnsi" w:hAnsiTheme="minorHAnsi" w:cstheme="minorHAnsi"/>
          <w:color w:val="000000" w:themeColor="text1"/>
        </w:rPr>
        <w:t xml:space="preserve">Zestawienie mechanizmu skalkulowania wysokości Wynagrodzenia Umownego na etapie złożenia oferty, ze wskazaniem jaką część stanowią koszty osobowe, których zmiana dotyczy oraz mechanizmu skalkulowania wysokości podwyższenia </w:t>
      </w:r>
      <w:r w:rsidRPr="00024621">
        <w:rPr>
          <w:rFonts w:asciiTheme="minorHAnsi" w:hAnsiTheme="minorHAnsi" w:cstheme="minorHAnsi"/>
          <w:color w:val="000000" w:themeColor="text1"/>
        </w:rPr>
        <w:lastRenderedPageBreak/>
        <w:t>Wynagrodzenia Umownego ze wskazaniem jakie składowe zostały przyjęte do jego obliczenia wraz z ich wysokością</w:t>
      </w:r>
    </w:p>
    <w:p w14:paraId="4DA1A421" w14:textId="77777777" w:rsidR="007C251B" w:rsidRPr="00024621" w:rsidRDefault="007C251B" w:rsidP="004C4E6B">
      <w:pPr>
        <w:pStyle w:val="Akapitzlist"/>
        <w:numPr>
          <w:ilvl w:val="0"/>
          <w:numId w:val="46"/>
        </w:numPr>
        <w:spacing w:after="160"/>
        <w:contextualSpacing/>
        <w:jc w:val="both"/>
        <w:rPr>
          <w:rFonts w:asciiTheme="minorHAnsi" w:hAnsiTheme="minorHAnsi" w:cstheme="minorHAnsi"/>
          <w:color w:val="000000" w:themeColor="text1"/>
        </w:rPr>
      </w:pPr>
      <w:r w:rsidRPr="00024621">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4D226213" w14:textId="77777777" w:rsidR="007C251B" w:rsidRPr="00024621" w:rsidRDefault="007C251B" w:rsidP="007C251B">
      <w:pPr>
        <w:pStyle w:val="Nagwek2"/>
        <w:keepNext w:val="0"/>
        <w:spacing w:line="240" w:lineRule="exact"/>
        <w:ind w:left="2124"/>
        <w:rPr>
          <w:rFonts w:asciiTheme="minorHAnsi" w:hAnsiTheme="minorHAnsi" w:cstheme="minorHAnsi"/>
        </w:rPr>
      </w:pPr>
      <w:r w:rsidRPr="00024621">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3B1955CF" w14:textId="77777777" w:rsidR="007C251B" w:rsidRPr="00024621" w:rsidRDefault="007C251B" w:rsidP="007C251B">
      <w:pPr>
        <w:pStyle w:val="Nagwek2"/>
        <w:keepNext w:val="0"/>
        <w:spacing w:line="240" w:lineRule="exact"/>
        <w:ind w:left="2124"/>
        <w:rPr>
          <w:rFonts w:asciiTheme="minorHAnsi" w:hAnsiTheme="minorHAnsi" w:cstheme="minorHAnsi"/>
          <w:color w:val="000000" w:themeColor="text1"/>
        </w:rPr>
      </w:pPr>
      <w:r w:rsidRPr="00024621">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55FDB70C" w14:textId="4B521B28" w:rsidR="007C251B" w:rsidRPr="00024621" w:rsidRDefault="007C251B" w:rsidP="007C251B">
      <w:pPr>
        <w:ind w:left="2124"/>
        <w:jc w:val="both"/>
        <w:rPr>
          <w:rFonts w:asciiTheme="minorHAnsi" w:hAnsiTheme="minorHAnsi" w:cstheme="minorHAnsi"/>
          <w:color w:val="000000" w:themeColor="text1"/>
        </w:rPr>
      </w:pPr>
      <w:r w:rsidRPr="00024621">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r w:rsidR="000832CC">
        <w:rPr>
          <w:rFonts w:asciiTheme="minorHAnsi" w:hAnsiTheme="minorHAnsi" w:cstheme="minorHAnsi"/>
          <w:color w:val="000000" w:themeColor="text1"/>
        </w:rPr>
        <w:t>.</w:t>
      </w:r>
    </w:p>
    <w:p w14:paraId="016420D4" w14:textId="77777777" w:rsidR="007C251B" w:rsidRPr="00024621" w:rsidRDefault="007C251B" w:rsidP="007C251B">
      <w:pPr>
        <w:ind w:left="1416"/>
        <w:rPr>
          <w:rFonts w:asciiTheme="minorHAnsi" w:hAnsiTheme="minorHAnsi" w:cstheme="minorHAnsi"/>
        </w:rPr>
      </w:pPr>
    </w:p>
    <w:p w14:paraId="794C13D8" w14:textId="77777777" w:rsidR="007C251B" w:rsidRPr="00024621" w:rsidRDefault="007C251B" w:rsidP="007C251B">
      <w:pPr>
        <w:pStyle w:val="Nagwek2"/>
        <w:numPr>
          <w:ilvl w:val="1"/>
          <w:numId w:val="22"/>
        </w:numPr>
        <w:ind w:left="1559"/>
        <w:rPr>
          <w:rFonts w:asciiTheme="minorHAnsi" w:hAnsiTheme="minorHAnsi"/>
        </w:rPr>
      </w:pPr>
      <w:r w:rsidRPr="00024621">
        <w:rPr>
          <w:rFonts w:asciiTheme="minorHAnsi" w:hAnsiTheme="minorHAnsi"/>
        </w:rPr>
        <w:t>Waloryzacja na podstawie pkt 4.6.</w:t>
      </w:r>
      <w:r w:rsidR="00FB0227" w:rsidRPr="00024621">
        <w:rPr>
          <w:rFonts w:asciiTheme="minorHAnsi" w:hAnsiTheme="minorHAnsi"/>
        </w:rPr>
        <w:t xml:space="preserve">3. </w:t>
      </w:r>
      <w:r w:rsidRPr="00024621">
        <w:rPr>
          <w:rFonts w:asciiTheme="minorHAnsi" w:hAnsiTheme="minorHAnsi"/>
        </w:rPr>
        <w:t xml:space="preserve">i 4.6.4. </w:t>
      </w:r>
    </w:p>
    <w:p w14:paraId="76A23376" w14:textId="77777777" w:rsidR="007C251B" w:rsidRPr="00024621" w:rsidRDefault="007C251B" w:rsidP="007C251B">
      <w:pPr>
        <w:pStyle w:val="Nagwek2"/>
        <w:numPr>
          <w:ilvl w:val="2"/>
          <w:numId w:val="22"/>
        </w:numPr>
        <w:rPr>
          <w:rFonts w:asciiTheme="minorHAnsi" w:hAnsiTheme="minorHAnsi"/>
        </w:rPr>
      </w:pPr>
      <w:r w:rsidRPr="00024621">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79D341F" w14:textId="77777777" w:rsidR="007C251B" w:rsidRPr="00024621" w:rsidRDefault="007C251B" w:rsidP="007C251B">
      <w:pPr>
        <w:pStyle w:val="Nagwek2"/>
        <w:keepNext w:val="0"/>
        <w:spacing w:line="240" w:lineRule="exact"/>
        <w:ind w:left="1418"/>
        <w:rPr>
          <w:rFonts w:asciiTheme="minorHAnsi" w:hAnsiTheme="minorHAnsi" w:cstheme="minorHAnsi"/>
        </w:rPr>
      </w:pPr>
      <w:r w:rsidRPr="00024621">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74E565A5" w14:textId="77777777" w:rsidR="007C251B" w:rsidRPr="00024621" w:rsidRDefault="007C251B" w:rsidP="007C251B">
      <w:pPr>
        <w:pStyle w:val="Nagwek2"/>
        <w:numPr>
          <w:ilvl w:val="1"/>
          <w:numId w:val="22"/>
        </w:numPr>
        <w:rPr>
          <w:rFonts w:asciiTheme="minorHAnsi" w:hAnsiTheme="minorHAnsi" w:cstheme="minorHAnsi"/>
        </w:rPr>
      </w:pPr>
      <w:r w:rsidRPr="00024621">
        <w:rPr>
          <w:rFonts w:asciiTheme="minorHAnsi" w:hAnsiTheme="minorHAnsi" w:cstheme="minorHAnsi"/>
        </w:rPr>
        <w:lastRenderedPageBreak/>
        <w:t xml:space="preserve">Waloryzacja na podstawie pkt 4.6.5. </w:t>
      </w:r>
    </w:p>
    <w:p w14:paraId="1F7969B9" w14:textId="6B5C53FF" w:rsidR="007C251B" w:rsidRPr="00024621" w:rsidRDefault="007C251B" w:rsidP="007C251B">
      <w:pPr>
        <w:pStyle w:val="Nagwek2"/>
        <w:numPr>
          <w:ilvl w:val="2"/>
          <w:numId w:val="22"/>
        </w:numPr>
        <w:ind w:left="2268"/>
        <w:rPr>
          <w:rFonts w:asciiTheme="minorHAnsi" w:hAnsiTheme="minorHAnsi" w:cstheme="minorHAnsi"/>
        </w:rPr>
      </w:pPr>
      <w:r w:rsidRPr="00024621">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0FD99E93" w14:textId="770324B2" w:rsidR="007C251B" w:rsidRPr="00024621"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024621">
        <w:rPr>
          <w:rFonts w:asciiTheme="minorHAnsi" w:hAnsiTheme="minorHAnsi" w:cstheme="minorHAnsi"/>
        </w:rPr>
        <w:t>Zmiany mogą nastąpić nie wcześniej niż po upływie</w:t>
      </w:r>
      <w:r w:rsidRPr="00EC2989">
        <w:rPr>
          <w:rFonts w:asciiTheme="minorHAnsi" w:hAnsiTheme="minorHAnsi" w:cstheme="minorHAnsi"/>
        </w:rPr>
        <w:t xml:space="preserve"> </w:t>
      </w:r>
      <w:r w:rsidR="008F1E8B">
        <w:rPr>
          <w:rFonts w:asciiTheme="minorHAnsi" w:hAnsiTheme="minorHAnsi" w:cstheme="minorHAnsi"/>
        </w:rPr>
        <w:t>12</w:t>
      </w:r>
      <w:r w:rsidR="008F1E8B" w:rsidRPr="00EC2989">
        <w:rPr>
          <w:rFonts w:asciiTheme="minorHAnsi" w:hAnsiTheme="minorHAnsi" w:cstheme="minorHAnsi"/>
        </w:rPr>
        <w:t xml:space="preserve"> </w:t>
      </w:r>
      <w:r w:rsidRPr="00024621">
        <w:rPr>
          <w:rFonts w:asciiTheme="minorHAnsi" w:hAnsiTheme="minorHAnsi" w:cstheme="minorHAnsi"/>
        </w:rPr>
        <w:t>miesięcy od Daty Wejścia w Życie;</w:t>
      </w:r>
    </w:p>
    <w:p w14:paraId="2AA52201" w14:textId="77777777" w:rsidR="007C251B" w:rsidRPr="00024621"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024621">
        <w:rPr>
          <w:rFonts w:asciiTheme="minorHAnsi" w:hAnsiTheme="minorHAnsi" w:cstheme="minorHAnsi"/>
        </w:rPr>
        <w:t>Jeżeli Umowa została zawarta po upływie 180 Dni od dnia upływu terminu składania Ofert, początkowym terminem ustalenia zmiany jest Dzień otwarcia Ofert;</w:t>
      </w:r>
    </w:p>
    <w:p w14:paraId="1C164779" w14:textId="77777777" w:rsidR="007C251B" w:rsidRPr="00024621"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024621">
        <w:rPr>
          <w:rFonts w:asciiTheme="minorHAnsi" w:hAnsiTheme="minorHAnsi" w:cstheme="minorHAnsi"/>
        </w:rPr>
        <w:t xml:space="preserve">Poziom zmiany ceny materiałów lub kosztów, uprawniający Strony Umowy do żądania zmiany Wynagrodzenia Umownego musi: </w:t>
      </w:r>
    </w:p>
    <w:p w14:paraId="1DC0AEE5" w14:textId="5841115A" w:rsidR="007C251B" w:rsidRPr="00024621" w:rsidRDefault="007C251B" w:rsidP="002C7534">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Wynosić co najmniej</w:t>
      </w:r>
      <w:r w:rsidRPr="00EC2989">
        <w:rPr>
          <w:rFonts w:asciiTheme="minorHAnsi" w:hAnsiTheme="minorHAnsi" w:cstheme="minorHAnsi"/>
        </w:rPr>
        <w:t xml:space="preserve"> </w:t>
      </w:r>
      <w:r w:rsidRPr="00024621">
        <w:rPr>
          <w:rFonts w:asciiTheme="minorHAnsi" w:hAnsiTheme="minorHAnsi" w:cstheme="minorHAnsi"/>
        </w:rPr>
        <w:t>5%</w:t>
      </w:r>
      <w:r w:rsidRPr="00EC2989">
        <w:rPr>
          <w:rFonts w:asciiTheme="minorHAnsi" w:hAnsiTheme="minorHAnsi" w:cstheme="minorHAnsi"/>
        </w:rPr>
        <w:t xml:space="preserve"> </w:t>
      </w:r>
      <w:r w:rsidRPr="00024621">
        <w:rPr>
          <w:rFonts w:asciiTheme="minorHAnsi" w:hAnsiTheme="minorHAnsi" w:cstheme="minorHAnsi"/>
        </w:rPr>
        <w:t>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024621">
        <w:rPr>
          <w:rFonts w:asciiTheme="minorHAnsi" w:hAnsiTheme="minorHAnsi" w:cstheme="minorHAnsi"/>
          <w:i/>
        </w:rPr>
        <w:t>,</w:t>
      </w:r>
    </w:p>
    <w:p w14:paraId="04025B0A" w14:textId="17359DF2"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powodować zmianę wartości całkowitego Wynagrodzenia Umownego o co najmniej</w:t>
      </w:r>
      <w:r w:rsidRPr="00EC2989">
        <w:rPr>
          <w:rFonts w:asciiTheme="minorHAnsi" w:hAnsiTheme="minorHAnsi" w:cstheme="minorHAnsi"/>
        </w:rPr>
        <w:t xml:space="preserve"> </w:t>
      </w:r>
      <w:r w:rsidRPr="00024621">
        <w:rPr>
          <w:rFonts w:asciiTheme="minorHAnsi" w:hAnsiTheme="minorHAnsi" w:cstheme="minorHAnsi"/>
        </w:rPr>
        <w:t>2%</w:t>
      </w:r>
      <w:r w:rsidRPr="00EC2989">
        <w:rPr>
          <w:rFonts w:asciiTheme="minorHAnsi" w:hAnsiTheme="minorHAnsi" w:cstheme="minorHAnsi"/>
        </w:rPr>
        <w:t xml:space="preserve"> </w:t>
      </w:r>
      <w:r w:rsidRPr="00024621">
        <w:rPr>
          <w:rFonts w:asciiTheme="minorHAnsi" w:hAnsiTheme="minorHAnsi" w:cstheme="minorHAnsi"/>
        </w:rPr>
        <w:t>w stosunku do jego dotychczasowej wartości</w:t>
      </w:r>
      <w:r w:rsidR="00B64E09" w:rsidRPr="00024621">
        <w:rPr>
          <w:rFonts w:asciiTheme="minorHAnsi" w:hAnsiTheme="minorHAnsi" w:cstheme="minorHAnsi"/>
        </w:rPr>
        <w:t>;</w:t>
      </w:r>
      <w:r w:rsidRPr="00024621">
        <w:rPr>
          <w:rFonts w:asciiTheme="minorHAnsi" w:hAnsiTheme="minorHAnsi" w:cstheme="minorHAnsi"/>
        </w:rPr>
        <w:t xml:space="preserve"> </w:t>
      </w:r>
    </w:p>
    <w:p w14:paraId="696B4BEC" w14:textId="59D21B31" w:rsidR="007C251B" w:rsidRPr="00024621" w:rsidRDefault="007C251B" w:rsidP="00024621">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 xml:space="preserve">zmiana zostanie dokonana z użyciem Wskaźnika - zmiany cen </w:t>
      </w:r>
      <w:r w:rsidR="00C871A3" w:rsidRPr="00C871A3">
        <w:rPr>
          <w:rFonts w:asciiTheme="minorHAnsi" w:hAnsiTheme="minorHAnsi" w:cstheme="minorHAnsi"/>
        </w:rPr>
        <w:t>towarów i usług konsumpcyjnych</w:t>
      </w:r>
      <w:r w:rsidRPr="00024621">
        <w:rPr>
          <w:rFonts w:asciiTheme="minorHAnsi" w:hAnsiTheme="minorHAnsi" w:cstheme="minorHAnsi"/>
        </w:rPr>
        <w:t xml:space="preserve"> publikowanej na stronie internetowej Głównego Urzędu Statystycznego </w:t>
      </w:r>
      <w:hyperlink r:id="rId13" w:history="1">
        <w:r w:rsidR="0094490E" w:rsidRPr="00024621">
          <w:rPr>
            <w:rStyle w:val="Hipercze"/>
            <w:rFonts w:asciiTheme="minorHAnsi" w:hAnsiTheme="minorHAnsi" w:cstheme="minorHAnsi"/>
          </w:rPr>
          <w:t>https://stat.gov.pl/</w:t>
        </w:r>
      </w:hyperlink>
      <w:r w:rsidR="0094490E">
        <w:rPr>
          <w:rFonts w:asciiTheme="minorHAnsi" w:hAnsiTheme="minorHAnsi" w:cstheme="minorHAnsi"/>
        </w:rPr>
        <w:t xml:space="preserve"> </w:t>
      </w:r>
      <w:r w:rsidRPr="00024621">
        <w:rPr>
          <w:rFonts w:asciiTheme="minorHAnsi" w:hAnsiTheme="minorHAnsi" w:cstheme="minorHAnsi"/>
        </w:rPr>
        <w:t xml:space="preserve">w zakładce „Opracowania sygnalne”, podzakładka  „Informacje sygnalne”, częstotliwość publikacji „miesięczne”, pozycja L.P. </w:t>
      </w:r>
      <w:r w:rsidR="0094490E">
        <w:rPr>
          <w:rFonts w:asciiTheme="minorHAnsi" w:hAnsiTheme="minorHAnsi" w:cstheme="minorHAnsi"/>
        </w:rPr>
        <w:t>16</w:t>
      </w:r>
      <w:r w:rsidRPr="00024621">
        <w:rPr>
          <w:rFonts w:asciiTheme="minorHAnsi" w:hAnsiTheme="minorHAnsi" w:cstheme="minorHAnsi"/>
        </w:rPr>
        <w:t xml:space="preserve"> „</w:t>
      </w:r>
      <w:r w:rsidR="0094490E" w:rsidRPr="0094490E">
        <w:rPr>
          <w:rFonts w:asciiTheme="minorHAnsi" w:hAnsiTheme="minorHAnsi" w:cstheme="minorHAnsi"/>
        </w:rPr>
        <w:t>Wskaźniki cen towarów i usług konsumpcyjnych</w:t>
      </w:r>
      <w:r w:rsidRPr="00024621">
        <w:rPr>
          <w:rFonts w:asciiTheme="minorHAnsi" w:hAnsiTheme="minorHAnsi" w:cstheme="minorHAnsi"/>
        </w:rPr>
        <w:t>” w miesiącu poprzedzającym złożenie wniosku o zmianę Wynagrodzenia Umownego, opisująca zmianę cen w stosunku do cen w analogicznym miesiącu poprzedniego roku kalendarzowego</w:t>
      </w:r>
      <w:r w:rsidR="00B64E09" w:rsidRPr="00024621">
        <w:rPr>
          <w:rFonts w:asciiTheme="minorHAnsi" w:hAnsiTheme="minorHAnsi" w:cstheme="minorHAnsi"/>
        </w:rPr>
        <w:t xml:space="preserve">. </w:t>
      </w:r>
      <w:r w:rsidRPr="00024621">
        <w:rPr>
          <w:rFonts w:asciiTheme="minorHAnsi" w:hAnsiTheme="minorHAnsi" w:cstheme="minorHAnsi"/>
        </w:rPr>
        <w:t>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544C8CE7" w14:textId="6C6A1252"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Zmiana nie może występować wcześniej niż</w:t>
      </w:r>
      <w:r w:rsidRPr="00EC2989">
        <w:rPr>
          <w:rFonts w:asciiTheme="minorHAnsi" w:hAnsiTheme="minorHAnsi" w:cstheme="minorHAnsi"/>
        </w:rPr>
        <w:t xml:space="preserve"> </w:t>
      </w:r>
      <w:r w:rsidR="008F1E8B">
        <w:rPr>
          <w:rFonts w:asciiTheme="minorHAnsi" w:hAnsiTheme="minorHAnsi" w:cstheme="minorHAnsi"/>
        </w:rPr>
        <w:t>12</w:t>
      </w:r>
      <w:r w:rsidRPr="00EC2989">
        <w:rPr>
          <w:rFonts w:asciiTheme="minorHAnsi" w:hAnsiTheme="minorHAnsi" w:cstheme="minorHAnsi"/>
        </w:rPr>
        <w:t xml:space="preserve"> </w:t>
      </w:r>
      <w:r w:rsidRPr="00024621">
        <w:rPr>
          <w:rFonts w:asciiTheme="minorHAnsi" w:hAnsiTheme="minorHAnsi" w:cstheme="minorHAnsi"/>
        </w:rPr>
        <w:t xml:space="preserve">miesięcy od ostatniej zmiany Wynagrodzenia Umownego spowodowanej zmianą ceny materiałów lub kosztów związanych z realizacją Umowy; </w:t>
      </w:r>
    </w:p>
    <w:p w14:paraId="17C6508A" w14:textId="1E709C1F" w:rsidR="007C251B" w:rsidRPr="00024621" w:rsidRDefault="007C251B" w:rsidP="00C82E5D">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Wszystkie zmiany, o których mowa w pkt 4.13.1. Umowy nie mogą powodować wzrostu Wynagrodzenia Umownego o więcej niż</w:t>
      </w:r>
      <w:r w:rsidRPr="00EC2989">
        <w:rPr>
          <w:rFonts w:asciiTheme="minorHAnsi" w:hAnsiTheme="minorHAnsi" w:cstheme="minorHAnsi"/>
        </w:rPr>
        <w:t xml:space="preserve"> </w:t>
      </w:r>
      <w:r w:rsidRPr="00024621">
        <w:rPr>
          <w:rFonts w:asciiTheme="minorHAnsi" w:hAnsiTheme="minorHAnsi" w:cstheme="minorHAnsi"/>
        </w:rPr>
        <w:t>10%</w:t>
      </w:r>
      <w:r w:rsidRPr="00EC2989">
        <w:rPr>
          <w:rFonts w:asciiTheme="minorHAnsi" w:hAnsiTheme="minorHAnsi" w:cstheme="minorHAnsi"/>
        </w:rPr>
        <w:t xml:space="preserve"> </w:t>
      </w:r>
      <w:r w:rsidRPr="00024621">
        <w:rPr>
          <w:rFonts w:asciiTheme="minorHAnsi" w:hAnsiTheme="minorHAnsi" w:cstheme="minorHAnsi"/>
        </w:rPr>
        <w:t>Wynagrodzenia Umownego wskazanego w §4 ust. 4.1 w pierwotnej treści Umowy;</w:t>
      </w:r>
    </w:p>
    <w:p w14:paraId="2E0C70B6" w14:textId="48B5CA49" w:rsidR="007C251B" w:rsidRPr="00024621" w:rsidRDefault="00DD50F9" w:rsidP="006E4EF7">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DD50F9">
        <w:rPr>
          <w:rFonts w:asciiTheme="minorHAnsi" w:hAnsiTheme="minorHAnsi" w:cstheme="minorHAnsi"/>
        </w:rPr>
        <w:t>W przypadku, gdy Zamawiający powierzył wykonanie zamówienia osobie trzeciej na zasadach określonych w ust. 2.9. Umowy (wykonanie zastępcze), Wykonawcy waloryzacja Wynagrodzenia Umownego nie przysługuje</w:t>
      </w:r>
      <w:r w:rsidR="007C251B" w:rsidRPr="00024621">
        <w:rPr>
          <w:rFonts w:asciiTheme="minorHAnsi" w:hAnsiTheme="minorHAnsi" w:cstheme="minorHAnsi"/>
        </w:rPr>
        <w:t xml:space="preserve">; </w:t>
      </w:r>
    </w:p>
    <w:p w14:paraId="2E4CC0E6" w14:textId="77777777"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5190F5AB" w14:textId="77777777"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412D9137" w14:textId="421BD420"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Przedmiotem umowy podwykonawczej są roboty budowlane</w:t>
      </w:r>
      <w:r w:rsidR="006334B1">
        <w:rPr>
          <w:rFonts w:asciiTheme="minorHAnsi" w:hAnsiTheme="minorHAnsi" w:cstheme="minorHAnsi"/>
        </w:rPr>
        <w:t>,</w:t>
      </w:r>
      <w:r w:rsidRPr="00024621">
        <w:rPr>
          <w:rFonts w:asciiTheme="minorHAnsi" w:hAnsiTheme="minorHAnsi" w:cstheme="minorHAnsi"/>
        </w:rPr>
        <w:t xml:space="preserve"> usługi lub dostawy;</w:t>
      </w:r>
    </w:p>
    <w:p w14:paraId="0C28BAA2" w14:textId="77777777" w:rsidR="007C251B" w:rsidRPr="00024621"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024621">
        <w:rPr>
          <w:rFonts w:asciiTheme="minorHAnsi" w:hAnsiTheme="minorHAnsi" w:cstheme="minorHAnsi"/>
        </w:rPr>
        <w:t xml:space="preserve">Okres obowiązywania umowy przekracza 6 miesięcy. </w:t>
      </w:r>
    </w:p>
    <w:p w14:paraId="6367A7FD" w14:textId="110E4586" w:rsidR="007C251B" w:rsidRPr="00024621" w:rsidRDefault="00EC2989" w:rsidP="00024621">
      <w:pPr>
        <w:pStyle w:val="Nagwek2"/>
        <w:numPr>
          <w:ilvl w:val="1"/>
          <w:numId w:val="22"/>
        </w:numPr>
        <w:rPr>
          <w:rFonts w:asciiTheme="minorHAnsi" w:hAnsiTheme="minorHAnsi" w:cstheme="minorHAnsi"/>
        </w:rPr>
      </w:pPr>
      <w:r w:rsidRPr="00024621">
        <w:rPr>
          <w:rFonts w:asciiTheme="minorHAnsi" w:hAnsiTheme="minorHAnsi" w:cstheme="minorHAnsi"/>
        </w:rPr>
        <w:lastRenderedPageBreak/>
        <w:t>Nie dotyczy</w:t>
      </w:r>
      <w:r w:rsidR="007C251B" w:rsidRPr="00024621">
        <w:rPr>
          <w:rFonts w:asciiTheme="minorHAnsi" w:hAnsiTheme="minorHAnsi" w:cstheme="minorHAnsi"/>
        </w:rPr>
        <w:t>.</w:t>
      </w:r>
    </w:p>
    <w:p w14:paraId="33981223" w14:textId="77777777" w:rsidR="007E2A2F" w:rsidRDefault="00437603" w:rsidP="00532E93">
      <w:pPr>
        <w:pStyle w:val="Nagwek2"/>
        <w:keepNext w:val="0"/>
        <w:widowControl w:val="0"/>
        <w:numPr>
          <w:ilvl w:val="1"/>
          <w:numId w:val="22"/>
        </w:numPr>
        <w:spacing w:line="240" w:lineRule="atLeas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6BFC888D"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520F802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37B37C6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7BB781E2"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49FEA37A"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48D25A35"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48DB89C1"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9409D89"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2EE8643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245A5F57"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3A0844A7"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braku ww. dokumentów z wynagrodzenia Wykon</w:t>
      </w:r>
      <w:r w:rsidR="00D13FA2">
        <w:rPr>
          <w:rFonts w:asciiTheme="minorHAnsi" w:hAnsiTheme="minorHAnsi" w:cstheme="minorHAnsi"/>
          <w:highlight w:val="cyan"/>
        </w:rPr>
        <w:t>awcy będzie potrącony podatek u </w:t>
      </w:r>
      <w:r w:rsidRPr="007E2A2F">
        <w:rPr>
          <w:rFonts w:asciiTheme="minorHAnsi" w:hAnsiTheme="minorHAnsi" w:cstheme="minorHAnsi"/>
          <w:highlight w:val="cyan"/>
        </w:rPr>
        <w:t xml:space="preserve">źródła w stawce 20%. </w:t>
      </w:r>
    </w:p>
    <w:p w14:paraId="6A3E8F69"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7D1099B0" w14:textId="77777777" w:rsidR="00437603" w:rsidRP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r w:rsidR="007C251B" w:rsidRPr="007E2A2F">
        <w:rPr>
          <w:rFonts w:asciiTheme="minorHAnsi" w:hAnsiTheme="minorHAnsi" w:cstheme="minorHAnsi"/>
          <w:highlight w:val="cyan"/>
        </w:rPr>
        <w:t>niniejszym</w:t>
      </w:r>
      <w:r w:rsidRPr="007E2A2F">
        <w:rPr>
          <w:rFonts w:asciiTheme="minorHAnsi" w:hAnsiTheme="minorHAnsi" w:cstheme="minorHAnsi"/>
          <w:highlight w:val="cyan"/>
        </w:rPr>
        <w:t xml:space="preserve"> ust. 4.1</w:t>
      </w:r>
      <w:r w:rsidR="007C251B">
        <w:rPr>
          <w:rFonts w:asciiTheme="minorHAnsi" w:hAnsiTheme="minorHAnsi" w:cstheme="minorHAnsi"/>
          <w:highlight w:val="cyan"/>
        </w:rPr>
        <w:t>5</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B0399B">
        <w:rPr>
          <w:rFonts w:asciiTheme="minorHAnsi" w:hAnsiTheme="minorHAnsi" w:cstheme="minorHAnsi"/>
          <w:i/>
          <w:highlight w:val="yellow"/>
        </w:rPr>
        <w:t>ust. 4.1</w:t>
      </w:r>
      <w:r w:rsidR="007C251B">
        <w:rPr>
          <w:rFonts w:asciiTheme="minorHAnsi" w:hAnsiTheme="minorHAnsi" w:cstheme="minorHAnsi"/>
          <w:i/>
          <w:highlight w:val="yellow"/>
        </w:rPr>
        <w:t>5</w:t>
      </w:r>
      <w:r w:rsidR="00B0399B">
        <w:rPr>
          <w:rFonts w:asciiTheme="minorHAnsi" w:hAnsiTheme="minorHAnsi" w:cstheme="minorHAnsi"/>
          <w:i/>
          <w:highlight w:val="yellow"/>
        </w:rPr>
        <w:t xml:space="preserve">. </w:t>
      </w:r>
      <w:r w:rsidRPr="007E2A2F">
        <w:rPr>
          <w:rFonts w:asciiTheme="minorHAnsi" w:hAnsiTheme="minorHAnsi" w:cstheme="minorHAnsi"/>
          <w:i/>
          <w:highlight w:val="yellow"/>
        </w:rPr>
        <w:t>dotyczy podmiotów, których siedziba jest poza terytorium RP]</w:t>
      </w:r>
    </w:p>
    <w:p w14:paraId="00E50062" w14:textId="77777777" w:rsidR="00437603" w:rsidRPr="006110B9" w:rsidRDefault="00437603" w:rsidP="00525029">
      <w:pPr>
        <w:widowControl w:val="0"/>
        <w:spacing w:before="120" w:after="120" w:line="240" w:lineRule="atLeast"/>
        <w:rPr>
          <w:rFonts w:asciiTheme="minorHAnsi" w:hAnsiTheme="minorHAnsi" w:cstheme="minorHAnsi"/>
          <w:i/>
        </w:rPr>
      </w:pPr>
    </w:p>
    <w:p w14:paraId="6C4C646C" w14:textId="3F45FD5F" w:rsidR="0050452F" w:rsidRPr="006110B9" w:rsidRDefault="0050452F" w:rsidP="00532E93">
      <w:pPr>
        <w:pStyle w:val="Nagwek2"/>
        <w:keepNext w:val="0"/>
        <w:widowControl w:val="0"/>
        <w:numPr>
          <w:ilvl w:val="1"/>
          <w:numId w:val="22"/>
        </w:numPr>
        <w:spacing w:line="240" w:lineRule="atLeas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49B5859C" w14:textId="1567F794" w:rsidR="00C02AB0" w:rsidRPr="007E2A2F" w:rsidRDefault="0050452F" w:rsidP="00532E93">
      <w:pPr>
        <w:pStyle w:val="Nagwek2"/>
        <w:keepNext w:val="0"/>
        <w:widowControl w:val="0"/>
        <w:numPr>
          <w:ilvl w:val="1"/>
          <w:numId w:val="22"/>
        </w:numPr>
        <w:spacing w:line="240" w:lineRule="atLeas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("withholding tax")</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w:t>
      </w:r>
      <w:r w:rsidR="00D13FA2">
        <w:rPr>
          <w:rFonts w:asciiTheme="minorHAnsi" w:hAnsiTheme="minorHAnsi" w:cstheme="minorHAnsi"/>
          <w:highlight w:val="cyan"/>
        </w:rPr>
        <w:t>starczyć Wykonawcy informację o </w:t>
      </w:r>
      <w:r w:rsidRPr="006110B9">
        <w:rPr>
          <w:rFonts w:asciiTheme="minorHAnsi" w:hAnsiTheme="minorHAnsi" w:cstheme="minorHAnsi"/>
          <w:highlight w:val="cyan"/>
        </w:rPr>
        <w:t>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53D39926" w14:textId="77777777" w:rsidR="00542372" w:rsidRPr="006110B9" w:rsidRDefault="00542372" w:rsidP="00532E93">
      <w:pPr>
        <w:pStyle w:val="Nagwek2"/>
        <w:keepNext w:val="0"/>
        <w:widowControl w:val="0"/>
        <w:numPr>
          <w:ilvl w:val="1"/>
          <w:numId w:val="22"/>
        </w:numPr>
        <w:spacing w:line="240" w:lineRule="atLeast"/>
        <w:rPr>
          <w:rFonts w:asciiTheme="minorHAnsi" w:hAnsiTheme="minorHAnsi" w:cstheme="minorHAnsi"/>
        </w:rPr>
      </w:pPr>
      <w:bookmarkStart w:id="31"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1"/>
      <w:r w:rsidR="00814264" w:rsidRPr="006110B9">
        <w:rPr>
          <w:rFonts w:asciiTheme="minorHAnsi" w:hAnsiTheme="minorHAnsi" w:cstheme="minorHAnsi"/>
        </w:rPr>
        <w:t>.</w:t>
      </w:r>
    </w:p>
    <w:p w14:paraId="77A71AB9" w14:textId="3FAD692F" w:rsidR="00963FCE" w:rsidRPr="006110B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2"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4.17</w:t>
      </w:r>
      <w:r w:rsidR="008441BC">
        <w:rPr>
          <w:rFonts w:asciiTheme="minorHAnsi" w:hAnsiTheme="minorHAnsi" w:cstheme="minorHAnsi"/>
        </w:rPr>
        <w:t xml:space="preserve">, </w:t>
      </w:r>
      <w:r w:rsidR="009708B6" w:rsidRPr="006110B9">
        <w:rPr>
          <w:rFonts w:asciiTheme="minorHAnsi" w:hAnsiTheme="minorHAnsi" w:cstheme="minorHAnsi"/>
        </w:rPr>
        <w:t xml:space="preserve"> </w:t>
      </w:r>
      <w:r w:rsidR="0033569F" w:rsidRPr="00024621">
        <w:rPr>
          <w:rFonts w:asciiTheme="minorHAnsi" w:hAnsiTheme="minorHAnsi" w:cstheme="minorHAnsi"/>
          <w:bCs/>
        </w:rPr>
        <w:t>numer zamówienia okresowego i</w:t>
      </w:r>
      <w:r w:rsidR="0033569F" w:rsidRPr="00024621">
        <w:rPr>
          <w:rFonts w:asciiTheme="minorHAnsi" w:hAnsiTheme="minorHAnsi" w:cstheme="minorHAnsi"/>
        </w:rPr>
        <w:t xml:space="preserve"> numer Zlecenia Wykonania Usługi w</w:t>
      </w:r>
      <w:r w:rsidR="0033569F" w:rsidRPr="00024621">
        <w:rPr>
          <w:rFonts w:asciiTheme="minorHAnsi" w:hAnsiTheme="minorHAnsi" w:cstheme="minorHAnsi"/>
          <w:bCs/>
        </w:rPr>
        <w:t xml:space="preserve">ygenerowanego w systemie </w:t>
      </w:r>
      <w:r w:rsidR="0033569F" w:rsidRPr="00024621">
        <w:rPr>
          <w:rFonts w:asciiTheme="minorHAnsi" w:hAnsiTheme="minorHAnsi" w:cstheme="minorHAnsi"/>
          <w:bCs/>
        </w:rPr>
        <w:lastRenderedPageBreak/>
        <w:t>informatycznym w referencji do Kontraktu SAP o</w:t>
      </w:r>
      <w:r w:rsidR="0033569F" w:rsidRPr="00024621">
        <w:rPr>
          <w:rFonts w:asciiTheme="minorHAnsi" w:hAnsiTheme="minorHAnsi" w:cstheme="minorHAnsi"/>
        </w:rPr>
        <w:t>raz pozycje Zlecenia Wykonania Usługi</w:t>
      </w:r>
      <w:r w:rsidR="0033569F" w:rsidRPr="002A1448">
        <w:rPr>
          <w:rFonts w:asciiTheme="minorHAnsi" w:hAnsiTheme="minorHAnsi" w:cstheme="minorHAnsi"/>
        </w:rPr>
        <w:t xml:space="preserve">, </w:t>
      </w:r>
      <w:r w:rsidR="009708B6" w:rsidRPr="00A632FE">
        <w:rPr>
          <w:rFonts w:asciiTheme="minorHAnsi" w:hAnsiTheme="minorHAnsi" w:cstheme="minorHAnsi"/>
        </w:rPr>
        <w:t>a</w:t>
      </w:r>
      <w:r w:rsidR="009708B6" w:rsidRPr="006110B9">
        <w:rPr>
          <w:rFonts w:asciiTheme="minorHAnsi" w:hAnsiTheme="minorHAnsi" w:cstheme="minorHAnsi"/>
        </w:rPr>
        <w:t xml:space="preserve"> </w:t>
      </w:r>
      <w:r w:rsidR="009708B6" w:rsidRPr="00182526">
        <w:rPr>
          <w:rFonts w:asciiTheme="minorHAnsi" w:hAnsiTheme="minorHAnsi" w:cstheme="minorHAnsi"/>
          <w:color w:val="000000" w:themeColor="text1"/>
        </w:rPr>
        <w:t xml:space="preserve">także </w:t>
      </w:r>
      <w:r w:rsidR="00182526" w:rsidRPr="00182526">
        <w:rPr>
          <w:rFonts w:asciiTheme="minorHAnsi" w:hAnsiTheme="minorHAnsi" w:cstheme="minorHAnsi"/>
          <w:color w:val="000000" w:themeColor="text1"/>
        </w:rPr>
        <w:t>symbol obowiązującej klasyfikacji GUS</w:t>
      </w:r>
      <w:r w:rsidR="00D13FA2">
        <w:rPr>
          <w:rFonts w:asciiTheme="minorHAnsi" w:hAnsiTheme="minorHAnsi" w:cstheme="minorHAnsi"/>
          <w:color w:val="000000" w:themeColor="text1"/>
        </w:rPr>
        <w:t xml:space="preserve"> (PKWiU)</w:t>
      </w:r>
      <w:r w:rsidR="00182526" w:rsidRPr="00182526">
        <w:rPr>
          <w:rFonts w:asciiTheme="minorHAnsi" w:hAnsiTheme="minorHAnsi" w:cstheme="minorHAnsi"/>
          <w:color w:val="000000" w:themeColor="text1"/>
        </w:rPr>
        <w:t xml:space="preserve"> dla potrzeb podatku VAT oraz </w:t>
      </w:r>
      <w:r w:rsidRPr="006110B9">
        <w:rPr>
          <w:rFonts w:asciiTheme="minorHAnsi" w:hAnsiTheme="minorHAnsi" w:cstheme="minorHAnsi"/>
        </w:rPr>
        <w:t xml:space="preserve">numer rachunku </w:t>
      </w:r>
      <w:r w:rsidR="00A54088">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o którym mowa w ust. 4.</w:t>
      </w:r>
      <w:r w:rsidR="007C251B">
        <w:rPr>
          <w:rFonts w:asciiTheme="minorHAnsi" w:hAnsiTheme="minorHAnsi" w:cstheme="minorHAnsi"/>
        </w:rPr>
        <w:t>23</w:t>
      </w:r>
      <w:r w:rsidR="00A54088" w:rsidRPr="004F3FCB">
        <w:rPr>
          <w:rFonts w:asciiTheme="minorHAnsi" w:hAnsiTheme="minorHAnsi" w:cstheme="minorHAnsi"/>
        </w:rPr>
        <w:t xml:space="preserve"> </w:t>
      </w:r>
      <w:r w:rsidRPr="006110B9">
        <w:rPr>
          <w:rFonts w:asciiTheme="minorHAnsi" w:hAnsiTheme="minorHAnsi" w:cstheme="minorHAnsi"/>
        </w:rPr>
        <w:t xml:space="preserve"> w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2"/>
    </w:p>
    <w:p w14:paraId="60B915D4" w14:textId="77777777" w:rsidR="008212A7" w:rsidRPr="006110B9" w:rsidRDefault="008212A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37875223" w14:textId="5FCFDA9A" w:rsidR="007E2A2F" w:rsidRDefault="008212A7" w:rsidP="00532E93">
      <w:pPr>
        <w:pStyle w:val="Nagwek2"/>
        <w:keepNext w:val="0"/>
        <w:widowControl w:val="0"/>
        <w:numPr>
          <w:ilvl w:val="1"/>
          <w:numId w:val="22"/>
        </w:numPr>
        <w:spacing w:line="240" w:lineRule="atLeast"/>
        <w:rPr>
          <w:rFonts w:asciiTheme="minorHAnsi" w:hAnsiTheme="minorHAnsi" w:cstheme="minorHAnsi"/>
        </w:rPr>
      </w:pPr>
      <w:bookmarkStart w:id="33"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Pr="006110B9">
        <w:rPr>
          <w:rFonts w:asciiTheme="minorHAnsi" w:hAnsiTheme="minorHAnsi" w:cstheme="minorHAnsi"/>
        </w:rPr>
        <w:t>:</w:t>
      </w:r>
      <w:bookmarkStart w:id="34" w:name="_Ref437005914"/>
      <w:bookmarkEnd w:id="33"/>
    </w:p>
    <w:p w14:paraId="4AC6D239" w14:textId="2487ABAF" w:rsidR="00A5776C" w:rsidRPr="00A07AAE" w:rsidRDefault="00A5776C" w:rsidP="00A5776C">
      <w:pPr>
        <w:pStyle w:val="Nagwek2"/>
        <w:keepNext w:val="0"/>
        <w:spacing w:line="240" w:lineRule="exact"/>
        <w:ind w:left="143" w:firstLine="708"/>
        <w:rPr>
          <w:rFonts w:asciiTheme="minorHAnsi" w:hAnsiTheme="minorHAnsi" w:cstheme="minorHAnsi"/>
        </w:rPr>
      </w:pPr>
      <w:bookmarkStart w:id="35" w:name="_Toc40704372"/>
      <w:r w:rsidRPr="00024621">
        <w:rPr>
          <w:rFonts w:asciiTheme="minorHAnsi" w:hAnsiTheme="minorHAnsi" w:cstheme="minorHAnsi"/>
          <w:b/>
        </w:rPr>
        <w:t>PGE Toruń S.A.</w:t>
      </w:r>
      <w:r w:rsidR="007A7141">
        <w:rPr>
          <w:rFonts w:asciiTheme="minorHAnsi" w:hAnsiTheme="minorHAnsi" w:cstheme="minorHAnsi"/>
        </w:rPr>
        <w:t>,</w:t>
      </w:r>
      <w:r w:rsidRPr="00024621">
        <w:rPr>
          <w:rFonts w:asciiTheme="minorHAnsi" w:hAnsiTheme="minorHAnsi" w:cstheme="minorHAnsi"/>
        </w:rPr>
        <w:t xml:space="preserve"> 87-100 Toruń, ul. Ceramiczna 6</w:t>
      </w:r>
      <w:r w:rsidR="008441BC" w:rsidRPr="00024621">
        <w:rPr>
          <w:rFonts w:asciiTheme="minorHAnsi" w:hAnsiTheme="minorHAnsi" w:cstheme="minorHAnsi"/>
        </w:rPr>
        <w:t>.</w:t>
      </w:r>
      <w:bookmarkEnd w:id="35"/>
    </w:p>
    <w:p w14:paraId="32F72FB4" w14:textId="77777777" w:rsidR="00542372" w:rsidRPr="006110B9" w:rsidRDefault="00755B8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4"/>
    </w:p>
    <w:p w14:paraId="607A5509"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ArchiDoc S.A.</w:t>
      </w:r>
    </w:p>
    <w:p w14:paraId="501D244B"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Ul. Niedźwiedziniec 10</w:t>
      </w:r>
    </w:p>
    <w:p w14:paraId="09062BEA"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4CCF5B3E"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Dot. PGE</w:t>
      </w:r>
    </w:p>
    <w:p w14:paraId="045EB54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B0EE058" w14:textId="77777777" w:rsidR="007E2A2F" w:rsidRDefault="000263FD" w:rsidP="00532E93">
      <w:pPr>
        <w:pStyle w:val="Nagwek2"/>
        <w:keepNext w:val="0"/>
        <w:widowControl w:val="0"/>
        <w:numPr>
          <w:ilvl w:val="1"/>
          <w:numId w:val="22"/>
        </w:numPr>
        <w:spacing w:line="240" w:lineRule="atLeast"/>
        <w:rPr>
          <w:rFonts w:asciiTheme="minorHAnsi" w:hAnsiTheme="minorHAnsi" w:cstheme="minorHAnsi"/>
        </w:rPr>
      </w:pPr>
      <w:bookmarkStart w:id="36"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6"/>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44C15F18" w14:textId="315001ED" w:rsidR="007E2A2F" w:rsidRDefault="00A54088" w:rsidP="00525029">
      <w:pPr>
        <w:pStyle w:val="Nagwek2"/>
        <w:keepNext w:val="0"/>
        <w:widowControl w:val="0"/>
        <w:spacing w:line="240" w:lineRule="atLeas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w:t>
      </w:r>
      <w:r w:rsidR="00C27F48" w:rsidRPr="00E634EB">
        <w:rPr>
          <w:rFonts w:asciiTheme="minorHAnsi" w:hAnsiTheme="minorHAnsi" w:cstheme="minorHAnsi"/>
        </w:rPr>
        <w:t>VAT posiada</w:t>
      </w:r>
      <w:r w:rsidRPr="00E634EB">
        <w:rPr>
          <w:rFonts w:asciiTheme="minorHAnsi" w:hAnsiTheme="minorHAnsi" w:cstheme="minorHAnsi"/>
        </w:rPr>
        <w:t>/nie posiada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r w:rsidR="00CD7C9D">
        <w:rPr>
          <w:rFonts w:asciiTheme="minorHAnsi" w:hAnsiTheme="minorHAnsi" w:cstheme="minorHAnsi"/>
        </w:rPr>
        <w:t>.</w:t>
      </w:r>
    </w:p>
    <w:p w14:paraId="4969EE5D" w14:textId="77777777" w:rsidR="00A54088" w:rsidRDefault="00A54088" w:rsidP="00A54088">
      <w:pPr>
        <w:pStyle w:val="Nagwek2"/>
        <w:keepNext w:val="0"/>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FEA4D08" w14:textId="6D160AB0" w:rsidR="00A54088" w:rsidRPr="00DA6165" w:rsidRDefault="00A54088" w:rsidP="00A54088">
      <w:pPr>
        <w:pStyle w:val="Nagwek2"/>
        <w:keepNext w:val="0"/>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r w:rsidR="00CD7C9D">
        <w:rPr>
          <w:rFonts w:asciiTheme="minorHAnsi" w:hAnsiTheme="minorHAnsi" w:cstheme="minorHAnsi"/>
        </w:rPr>
        <w:t>.</w:t>
      </w:r>
    </w:p>
    <w:p w14:paraId="5A9A37A5" w14:textId="77777777" w:rsidR="00C02AB0" w:rsidRPr="00B0399B" w:rsidRDefault="00A54088" w:rsidP="00A54088">
      <w:pPr>
        <w:pStyle w:val="Nagwek2"/>
        <w:keepNext w:val="0"/>
        <w:widowControl w:val="0"/>
        <w:spacing w:line="240" w:lineRule="atLeast"/>
        <w:ind w:left="851"/>
        <w:rPr>
          <w:rFonts w:asciiTheme="minorHAnsi" w:hAnsiTheme="minorHAnsi" w:cstheme="minorHAnsi"/>
        </w:rPr>
      </w:pPr>
      <w:bookmarkStart w:id="37" w:name="_Toc40704384"/>
      <w:r w:rsidRPr="006B0543">
        <w:rPr>
          <w:rFonts w:asciiTheme="minorHAnsi" w:hAnsiTheme="minorHAnsi" w:cstheme="minorHAnsi"/>
        </w:rPr>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7"/>
    </w:p>
    <w:p w14:paraId="6955AC00" w14:textId="77777777" w:rsidR="00631B73"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4.21</w:t>
      </w:r>
      <w:r w:rsidR="008532B5" w:rsidRPr="006110B9">
        <w:rPr>
          <w:rFonts w:asciiTheme="minorHAnsi" w:hAnsiTheme="minorHAnsi" w:cstheme="minorHAnsi"/>
        </w:rPr>
        <w:t>.</w:t>
      </w:r>
    </w:p>
    <w:p w14:paraId="16B46DE5" w14:textId="77777777" w:rsidR="007E2A2F" w:rsidRDefault="000B4A0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22E8A144" w14:textId="77777777" w:rsidR="00D707A1" w:rsidRPr="007E2A2F" w:rsidRDefault="000B4A09" w:rsidP="00525029">
      <w:pPr>
        <w:pStyle w:val="Nagwek2"/>
        <w:keepNext w:val="0"/>
        <w:widowControl w:val="0"/>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517F7496" w14:textId="77777777" w:rsidR="00A5776C" w:rsidRDefault="00A5776C"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21A871E4" w14:textId="77777777"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5625F1AC" w14:textId="69D04A5E" w:rsidR="00D707A1" w:rsidRPr="00981751" w:rsidRDefault="001A0B0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2A1448">
        <w:rPr>
          <w:rFonts w:asciiTheme="minorHAnsi" w:hAnsiTheme="minorHAnsi" w:cstheme="minorHAnsi"/>
        </w:rPr>
        <w:t>rachunek</w:t>
      </w:r>
      <w:r w:rsidR="00A17D35" w:rsidRPr="00A632FE">
        <w:rPr>
          <w:rFonts w:asciiTheme="minorHAnsi" w:hAnsiTheme="minorHAnsi" w:cstheme="minorHAnsi"/>
        </w:rPr>
        <w:t xml:space="preserve"> </w:t>
      </w:r>
      <w:r w:rsidR="00A17D35" w:rsidRPr="00024621">
        <w:rPr>
          <w:rFonts w:asciiTheme="minorHAnsi" w:hAnsiTheme="minorHAnsi" w:cstheme="minorHAnsi"/>
        </w:rPr>
        <w:t>wskazany przez Zamawiającego</w:t>
      </w:r>
      <w:r w:rsidR="00A17D35" w:rsidRPr="002A1448">
        <w:rPr>
          <w:rFonts w:asciiTheme="minorHAnsi" w:hAnsiTheme="minorHAnsi" w:cstheme="minorHAnsi"/>
        </w:rPr>
        <w:t xml:space="preserve"> </w:t>
      </w:r>
      <w:r w:rsidRPr="00A632FE">
        <w:rPr>
          <w:rFonts w:asciiTheme="minorHAnsi" w:hAnsiTheme="minorHAnsi" w:cstheme="minorHAnsi"/>
        </w:rPr>
        <w:t>wartość faktury korygującej</w:t>
      </w:r>
      <w:r w:rsidR="0021545D" w:rsidRPr="00A632FE">
        <w:rPr>
          <w:rFonts w:asciiTheme="minorHAnsi" w:hAnsiTheme="minorHAnsi" w:cstheme="minorHAnsi"/>
        </w:rPr>
        <w:t xml:space="preserve"> </w:t>
      </w:r>
      <w:r w:rsidRPr="00A632FE">
        <w:rPr>
          <w:rFonts w:asciiTheme="minorHAnsi" w:hAnsiTheme="minorHAnsi" w:cstheme="minorHAnsi"/>
        </w:rPr>
        <w:t>w terminie</w:t>
      </w:r>
      <w:r w:rsidR="00E90838" w:rsidRPr="00740946">
        <w:rPr>
          <w:rFonts w:asciiTheme="minorHAnsi" w:hAnsiTheme="minorHAnsi" w:cstheme="minorHAnsi"/>
        </w:rPr>
        <w:t xml:space="preserve"> </w:t>
      </w:r>
      <w:r w:rsidR="00E11411" w:rsidRPr="00981751">
        <w:rPr>
          <w:rFonts w:asciiTheme="minorHAnsi" w:hAnsiTheme="minorHAnsi" w:cstheme="minorHAnsi"/>
        </w:rPr>
        <w:t xml:space="preserve">do </w:t>
      </w:r>
      <w:r w:rsidRPr="00981751">
        <w:rPr>
          <w:rFonts w:asciiTheme="minorHAnsi" w:hAnsiTheme="minorHAnsi" w:cstheme="minorHAnsi"/>
        </w:rPr>
        <w:t xml:space="preserve">15 </w:t>
      </w:r>
      <w:r w:rsidR="00A03968" w:rsidRPr="00981751">
        <w:rPr>
          <w:rFonts w:asciiTheme="minorHAnsi" w:hAnsiTheme="minorHAnsi" w:cstheme="minorHAnsi"/>
        </w:rPr>
        <w:t xml:space="preserve">Dni </w:t>
      </w:r>
      <w:r w:rsidRPr="00981751">
        <w:rPr>
          <w:rFonts w:asciiTheme="minorHAnsi" w:hAnsiTheme="minorHAnsi" w:cstheme="minorHAnsi"/>
        </w:rPr>
        <w:t>od jej wystawienia.</w:t>
      </w:r>
    </w:p>
    <w:p w14:paraId="08B53605" w14:textId="77777777" w:rsidR="007C3AF0"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8" w:name="_Toc40704391"/>
      <w:bookmarkStart w:id="39"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38"/>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4.25 należy usunąć</w:t>
      </w:r>
    </w:p>
    <w:p w14:paraId="2AE60BD3" w14:textId="77777777" w:rsidR="00E11411"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40" w:name="_Toc40704392"/>
      <w:bookmarkEnd w:id="39"/>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0"/>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6</w:t>
      </w:r>
      <w:r w:rsidRPr="00997FDB">
        <w:rPr>
          <w:rFonts w:asciiTheme="minorHAnsi" w:hAnsiTheme="minorHAnsi" w:cstheme="minorHAnsi"/>
          <w:i/>
          <w:highlight w:val="yellow"/>
        </w:rPr>
        <w:t xml:space="preserve"> należy usunąć</w:t>
      </w:r>
    </w:p>
    <w:p w14:paraId="5660655C" w14:textId="77777777"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4B1D4DBE" w14:textId="77777777"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3E3C4B43" w14:textId="77777777" w:rsidR="004B3EE3"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A202FFE" w14:textId="77777777" w:rsidR="007E2A2F" w:rsidRDefault="00C02AB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2FDDF745" w14:textId="77777777" w:rsidR="007E2A2F"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163DD4B" w14:textId="77777777" w:rsidR="00A54088" w:rsidRPr="00A5776C"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xml:space="preserve">, </w:t>
      </w:r>
      <w:r w:rsidRPr="007E2A2F">
        <w:rPr>
          <w:rFonts w:asciiTheme="minorHAnsi" w:hAnsiTheme="minorHAnsi" w:cstheme="minorHAnsi"/>
        </w:rPr>
        <w:lastRenderedPageBreak/>
        <w:t>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1F2D6E2D" w14:textId="77777777"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CE8656D" w14:textId="77777777" w:rsidR="004A09D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1" w:name="_Ref419973281"/>
      <w:bookmarkStart w:id="42" w:name="_Ref419973316"/>
      <w:bookmarkStart w:id="43" w:name="_Ref419975815"/>
      <w:bookmarkStart w:id="44" w:name="_Toc437005844"/>
      <w:bookmarkStart w:id="45" w:name="_Toc179891318"/>
      <w:r w:rsidRPr="008C7F60">
        <w:rPr>
          <w:rFonts w:asciiTheme="minorHAnsi" w:hAnsiTheme="minorHAnsi" w:cstheme="minorHAnsi"/>
          <w:b w:val="0"/>
          <w:color w:val="092D74"/>
          <w:sz w:val="20"/>
          <w:szCs w:val="20"/>
        </w:rPr>
        <w:t>PRAWA I OBOWIĄZKI STRON</w:t>
      </w:r>
      <w:bookmarkEnd w:id="41"/>
      <w:bookmarkEnd w:id="42"/>
      <w:bookmarkEnd w:id="43"/>
      <w:bookmarkEnd w:id="44"/>
      <w:r w:rsidR="00482303" w:rsidRPr="008C7F60">
        <w:rPr>
          <w:rFonts w:asciiTheme="minorHAnsi" w:hAnsiTheme="minorHAnsi" w:cstheme="minorHAnsi"/>
          <w:b w:val="0"/>
          <w:color w:val="092D74"/>
          <w:sz w:val="20"/>
          <w:szCs w:val="20"/>
        </w:rPr>
        <w:t xml:space="preserve"> ORAZ ZASADY WSPÓŁPRACY</w:t>
      </w:r>
      <w:bookmarkEnd w:id="45"/>
    </w:p>
    <w:p w14:paraId="5533143B" w14:textId="77777777" w:rsidR="006D74C9" w:rsidRPr="006D74C9" w:rsidRDefault="00482303" w:rsidP="00525029">
      <w:pPr>
        <w:widowControl w:val="0"/>
        <w:spacing w:before="120" w:after="120" w:line="240" w:lineRule="atLeast"/>
        <w:ind w:firstLine="284"/>
      </w:pPr>
      <w:bookmarkStart w:id="46" w:name="_Ref498071809"/>
      <w:r w:rsidRPr="006D74C9">
        <w:rPr>
          <w:rFonts w:asciiTheme="minorHAnsi" w:hAnsiTheme="minorHAnsi" w:cstheme="minorHAnsi"/>
          <w:b/>
          <w:snapToGrid w:val="0"/>
        </w:rPr>
        <w:t>OBOWIĄZKI WYKONAWCY ZWIĄZANE Z REALIZACJĄ PRAC</w:t>
      </w:r>
    </w:p>
    <w:p w14:paraId="239C0B27" w14:textId="77777777" w:rsidR="006D74C9" w:rsidRPr="006D74C9" w:rsidRDefault="00F65861"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 zobowiązuje się do:</w:t>
      </w:r>
      <w:bookmarkEnd w:id="46"/>
    </w:p>
    <w:p w14:paraId="3464AA57" w14:textId="4E3B8D3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Utrzymaniowych 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poszczególnych </w:t>
      </w:r>
      <w:r w:rsidR="00471ED8" w:rsidRPr="00024621">
        <w:rPr>
          <w:rFonts w:asciiTheme="minorHAnsi" w:hAnsiTheme="minorHAnsi" w:cstheme="minorHAnsi"/>
        </w:rPr>
        <w:t>Zleceniach Wykonania Usługi</w:t>
      </w:r>
      <w:r w:rsidR="00B81033" w:rsidRPr="002A1448">
        <w:rPr>
          <w:rFonts w:asciiTheme="minorHAnsi" w:hAnsiTheme="minorHAnsi" w:cstheme="minorHAnsi"/>
        </w:rPr>
        <w:t xml:space="preserve"> </w:t>
      </w:r>
      <w:r w:rsidR="003772F5" w:rsidRPr="00A632FE">
        <w:rPr>
          <w:rFonts w:asciiTheme="minorHAnsi" w:hAnsiTheme="minorHAnsi" w:cstheme="minorHAnsi"/>
        </w:rPr>
        <w:t>oraz obowiązującym</w:t>
      </w:r>
      <w:r w:rsidR="003772F5" w:rsidRPr="006D74C9">
        <w:rPr>
          <w:rFonts w:asciiTheme="minorHAnsi" w:hAnsiTheme="minorHAnsi" w:cstheme="minorHAnsi"/>
        </w:rPr>
        <w:t xml:space="preserve"> prawem;</w:t>
      </w:r>
    </w:p>
    <w:p w14:paraId="14E796E9"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1395312E"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5D8C5E97"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6D15BF7D"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7" w:name="_Ref419977396"/>
    </w:p>
    <w:p w14:paraId="7660092E"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47"/>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48" w:name="_Ref419975861"/>
    </w:p>
    <w:bookmarkEnd w:id="48"/>
    <w:p w14:paraId="5D4D23C5" w14:textId="308410B0" w:rsidR="006D74C9" w:rsidRPr="006D74C9" w:rsidRDefault="00F14E73"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r w:rsidR="006528A1" w:rsidRPr="006D74C9">
        <w:rPr>
          <w:rFonts w:asciiTheme="minorHAnsi" w:hAnsiTheme="minorHAnsi" w:cstheme="minorHAnsi"/>
        </w:rPr>
        <w:t>;</w:t>
      </w:r>
    </w:p>
    <w:p w14:paraId="7362125B" w14:textId="5F48DC13" w:rsidR="006D74C9" w:rsidRPr="006D74C9" w:rsidRDefault="00F14E73"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r w:rsidR="00F96027" w:rsidRPr="006D74C9">
        <w:rPr>
          <w:rFonts w:asciiTheme="minorHAnsi" w:hAnsiTheme="minorHAnsi" w:cstheme="minorHAnsi"/>
        </w:rPr>
        <w:t>;</w:t>
      </w:r>
    </w:p>
    <w:p w14:paraId="14672C71" w14:textId="14C087EB" w:rsidR="006D74C9" w:rsidRPr="006D74C9" w:rsidRDefault="00F14E73" w:rsidP="00532E93">
      <w:pPr>
        <w:pStyle w:val="Akapitzlist"/>
        <w:widowControl w:val="0"/>
        <w:numPr>
          <w:ilvl w:val="2"/>
          <w:numId w:val="22"/>
        </w:numPr>
        <w:spacing w:before="120" w:after="120" w:line="240" w:lineRule="atLeast"/>
        <w:jc w:val="both"/>
      </w:pPr>
      <w:r>
        <w:rPr>
          <w:rFonts w:asciiTheme="minorHAnsi" w:hAnsiTheme="minorHAnsi" w:cstheme="minorHAnsi"/>
        </w:rPr>
        <w:t>P</w:t>
      </w:r>
      <w:r w:rsidR="003772F5" w:rsidRPr="006D74C9">
        <w:rPr>
          <w:rFonts w:asciiTheme="minorHAnsi" w:hAnsiTheme="minorHAnsi" w:cstheme="minorHAnsi"/>
        </w:rPr>
        <w:t xml:space="preserve">rzejęcia Terenu Prac lub </w:t>
      </w:r>
      <w:r w:rsidR="0064031B" w:rsidRPr="006D74C9">
        <w:rPr>
          <w:rFonts w:asciiTheme="minorHAnsi" w:hAnsiTheme="minorHAnsi" w:cstheme="minorHAnsi"/>
        </w:rPr>
        <w:t>innego miejsca prowadzenia 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5520966F"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5E3800AE"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257F03AE" w14:textId="2C8A9EFB" w:rsidR="006D74C9" w:rsidRPr="006D74C9" w:rsidRDefault="00DD50F9" w:rsidP="00DD50F9">
      <w:pPr>
        <w:pStyle w:val="Akapitzlist"/>
        <w:widowControl w:val="0"/>
        <w:numPr>
          <w:ilvl w:val="2"/>
          <w:numId w:val="22"/>
        </w:numPr>
        <w:spacing w:before="120" w:after="120" w:line="240" w:lineRule="atLeast"/>
        <w:jc w:val="both"/>
      </w:pPr>
      <w:r w:rsidRPr="00DD50F9">
        <w:rPr>
          <w:rFonts w:asciiTheme="minorHAnsi" w:hAnsiTheme="minorHAnsi" w:cstheme="minorHAnsi"/>
        </w:rPr>
        <w:t>Nie dotyczy</w:t>
      </w:r>
      <w:r w:rsidR="00F32371" w:rsidRPr="006D74C9">
        <w:rPr>
          <w:rFonts w:asciiTheme="minorHAnsi" w:hAnsiTheme="minorHAnsi" w:cstheme="minorHAnsi"/>
        </w:rPr>
        <w:t>;</w:t>
      </w:r>
    </w:p>
    <w:p w14:paraId="14BCF657" w14:textId="44A999A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ącemu Dokumentacji Wykonawcy</w:t>
      </w:r>
      <w:r w:rsidR="003C3EED" w:rsidRPr="002A1448">
        <w:rPr>
          <w:rFonts w:asciiTheme="minorHAnsi" w:hAnsiTheme="minorHAnsi" w:cstheme="minorHAnsi"/>
        </w:rPr>
        <w:t xml:space="preserve">, </w:t>
      </w:r>
      <w:r w:rsidR="003772F5" w:rsidRPr="00024621">
        <w:rPr>
          <w:rFonts w:asciiTheme="minorHAnsi" w:hAnsiTheme="minorHAnsi" w:cstheme="minorHAnsi"/>
        </w:rPr>
        <w:t xml:space="preserve">w tym dokumentacji </w:t>
      </w:r>
      <w:r w:rsidR="003D5465">
        <w:rPr>
          <w:rFonts w:asciiTheme="minorHAnsi" w:hAnsiTheme="minorHAnsi" w:cstheme="minorHAnsi"/>
        </w:rPr>
        <w:t>technicznej</w:t>
      </w:r>
      <w:r w:rsidR="003772F5" w:rsidRPr="006D74C9">
        <w:rPr>
          <w:rFonts w:asciiTheme="minorHAnsi" w:hAnsiTheme="minorHAnsi" w:cstheme="minorHAnsi"/>
        </w:rPr>
        <w:t xml:space="preserve"> oraz innych dokumentów</w:t>
      </w:r>
      <w:r w:rsidR="00BB398A">
        <w:rPr>
          <w:rFonts w:asciiTheme="minorHAnsi" w:hAnsiTheme="minorHAnsi" w:cstheme="minorHAnsi"/>
        </w:rPr>
        <w:t xml:space="preserve"> </w:t>
      </w:r>
      <w:r w:rsidR="003D5465">
        <w:rPr>
          <w:rFonts w:asciiTheme="minorHAnsi" w:hAnsiTheme="minorHAnsi" w:cstheme="minorHAnsi"/>
        </w:rPr>
        <w:t xml:space="preserve">określonych w pkt. 2.2.8.2 OPZ. </w:t>
      </w:r>
    </w:p>
    <w:p w14:paraId="5724CFB6" w14:textId="77777777" w:rsidR="00D42EA2" w:rsidRPr="002A1448" w:rsidRDefault="00D42EA2" w:rsidP="00532E93">
      <w:pPr>
        <w:pStyle w:val="Akapitzlist"/>
        <w:widowControl w:val="0"/>
        <w:numPr>
          <w:ilvl w:val="2"/>
          <w:numId w:val="22"/>
        </w:numPr>
        <w:spacing w:before="120" w:after="120" w:line="240" w:lineRule="atLeast"/>
        <w:jc w:val="both"/>
        <w:rPr>
          <w:rFonts w:asciiTheme="minorHAnsi" w:hAnsiTheme="minorHAnsi" w:cstheme="minorHAnsi"/>
        </w:rPr>
      </w:pPr>
      <w:r w:rsidRPr="00024621">
        <w:rPr>
          <w:rFonts w:asciiTheme="minorHAnsi" w:hAnsiTheme="minorHAnsi" w:cstheme="minorHAnsi"/>
        </w:rPr>
        <w:t>Nie dotyczy.</w:t>
      </w:r>
    </w:p>
    <w:p w14:paraId="3A416E9B"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w:t>
      </w:r>
      <w:r w:rsidR="008C1EF4" w:rsidRPr="006D74C9">
        <w:rPr>
          <w:rFonts w:asciiTheme="minorHAnsi" w:hAnsiTheme="minorHAnsi" w:cstheme="minorHAnsi"/>
        </w:rPr>
        <w:lastRenderedPageBreak/>
        <w:t xml:space="preserve">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oraz pracowników GK PGE zostanie wprowadzony również do Umów</w:t>
      </w:r>
      <w:r w:rsidR="00111E52">
        <w:rPr>
          <w:rFonts w:asciiTheme="minorHAnsi" w:hAnsiTheme="minorHAnsi" w:cstheme="minorHAnsi"/>
        </w:rPr>
        <w:t xml:space="preserve"> o Podwykonawstwo</w:t>
      </w:r>
      <w:r w:rsidR="003772F5" w:rsidRPr="006D74C9">
        <w:rPr>
          <w:rFonts w:asciiTheme="minorHAnsi" w:hAnsiTheme="minorHAnsi" w:cstheme="minorHAnsi"/>
        </w:rPr>
        <w:t>;</w:t>
      </w:r>
    </w:p>
    <w:p w14:paraId="7B3D02F4"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6EA731E4" w14:textId="6491B77C" w:rsidR="006D74C9" w:rsidRPr="00A632FE" w:rsidRDefault="00D42EA2" w:rsidP="00532E93">
      <w:pPr>
        <w:pStyle w:val="Akapitzlist"/>
        <w:widowControl w:val="0"/>
        <w:numPr>
          <w:ilvl w:val="2"/>
          <w:numId w:val="22"/>
        </w:numPr>
        <w:spacing w:before="120" w:after="120" w:line="240" w:lineRule="atLeast"/>
        <w:jc w:val="both"/>
      </w:pPr>
      <w:r w:rsidRPr="002A1448">
        <w:rPr>
          <w:rFonts w:asciiTheme="minorHAnsi" w:hAnsiTheme="minorHAnsi" w:cstheme="minorHAnsi"/>
        </w:rPr>
        <w:t>Nie dotyczy</w:t>
      </w:r>
      <w:r w:rsidR="00B0550E" w:rsidRPr="00A632FE">
        <w:rPr>
          <w:rFonts w:asciiTheme="minorHAnsi" w:hAnsiTheme="minorHAnsi" w:cstheme="minorHAnsi"/>
        </w:rPr>
        <w:t>.</w:t>
      </w:r>
      <w:bookmarkStart w:id="49" w:name="_Ref419977408"/>
    </w:p>
    <w:p w14:paraId="1F31DD5C" w14:textId="09864275" w:rsidR="006D74C9" w:rsidRPr="002A1448" w:rsidRDefault="00D42EA2" w:rsidP="00532E93">
      <w:pPr>
        <w:pStyle w:val="Akapitzlist"/>
        <w:widowControl w:val="0"/>
        <w:numPr>
          <w:ilvl w:val="2"/>
          <w:numId w:val="22"/>
        </w:numPr>
        <w:spacing w:before="120" w:after="120" w:line="240" w:lineRule="atLeast"/>
        <w:jc w:val="both"/>
      </w:pPr>
      <w:r w:rsidRPr="00024621">
        <w:rPr>
          <w:rFonts w:asciiTheme="minorHAnsi" w:hAnsiTheme="minorHAnsi" w:cstheme="minorHAnsi"/>
        </w:rPr>
        <w:t>Nie dotyczy.</w:t>
      </w:r>
      <w:r w:rsidR="00A34147" w:rsidRPr="00024621">
        <w:rPr>
          <w:rFonts w:asciiTheme="minorHAnsi" w:hAnsiTheme="minorHAnsi" w:cstheme="minorHAnsi"/>
        </w:rPr>
        <w:t xml:space="preserve"> </w:t>
      </w:r>
    </w:p>
    <w:p w14:paraId="5705CAB1" w14:textId="6E1638EE" w:rsidR="006D74C9" w:rsidRPr="00BB398A" w:rsidRDefault="00BF5C4D"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r w:rsidR="00D428A5" w:rsidRPr="00BB398A">
        <w:rPr>
          <w:rFonts w:asciiTheme="minorHAnsi" w:hAnsiTheme="minorHAnsi" w:cstheme="minorHAnsi"/>
        </w:rPr>
        <w:t>;</w:t>
      </w:r>
      <w:r w:rsidR="004B3EE3" w:rsidRPr="00BB398A">
        <w:rPr>
          <w:rFonts w:asciiTheme="minorHAnsi" w:hAnsiTheme="minorHAnsi" w:cstheme="minorHAnsi"/>
        </w:rPr>
        <w:t xml:space="preserve"> </w:t>
      </w:r>
    </w:p>
    <w:p w14:paraId="143DD1F4" w14:textId="647B9AFB" w:rsidR="006D74C9" w:rsidRPr="006D74C9" w:rsidRDefault="00C27F48" w:rsidP="00532E93">
      <w:pPr>
        <w:pStyle w:val="Akapitzlist"/>
        <w:widowControl w:val="0"/>
        <w:numPr>
          <w:ilvl w:val="2"/>
          <w:numId w:val="22"/>
        </w:numPr>
        <w:spacing w:before="120" w:after="120" w:line="240" w:lineRule="atLeast"/>
        <w:jc w:val="both"/>
      </w:pPr>
      <w:r w:rsidRPr="00BB398A">
        <w:rPr>
          <w:rFonts w:asciiTheme="minorHAnsi" w:hAnsiTheme="minorHAnsi" w:cstheme="minorHAnsi"/>
        </w:rPr>
        <w:t>Opracowania</w:t>
      </w:r>
      <w:r w:rsidR="00B42074" w:rsidRPr="00BB398A">
        <w:rPr>
          <w:rFonts w:asciiTheme="minorHAnsi" w:hAnsiTheme="minorHAnsi" w:cstheme="minorHAnsi"/>
        </w:rPr>
        <w:t xml:space="preserve"> oraz bieżącej aktualizacji</w:t>
      </w:r>
      <w:r w:rsidR="00E57555" w:rsidRPr="00BB398A">
        <w:rPr>
          <w:rFonts w:asciiTheme="minorHAnsi" w:hAnsiTheme="minorHAnsi" w:cstheme="minorHAnsi"/>
        </w:rPr>
        <w:t xml:space="preserve"> </w:t>
      </w:r>
      <w:r w:rsidR="009471CB" w:rsidRPr="00024621">
        <w:rPr>
          <w:rFonts w:asciiTheme="minorHAnsi" w:hAnsiTheme="minorHAnsi" w:cstheme="minorHAnsi"/>
        </w:rPr>
        <w:t>POR</w:t>
      </w:r>
      <w:r w:rsidR="008C1EF4" w:rsidRPr="00024621">
        <w:rPr>
          <w:rFonts w:asciiTheme="minorHAnsi" w:hAnsiTheme="minorHAnsi" w:cstheme="minorHAnsi"/>
        </w:rPr>
        <w:t xml:space="preserve"> </w:t>
      </w:r>
      <w:r w:rsidR="00766400" w:rsidRPr="00BB398A">
        <w:rPr>
          <w:rFonts w:asciiTheme="minorHAnsi" w:hAnsiTheme="minorHAnsi" w:cstheme="minorHAnsi"/>
        </w:rPr>
        <w:t>(jeżeli</w:t>
      </w:r>
      <w:r w:rsidR="00766400" w:rsidRPr="006D74C9">
        <w:rPr>
          <w:rFonts w:asciiTheme="minorHAnsi" w:hAnsiTheme="minorHAnsi" w:cstheme="minorHAnsi"/>
        </w:rPr>
        <w:t xml:space="preserve"> jest wymagany prawem</w:t>
      </w:r>
      <w:r w:rsidR="003256F8" w:rsidRPr="006D74C9">
        <w:rPr>
          <w:rFonts w:asciiTheme="minorHAnsi" w:hAnsiTheme="minorHAnsi" w:cstheme="minorHAnsi"/>
        </w:rPr>
        <w:t xml:space="preserve"> lub wymóg taki określono </w:t>
      </w:r>
      <w:r w:rsidR="00E176D0" w:rsidRPr="006D74C9">
        <w:rPr>
          <w:rFonts w:asciiTheme="minorHAnsi" w:hAnsiTheme="minorHAnsi" w:cstheme="minorHAnsi"/>
        </w:rPr>
        <w:t>w Opisie Przedmiotu Zamówienia stanowiącym</w:t>
      </w:r>
      <w:r w:rsidR="003256F8" w:rsidRPr="006D74C9">
        <w:rPr>
          <w:rFonts w:asciiTheme="minorHAnsi" w:hAnsiTheme="minorHAnsi" w:cstheme="minorHAnsi"/>
        </w:rPr>
        <w:t xml:space="preserve"> </w:t>
      </w:r>
      <w:r w:rsidR="00BB398A">
        <w:rPr>
          <w:rFonts w:asciiTheme="minorHAnsi" w:hAnsiTheme="minorHAnsi" w:cstheme="minorHAnsi"/>
        </w:rPr>
        <w:t>Z</w:t>
      </w:r>
      <w:r w:rsidR="003256F8" w:rsidRPr="006D74C9">
        <w:rPr>
          <w:rFonts w:asciiTheme="minorHAnsi" w:hAnsiTheme="minorHAnsi" w:cstheme="minorHAnsi"/>
        </w:rPr>
        <w:t xml:space="preserve">ałącznik nr </w:t>
      </w:r>
      <w:r w:rsidR="006A7E01" w:rsidRPr="006D74C9">
        <w:rPr>
          <w:rFonts w:asciiTheme="minorHAnsi" w:hAnsiTheme="minorHAnsi" w:cstheme="minorHAnsi"/>
        </w:rPr>
        <w:t>1</w:t>
      </w:r>
      <w:r w:rsidR="00766400" w:rsidRPr="006D74C9">
        <w:rPr>
          <w:rFonts w:asciiTheme="minorHAnsi" w:hAnsiTheme="minorHAnsi" w:cstheme="minorHAnsi"/>
        </w:rPr>
        <w:t>)</w:t>
      </w:r>
      <w:r w:rsidR="00C849E7" w:rsidRPr="006D74C9">
        <w:rPr>
          <w:rFonts w:asciiTheme="minorHAnsi" w:hAnsiTheme="minorHAnsi" w:cstheme="minorHAnsi"/>
        </w:rPr>
        <w:t xml:space="preserve"> </w:t>
      </w:r>
      <w:r w:rsidR="00B42074" w:rsidRPr="006D74C9">
        <w:rPr>
          <w:rFonts w:asciiTheme="minorHAnsi" w:hAnsiTheme="minorHAnsi" w:cstheme="minorHAnsi"/>
        </w:rPr>
        <w:t xml:space="preserve">zgodnie z wymaganiami określonymi w </w:t>
      </w:r>
      <w:r w:rsidR="00273672" w:rsidRPr="006D74C9">
        <w:rPr>
          <w:rFonts w:asciiTheme="minorHAnsi" w:hAnsiTheme="minorHAnsi" w:cstheme="minorHAnsi"/>
          <w:snapToGrid w:val="0"/>
        </w:rPr>
        <w:t>Wymaganiach BHP i Zasadach Gospodarki Odpadami</w:t>
      </w:r>
      <w:r w:rsidR="00273672" w:rsidRPr="006D74C9">
        <w:rPr>
          <w:rFonts w:asciiTheme="minorHAnsi" w:hAnsiTheme="minorHAnsi" w:cstheme="minorHAnsi"/>
        </w:rPr>
        <w:t xml:space="preserve"> </w:t>
      </w:r>
      <w:r w:rsidR="00766400" w:rsidRPr="006D74C9">
        <w:rPr>
          <w:rFonts w:asciiTheme="minorHAnsi" w:hAnsiTheme="minorHAnsi" w:cstheme="minorHAnsi"/>
        </w:rPr>
        <w:t>o</w:t>
      </w:r>
      <w:r w:rsidR="006A7E01" w:rsidRPr="006D74C9">
        <w:rPr>
          <w:rFonts w:asciiTheme="minorHAnsi" w:hAnsiTheme="minorHAnsi" w:cstheme="minorHAnsi"/>
        </w:rPr>
        <w:t>raz zgodnie z </w:t>
      </w:r>
      <w:r w:rsidR="00C849E7" w:rsidRPr="006D74C9">
        <w:rPr>
          <w:rFonts w:asciiTheme="minorHAnsi" w:hAnsiTheme="minorHAnsi" w:cstheme="minorHAnsi"/>
        </w:rPr>
        <w:t xml:space="preserve">obowiązującymi przepisami prawa </w:t>
      </w:r>
      <w:r w:rsidR="00E57555" w:rsidRPr="006D74C9">
        <w:rPr>
          <w:rFonts w:asciiTheme="minorHAnsi" w:hAnsiTheme="minorHAnsi" w:cstheme="minorHAnsi"/>
        </w:rPr>
        <w:t xml:space="preserve">obejmującego </w:t>
      </w:r>
      <w:r w:rsidR="00B42074" w:rsidRPr="006D74C9">
        <w:rPr>
          <w:rFonts w:asciiTheme="minorHAnsi" w:hAnsiTheme="minorHAnsi" w:cstheme="minorHAnsi"/>
        </w:rPr>
        <w:t xml:space="preserve">swoim zakresem wszystkie działania podejmowane przez Wykonawcę, jego </w:t>
      </w:r>
      <w:r w:rsidR="00766400" w:rsidRPr="006D74C9">
        <w:rPr>
          <w:rFonts w:asciiTheme="minorHAnsi" w:hAnsiTheme="minorHAnsi" w:cstheme="minorHAnsi"/>
        </w:rPr>
        <w:t>P</w:t>
      </w:r>
      <w:r w:rsidR="00B42074" w:rsidRPr="006D74C9">
        <w:rPr>
          <w:rFonts w:asciiTheme="minorHAnsi" w:hAnsiTheme="minorHAnsi" w:cstheme="minorHAnsi"/>
        </w:rPr>
        <w:t>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 xml:space="preserve"> i </w:t>
      </w:r>
      <w:r w:rsidR="00453CFA" w:rsidRPr="006D74C9">
        <w:rPr>
          <w:rFonts w:asciiTheme="minorHAnsi" w:hAnsiTheme="minorHAnsi" w:cstheme="minorHAnsi"/>
        </w:rPr>
        <w:t xml:space="preserve">Dalszych </w:t>
      </w:r>
      <w:r w:rsidR="00766400" w:rsidRPr="006D74C9">
        <w:rPr>
          <w:rFonts w:asciiTheme="minorHAnsi" w:hAnsiTheme="minorHAnsi" w:cstheme="minorHAnsi"/>
        </w:rPr>
        <w:t>Podwykonawców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w:t>
      </w:r>
      <w:r w:rsidR="00282B5B" w:rsidRPr="006D74C9">
        <w:rPr>
          <w:rFonts w:asciiTheme="minorHAnsi" w:hAnsiTheme="minorHAnsi" w:cstheme="minorHAnsi"/>
        </w:rPr>
        <w:t xml:space="preserve"> Powyższy dokument </w:t>
      </w:r>
      <w:r w:rsidR="001E4DB0" w:rsidRPr="006D74C9">
        <w:rPr>
          <w:rFonts w:asciiTheme="minorHAnsi" w:hAnsiTheme="minorHAnsi" w:cstheme="minorHAnsi"/>
        </w:rPr>
        <w:t xml:space="preserve">należy przekazać do </w:t>
      </w:r>
      <w:r w:rsidR="006C1D46" w:rsidRPr="006D74C9">
        <w:rPr>
          <w:rFonts w:asciiTheme="minorHAnsi" w:hAnsiTheme="minorHAnsi" w:cstheme="minorHAnsi"/>
        </w:rPr>
        <w:t>zatwierdzenia Z</w:t>
      </w:r>
      <w:r w:rsidR="003C3EED" w:rsidRPr="006D74C9">
        <w:rPr>
          <w:rFonts w:asciiTheme="minorHAnsi" w:hAnsiTheme="minorHAnsi" w:cstheme="minorHAnsi"/>
        </w:rPr>
        <w:t>amawiającemu</w:t>
      </w:r>
      <w:r w:rsidR="006C1D46" w:rsidRPr="006D74C9">
        <w:rPr>
          <w:rFonts w:asciiTheme="minorHAnsi" w:hAnsiTheme="minorHAnsi" w:cstheme="minorHAnsi"/>
        </w:rPr>
        <w:t xml:space="preserve"> na </w:t>
      </w:r>
      <w:r w:rsidR="006C1D46" w:rsidRPr="00024621">
        <w:rPr>
          <w:rFonts w:asciiTheme="minorHAnsi" w:hAnsiTheme="minorHAnsi" w:cstheme="minorHAnsi"/>
        </w:rPr>
        <w:t>6</w:t>
      </w:r>
      <w:r w:rsidR="001E4DB0" w:rsidRPr="00024621">
        <w:rPr>
          <w:rFonts w:asciiTheme="minorHAnsi" w:hAnsiTheme="minorHAnsi" w:cstheme="minorHAnsi"/>
        </w:rPr>
        <w:t xml:space="preserve"> </w:t>
      </w:r>
      <w:r w:rsidR="00E8187A" w:rsidRPr="00024621">
        <w:rPr>
          <w:rFonts w:asciiTheme="minorHAnsi" w:hAnsiTheme="minorHAnsi" w:cstheme="minorHAnsi"/>
        </w:rPr>
        <w:t>Dni</w:t>
      </w:r>
      <w:r w:rsidR="00E8187A" w:rsidRPr="006D74C9">
        <w:rPr>
          <w:rFonts w:asciiTheme="minorHAnsi" w:hAnsiTheme="minorHAnsi" w:cstheme="minorHAnsi"/>
        </w:rPr>
        <w:t xml:space="preserve"> </w:t>
      </w:r>
      <w:r w:rsidR="001E4DB0" w:rsidRPr="006D74C9">
        <w:rPr>
          <w:rFonts w:asciiTheme="minorHAnsi" w:hAnsiTheme="minorHAnsi" w:cstheme="minorHAnsi"/>
        </w:rPr>
        <w:t>przed rozpoczęciem</w:t>
      </w:r>
      <w:r w:rsidR="00A3028D" w:rsidRPr="006D74C9">
        <w:rPr>
          <w:rFonts w:asciiTheme="minorHAnsi" w:hAnsiTheme="minorHAnsi" w:cstheme="minorHAnsi"/>
        </w:rPr>
        <w:t xml:space="preserve"> Prac</w:t>
      </w:r>
      <w:r w:rsidR="00454879" w:rsidRPr="006D74C9">
        <w:rPr>
          <w:rFonts w:asciiTheme="minorHAnsi" w:hAnsiTheme="minorHAnsi" w:cstheme="minorHAnsi"/>
        </w:rPr>
        <w:t xml:space="preserve"> lub terminem planowanego wdrożenia aktualizacji</w:t>
      </w:r>
      <w:r w:rsidR="003C3EED" w:rsidRPr="006D74C9">
        <w:rPr>
          <w:rFonts w:asciiTheme="minorHAnsi" w:hAnsiTheme="minorHAnsi" w:cstheme="minorHAnsi"/>
        </w:rPr>
        <w:t>;</w:t>
      </w:r>
      <w:bookmarkStart w:id="50" w:name="_Ref124584"/>
      <w:bookmarkEnd w:id="49"/>
    </w:p>
    <w:p w14:paraId="22AC3577" w14:textId="74F5809F"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p>
    <w:p w14:paraId="66A04116" w14:textId="5B778D2A" w:rsidR="006D74C9" w:rsidRPr="002A1448" w:rsidRDefault="00C27F48" w:rsidP="00024621">
      <w:pPr>
        <w:pStyle w:val="Akapitzlist"/>
        <w:widowControl w:val="0"/>
        <w:numPr>
          <w:ilvl w:val="2"/>
          <w:numId w:val="22"/>
        </w:numPr>
        <w:spacing w:before="120" w:after="120" w:line="240" w:lineRule="atLeast"/>
        <w:jc w:val="both"/>
      </w:pPr>
      <w:r w:rsidRPr="00024621">
        <w:rPr>
          <w:rFonts w:asciiTheme="minorHAnsi" w:hAnsiTheme="minorHAnsi" w:cstheme="minorHAnsi"/>
        </w:rPr>
        <w:t>Zatrudnienia</w:t>
      </w:r>
      <w:r w:rsidR="004B3EE3" w:rsidRPr="00024621">
        <w:rPr>
          <w:rFonts w:asciiTheme="minorHAnsi" w:hAnsiTheme="minorHAnsi" w:cstheme="minorHAnsi"/>
        </w:rPr>
        <w:t xml:space="preserve"> na podstawie umowy o pracę przez Wykonawcę, Podwykonawców lub Dalszych Podwykonawców</w:t>
      </w:r>
      <w:r w:rsidR="00E8036C" w:rsidRPr="00024621">
        <w:rPr>
          <w:rFonts w:asciiTheme="minorHAnsi" w:hAnsiTheme="minorHAnsi" w:cstheme="minorHAnsi"/>
        </w:rPr>
        <w:t>, realizujących usługi lub roboty budowlane,</w:t>
      </w:r>
      <w:r w:rsidR="004B3EE3" w:rsidRPr="00024621">
        <w:rPr>
          <w:rFonts w:asciiTheme="minorHAnsi" w:hAnsiTheme="minorHAnsi" w:cstheme="minorHAnsi"/>
        </w:rPr>
        <w:t xml:space="preserve"> osób wykonujących czynności</w:t>
      </w:r>
      <w:r w:rsidR="00D428A5" w:rsidRPr="00024621">
        <w:rPr>
          <w:rFonts w:asciiTheme="minorHAnsi" w:hAnsiTheme="minorHAnsi" w:cstheme="minorHAnsi"/>
        </w:rPr>
        <w:t xml:space="preserve"> wskazane w pkt</w:t>
      </w:r>
      <w:r w:rsidR="00965E96" w:rsidRPr="00024621">
        <w:rPr>
          <w:rFonts w:asciiTheme="minorHAnsi" w:hAnsiTheme="minorHAnsi" w:cstheme="minorHAnsi"/>
        </w:rPr>
        <w:t xml:space="preserve">. 2.1.1. </w:t>
      </w:r>
      <w:r w:rsidR="00E176D0" w:rsidRPr="00024621">
        <w:rPr>
          <w:rFonts w:asciiTheme="minorHAnsi" w:hAnsiTheme="minorHAnsi" w:cstheme="minorHAnsi"/>
        </w:rPr>
        <w:t>Opisu Przedmiotu Zamówienia</w:t>
      </w:r>
      <w:r w:rsidR="00D428A5" w:rsidRPr="00024621">
        <w:rPr>
          <w:rFonts w:asciiTheme="minorHAnsi" w:hAnsiTheme="minorHAnsi" w:cstheme="minorHAnsi"/>
        </w:rPr>
        <w:t xml:space="preserve">, </w:t>
      </w:r>
      <w:r w:rsidR="004B3EE3" w:rsidRPr="00024621">
        <w:rPr>
          <w:rFonts w:asciiTheme="minorHAnsi" w:hAnsiTheme="minorHAnsi" w:cstheme="minorHAnsi"/>
        </w:rPr>
        <w:t xml:space="preserve">jeżeli czynności te </w:t>
      </w:r>
      <w:r w:rsidR="0078737A" w:rsidRPr="00024621">
        <w:rPr>
          <w:rFonts w:asciiTheme="minorHAnsi" w:hAnsiTheme="minorHAnsi" w:cstheme="minorHAnsi"/>
        </w:rPr>
        <w:t>polegają na wykonywaniu pracy w </w:t>
      </w:r>
      <w:r w:rsidR="004B3EE3" w:rsidRPr="00024621">
        <w:rPr>
          <w:rFonts w:asciiTheme="minorHAnsi" w:hAnsiTheme="minorHAnsi" w:cstheme="minorHAnsi"/>
        </w:rPr>
        <w:t>sposób określony w art. 22</w:t>
      </w:r>
      <w:r w:rsidR="004B3EE3" w:rsidRPr="00024621">
        <w:rPr>
          <w:rFonts w:asciiTheme="minorHAnsi" w:hAnsiTheme="minorHAnsi" w:cstheme="minorHAnsi"/>
          <w:b/>
          <w:bCs/>
          <w:color w:val="333333"/>
          <w:shd w:val="clear" w:color="auto" w:fill="FFFFFF"/>
        </w:rPr>
        <w:t xml:space="preserve"> </w:t>
      </w:r>
      <w:r w:rsidR="004B3EE3" w:rsidRPr="00024621">
        <w:rPr>
          <w:rFonts w:asciiTheme="minorHAnsi" w:hAnsiTheme="minorHAnsi" w:cstheme="minorHAnsi"/>
        </w:rPr>
        <w:t>§ 1 Kodeks</w:t>
      </w:r>
      <w:r w:rsidR="00124940" w:rsidRPr="00024621">
        <w:rPr>
          <w:rFonts w:asciiTheme="minorHAnsi" w:hAnsiTheme="minorHAnsi" w:cstheme="minorHAnsi"/>
        </w:rPr>
        <w:t>u pracy</w:t>
      </w:r>
      <w:r w:rsidR="004B3EE3" w:rsidRPr="00024621">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0"/>
    </w:p>
    <w:p w14:paraId="2CEDCCF3" w14:textId="77777777" w:rsidR="006D74C9" w:rsidRPr="002A1448" w:rsidRDefault="00C27F48" w:rsidP="00532E93">
      <w:pPr>
        <w:pStyle w:val="Akapitzlist"/>
        <w:widowControl w:val="0"/>
        <w:numPr>
          <w:ilvl w:val="3"/>
          <w:numId w:val="22"/>
        </w:numPr>
        <w:spacing w:before="120" w:after="120" w:line="240" w:lineRule="atLeast"/>
        <w:jc w:val="both"/>
      </w:pPr>
      <w:r w:rsidRPr="00024621">
        <w:rPr>
          <w:rFonts w:asciiTheme="minorHAnsi" w:hAnsiTheme="minorHAnsi" w:cstheme="minorHAnsi"/>
        </w:rPr>
        <w:t>Żądania</w:t>
      </w:r>
      <w:r w:rsidR="004B3EE3" w:rsidRPr="00024621">
        <w:rPr>
          <w:rFonts w:asciiTheme="minorHAnsi" w:hAnsiTheme="minorHAnsi" w:cstheme="minorHAnsi"/>
        </w:rPr>
        <w:t xml:space="preserve"> oświadczeń i dokumentów określonych poniżej w zakresie potwierdzenia spełniania ww. wymogów i dokonywania ich oceny,</w:t>
      </w:r>
    </w:p>
    <w:p w14:paraId="39DC4598" w14:textId="77777777" w:rsidR="006D74C9" w:rsidRPr="002A1448" w:rsidRDefault="00C27F48" w:rsidP="00532E93">
      <w:pPr>
        <w:pStyle w:val="Akapitzlist"/>
        <w:widowControl w:val="0"/>
        <w:numPr>
          <w:ilvl w:val="3"/>
          <w:numId w:val="22"/>
        </w:numPr>
        <w:spacing w:before="120" w:after="120" w:line="240" w:lineRule="atLeast"/>
        <w:jc w:val="both"/>
      </w:pPr>
      <w:r w:rsidRPr="00024621">
        <w:rPr>
          <w:rFonts w:asciiTheme="minorHAnsi" w:hAnsiTheme="minorHAnsi" w:cstheme="minorHAnsi"/>
        </w:rPr>
        <w:t>Żądania</w:t>
      </w:r>
      <w:r w:rsidR="004B3EE3" w:rsidRPr="00024621">
        <w:rPr>
          <w:rFonts w:asciiTheme="minorHAnsi" w:hAnsiTheme="minorHAnsi" w:cstheme="minorHAnsi"/>
        </w:rPr>
        <w:t xml:space="preserve"> wyjaśnień w przypadku wątpliwości w zakresie potwierdzenia spełniania ww. wymogów,</w:t>
      </w:r>
    </w:p>
    <w:p w14:paraId="52669E5A" w14:textId="77777777" w:rsidR="006D74C9" w:rsidRPr="002A1448" w:rsidRDefault="00C27F48" w:rsidP="00532E93">
      <w:pPr>
        <w:pStyle w:val="Akapitzlist"/>
        <w:widowControl w:val="0"/>
        <w:numPr>
          <w:ilvl w:val="3"/>
          <w:numId w:val="22"/>
        </w:numPr>
        <w:spacing w:before="120" w:after="120" w:line="240" w:lineRule="atLeast"/>
        <w:jc w:val="both"/>
      </w:pPr>
      <w:r w:rsidRPr="00024621">
        <w:rPr>
          <w:rFonts w:asciiTheme="minorHAnsi" w:hAnsiTheme="minorHAnsi" w:cstheme="minorHAnsi"/>
        </w:rPr>
        <w:t>Przeprowadzania</w:t>
      </w:r>
      <w:r w:rsidR="004B3EE3" w:rsidRPr="00024621">
        <w:rPr>
          <w:rFonts w:asciiTheme="minorHAnsi" w:hAnsiTheme="minorHAnsi" w:cstheme="minorHAnsi"/>
        </w:rPr>
        <w:t xml:space="preserve"> kontroli na miejscu wykonywania Umowy;</w:t>
      </w:r>
    </w:p>
    <w:p w14:paraId="45D5BD22" w14:textId="77777777" w:rsidR="006D74C9" w:rsidRPr="006D74C9" w:rsidRDefault="004B3EE3" w:rsidP="00126664">
      <w:pPr>
        <w:pStyle w:val="Akapitzlist"/>
        <w:widowControl w:val="0"/>
        <w:spacing w:before="120" w:after="120" w:line="240" w:lineRule="atLeast"/>
        <w:ind w:left="1559"/>
        <w:jc w:val="both"/>
      </w:pPr>
      <w:r w:rsidRPr="00024621">
        <w:rPr>
          <w:rFonts w:asciiTheme="minorHAnsi" w:hAnsiTheme="minorHAnsi" w:cstheme="minorHAnsi"/>
        </w:rPr>
        <w:t>przy czym wskazane wyżej czynności kontrolne ani ich s</w:t>
      </w:r>
      <w:r w:rsidR="0078737A" w:rsidRPr="00024621">
        <w:rPr>
          <w:rFonts w:asciiTheme="minorHAnsi" w:hAnsiTheme="minorHAnsi" w:cstheme="minorHAnsi"/>
        </w:rPr>
        <w:t>kutki nie zwalniają Wykonawcy z </w:t>
      </w:r>
      <w:r w:rsidRPr="00024621">
        <w:rPr>
          <w:rFonts w:asciiTheme="minorHAnsi" w:hAnsiTheme="minorHAnsi" w:cstheme="minorHAnsi"/>
        </w:rPr>
        <w:t xml:space="preserve">należytego wykonania Umowy i nie uprawniają go </w:t>
      </w:r>
      <w:r w:rsidR="0078737A" w:rsidRPr="00024621">
        <w:rPr>
          <w:rFonts w:asciiTheme="minorHAnsi" w:hAnsiTheme="minorHAnsi" w:cstheme="minorHAnsi"/>
        </w:rPr>
        <w:t>do domagania się zmian Umowy, w </w:t>
      </w:r>
      <w:r w:rsidRPr="00024621">
        <w:rPr>
          <w:rFonts w:asciiTheme="minorHAnsi" w:hAnsiTheme="minorHAnsi" w:cstheme="minorHAnsi"/>
        </w:rPr>
        <w:t>szczególności przesunięcia terminów z niej wynikających;</w:t>
      </w:r>
      <w:bookmarkStart w:id="51" w:name="_Ref125313"/>
    </w:p>
    <w:p w14:paraId="33C5A468" w14:textId="77777777" w:rsidR="006D74C9" w:rsidRPr="002A1448" w:rsidRDefault="00C27F48" w:rsidP="00532E93">
      <w:pPr>
        <w:pStyle w:val="Akapitzlist"/>
        <w:widowControl w:val="0"/>
        <w:numPr>
          <w:ilvl w:val="2"/>
          <w:numId w:val="22"/>
        </w:numPr>
        <w:spacing w:before="120" w:after="120" w:line="240" w:lineRule="atLeast"/>
        <w:jc w:val="both"/>
      </w:pPr>
      <w:r w:rsidRPr="00024621">
        <w:rPr>
          <w:rFonts w:asciiTheme="minorHAnsi" w:hAnsiTheme="minorHAnsi" w:cstheme="minorHAnsi"/>
        </w:rPr>
        <w:t>Przedłożenia</w:t>
      </w:r>
      <w:r w:rsidR="004B3EE3" w:rsidRPr="00024621">
        <w:rPr>
          <w:rFonts w:asciiTheme="minorHAnsi" w:hAnsiTheme="minorHAnsi" w:cstheme="minorHAnsi"/>
        </w:rPr>
        <w:t xml:space="preserve"> Zamawiającemu </w:t>
      </w:r>
      <w:r w:rsidR="0078737A" w:rsidRPr="00024621">
        <w:rPr>
          <w:rFonts w:asciiTheme="minorHAnsi" w:hAnsiTheme="minorHAnsi" w:cstheme="minorHAnsi"/>
        </w:rPr>
        <w:t xml:space="preserve">na każde jego wezwanie </w:t>
      </w:r>
      <w:r w:rsidR="004B3EE3" w:rsidRPr="00024621">
        <w:rPr>
          <w:rFonts w:asciiTheme="minorHAnsi" w:hAnsiTheme="minorHAnsi" w:cstheme="minorHAnsi"/>
        </w:rPr>
        <w:t xml:space="preserve">w terminie 14 </w:t>
      </w:r>
      <w:r w:rsidR="00E8187A" w:rsidRPr="00024621">
        <w:rPr>
          <w:rFonts w:asciiTheme="minorHAnsi" w:hAnsiTheme="minorHAnsi" w:cstheme="minorHAnsi"/>
        </w:rPr>
        <w:t xml:space="preserve">Dni </w:t>
      </w:r>
      <w:r w:rsidR="004B3EE3" w:rsidRPr="00024621">
        <w:rPr>
          <w:rFonts w:asciiTheme="minorHAnsi" w:hAnsiTheme="minorHAnsi" w:cstheme="minorHAnsi"/>
        </w:rPr>
        <w:t>od</w:t>
      </w:r>
      <w:r w:rsidR="003A666F" w:rsidRPr="00024621">
        <w:rPr>
          <w:rFonts w:asciiTheme="minorHAnsi" w:hAnsiTheme="minorHAnsi" w:cstheme="minorHAnsi"/>
        </w:rPr>
        <w:t xml:space="preserve"> otrzymania</w:t>
      </w:r>
      <w:r w:rsidR="0078737A" w:rsidRPr="00024621">
        <w:rPr>
          <w:rFonts w:asciiTheme="minorHAnsi" w:hAnsiTheme="minorHAnsi" w:cstheme="minorHAnsi"/>
        </w:rPr>
        <w:t xml:space="preserve"> takiego wezwania</w:t>
      </w:r>
      <w:r w:rsidR="004B3EE3" w:rsidRPr="00024621">
        <w:rPr>
          <w:rFonts w:asciiTheme="minorHAnsi" w:hAnsiTheme="minorHAnsi" w:cstheme="minorHAnsi"/>
        </w:rPr>
        <w:t>, wskazanych poniżej dowodów w celu potwierdzenia spełnienia wymogu zatrudnienia na podstawie umowy o pracę przez Wykonawcę</w:t>
      </w:r>
      <w:r w:rsidR="00E8187A" w:rsidRPr="00024621">
        <w:rPr>
          <w:rFonts w:asciiTheme="minorHAnsi" w:hAnsiTheme="minorHAnsi" w:cstheme="minorHAnsi"/>
        </w:rPr>
        <w:t xml:space="preserve"> </w:t>
      </w:r>
      <w:r w:rsidRPr="00024621">
        <w:rPr>
          <w:rFonts w:asciiTheme="minorHAnsi" w:hAnsiTheme="minorHAnsi" w:cstheme="minorHAnsi"/>
        </w:rPr>
        <w:t>oraz Podwykonawców</w:t>
      </w:r>
      <w:r w:rsidR="004B3EE3" w:rsidRPr="00024621">
        <w:rPr>
          <w:rFonts w:asciiTheme="minorHAnsi" w:hAnsiTheme="minorHAnsi" w:cstheme="minorHAnsi"/>
        </w:rPr>
        <w:t xml:space="preserve"> osób wykonujących czynności</w:t>
      </w:r>
      <w:r w:rsidR="00D13FA2" w:rsidRPr="00024621">
        <w:rPr>
          <w:rFonts w:asciiTheme="minorHAnsi" w:hAnsiTheme="minorHAnsi" w:cstheme="minorHAnsi"/>
        </w:rPr>
        <w:t>, o </w:t>
      </w:r>
      <w:r w:rsidR="00FD222E" w:rsidRPr="00024621">
        <w:rPr>
          <w:rFonts w:asciiTheme="minorHAnsi" w:hAnsiTheme="minorHAnsi" w:cstheme="minorHAnsi"/>
        </w:rPr>
        <w:t xml:space="preserve">których mowa w pkt </w:t>
      </w:r>
      <w:r w:rsidR="00E05723" w:rsidRPr="00024621">
        <w:rPr>
          <w:rFonts w:asciiTheme="minorHAnsi" w:hAnsiTheme="minorHAnsi" w:cstheme="minorHAnsi"/>
        </w:rPr>
        <w:t>5.1.2</w:t>
      </w:r>
      <w:r w:rsidR="00B0399B" w:rsidRPr="00024621">
        <w:rPr>
          <w:rFonts w:asciiTheme="minorHAnsi" w:hAnsiTheme="minorHAnsi" w:cstheme="minorHAnsi"/>
        </w:rPr>
        <w:t>2</w:t>
      </w:r>
      <w:r w:rsidR="00E05723" w:rsidRPr="00024621">
        <w:rPr>
          <w:rFonts w:asciiTheme="minorHAnsi" w:hAnsiTheme="minorHAnsi" w:cstheme="minorHAnsi"/>
        </w:rPr>
        <w:t xml:space="preserve"> </w:t>
      </w:r>
      <w:r w:rsidR="0078737A" w:rsidRPr="00024621">
        <w:rPr>
          <w:rFonts w:asciiTheme="minorHAnsi" w:hAnsiTheme="minorHAnsi" w:cstheme="minorHAnsi"/>
        </w:rPr>
        <w:t>powyżej</w:t>
      </w:r>
      <w:r w:rsidR="004B3EE3" w:rsidRPr="00024621">
        <w:rPr>
          <w:rFonts w:asciiTheme="minorHAnsi" w:hAnsiTheme="minorHAnsi" w:cstheme="minorHAnsi"/>
        </w:rPr>
        <w:t>:</w:t>
      </w:r>
      <w:bookmarkEnd w:id="51"/>
      <w:r w:rsidR="004B3EE3" w:rsidRPr="00024621">
        <w:rPr>
          <w:rFonts w:asciiTheme="minorHAnsi" w:hAnsiTheme="minorHAnsi" w:cstheme="minorHAnsi"/>
        </w:rPr>
        <w:t xml:space="preserve"> </w:t>
      </w:r>
    </w:p>
    <w:p w14:paraId="40410891" w14:textId="77777777" w:rsidR="006D74C9" w:rsidRPr="00024621"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024621">
        <w:rPr>
          <w:rFonts w:asciiTheme="minorHAnsi" w:hAnsiTheme="minorHAnsi" w:cstheme="minorHAnsi"/>
        </w:rPr>
        <w:t>Oświadczenie</w:t>
      </w:r>
      <w:r w:rsidR="004B3EE3" w:rsidRPr="00024621">
        <w:rPr>
          <w:rFonts w:asciiTheme="minorHAnsi" w:hAnsiTheme="minorHAnsi" w:cstheme="minorHAnsi"/>
        </w:rPr>
        <w:t xml:space="preserve"> Wykonawcy</w:t>
      </w:r>
      <w:r w:rsidR="00E8187A" w:rsidRPr="00024621">
        <w:rPr>
          <w:rFonts w:asciiTheme="minorHAnsi" w:hAnsiTheme="minorHAnsi" w:cstheme="minorHAnsi"/>
        </w:rPr>
        <w:t xml:space="preserve"> lub</w:t>
      </w:r>
      <w:r w:rsidR="004B3EE3" w:rsidRPr="00024621">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024621">
        <w:rPr>
          <w:rFonts w:asciiTheme="minorHAnsi" w:hAnsiTheme="minorHAnsi" w:cstheme="minorHAnsi"/>
        </w:rPr>
        <w:t>onej do złożenia oświadczenia w </w:t>
      </w:r>
      <w:r w:rsidR="004B3EE3" w:rsidRPr="00024621">
        <w:rPr>
          <w:rFonts w:asciiTheme="minorHAnsi" w:hAnsiTheme="minorHAnsi" w:cstheme="minorHAnsi"/>
        </w:rPr>
        <w:t>imieniu Wykonawcy</w:t>
      </w:r>
      <w:r w:rsidR="00E8187A" w:rsidRPr="00024621">
        <w:rPr>
          <w:rFonts w:asciiTheme="minorHAnsi" w:hAnsiTheme="minorHAnsi" w:cstheme="minorHAnsi"/>
        </w:rPr>
        <w:t xml:space="preserve"> oraz</w:t>
      </w:r>
      <w:r w:rsidR="004B3EE3" w:rsidRPr="00024621">
        <w:rPr>
          <w:rFonts w:asciiTheme="minorHAnsi" w:hAnsiTheme="minorHAnsi" w:cstheme="minorHAnsi"/>
        </w:rPr>
        <w:t xml:space="preserve"> Podwykonawców; </w:t>
      </w:r>
    </w:p>
    <w:p w14:paraId="19F273E7" w14:textId="77777777" w:rsidR="00E8187A" w:rsidRPr="002A1448" w:rsidRDefault="00C27F48" w:rsidP="00532E93">
      <w:pPr>
        <w:pStyle w:val="Akapitzlist"/>
        <w:widowControl w:val="0"/>
        <w:numPr>
          <w:ilvl w:val="3"/>
          <w:numId w:val="22"/>
        </w:numPr>
        <w:spacing w:before="120" w:after="120" w:line="240" w:lineRule="atLeast"/>
        <w:jc w:val="both"/>
      </w:pPr>
      <w:r w:rsidRPr="00024621">
        <w:rPr>
          <w:rFonts w:asciiTheme="minorHAnsi" w:hAnsiTheme="minorHAnsi" w:cstheme="minorHAnsi"/>
          <w:b/>
        </w:rPr>
        <w:t>Oświadczenie</w:t>
      </w:r>
      <w:r w:rsidR="00E8187A" w:rsidRPr="00024621">
        <w:rPr>
          <w:rFonts w:asciiTheme="minorHAnsi" w:hAnsiTheme="minorHAnsi" w:cstheme="minorHAnsi"/>
          <w:b/>
        </w:rPr>
        <w:t xml:space="preserve"> zatrudnionego pracownika</w:t>
      </w:r>
      <w:r w:rsidR="00E8187A" w:rsidRPr="00024621">
        <w:rPr>
          <w:rFonts w:asciiTheme="minorHAnsi" w:hAnsiTheme="minorHAnsi" w:cstheme="minorHAnsi"/>
        </w:rPr>
        <w:t xml:space="preserve">, że wykonuje przedmiotowe czynności na podstawie umowy o pracę. Oświadczenie to powinno zawierać w szczególności: imię i nazwisko zatrudnionego pracownika, datę zawarcia umowy o pracę, datę złożenia oświadczenia, wskazanie, że przedmiotowe </w:t>
      </w:r>
      <w:r w:rsidR="00E8187A" w:rsidRPr="00024621">
        <w:rPr>
          <w:rFonts w:asciiTheme="minorHAnsi" w:hAnsiTheme="minorHAnsi" w:cstheme="minorHAnsi"/>
        </w:rPr>
        <w:lastRenderedPageBreak/>
        <w:t>czynności wykonuje na podstawie umowy o pracę wraz ze wska</w:t>
      </w:r>
      <w:r w:rsidR="00D13FA2" w:rsidRPr="00024621">
        <w:rPr>
          <w:rFonts w:asciiTheme="minorHAnsi" w:hAnsiTheme="minorHAnsi" w:cstheme="minorHAnsi"/>
        </w:rPr>
        <w:t>zaniem, rodzaju umowy o pracę i </w:t>
      </w:r>
      <w:r w:rsidR="00E8187A" w:rsidRPr="00024621">
        <w:rPr>
          <w:rFonts w:asciiTheme="minorHAnsi" w:hAnsiTheme="minorHAnsi" w:cstheme="minorHAnsi"/>
        </w:rPr>
        <w:t>wymiaru etatu oraz podpis osoby pracownika którego oświadczenie dotyczy;</w:t>
      </w:r>
    </w:p>
    <w:p w14:paraId="05551480" w14:textId="77777777" w:rsidR="006C5813" w:rsidRPr="002A1448" w:rsidRDefault="006C5813" w:rsidP="00532E93">
      <w:pPr>
        <w:pStyle w:val="Akapitzlist"/>
        <w:widowControl w:val="0"/>
        <w:numPr>
          <w:ilvl w:val="3"/>
          <w:numId w:val="22"/>
        </w:numPr>
        <w:spacing w:before="120" w:after="120" w:line="240" w:lineRule="atLeast"/>
        <w:jc w:val="both"/>
      </w:pPr>
      <w:r w:rsidRPr="00024621">
        <w:rPr>
          <w:rFonts w:asciiTheme="minorHAnsi" w:hAnsiTheme="minorHAnsi" w:cstheme="minorHAnsi"/>
        </w:rPr>
        <w:t>Poświadczonej za zgodność z oryginałem kopii umowy o pracę zatrudnionego pracownika Wykonawcy, Podwykonawcy lub Dalszego Podwykonawcy.</w:t>
      </w:r>
    </w:p>
    <w:p w14:paraId="2C003317" w14:textId="77777777" w:rsidR="006D74C9" w:rsidRPr="002A1448" w:rsidRDefault="00C27F48" w:rsidP="00532E93">
      <w:pPr>
        <w:pStyle w:val="Akapitzlist"/>
        <w:widowControl w:val="0"/>
        <w:numPr>
          <w:ilvl w:val="3"/>
          <w:numId w:val="22"/>
        </w:numPr>
        <w:spacing w:before="120" w:after="120" w:line="240" w:lineRule="atLeast"/>
        <w:jc w:val="both"/>
      </w:pPr>
      <w:r w:rsidRPr="00024621">
        <w:rPr>
          <w:rFonts w:asciiTheme="minorHAnsi" w:hAnsiTheme="minorHAnsi" w:cstheme="minorHAnsi"/>
        </w:rPr>
        <w:t>Zaświadczenie</w:t>
      </w:r>
      <w:r w:rsidR="004B3EE3" w:rsidRPr="00024621">
        <w:rPr>
          <w:rFonts w:asciiTheme="minorHAnsi" w:hAnsiTheme="minorHAnsi" w:cstheme="minorHAnsi"/>
        </w:rPr>
        <w:t xml:space="preserve"> właściwego oddziału ZUS</w:t>
      </w:r>
      <w:r w:rsidR="004B3EE3" w:rsidRPr="00024621">
        <w:rPr>
          <w:rFonts w:asciiTheme="minorHAnsi" w:hAnsiTheme="minorHAnsi" w:cstheme="minorHAnsi"/>
          <w:b/>
        </w:rPr>
        <w:t>,</w:t>
      </w:r>
      <w:r w:rsidR="004B3EE3" w:rsidRPr="00024621">
        <w:rPr>
          <w:rFonts w:asciiTheme="minorHAnsi" w:hAnsiTheme="minorHAnsi" w:cstheme="minorHAnsi"/>
        </w:rPr>
        <w:t xml:space="preserve"> potwierdzające opłacanie przez Wykonawcę, </w:t>
      </w:r>
      <w:r w:rsidR="00E8187A" w:rsidRPr="00024621">
        <w:rPr>
          <w:rFonts w:asciiTheme="minorHAnsi" w:hAnsiTheme="minorHAnsi" w:cstheme="minorHAnsi"/>
        </w:rPr>
        <w:t xml:space="preserve">oraz </w:t>
      </w:r>
      <w:r w:rsidR="004B3EE3" w:rsidRPr="00024621">
        <w:rPr>
          <w:rFonts w:asciiTheme="minorHAnsi" w:hAnsiTheme="minorHAnsi" w:cstheme="minorHAnsi"/>
        </w:rPr>
        <w:t>Podwykonawców skład</w:t>
      </w:r>
      <w:r w:rsidR="00E05723" w:rsidRPr="00024621">
        <w:rPr>
          <w:rFonts w:asciiTheme="minorHAnsi" w:hAnsiTheme="minorHAnsi" w:cstheme="minorHAnsi"/>
        </w:rPr>
        <w:t>ek na ubezpieczenia społeczne i </w:t>
      </w:r>
      <w:r w:rsidR="0064031B" w:rsidRPr="00024621">
        <w:rPr>
          <w:rFonts w:asciiTheme="minorHAnsi" w:hAnsiTheme="minorHAnsi" w:cstheme="minorHAnsi"/>
        </w:rPr>
        <w:t>zdrowotne z </w:t>
      </w:r>
      <w:r w:rsidR="004B3EE3" w:rsidRPr="00024621">
        <w:rPr>
          <w:rFonts w:asciiTheme="minorHAnsi" w:hAnsiTheme="minorHAnsi" w:cstheme="minorHAnsi"/>
        </w:rPr>
        <w:t xml:space="preserve">tytułu zatrudnienia na podstawie umów o pracę pracowników objętych oświadczeniem, o którym mowa pod lit. a), za ostatni okres rozliczeniowy; </w:t>
      </w:r>
    </w:p>
    <w:p w14:paraId="1EB4C2DD" w14:textId="77777777" w:rsidR="006D74C9" w:rsidRPr="002A1448" w:rsidRDefault="00C27F48" w:rsidP="00525029">
      <w:pPr>
        <w:pStyle w:val="Akapitzlist"/>
        <w:widowControl w:val="0"/>
        <w:spacing w:before="120" w:after="120" w:line="240" w:lineRule="atLeast"/>
        <w:ind w:left="1559"/>
        <w:jc w:val="both"/>
      </w:pPr>
      <w:r w:rsidRPr="00024621">
        <w:rPr>
          <w:rFonts w:asciiTheme="minorHAnsi" w:hAnsiTheme="minorHAnsi" w:cstheme="minorHAnsi"/>
        </w:rPr>
        <w:t>Przy</w:t>
      </w:r>
      <w:r w:rsidR="004B3EE3" w:rsidRPr="00024621">
        <w:rPr>
          <w:rFonts w:asciiTheme="minorHAnsi" w:hAnsiTheme="minorHAnsi" w:cstheme="minorHAnsi"/>
        </w:rPr>
        <w:t xml:space="preserve"> czym Strony uzgodnią zakres anonimizacji danych osobowych pracowników Wykonawcy oraz pracowników Podwykonawców tak, aby ujawnieniu podlegały wyłącznie dane pozwalające na potwierdzenie przestrzegania </w:t>
      </w:r>
      <w:r w:rsidR="00FD222E" w:rsidRPr="00024621">
        <w:rPr>
          <w:rFonts w:asciiTheme="minorHAnsi" w:hAnsiTheme="minorHAnsi" w:cstheme="minorHAnsi"/>
        </w:rPr>
        <w:t xml:space="preserve">zobowiązania określonego w pkt </w:t>
      </w:r>
      <w:r w:rsidR="004B3EE3" w:rsidRPr="00024621">
        <w:rPr>
          <w:rFonts w:asciiTheme="minorHAnsi" w:hAnsiTheme="minorHAnsi" w:cstheme="minorHAnsi"/>
        </w:rPr>
        <w:t>5.1.2</w:t>
      </w:r>
      <w:r w:rsidR="00075D49" w:rsidRPr="00024621">
        <w:rPr>
          <w:rFonts w:asciiTheme="minorHAnsi" w:hAnsiTheme="minorHAnsi" w:cstheme="minorHAnsi"/>
        </w:rPr>
        <w:t>1</w:t>
      </w:r>
      <w:r w:rsidR="004B3EE3" w:rsidRPr="00024621">
        <w:rPr>
          <w:rFonts w:asciiTheme="minorHAnsi" w:hAnsiTheme="minorHAnsi" w:cstheme="minorHAnsi"/>
        </w:rPr>
        <w:t>. powyżej;</w:t>
      </w:r>
    </w:p>
    <w:p w14:paraId="17A45308" w14:textId="77777777" w:rsidR="006D74C9" w:rsidRPr="002A1448" w:rsidRDefault="00C27F48" w:rsidP="00532E93">
      <w:pPr>
        <w:pStyle w:val="Akapitzlist"/>
        <w:widowControl w:val="0"/>
        <w:numPr>
          <w:ilvl w:val="2"/>
          <w:numId w:val="22"/>
        </w:numPr>
        <w:spacing w:before="120" w:after="120" w:line="240" w:lineRule="atLeast"/>
        <w:jc w:val="both"/>
      </w:pPr>
      <w:r w:rsidRPr="00024621">
        <w:rPr>
          <w:rFonts w:asciiTheme="minorHAnsi" w:hAnsiTheme="minorHAnsi" w:cstheme="minorHAnsi"/>
        </w:rPr>
        <w:t>Poinformowania</w:t>
      </w:r>
      <w:r w:rsidR="004B3EE3" w:rsidRPr="00024621">
        <w:rPr>
          <w:rFonts w:asciiTheme="minorHAnsi" w:hAnsiTheme="minorHAnsi" w:cstheme="minorHAnsi"/>
        </w:rPr>
        <w:t xml:space="preserve"> osób, o których mowa w </w:t>
      </w:r>
      <w:r w:rsidR="00FD222E" w:rsidRPr="00024621">
        <w:rPr>
          <w:rFonts w:asciiTheme="minorHAnsi" w:hAnsiTheme="minorHAnsi" w:cstheme="minorHAnsi"/>
        </w:rPr>
        <w:t xml:space="preserve">pkt </w:t>
      </w:r>
      <w:r w:rsidR="004B3EE3" w:rsidRPr="00024621">
        <w:rPr>
          <w:rFonts w:asciiTheme="minorHAnsi" w:hAnsiTheme="minorHAnsi" w:cstheme="minorHAnsi"/>
        </w:rPr>
        <w:t>5.1.2</w:t>
      </w:r>
      <w:r w:rsidR="00B0399B" w:rsidRPr="00024621">
        <w:rPr>
          <w:rFonts w:asciiTheme="minorHAnsi" w:hAnsiTheme="minorHAnsi" w:cstheme="minorHAnsi"/>
        </w:rPr>
        <w:t>2</w:t>
      </w:r>
      <w:r w:rsidR="004B3EE3" w:rsidRPr="00024621">
        <w:rPr>
          <w:rFonts w:asciiTheme="minorHAnsi" w:hAnsiTheme="minorHAnsi" w:cstheme="minorHAnsi"/>
        </w:rPr>
        <w:t>. powyżej, o treści</w:t>
      </w:r>
      <w:r w:rsidR="0064031B" w:rsidRPr="00024621">
        <w:rPr>
          <w:rFonts w:asciiTheme="minorHAnsi" w:hAnsiTheme="minorHAnsi" w:cstheme="minorHAnsi"/>
        </w:rPr>
        <w:t xml:space="preserve"> klauzuli społecznej zawartej w </w:t>
      </w:r>
      <w:r w:rsidR="00FD222E" w:rsidRPr="00024621">
        <w:rPr>
          <w:rFonts w:asciiTheme="minorHAnsi" w:hAnsiTheme="minorHAnsi" w:cstheme="minorHAnsi"/>
        </w:rPr>
        <w:t>pkt</w:t>
      </w:r>
      <w:r w:rsidR="004B3EE3" w:rsidRPr="00024621">
        <w:rPr>
          <w:rFonts w:asciiTheme="minorHAnsi" w:hAnsiTheme="minorHAnsi" w:cstheme="minorHAnsi"/>
        </w:rPr>
        <w:t xml:space="preserve"> 5.1.2</w:t>
      </w:r>
      <w:r w:rsidR="00B0399B" w:rsidRPr="00024621">
        <w:rPr>
          <w:rFonts w:asciiTheme="minorHAnsi" w:hAnsiTheme="minorHAnsi" w:cstheme="minorHAnsi"/>
        </w:rPr>
        <w:t>2</w:t>
      </w:r>
      <w:r w:rsidR="00B21830" w:rsidRPr="00024621">
        <w:rPr>
          <w:rFonts w:asciiTheme="minorHAnsi" w:hAnsiTheme="minorHAnsi" w:cstheme="minorHAnsi"/>
        </w:rPr>
        <w:t>.</w:t>
      </w:r>
      <w:r w:rsidR="004B3EE3" w:rsidRPr="00024621">
        <w:rPr>
          <w:rFonts w:asciiTheme="minorHAnsi" w:hAnsiTheme="minorHAnsi" w:cstheme="minorHAnsi"/>
        </w:rPr>
        <w:t xml:space="preserve"> – 5.1.2</w:t>
      </w:r>
      <w:r w:rsidR="00B0399B" w:rsidRPr="00024621">
        <w:rPr>
          <w:rFonts w:asciiTheme="minorHAnsi" w:hAnsiTheme="minorHAnsi" w:cstheme="minorHAnsi"/>
        </w:rPr>
        <w:t>3</w:t>
      </w:r>
      <w:r w:rsidR="00B21830" w:rsidRPr="00024621">
        <w:rPr>
          <w:rFonts w:asciiTheme="minorHAnsi" w:hAnsiTheme="minorHAnsi" w:cstheme="minorHAnsi"/>
        </w:rPr>
        <w:t>.</w:t>
      </w:r>
      <w:r w:rsidR="004B3EE3" w:rsidRPr="00024621">
        <w:rPr>
          <w:rFonts w:asciiTheme="minorHAnsi" w:hAnsiTheme="minorHAnsi" w:cstheme="minorHAnsi"/>
        </w:rPr>
        <w:t xml:space="preserve"> powyżej i o prawie każdej z tych osób bezpośredniego zawiadomienia Zamawiającego o naruszen</w:t>
      </w:r>
      <w:r w:rsidR="00B54F77" w:rsidRPr="00024621">
        <w:rPr>
          <w:rFonts w:asciiTheme="minorHAnsi" w:hAnsiTheme="minorHAnsi" w:cstheme="minorHAnsi"/>
        </w:rPr>
        <w:t>iu tej klauzuli przez Wykonawcę lub</w:t>
      </w:r>
      <w:r w:rsidR="004B3EE3" w:rsidRPr="00024621">
        <w:rPr>
          <w:rFonts w:asciiTheme="minorHAnsi" w:hAnsiTheme="minorHAnsi" w:cstheme="minorHAnsi"/>
        </w:rPr>
        <w:t xml:space="preserve"> Podwykonawców; </w:t>
      </w:r>
    </w:p>
    <w:p w14:paraId="16121CF8" w14:textId="77777777" w:rsidR="006D74C9" w:rsidRPr="002A1448" w:rsidRDefault="00C27F48" w:rsidP="00532E93">
      <w:pPr>
        <w:pStyle w:val="Akapitzlist"/>
        <w:widowControl w:val="0"/>
        <w:numPr>
          <w:ilvl w:val="2"/>
          <w:numId w:val="22"/>
        </w:numPr>
        <w:spacing w:before="120" w:after="120" w:line="240" w:lineRule="atLeast"/>
        <w:jc w:val="both"/>
      </w:pPr>
      <w:r w:rsidRPr="00024621">
        <w:rPr>
          <w:rFonts w:asciiTheme="minorHAnsi" w:hAnsiTheme="minorHAnsi" w:cstheme="minorHAnsi"/>
        </w:rPr>
        <w:t>Zawarcia</w:t>
      </w:r>
      <w:r w:rsidR="004B3EE3" w:rsidRPr="00024621">
        <w:rPr>
          <w:rFonts w:asciiTheme="minorHAnsi" w:hAnsiTheme="minorHAnsi" w:cstheme="minorHAnsi"/>
        </w:rPr>
        <w:t xml:space="preserve"> w umowach z Podwykonawcami klauzul</w:t>
      </w:r>
      <w:r w:rsidR="00BA20E9" w:rsidRPr="00024621">
        <w:rPr>
          <w:rFonts w:asciiTheme="minorHAnsi" w:hAnsiTheme="minorHAnsi" w:cstheme="minorHAnsi"/>
        </w:rPr>
        <w:t>i</w:t>
      </w:r>
      <w:r w:rsidR="004B3EE3" w:rsidRPr="00024621">
        <w:rPr>
          <w:rFonts w:asciiTheme="minorHAnsi" w:hAnsiTheme="minorHAnsi" w:cstheme="minorHAnsi"/>
        </w:rPr>
        <w:t xml:space="preserve"> społeczn</w:t>
      </w:r>
      <w:r w:rsidR="00BA20E9" w:rsidRPr="00024621">
        <w:rPr>
          <w:rFonts w:asciiTheme="minorHAnsi" w:hAnsiTheme="minorHAnsi" w:cstheme="minorHAnsi"/>
        </w:rPr>
        <w:t>ej</w:t>
      </w:r>
      <w:r w:rsidR="004B3EE3" w:rsidRPr="00024621">
        <w:rPr>
          <w:rFonts w:asciiTheme="minorHAnsi" w:hAnsiTheme="minorHAnsi" w:cstheme="minorHAnsi"/>
        </w:rPr>
        <w:t xml:space="preserve"> o treści odpowiadającej klauzuli zawartej w </w:t>
      </w:r>
      <w:r w:rsidR="00FD222E" w:rsidRPr="00024621">
        <w:rPr>
          <w:rFonts w:asciiTheme="minorHAnsi" w:hAnsiTheme="minorHAnsi" w:cstheme="minorHAnsi"/>
        </w:rPr>
        <w:t>pkt</w:t>
      </w:r>
      <w:r w:rsidR="004B3EE3" w:rsidRPr="00024621">
        <w:rPr>
          <w:rFonts w:asciiTheme="minorHAnsi" w:hAnsiTheme="minorHAnsi" w:cstheme="minorHAnsi"/>
        </w:rPr>
        <w:t xml:space="preserve"> 5.1.2</w:t>
      </w:r>
      <w:r w:rsidR="00B0399B" w:rsidRPr="00024621">
        <w:rPr>
          <w:rFonts w:asciiTheme="minorHAnsi" w:hAnsiTheme="minorHAnsi" w:cstheme="minorHAnsi"/>
        </w:rPr>
        <w:t>2</w:t>
      </w:r>
      <w:r w:rsidR="004B3EE3" w:rsidRPr="00024621">
        <w:rPr>
          <w:rFonts w:asciiTheme="minorHAnsi" w:hAnsiTheme="minorHAnsi" w:cstheme="minorHAnsi"/>
        </w:rPr>
        <w:t xml:space="preserve"> – 5.1.2</w:t>
      </w:r>
      <w:r w:rsidR="00B0399B" w:rsidRPr="00024621">
        <w:rPr>
          <w:rFonts w:asciiTheme="minorHAnsi" w:hAnsiTheme="minorHAnsi" w:cstheme="minorHAnsi"/>
        </w:rPr>
        <w:t>3</w:t>
      </w:r>
      <w:r w:rsidR="004B3EE3" w:rsidRPr="00024621">
        <w:rPr>
          <w:rFonts w:asciiTheme="minorHAnsi" w:hAnsiTheme="minorHAnsi" w:cstheme="minorHAnsi"/>
        </w:rPr>
        <w:t xml:space="preserve"> powyżej</w:t>
      </w:r>
      <w:r w:rsidR="00B54F77" w:rsidRPr="00024621">
        <w:rPr>
          <w:rFonts w:asciiTheme="minorHAnsi" w:hAnsiTheme="minorHAnsi" w:cstheme="minorHAnsi"/>
        </w:rPr>
        <w:t>;</w:t>
      </w:r>
    </w:p>
    <w:p w14:paraId="4FEE1F5F" w14:textId="77777777" w:rsidR="006D74C9" w:rsidRPr="002A1448" w:rsidRDefault="00C27F48" w:rsidP="00532E93">
      <w:pPr>
        <w:pStyle w:val="Akapitzlist"/>
        <w:widowControl w:val="0"/>
        <w:numPr>
          <w:ilvl w:val="2"/>
          <w:numId w:val="22"/>
        </w:numPr>
        <w:spacing w:before="120" w:after="120" w:line="240" w:lineRule="atLeast"/>
        <w:jc w:val="both"/>
      </w:pPr>
      <w:r w:rsidRPr="00024621">
        <w:rPr>
          <w:rFonts w:asciiTheme="minorHAnsi" w:hAnsiTheme="minorHAnsi" w:cstheme="minorHAnsi"/>
        </w:rPr>
        <w:t>Niezłożenie</w:t>
      </w:r>
      <w:r w:rsidR="004B3EE3" w:rsidRPr="00024621">
        <w:rPr>
          <w:rFonts w:asciiTheme="minorHAnsi" w:hAnsiTheme="minorHAnsi" w:cstheme="minorHAnsi"/>
        </w:rPr>
        <w:t xml:space="preserve"> przez Wykonawcę</w:t>
      </w:r>
      <w:r w:rsidR="00E8187A" w:rsidRPr="00024621">
        <w:rPr>
          <w:rFonts w:asciiTheme="minorHAnsi" w:hAnsiTheme="minorHAnsi" w:cstheme="minorHAnsi"/>
        </w:rPr>
        <w:t xml:space="preserve"> </w:t>
      </w:r>
      <w:r w:rsidRPr="00024621">
        <w:rPr>
          <w:rFonts w:asciiTheme="minorHAnsi" w:hAnsiTheme="minorHAnsi" w:cstheme="minorHAnsi"/>
        </w:rPr>
        <w:t>lub Podwykonawcę</w:t>
      </w:r>
      <w:r w:rsidR="0064031B" w:rsidRPr="00024621">
        <w:rPr>
          <w:rFonts w:asciiTheme="minorHAnsi" w:hAnsiTheme="minorHAnsi" w:cstheme="minorHAnsi"/>
        </w:rPr>
        <w:t xml:space="preserve"> w terminach i </w:t>
      </w:r>
      <w:r w:rsidR="004B3EE3" w:rsidRPr="00024621">
        <w:rPr>
          <w:rFonts w:asciiTheme="minorHAnsi" w:hAnsiTheme="minorHAnsi" w:cstheme="minorHAnsi"/>
        </w:rPr>
        <w:t xml:space="preserve">okolicznościach określonych w </w:t>
      </w:r>
      <w:r w:rsidR="00FD222E" w:rsidRPr="00024621">
        <w:rPr>
          <w:rFonts w:asciiTheme="minorHAnsi" w:hAnsiTheme="minorHAnsi" w:cstheme="minorHAnsi"/>
        </w:rPr>
        <w:t xml:space="preserve">pkt </w:t>
      </w:r>
      <w:r w:rsidR="00E05723" w:rsidRPr="00024621">
        <w:rPr>
          <w:rFonts w:asciiTheme="minorHAnsi" w:hAnsiTheme="minorHAnsi" w:cstheme="minorHAnsi"/>
        </w:rPr>
        <w:t>5.1.2</w:t>
      </w:r>
      <w:r w:rsidR="00B0399B" w:rsidRPr="00024621">
        <w:rPr>
          <w:rFonts w:asciiTheme="minorHAnsi" w:hAnsiTheme="minorHAnsi" w:cstheme="minorHAnsi"/>
        </w:rPr>
        <w:t>3</w:t>
      </w:r>
      <w:r w:rsidR="00B21830" w:rsidRPr="00024621">
        <w:rPr>
          <w:rFonts w:asciiTheme="minorHAnsi" w:hAnsiTheme="minorHAnsi" w:cstheme="minorHAnsi"/>
        </w:rPr>
        <w:t>.</w:t>
      </w:r>
      <w:r w:rsidR="00E05723" w:rsidRPr="00024621">
        <w:rPr>
          <w:rFonts w:asciiTheme="minorHAnsi" w:hAnsiTheme="minorHAnsi" w:cstheme="minorHAnsi"/>
        </w:rPr>
        <w:t xml:space="preserve"> </w:t>
      </w:r>
      <w:r w:rsidR="004B3EE3" w:rsidRPr="00024621">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024621">
        <w:rPr>
          <w:rFonts w:asciiTheme="minorHAnsi" w:hAnsiTheme="minorHAnsi" w:cstheme="minorHAnsi"/>
        </w:rPr>
        <w:t>będzie, jako</w:t>
      </w:r>
      <w:r w:rsidR="004B3EE3" w:rsidRPr="00024621">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024621">
        <w:rPr>
          <w:rFonts w:asciiTheme="minorHAnsi" w:hAnsiTheme="minorHAnsi" w:cstheme="minorHAnsi"/>
        </w:rPr>
        <w:t xml:space="preserve">cę kary umownej, o której mowa </w:t>
      </w:r>
      <w:r w:rsidR="004B3EE3" w:rsidRPr="00024621">
        <w:rPr>
          <w:rFonts w:asciiTheme="minorHAnsi" w:hAnsiTheme="minorHAnsi" w:cstheme="minorHAnsi"/>
        </w:rPr>
        <w:t>w</w:t>
      </w:r>
      <w:r w:rsidR="00FE3689" w:rsidRPr="00024621">
        <w:rPr>
          <w:rFonts w:asciiTheme="minorHAnsi" w:hAnsiTheme="minorHAnsi" w:cstheme="minorHAnsi"/>
        </w:rPr>
        <w:t xml:space="preserve"> §13 ust. 13.</w:t>
      </w:r>
      <w:r w:rsidR="00E05723" w:rsidRPr="00024621">
        <w:rPr>
          <w:rFonts w:asciiTheme="minorHAnsi" w:hAnsiTheme="minorHAnsi" w:cstheme="minorHAnsi"/>
        </w:rPr>
        <w:t>6</w:t>
      </w:r>
      <w:r w:rsidR="00B21830" w:rsidRPr="00024621">
        <w:rPr>
          <w:rFonts w:asciiTheme="minorHAnsi" w:hAnsiTheme="minorHAnsi" w:cstheme="minorHAnsi"/>
        </w:rPr>
        <w:t>.</w:t>
      </w:r>
      <w:r w:rsidR="004B3EE3" w:rsidRPr="00024621">
        <w:rPr>
          <w:rFonts w:asciiTheme="minorHAnsi" w:hAnsiTheme="minorHAnsi" w:cstheme="minorHAnsi"/>
        </w:rPr>
        <w:t xml:space="preserve">; </w:t>
      </w:r>
      <w:bookmarkStart w:id="52" w:name="_Ref124681"/>
    </w:p>
    <w:p w14:paraId="7D367213" w14:textId="77777777" w:rsidR="00B35396" w:rsidRPr="002A1448" w:rsidRDefault="00C27F48" w:rsidP="0062548A">
      <w:pPr>
        <w:pStyle w:val="Akapitzlist"/>
        <w:widowControl w:val="0"/>
        <w:numPr>
          <w:ilvl w:val="2"/>
          <w:numId w:val="22"/>
        </w:numPr>
        <w:spacing w:before="120" w:after="120" w:line="240" w:lineRule="atLeast"/>
        <w:jc w:val="both"/>
      </w:pPr>
      <w:r w:rsidRPr="00024621">
        <w:rPr>
          <w:rFonts w:asciiTheme="minorHAnsi" w:hAnsiTheme="minorHAnsi" w:cstheme="minorHAnsi"/>
        </w:rPr>
        <w:t>W</w:t>
      </w:r>
      <w:r w:rsidR="004B3EE3" w:rsidRPr="00024621">
        <w:rPr>
          <w:rFonts w:asciiTheme="minorHAnsi" w:hAnsiTheme="minorHAnsi" w:cstheme="minorHAnsi"/>
        </w:rPr>
        <w:t xml:space="preserve"> przypadku uzasadnionych </w:t>
      </w:r>
      <w:r w:rsidR="00F53B7B" w:rsidRPr="00024621">
        <w:rPr>
          <w:rFonts w:asciiTheme="minorHAnsi" w:hAnsiTheme="minorHAnsi" w:cstheme="minorHAnsi"/>
        </w:rPr>
        <w:t>wątpliwości, co</w:t>
      </w:r>
      <w:r w:rsidR="004B3EE3" w:rsidRPr="00024621">
        <w:rPr>
          <w:rFonts w:asciiTheme="minorHAnsi" w:hAnsiTheme="minorHAnsi" w:cstheme="minorHAnsi"/>
        </w:rPr>
        <w:t xml:space="preserve"> do przestrzegania prawa pracy przez Wykonawcę</w:t>
      </w:r>
      <w:r w:rsidR="00E8187A" w:rsidRPr="00024621">
        <w:rPr>
          <w:rFonts w:asciiTheme="minorHAnsi" w:hAnsiTheme="minorHAnsi" w:cstheme="minorHAnsi"/>
        </w:rPr>
        <w:t xml:space="preserve"> lub </w:t>
      </w:r>
      <w:r w:rsidR="004B3EE3" w:rsidRPr="00024621">
        <w:rPr>
          <w:rFonts w:asciiTheme="minorHAnsi" w:hAnsiTheme="minorHAnsi" w:cstheme="minorHAnsi"/>
        </w:rPr>
        <w:t>Podwykonawcę, Zamawiający może zwrócić się o przeprowadzenie kontroli przez Państwową Inspekcję Pracy. Wykonawca</w:t>
      </w:r>
      <w:r w:rsidR="00E8187A" w:rsidRPr="00024621">
        <w:rPr>
          <w:rFonts w:asciiTheme="minorHAnsi" w:hAnsiTheme="minorHAnsi" w:cstheme="minorHAnsi"/>
        </w:rPr>
        <w:t xml:space="preserve"> lub </w:t>
      </w:r>
      <w:r w:rsidR="004B3EE3" w:rsidRPr="00024621">
        <w:rPr>
          <w:rFonts w:asciiTheme="minorHAnsi" w:hAnsiTheme="minorHAnsi" w:cstheme="minorHAnsi"/>
        </w:rPr>
        <w:t>Podwyko</w:t>
      </w:r>
      <w:r w:rsidR="0064031B" w:rsidRPr="00024621">
        <w:rPr>
          <w:rFonts w:asciiTheme="minorHAnsi" w:hAnsiTheme="minorHAnsi" w:cstheme="minorHAnsi"/>
        </w:rPr>
        <w:t>nawca w </w:t>
      </w:r>
      <w:r w:rsidR="004B3EE3" w:rsidRPr="00024621">
        <w:rPr>
          <w:rFonts w:asciiTheme="minorHAnsi" w:hAnsiTheme="minorHAnsi" w:cstheme="minorHAnsi"/>
        </w:rPr>
        <w:t xml:space="preserve">terminie 7 </w:t>
      </w:r>
      <w:r w:rsidR="00E8187A" w:rsidRPr="00024621">
        <w:rPr>
          <w:rFonts w:asciiTheme="minorHAnsi" w:hAnsiTheme="minorHAnsi" w:cstheme="minorHAnsi"/>
        </w:rPr>
        <w:t xml:space="preserve">Dni </w:t>
      </w:r>
      <w:r w:rsidR="004B3EE3" w:rsidRPr="00024621">
        <w:rPr>
          <w:rFonts w:asciiTheme="minorHAnsi" w:hAnsiTheme="minorHAnsi" w:cstheme="minorHAnsi"/>
        </w:rPr>
        <w:t>od przeprowadzenia kontroli przez Państwową Inspekcję Pracy, poinformuje Zamawiającego na piśmie o jej wynikach, w szczególności przedkład</w:t>
      </w:r>
      <w:r w:rsidR="0064031B" w:rsidRPr="00024621">
        <w:rPr>
          <w:rFonts w:asciiTheme="minorHAnsi" w:hAnsiTheme="minorHAnsi" w:cstheme="minorHAnsi"/>
        </w:rPr>
        <w:t>ając poświadczoną za zgodność z </w:t>
      </w:r>
      <w:r w:rsidR="004B3EE3" w:rsidRPr="00024621">
        <w:rPr>
          <w:rFonts w:asciiTheme="minorHAnsi" w:hAnsiTheme="minorHAnsi" w:cstheme="minorHAnsi"/>
        </w:rPr>
        <w:t>oryginałem odpowiednio przez Wykonawcę</w:t>
      </w:r>
      <w:r w:rsidR="00E8187A" w:rsidRPr="00024621">
        <w:rPr>
          <w:rFonts w:asciiTheme="minorHAnsi" w:hAnsiTheme="minorHAnsi" w:cstheme="minorHAnsi"/>
        </w:rPr>
        <w:t xml:space="preserve"> lub</w:t>
      </w:r>
      <w:r w:rsidR="004B3EE3" w:rsidRPr="00024621">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2"/>
      <w:r w:rsidR="00E072E5" w:rsidRPr="00024621">
        <w:rPr>
          <w:rFonts w:asciiTheme="minorHAnsi" w:hAnsiTheme="minorHAnsi" w:cstheme="minorHAnsi"/>
        </w:rPr>
        <w:t>.</w:t>
      </w:r>
      <w:bookmarkStart w:id="53" w:name="_Toc116028894"/>
      <w:bookmarkStart w:id="54" w:name="_Ref419977421"/>
    </w:p>
    <w:p w14:paraId="2CC338B1" w14:textId="77777777" w:rsidR="00B35396" w:rsidRPr="0062548A"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5" w:name="_Toc116028895"/>
      <w:bookmarkEnd w:id="53"/>
    </w:p>
    <w:p w14:paraId="5862A675" w14:textId="77777777" w:rsidR="00B35396" w:rsidRPr="009C6A6B"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Przed złożeniem oferty, Wykonawca - w szczególności - zweryfikował i zapewnił, przy zastosowaniu odpowiednich środków, że przy realizacji Umowy:</w:t>
      </w:r>
      <w:bookmarkEnd w:id="55"/>
    </w:p>
    <w:p w14:paraId="5B98AD45"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6"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6"/>
    </w:p>
    <w:p w14:paraId="0B3C16F2"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7"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7"/>
    </w:p>
    <w:p w14:paraId="1B490474"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8"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8"/>
    </w:p>
    <w:p w14:paraId="5B3C9501"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9" w:name="_Toc116028899"/>
      <w:r w:rsidRPr="00E60A69">
        <w:rPr>
          <w:rFonts w:asciiTheme="minorHAnsi" w:hAnsiTheme="minorHAnsi" w:cstheme="minorHAnsi"/>
        </w:rPr>
        <w:lastRenderedPageBreak/>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9"/>
    </w:p>
    <w:p w14:paraId="3E2D306A"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0"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0"/>
    </w:p>
    <w:p w14:paraId="3468FA82" w14:textId="77777777" w:rsidR="006D74C9" w:rsidRPr="006D74C9" w:rsidRDefault="00AF78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4"/>
    </w:p>
    <w:p w14:paraId="3A5F1AC7"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6D931E0E"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3FF4F027" w14:textId="2082B6B2" w:rsidR="006D74C9" w:rsidRPr="006D74C9" w:rsidRDefault="00C41559" w:rsidP="00532E93">
      <w:pPr>
        <w:pStyle w:val="Akapitzlist"/>
        <w:widowControl w:val="0"/>
        <w:numPr>
          <w:ilvl w:val="2"/>
          <w:numId w:val="22"/>
        </w:numPr>
        <w:spacing w:before="120" w:after="120" w:line="240" w:lineRule="atLeast"/>
        <w:jc w:val="both"/>
      </w:pPr>
      <w:r>
        <w:rPr>
          <w:rFonts w:asciiTheme="minorHAnsi" w:hAnsiTheme="minorHAnsi" w:cstheme="minorHAnsi"/>
        </w:rPr>
        <w:t>P</w:t>
      </w:r>
      <w:r w:rsidR="00B76140" w:rsidRPr="006D74C9">
        <w:rPr>
          <w:rFonts w:asciiTheme="minorHAnsi" w:hAnsiTheme="minorHAnsi" w:cstheme="minorHAnsi"/>
        </w:rPr>
        <w:t>rzerwania polecenia na prace.</w:t>
      </w:r>
    </w:p>
    <w:p w14:paraId="32ADE5C1" w14:textId="77777777" w:rsidR="006D74C9" w:rsidRPr="006D74C9" w:rsidRDefault="00730B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Zamawiający zobowiązuje się do:</w:t>
      </w:r>
    </w:p>
    <w:p w14:paraId="5453F1EE" w14:textId="0F9A13F2" w:rsidR="006D74C9" w:rsidRPr="006D74C9" w:rsidRDefault="00283FF2" w:rsidP="00532E93">
      <w:pPr>
        <w:pStyle w:val="Akapitzlist"/>
        <w:widowControl w:val="0"/>
        <w:numPr>
          <w:ilvl w:val="2"/>
          <w:numId w:val="22"/>
        </w:numPr>
        <w:spacing w:before="120" w:after="120" w:line="240" w:lineRule="atLeast"/>
        <w:jc w:val="both"/>
      </w:pPr>
      <w:r>
        <w:rPr>
          <w:rFonts w:asciiTheme="minorHAnsi" w:hAnsiTheme="minorHAnsi" w:cstheme="minorHAnsi"/>
        </w:rPr>
        <w:t>P</w:t>
      </w:r>
      <w:r w:rsidR="00730B60" w:rsidRPr="006D74C9">
        <w:rPr>
          <w:rFonts w:asciiTheme="minorHAnsi" w:hAnsiTheme="minorHAnsi" w:cstheme="minorHAnsi"/>
        </w:rPr>
        <w:t>rzekazania Terenu Prac</w:t>
      </w:r>
      <w:r w:rsidR="002159B1">
        <w:rPr>
          <w:rFonts w:asciiTheme="minorHAnsi" w:hAnsiTheme="minorHAnsi" w:cstheme="minorHAnsi"/>
        </w:rPr>
        <w:t>,</w:t>
      </w:r>
      <w:r w:rsidR="00E05723" w:rsidRPr="006D74C9">
        <w:rPr>
          <w:rFonts w:asciiTheme="minorHAnsi" w:hAnsiTheme="minorHAnsi" w:cstheme="minorHAnsi"/>
        </w:rPr>
        <w:t xml:space="preserve"> </w:t>
      </w:r>
      <w:r w:rsidR="00730B60" w:rsidRPr="006D74C9">
        <w:rPr>
          <w:rFonts w:asciiTheme="minorHAnsi" w:hAnsiTheme="minorHAnsi" w:cstheme="minorHAnsi"/>
        </w:rPr>
        <w:t xml:space="preserve">z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337528FA"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30B1DFC7" w14:textId="77777777" w:rsidR="006D74C9" w:rsidRPr="00525029" w:rsidRDefault="00C27F48" w:rsidP="00532E93">
      <w:pPr>
        <w:pStyle w:val="Akapitzlist"/>
        <w:widowControl w:val="0"/>
        <w:numPr>
          <w:ilvl w:val="2"/>
          <w:numId w:val="22"/>
        </w:numPr>
        <w:spacing w:before="120" w:after="120" w:line="240" w:lineRule="atLeast"/>
        <w:jc w:val="both"/>
      </w:pPr>
      <w:bookmarkStart w:id="61"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61"/>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32E2B0C8" w14:textId="77777777"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„OnePlace” w </w:t>
      </w:r>
      <w:r w:rsidRPr="00995272">
        <w:rPr>
          <w:rFonts w:asciiTheme="minorHAnsi" w:hAnsiTheme="minorHAnsi" w:cs="Arial"/>
        </w:rPr>
        <w:t>sekcji „Baza Wiedzy” w katalogu „Regulacje i procedury obowiązujące w PGE Energia Ciepła S.A.”.</w:t>
      </w:r>
    </w:p>
    <w:p w14:paraId="3DA4BA2E" w14:textId="77777777"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73874229" w14:textId="24FBF73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27021BBA"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16EE79BA"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55C08F2A"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2" w:name="_Ref121013"/>
    </w:p>
    <w:p w14:paraId="574119BF"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 xml:space="preserve">do Terenu Prac osobom badającym okoliczności i przyczyny wypadków przy pracy lub zgłoszonych </w:t>
      </w:r>
      <w:r w:rsidR="00730B60" w:rsidRPr="006D74C9">
        <w:rPr>
          <w:rFonts w:asciiTheme="minorHAnsi" w:hAnsiTheme="minorHAnsi" w:cstheme="minorHAnsi"/>
        </w:rPr>
        <w:lastRenderedPageBreak/>
        <w:t>zdarzeń potencjalnie wypadkowych;</w:t>
      </w:r>
      <w:bookmarkStart w:id="63" w:name="_Ref2288585"/>
      <w:bookmarkEnd w:id="62"/>
    </w:p>
    <w:p w14:paraId="778585E8" w14:textId="4DC885C1" w:rsidR="006D74C9" w:rsidRPr="00525029" w:rsidRDefault="00283FF2" w:rsidP="00532E93">
      <w:pPr>
        <w:pStyle w:val="Akapitzlist"/>
        <w:widowControl w:val="0"/>
        <w:numPr>
          <w:ilvl w:val="2"/>
          <w:numId w:val="22"/>
        </w:numPr>
        <w:spacing w:before="120" w:after="120" w:line="240" w:lineRule="atLeast"/>
        <w:jc w:val="both"/>
      </w:pPr>
      <w:bookmarkStart w:id="64" w:name="_Ref903878"/>
      <w:bookmarkEnd w:id="63"/>
      <w:r>
        <w:rPr>
          <w:rFonts w:asciiTheme="minorHAnsi" w:hAnsiTheme="minorHAnsi" w:cstheme="minorHAnsi"/>
          <w:color w:val="000000" w:themeColor="text1"/>
        </w:rPr>
        <w:t>Nie dotyczy</w:t>
      </w:r>
      <w:r w:rsidR="00525029" w:rsidRPr="00995272">
        <w:rPr>
          <w:rFonts w:ascii="Calibri" w:hAnsi="Calibri" w:cs="Arial"/>
          <w:snapToGrid w:val="0"/>
        </w:rPr>
        <w:t>.</w:t>
      </w:r>
    </w:p>
    <w:p w14:paraId="06A06C1A" w14:textId="71D97A0E"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w:t>
      </w:r>
      <w:r w:rsidR="00730B60" w:rsidRPr="006D74C9">
        <w:rPr>
          <w:rFonts w:asciiTheme="minorHAnsi" w:hAnsiTheme="minorHAnsi" w:cstheme="minorHAnsi"/>
        </w:rPr>
        <w:t>;</w:t>
      </w:r>
      <w:bookmarkEnd w:id="64"/>
    </w:p>
    <w:p w14:paraId="1CD4864A" w14:textId="1D79E7ED" w:rsidR="006D74C9" w:rsidRPr="006D74C9" w:rsidRDefault="00C27F48" w:rsidP="00024621">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5" w:name="_Ref903858"/>
      <w:r w:rsidR="00A00335">
        <w:rPr>
          <w:rFonts w:asciiTheme="minorHAnsi" w:hAnsiTheme="minorHAnsi" w:cstheme="minorHAnsi"/>
        </w:rPr>
        <w:t xml:space="preserve"> n</w:t>
      </w:r>
      <w:r w:rsidRPr="00024621">
        <w:rPr>
          <w:rFonts w:asciiTheme="minorHAnsi" w:hAnsiTheme="minorHAnsi" w:cstheme="minorHAnsi"/>
        </w:rPr>
        <w:t>ieodpłatnie</w:t>
      </w:r>
      <w:r w:rsidR="003A666F" w:rsidRPr="00024621">
        <w:rPr>
          <w:rFonts w:asciiTheme="minorHAnsi" w:hAnsiTheme="minorHAnsi" w:cstheme="minorHAnsi"/>
        </w:rPr>
        <w:t xml:space="preserve"> </w:t>
      </w:r>
      <w:r w:rsidR="00730B60" w:rsidRPr="00024621">
        <w:rPr>
          <w:rFonts w:asciiTheme="minorHAnsi" w:hAnsiTheme="minorHAnsi" w:cstheme="minorHAnsi"/>
        </w:rPr>
        <w:t>na potrzeby realizacji Prac na Terenie Prac (koszt mediów zużytych do wykonania Prac na Terenie Prac ponosi Zamawiający);</w:t>
      </w:r>
      <w:bookmarkEnd w:id="65"/>
    </w:p>
    <w:p w14:paraId="2C01437F"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47873B27"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29F513BF"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3A03524A" w14:textId="7777777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2C78BACC" w14:textId="77777777" w:rsidR="005B6414" w:rsidRPr="005B6414" w:rsidRDefault="006D74C9"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2EA2FCC0"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3DC72705"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1C30B96B" w14:textId="77777777"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1446061B" w14:textId="6CF34259"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5D64F12E" w14:textId="77777777"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04855478" w14:textId="77777777"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0A064282" w14:textId="77777777"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2D323092" w14:textId="77777777" w:rsidR="005B6414" w:rsidRPr="005B6414" w:rsidRDefault="00B35396" w:rsidP="00532E93">
      <w:pPr>
        <w:pStyle w:val="Akapitzlist"/>
        <w:widowControl w:val="0"/>
        <w:numPr>
          <w:ilvl w:val="3"/>
          <w:numId w:val="22"/>
        </w:numPr>
        <w:spacing w:before="120" w:after="120" w:line="240" w:lineRule="atLeast"/>
        <w:jc w:val="both"/>
      </w:pPr>
      <w:bookmarkStart w:id="66" w:name="_Toc40704478"/>
      <w:bookmarkStart w:id="67"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6"/>
      <w:bookmarkEnd w:id="67"/>
    </w:p>
    <w:p w14:paraId="797E257B" w14:textId="77777777"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7770D4B8"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w:t>
      </w:r>
      <w:r w:rsidR="00730B60" w:rsidRPr="005B6414">
        <w:rPr>
          <w:rFonts w:asciiTheme="minorHAnsi" w:hAnsiTheme="minorHAnsi" w:cstheme="minorHAnsi"/>
        </w:rPr>
        <w:lastRenderedPageBreak/>
        <w:t>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3E9D8C8E" w14:textId="3CE4ACE1"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Usługi </w:t>
      </w:r>
      <w:r w:rsidR="00730B60" w:rsidRPr="005B6414">
        <w:rPr>
          <w:rFonts w:asciiTheme="minorHAnsi" w:hAnsiTheme="minorHAnsi" w:cstheme="minorHAnsi"/>
        </w:rPr>
        <w:t>i nie zwalnia Wykonawcy z odpowiedzialności za niewykonanie lub nienależyte wykonanie zobowiązań Wykonawcy;</w:t>
      </w:r>
    </w:p>
    <w:p w14:paraId="3D260B36"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7788F878"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5CB11C56" w14:textId="77777777" w:rsidR="005B6414" w:rsidRPr="005B6414" w:rsidRDefault="00C372E7" w:rsidP="00532E93">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Jeżeli w trakcie realizacji Umowy zajdzie konieczność wykonania Prac </w:t>
      </w:r>
      <w:r w:rsidR="00C27F48"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1198FC1E" w14:textId="77777777" w:rsidR="005B6414" w:rsidRPr="005B6414" w:rsidRDefault="00C372E7"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350CBB74" w14:textId="77777777" w:rsidR="005B6414" w:rsidRPr="005B6414" w:rsidRDefault="005B6414" w:rsidP="00525029">
      <w:pPr>
        <w:pStyle w:val="Akapitzlist"/>
        <w:widowControl w:val="0"/>
        <w:spacing w:before="120" w:after="120" w:line="240" w:lineRule="atLeas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44801F97" w14:textId="777777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68" w:name="_Ref419975832"/>
    </w:p>
    <w:p w14:paraId="0248C484" w14:textId="77777777" w:rsidR="003E55CF" w:rsidRPr="003E55CF" w:rsidRDefault="00C372E7" w:rsidP="003E55CF">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69" w:name="_Ref436297847"/>
      <w:bookmarkEnd w:id="68"/>
    </w:p>
    <w:p w14:paraId="3CA7BB91" w14:textId="77777777" w:rsidR="003E55CF" w:rsidRPr="003E55CF" w:rsidRDefault="003E55CF" w:rsidP="003E55CF">
      <w:pPr>
        <w:pStyle w:val="Akapitzlist"/>
        <w:widowControl w:val="0"/>
        <w:numPr>
          <w:ilvl w:val="1"/>
          <w:numId w:val="22"/>
        </w:numPr>
        <w:spacing w:before="120" w:after="120" w:line="240" w:lineRule="atLeast"/>
        <w:jc w:val="both"/>
      </w:pPr>
      <w:r w:rsidRPr="003E55CF">
        <w:rPr>
          <w:rFonts w:asciiTheme="minorHAnsi" w:hAnsiTheme="minorHAnsi" w:cstheme="minorHAnsi"/>
        </w:rPr>
        <w:t>Ryzyka Terenu Prac</w:t>
      </w:r>
      <w:bookmarkStart w:id="70" w:name="_Ref419203457"/>
    </w:p>
    <w:p w14:paraId="09D38BB0" w14:textId="77777777" w:rsidR="003E55CF" w:rsidRPr="003E55CF" w:rsidRDefault="003E55CF" w:rsidP="003E55CF">
      <w:pPr>
        <w:pStyle w:val="Akapitzlist"/>
        <w:widowControl w:val="0"/>
        <w:numPr>
          <w:ilvl w:val="2"/>
          <w:numId w:val="22"/>
        </w:numPr>
        <w:spacing w:before="120" w:after="120" w:line="240" w:lineRule="atLeast"/>
        <w:jc w:val="both"/>
      </w:pPr>
      <w:r w:rsidRPr="003E55CF">
        <w:rPr>
          <w:rFonts w:asciiTheme="minorHAnsi" w:hAnsiTheme="minorHAnsi" w:cstheme="minorHAnsi"/>
        </w:rPr>
        <w:t xml:space="preserve">W przypadku stwierdzenia przez Wykonawcę Ryzyk Terenu Prac zobowiązany jest on niezwłocznie powiadomić o tym fakcie Zamawiającego. </w:t>
      </w:r>
    </w:p>
    <w:p w14:paraId="13A29989" w14:textId="77777777" w:rsidR="003E55CF" w:rsidRPr="003E55CF" w:rsidRDefault="003E55CF" w:rsidP="003E55CF">
      <w:pPr>
        <w:pStyle w:val="Akapitzlist"/>
        <w:widowControl w:val="0"/>
        <w:numPr>
          <w:ilvl w:val="2"/>
          <w:numId w:val="22"/>
        </w:numPr>
        <w:spacing w:before="120" w:after="120" w:line="240" w:lineRule="atLeast"/>
        <w:jc w:val="both"/>
      </w:pPr>
      <w:r w:rsidRPr="003E55CF">
        <w:rPr>
          <w:rFonts w:asciiTheme="minorHAnsi" w:hAnsiTheme="minorHAnsi" w:cstheme="minorHAnsi"/>
        </w:rPr>
        <w:t xml:space="preserve">Usunięcie Ryzyka Terenu Prac jest pracą dodatkową, wykonywaną na podstawie aneksu do Umowy zgodnie z postanowieniami </w:t>
      </w:r>
      <w:r w:rsidRPr="003E55CF">
        <w:rPr>
          <w:rFonts w:asciiTheme="minorHAnsi" w:hAnsiTheme="minorHAnsi" w:cstheme="minorHAnsi"/>
        </w:rPr>
        <w:fldChar w:fldCharType="begin"/>
      </w:r>
      <w:r w:rsidRPr="003E55CF">
        <w:rPr>
          <w:rFonts w:asciiTheme="minorHAnsi" w:hAnsiTheme="minorHAnsi" w:cstheme="minorHAnsi"/>
        </w:rPr>
        <w:instrText xml:space="preserve"> REF _Ref87732314 \r \h  \* MERGEFORMAT </w:instrText>
      </w:r>
      <w:r w:rsidRPr="003E55CF">
        <w:rPr>
          <w:rFonts w:asciiTheme="minorHAnsi" w:hAnsiTheme="minorHAnsi" w:cstheme="minorHAnsi"/>
        </w:rPr>
      </w:r>
      <w:r w:rsidRPr="003E55CF">
        <w:rPr>
          <w:rFonts w:asciiTheme="minorHAnsi" w:hAnsiTheme="minorHAnsi" w:cstheme="minorHAnsi"/>
        </w:rPr>
        <w:fldChar w:fldCharType="separate"/>
      </w:r>
      <w:r w:rsidRPr="003E55CF">
        <w:rPr>
          <w:rFonts w:asciiTheme="minorHAnsi" w:hAnsiTheme="minorHAnsi" w:cstheme="minorHAnsi"/>
        </w:rPr>
        <w:t>§20</w:t>
      </w:r>
      <w:r w:rsidRPr="003E55CF">
        <w:rPr>
          <w:rFonts w:asciiTheme="minorHAnsi" w:hAnsiTheme="minorHAnsi" w:cstheme="minorHAnsi"/>
        </w:rPr>
        <w:fldChar w:fldCharType="end"/>
      </w:r>
      <w:r w:rsidRPr="003E55CF">
        <w:rPr>
          <w:rFonts w:asciiTheme="minorHAnsi" w:hAnsiTheme="minorHAnsi" w:cstheme="minorHAnsi"/>
        </w:rPr>
        <w:t xml:space="preserve"> Umowy.</w:t>
      </w:r>
    </w:p>
    <w:p w14:paraId="5FE8D1E4" w14:textId="6BC17148" w:rsidR="005B6414" w:rsidRPr="005B6414" w:rsidRDefault="003E55CF" w:rsidP="003E55CF">
      <w:pPr>
        <w:pStyle w:val="Akapitzlist"/>
        <w:widowControl w:val="0"/>
        <w:numPr>
          <w:ilvl w:val="2"/>
          <w:numId w:val="22"/>
        </w:numPr>
        <w:spacing w:before="120" w:after="120" w:line="240" w:lineRule="atLeast"/>
        <w:jc w:val="both"/>
      </w:pPr>
      <w:r w:rsidRPr="00521D77">
        <w:rPr>
          <w:rFonts w:asciiTheme="minorHAnsi" w:hAnsiTheme="minorHAnsi" w:cstheme="minorHAnsi"/>
        </w:rPr>
        <w:t xml:space="preserve">Za usunięcie Ryzyk Terenu </w:t>
      </w:r>
      <w:r>
        <w:rPr>
          <w:rFonts w:asciiTheme="minorHAnsi" w:hAnsiTheme="minorHAnsi" w:cstheme="minorHAnsi"/>
        </w:rPr>
        <w:t>Prac</w:t>
      </w:r>
      <w:r w:rsidRPr="00521D77">
        <w:rPr>
          <w:rFonts w:asciiTheme="minorHAnsi" w:hAnsiTheme="minorHAnsi" w:cstheme="minorHAnsi"/>
        </w:rPr>
        <w:t xml:space="preserve"> Wykonawca będzie uprawniony do wystawienia faktury każdorazowo po </w:t>
      </w:r>
      <w:bookmarkEnd w:id="70"/>
      <w:r w:rsidRPr="00521D77">
        <w:rPr>
          <w:rFonts w:asciiTheme="minorHAnsi" w:hAnsiTheme="minorHAnsi" w:cstheme="minorHAnsi"/>
        </w:rPr>
        <w:t xml:space="preserve">wykonaniu prac i ich protokolarnym odebraniu przez Zamawiającego – po podpisaniu Protokołu Odbioru zgodnie z postanowieniami </w:t>
      </w:r>
      <w:r>
        <w:rPr>
          <w:rFonts w:asciiTheme="minorHAnsi" w:hAnsiTheme="minorHAnsi" w:cstheme="minorHAnsi"/>
        </w:rPr>
        <w:t>§6</w:t>
      </w:r>
      <w:r w:rsidRPr="00521D77">
        <w:rPr>
          <w:rFonts w:asciiTheme="minorHAnsi" w:hAnsiTheme="minorHAnsi" w:cstheme="minorHAnsi"/>
        </w:rPr>
        <w:t>.</w:t>
      </w:r>
    </w:p>
    <w:p w14:paraId="78E6694A" w14:textId="6048785D" w:rsidR="005B6414" w:rsidRPr="00BB4702" w:rsidRDefault="00730B60" w:rsidP="00024621">
      <w:pPr>
        <w:pStyle w:val="Akapitzlist"/>
        <w:widowControl w:val="0"/>
        <w:numPr>
          <w:ilvl w:val="1"/>
          <w:numId w:val="22"/>
        </w:numPr>
        <w:spacing w:before="120" w:after="120" w:line="240" w:lineRule="atLeast"/>
        <w:jc w:val="both"/>
      </w:pPr>
      <w:r w:rsidRPr="00024621">
        <w:rPr>
          <w:rFonts w:asciiTheme="minorHAnsi" w:hAnsiTheme="minorHAnsi" w:cstheme="minorHAnsi"/>
        </w:rPr>
        <w:t xml:space="preserve">Zamawiający przekaże Wykonawcy Teren Prac </w:t>
      </w:r>
      <w:bookmarkEnd w:id="69"/>
      <w:r w:rsidR="00BB4702" w:rsidRPr="00024621">
        <w:rPr>
          <w:rFonts w:asciiTheme="minorHAnsi" w:hAnsiTheme="minorHAnsi" w:cstheme="minorHAnsi"/>
        </w:rPr>
        <w:t>n</w:t>
      </w:r>
      <w:r w:rsidR="00C27F48" w:rsidRPr="00024621">
        <w:rPr>
          <w:rFonts w:asciiTheme="minorHAnsi" w:hAnsiTheme="minorHAnsi" w:cstheme="minorHAnsi"/>
        </w:rPr>
        <w:t>iezwłocznie</w:t>
      </w:r>
      <w:r w:rsidRPr="00024621">
        <w:rPr>
          <w:rFonts w:asciiTheme="minorHAnsi" w:hAnsiTheme="minorHAnsi" w:cstheme="minorHAnsi"/>
        </w:rPr>
        <w:t xml:space="preserve"> po spełnieniu przez Wykonawcę określonych poniżej warunków przekazania Terenu Prac.</w:t>
      </w:r>
    </w:p>
    <w:p w14:paraId="3A624441" w14:textId="1087398A" w:rsidR="00730B60" w:rsidRPr="005B6414" w:rsidRDefault="00730B60" w:rsidP="00024621">
      <w:pPr>
        <w:pStyle w:val="Akapitzlist"/>
        <w:widowControl w:val="0"/>
        <w:spacing w:before="120" w:after="120" w:line="240" w:lineRule="atLeast"/>
        <w:ind w:left="851"/>
        <w:jc w:val="both"/>
      </w:pPr>
      <w:r w:rsidRPr="00024621">
        <w:rPr>
          <w:rFonts w:asciiTheme="minorHAnsi" w:hAnsiTheme="minorHAnsi" w:cstheme="minorHAnsi"/>
        </w:rPr>
        <w:t>Warunkiem przekazania Terenu Prac jest przedłożenie przez Wykonawcę Zamawiającemu dokumentów ubezpieczeniowych wymaganych</w:t>
      </w:r>
      <w:r w:rsidR="000C1BFF" w:rsidRPr="00024621">
        <w:rPr>
          <w:rFonts w:asciiTheme="minorHAnsi" w:hAnsiTheme="minorHAnsi" w:cstheme="minorHAnsi"/>
        </w:rPr>
        <w:t xml:space="preserve"> zgodnie z </w:t>
      </w:r>
      <w:r w:rsidR="00B674FE" w:rsidRPr="00024621">
        <w:rPr>
          <w:rFonts w:asciiTheme="minorHAnsi" w:hAnsiTheme="minorHAnsi" w:cstheme="minorHAnsi"/>
        </w:rPr>
        <w:t>§8.</w:t>
      </w:r>
    </w:p>
    <w:p w14:paraId="66E13B91" w14:textId="77777777" w:rsidR="00C372E7" w:rsidRPr="006110B9" w:rsidRDefault="00C372E7" w:rsidP="00525029">
      <w:pPr>
        <w:pStyle w:val="Nagwek2"/>
        <w:keepNext w:val="0"/>
        <w:widowControl w:val="0"/>
        <w:spacing w:line="240" w:lineRule="atLeast"/>
        <w:rPr>
          <w:rFonts w:asciiTheme="minorHAnsi" w:hAnsiTheme="minorHAnsi" w:cstheme="minorHAnsi"/>
          <w:snapToGrid w:val="0"/>
        </w:rPr>
      </w:pPr>
      <w:r w:rsidRPr="006110B9">
        <w:rPr>
          <w:rFonts w:asciiTheme="minorHAnsi" w:hAnsiTheme="minorHAnsi" w:cstheme="minorHAnsi"/>
          <w:b/>
          <w:snapToGrid w:val="0"/>
        </w:rPr>
        <w:t>PRZEDSTAWICIELE STRON</w:t>
      </w:r>
    </w:p>
    <w:p w14:paraId="69B70E3A" w14:textId="77777777" w:rsidR="005B6414" w:rsidRDefault="00174FE5" w:rsidP="00532E93">
      <w:pPr>
        <w:pStyle w:val="Nagwek2"/>
        <w:keepNext w:val="0"/>
        <w:widowControl w:val="0"/>
        <w:numPr>
          <w:ilvl w:val="1"/>
          <w:numId w:val="22"/>
        </w:numPr>
        <w:spacing w:line="240" w:lineRule="atLeast"/>
        <w:rPr>
          <w:rFonts w:asciiTheme="minorHAnsi" w:hAnsiTheme="minorHAnsi" w:cstheme="minorHAnsi"/>
        </w:rPr>
      </w:pPr>
      <w:bookmarkStart w:id="71" w:name="_Ref441070180"/>
      <w:bookmarkStart w:id="72"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1"/>
      <w:r w:rsidR="004C6A61" w:rsidRPr="006110B9">
        <w:rPr>
          <w:rFonts w:asciiTheme="minorHAnsi" w:hAnsiTheme="minorHAnsi" w:cstheme="minorHAnsi"/>
        </w:rPr>
        <w:t xml:space="preserve"> </w:t>
      </w:r>
    </w:p>
    <w:p w14:paraId="2EA9BE22" w14:textId="77777777" w:rsidR="005B6414" w:rsidRDefault="006110B9" w:rsidP="00525029">
      <w:pPr>
        <w:pStyle w:val="Nagwek2"/>
        <w:keepNext w:val="0"/>
        <w:widowControl w:val="0"/>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3" w:name="_Ref419973305"/>
      <w:bookmarkEnd w:id="72"/>
    </w:p>
    <w:p w14:paraId="40EFE9E1" w14:textId="77777777" w:rsidR="005B6414" w:rsidRDefault="00174FE5" w:rsidP="00525029">
      <w:pPr>
        <w:pStyle w:val="Nagwek2"/>
        <w:keepNext w:val="0"/>
        <w:widowControl w:val="0"/>
        <w:spacing w:line="240" w:lineRule="atLeas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3"/>
      <w:r w:rsidR="000554CA" w:rsidRPr="005B6414">
        <w:rPr>
          <w:rFonts w:asciiTheme="minorHAnsi" w:hAnsiTheme="minorHAnsi" w:cstheme="minorHAnsi"/>
        </w:rPr>
        <w:t>realizację Umowy jest:</w:t>
      </w:r>
    </w:p>
    <w:p w14:paraId="4EEC3A2C" w14:textId="77777777" w:rsidR="005B6414" w:rsidRDefault="006110B9" w:rsidP="00525029">
      <w:pPr>
        <w:pStyle w:val="Nagwek2"/>
        <w:keepNext w:val="0"/>
        <w:widowControl w:val="0"/>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5780973B" w14:textId="77777777" w:rsidR="005B6414" w:rsidRDefault="00174FE5" w:rsidP="00525029">
      <w:pPr>
        <w:pStyle w:val="Nagwek2"/>
        <w:keepNext w:val="0"/>
        <w:widowControl w:val="0"/>
        <w:spacing w:line="240" w:lineRule="atLeast"/>
        <w:ind w:left="851"/>
        <w:rPr>
          <w:rFonts w:asciiTheme="minorHAnsi" w:hAnsiTheme="minorHAnsi" w:cstheme="minorHAnsi"/>
        </w:rPr>
      </w:pPr>
      <w:r w:rsidRPr="005B6414">
        <w:rPr>
          <w:rFonts w:asciiTheme="minorHAnsi" w:hAnsiTheme="minorHAnsi" w:cstheme="minorHAnsi"/>
        </w:rPr>
        <w:lastRenderedPageBreak/>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7B3685D3" w14:textId="77777777" w:rsidR="005B6414" w:rsidRDefault="00505978" w:rsidP="00525029">
      <w:pPr>
        <w:pStyle w:val="Nagwek2"/>
        <w:keepNext w:val="0"/>
        <w:widowControl w:val="0"/>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53CACB3D" w14:textId="77777777" w:rsidR="00730B60"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25E3B79B" w14:textId="53ED2318" w:rsidR="00AB7978"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2C0783FC" w14:textId="62BB3FE6" w:rsidR="00D7306F" w:rsidRPr="006110B9" w:rsidRDefault="000554CA"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GOSPODARKA ODPADAMI ORAZ ZASADY ROZLICZANIA ODPADÓW Z DEMONTAŻU</w:t>
      </w:r>
    </w:p>
    <w:p w14:paraId="375F29BF" w14:textId="40E945CE"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4" w:name="_Ref419976126"/>
      <w:r w:rsidRPr="006110B9">
        <w:rPr>
          <w:rFonts w:asciiTheme="minorHAnsi" w:hAnsiTheme="minorHAnsi" w:cstheme="minorHAnsi"/>
        </w:rPr>
        <w:t xml:space="preserve">W wyniku realizacji Prac </w:t>
      </w:r>
      <w:r w:rsidR="00E676AA">
        <w:rPr>
          <w:rFonts w:asciiTheme="minorHAnsi" w:hAnsiTheme="minorHAnsi" w:cstheme="minorHAnsi"/>
        </w:rPr>
        <w:t xml:space="preserve">nie </w:t>
      </w:r>
      <w:r w:rsidRPr="006110B9">
        <w:rPr>
          <w:rFonts w:asciiTheme="minorHAnsi" w:hAnsiTheme="minorHAnsi" w:cstheme="minorHAnsi"/>
        </w:rPr>
        <w:t>przewiduje się wytworzeni</w:t>
      </w:r>
      <w:r w:rsidR="00E676AA">
        <w:rPr>
          <w:rFonts w:asciiTheme="minorHAnsi" w:hAnsiTheme="minorHAnsi" w:cstheme="minorHAnsi"/>
        </w:rPr>
        <w:t>a</w:t>
      </w:r>
      <w:r w:rsidRPr="006110B9">
        <w:rPr>
          <w:rFonts w:asciiTheme="minorHAnsi" w:hAnsiTheme="minorHAnsi" w:cstheme="minorHAnsi"/>
        </w:rPr>
        <w:t xml:space="preserve"> odpadów</w:t>
      </w:r>
      <w:r w:rsidR="00637AA3">
        <w:rPr>
          <w:rFonts w:asciiTheme="minorHAnsi" w:hAnsiTheme="minorHAnsi" w:cstheme="minorHAnsi"/>
        </w:rPr>
        <w:t xml:space="preserve"> – z wyjątkami określnymi poniżej</w:t>
      </w:r>
      <w:r w:rsidR="00E676AA">
        <w:rPr>
          <w:rFonts w:asciiTheme="minorHAnsi" w:hAnsiTheme="minorHAnsi" w:cstheme="minorHAnsi"/>
        </w:rPr>
        <w:t xml:space="preserve">. </w:t>
      </w:r>
      <w:bookmarkEnd w:id="74"/>
      <w:r w:rsidR="00E676AA">
        <w:rPr>
          <w:rFonts w:asciiTheme="minorHAnsi" w:hAnsiTheme="minorHAnsi" w:cstheme="minorHAnsi"/>
        </w:rPr>
        <w:t>Jeżeli jednak w trakcie realizacji Prac nastąpi wytworzenie odpadów</w:t>
      </w:r>
      <w:r w:rsidR="005201B3">
        <w:rPr>
          <w:rFonts w:asciiTheme="minorHAnsi" w:hAnsiTheme="minorHAnsi" w:cstheme="minorHAnsi"/>
        </w:rPr>
        <w:t>,</w:t>
      </w:r>
      <w:r w:rsidR="00E676AA">
        <w:rPr>
          <w:rFonts w:asciiTheme="minorHAnsi" w:hAnsiTheme="minorHAnsi" w:cstheme="minorHAnsi"/>
        </w:rPr>
        <w:t xml:space="preserve"> Wykonawca zobowiąza</w:t>
      </w:r>
      <w:r w:rsidR="005201B3">
        <w:rPr>
          <w:rFonts w:asciiTheme="minorHAnsi" w:hAnsiTheme="minorHAnsi" w:cstheme="minorHAnsi"/>
        </w:rPr>
        <w:t>n</w:t>
      </w:r>
      <w:r w:rsidR="00E676AA">
        <w:rPr>
          <w:rFonts w:asciiTheme="minorHAnsi" w:hAnsiTheme="minorHAnsi" w:cstheme="minorHAnsi"/>
        </w:rPr>
        <w:t xml:space="preserve">y jest </w:t>
      </w:r>
      <w:r w:rsidR="005201B3">
        <w:rPr>
          <w:rFonts w:asciiTheme="minorHAnsi" w:hAnsiTheme="minorHAnsi" w:cstheme="minorHAnsi"/>
        </w:rPr>
        <w:t xml:space="preserve">działania zgodnie z pkt. </w:t>
      </w:r>
      <w:r w:rsidR="00407BE2">
        <w:rPr>
          <w:rFonts w:asciiTheme="minorHAnsi" w:hAnsiTheme="minorHAnsi" w:cstheme="minorHAnsi"/>
        </w:rPr>
        <w:t>2.2.13.</w:t>
      </w:r>
      <w:r w:rsidR="005201B3">
        <w:rPr>
          <w:rFonts w:asciiTheme="minorHAnsi" w:hAnsiTheme="minorHAnsi" w:cstheme="minorHAnsi"/>
        </w:rPr>
        <w:t xml:space="preserve"> OPZ.</w:t>
      </w:r>
    </w:p>
    <w:p w14:paraId="7BCA7245" w14:textId="670EC072" w:rsidR="00D7306F" w:rsidRPr="006110B9" w:rsidRDefault="0012494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na podstawie Ustawy </w:t>
      </w:r>
      <w:r w:rsidR="003E55C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w:t>
      </w:r>
      <w:r w:rsidR="00637AA3">
        <w:rPr>
          <w:rFonts w:asciiTheme="minorHAnsi" w:hAnsiTheme="minorHAnsi" w:cstheme="minorHAnsi"/>
        </w:rPr>
        <w:t xml:space="preserve"> </w:t>
      </w:r>
      <w:r w:rsidR="00B674FE" w:rsidRPr="006110B9">
        <w:rPr>
          <w:rFonts w:asciiTheme="minorHAnsi" w:hAnsiTheme="minorHAnsi" w:cstheme="minorHAnsi"/>
        </w:rPr>
        <w:t>komunalnych.</w:t>
      </w:r>
    </w:p>
    <w:p w14:paraId="208ECBB0" w14:textId="7D575C09" w:rsidR="00D7306F" w:rsidRPr="006110B9" w:rsidRDefault="00191140" w:rsidP="00532E93">
      <w:pPr>
        <w:pStyle w:val="Nagwek2"/>
        <w:keepNext w:val="0"/>
        <w:widowControl w:val="0"/>
        <w:numPr>
          <w:ilvl w:val="1"/>
          <w:numId w:val="22"/>
        </w:numPr>
        <w:spacing w:line="240" w:lineRule="atLeast"/>
        <w:rPr>
          <w:rFonts w:asciiTheme="minorHAnsi" w:hAnsiTheme="minorHAnsi" w:cstheme="minorHAnsi"/>
        </w:rPr>
      </w:pPr>
      <w:bookmarkStart w:id="75" w:name="_Ref419976061"/>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5"/>
    </w:p>
    <w:p w14:paraId="2128D3EA" w14:textId="0CDCD0D5" w:rsidR="00D7306F" w:rsidRPr="006110B9" w:rsidRDefault="00CF075A" w:rsidP="00532E93">
      <w:pPr>
        <w:pStyle w:val="Nagwek2"/>
        <w:keepNext w:val="0"/>
        <w:widowControl w:val="0"/>
        <w:numPr>
          <w:ilvl w:val="1"/>
          <w:numId w:val="22"/>
        </w:numPr>
        <w:spacing w:line="240" w:lineRule="atLeast"/>
        <w:rPr>
          <w:rFonts w:asciiTheme="minorHAnsi" w:hAnsiTheme="minorHAnsi" w:cstheme="minorHAnsi"/>
        </w:rPr>
      </w:pPr>
      <w:bookmarkStart w:id="76" w:name="_Ref419976070"/>
      <w:r>
        <w:rPr>
          <w:rFonts w:asciiTheme="minorHAnsi" w:hAnsiTheme="minorHAnsi" w:cstheme="minorHAnsi"/>
        </w:rPr>
        <w:t>Nie dotyczy</w:t>
      </w:r>
      <w:r w:rsidR="00D7306F" w:rsidRPr="006110B9">
        <w:rPr>
          <w:rFonts w:asciiTheme="minorHAnsi" w:hAnsiTheme="minorHAnsi" w:cstheme="minorHAnsi"/>
        </w:rPr>
        <w:t>.</w:t>
      </w:r>
      <w:bookmarkEnd w:id="76"/>
    </w:p>
    <w:p w14:paraId="36567B98" w14:textId="7FAE05D6"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Kontenery dostarczone przez Wykonawcę muszą </w:t>
      </w:r>
      <w:r w:rsidR="00EB4729" w:rsidRPr="006110B9">
        <w:rPr>
          <w:rFonts w:asciiTheme="minorHAnsi" w:hAnsiTheme="minorHAnsi" w:cstheme="minorHAnsi"/>
        </w:rPr>
        <w:t>być oznakowane</w:t>
      </w:r>
      <w:r w:rsidRPr="006110B9">
        <w:rPr>
          <w:rFonts w:asciiTheme="minorHAnsi" w:hAnsiTheme="minorHAnsi" w:cstheme="minorHAnsi"/>
        </w:rPr>
        <w:t xml:space="preserve"> jego firmą oraz nazwą odpadu. Miejsce ustawienia kontenerów Wykonawca jest zobowiązany uzgodnić z przedstawicielem Zamawiającego.</w:t>
      </w:r>
    </w:p>
    <w:p w14:paraId="2ED049EA"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C3BFB" w:rsidRPr="006110B9">
        <w:rPr>
          <w:rFonts w:asciiTheme="minorHAnsi" w:hAnsiTheme="minorHAnsi" w:cstheme="minorHAnsi"/>
        </w:rPr>
        <w:t>ddziale Zamawiającego</w:t>
      </w:r>
      <w:r w:rsidRPr="006110B9">
        <w:rPr>
          <w:rFonts w:asciiTheme="minorHAnsi" w:hAnsiTheme="minorHAnsi" w:cstheme="minorHAnsi"/>
        </w:rPr>
        <w:t>.</w:t>
      </w:r>
    </w:p>
    <w:p w14:paraId="07B06BBB"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1621909F" w14:textId="08C0DFE6" w:rsidR="005B6414" w:rsidRDefault="00F656D6" w:rsidP="00532E93">
      <w:pPr>
        <w:pStyle w:val="Nagwek2"/>
        <w:keepNext w:val="0"/>
        <w:widowControl w:val="0"/>
        <w:numPr>
          <w:ilvl w:val="1"/>
          <w:numId w:val="22"/>
        </w:numPr>
        <w:spacing w:line="240" w:lineRule="atLeast"/>
        <w:rPr>
          <w:rFonts w:asciiTheme="minorHAnsi" w:hAnsiTheme="minorHAnsi" w:cstheme="minorHAnsi"/>
        </w:rPr>
      </w:pPr>
      <w:bookmarkStart w:id="77" w:name="_Ref419976014"/>
      <w:r>
        <w:rPr>
          <w:rFonts w:asciiTheme="minorHAnsi" w:hAnsiTheme="minorHAnsi" w:cstheme="minorHAnsi"/>
        </w:rPr>
        <w:t xml:space="preserve">Nie dotyczy. </w:t>
      </w:r>
      <w:bookmarkEnd w:id="77"/>
      <w:r w:rsidR="00D7306F" w:rsidRPr="006110B9">
        <w:rPr>
          <w:rFonts w:asciiTheme="minorHAnsi" w:hAnsiTheme="minorHAnsi" w:cstheme="minorHAnsi"/>
        </w:rPr>
        <w:t xml:space="preserve"> </w:t>
      </w:r>
    </w:p>
    <w:p w14:paraId="20637B23"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2377BF04" w14:textId="09FA10B8" w:rsidR="00D7306F" w:rsidRPr="006110B9" w:rsidRDefault="00005C09"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D7306F" w:rsidRPr="006110B9">
        <w:rPr>
          <w:rFonts w:asciiTheme="minorHAnsi" w:hAnsiTheme="minorHAnsi" w:cstheme="minorHAnsi"/>
        </w:rPr>
        <w:t>.</w:t>
      </w:r>
    </w:p>
    <w:p w14:paraId="43E7B300" w14:textId="1DB3B840" w:rsidR="00525029" w:rsidRDefault="00005C09" w:rsidP="00532E93">
      <w:pPr>
        <w:pStyle w:val="Nagwek2"/>
        <w:keepNext w:val="0"/>
        <w:widowControl w:val="0"/>
        <w:numPr>
          <w:ilvl w:val="1"/>
          <w:numId w:val="22"/>
        </w:numPr>
        <w:spacing w:line="240" w:lineRule="atLeast"/>
        <w:rPr>
          <w:rFonts w:ascii="Calibri" w:hAnsi="Calibri" w:cs="Arial"/>
          <w:snapToGrid w:val="0"/>
        </w:rPr>
      </w:pPr>
      <w:r>
        <w:rPr>
          <w:rFonts w:asciiTheme="minorHAnsi" w:hAnsiTheme="minorHAnsi" w:cstheme="minorHAnsi"/>
        </w:rPr>
        <w:t>Nie dotyczy</w:t>
      </w:r>
      <w:r w:rsidR="00525029">
        <w:rPr>
          <w:rFonts w:ascii="Calibri" w:hAnsi="Calibri" w:cs="Arial"/>
          <w:snapToGrid w:val="0"/>
        </w:rPr>
        <w:t>.</w:t>
      </w:r>
    </w:p>
    <w:p w14:paraId="5B887390" w14:textId="037C1FCA" w:rsidR="00D7306F" w:rsidRPr="006110B9" w:rsidRDefault="00005C09"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Arial"/>
        </w:rPr>
        <w:t>Nie dotyczy</w:t>
      </w:r>
      <w:r w:rsidR="00D7306F" w:rsidRPr="006110B9">
        <w:rPr>
          <w:rFonts w:asciiTheme="minorHAnsi" w:hAnsiTheme="minorHAnsi" w:cstheme="minorHAnsi"/>
        </w:rPr>
        <w:t>.</w:t>
      </w:r>
    </w:p>
    <w:p w14:paraId="1CC63022" w14:textId="77777777" w:rsidR="00C73C08" w:rsidRPr="006110B9" w:rsidRDefault="00C73C08" w:rsidP="00525029">
      <w:pPr>
        <w:pStyle w:val="Nagwek2"/>
        <w:keepNext w:val="0"/>
        <w:widowControl w:val="0"/>
        <w:tabs>
          <w:tab w:val="left" w:pos="0"/>
          <w:tab w:val="left" w:pos="567"/>
        </w:tabs>
        <w:spacing w:line="240" w:lineRule="atLeast"/>
        <w:rPr>
          <w:rFonts w:asciiTheme="minorHAnsi" w:hAnsiTheme="minorHAnsi" w:cstheme="minorHAnsi"/>
        </w:rPr>
      </w:pPr>
      <w:r w:rsidRPr="006110B9">
        <w:rPr>
          <w:rFonts w:asciiTheme="minorHAnsi" w:hAnsiTheme="minorHAnsi" w:cstheme="minorHAnsi"/>
          <w:b/>
          <w:snapToGrid w:val="0"/>
        </w:rPr>
        <w:t>OBOWIĄZKI PODATKOWE</w:t>
      </w:r>
    </w:p>
    <w:p w14:paraId="7A315380" w14:textId="77777777" w:rsidR="00C73C08" w:rsidRPr="006110B9" w:rsidRDefault="00C73C08" w:rsidP="00532E93">
      <w:pPr>
        <w:pStyle w:val="Nagwek2"/>
        <w:keepNext w:val="0"/>
        <w:widowControl w:val="0"/>
        <w:numPr>
          <w:ilvl w:val="1"/>
          <w:numId w:val="22"/>
        </w:numPr>
        <w:spacing w:line="240" w:lineRule="atLeast"/>
        <w:rPr>
          <w:rFonts w:asciiTheme="minorHAnsi" w:hAnsiTheme="minorHAnsi" w:cstheme="minorHAnsi"/>
        </w:rPr>
      </w:pPr>
      <w:bookmarkStart w:id="78"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8"/>
      <w:r w:rsidRPr="006110B9">
        <w:rPr>
          <w:rFonts w:asciiTheme="minorHAnsi" w:hAnsiTheme="minorHAnsi" w:cstheme="minorHAnsi"/>
        </w:rPr>
        <w:t xml:space="preserve"> </w:t>
      </w:r>
    </w:p>
    <w:p w14:paraId="515D5CD2" w14:textId="77777777" w:rsidR="00CF2867" w:rsidRPr="006110B9" w:rsidRDefault="006D18B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9" w:name="_Ref113574"/>
    </w:p>
    <w:p w14:paraId="05BEBFEE" w14:textId="77777777" w:rsidR="005B641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lastRenderedPageBreak/>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80" w:name="_Ref113648"/>
      <w:bookmarkEnd w:id="79"/>
    </w:p>
    <w:p w14:paraId="01D5C68F"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012F1F2A"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07CB3F1E" w14:textId="77777777" w:rsidR="00730B60" w:rsidRP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0"/>
    </w:p>
    <w:p w14:paraId="1B41167F"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2B08BA1F" w14:textId="77777777"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08D8F4DB" w14:textId="77777777"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063634E0" w14:textId="64C28F33" w:rsidR="00BA5D64"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0F92AA67" w14:textId="3E8DADBF" w:rsidR="001A70A6" w:rsidRDefault="001A70A6" w:rsidP="00024621"/>
    <w:p w14:paraId="5C4F445D" w14:textId="77777777" w:rsidR="001A70A6" w:rsidRPr="00024621" w:rsidRDefault="001A70A6" w:rsidP="00024621"/>
    <w:p w14:paraId="68973B81" w14:textId="77777777" w:rsidR="00C27F48" w:rsidRPr="00997FDB" w:rsidRDefault="00C27F48" w:rsidP="00024621">
      <w:pPr>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5776C">
        <w:rPr>
          <w:rFonts w:asciiTheme="minorHAnsi" w:hAnsiTheme="minorHAnsi" w:cstheme="minorHAnsi"/>
          <w:b/>
        </w:rPr>
        <w:t>OZ</w:t>
      </w:r>
      <w:r w:rsidRPr="00C63266">
        <w:rPr>
          <w:rFonts w:asciiTheme="minorHAnsi" w:hAnsiTheme="minorHAnsi" w:cstheme="minorHAnsi"/>
          <w:b/>
        </w:rPr>
        <w:t>IEMCOM</w:t>
      </w:r>
    </w:p>
    <w:p w14:paraId="0CCF90D1" w14:textId="77777777" w:rsidR="00C27F48" w:rsidRDefault="00C27F48" w:rsidP="00532E93">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11F35A5A" w14:textId="77777777"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3FDDD98E" w14:textId="77777777"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3CEFF287" w14:textId="77777777"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lastRenderedPageBreak/>
        <w:t>Uzyskania dla cudzoziemca zezwoleni</w:t>
      </w:r>
      <w:r w:rsidR="00FD222E">
        <w:rPr>
          <w:rFonts w:asciiTheme="minorHAnsi" w:hAnsiTheme="minorHAnsi" w:cstheme="minorHAnsi"/>
        </w:rPr>
        <w:t>a na pracę w Polsce, zgodnie z U</w:t>
      </w:r>
      <w:r w:rsidRPr="00405D9C">
        <w:rPr>
          <w:rFonts w:asciiTheme="minorHAnsi" w:hAnsiTheme="minorHAnsi" w:cstheme="minorHAnsi"/>
        </w:rPr>
        <w:t xml:space="preserve">stawą </w:t>
      </w:r>
      <w:r w:rsidR="003E55CF">
        <w:rPr>
          <w:rFonts w:asciiTheme="minorHAnsi" w:hAnsiTheme="minorHAnsi" w:cstheme="minorHAnsi"/>
        </w:rPr>
        <w:t>z dnia 20 kwietnia 2004 r.</w:t>
      </w:r>
      <w:r w:rsidR="003E55CF" w:rsidRPr="00405D9C">
        <w:rPr>
          <w:rFonts w:asciiTheme="minorHAnsi" w:hAnsiTheme="minorHAnsi" w:cstheme="minorHAnsi"/>
        </w:rPr>
        <w:t xml:space="preserve"> </w:t>
      </w:r>
      <w:r w:rsidR="00FD222E">
        <w:rPr>
          <w:rFonts w:asciiTheme="minorHAnsi" w:hAnsiTheme="minorHAnsi" w:cstheme="minorHAnsi"/>
        </w:rPr>
        <w:t>o p</w:t>
      </w:r>
      <w:r w:rsidRPr="00405D9C">
        <w:rPr>
          <w:rFonts w:asciiTheme="minorHAnsi" w:hAnsiTheme="minorHAnsi" w:cstheme="minorHAnsi"/>
        </w:rPr>
        <w:t>romocji zatrudnie</w:t>
      </w:r>
      <w:r w:rsidR="00FD222E">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5C380BFE" w14:textId="77777777" w:rsidR="00C27F48" w:rsidRDefault="00C27F48" w:rsidP="00532E93">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6D30FF24" w14:textId="77777777"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0BB8E930" w14:textId="77777777" w:rsidR="006F5500"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konywania Prac przez cudzoziemc</w:t>
      </w:r>
      <w:r w:rsidR="006F5500">
        <w:rPr>
          <w:rFonts w:asciiTheme="minorHAnsi" w:hAnsiTheme="minorHAnsi" w:cstheme="minorHAnsi"/>
        </w:rPr>
        <w:t>a</w:t>
      </w:r>
    </w:p>
    <w:p w14:paraId="4FD6997F" w14:textId="77777777" w:rsidR="006F5500" w:rsidRDefault="00C27F48" w:rsidP="00532E93">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76CB8CC7" w14:textId="77777777" w:rsidR="006F5500" w:rsidRPr="006F5500" w:rsidRDefault="006F5500" w:rsidP="00532E93">
      <w:pPr>
        <w:pStyle w:val="Nagwek2"/>
        <w:keepNext w:val="0"/>
        <w:numPr>
          <w:ilvl w:val="2"/>
          <w:numId w:val="22"/>
        </w:numPr>
        <w:spacing w:line="240" w:lineRule="exact"/>
        <w:rPr>
          <w:rFonts w:asciiTheme="minorHAnsi" w:hAnsiTheme="minorHAnsi" w:cstheme="minorHAnsi"/>
        </w:rPr>
      </w:pPr>
      <w:r w:rsidRPr="006F5500">
        <w:rPr>
          <w:rFonts w:asciiTheme="minorHAnsi" w:hAnsiTheme="minorHAnsi" w:cstheme="minorHAnsi"/>
        </w:rPr>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6861C1E1" w14:textId="77777777" w:rsidR="004A09DC" w:rsidRPr="00B8380B"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81" w:name="_Toc162417198"/>
      <w:bookmarkStart w:id="82" w:name="_Toc162417361"/>
      <w:bookmarkStart w:id="83" w:name="_Toc162417424"/>
      <w:bookmarkStart w:id="84" w:name="_Toc162417489"/>
      <w:bookmarkStart w:id="85" w:name="bookmark4"/>
      <w:bookmarkStart w:id="86" w:name="_Toc162417199"/>
      <w:bookmarkStart w:id="87" w:name="_Toc162417362"/>
      <w:bookmarkStart w:id="88" w:name="_Toc162417425"/>
      <w:bookmarkStart w:id="89" w:name="_Toc162417490"/>
      <w:bookmarkStart w:id="90" w:name="bookmark5"/>
      <w:bookmarkStart w:id="91" w:name="_Toc162417200"/>
      <w:bookmarkStart w:id="92" w:name="_Toc162417363"/>
      <w:bookmarkStart w:id="93" w:name="_Toc162417426"/>
      <w:bookmarkStart w:id="94" w:name="_Toc162417491"/>
      <w:bookmarkStart w:id="95" w:name="bookmark6"/>
      <w:bookmarkStart w:id="96" w:name="_Toc162417201"/>
      <w:bookmarkStart w:id="97" w:name="_Toc162417364"/>
      <w:bookmarkStart w:id="98" w:name="_Toc162417427"/>
      <w:bookmarkStart w:id="99" w:name="_Toc162417492"/>
      <w:bookmarkStart w:id="100" w:name="_Toc162417202"/>
      <w:bookmarkStart w:id="101" w:name="_Toc162417365"/>
      <w:bookmarkStart w:id="102" w:name="_Toc162417428"/>
      <w:bookmarkStart w:id="103" w:name="_Toc162417493"/>
      <w:bookmarkStart w:id="104" w:name="_Toc162417203"/>
      <w:bookmarkStart w:id="105" w:name="_Toc162417366"/>
      <w:bookmarkStart w:id="106" w:name="_Toc162417429"/>
      <w:bookmarkStart w:id="107" w:name="_Toc162417494"/>
      <w:bookmarkStart w:id="108" w:name="_Toc162417204"/>
      <w:bookmarkStart w:id="109" w:name="_Toc162417367"/>
      <w:bookmarkStart w:id="110" w:name="_Toc162417430"/>
      <w:bookmarkStart w:id="111" w:name="_Toc162417495"/>
      <w:bookmarkStart w:id="112" w:name="_Ref442788573"/>
      <w:bookmarkStart w:id="113" w:name="_Toc179891319"/>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B8380B">
        <w:rPr>
          <w:rFonts w:asciiTheme="minorHAnsi" w:hAnsiTheme="minorHAnsi" w:cstheme="minorHAnsi"/>
          <w:b w:val="0"/>
          <w:color w:val="1F497D"/>
          <w:sz w:val="20"/>
          <w:szCs w:val="20"/>
        </w:rPr>
        <w:t>ZLECANIE PRAC I ODBIÓR</w:t>
      </w:r>
      <w:bookmarkEnd w:id="112"/>
      <w:bookmarkEnd w:id="113"/>
    </w:p>
    <w:p w14:paraId="0957B82C" w14:textId="77777777" w:rsidR="00FF64C4" w:rsidRPr="006110B9" w:rsidRDefault="00FF64C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54124E3" w14:textId="3EBC3022" w:rsidR="00B81033" w:rsidRPr="00A632FE" w:rsidRDefault="00B81033" w:rsidP="00532E93">
      <w:pPr>
        <w:pStyle w:val="Nagwek2"/>
        <w:keepNext w:val="0"/>
        <w:widowControl w:val="0"/>
        <w:numPr>
          <w:ilvl w:val="1"/>
          <w:numId w:val="22"/>
        </w:numPr>
        <w:spacing w:line="240" w:lineRule="atLeast"/>
        <w:rPr>
          <w:rFonts w:asciiTheme="minorHAnsi" w:hAnsiTheme="minorHAnsi" w:cstheme="minorHAnsi"/>
        </w:rPr>
      </w:pPr>
      <w:r w:rsidRPr="002A1448">
        <w:rPr>
          <w:rFonts w:asciiTheme="minorHAnsi" w:hAnsiTheme="minorHAnsi" w:cstheme="minorHAnsi"/>
        </w:rPr>
        <w:t>Wykonanie Prac Utrzymaniowych jest zlecane Wykonawcy</w:t>
      </w:r>
      <w:r w:rsidR="0030087E" w:rsidRPr="00A632FE">
        <w:rPr>
          <w:rFonts w:asciiTheme="minorHAnsi" w:hAnsiTheme="minorHAnsi" w:cstheme="minorHAnsi"/>
        </w:rPr>
        <w:t>,</w:t>
      </w:r>
      <w:r w:rsidRPr="00A632FE">
        <w:rPr>
          <w:rFonts w:asciiTheme="minorHAnsi" w:hAnsiTheme="minorHAnsi" w:cstheme="minorHAnsi"/>
        </w:rPr>
        <w:t xml:space="preserve"> na </w:t>
      </w:r>
      <w:r w:rsidR="0082681E" w:rsidRPr="00A632FE">
        <w:rPr>
          <w:rFonts w:asciiTheme="minorHAnsi" w:hAnsiTheme="minorHAnsi" w:cstheme="minorHAnsi"/>
        </w:rPr>
        <w:t>piśmie lub w formie elektronicznej</w:t>
      </w:r>
      <w:r w:rsidR="0030087E" w:rsidRPr="00740946">
        <w:rPr>
          <w:rFonts w:asciiTheme="minorHAnsi" w:hAnsiTheme="minorHAnsi" w:cstheme="minorHAnsi"/>
        </w:rPr>
        <w:t>,</w:t>
      </w:r>
      <w:r w:rsidR="0082681E" w:rsidRPr="00A05C46">
        <w:rPr>
          <w:rFonts w:asciiTheme="minorHAnsi" w:hAnsiTheme="minorHAnsi" w:cstheme="minorHAnsi"/>
        </w:rPr>
        <w:t xml:space="preserve"> </w:t>
      </w:r>
      <w:r w:rsidR="005E4993" w:rsidRPr="00A05C46">
        <w:rPr>
          <w:rFonts w:asciiTheme="minorHAnsi" w:hAnsiTheme="minorHAnsi" w:cstheme="minorHAnsi"/>
        </w:rPr>
        <w:t>w </w:t>
      </w:r>
      <w:r w:rsidR="0030087E" w:rsidRPr="00A05C46">
        <w:rPr>
          <w:rFonts w:asciiTheme="minorHAnsi" w:hAnsiTheme="minorHAnsi" w:cstheme="minorHAnsi"/>
        </w:rPr>
        <w:t>postaci</w:t>
      </w:r>
      <w:r w:rsidR="002D389D" w:rsidRPr="00A05C46">
        <w:rPr>
          <w:rFonts w:asciiTheme="minorHAnsi" w:hAnsiTheme="minorHAnsi" w:cstheme="minorHAnsi"/>
        </w:rPr>
        <w:t xml:space="preserve"> </w:t>
      </w:r>
      <w:r w:rsidR="002D389D" w:rsidRPr="00024621">
        <w:rPr>
          <w:rFonts w:asciiTheme="minorHAnsi" w:hAnsiTheme="minorHAnsi" w:cstheme="minorHAnsi"/>
        </w:rPr>
        <w:t>Zlecenia Wykonania Usługi</w:t>
      </w:r>
      <w:r w:rsidR="002D389D" w:rsidRPr="002A1448">
        <w:rPr>
          <w:rFonts w:asciiTheme="minorHAnsi" w:hAnsiTheme="minorHAnsi" w:cstheme="minorHAnsi"/>
        </w:rPr>
        <w:t>.</w:t>
      </w:r>
    </w:p>
    <w:p w14:paraId="2F30D515" w14:textId="4E26FD68" w:rsidR="0082681E" w:rsidRPr="00A632FE" w:rsidRDefault="0082681E"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Zlecenie Wykonania Usługi</w:t>
      </w:r>
      <w:r w:rsidR="00AA2571" w:rsidRPr="00024621">
        <w:rPr>
          <w:rFonts w:asciiTheme="minorHAnsi" w:hAnsiTheme="minorHAnsi" w:cstheme="minorHAnsi"/>
        </w:rPr>
        <w:t xml:space="preserve">, </w:t>
      </w:r>
      <w:r w:rsidR="00AA2571" w:rsidRPr="002A1448">
        <w:rPr>
          <w:rFonts w:asciiTheme="minorHAnsi" w:hAnsiTheme="minorHAnsi" w:cstheme="minorHAnsi"/>
        </w:rPr>
        <w:t>którego wzór st</w:t>
      </w:r>
      <w:r w:rsidR="00AA2571" w:rsidRPr="00A632FE">
        <w:rPr>
          <w:rFonts w:asciiTheme="minorHAnsi" w:hAnsiTheme="minorHAnsi" w:cstheme="minorHAnsi"/>
        </w:rPr>
        <w:t xml:space="preserve">anowi </w:t>
      </w:r>
      <w:r w:rsidR="005E4993" w:rsidRPr="00A632FE">
        <w:rPr>
          <w:rFonts w:asciiTheme="minorHAnsi" w:hAnsiTheme="minorHAnsi" w:cstheme="minorHAnsi"/>
        </w:rPr>
        <w:t>Załącznik nr 7</w:t>
      </w:r>
      <w:r w:rsidR="00AA2571" w:rsidRPr="00A632FE">
        <w:rPr>
          <w:rFonts w:asciiTheme="minorHAnsi" w:hAnsiTheme="minorHAnsi" w:cstheme="minorHAnsi"/>
        </w:rPr>
        <w:t xml:space="preserve"> do Umowy</w:t>
      </w:r>
      <w:r w:rsidR="00A05C46" w:rsidRPr="00A632FE">
        <w:rPr>
          <w:rFonts w:asciiTheme="minorHAnsi" w:hAnsiTheme="minorHAnsi" w:cstheme="minorHAnsi"/>
        </w:rPr>
        <w:t xml:space="preserve"> </w:t>
      </w:r>
      <w:r w:rsidRPr="00A632FE">
        <w:rPr>
          <w:rFonts w:asciiTheme="minorHAnsi" w:hAnsiTheme="minorHAnsi" w:cstheme="minorHAnsi"/>
        </w:rPr>
        <w:t xml:space="preserve">przekazywane jest Wykonawcy za potwierdzeniem odbioru i przyjęcia do realizacji na wydruku zlecenia. Jeżeli </w:t>
      </w:r>
      <w:r w:rsidR="0087143D" w:rsidRPr="00024621">
        <w:rPr>
          <w:rFonts w:asciiTheme="minorHAnsi" w:hAnsiTheme="minorHAnsi" w:cstheme="minorHAnsi"/>
        </w:rPr>
        <w:t>Zlecenie Wykonania Usługi</w:t>
      </w:r>
      <w:r w:rsidR="006F5500" w:rsidRPr="00A632FE">
        <w:rPr>
          <w:rFonts w:asciiTheme="minorHAnsi" w:hAnsiTheme="minorHAnsi" w:cstheme="minorHAnsi"/>
        </w:rPr>
        <w:t xml:space="preserve"> wysyłane</w:t>
      </w:r>
      <w:r w:rsidRPr="00A632FE">
        <w:rPr>
          <w:rFonts w:asciiTheme="minorHAnsi" w:hAnsiTheme="minorHAnsi" w:cstheme="minorHAnsi"/>
        </w:rPr>
        <w:t xml:space="preserve"> jest pocztą elektroniczną ze skrzynek nadawczych Zamawiającego na skrzynki odbiorcze Wykonawcy (skrzynki, o których mowa wyżej są wskazane </w:t>
      </w:r>
      <w:r w:rsidRPr="00024621">
        <w:rPr>
          <w:rFonts w:asciiTheme="minorHAnsi" w:hAnsiTheme="minorHAnsi" w:cstheme="minorHAnsi"/>
        </w:rPr>
        <w:t xml:space="preserve">w Załączniku nr </w:t>
      </w:r>
      <w:r w:rsidR="005E4993" w:rsidRPr="00024621">
        <w:rPr>
          <w:rFonts w:asciiTheme="minorHAnsi" w:hAnsiTheme="minorHAnsi" w:cstheme="minorHAnsi"/>
        </w:rPr>
        <w:t>6</w:t>
      </w:r>
      <w:r w:rsidRPr="00024621">
        <w:rPr>
          <w:rFonts w:asciiTheme="minorHAnsi" w:hAnsiTheme="minorHAnsi" w:cstheme="minorHAnsi"/>
        </w:rPr>
        <w:t xml:space="preserve"> do Umowy</w:t>
      </w:r>
      <w:r w:rsidRPr="002A1448">
        <w:rPr>
          <w:rFonts w:asciiTheme="minorHAnsi" w:hAnsiTheme="minorHAnsi" w:cstheme="minorHAnsi"/>
        </w:rPr>
        <w:t xml:space="preserve">) to </w:t>
      </w:r>
      <w:r w:rsidR="0087143D" w:rsidRPr="00024621">
        <w:rPr>
          <w:rFonts w:asciiTheme="minorHAnsi" w:hAnsiTheme="minorHAnsi" w:cstheme="minorHAnsi"/>
        </w:rPr>
        <w:t>Zlecenie Wykonania Usługi</w:t>
      </w:r>
      <w:r w:rsidR="0087143D" w:rsidRPr="00A632FE">
        <w:rPr>
          <w:rFonts w:asciiTheme="minorHAnsi" w:hAnsiTheme="minorHAnsi" w:cstheme="minorHAnsi"/>
        </w:rPr>
        <w:t xml:space="preserve"> </w:t>
      </w:r>
      <w:r w:rsidRPr="00A632FE">
        <w:rPr>
          <w:rFonts w:asciiTheme="minorHAnsi" w:hAnsiTheme="minorHAnsi" w:cstheme="minorHAnsi"/>
        </w:rPr>
        <w:t>uzn</w:t>
      </w:r>
      <w:r w:rsidR="00DB4DB2" w:rsidRPr="00A632FE">
        <w:rPr>
          <w:rFonts w:asciiTheme="minorHAnsi" w:hAnsiTheme="minorHAnsi" w:cstheme="minorHAnsi"/>
        </w:rPr>
        <w:t xml:space="preserve">aje się za skutecznie doręczone </w:t>
      </w:r>
      <w:r w:rsidRPr="00740946">
        <w:rPr>
          <w:rFonts w:asciiTheme="minorHAnsi" w:hAnsiTheme="minorHAnsi" w:cstheme="minorHAnsi"/>
        </w:rPr>
        <w:t>z chwilą otrzymania przez Zamawiając</w:t>
      </w:r>
      <w:r w:rsidR="005E4993" w:rsidRPr="00241F56">
        <w:rPr>
          <w:rFonts w:asciiTheme="minorHAnsi" w:hAnsiTheme="minorHAnsi" w:cstheme="minorHAnsi"/>
        </w:rPr>
        <w:t>ego automatycznego komunikatu o </w:t>
      </w:r>
      <w:r w:rsidRPr="00241F56">
        <w:rPr>
          <w:rFonts w:asciiTheme="minorHAnsi" w:hAnsiTheme="minorHAnsi" w:cstheme="minorHAnsi"/>
        </w:rPr>
        <w:t xml:space="preserve">doręczeniu </w:t>
      </w:r>
      <w:r w:rsidR="00AA2571" w:rsidRPr="00024621">
        <w:rPr>
          <w:rFonts w:asciiTheme="minorHAnsi" w:hAnsiTheme="minorHAnsi" w:cstheme="minorHAnsi"/>
        </w:rPr>
        <w:t>Zlecenia Wykonania Usługi</w:t>
      </w:r>
      <w:r w:rsidR="00AA2571" w:rsidRPr="00A632FE">
        <w:rPr>
          <w:rFonts w:asciiTheme="minorHAnsi" w:hAnsiTheme="minorHAnsi" w:cstheme="minorHAnsi"/>
        </w:rPr>
        <w:t xml:space="preserve"> </w:t>
      </w:r>
      <w:r w:rsidRPr="00A632FE">
        <w:rPr>
          <w:rFonts w:asciiTheme="minorHAnsi" w:hAnsiTheme="minorHAnsi" w:cstheme="minorHAnsi"/>
        </w:rPr>
        <w:t xml:space="preserve">ze skrzynki odbiorczej Wykonawcy. Niezależnie od powyższego, Wykonawca zobowiązany jest do niezwłocznego potwierdzenia otrzymania </w:t>
      </w:r>
      <w:r w:rsidR="00AA2571" w:rsidRPr="00A632FE">
        <w:rPr>
          <w:rFonts w:asciiTheme="minorHAnsi" w:hAnsiTheme="minorHAnsi" w:cstheme="minorHAnsi"/>
        </w:rPr>
        <w:t xml:space="preserve">doręczeniu </w:t>
      </w:r>
      <w:r w:rsidR="00AA2571" w:rsidRPr="00024621">
        <w:rPr>
          <w:rFonts w:asciiTheme="minorHAnsi" w:hAnsiTheme="minorHAnsi" w:cstheme="minorHAnsi"/>
        </w:rPr>
        <w:t>Zlecenia Wykonania Usługi</w:t>
      </w:r>
      <w:r w:rsidR="00AA2571" w:rsidRPr="00A632FE">
        <w:rPr>
          <w:rFonts w:asciiTheme="minorHAnsi" w:hAnsiTheme="minorHAnsi" w:cstheme="minorHAnsi"/>
        </w:rPr>
        <w:t xml:space="preserve"> </w:t>
      </w:r>
      <w:r w:rsidR="00D13FA2" w:rsidRPr="00A632FE">
        <w:rPr>
          <w:rFonts w:asciiTheme="minorHAnsi" w:hAnsiTheme="minorHAnsi" w:cstheme="minorHAnsi"/>
        </w:rPr>
        <w:t>w </w:t>
      </w:r>
      <w:r w:rsidRPr="00A632FE">
        <w:rPr>
          <w:rFonts w:asciiTheme="minorHAnsi" w:hAnsiTheme="minorHAnsi" w:cstheme="minorHAnsi"/>
        </w:rPr>
        <w:t>f</w:t>
      </w:r>
      <w:r w:rsidRPr="00740946">
        <w:rPr>
          <w:rFonts w:asciiTheme="minorHAnsi" w:hAnsiTheme="minorHAnsi" w:cstheme="minorHAnsi"/>
        </w:rPr>
        <w:t xml:space="preserve">ormie </w:t>
      </w:r>
      <w:r w:rsidR="00641638" w:rsidRPr="00241F56">
        <w:rPr>
          <w:rFonts w:asciiTheme="minorHAnsi" w:hAnsiTheme="minorHAnsi" w:cstheme="minorHAnsi"/>
        </w:rPr>
        <w:t xml:space="preserve">zwrotnej wiadomości, wysłanej pocztą elektroniczną </w:t>
      </w:r>
      <w:r w:rsidRPr="00241F56">
        <w:rPr>
          <w:rFonts w:asciiTheme="minorHAnsi" w:hAnsiTheme="minorHAnsi" w:cstheme="minorHAnsi"/>
        </w:rPr>
        <w:t xml:space="preserve">na skrzynkę Zamawiającego, z której Wykonawca otrzymał </w:t>
      </w:r>
      <w:r w:rsidR="00AA2571" w:rsidRPr="00024621">
        <w:rPr>
          <w:rFonts w:asciiTheme="minorHAnsi" w:hAnsiTheme="minorHAnsi" w:cstheme="minorHAnsi"/>
        </w:rPr>
        <w:t>Zlecenie Wykonania Usługi</w:t>
      </w:r>
      <w:r w:rsidR="00A05C46" w:rsidRPr="00A632FE">
        <w:rPr>
          <w:rFonts w:asciiTheme="minorHAnsi" w:hAnsiTheme="minorHAnsi" w:cstheme="minorHAnsi"/>
        </w:rPr>
        <w:t>.</w:t>
      </w:r>
    </w:p>
    <w:p w14:paraId="7F6B5E71" w14:textId="535CE910" w:rsidR="0082681E" w:rsidRPr="00A632FE" w:rsidRDefault="0082681E" w:rsidP="00532E93">
      <w:pPr>
        <w:pStyle w:val="Nagwek2"/>
        <w:keepNext w:val="0"/>
        <w:widowControl w:val="0"/>
        <w:numPr>
          <w:ilvl w:val="1"/>
          <w:numId w:val="22"/>
        </w:numPr>
        <w:spacing w:line="240" w:lineRule="atLeast"/>
        <w:rPr>
          <w:rFonts w:asciiTheme="minorHAnsi" w:hAnsiTheme="minorHAnsi" w:cstheme="minorHAnsi"/>
        </w:rPr>
      </w:pPr>
      <w:r w:rsidRPr="00A632FE">
        <w:rPr>
          <w:rFonts w:asciiTheme="minorHAnsi" w:hAnsiTheme="minorHAnsi" w:cstheme="minorHAnsi"/>
        </w:rPr>
        <w:t xml:space="preserve">Zamawiający do </w:t>
      </w:r>
      <w:r w:rsidR="00AA2571" w:rsidRPr="00024621">
        <w:rPr>
          <w:rFonts w:asciiTheme="minorHAnsi" w:hAnsiTheme="minorHAnsi" w:cstheme="minorHAnsi"/>
        </w:rPr>
        <w:t>Zlecenia Wykonania Usługi</w:t>
      </w:r>
      <w:r w:rsidR="00AA2571" w:rsidRPr="00A632FE">
        <w:rPr>
          <w:rFonts w:asciiTheme="minorHAnsi" w:hAnsiTheme="minorHAnsi" w:cstheme="minorHAnsi"/>
        </w:rPr>
        <w:t xml:space="preserve"> </w:t>
      </w:r>
      <w:r w:rsidRPr="00A632FE">
        <w:rPr>
          <w:rFonts w:asciiTheme="minorHAnsi" w:hAnsiTheme="minorHAnsi" w:cstheme="minorHAnsi"/>
        </w:rPr>
        <w:t xml:space="preserve">dołącza Protokół Odbioru Inspektorskiego. </w:t>
      </w:r>
    </w:p>
    <w:p w14:paraId="551310C2" w14:textId="6EFBE44F" w:rsidR="00D355FD" w:rsidRPr="00A632FE" w:rsidRDefault="00241F56"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sidRPr="00241F56">
        <w:rPr>
          <w:rFonts w:asciiTheme="minorHAnsi" w:hAnsiTheme="minorHAnsi" w:cstheme="minorHAnsi"/>
        </w:rPr>
        <w:t>D</w:t>
      </w:r>
      <w:r w:rsidR="007C2BC8" w:rsidRPr="00241F56">
        <w:rPr>
          <w:rFonts w:asciiTheme="minorHAnsi" w:hAnsiTheme="minorHAnsi" w:cstheme="minorHAnsi"/>
        </w:rPr>
        <w:t>opuszczalne jest telefoniczne zlecenie wykonania Prac (imienna lista osób uprawnionych do zlecenia wykonania Prac</w:t>
      </w:r>
      <w:r w:rsidR="0064031B" w:rsidRPr="00241F56">
        <w:rPr>
          <w:rFonts w:asciiTheme="minorHAnsi" w:hAnsiTheme="minorHAnsi" w:cstheme="minorHAnsi"/>
        </w:rPr>
        <w:t xml:space="preserve"> została zawarta w </w:t>
      </w:r>
      <w:r w:rsidR="007C2BC8" w:rsidRPr="00241F56">
        <w:rPr>
          <w:rFonts w:asciiTheme="minorHAnsi" w:hAnsiTheme="minorHAnsi" w:cstheme="minorHAnsi"/>
        </w:rPr>
        <w:t xml:space="preserve">Załączniku nr </w:t>
      </w:r>
      <w:r w:rsidR="005E4993" w:rsidRPr="00241F56">
        <w:rPr>
          <w:rFonts w:asciiTheme="minorHAnsi" w:hAnsiTheme="minorHAnsi" w:cstheme="minorHAnsi"/>
        </w:rPr>
        <w:t>6</w:t>
      </w:r>
      <w:r w:rsidR="007C2BC8" w:rsidRPr="00241F56">
        <w:rPr>
          <w:rFonts w:asciiTheme="minorHAnsi" w:hAnsiTheme="minorHAnsi" w:cstheme="minorHAnsi"/>
        </w:rPr>
        <w:t xml:space="preserve"> do Umowy), z </w:t>
      </w:r>
      <w:r w:rsidR="00523BF3" w:rsidRPr="00241F56">
        <w:rPr>
          <w:rFonts w:asciiTheme="minorHAnsi" w:hAnsiTheme="minorHAnsi" w:cstheme="minorHAnsi"/>
        </w:rPr>
        <w:t>tym, że</w:t>
      </w:r>
      <w:r w:rsidR="007C2BC8" w:rsidRPr="00241F56">
        <w:rPr>
          <w:rFonts w:asciiTheme="minorHAnsi" w:hAnsiTheme="minorHAnsi" w:cstheme="minorHAnsi"/>
        </w:rPr>
        <w:t xml:space="preserve"> </w:t>
      </w:r>
      <w:r w:rsidR="00E735BF" w:rsidRPr="00024621">
        <w:rPr>
          <w:rFonts w:asciiTheme="minorHAnsi" w:hAnsiTheme="minorHAnsi" w:cstheme="minorHAnsi"/>
        </w:rPr>
        <w:t>Zlecenie Wykonania Usługi</w:t>
      </w:r>
      <w:r w:rsidR="007C2BC8" w:rsidRPr="00A632FE">
        <w:rPr>
          <w:rFonts w:asciiTheme="minorHAnsi" w:hAnsiTheme="minorHAnsi" w:cstheme="minorHAnsi"/>
        </w:rPr>
        <w:t>, o którym mowa wyżej musi zostać niezwłocznie przekazane Wykonawcy</w:t>
      </w:r>
      <w:r w:rsidR="007C2BC8" w:rsidRPr="002A1448">
        <w:rPr>
          <w:rFonts w:asciiTheme="minorHAnsi" w:hAnsiTheme="minorHAnsi" w:cstheme="minorHAnsi"/>
        </w:rPr>
        <w:t>.</w:t>
      </w:r>
    </w:p>
    <w:p w14:paraId="5776B81E" w14:textId="65B10D2E" w:rsidR="007C2BC8" w:rsidRPr="008E0C62" w:rsidRDefault="008E0C62"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Nie dotyczy</w:t>
      </w:r>
      <w:r w:rsidR="00306088" w:rsidRPr="008E0C62">
        <w:rPr>
          <w:rFonts w:asciiTheme="minorHAnsi" w:hAnsiTheme="minorHAnsi" w:cstheme="minorHAnsi"/>
        </w:rPr>
        <w:t xml:space="preserve">. </w:t>
      </w:r>
    </w:p>
    <w:p w14:paraId="00824858"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Zmiany w zakresie zlecanych Prac Utrzymaniowych są odnotowywane przez </w:t>
      </w:r>
      <w:r w:rsidR="0064031B" w:rsidRPr="006110B9">
        <w:rPr>
          <w:rFonts w:asciiTheme="minorHAnsi" w:hAnsiTheme="minorHAnsi" w:cstheme="minorHAnsi"/>
        </w:rPr>
        <w:t>Przedstawiciela Zamawiającego w </w:t>
      </w:r>
      <w:r w:rsidRPr="006110B9">
        <w:rPr>
          <w:rFonts w:asciiTheme="minorHAnsi" w:hAnsiTheme="minorHAnsi" w:cstheme="minorHAnsi"/>
        </w:rPr>
        <w:t>Protokole Odbioru Inspektorskiego</w:t>
      </w:r>
      <w:r w:rsidR="007A799B" w:rsidRPr="006110B9">
        <w:rPr>
          <w:rFonts w:asciiTheme="minorHAnsi" w:hAnsiTheme="minorHAnsi" w:cstheme="minorHAnsi"/>
        </w:rPr>
        <w:t xml:space="preserve"> </w:t>
      </w:r>
      <w:r w:rsidRPr="006110B9">
        <w:rPr>
          <w:rFonts w:asciiTheme="minorHAnsi" w:hAnsiTheme="minorHAnsi" w:cstheme="minorHAnsi"/>
        </w:rPr>
        <w:t>w trakcie realizacji Prac Utrzymaniowych.</w:t>
      </w:r>
    </w:p>
    <w:p w14:paraId="211E0B99" w14:textId="5453900D" w:rsidR="007C2BC8" w:rsidRPr="00024621" w:rsidRDefault="007C2BC8" w:rsidP="00532E93">
      <w:pPr>
        <w:pStyle w:val="Nagwek2"/>
        <w:keepNext w:val="0"/>
        <w:widowControl w:val="0"/>
        <w:numPr>
          <w:ilvl w:val="1"/>
          <w:numId w:val="22"/>
        </w:numPr>
        <w:spacing w:line="240" w:lineRule="atLeast"/>
        <w:rPr>
          <w:rFonts w:asciiTheme="minorHAnsi" w:hAnsiTheme="minorHAnsi" w:cstheme="minorHAnsi"/>
        </w:rPr>
      </w:pPr>
      <w:r w:rsidRPr="002A1448">
        <w:rPr>
          <w:rFonts w:asciiTheme="minorHAnsi" w:hAnsiTheme="minorHAnsi" w:cstheme="minorHAnsi"/>
        </w:rPr>
        <w:t>Wykonawca zobowiązany jest pis</w:t>
      </w:r>
      <w:r w:rsidRPr="00A632FE">
        <w:rPr>
          <w:rFonts w:asciiTheme="minorHAnsi" w:hAnsiTheme="minorHAnsi" w:cstheme="minorHAnsi"/>
        </w:rPr>
        <w:t>emnie zgłosić gotowość do odbioru Prac Utrzymaniowych nie później niż wynika to z terminów określo</w:t>
      </w:r>
      <w:r w:rsidR="00DB4DB2" w:rsidRPr="00A632FE">
        <w:rPr>
          <w:rFonts w:asciiTheme="minorHAnsi" w:hAnsiTheme="minorHAnsi" w:cstheme="minorHAnsi"/>
        </w:rPr>
        <w:t xml:space="preserve">nych w </w:t>
      </w:r>
      <w:r w:rsidR="00E176D0" w:rsidRPr="00A632FE">
        <w:rPr>
          <w:rFonts w:asciiTheme="minorHAnsi" w:hAnsiTheme="minorHAnsi" w:cstheme="minorHAnsi"/>
        </w:rPr>
        <w:t>Opisie Przedmiotu Zamówienia</w:t>
      </w:r>
      <w:r w:rsidR="00DB4DB2" w:rsidRPr="00740946">
        <w:rPr>
          <w:rFonts w:asciiTheme="minorHAnsi" w:hAnsiTheme="minorHAnsi" w:cstheme="minorHAnsi"/>
        </w:rPr>
        <w:t xml:space="preserve"> lub</w:t>
      </w:r>
      <w:r w:rsidRPr="0021081D">
        <w:rPr>
          <w:rFonts w:asciiTheme="minorHAnsi" w:hAnsiTheme="minorHAnsi" w:cstheme="minorHAnsi"/>
        </w:rPr>
        <w:t xml:space="preserve"> </w:t>
      </w:r>
      <w:r w:rsidRPr="00024621">
        <w:rPr>
          <w:rFonts w:asciiTheme="minorHAnsi" w:hAnsiTheme="minorHAnsi" w:cstheme="minorHAnsi"/>
        </w:rPr>
        <w:t>Zleceniu Wykonania Usług</w:t>
      </w:r>
      <w:r w:rsidR="0021081D" w:rsidRPr="00024621">
        <w:rPr>
          <w:rFonts w:asciiTheme="minorHAnsi" w:hAnsiTheme="minorHAnsi" w:cstheme="minorHAnsi"/>
        </w:rPr>
        <w:t>i</w:t>
      </w:r>
      <w:r w:rsidRPr="00024621">
        <w:rPr>
          <w:rFonts w:asciiTheme="minorHAnsi" w:hAnsiTheme="minorHAnsi" w:cstheme="minorHAnsi"/>
        </w:rPr>
        <w:t>.</w:t>
      </w:r>
    </w:p>
    <w:p w14:paraId="18AFA5D5" w14:textId="43E584D1" w:rsidR="007C2BC8" w:rsidRPr="006110B9" w:rsidRDefault="00ED7EA3"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7C2BC8" w:rsidRPr="006110B9">
        <w:rPr>
          <w:rFonts w:asciiTheme="minorHAnsi" w:hAnsiTheme="minorHAnsi" w:cstheme="minorHAnsi"/>
        </w:rPr>
        <w:t>.</w:t>
      </w:r>
    </w:p>
    <w:p w14:paraId="257992AB" w14:textId="57252190"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w:t>
      </w:r>
    </w:p>
    <w:p w14:paraId="43FC6161" w14:textId="44417AB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 xml:space="preserve">edstawiciela Wykonawcy. </w:t>
      </w:r>
    </w:p>
    <w:p w14:paraId="4430B1B9" w14:textId="77777777" w:rsidR="009C35A3"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1B1EE285" w14:textId="77777777" w:rsidR="007C2BC8" w:rsidRPr="002A1448" w:rsidRDefault="007C2BC8"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Zlecenia Wykonania Usług;</w:t>
      </w:r>
    </w:p>
    <w:p w14:paraId="0AE4D9C4" w14:textId="77777777" w:rsidR="007C2BC8" w:rsidRPr="002A1448" w:rsidRDefault="007C2BC8" w:rsidP="00532E93">
      <w:pPr>
        <w:pStyle w:val="Nagwek2"/>
        <w:keepNext w:val="0"/>
        <w:widowControl w:val="0"/>
        <w:numPr>
          <w:ilvl w:val="2"/>
          <w:numId w:val="22"/>
        </w:numPr>
        <w:spacing w:line="240" w:lineRule="atLeast"/>
        <w:rPr>
          <w:rFonts w:asciiTheme="minorHAnsi" w:hAnsiTheme="minorHAnsi" w:cstheme="minorHAnsi"/>
        </w:rPr>
      </w:pPr>
      <w:r w:rsidRPr="00A632FE">
        <w:rPr>
          <w:rFonts w:asciiTheme="minorHAnsi" w:hAnsiTheme="minorHAnsi" w:cstheme="minorHAnsi"/>
        </w:rPr>
        <w:lastRenderedPageBreak/>
        <w:t xml:space="preserve">Protokołu Odbioru Inspektorskiego </w:t>
      </w:r>
      <w:r w:rsidRPr="00024621">
        <w:rPr>
          <w:rFonts w:asciiTheme="minorHAnsi" w:hAnsiTheme="minorHAnsi" w:cstheme="minorHAnsi"/>
        </w:rPr>
        <w:t>do Zlecenia;</w:t>
      </w:r>
    </w:p>
    <w:p w14:paraId="0882F8B1" w14:textId="77777777"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Niezbędnych</w:t>
      </w:r>
      <w:r w:rsidR="007C2BC8" w:rsidRPr="006110B9">
        <w:rPr>
          <w:rFonts w:asciiTheme="minorHAnsi" w:hAnsiTheme="minorHAnsi" w:cstheme="minorHAnsi"/>
        </w:rPr>
        <w:t xml:space="preserve">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007C2BC8" w:rsidRPr="006110B9">
        <w:rPr>
          <w:rFonts w:asciiTheme="minorHAnsi" w:hAnsiTheme="minorHAnsi" w:cstheme="minorHAnsi"/>
        </w:rPr>
        <w:t>;</w:t>
      </w:r>
    </w:p>
    <w:p w14:paraId="238B5287" w14:textId="1F0D89B6"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Dokumentacji</w:t>
      </w:r>
      <w:r w:rsidR="007C2BC8" w:rsidRPr="006110B9">
        <w:rPr>
          <w:rFonts w:asciiTheme="minorHAnsi" w:hAnsiTheme="minorHAnsi" w:cstheme="minorHAnsi"/>
        </w:rPr>
        <w:t xml:space="preserve"> </w:t>
      </w:r>
      <w:r w:rsidR="004709CD">
        <w:rPr>
          <w:rFonts w:asciiTheme="minorHAnsi" w:hAnsiTheme="minorHAnsi" w:cstheme="minorHAnsi"/>
        </w:rPr>
        <w:t>technicznej</w:t>
      </w:r>
      <w:r w:rsidR="004709CD" w:rsidRPr="006110B9">
        <w:rPr>
          <w:rFonts w:asciiTheme="minorHAnsi" w:hAnsiTheme="minorHAnsi" w:cstheme="minorHAnsi"/>
        </w:rPr>
        <w:t xml:space="preserve"> </w:t>
      </w:r>
      <w:r w:rsidR="007C2BC8" w:rsidRPr="006110B9">
        <w:rPr>
          <w:rFonts w:asciiTheme="minorHAnsi" w:hAnsiTheme="minorHAnsi" w:cstheme="minorHAnsi"/>
        </w:rPr>
        <w:t>(w tym atesty materiałowe, certyfikaty bezpieczeństwa, karty gwarancyjne, instrukcje obsługi DTR itp.).</w:t>
      </w:r>
    </w:p>
    <w:p w14:paraId="32E9CFAC" w14:textId="75B29FFF" w:rsidR="007C2BC8" w:rsidRPr="006110B9" w:rsidRDefault="00BF5C4D" w:rsidP="00BF5C4D">
      <w:pPr>
        <w:pStyle w:val="Nagwek2"/>
        <w:keepNext w:val="0"/>
        <w:widowControl w:val="0"/>
        <w:numPr>
          <w:ilvl w:val="1"/>
          <w:numId w:val="22"/>
        </w:numPr>
        <w:spacing w:line="240" w:lineRule="atLeast"/>
        <w:rPr>
          <w:rFonts w:asciiTheme="minorHAnsi" w:hAnsiTheme="minorHAnsi" w:cstheme="minorHAnsi"/>
        </w:rPr>
      </w:pPr>
      <w:r w:rsidRPr="00BF5C4D">
        <w:rPr>
          <w:rFonts w:asciiTheme="minorHAnsi" w:hAnsiTheme="minorHAnsi" w:cstheme="minorHAnsi"/>
        </w:rPr>
        <w:t>W przypadku stwierdzenia Wad lub niekompletności przedmiotu odbioru, Zamawiający może odmówić podpisania Protokołu Odbioru lub Protokołu Odbioru Inspektorskiego. Zamawiający jest uprawniony, lecz niezobowiązany do podpisania Protokołu Odbioru lub Protokołu Odbioru Inspektorskiego pomimo stwierdzenia Wad lub niekompletności przedmiotu odbioru – w tym przypadku Protokół Odbioru lub Protokołu Odbioru Inspektorskiego będzie zawierał zestawienie stwierdzonych Wad lub niekompletności wraz z terminami ich usunięcia przez Wykonawcę, do usunięcia których Wykonawca jest zobowiązany. Terminy usunięcia stwierdzonych Wad lub niekompletności zostaną wspólnie uzgodnione przez obie Strony odpowiednio w Protokole Odbioru lub Protokole Odbioru Inspektorskiego</w:t>
      </w:r>
      <w:r w:rsidR="007C2BC8" w:rsidRPr="006110B9">
        <w:rPr>
          <w:rFonts w:asciiTheme="minorHAnsi" w:hAnsiTheme="minorHAnsi" w:cstheme="minorHAnsi"/>
        </w:rPr>
        <w:t>.</w:t>
      </w:r>
    </w:p>
    <w:p w14:paraId="4ED0D007" w14:textId="0B1661DC" w:rsidR="00730B60" w:rsidRPr="006110B9"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Wykonawcy, bez upoważnienia sądu i bez utraty uprawnień z tytułu gwarancji udzielonych przez </w:t>
      </w:r>
      <w:r w:rsidRPr="002A1448">
        <w:rPr>
          <w:rFonts w:asciiTheme="minorHAnsi" w:hAnsiTheme="minorHAnsi" w:cstheme="minorHAnsi"/>
        </w:rPr>
        <w:t xml:space="preserve">Wykonawcę. Zamawiający powiadomi o tym pisemnie Wykonawcę. </w:t>
      </w:r>
      <w:r w:rsidRPr="00024621">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3BC96E84" w14:textId="4CA545B4" w:rsidR="007C2BC8" w:rsidRPr="006110B9" w:rsidRDefault="002A4882"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Raz</w:t>
      </w:r>
      <w:r w:rsidR="007C2BC8" w:rsidRPr="00024621">
        <w:rPr>
          <w:rFonts w:asciiTheme="minorHAnsi" w:hAnsiTheme="minorHAnsi" w:cstheme="minorHAnsi"/>
        </w:rPr>
        <w:t xml:space="preserve"> w danym miesiącu kalendarzowy</w:t>
      </w:r>
      <w:r w:rsidR="00423831" w:rsidRPr="00024621">
        <w:rPr>
          <w:rFonts w:asciiTheme="minorHAnsi" w:hAnsiTheme="minorHAnsi" w:cstheme="minorHAnsi"/>
        </w:rPr>
        <w:t>m</w:t>
      </w:r>
      <w:r w:rsidR="007C2BC8" w:rsidRPr="006110B9">
        <w:rPr>
          <w:rFonts w:asciiTheme="minorHAnsi" w:hAnsiTheme="minorHAnsi" w:cstheme="minorHAnsi"/>
        </w:rPr>
        <w:t xml:space="preserve"> </w:t>
      </w:r>
      <w:r w:rsidRPr="006110B9">
        <w:rPr>
          <w:rFonts w:asciiTheme="minorHAnsi" w:hAnsiTheme="minorHAnsi" w:cstheme="minorHAnsi"/>
        </w:rPr>
        <w:t xml:space="preserve">(okres rozliczeniowy) </w:t>
      </w:r>
      <w:r w:rsidR="007C2BC8" w:rsidRPr="006110B9">
        <w:rPr>
          <w:rFonts w:asciiTheme="minorHAnsi" w:hAnsiTheme="minorHAnsi" w:cstheme="minorHAnsi"/>
        </w:rPr>
        <w:t>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39A18CDA" w14:textId="7B6FD63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bookmarkStart w:id="114"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r w:rsidR="0097547F">
        <w:rPr>
          <w:rFonts w:asciiTheme="minorHAnsi" w:hAnsiTheme="minorHAnsi" w:cstheme="minorHAnsi"/>
        </w:rPr>
        <w:t xml:space="preserve"> </w:t>
      </w:r>
      <w:r w:rsidR="0097547F" w:rsidRPr="006110B9">
        <w:rPr>
          <w:rFonts w:asciiTheme="minorHAnsi" w:hAnsiTheme="minorHAnsi" w:cstheme="minorHAnsi"/>
        </w:rPr>
        <w:t>Protokoły Odbioru Inspektorskiego</w:t>
      </w:r>
      <w:r w:rsidR="0097547F">
        <w:rPr>
          <w:rFonts w:asciiTheme="minorHAnsi" w:hAnsiTheme="minorHAnsi" w:cstheme="minorHAnsi"/>
        </w:rPr>
        <w:t>.</w:t>
      </w:r>
      <w:bookmarkEnd w:id="114"/>
    </w:p>
    <w:p w14:paraId="73B70CF5"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9DF112C" w14:textId="05D7ABC5" w:rsidR="00335345"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15" w:name="_Ref327363523"/>
      <w:bookmarkStart w:id="116" w:name="_Toc179891320"/>
      <w:bookmarkStart w:id="117" w:name="_Ref419973248"/>
      <w:bookmarkStart w:id="118" w:name="_Toc437005846"/>
      <w:r w:rsidRPr="008C7F60">
        <w:rPr>
          <w:rFonts w:asciiTheme="minorHAnsi" w:hAnsiTheme="minorHAnsi" w:cstheme="minorHAnsi"/>
          <w:b w:val="0"/>
          <w:color w:val="092D74"/>
          <w:sz w:val="20"/>
          <w:szCs w:val="20"/>
        </w:rPr>
        <w:t>GWARANCJA</w:t>
      </w:r>
      <w:bookmarkEnd w:id="115"/>
      <w:bookmarkEnd w:id="116"/>
      <w:r w:rsidRPr="008C7F60">
        <w:rPr>
          <w:rFonts w:asciiTheme="minorHAnsi" w:hAnsiTheme="minorHAnsi" w:cstheme="minorHAnsi"/>
          <w:b w:val="0"/>
          <w:color w:val="092D74"/>
          <w:sz w:val="20"/>
          <w:szCs w:val="20"/>
        </w:rPr>
        <w:t xml:space="preserve"> </w:t>
      </w:r>
      <w:bookmarkEnd w:id="117"/>
      <w:bookmarkEnd w:id="118"/>
    </w:p>
    <w:p w14:paraId="7DA2C4CF" w14:textId="6F1DC0A4" w:rsidR="00F65861" w:rsidRPr="006110B9" w:rsidRDefault="0043284B" w:rsidP="0043284B">
      <w:pPr>
        <w:pStyle w:val="Nagwek2"/>
        <w:keepNext w:val="0"/>
        <w:widowControl w:val="0"/>
        <w:numPr>
          <w:ilvl w:val="1"/>
          <w:numId w:val="22"/>
        </w:numPr>
        <w:spacing w:line="240" w:lineRule="atLeast"/>
        <w:rPr>
          <w:rFonts w:asciiTheme="minorHAnsi" w:hAnsiTheme="minorHAnsi" w:cstheme="minorHAnsi"/>
          <w:b/>
        </w:rPr>
      </w:pPr>
      <w:r w:rsidRPr="0043284B">
        <w:rPr>
          <w:rFonts w:asciiTheme="minorHAnsi" w:hAnsiTheme="minorHAnsi" w:cstheme="minorHAnsi"/>
        </w:rPr>
        <w:t>Wykonawca gwarantuje, że przedmiot Umowy będzie wolny od Wad z zastrzeżeniem, że zapisy niniejszego §7 dotyczą wyłącznie Prac określonych w następujących punktach OPZ: 1.2 lit. d), k), p), r)</w:t>
      </w:r>
      <w:r w:rsidR="0022488D">
        <w:rPr>
          <w:rFonts w:asciiTheme="minorHAnsi" w:hAnsiTheme="minorHAnsi" w:cstheme="minorHAnsi"/>
        </w:rPr>
        <w:t>, w) oraz x)</w:t>
      </w:r>
      <w:r w:rsidRPr="0043284B">
        <w:rPr>
          <w:rFonts w:asciiTheme="minorHAnsi" w:hAnsiTheme="minorHAnsi" w:cstheme="minorHAnsi"/>
        </w:rPr>
        <w:t>.</w:t>
      </w:r>
    </w:p>
    <w:p w14:paraId="686534E7" w14:textId="31A9B80C" w:rsidR="009C35A3" w:rsidRDefault="00B81033" w:rsidP="00532E93">
      <w:pPr>
        <w:pStyle w:val="Nagwek2"/>
        <w:keepNext w:val="0"/>
        <w:widowControl w:val="0"/>
        <w:numPr>
          <w:ilvl w:val="1"/>
          <w:numId w:val="22"/>
        </w:numPr>
        <w:spacing w:line="240" w:lineRule="atLeast"/>
        <w:rPr>
          <w:rFonts w:asciiTheme="minorHAnsi" w:hAnsiTheme="minorHAnsi" w:cstheme="minorHAnsi"/>
        </w:rPr>
      </w:pPr>
      <w:bookmarkStart w:id="119" w:name="_Ref274035926"/>
      <w:r w:rsidRPr="006110B9">
        <w:rPr>
          <w:rFonts w:asciiTheme="minorHAnsi" w:hAnsiTheme="minorHAnsi" w:cstheme="minorHAnsi"/>
        </w:rPr>
        <w:t xml:space="preserve">Na wykonane Prace Utrzymaniowe </w:t>
      </w:r>
      <w:r w:rsidR="00C20CC0" w:rsidRPr="006110B9">
        <w:rPr>
          <w:rFonts w:asciiTheme="minorHAnsi" w:hAnsiTheme="minorHAnsi" w:cstheme="minorHAnsi"/>
        </w:rPr>
        <w:t xml:space="preserve">Wykonawca </w:t>
      </w:r>
      <w:r w:rsidRPr="006110B9">
        <w:rPr>
          <w:rFonts w:asciiTheme="minorHAnsi" w:hAnsiTheme="minorHAnsi" w:cstheme="minorHAnsi"/>
        </w:rPr>
        <w:t xml:space="preserve">udziela </w:t>
      </w:r>
      <w:r w:rsidR="009F3827" w:rsidRPr="00024621">
        <w:rPr>
          <w:rFonts w:asciiTheme="minorHAnsi" w:hAnsiTheme="minorHAnsi" w:cstheme="minorHAnsi"/>
        </w:rPr>
        <w:t>24-</w:t>
      </w:r>
      <w:r w:rsidR="00F65861" w:rsidRPr="006110B9">
        <w:rPr>
          <w:rFonts w:asciiTheme="minorHAnsi" w:hAnsiTheme="minorHAnsi" w:cstheme="minorHAnsi"/>
        </w:rPr>
        <w:t>miesięcznej gwarancji</w:t>
      </w:r>
      <w:r w:rsidR="00F96B7F" w:rsidRPr="006110B9">
        <w:rPr>
          <w:rFonts w:asciiTheme="minorHAnsi" w:hAnsiTheme="minorHAnsi" w:cstheme="minorHAnsi"/>
        </w:rPr>
        <w:t xml:space="preserve">. Okres Gwarancji </w:t>
      </w:r>
      <w:r w:rsidR="00F65861" w:rsidRPr="006110B9">
        <w:rPr>
          <w:rFonts w:asciiTheme="minorHAnsi" w:hAnsiTheme="minorHAnsi" w:cstheme="minorHAnsi"/>
        </w:rPr>
        <w:t xml:space="preserve">będzie liczony od daty podpisania Protokołu Odbioru </w:t>
      </w:r>
      <w:bookmarkEnd w:id="119"/>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41487056" w14:textId="37BE7698"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w:t>
      </w:r>
      <w:r w:rsidR="00154EBC" w:rsidRPr="006110B9">
        <w:rPr>
          <w:rFonts w:asciiTheme="minorHAnsi" w:hAnsiTheme="minorHAnsi" w:cstheme="minorHAnsi"/>
        </w:rPr>
        <w:t>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 xml:space="preserve">ancji </w:t>
      </w:r>
      <w:r w:rsidR="009C6862" w:rsidRPr="006110B9">
        <w:rPr>
          <w:rFonts w:asciiTheme="minorHAnsi" w:hAnsiTheme="minorHAnsi" w:cstheme="minorHAnsi"/>
        </w:rPr>
        <w:t>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urządzeń Okres Gwarancji będzie równy okresowi gwarancji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130A72DB" w14:textId="51BAC57C"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dochodzić roszczeń wynikających z gwarancji także po upływie </w:t>
      </w:r>
      <w:r w:rsidR="00F96B7F" w:rsidRPr="006110B9">
        <w:rPr>
          <w:rFonts w:asciiTheme="minorHAnsi" w:hAnsiTheme="minorHAnsi" w:cstheme="minorHAnsi"/>
        </w:rPr>
        <w:t>Okresu Gwarancji</w:t>
      </w:r>
      <w:r w:rsidRPr="006110B9">
        <w:rPr>
          <w:rFonts w:asciiTheme="minorHAnsi" w:hAnsiTheme="minorHAnsi" w:cstheme="minorHAnsi"/>
        </w:rPr>
        <w:t xml:space="preserve">, jeżeli </w:t>
      </w:r>
      <w:r w:rsidR="00154EBC" w:rsidRPr="006110B9">
        <w:rPr>
          <w:rFonts w:asciiTheme="minorHAnsi" w:hAnsiTheme="minorHAnsi" w:cstheme="minorHAnsi"/>
        </w:rPr>
        <w:t>pr</w:t>
      </w:r>
      <w:r w:rsidR="00F96B7F" w:rsidRPr="006110B9">
        <w:rPr>
          <w:rFonts w:asciiTheme="minorHAnsi" w:hAnsiTheme="minorHAnsi" w:cstheme="minorHAnsi"/>
        </w:rPr>
        <w:t xml:space="preserve">zed upływem Okresu Gwarancji </w:t>
      </w:r>
      <w:r w:rsidRPr="006110B9">
        <w:rPr>
          <w:rFonts w:asciiTheme="minorHAnsi" w:hAnsiTheme="minorHAnsi" w:cstheme="minorHAnsi"/>
        </w:rPr>
        <w:t>Wada została zgłoszona Wykonawcy.</w:t>
      </w:r>
    </w:p>
    <w:p w14:paraId="12E4E65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72658CF1" w14:textId="77777777" w:rsidR="00335345" w:rsidRPr="0097773F" w:rsidRDefault="00B169F3" w:rsidP="00532E93">
      <w:pPr>
        <w:pStyle w:val="Nagwek2"/>
        <w:keepNext w:val="0"/>
        <w:widowControl w:val="0"/>
        <w:numPr>
          <w:ilvl w:val="1"/>
          <w:numId w:val="22"/>
        </w:numPr>
        <w:spacing w:line="240" w:lineRule="atLeast"/>
        <w:rPr>
          <w:rFonts w:asciiTheme="minorHAnsi" w:hAnsiTheme="minorHAnsi" w:cstheme="minorHAnsi"/>
        </w:rPr>
      </w:pPr>
      <w:r w:rsidRPr="0097773F">
        <w:rPr>
          <w:rFonts w:asciiTheme="minorHAnsi" w:hAnsiTheme="minorHAnsi" w:cstheme="minorHAnsi"/>
        </w:rPr>
        <w:t>Wykonawca przystąpi do usuwania:</w:t>
      </w:r>
    </w:p>
    <w:p w14:paraId="3CDCE4A0" w14:textId="17330E5D" w:rsidR="00335345" w:rsidRPr="0097773F" w:rsidRDefault="00B169F3" w:rsidP="00532E93">
      <w:pPr>
        <w:pStyle w:val="Nagwek2"/>
        <w:keepNext w:val="0"/>
        <w:widowControl w:val="0"/>
        <w:numPr>
          <w:ilvl w:val="2"/>
          <w:numId w:val="22"/>
        </w:numPr>
        <w:spacing w:line="240" w:lineRule="atLeast"/>
        <w:rPr>
          <w:rFonts w:asciiTheme="minorHAnsi" w:hAnsiTheme="minorHAnsi" w:cstheme="minorHAnsi"/>
        </w:rPr>
      </w:pPr>
      <w:r w:rsidRPr="0097773F">
        <w:rPr>
          <w:rFonts w:asciiTheme="minorHAnsi" w:hAnsiTheme="minorHAnsi" w:cstheme="minorHAnsi"/>
        </w:rPr>
        <w:t xml:space="preserve">Wad </w:t>
      </w:r>
      <w:r w:rsidR="00730B60" w:rsidRPr="0097773F">
        <w:rPr>
          <w:rFonts w:asciiTheme="minorHAnsi" w:hAnsiTheme="minorHAnsi" w:cstheme="minorHAnsi"/>
        </w:rPr>
        <w:t xml:space="preserve">innych niż Limitujące </w:t>
      </w:r>
      <w:r w:rsidRPr="0097773F">
        <w:rPr>
          <w:rFonts w:asciiTheme="minorHAnsi" w:hAnsiTheme="minorHAnsi" w:cstheme="minorHAnsi"/>
        </w:rPr>
        <w:t xml:space="preserve">nie później niż </w:t>
      </w:r>
      <w:r w:rsidR="0097773F" w:rsidRPr="00024621">
        <w:rPr>
          <w:rFonts w:asciiTheme="minorHAnsi" w:hAnsiTheme="minorHAnsi" w:cstheme="minorHAnsi"/>
        </w:rPr>
        <w:t>24</w:t>
      </w:r>
      <w:r w:rsidR="00B12C31" w:rsidRPr="0097773F">
        <w:rPr>
          <w:rFonts w:asciiTheme="minorHAnsi" w:hAnsiTheme="minorHAnsi" w:cstheme="minorHAnsi"/>
        </w:rPr>
        <w:t xml:space="preserve"> </w:t>
      </w:r>
      <w:r w:rsidRPr="00024621">
        <w:rPr>
          <w:rFonts w:asciiTheme="minorHAnsi" w:hAnsiTheme="minorHAnsi" w:cstheme="minorHAnsi"/>
        </w:rPr>
        <w:t>godzin</w:t>
      </w:r>
      <w:r w:rsidR="00A03968" w:rsidRPr="0097773F">
        <w:rPr>
          <w:rFonts w:asciiTheme="minorHAnsi" w:hAnsiTheme="minorHAnsi" w:cstheme="minorHAnsi"/>
        </w:rPr>
        <w:t xml:space="preserve"> </w:t>
      </w:r>
      <w:r w:rsidRPr="0097773F">
        <w:rPr>
          <w:rFonts w:asciiTheme="minorHAnsi" w:hAnsiTheme="minorHAnsi" w:cstheme="minorHAnsi"/>
        </w:rPr>
        <w:t xml:space="preserve">od </w:t>
      </w:r>
      <w:r w:rsidR="00005500" w:rsidRPr="00024621">
        <w:rPr>
          <w:rFonts w:asciiTheme="minorHAnsi" w:hAnsiTheme="minorHAnsi" w:cstheme="minorHAnsi"/>
        </w:rPr>
        <w:t>godziny</w:t>
      </w:r>
      <w:r w:rsidRPr="0097773F">
        <w:rPr>
          <w:rFonts w:asciiTheme="minorHAnsi" w:hAnsiTheme="minorHAnsi" w:cstheme="minorHAnsi"/>
        </w:rPr>
        <w:t xml:space="preserve"> ich zgłoszenia przez Zamawiającego;</w:t>
      </w:r>
    </w:p>
    <w:p w14:paraId="013B9756" w14:textId="56F2019A" w:rsidR="009C35A3" w:rsidRPr="0097773F" w:rsidRDefault="00B169F3" w:rsidP="00532E93">
      <w:pPr>
        <w:pStyle w:val="Nagwek2"/>
        <w:keepNext w:val="0"/>
        <w:widowControl w:val="0"/>
        <w:numPr>
          <w:ilvl w:val="2"/>
          <w:numId w:val="22"/>
        </w:numPr>
        <w:spacing w:line="240" w:lineRule="atLeast"/>
        <w:rPr>
          <w:rFonts w:asciiTheme="minorHAnsi" w:hAnsiTheme="minorHAnsi" w:cstheme="minorHAnsi"/>
        </w:rPr>
      </w:pPr>
      <w:r w:rsidRPr="0097773F">
        <w:rPr>
          <w:rFonts w:asciiTheme="minorHAnsi" w:hAnsiTheme="minorHAnsi" w:cstheme="minorHAnsi"/>
        </w:rPr>
        <w:t xml:space="preserve">Wad Limitujących nie później niż </w:t>
      </w:r>
      <w:r w:rsidR="0097773F" w:rsidRPr="00024621">
        <w:rPr>
          <w:rFonts w:asciiTheme="minorHAnsi" w:hAnsiTheme="minorHAnsi" w:cstheme="minorHAnsi"/>
        </w:rPr>
        <w:t>2</w:t>
      </w:r>
      <w:r w:rsidR="0097773F" w:rsidRPr="0097773F">
        <w:rPr>
          <w:rFonts w:asciiTheme="minorHAnsi" w:hAnsiTheme="minorHAnsi" w:cstheme="minorHAnsi"/>
        </w:rPr>
        <w:t xml:space="preserve"> </w:t>
      </w:r>
      <w:r w:rsidR="00005500" w:rsidRPr="00024621">
        <w:rPr>
          <w:rFonts w:asciiTheme="minorHAnsi" w:hAnsiTheme="minorHAnsi" w:cstheme="minorHAnsi"/>
        </w:rPr>
        <w:t>godziny</w:t>
      </w:r>
      <w:r w:rsidR="00A03968" w:rsidRPr="0097773F">
        <w:rPr>
          <w:rFonts w:asciiTheme="minorHAnsi" w:hAnsiTheme="minorHAnsi" w:cstheme="minorHAnsi"/>
        </w:rPr>
        <w:t xml:space="preserve"> </w:t>
      </w:r>
      <w:r w:rsidR="00005500" w:rsidRPr="0097773F">
        <w:rPr>
          <w:rFonts w:asciiTheme="minorHAnsi" w:hAnsiTheme="minorHAnsi" w:cstheme="minorHAnsi"/>
        </w:rPr>
        <w:t xml:space="preserve">od </w:t>
      </w:r>
      <w:r w:rsidR="00005500" w:rsidRPr="00024621">
        <w:rPr>
          <w:rFonts w:asciiTheme="minorHAnsi" w:hAnsiTheme="minorHAnsi" w:cstheme="minorHAnsi"/>
        </w:rPr>
        <w:t xml:space="preserve">godziny </w:t>
      </w:r>
      <w:r w:rsidRPr="0097773F">
        <w:rPr>
          <w:rFonts w:asciiTheme="minorHAnsi" w:hAnsiTheme="minorHAnsi" w:cstheme="minorHAnsi"/>
        </w:rPr>
        <w:t>ich zgłoszenia przez Zamawiającego</w:t>
      </w:r>
      <w:r w:rsidR="00730B60" w:rsidRPr="0097773F">
        <w:rPr>
          <w:rFonts w:asciiTheme="minorHAnsi" w:hAnsiTheme="minorHAnsi" w:cstheme="minorHAnsi"/>
        </w:rPr>
        <w:t xml:space="preserve">, niezależnie od tego czy termin upływa w </w:t>
      </w:r>
      <w:r w:rsidR="006F5500" w:rsidRPr="0097773F">
        <w:rPr>
          <w:rFonts w:asciiTheme="minorHAnsi" w:hAnsiTheme="minorHAnsi" w:cstheme="minorHAnsi"/>
        </w:rPr>
        <w:t>inny dzień niż Dzień Roboczy</w:t>
      </w:r>
      <w:r w:rsidR="00730B60" w:rsidRPr="0097773F">
        <w:rPr>
          <w:rFonts w:asciiTheme="minorHAnsi" w:hAnsiTheme="minorHAnsi" w:cstheme="minorHAnsi"/>
        </w:rPr>
        <w:t>.</w:t>
      </w:r>
    </w:p>
    <w:p w14:paraId="66295D1C" w14:textId="77777777" w:rsidR="004117E3" w:rsidRDefault="004117E3" w:rsidP="00525029">
      <w:pPr>
        <w:pStyle w:val="Nagwek2"/>
        <w:keepNext w:val="0"/>
        <w:widowControl w:val="0"/>
        <w:spacing w:line="240" w:lineRule="atLeast"/>
        <w:ind w:left="1276"/>
        <w:rPr>
          <w:rFonts w:asciiTheme="minorHAnsi" w:hAnsiTheme="minorHAnsi" w:cstheme="minorHAnsi"/>
        </w:rPr>
      </w:pPr>
      <w:r w:rsidRPr="009C35A3">
        <w:rPr>
          <w:rFonts w:asciiTheme="minorHAnsi" w:hAnsiTheme="minorHAnsi" w:cstheme="minorHAnsi"/>
        </w:rPr>
        <w:lastRenderedPageBreak/>
        <w:t>Koszty napraw gwarancyjnych w całości pokrywa Wykonawca.</w:t>
      </w:r>
    </w:p>
    <w:p w14:paraId="1FF7F9E0" w14:textId="77777777"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Zgłaszania Wad należy dokonywać:</w:t>
      </w:r>
    </w:p>
    <w:p w14:paraId="0739D8A6" w14:textId="77777777"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 xml:space="preserve">(a następnie potwierdzić w terminie do 2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pocztą elektroniczną),</w:t>
      </w:r>
      <w:r w:rsidR="00154EBC" w:rsidRPr="006110B9">
        <w:rPr>
          <w:rFonts w:asciiTheme="minorHAnsi" w:hAnsiTheme="minorHAnsi" w:cstheme="minorHAnsi"/>
        </w:rPr>
        <w:t xml:space="preserve"> lub</w:t>
      </w:r>
    </w:p>
    <w:p w14:paraId="51391CB7" w14:textId="77777777"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170F6C1A" w14:textId="7D957953"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bookmarkStart w:id="120" w:name="_Ref274562946"/>
      <w:bookmarkStart w:id="121"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 xml:space="preserve">u gwarancji </w:t>
      </w:r>
      <w:r w:rsidR="00B12C31" w:rsidRPr="006110B9">
        <w:rPr>
          <w:rFonts w:asciiTheme="minorHAnsi" w:hAnsiTheme="minorHAnsi" w:cstheme="minorHAnsi"/>
        </w:rPr>
        <w:t>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Wykonawcę. </w:t>
      </w:r>
      <w:r w:rsidRPr="006110B9">
        <w:rPr>
          <w:rFonts w:asciiTheme="minorHAnsi" w:hAnsiTheme="minorHAnsi" w:cstheme="minorHAnsi"/>
        </w:rPr>
        <w:t>Zamawiający powiadomi o tym pisemnie Wykonawcę.</w:t>
      </w:r>
      <w:bookmarkEnd w:id="120"/>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21"/>
    </w:p>
    <w:p w14:paraId="45B2F032" w14:textId="4625BE1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nie ponosi odpowiedzialności z tytułu gwarancji</w:t>
      </w:r>
      <w:r w:rsidR="00523BF3" w:rsidRPr="006110B9">
        <w:rPr>
          <w:rFonts w:asciiTheme="minorHAnsi" w:hAnsiTheme="minorHAnsi" w:cstheme="minorHAnsi"/>
        </w:rPr>
        <w:t>, jeżeli</w:t>
      </w:r>
      <w:r w:rsidRPr="006110B9">
        <w:rPr>
          <w:rFonts w:asciiTheme="minorHAnsi" w:hAnsiTheme="minorHAnsi" w:cstheme="minorHAnsi"/>
        </w:rPr>
        <w:t xml:space="preserve"> wykaże, że Wada powstała na skutek:</w:t>
      </w:r>
    </w:p>
    <w:p w14:paraId="7CB58454" w14:textId="77777777"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22" w:name="_Ref306104608"/>
      <w:bookmarkStart w:id="123"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122"/>
      <w:r w:rsidR="00B12C31" w:rsidRPr="006110B9">
        <w:rPr>
          <w:rFonts w:asciiTheme="minorHAnsi" w:hAnsiTheme="minorHAnsi" w:cstheme="minorHAnsi"/>
        </w:rPr>
        <w:t>;</w:t>
      </w:r>
      <w:bookmarkEnd w:id="123"/>
    </w:p>
    <w:p w14:paraId="5AA2865F" w14:textId="77777777"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2809CE18" w14:textId="77777777"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1B34318F" w14:textId="77777777" w:rsidR="00FC6223" w:rsidRPr="006110B9" w:rsidRDefault="00F65861" w:rsidP="00532E93">
      <w:pPr>
        <w:pStyle w:val="Nagwek2"/>
        <w:keepNext w:val="0"/>
        <w:widowControl w:val="0"/>
        <w:numPr>
          <w:ilvl w:val="2"/>
          <w:numId w:val="22"/>
        </w:numPr>
        <w:spacing w:line="240" w:lineRule="atLeast"/>
        <w:rPr>
          <w:rFonts w:asciiTheme="minorHAnsi" w:hAnsiTheme="minorHAnsi" w:cstheme="minorHAnsi"/>
        </w:rPr>
      </w:pPr>
      <w:bookmarkStart w:id="124" w:name="_Ref306104611"/>
      <w:bookmarkStart w:id="125" w:name="_Ref419976405"/>
      <w:r w:rsidRPr="006110B9">
        <w:rPr>
          <w:rFonts w:asciiTheme="minorHAnsi" w:hAnsiTheme="minorHAnsi" w:cstheme="minorHAnsi"/>
        </w:rPr>
        <w:t>Wad wynikłych z faktu zaistnienia przypadku Siły Wyższej</w:t>
      </w:r>
      <w:bookmarkEnd w:id="124"/>
      <w:r w:rsidR="00FC6223" w:rsidRPr="006110B9">
        <w:rPr>
          <w:rFonts w:asciiTheme="minorHAnsi" w:hAnsiTheme="minorHAnsi" w:cstheme="minorHAnsi"/>
        </w:rPr>
        <w:t>;</w:t>
      </w:r>
    </w:p>
    <w:p w14:paraId="707C68AC" w14:textId="77777777" w:rsidR="00B449FA"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B449FA">
        <w:rPr>
          <w:rFonts w:asciiTheme="minorHAnsi" w:hAnsiTheme="minorHAnsi" w:cstheme="minorHAnsi"/>
        </w:rPr>
        <w:t>,</w:t>
      </w:r>
    </w:p>
    <w:p w14:paraId="3C5DEF53" w14:textId="51FE03F0" w:rsidR="009C35A3" w:rsidRDefault="00B449FA" w:rsidP="00B449FA">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I</w:t>
      </w:r>
      <w:r w:rsidRPr="00B449FA">
        <w:rPr>
          <w:rFonts w:asciiTheme="minorHAnsi" w:hAnsiTheme="minorHAnsi" w:cstheme="minorHAnsi"/>
        </w:rPr>
        <w:t>nnych  przyczyn, za które Wykonawca nie ponosi odpowiedzialności</w:t>
      </w:r>
      <w:r w:rsidR="00F65861" w:rsidRPr="006110B9">
        <w:rPr>
          <w:rFonts w:asciiTheme="minorHAnsi" w:hAnsiTheme="minorHAnsi" w:cstheme="minorHAnsi"/>
        </w:rPr>
        <w:t>.</w:t>
      </w:r>
      <w:bookmarkEnd w:id="125"/>
    </w:p>
    <w:p w14:paraId="7AB31BB7" w14:textId="2BCD51AC" w:rsidR="00F65861" w:rsidRPr="009C35A3" w:rsidRDefault="005B18A4" w:rsidP="00525029">
      <w:pPr>
        <w:pStyle w:val="Nagwek2"/>
        <w:keepNext w:val="0"/>
        <w:widowControl w:val="0"/>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FD222E">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7.9.1-7.9.</w:t>
      </w:r>
      <w:r w:rsidR="00B449FA">
        <w:rPr>
          <w:rFonts w:asciiTheme="minorHAnsi" w:hAnsiTheme="minorHAnsi" w:cstheme="minorHAnsi"/>
        </w:rPr>
        <w:t>6</w:t>
      </w:r>
      <w:r w:rsidR="00FB78E7" w:rsidRPr="009C35A3">
        <w:rPr>
          <w:rFonts w:asciiTheme="minorHAnsi" w:hAnsiTheme="minorHAnsi" w:cstheme="minorHAnsi"/>
        </w:rPr>
        <w:t xml:space="preserve"> </w:t>
      </w:r>
      <w:r w:rsidRPr="009C35A3">
        <w:rPr>
          <w:rFonts w:asciiTheme="minorHAnsi" w:hAnsiTheme="minorHAnsi" w:cstheme="minorHAnsi"/>
        </w:rPr>
        <w:t>powyżej, za wynagrodzeniem. Przed przystąpieniem do usunięcia Wady Wykonawca zobowiązany jest przedstawić Zamawiające</w:t>
      </w:r>
      <w:r w:rsidR="00D13FA2">
        <w:rPr>
          <w:rFonts w:asciiTheme="minorHAnsi" w:hAnsiTheme="minorHAnsi" w:cstheme="minorHAnsi"/>
        </w:rPr>
        <w:t>mu szczegółową wycenę naprawy i </w:t>
      </w:r>
      <w:r w:rsidRPr="009C35A3">
        <w:rPr>
          <w:rFonts w:asciiTheme="minorHAnsi" w:hAnsiTheme="minorHAnsi" w:cstheme="minorHAnsi"/>
        </w:rPr>
        <w:t>uzyskać jej akceptację.</w:t>
      </w:r>
    </w:p>
    <w:p w14:paraId="443B3025" w14:textId="32ABBAD8" w:rsidR="00F65861" w:rsidRPr="006110B9" w:rsidRDefault="00691798" w:rsidP="00B449FA">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Okres Gwarancji zostanie przedłużony o okres, w którym Prace nie mogą być wykorzystane do celów, dla jakich są przeznaczone z powodu Wady objętej gwarancją, jednakże nie dłużej niż</w:t>
      </w:r>
      <w:r w:rsidR="00637083">
        <w:rPr>
          <w:rFonts w:asciiTheme="minorHAnsi" w:hAnsiTheme="minorHAnsi" w:cstheme="minorHAnsi"/>
        </w:rPr>
        <w:t xml:space="preserve"> 12</w:t>
      </w:r>
      <w:r w:rsidRPr="006110B9">
        <w:rPr>
          <w:rFonts w:asciiTheme="minorHAnsi" w:hAnsiTheme="minorHAnsi" w:cstheme="minorHAnsi"/>
        </w:rPr>
        <w:t xml:space="preserve"> miesięcy po zakończen</w:t>
      </w:r>
      <w:r w:rsidR="00B12C31" w:rsidRPr="006110B9">
        <w:rPr>
          <w:rFonts w:asciiTheme="minorHAnsi" w:hAnsiTheme="minorHAnsi" w:cstheme="minorHAnsi"/>
        </w:rPr>
        <w:t>iu</w:t>
      </w:r>
      <w:r w:rsidR="00EB4729">
        <w:rPr>
          <w:rFonts w:asciiTheme="minorHAnsi" w:hAnsiTheme="minorHAnsi" w:cstheme="minorHAnsi"/>
        </w:rPr>
        <w:t xml:space="preserve"> każdego z okresów</w:t>
      </w:r>
      <w:r w:rsidR="00B12C31" w:rsidRPr="006110B9">
        <w:rPr>
          <w:rFonts w:asciiTheme="minorHAnsi" w:hAnsiTheme="minorHAnsi" w:cstheme="minorHAnsi"/>
        </w:rPr>
        <w:t xml:space="preserve"> wymienion</w:t>
      </w:r>
      <w:r w:rsidR="00EB4729">
        <w:rPr>
          <w:rFonts w:asciiTheme="minorHAnsi" w:hAnsiTheme="minorHAnsi" w:cstheme="minorHAnsi"/>
        </w:rPr>
        <w:t>ych</w:t>
      </w:r>
      <w:r w:rsidR="00B12C31" w:rsidRPr="006110B9">
        <w:rPr>
          <w:rFonts w:asciiTheme="minorHAnsi" w:hAnsiTheme="minorHAnsi" w:cstheme="minorHAnsi"/>
        </w:rPr>
        <w:t xml:space="preserve">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2DB2CE3D" w14:textId="435148D1"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w Okresie Gwarancji,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3F9EC8FC" w14:textId="35EA8554" w:rsidR="009E2D3B" w:rsidRPr="006110B9" w:rsidRDefault="00146EB3"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9E2D3B" w:rsidRPr="006110B9">
        <w:rPr>
          <w:rFonts w:asciiTheme="minorHAnsi" w:hAnsiTheme="minorHAnsi" w:cstheme="minorHAnsi"/>
        </w:rPr>
        <w:t>.</w:t>
      </w:r>
    </w:p>
    <w:p w14:paraId="499148AF" w14:textId="77777777" w:rsidR="0030624F" w:rsidRPr="00B8380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26" w:name="_Toc347501699"/>
      <w:bookmarkStart w:id="127" w:name="_Ref419975993"/>
      <w:bookmarkStart w:id="128" w:name="_Ref419977290"/>
      <w:bookmarkStart w:id="129" w:name="_Ref419977314"/>
      <w:bookmarkStart w:id="130" w:name="_Toc437005847"/>
      <w:bookmarkStart w:id="131" w:name="_Toc179891321"/>
      <w:r w:rsidRPr="00B8380B">
        <w:rPr>
          <w:rFonts w:asciiTheme="minorHAnsi" w:hAnsiTheme="minorHAnsi" w:cstheme="minorHAnsi"/>
          <w:b w:val="0"/>
          <w:color w:val="1F497D"/>
          <w:sz w:val="20"/>
          <w:szCs w:val="20"/>
        </w:rPr>
        <w:t>WARUNKI UBEZPIECZENIA</w:t>
      </w:r>
      <w:bookmarkEnd w:id="126"/>
      <w:bookmarkEnd w:id="127"/>
      <w:bookmarkEnd w:id="128"/>
      <w:bookmarkEnd w:id="129"/>
      <w:bookmarkEnd w:id="130"/>
      <w:bookmarkEnd w:id="131"/>
    </w:p>
    <w:p w14:paraId="659E32F2" w14:textId="77777777" w:rsidR="009C35A3" w:rsidRDefault="007520B5" w:rsidP="00532E93">
      <w:pPr>
        <w:pStyle w:val="Nagwek2"/>
        <w:keepNext w:val="0"/>
        <w:widowControl w:val="0"/>
        <w:numPr>
          <w:ilvl w:val="1"/>
          <w:numId w:val="22"/>
        </w:numPr>
        <w:spacing w:line="240" w:lineRule="atLeast"/>
        <w:rPr>
          <w:rFonts w:asciiTheme="minorHAnsi" w:hAnsiTheme="minorHAnsi" w:cstheme="minorHAnsi"/>
        </w:rPr>
      </w:pPr>
      <w:bookmarkStart w:id="132" w:name="_Ref274211517"/>
      <w:bookmarkStart w:id="133" w:name="_Toc347501700"/>
      <w:bookmarkStart w:id="134" w:name="_Ref419973094"/>
      <w:bookmarkStart w:id="135" w:name="_Ref419973397"/>
      <w:bookmarkStart w:id="136" w:name="_Ref421011199"/>
      <w:bookmarkStart w:id="137" w:name="_Ref421017351"/>
      <w:bookmarkStart w:id="138" w:name="_Ref421020992"/>
      <w:bookmarkStart w:id="139"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011551CC" w14:textId="7777777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29EFB775" w14:textId="7777777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6C5DCDC2" w14:textId="77777777" w:rsidR="007520B5" w:rsidRP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65AB710A" w14:textId="77777777" w:rsidR="007520B5" w:rsidRPr="00AE0E18" w:rsidRDefault="007520B5" w:rsidP="00532E93">
      <w:pPr>
        <w:pStyle w:val="Nagwek2"/>
        <w:keepNext w:val="0"/>
        <w:widowControl w:val="0"/>
        <w:numPr>
          <w:ilvl w:val="1"/>
          <w:numId w:val="22"/>
        </w:numPr>
        <w:spacing w:line="240" w:lineRule="atLeast"/>
        <w:rPr>
          <w:rFonts w:asciiTheme="minorHAnsi" w:hAnsiTheme="minorHAnsi" w:cstheme="minorHAnsi"/>
        </w:rPr>
      </w:pPr>
      <w:r w:rsidRPr="00AE0E18">
        <w:rPr>
          <w:rFonts w:asciiTheme="minorHAnsi" w:hAnsiTheme="minorHAnsi" w:cstheme="minorHAnsi"/>
        </w:rPr>
        <w:t xml:space="preserve">Dokumenty potwierdzające ochronę ubezpieczeniową, o których mowa powyżej, będą spełniały co najmniej </w:t>
      </w:r>
      <w:r w:rsidRPr="00AE0E18">
        <w:rPr>
          <w:rFonts w:asciiTheme="minorHAnsi" w:hAnsiTheme="minorHAnsi" w:cstheme="minorHAnsi"/>
        </w:rPr>
        <w:lastRenderedPageBreak/>
        <w:t>warunki określone w Załączniku nr 9</w:t>
      </w:r>
      <w:r w:rsidR="000C68A5" w:rsidRPr="00AE0E18">
        <w:rPr>
          <w:rFonts w:asciiTheme="minorHAnsi" w:hAnsiTheme="minorHAnsi" w:cstheme="minorHAnsi"/>
        </w:rPr>
        <w:t xml:space="preserve"> </w:t>
      </w:r>
      <w:r w:rsidRPr="00AE0E18">
        <w:rPr>
          <w:rFonts w:asciiTheme="minorHAnsi" w:hAnsiTheme="minorHAnsi" w:cstheme="minorHAnsi"/>
        </w:rPr>
        <w:t>do niniejszej Umowy.</w:t>
      </w:r>
    </w:p>
    <w:p w14:paraId="02BABADD" w14:textId="357B18EE" w:rsidR="0030624F" w:rsidRPr="002A1448"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0" w:name="_Toc162417208"/>
      <w:bookmarkStart w:id="141" w:name="_Toc162417371"/>
      <w:bookmarkStart w:id="142" w:name="_Toc162417434"/>
      <w:bookmarkStart w:id="143" w:name="_Toc162417499"/>
      <w:bookmarkStart w:id="144" w:name="_Toc162417209"/>
      <w:bookmarkStart w:id="145" w:name="_Toc162417372"/>
      <w:bookmarkStart w:id="146" w:name="_Toc162417435"/>
      <w:bookmarkStart w:id="147" w:name="_Toc162417500"/>
      <w:bookmarkStart w:id="148" w:name="_Toc179891322"/>
      <w:bookmarkEnd w:id="132"/>
      <w:bookmarkEnd w:id="140"/>
      <w:bookmarkEnd w:id="141"/>
      <w:bookmarkEnd w:id="142"/>
      <w:bookmarkEnd w:id="143"/>
      <w:bookmarkEnd w:id="144"/>
      <w:bookmarkEnd w:id="145"/>
      <w:bookmarkEnd w:id="146"/>
      <w:bookmarkEnd w:id="147"/>
      <w:r w:rsidRPr="002A1448">
        <w:rPr>
          <w:rFonts w:asciiTheme="minorHAnsi" w:hAnsiTheme="minorHAnsi" w:cstheme="minorHAnsi"/>
          <w:b w:val="0"/>
          <w:color w:val="1F497D"/>
          <w:sz w:val="20"/>
          <w:szCs w:val="20"/>
        </w:rPr>
        <w:t>ZABEZPIECZENI</w:t>
      </w:r>
      <w:r w:rsidR="004C13F3" w:rsidRPr="00A632FE">
        <w:rPr>
          <w:rFonts w:asciiTheme="minorHAnsi" w:hAnsiTheme="minorHAnsi" w:cstheme="minorHAnsi"/>
          <w:b w:val="0"/>
          <w:color w:val="1F497D"/>
          <w:sz w:val="20"/>
          <w:szCs w:val="20"/>
        </w:rPr>
        <w:t>A</w:t>
      </w:r>
      <w:r w:rsidR="00EC6396" w:rsidRPr="00A632FE">
        <w:rPr>
          <w:rFonts w:asciiTheme="minorHAnsi" w:hAnsiTheme="minorHAnsi" w:cstheme="minorHAnsi"/>
          <w:b w:val="0"/>
          <w:color w:val="1F497D"/>
          <w:sz w:val="20"/>
          <w:szCs w:val="20"/>
        </w:rPr>
        <w:t xml:space="preserve"> </w:t>
      </w:r>
      <w:r w:rsidR="00AD75DF" w:rsidRPr="00A632FE">
        <w:rPr>
          <w:rFonts w:asciiTheme="minorHAnsi" w:hAnsiTheme="minorHAnsi" w:cstheme="minorHAnsi"/>
          <w:b w:val="0"/>
          <w:color w:val="1F497D"/>
          <w:sz w:val="20"/>
          <w:szCs w:val="20"/>
        </w:rPr>
        <w:t xml:space="preserve">- </w:t>
      </w:r>
      <w:r w:rsidR="00523BF3" w:rsidRPr="00024621">
        <w:rPr>
          <w:rFonts w:asciiTheme="minorHAnsi" w:hAnsiTheme="minorHAnsi" w:cstheme="minorHAnsi"/>
          <w:b w:val="0"/>
          <w:smallCaps w:val="0"/>
          <w:color w:val="1F497D"/>
          <w:sz w:val="20"/>
          <w:szCs w:val="20"/>
        </w:rPr>
        <w:t>NIE DOTYCZY</w:t>
      </w:r>
      <w:bookmarkEnd w:id="133"/>
      <w:bookmarkEnd w:id="134"/>
      <w:bookmarkEnd w:id="135"/>
      <w:bookmarkEnd w:id="136"/>
      <w:bookmarkEnd w:id="137"/>
      <w:bookmarkEnd w:id="138"/>
      <w:bookmarkEnd w:id="139"/>
      <w:bookmarkEnd w:id="148"/>
    </w:p>
    <w:p w14:paraId="52CEFF1C" w14:textId="111C42DC" w:rsidR="0030624F" w:rsidRPr="00F23A94"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1F497D"/>
          <w:sz w:val="20"/>
          <w:szCs w:val="20"/>
        </w:rPr>
      </w:pPr>
      <w:bookmarkStart w:id="149" w:name="_Toc162417211"/>
      <w:bookmarkStart w:id="150" w:name="_Toc162417374"/>
      <w:bookmarkStart w:id="151" w:name="_Toc162417437"/>
      <w:bookmarkStart w:id="152" w:name="_Toc162417502"/>
      <w:bookmarkStart w:id="153" w:name="_Toc162417212"/>
      <w:bookmarkStart w:id="154" w:name="_Toc162417375"/>
      <w:bookmarkStart w:id="155" w:name="_Toc162417438"/>
      <w:bookmarkStart w:id="156" w:name="_Toc162417503"/>
      <w:bookmarkStart w:id="157" w:name="_Toc162417213"/>
      <w:bookmarkStart w:id="158" w:name="_Toc162417376"/>
      <w:bookmarkStart w:id="159" w:name="_Toc162417439"/>
      <w:bookmarkStart w:id="160" w:name="_Toc162417504"/>
      <w:bookmarkStart w:id="161" w:name="_Toc162417214"/>
      <w:bookmarkStart w:id="162" w:name="_Toc162417377"/>
      <w:bookmarkStart w:id="163" w:name="_Toc162417440"/>
      <w:bookmarkStart w:id="164" w:name="_Toc162417505"/>
      <w:bookmarkStart w:id="165" w:name="_Toc162417215"/>
      <w:bookmarkStart w:id="166" w:name="_Toc162417378"/>
      <w:bookmarkStart w:id="167" w:name="_Toc162417441"/>
      <w:bookmarkStart w:id="168" w:name="_Toc162417506"/>
      <w:bookmarkStart w:id="169" w:name="_Toc162417216"/>
      <w:bookmarkStart w:id="170" w:name="_Toc162417379"/>
      <w:bookmarkStart w:id="171" w:name="_Toc162417442"/>
      <w:bookmarkStart w:id="172" w:name="_Toc162417507"/>
      <w:bookmarkStart w:id="173" w:name="_Toc162417217"/>
      <w:bookmarkStart w:id="174" w:name="_Toc162417380"/>
      <w:bookmarkStart w:id="175" w:name="_Toc162417443"/>
      <w:bookmarkStart w:id="176" w:name="_Toc162417508"/>
      <w:bookmarkStart w:id="177" w:name="_Toc162417218"/>
      <w:bookmarkStart w:id="178" w:name="_Toc162417381"/>
      <w:bookmarkStart w:id="179" w:name="_Toc162417444"/>
      <w:bookmarkStart w:id="180" w:name="_Toc162417509"/>
      <w:bookmarkStart w:id="181" w:name="_Toc162417219"/>
      <w:bookmarkStart w:id="182" w:name="_Toc162417382"/>
      <w:bookmarkStart w:id="183" w:name="_Toc162417445"/>
      <w:bookmarkStart w:id="184" w:name="_Toc162417510"/>
      <w:bookmarkStart w:id="185" w:name="_Toc162417220"/>
      <w:bookmarkStart w:id="186" w:name="_Toc162417383"/>
      <w:bookmarkStart w:id="187" w:name="_Toc162417446"/>
      <w:bookmarkStart w:id="188" w:name="_Toc162417511"/>
      <w:bookmarkStart w:id="189" w:name="_Toc162417221"/>
      <w:bookmarkStart w:id="190" w:name="_Toc162417384"/>
      <w:bookmarkStart w:id="191" w:name="_Toc162417447"/>
      <w:bookmarkStart w:id="192" w:name="_Toc162417512"/>
      <w:bookmarkStart w:id="193" w:name="_Toc162417222"/>
      <w:bookmarkStart w:id="194" w:name="_Toc162417385"/>
      <w:bookmarkStart w:id="195" w:name="_Toc162417448"/>
      <w:bookmarkStart w:id="196" w:name="_Toc162417513"/>
      <w:bookmarkStart w:id="197" w:name="_Toc162417223"/>
      <w:bookmarkStart w:id="198" w:name="_Toc162417386"/>
      <w:bookmarkStart w:id="199" w:name="_Toc162417449"/>
      <w:bookmarkStart w:id="200" w:name="_Toc162417514"/>
      <w:bookmarkStart w:id="201" w:name="_Toc162417224"/>
      <w:bookmarkStart w:id="202" w:name="_Toc162417387"/>
      <w:bookmarkStart w:id="203" w:name="_Toc162417450"/>
      <w:bookmarkStart w:id="204" w:name="_Toc162417515"/>
      <w:bookmarkStart w:id="205" w:name="_Toc162417225"/>
      <w:bookmarkStart w:id="206" w:name="_Toc162417388"/>
      <w:bookmarkStart w:id="207" w:name="_Toc162417451"/>
      <w:bookmarkStart w:id="208" w:name="_Toc162417516"/>
      <w:bookmarkStart w:id="209" w:name="_Toc162417226"/>
      <w:bookmarkStart w:id="210" w:name="_Toc162417389"/>
      <w:bookmarkStart w:id="211" w:name="_Toc162417452"/>
      <w:bookmarkStart w:id="212" w:name="_Toc162417517"/>
      <w:bookmarkStart w:id="213" w:name="_Toc162417227"/>
      <w:bookmarkStart w:id="214" w:name="_Toc162417390"/>
      <w:bookmarkStart w:id="215" w:name="_Toc162417453"/>
      <w:bookmarkStart w:id="216" w:name="_Toc162417518"/>
      <w:bookmarkStart w:id="217" w:name="_Toc162417228"/>
      <w:bookmarkStart w:id="218" w:name="_Toc162417391"/>
      <w:bookmarkStart w:id="219" w:name="_Toc162417454"/>
      <w:bookmarkStart w:id="220" w:name="_Toc162417519"/>
      <w:bookmarkStart w:id="221" w:name="_Toc162417229"/>
      <w:bookmarkStart w:id="222" w:name="_Toc162417392"/>
      <w:bookmarkStart w:id="223" w:name="_Toc162417455"/>
      <w:bookmarkStart w:id="224" w:name="_Toc162417520"/>
      <w:bookmarkStart w:id="225" w:name="_Toc162417230"/>
      <w:bookmarkStart w:id="226" w:name="_Toc162417393"/>
      <w:bookmarkStart w:id="227" w:name="_Toc162417456"/>
      <w:bookmarkStart w:id="228" w:name="_Toc162417521"/>
      <w:bookmarkStart w:id="229" w:name="_Toc162417231"/>
      <w:bookmarkStart w:id="230" w:name="_Toc162417394"/>
      <w:bookmarkStart w:id="231" w:name="_Toc162417457"/>
      <w:bookmarkStart w:id="232" w:name="_Toc162417522"/>
      <w:bookmarkStart w:id="233" w:name="_Toc162417232"/>
      <w:bookmarkStart w:id="234" w:name="_Toc162417395"/>
      <w:bookmarkStart w:id="235" w:name="_Toc162417458"/>
      <w:bookmarkStart w:id="236" w:name="_Toc162417523"/>
      <w:bookmarkStart w:id="237" w:name="_Toc162417233"/>
      <w:bookmarkStart w:id="238" w:name="_Toc162417396"/>
      <w:bookmarkStart w:id="239" w:name="_Toc162417459"/>
      <w:bookmarkStart w:id="240" w:name="_Toc162417524"/>
      <w:bookmarkStart w:id="241" w:name="_Toc162417234"/>
      <w:bookmarkStart w:id="242" w:name="_Toc162417397"/>
      <w:bookmarkStart w:id="243" w:name="_Toc162417460"/>
      <w:bookmarkStart w:id="244" w:name="_Toc162417525"/>
      <w:bookmarkStart w:id="245" w:name="_Toc162417235"/>
      <w:bookmarkStart w:id="246" w:name="_Toc162417398"/>
      <w:bookmarkStart w:id="247" w:name="_Toc162417461"/>
      <w:bookmarkStart w:id="248" w:name="_Toc162417526"/>
      <w:bookmarkStart w:id="249" w:name="_Toc162417236"/>
      <w:bookmarkStart w:id="250" w:name="_Toc162417399"/>
      <w:bookmarkStart w:id="251" w:name="_Toc162417462"/>
      <w:bookmarkStart w:id="252" w:name="_Toc162417527"/>
      <w:bookmarkStart w:id="253" w:name="_Toc162417237"/>
      <w:bookmarkStart w:id="254" w:name="_Toc162417400"/>
      <w:bookmarkStart w:id="255" w:name="_Toc162417463"/>
      <w:bookmarkStart w:id="256" w:name="_Toc162417528"/>
      <w:bookmarkStart w:id="257" w:name="_Toc162417238"/>
      <w:bookmarkStart w:id="258" w:name="_Toc162417401"/>
      <w:bookmarkStart w:id="259" w:name="_Toc162417464"/>
      <w:bookmarkStart w:id="260" w:name="_Toc162417529"/>
      <w:bookmarkStart w:id="261" w:name="_Toc162417239"/>
      <w:bookmarkStart w:id="262" w:name="_Toc162417402"/>
      <w:bookmarkStart w:id="263" w:name="_Toc162417465"/>
      <w:bookmarkStart w:id="264" w:name="_Toc162417530"/>
      <w:bookmarkStart w:id="265" w:name="_Toc162417240"/>
      <w:bookmarkStart w:id="266" w:name="_Toc162417403"/>
      <w:bookmarkStart w:id="267" w:name="_Toc162417466"/>
      <w:bookmarkStart w:id="268" w:name="_Toc162417531"/>
      <w:bookmarkStart w:id="269" w:name="_Toc347501701"/>
      <w:bookmarkStart w:id="270" w:name="_Ref419973266"/>
      <w:bookmarkStart w:id="271" w:name="_Ref419977328"/>
      <w:bookmarkStart w:id="272" w:name="_Ref421012100"/>
      <w:bookmarkStart w:id="273" w:name="_Ref421534507"/>
      <w:bookmarkStart w:id="274" w:name="_Toc437005849"/>
      <w:bookmarkStart w:id="275" w:name="_Toc179891323"/>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B8380B">
        <w:rPr>
          <w:rFonts w:asciiTheme="minorHAnsi" w:hAnsiTheme="minorHAnsi" w:cstheme="minorHAnsi"/>
          <w:b w:val="0"/>
          <w:color w:val="1F497D"/>
          <w:sz w:val="20"/>
          <w:szCs w:val="20"/>
        </w:rPr>
        <w:t>PRAWA WŁASNOŚCI INTELEKTUALNEJ</w:t>
      </w:r>
      <w:bookmarkEnd w:id="269"/>
      <w:bookmarkEnd w:id="270"/>
      <w:bookmarkEnd w:id="271"/>
      <w:bookmarkEnd w:id="272"/>
      <w:bookmarkEnd w:id="273"/>
      <w:bookmarkEnd w:id="274"/>
      <w:bookmarkEnd w:id="275"/>
    </w:p>
    <w:p w14:paraId="5447F322" w14:textId="77777777" w:rsidR="00083381" w:rsidRPr="006110B9" w:rsidRDefault="0008338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674751B1" w14:textId="13C5BD57" w:rsidR="00083381" w:rsidRPr="006110B9" w:rsidRDefault="00083381" w:rsidP="008911FF">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dóbr stanowiąc</w:t>
      </w:r>
      <w:r w:rsidR="00124940">
        <w:rPr>
          <w:rFonts w:asciiTheme="minorHAnsi" w:hAnsiTheme="minorHAnsi" w:cstheme="minorHAnsi"/>
        </w:rPr>
        <w:t xml:space="preserve">ych utwory w rozumieniu </w:t>
      </w:r>
      <w:r w:rsidR="003E55CF" w:rsidRPr="00521D77">
        <w:rPr>
          <w:rFonts w:asciiTheme="minorHAnsi" w:hAnsiTheme="minorHAnsi" w:cstheme="minorHAnsi"/>
        </w:rPr>
        <w:t xml:space="preserve">Ustawy z dnia 4 lutego 1994 r. </w:t>
      </w:r>
      <w:r w:rsidR="008911FF" w:rsidRPr="008911FF">
        <w:rPr>
          <w:rFonts w:asciiTheme="minorHAnsi" w:hAnsiTheme="minorHAnsi" w:cstheme="minorHAnsi"/>
        </w:rPr>
        <w:t>. o prawie autorskim i prawach pokrewnych</w:t>
      </w:r>
      <w:r w:rsidR="00124940">
        <w:rPr>
          <w:rFonts w:asciiTheme="minorHAnsi" w:hAnsiTheme="minorHAnsi" w:cstheme="minorHAnsi"/>
        </w:rPr>
        <w:t xml:space="preserve">, </w:t>
      </w:r>
      <w:r w:rsidRPr="006110B9">
        <w:rPr>
          <w:rFonts w:asciiTheme="minorHAnsi" w:hAnsiTheme="minorHAnsi" w:cstheme="minorHAnsi"/>
        </w:rPr>
        <w:t xml:space="preserve">w tym w szczególności Dokumentacji Wykonawcy, </w:t>
      </w:r>
      <w:r w:rsidR="003E55CF" w:rsidRPr="006110B9">
        <w:rPr>
          <w:rFonts w:asciiTheme="minorHAnsi" w:hAnsiTheme="minorHAnsi" w:cstheme="minorHAnsi"/>
        </w:rPr>
        <w:t>Oprogramowania (zwanych</w:t>
      </w:r>
      <w:r w:rsidRPr="006110B9">
        <w:rPr>
          <w:rFonts w:asciiTheme="minorHAnsi" w:hAnsiTheme="minorHAnsi" w:cstheme="minorHAnsi"/>
        </w:rPr>
        <w:t xml:space="preserve"> dalej</w:t>
      </w:r>
      <w:r w:rsidR="005C21AE">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3615D42F" w14:textId="77777777"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dóbr stanowiących projekty wynalazcze w rozumieniu </w:t>
      </w:r>
      <w:r w:rsidR="003E55CF"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sidR="00124940">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7E79E397" w14:textId="77777777" w:rsidR="009C35A3"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251D13DD" w14:textId="77777777" w:rsidR="00083381" w:rsidRPr="009C35A3" w:rsidRDefault="00083381" w:rsidP="00525029">
      <w:pPr>
        <w:pStyle w:val="Nagwek2"/>
        <w:keepNext w:val="0"/>
        <w:widowControl w:val="0"/>
        <w:spacing w:line="240" w:lineRule="atLeas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678FD070" w14:textId="77777777"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087C4A6F" w14:textId="77777777" w:rsidR="001304FD" w:rsidRPr="006110B9" w:rsidRDefault="001304FD"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23402F7C" w14:textId="14ACCB7A" w:rsidR="001304FD" w:rsidRPr="006110B9" w:rsidRDefault="0000360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p>
    <w:p w14:paraId="39677222" w14:textId="0DC3095E" w:rsidR="001304FD" w:rsidRPr="006110B9" w:rsidRDefault="0000360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509243FD" w14:textId="6923FD61" w:rsidR="001304FD" w:rsidRPr="006110B9" w:rsidRDefault="0000360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w:t>
      </w:r>
    </w:p>
    <w:p w14:paraId="16471F3F" w14:textId="4C17ADDC" w:rsidR="001304FD" w:rsidRPr="006110B9" w:rsidRDefault="0000360B" w:rsidP="00532E93">
      <w:pPr>
        <w:pStyle w:val="Nagwek2"/>
        <w:keepNext w:val="0"/>
        <w:widowControl w:val="0"/>
        <w:numPr>
          <w:ilvl w:val="1"/>
          <w:numId w:val="22"/>
        </w:numPr>
        <w:tabs>
          <w:tab w:val="left" w:pos="567"/>
        </w:tabs>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60291F10" w14:textId="24C6AC97" w:rsidR="009C35A3" w:rsidRPr="006E4EF7" w:rsidRDefault="0000360B" w:rsidP="006E4EF7">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24998D85" w14:textId="77777777" w:rsidR="009C35A3" w:rsidRDefault="001304FD" w:rsidP="00024621">
      <w:pPr>
        <w:pStyle w:val="Nagwek2"/>
        <w:keepNext w:val="0"/>
        <w:widowControl w:val="0"/>
        <w:spacing w:line="240" w:lineRule="atLeast"/>
        <w:ind w:left="567" w:hanging="567"/>
        <w:rPr>
          <w:rFonts w:asciiTheme="minorHAnsi" w:hAnsiTheme="minorHAnsi" w:cstheme="minorHAnsi"/>
        </w:rPr>
      </w:pPr>
      <w:r w:rsidRPr="006110B9">
        <w:rPr>
          <w:rFonts w:asciiTheme="minorHAnsi" w:hAnsiTheme="minorHAnsi" w:cstheme="minorHAnsi"/>
          <w:b/>
        </w:rPr>
        <w:t>Licencje</w:t>
      </w:r>
    </w:p>
    <w:p w14:paraId="1B4C6725" w14:textId="32B17A44" w:rsidR="009C35A3" w:rsidRPr="002A1448" w:rsidRDefault="0000360B" w:rsidP="0000360B">
      <w:pPr>
        <w:pStyle w:val="Nagwek2"/>
        <w:keepNext w:val="0"/>
        <w:widowControl w:val="0"/>
        <w:numPr>
          <w:ilvl w:val="1"/>
          <w:numId w:val="22"/>
        </w:numPr>
        <w:spacing w:line="240" w:lineRule="atLeast"/>
        <w:rPr>
          <w:rFonts w:asciiTheme="minorHAnsi" w:hAnsiTheme="minorHAnsi" w:cstheme="minorHAnsi"/>
        </w:rPr>
      </w:pPr>
      <w:r w:rsidRPr="0000360B">
        <w:rPr>
          <w:rFonts w:asciiTheme="minorHAnsi" w:hAnsiTheme="minorHAnsi" w:cstheme="minorHAnsi"/>
        </w:rPr>
        <w:t>Wykonawca z dniem dokonania odbioru odpowiedniej części Prac, lub z dniem rozwiązania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do korzystania z Utworów i Projektów Wynalazczych oraz do pozostałych Praw Własności Intelektualnej (dalej łącznie: Licencje), w zakresie koniecznym do prawidłowej eksploatacji, konserwacji, serwisowania, modyfikacji, lub remontów wyników Prac i do zastępczego wykonania Prac przez osobę trzecią</w:t>
      </w:r>
      <w:r w:rsidR="00834764" w:rsidRPr="00024621">
        <w:rPr>
          <w:rFonts w:asciiTheme="minorHAnsi" w:hAnsiTheme="minorHAnsi" w:cstheme="minorHAnsi"/>
        </w:rPr>
        <w:t>.</w:t>
      </w:r>
    </w:p>
    <w:p w14:paraId="56B3268A" w14:textId="72B7BF0B" w:rsidR="001304FD" w:rsidRPr="006110B9" w:rsidRDefault="0000360B" w:rsidP="00146EB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31DA730C" w14:textId="2C4C8755" w:rsidR="001304FD" w:rsidRPr="006110B9" w:rsidRDefault="00146EB3" w:rsidP="00146EB3">
      <w:pPr>
        <w:pStyle w:val="Nagwek2"/>
        <w:keepNext w:val="0"/>
        <w:widowControl w:val="0"/>
        <w:numPr>
          <w:ilvl w:val="1"/>
          <w:numId w:val="22"/>
        </w:numPr>
        <w:spacing w:line="240" w:lineRule="atLeast"/>
        <w:rPr>
          <w:rFonts w:asciiTheme="minorHAnsi" w:hAnsiTheme="minorHAnsi" w:cstheme="minorHAnsi"/>
        </w:rPr>
      </w:pPr>
      <w:r w:rsidRPr="00146EB3">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 o ile uzyskanie takich licencji nie jest niedopuszczalne z uwagi na zapisy ustawowe lub umowne,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w:t>
      </w:r>
      <w:r w:rsidRPr="00146EB3">
        <w:rPr>
          <w:rFonts w:asciiTheme="minorHAnsi" w:hAnsiTheme="minorHAnsi" w:cstheme="minorHAnsi"/>
        </w:rPr>
        <w:lastRenderedPageBreak/>
        <w:t>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w:t>
      </w:r>
      <w:r w:rsidR="001304FD" w:rsidRPr="006110B9">
        <w:rPr>
          <w:rFonts w:asciiTheme="minorHAnsi" w:hAnsiTheme="minorHAnsi" w:cstheme="minorHAnsi"/>
        </w:rPr>
        <w:t xml:space="preserve">. </w:t>
      </w:r>
    </w:p>
    <w:p w14:paraId="247C50F4" w14:textId="0A0E7E8A" w:rsidR="001304FD" w:rsidRPr="006110B9" w:rsidRDefault="00146EB3" w:rsidP="00146EB3">
      <w:pPr>
        <w:pStyle w:val="Nagwek2"/>
        <w:keepNext w:val="0"/>
        <w:widowControl w:val="0"/>
        <w:numPr>
          <w:ilvl w:val="1"/>
          <w:numId w:val="22"/>
        </w:numPr>
        <w:spacing w:line="240" w:lineRule="atLeast"/>
        <w:rPr>
          <w:rFonts w:asciiTheme="minorHAnsi" w:hAnsiTheme="minorHAnsi" w:cstheme="minorHAnsi"/>
        </w:rPr>
      </w:pPr>
      <w:r w:rsidRPr="00146EB3">
        <w:rPr>
          <w:rFonts w:asciiTheme="minorHAnsi" w:hAnsiTheme="minorHAnsi" w:cstheme="minorHAnsi"/>
        </w:rPr>
        <w:t>Licencje zostaną udzielone na czas 5 lat, a po upływie tego okresu przekształcają się w Licencje udzielone na czas nieoznaczony. Wykonawca zobowiązuje się przez okres 10 lat utrzymywać ważność udzielonych Zamawiającemu Licencji, co oznacza, iż Wykonawca zobowiązuje się w szczególności</w:t>
      </w:r>
      <w:bookmarkStart w:id="276" w:name="_Ref465966079"/>
      <w:r w:rsidR="001304FD" w:rsidRPr="006110B9">
        <w:rPr>
          <w:rFonts w:asciiTheme="minorHAnsi" w:hAnsiTheme="minorHAnsi" w:cstheme="minorHAnsi"/>
        </w:rPr>
        <w:t>:</w:t>
      </w:r>
      <w:bookmarkEnd w:id="276"/>
    </w:p>
    <w:p w14:paraId="503A5FF4"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6A800022"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4B921927"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3EDBD039" w14:textId="62A8F76D" w:rsidR="001304FD" w:rsidRPr="006110B9" w:rsidRDefault="00146EB3" w:rsidP="00146EB3">
      <w:pPr>
        <w:pStyle w:val="Nagwek2"/>
        <w:keepNext w:val="0"/>
        <w:widowControl w:val="0"/>
        <w:numPr>
          <w:ilvl w:val="1"/>
          <w:numId w:val="22"/>
        </w:numPr>
        <w:spacing w:line="240" w:lineRule="atLeast"/>
        <w:rPr>
          <w:rFonts w:asciiTheme="minorHAnsi" w:hAnsiTheme="minorHAnsi" w:cstheme="minorHAnsi"/>
        </w:rPr>
      </w:pPr>
      <w:r w:rsidRPr="00146EB3">
        <w:rPr>
          <w:rFonts w:asciiTheme="minorHAnsi" w:hAnsiTheme="minorHAnsi" w:cstheme="minorHAnsi"/>
          <w:lang w:eastAsia="sv-SE"/>
        </w:rPr>
        <w:t>Wypowiedzenie Licencji udzielonej na czas nieoznaczony może nastąpić jedynie z zachowaniem 5-letniego okresu wypowiedzenia liczonego na koniec roku kalendarzowego</w:t>
      </w:r>
      <w:r w:rsidR="001304FD" w:rsidRPr="006110B9">
        <w:rPr>
          <w:rFonts w:asciiTheme="minorHAnsi" w:hAnsiTheme="minorHAnsi" w:cstheme="minorHAnsi"/>
          <w:lang w:eastAsia="sv-SE"/>
        </w:rPr>
        <w:t>.</w:t>
      </w:r>
    </w:p>
    <w:p w14:paraId="11CFF97F"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079AF1EE" w14:textId="77777777" w:rsidR="00DA62C5" w:rsidRPr="00A66C95" w:rsidRDefault="00DA62C5" w:rsidP="00DA62C5">
      <w:pPr>
        <w:pStyle w:val="Nagwek2"/>
        <w:widowControl w:val="0"/>
        <w:numPr>
          <w:ilvl w:val="1"/>
          <w:numId w:val="22"/>
        </w:numPr>
        <w:spacing w:line="240" w:lineRule="atLeast"/>
        <w:rPr>
          <w:rFonts w:asciiTheme="minorHAnsi" w:hAnsiTheme="minorHAnsi" w:cstheme="minorHAnsi"/>
        </w:rPr>
      </w:pPr>
      <w:r w:rsidRPr="00A66C95">
        <w:rPr>
          <w:rFonts w:asciiTheme="minorHAnsi" w:hAnsiTheme="minorHAnsi" w:cstheme="minorHAnsi"/>
        </w:rPr>
        <w:t>Zamawiający jest uprawniony do pełnego korzystania z Utworów, w tym z Aktualizacji Oprogramowania użytkowanego przez Zamawiającego lub jego modyfikacji (dalej: Modyfikacja Oprogramowania), na wszystkich polach eksploatacji znanych w dniu zawarcia niniejszej Umowy, a w szczególności do:</w:t>
      </w:r>
    </w:p>
    <w:p w14:paraId="5E3FD91A"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wielokrotnego instalowania i odinstalowywania Modyfikacji Oprogramowania,</w:t>
      </w:r>
    </w:p>
    <w:p w14:paraId="5278A9A3"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wielokrotnego uruchamiania Modyfikacji Oprogramowania,</w:t>
      </w:r>
    </w:p>
    <w:p w14:paraId="7A10C155"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zapisywania Modyfikacji Oprogramowania w pamięciach masowych,</w:t>
      </w:r>
    </w:p>
    <w:p w14:paraId="6FD5C207"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korzystania z Modyfikacji Oprogramowania, zgodnie z charakterem i przeznaczeniem Modyfikacji Oprogramowania, dla nieograniczonej ilości użytkowników oraz dokumentacji we wszystkich komórkach organizacyjnych Zamawiającego,</w:t>
      </w:r>
    </w:p>
    <w:p w14:paraId="768172F6"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wykonywania kopii archiwalnej instalacyjnej wersji Modyfikacji Oprogramowania,</w:t>
      </w:r>
    </w:p>
    <w:p w14:paraId="5F244146"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 xml:space="preserve">wykonywania i przechowywania kopii zapasowych – zgodnie z ustawą o prawie autorskim i </w:t>
      </w:r>
      <w:r w:rsidRPr="00A66C95">
        <w:rPr>
          <w:rFonts w:asciiTheme="minorHAnsi" w:hAnsiTheme="minorHAnsi" w:cstheme="minorHAnsi"/>
        </w:rPr>
        <w:lastRenderedPageBreak/>
        <w:t>prawach pokrewnych,</w:t>
      </w:r>
    </w:p>
    <w:p w14:paraId="0CE908A7"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uruchamiania nieproduktywnych kopii Modyfikacji Oprogramowania do celów szkoleniowych oraz testowych,</w:t>
      </w:r>
    </w:p>
    <w:p w14:paraId="62FDA98F" w14:textId="77777777" w:rsidR="00DA62C5" w:rsidRPr="00A66C95" w:rsidRDefault="00DA62C5" w:rsidP="00DA62C5">
      <w:pPr>
        <w:pStyle w:val="Nagwek2"/>
        <w:widowControl w:val="0"/>
        <w:numPr>
          <w:ilvl w:val="2"/>
          <w:numId w:val="22"/>
        </w:numPr>
        <w:spacing w:line="240" w:lineRule="atLeast"/>
        <w:rPr>
          <w:rFonts w:asciiTheme="minorHAnsi" w:hAnsiTheme="minorHAnsi" w:cstheme="minorHAnsi"/>
        </w:rPr>
      </w:pPr>
      <w:r w:rsidRPr="00A66C95">
        <w:rPr>
          <w:rFonts w:asciiTheme="minorHAnsi" w:hAnsiTheme="minorHAnsi" w:cstheme="minorHAnsi"/>
        </w:rPr>
        <w:t>korzystania z uaktualnionych wersji Modyfikacji Oprogramowania,</w:t>
      </w:r>
    </w:p>
    <w:p w14:paraId="126E2D77" w14:textId="2E262657" w:rsidR="001304FD" w:rsidRPr="006110B9" w:rsidRDefault="00DA62C5" w:rsidP="00532E93">
      <w:pPr>
        <w:pStyle w:val="Nagwek2"/>
        <w:keepNext w:val="0"/>
        <w:widowControl w:val="0"/>
        <w:numPr>
          <w:ilvl w:val="2"/>
          <w:numId w:val="22"/>
        </w:numPr>
        <w:spacing w:line="240" w:lineRule="atLeast"/>
        <w:rPr>
          <w:rFonts w:asciiTheme="minorHAnsi" w:hAnsiTheme="minorHAnsi" w:cstheme="minorHAnsi"/>
        </w:rPr>
      </w:pPr>
      <w:r w:rsidRPr="00DA62C5">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10.14.</w:t>
      </w:r>
    </w:p>
    <w:p w14:paraId="27D2E947"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ramach Licencji Zamawiający jest uprawiony do korzystania w dowolny sposób z Projektów Wynalazczych oraz innych niż Utwory Praw Własności I</w:t>
      </w:r>
      <w:r w:rsidR="00111E52">
        <w:rPr>
          <w:rFonts w:asciiTheme="minorHAnsi" w:hAnsiTheme="minorHAnsi" w:cstheme="minorHAnsi"/>
        </w:rPr>
        <w:t>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614C015D" w14:textId="77777777" w:rsidR="001304FD" w:rsidRPr="006110B9" w:rsidRDefault="001304FD"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3BDD2BF2"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2EEBB09E"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2E35EBD"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07B63B20"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7506F285"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2692C57D"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Udzielając Licencji Wykonawca zapewni Zamawiającemu kontrolę nad</w:t>
      </w:r>
      <w:r w:rsidR="0064031B" w:rsidRPr="006110B9">
        <w:rPr>
          <w:rFonts w:asciiTheme="minorHAnsi" w:hAnsiTheme="minorHAnsi" w:cstheme="minorHAnsi"/>
        </w:rPr>
        <w:t xml:space="preserve"> Oprogramowaniem </w:t>
      </w:r>
      <w:r w:rsidRPr="006110B9">
        <w:rPr>
          <w:rFonts w:asciiTheme="minorHAnsi" w:hAnsiTheme="minorHAnsi" w:cstheme="minorHAnsi"/>
        </w:rPr>
        <w:t>z możliwie szerokim zakresem uprawnień użytkownika (uprawnienia administratora), w tym wyposaży go w potrzebne klucze i hasła dostępu do Oprogramowania umożliwiające mu eksploatację, dokonywanie modyfikacji ustawień, zmian algorytmów i nastaw.</w:t>
      </w:r>
    </w:p>
    <w:p w14:paraId="67AF18E9" w14:textId="29EC2D94" w:rsidR="001304FD" w:rsidRPr="006110B9" w:rsidRDefault="009B3118" w:rsidP="009B3118">
      <w:pPr>
        <w:pStyle w:val="Nagwek2"/>
        <w:keepNext w:val="0"/>
        <w:widowControl w:val="0"/>
        <w:numPr>
          <w:ilvl w:val="1"/>
          <w:numId w:val="22"/>
        </w:numPr>
        <w:spacing w:line="240" w:lineRule="atLeast"/>
        <w:rPr>
          <w:rFonts w:asciiTheme="minorHAnsi" w:hAnsiTheme="minorHAnsi" w:cstheme="minorHAnsi"/>
        </w:rPr>
      </w:pPr>
      <w:r w:rsidRPr="009B3118">
        <w:rPr>
          <w:rFonts w:asciiTheme="minorHAnsi" w:hAnsiTheme="minorHAnsi" w:cstheme="minorHAnsi"/>
        </w:rPr>
        <w:t>Jeżeli realizacja Prac i prawidłowa ich eksploatacja będzie wymagała połączenia lub zsynchronizowania Oprogramowania z dowolnymi systemami funkcjonującymi u Zamawiającego, Wykonawca zobowiązuje się, zapewnić kompatybilność dostarczonego Oprogramowania (w tym stworzyć niezbędne interfejsy oraz dostosować dokumentację takich systemów) i przeprowadzić niezbędne połączenia i synchronizacje. Rozliczenie za wykonane Prace następować będzie na podstawie stawki rbh inżyniera za Prace informatyczne wskazane w Katalogu czynności poz. 6</w:t>
      </w:r>
      <w:r w:rsidR="001304FD" w:rsidRPr="006110B9">
        <w:rPr>
          <w:rFonts w:asciiTheme="minorHAnsi" w:hAnsiTheme="minorHAnsi" w:cstheme="minorHAnsi"/>
        </w:rPr>
        <w:t xml:space="preserve">. </w:t>
      </w:r>
    </w:p>
    <w:p w14:paraId="435B8DF1" w14:textId="1AC7E5FA" w:rsidR="001304FD" w:rsidRPr="006110B9" w:rsidRDefault="005F5217" w:rsidP="005F5217">
      <w:pPr>
        <w:pStyle w:val="Nagwek2"/>
        <w:keepNext w:val="0"/>
        <w:widowControl w:val="0"/>
        <w:numPr>
          <w:ilvl w:val="1"/>
          <w:numId w:val="22"/>
        </w:numPr>
        <w:spacing w:line="240" w:lineRule="atLeast"/>
        <w:rPr>
          <w:rFonts w:asciiTheme="minorHAnsi" w:hAnsiTheme="minorHAnsi" w:cstheme="minorHAnsi"/>
        </w:rPr>
      </w:pPr>
      <w:r w:rsidRPr="005F5217">
        <w:rPr>
          <w:rFonts w:asciiTheme="minorHAnsi" w:hAnsiTheme="minorHAnsi" w:cstheme="minorHAnsi"/>
        </w:rPr>
        <w:t xml:space="preserve">W Okresie Gwarancji, Wykonawca zobowiązuje się, bez dodatkowego wynagrodzenia, aktualizować dostarczone w ramach Umowy Oprogramowanie do najnowszych wersji dostępnych w okresie obowiązywania Umowy, w tym wprowadzać i udzielać Licencji na najnowsze poprawki, o ile są dostępne, oraz udoskonalenia Oprogramowania z zastrzeżeniem, że udoskonalenia Oprogramowania nie będą zawierać nowych funkcjonalności Oprogramowania, których Zamawiający </w:t>
      </w:r>
      <w:r>
        <w:rPr>
          <w:rFonts w:asciiTheme="minorHAnsi" w:hAnsiTheme="minorHAnsi" w:cstheme="minorHAnsi"/>
        </w:rPr>
        <w:t>nie zakupił za wynagrodzeniem</w:t>
      </w:r>
      <w:r w:rsidR="001304FD" w:rsidRPr="006110B9">
        <w:rPr>
          <w:rFonts w:asciiTheme="minorHAnsi" w:hAnsiTheme="minorHAnsi" w:cstheme="minorHAnsi"/>
        </w:rPr>
        <w:t xml:space="preserve">.  </w:t>
      </w:r>
    </w:p>
    <w:p w14:paraId="2A613496" w14:textId="77777777" w:rsidR="001304FD" w:rsidRPr="006110B9" w:rsidRDefault="001304FD" w:rsidP="00525029">
      <w:pPr>
        <w:pStyle w:val="Nagwek2"/>
        <w:keepNext w:val="0"/>
        <w:widowControl w:val="0"/>
        <w:spacing w:line="240" w:lineRule="atLeast"/>
        <w:ind w:left="567" w:hanging="567"/>
        <w:rPr>
          <w:rFonts w:asciiTheme="minorHAnsi" w:hAnsiTheme="minorHAnsi" w:cstheme="minorHAnsi"/>
          <w:highlight w:val="yellow"/>
        </w:rPr>
      </w:pPr>
      <w:r w:rsidRPr="006110B9">
        <w:rPr>
          <w:rFonts w:asciiTheme="minorHAnsi" w:hAnsiTheme="minorHAnsi" w:cstheme="minorHAnsi"/>
          <w:b/>
        </w:rPr>
        <w:lastRenderedPageBreak/>
        <w:t>Wynagrodzenie</w:t>
      </w:r>
    </w:p>
    <w:p w14:paraId="6E2B36C1"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bookmarkStart w:id="277"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278" w:name="_Hlk2781980"/>
      <w:r w:rsidRPr="006110B9">
        <w:rPr>
          <w:rFonts w:asciiTheme="minorHAnsi" w:hAnsiTheme="minorHAnsi" w:cstheme="minorHAnsi"/>
          <w:lang w:eastAsia="sv-SE"/>
        </w:rPr>
        <w:t>§10.</w:t>
      </w:r>
      <w:bookmarkEnd w:id="278"/>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277"/>
    <w:p w14:paraId="0AE08945"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w:t>
      </w:r>
      <w:r w:rsidR="009649BE">
        <w:rPr>
          <w:rFonts w:asciiTheme="minorHAnsi" w:hAnsiTheme="minorHAnsi" w:cstheme="minorHAnsi"/>
          <w:lang w:eastAsia="sv-SE"/>
        </w:rPr>
        <w:t>elenie jakiejkolwiek Licencji o </w:t>
      </w:r>
      <w:r w:rsidRPr="006110B9">
        <w:rPr>
          <w:rFonts w:asciiTheme="minorHAnsi" w:hAnsiTheme="minorHAnsi" w:cstheme="minorHAnsi"/>
          <w:lang w:eastAsia="sv-SE"/>
        </w:rPr>
        <w:t>jakiej mowa w niniejszym §10.</w:t>
      </w:r>
    </w:p>
    <w:p w14:paraId="62FED8FB" w14:textId="77777777" w:rsidR="001304FD" w:rsidRPr="006110B9" w:rsidRDefault="001304FD" w:rsidP="00525029">
      <w:pPr>
        <w:pStyle w:val="Nagwek2"/>
        <w:keepNext w:val="0"/>
        <w:widowControl w:val="0"/>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65D708DF"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057C3E3D"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0A6C5ADE"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79E6ACAB"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217B1AE7"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 xml:space="preserve">zawiadomi Wykonawcę </w:t>
      </w:r>
      <w:r w:rsidR="005C21AE">
        <w:rPr>
          <w:rFonts w:asciiTheme="minorHAnsi" w:hAnsiTheme="minorHAnsi" w:cstheme="minorHAnsi"/>
        </w:rPr>
        <w:br/>
      </w:r>
      <w:r w:rsidR="0064031B" w:rsidRPr="006110B9">
        <w:rPr>
          <w:rFonts w:asciiTheme="minorHAnsi" w:hAnsiTheme="minorHAnsi" w:cstheme="minorHAnsi"/>
        </w:rPr>
        <w:t>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0AC3D049"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151A351F"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 xml:space="preserve">Wykonawcą </w:t>
      </w:r>
      <w:r w:rsidRPr="006110B9">
        <w:rPr>
          <w:rFonts w:asciiTheme="minorHAnsi" w:hAnsiTheme="minorHAnsi" w:cstheme="minorHAnsi"/>
        </w:rPr>
        <w:lastRenderedPageBreak/>
        <w:t>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2974AD5F" w14:textId="77777777" w:rsidR="001304FD" w:rsidRPr="006110B9" w:rsidRDefault="001304FD" w:rsidP="00024621">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t>Dokumentacja Zamawiającego</w:t>
      </w:r>
    </w:p>
    <w:p w14:paraId="7C2BD772" w14:textId="77777777" w:rsidR="001304FD"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3070F97E" w14:textId="77777777" w:rsidR="00D452BE" w:rsidRPr="00B8380B"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79" w:name="_Ref419977492"/>
      <w:bookmarkStart w:id="280" w:name="_Ref421531344"/>
      <w:bookmarkStart w:id="281" w:name="_Toc437005850"/>
      <w:bookmarkStart w:id="282" w:name="_Toc179891324"/>
      <w:r w:rsidRPr="00B8380B">
        <w:rPr>
          <w:rFonts w:asciiTheme="minorHAnsi" w:hAnsiTheme="minorHAnsi" w:cstheme="minorHAnsi"/>
          <w:b w:val="0"/>
          <w:color w:val="1F497D"/>
          <w:sz w:val="20"/>
          <w:szCs w:val="20"/>
        </w:rPr>
        <w:t>POUFNOŚĆ</w:t>
      </w:r>
      <w:bookmarkEnd w:id="279"/>
      <w:bookmarkEnd w:id="280"/>
      <w:bookmarkEnd w:id="281"/>
      <w:bookmarkEnd w:id="282"/>
    </w:p>
    <w:p w14:paraId="7920278B" w14:textId="77777777" w:rsidR="00A443CB"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6199F85B"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6AD99472"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3820CE01"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D8BC81D"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5688F2E0"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5EDA5C41"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7A12247E"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250EF1C8" w14:textId="77777777" w:rsidR="00EA520A"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495E50CF" w14:textId="77777777"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424EF628" w14:textId="77777777" w:rsidR="00EA520A" w:rsidRPr="006110B9" w:rsidRDefault="003F0F1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A463804"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2DFE957" w14:textId="77777777"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 xml:space="preserve">za każdy </w:t>
      </w:r>
      <w:r w:rsidRPr="006110B9">
        <w:rPr>
          <w:rFonts w:asciiTheme="minorHAnsi" w:hAnsiTheme="minorHAnsi" w:cstheme="minorHAnsi"/>
        </w:rPr>
        <w:lastRenderedPageBreak/>
        <w:t>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03077A10" w14:textId="77777777" w:rsidR="00EC47A6" w:rsidRDefault="005B528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50E267EA" w14:textId="77777777" w:rsid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18B96D61" w14:textId="77777777" w:rsidR="008552BA" w:rsidRP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1CA5E5E7" w14:textId="77777777" w:rsidR="008552BA" w:rsidRPr="006F5500" w:rsidRDefault="008552BA" w:rsidP="00525029">
      <w:pPr>
        <w:widowControl w:val="0"/>
        <w:spacing w:before="120" w:after="120" w:line="240" w:lineRule="atLeast"/>
        <w:rPr>
          <w:rFonts w:asciiTheme="minorHAnsi" w:hAnsiTheme="minorHAnsi" w:cstheme="minorHAnsi"/>
          <w:b/>
        </w:rPr>
      </w:pPr>
    </w:p>
    <w:p w14:paraId="23718338" w14:textId="77777777" w:rsidR="00F65861" w:rsidRPr="00024621"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83" w:name="_Toc437005851"/>
      <w:bookmarkStart w:id="284" w:name="_Toc179891325"/>
      <w:r w:rsidRPr="00024621">
        <w:rPr>
          <w:rFonts w:asciiTheme="minorHAnsi" w:hAnsiTheme="minorHAnsi" w:cstheme="minorHAnsi"/>
          <w:b w:val="0"/>
          <w:color w:val="092D74"/>
          <w:sz w:val="20"/>
          <w:szCs w:val="20"/>
        </w:rPr>
        <w:t>CESJE PRAW</w:t>
      </w:r>
      <w:bookmarkEnd w:id="283"/>
      <w:bookmarkEnd w:id="284"/>
    </w:p>
    <w:p w14:paraId="54C3CCF1" w14:textId="77777777"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285"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769A0BF8"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286"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286"/>
    </w:p>
    <w:p w14:paraId="0ECA21CE" w14:textId="77777777"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287"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287"/>
    </w:p>
    <w:p w14:paraId="7B7FA749" w14:textId="77777777"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6B419859" w14:textId="77777777" w:rsidR="002E1056" w:rsidRPr="00EC47A6" w:rsidRDefault="002E1056" w:rsidP="00525029">
      <w:pPr>
        <w:pStyle w:val="Nagwek2"/>
        <w:keepNext w:val="0"/>
        <w:widowControl w:val="0"/>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4E7E7FD9" w14:textId="0FF02245" w:rsidR="002E105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65FB88DD"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288" w:name="_Ref497833240"/>
      <w:r w:rsidRPr="006110B9">
        <w:rPr>
          <w:rFonts w:asciiTheme="minorHAnsi" w:hAnsiTheme="minorHAnsi" w:cstheme="minorHAnsi"/>
        </w:rPr>
        <w:lastRenderedPageBreak/>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288"/>
      <w:r w:rsidRPr="006110B9">
        <w:rPr>
          <w:rFonts w:asciiTheme="minorHAnsi" w:hAnsiTheme="minorHAnsi" w:cstheme="minorHAnsi"/>
        </w:rPr>
        <w:t xml:space="preserve"> </w:t>
      </w:r>
    </w:p>
    <w:p w14:paraId="7DBE68BD" w14:textId="77777777" w:rsidR="00225098" w:rsidRPr="006110B9" w:rsidRDefault="002E105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289" w:name="_Ref421020284"/>
      <w:bookmarkStart w:id="290" w:name="_Toc437005852"/>
    </w:p>
    <w:p w14:paraId="0CC50E6E" w14:textId="77777777" w:rsidR="0030624F" w:rsidRPr="008C7F60"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91" w:name="_Toc179891326"/>
      <w:r w:rsidRPr="008C7F60">
        <w:rPr>
          <w:rFonts w:asciiTheme="minorHAnsi" w:hAnsiTheme="minorHAnsi" w:cstheme="minorHAnsi"/>
          <w:b w:val="0"/>
          <w:color w:val="092D74"/>
          <w:sz w:val="20"/>
          <w:szCs w:val="20"/>
        </w:rPr>
        <w:t>ODSZKODOWANIA I KARY UMOWNE</w:t>
      </w:r>
      <w:bookmarkEnd w:id="285"/>
      <w:bookmarkEnd w:id="289"/>
      <w:bookmarkEnd w:id="290"/>
      <w:bookmarkEnd w:id="291"/>
    </w:p>
    <w:p w14:paraId="5DF4D225" w14:textId="258D66B1" w:rsidR="001F7374"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292" w:name="OLE_LINK5"/>
      <w:bookmarkStart w:id="293"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292"/>
      <w:bookmarkEnd w:id="293"/>
      <w:r w:rsidR="00182526" w:rsidRPr="00182526">
        <w:rPr>
          <w:rFonts w:asciiTheme="minorHAnsi" w:hAnsiTheme="minorHAnsi" w:cstheme="minorHAnsi"/>
          <w:bCs/>
          <w:color w:val="000000" w:themeColor="text1"/>
        </w:rPr>
        <w:t>nie leżących po stronie Zamawiającego</w:t>
      </w:r>
      <w:r w:rsidR="0030678D" w:rsidRPr="006110B9">
        <w:rPr>
          <w:rFonts w:asciiTheme="minorHAnsi" w:hAnsiTheme="minorHAnsi" w:cstheme="minorHAnsi"/>
        </w:rPr>
        <w:t xml:space="preserve"> w wysokości </w:t>
      </w:r>
      <w:r w:rsidR="00796255">
        <w:rPr>
          <w:rFonts w:asciiTheme="minorHAnsi" w:hAnsiTheme="minorHAnsi" w:cstheme="minorHAnsi"/>
        </w:rPr>
        <w:t>15</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Umownego netto</w:t>
      </w:r>
      <w:r w:rsidR="00595420">
        <w:rPr>
          <w:rFonts w:asciiTheme="minorHAnsi" w:hAnsiTheme="minorHAnsi" w:cstheme="minorHAnsi"/>
        </w:rPr>
        <w:t>, o którym mowa w § 4 ust. 4.1. zdanie pierwsze</w:t>
      </w:r>
      <w:r w:rsidR="00796255">
        <w:rPr>
          <w:rFonts w:asciiTheme="minorHAnsi" w:hAnsiTheme="minorHAnsi" w:cstheme="minorHAnsi"/>
          <w:i/>
        </w:rPr>
        <w:t>.</w:t>
      </w:r>
      <w:r w:rsidR="0064031B" w:rsidRPr="006110B9">
        <w:rPr>
          <w:rFonts w:asciiTheme="minorHAnsi" w:hAnsiTheme="minorHAnsi" w:cstheme="minorHAnsi"/>
        </w:rPr>
        <w:t xml:space="preserve"> 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142ED113" w14:textId="1EE5F5D5" w:rsidR="00EA520A" w:rsidRPr="00740946" w:rsidRDefault="00F82879" w:rsidP="00532E93">
      <w:pPr>
        <w:pStyle w:val="Nagwek2"/>
        <w:keepNext w:val="0"/>
        <w:widowControl w:val="0"/>
        <w:numPr>
          <w:ilvl w:val="1"/>
          <w:numId w:val="22"/>
        </w:numPr>
        <w:spacing w:line="240" w:lineRule="atLeast"/>
        <w:rPr>
          <w:rFonts w:asciiTheme="minorHAnsi" w:hAnsiTheme="minorHAnsi" w:cstheme="minorHAnsi"/>
        </w:rPr>
      </w:pPr>
      <w:r w:rsidRPr="002A1448">
        <w:rPr>
          <w:rFonts w:asciiTheme="minorHAnsi" w:hAnsiTheme="minorHAnsi" w:cstheme="minorHAnsi"/>
        </w:rPr>
        <w:t>Zamawiający zastrzega sobie prawo naliczenia kary umownej z tytułu</w:t>
      </w:r>
      <w:r w:rsidRPr="00A632FE">
        <w:rPr>
          <w:rFonts w:asciiTheme="minorHAnsi" w:hAnsiTheme="minorHAnsi" w:cstheme="minorHAnsi"/>
        </w:rPr>
        <w:t xml:space="preserve"> odstąpienia od wykonania danego </w:t>
      </w:r>
      <w:r w:rsidRPr="00024621">
        <w:rPr>
          <w:rFonts w:asciiTheme="minorHAnsi" w:hAnsiTheme="minorHAnsi" w:cstheme="minorHAnsi"/>
        </w:rPr>
        <w:t>Zlecenia Wykonania Usługi</w:t>
      </w:r>
      <w:r w:rsidR="0090348F" w:rsidRPr="00024621">
        <w:rPr>
          <w:rFonts w:asciiTheme="minorHAnsi" w:hAnsiTheme="minorHAnsi" w:cstheme="minorHAnsi"/>
        </w:rPr>
        <w:t xml:space="preserve"> </w:t>
      </w:r>
      <w:r w:rsidRPr="00A632FE">
        <w:rPr>
          <w:rFonts w:asciiTheme="minorHAnsi" w:hAnsiTheme="minorHAnsi" w:cstheme="minorHAnsi"/>
        </w:rPr>
        <w:t xml:space="preserve">z przyczyn </w:t>
      </w:r>
      <w:r w:rsidR="00EA520A" w:rsidRPr="00A632FE">
        <w:rPr>
          <w:rFonts w:asciiTheme="minorHAnsi" w:hAnsiTheme="minorHAnsi" w:cstheme="minorHAnsi"/>
        </w:rPr>
        <w:t xml:space="preserve">leżących po stronie </w:t>
      </w:r>
      <w:r w:rsidRPr="00740946">
        <w:rPr>
          <w:rFonts w:asciiTheme="minorHAnsi" w:hAnsiTheme="minorHAnsi" w:cstheme="minorHAnsi"/>
        </w:rPr>
        <w:t>Wykonawc</w:t>
      </w:r>
      <w:r w:rsidR="00395C6A" w:rsidRPr="0098633A">
        <w:rPr>
          <w:rFonts w:asciiTheme="minorHAnsi" w:hAnsiTheme="minorHAnsi" w:cstheme="minorHAnsi"/>
        </w:rPr>
        <w:t>y</w:t>
      </w:r>
      <w:r w:rsidRPr="0098633A">
        <w:rPr>
          <w:rFonts w:asciiTheme="minorHAnsi" w:hAnsiTheme="minorHAnsi" w:cstheme="minorHAnsi"/>
        </w:rPr>
        <w:t xml:space="preserve"> w wysokości</w:t>
      </w:r>
      <w:r w:rsidR="003A1DA5" w:rsidRPr="0098633A">
        <w:rPr>
          <w:rFonts w:asciiTheme="minorHAnsi" w:hAnsiTheme="minorHAnsi" w:cstheme="minorHAnsi"/>
        </w:rPr>
        <w:t xml:space="preserve"> </w:t>
      </w:r>
      <w:r w:rsidR="004E71AA" w:rsidRPr="0098633A">
        <w:rPr>
          <w:rFonts w:asciiTheme="minorHAnsi" w:hAnsiTheme="minorHAnsi" w:cstheme="minorHAnsi"/>
        </w:rPr>
        <w:t>1</w:t>
      </w:r>
      <w:r w:rsidR="00880ABE">
        <w:rPr>
          <w:rFonts w:asciiTheme="minorHAnsi" w:hAnsiTheme="minorHAnsi" w:cstheme="minorHAnsi"/>
        </w:rPr>
        <w:t>0</w:t>
      </w:r>
      <w:r w:rsidR="001045E0" w:rsidRPr="0098633A">
        <w:rPr>
          <w:rFonts w:asciiTheme="minorHAnsi" w:hAnsiTheme="minorHAnsi" w:cstheme="minorHAnsi"/>
        </w:rPr>
        <w:t xml:space="preserve">% </w:t>
      </w:r>
      <w:r w:rsidR="002F5F12" w:rsidRPr="0098633A">
        <w:rPr>
          <w:rFonts w:asciiTheme="minorHAnsi" w:hAnsiTheme="minorHAnsi" w:cstheme="minorHAnsi"/>
        </w:rPr>
        <w:t xml:space="preserve">wartości </w:t>
      </w:r>
      <w:r w:rsidR="002013B8">
        <w:rPr>
          <w:rFonts w:asciiTheme="minorHAnsi" w:hAnsiTheme="minorHAnsi" w:cstheme="minorHAnsi"/>
        </w:rPr>
        <w:t xml:space="preserve">netto </w:t>
      </w:r>
      <w:r w:rsidR="002F5F12" w:rsidRPr="0098633A">
        <w:rPr>
          <w:rFonts w:asciiTheme="minorHAnsi" w:hAnsiTheme="minorHAnsi" w:cstheme="minorHAnsi"/>
        </w:rPr>
        <w:t xml:space="preserve">danego </w:t>
      </w:r>
      <w:r w:rsidR="00516D63" w:rsidRPr="00024621">
        <w:rPr>
          <w:rFonts w:asciiTheme="minorHAnsi" w:hAnsiTheme="minorHAnsi" w:cstheme="minorHAnsi"/>
        </w:rPr>
        <w:t>Zlecenia Wykonania Usługi</w:t>
      </w:r>
      <w:r w:rsidR="00516D63" w:rsidRPr="00A632FE">
        <w:rPr>
          <w:rFonts w:asciiTheme="minorHAnsi" w:hAnsiTheme="minorHAnsi" w:cstheme="minorHAnsi"/>
        </w:rPr>
        <w:t xml:space="preserve"> </w:t>
      </w:r>
      <w:r w:rsidR="00CD4207" w:rsidRPr="00A632FE">
        <w:rPr>
          <w:rFonts w:asciiTheme="minorHAnsi" w:hAnsiTheme="minorHAnsi" w:cstheme="minorHAnsi"/>
        </w:rPr>
        <w:t xml:space="preserve">określonej w tym </w:t>
      </w:r>
      <w:r w:rsidR="00516D63" w:rsidRPr="00024621">
        <w:rPr>
          <w:rFonts w:asciiTheme="minorHAnsi" w:hAnsiTheme="minorHAnsi" w:cstheme="minorHAnsi"/>
        </w:rPr>
        <w:t>Zleceniu Wykonania Usługi</w:t>
      </w:r>
      <w:r w:rsidRPr="00A632FE">
        <w:rPr>
          <w:rFonts w:asciiTheme="minorHAnsi" w:hAnsiTheme="minorHAnsi" w:cstheme="minorHAnsi"/>
        </w:rPr>
        <w:t xml:space="preserve">. </w:t>
      </w:r>
      <w:r w:rsidR="00EA520A" w:rsidRPr="00A632FE">
        <w:rPr>
          <w:rFonts w:asciiTheme="minorHAnsi" w:hAnsiTheme="minorHAnsi" w:cstheme="minorHAnsi"/>
        </w:rPr>
        <w:t xml:space="preserve">W przypadku odstąpienia w części od </w:t>
      </w:r>
      <w:r w:rsidR="00395C6A" w:rsidRPr="00024621">
        <w:rPr>
          <w:rFonts w:asciiTheme="minorHAnsi" w:hAnsiTheme="minorHAnsi" w:cstheme="minorHAnsi"/>
        </w:rPr>
        <w:t>Zlecenia Wykonania Usługi</w:t>
      </w:r>
      <w:r w:rsidR="00395C6A" w:rsidRPr="00A632FE">
        <w:rPr>
          <w:rFonts w:asciiTheme="minorHAnsi" w:hAnsiTheme="minorHAnsi" w:cstheme="minorHAnsi"/>
        </w:rPr>
        <w:t xml:space="preserve"> </w:t>
      </w:r>
      <w:r w:rsidR="00EA520A" w:rsidRPr="00A632FE">
        <w:rPr>
          <w:rFonts w:asciiTheme="minorHAnsi" w:hAnsiTheme="minorHAnsi" w:cstheme="minorHAnsi"/>
        </w:rPr>
        <w:t>Zamawiający jest uprawniony do żądania tej kary o</w:t>
      </w:r>
      <w:r w:rsidR="00CC6A00" w:rsidRPr="00A632FE">
        <w:rPr>
          <w:rFonts w:asciiTheme="minorHAnsi" w:hAnsiTheme="minorHAnsi" w:cstheme="minorHAnsi"/>
        </w:rPr>
        <w:t>bok kar umownych należnych mu z </w:t>
      </w:r>
      <w:r w:rsidR="00EA520A" w:rsidRPr="00740946">
        <w:rPr>
          <w:rFonts w:asciiTheme="minorHAnsi" w:hAnsiTheme="minorHAnsi" w:cstheme="minorHAnsi"/>
        </w:rPr>
        <w:t>innych tytułów, w tym z tytułu zwłoki.</w:t>
      </w:r>
    </w:p>
    <w:p w14:paraId="63179480" w14:textId="3AFFA988" w:rsidR="001F7374" w:rsidRPr="006110B9" w:rsidRDefault="001F7374" w:rsidP="00532E93">
      <w:pPr>
        <w:pStyle w:val="Nagwek2"/>
        <w:keepNext w:val="0"/>
        <w:widowControl w:val="0"/>
        <w:numPr>
          <w:ilvl w:val="1"/>
          <w:numId w:val="22"/>
        </w:numPr>
        <w:spacing w:line="240" w:lineRule="atLeast"/>
        <w:rPr>
          <w:rFonts w:asciiTheme="minorHAnsi" w:hAnsiTheme="minorHAnsi" w:cstheme="minorHAnsi"/>
        </w:rPr>
      </w:pPr>
      <w:bookmarkStart w:id="294" w:name="_Ref422733282"/>
      <w:r w:rsidRPr="006110B9">
        <w:rPr>
          <w:rFonts w:asciiTheme="minorHAnsi" w:hAnsiTheme="minorHAnsi" w:cstheme="minorHAnsi"/>
        </w:rPr>
        <w:t xml:space="preserve">Zamawiający zastrzega sobie prawo naliczenia kar umownych z tytułu nieprzestrzegania zasad </w:t>
      </w:r>
      <w:r w:rsidR="006F5500"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 xml:space="preserve"> do Umowy</w:t>
      </w:r>
      <w:r w:rsidR="0030678D" w:rsidRPr="006110B9">
        <w:rPr>
          <w:rFonts w:asciiTheme="minorHAnsi" w:hAnsiTheme="minorHAnsi" w:cstheme="minorHAnsi"/>
        </w:rPr>
        <w:t>.</w:t>
      </w:r>
      <w:bookmarkEnd w:id="294"/>
    </w:p>
    <w:p w14:paraId="1AA8E119" w14:textId="491962FD" w:rsidR="00F54C1E" w:rsidRPr="006110B9" w:rsidRDefault="00F54C1E" w:rsidP="002013B8">
      <w:pPr>
        <w:pStyle w:val="Nagwek2"/>
        <w:keepNext w:val="0"/>
        <w:widowControl w:val="0"/>
        <w:numPr>
          <w:ilvl w:val="1"/>
          <w:numId w:val="22"/>
        </w:numPr>
        <w:spacing w:line="240" w:lineRule="atLeast"/>
        <w:rPr>
          <w:rFonts w:asciiTheme="minorHAnsi" w:hAnsiTheme="minorHAnsi" w:cstheme="minorHAnsi"/>
        </w:rPr>
      </w:pPr>
      <w:bookmarkStart w:id="295"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t>
      </w:r>
      <w:r w:rsidR="009649BE">
        <w:rPr>
          <w:rFonts w:asciiTheme="minorHAnsi" w:hAnsiTheme="minorHAnsi" w:cstheme="minorHAnsi"/>
        </w:rPr>
        <w:t>wcy Obiektowego zgodnie z §19 w </w:t>
      </w:r>
      <w:r w:rsidRPr="006110B9">
        <w:rPr>
          <w:rFonts w:asciiTheme="minorHAnsi" w:hAnsiTheme="minorHAnsi" w:cstheme="minorHAnsi"/>
        </w:rPr>
        <w:t>wysokości</w:t>
      </w:r>
      <w:r w:rsidR="00B3549A" w:rsidRPr="006110B9">
        <w:rPr>
          <w:rFonts w:asciiTheme="minorHAnsi" w:hAnsiTheme="minorHAnsi" w:cstheme="minorHAnsi"/>
        </w:rPr>
        <w:t xml:space="preserve"> </w:t>
      </w:r>
      <w:r w:rsidR="00845B1F" w:rsidRPr="00024621">
        <w:rPr>
          <w:rFonts w:asciiTheme="minorHAnsi" w:hAnsiTheme="minorHAnsi" w:cstheme="minorHAnsi"/>
        </w:rPr>
        <w:t>0,5</w:t>
      </w:r>
      <w:r w:rsidR="007D369D" w:rsidRPr="00024621">
        <w:rPr>
          <w:rFonts w:asciiTheme="minorHAnsi" w:hAnsiTheme="minorHAnsi" w:cstheme="minorHAnsi"/>
        </w:rPr>
        <w:t>%</w:t>
      </w:r>
      <w:r w:rsidR="007D369D" w:rsidRPr="006110B9">
        <w:rPr>
          <w:rFonts w:asciiTheme="minorHAnsi" w:hAnsiTheme="minorHAnsi" w:cstheme="minorHAnsi"/>
        </w:rPr>
        <w:t xml:space="preserve"> Wynagrodzenia Umownego netto</w:t>
      </w:r>
      <w:r w:rsidR="002013B8">
        <w:rPr>
          <w:rFonts w:asciiTheme="minorHAnsi" w:hAnsiTheme="minorHAnsi" w:cstheme="minorHAnsi"/>
        </w:rPr>
        <w:t>,</w:t>
      </w:r>
      <w:r w:rsidR="002013B8" w:rsidRPr="002013B8">
        <w:t xml:space="preserve"> </w:t>
      </w:r>
      <w:r w:rsidR="002013B8" w:rsidRPr="002013B8">
        <w:rPr>
          <w:rFonts w:asciiTheme="minorHAnsi" w:hAnsiTheme="minorHAnsi" w:cstheme="minorHAnsi"/>
        </w:rPr>
        <w:t>o którym mowa w § 4 ust. 4.1. zdanie pierwsze</w:t>
      </w:r>
      <w:r w:rsidR="00A00DCF" w:rsidRPr="006110B9">
        <w:rPr>
          <w:rFonts w:asciiTheme="minorHAnsi" w:hAnsiTheme="minorHAnsi" w:cstheme="minorHAnsi"/>
        </w:rPr>
        <w:t xml:space="preserve">. </w:t>
      </w:r>
    </w:p>
    <w:p w14:paraId="5BD03374" w14:textId="0D66D409" w:rsidR="00EC47A6" w:rsidRDefault="003A1DA5" w:rsidP="002013B8">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naliczenia kary umownej w </w:t>
      </w:r>
      <w:r w:rsidRPr="002A1448">
        <w:rPr>
          <w:rFonts w:asciiTheme="minorHAnsi" w:hAnsiTheme="minorHAnsi" w:cstheme="minorHAnsi"/>
        </w:rPr>
        <w:t xml:space="preserve">wysokości </w:t>
      </w:r>
      <w:r w:rsidR="00225B2B" w:rsidRPr="00024621">
        <w:rPr>
          <w:rFonts w:asciiTheme="minorHAnsi" w:hAnsiTheme="minorHAnsi" w:cstheme="minorHAnsi"/>
        </w:rPr>
        <w:t>2</w:t>
      </w:r>
      <w:r w:rsidR="00B03E56" w:rsidRPr="00024621">
        <w:rPr>
          <w:rFonts w:asciiTheme="minorHAnsi" w:hAnsiTheme="minorHAnsi" w:cstheme="minorHAnsi"/>
        </w:rPr>
        <w:t>%</w:t>
      </w:r>
      <w:r w:rsidR="00B03E56" w:rsidRPr="002A1448">
        <w:rPr>
          <w:rFonts w:asciiTheme="minorHAnsi" w:hAnsiTheme="minorHAnsi" w:cstheme="minorHAnsi"/>
        </w:rPr>
        <w:t xml:space="preserve"> Wynagrodzenia</w:t>
      </w:r>
      <w:r w:rsidR="00B03E56" w:rsidRPr="006110B9">
        <w:rPr>
          <w:rFonts w:asciiTheme="minorHAnsi" w:hAnsiTheme="minorHAnsi" w:cstheme="minorHAnsi"/>
        </w:rPr>
        <w:t xml:space="preserve"> </w:t>
      </w:r>
      <w:r w:rsidRPr="006110B9">
        <w:rPr>
          <w:rFonts w:asciiTheme="minorHAnsi" w:hAnsiTheme="minorHAnsi" w:cstheme="minorHAnsi"/>
        </w:rPr>
        <w:t xml:space="preserve">Umownego netto, </w:t>
      </w:r>
      <w:r w:rsidR="002013B8" w:rsidRPr="002013B8">
        <w:rPr>
          <w:rFonts w:asciiTheme="minorHAnsi" w:hAnsiTheme="minorHAnsi" w:cstheme="minorHAnsi"/>
        </w:rPr>
        <w:t>o którym mowa w § 4 ust. 4.1. zdanie pierwsze</w:t>
      </w:r>
      <w:r w:rsidR="002013B8" w:rsidRPr="00024621">
        <w:rPr>
          <w:rFonts w:asciiTheme="minorHAnsi" w:hAnsiTheme="minorHAnsi" w:cstheme="minorHAnsi"/>
        </w:rPr>
        <w:t xml:space="preserve">, </w:t>
      </w:r>
      <w:r w:rsidR="00B03E56" w:rsidRPr="006110B9">
        <w:rPr>
          <w:rFonts w:asciiTheme="minorHAnsi" w:hAnsiTheme="minorHAnsi" w:cstheme="minorHAnsi"/>
        </w:rPr>
        <w:t>z tytułu</w:t>
      </w:r>
      <w:r w:rsidR="00225B2B">
        <w:rPr>
          <w:rFonts w:asciiTheme="minorHAnsi" w:hAnsiTheme="minorHAnsi" w:cstheme="minorHAnsi"/>
        </w:rPr>
        <w:t xml:space="preserve"> </w:t>
      </w:r>
      <w:r w:rsidR="00225B2B" w:rsidRPr="00EC47A6">
        <w:rPr>
          <w:rFonts w:asciiTheme="minorHAnsi" w:hAnsiTheme="minorHAnsi" w:cstheme="minorHAnsi"/>
        </w:rPr>
        <w:t>Braku zawarcia w umowach z Podwykonawcami Obiektowymi i Dalszymi Podwykonawcami Obiektowymi klauzul dotyczących przestrzegania Wymagań BHP i Zasad Gospodarki Odpadami na Terenie Prac</w:t>
      </w:r>
      <w:r w:rsidR="00225B2B">
        <w:rPr>
          <w:rFonts w:asciiTheme="minorHAnsi" w:hAnsiTheme="minorHAnsi" w:cstheme="minorHAnsi"/>
        </w:rPr>
        <w:t>.</w:t>
      </w:r>
    </w:p>
    <w:bookmarkEnd w:id="295"/>
    <w:p w14:paraId="390D7D58" w14:textId="78BD230C" w:rsidR="00F00E4D" w:rsidRPr="002A1448" w:rsidRDefault="00395C6A"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 xml:space="preserve">Zamawiający zastrzega sobie prawo naliczenia kary umownej w wysokości </w:t>
      </w:r>
      <w:r w:rsidR="00A31A8A" w:rsidRPr="00024621">
        <w:rPr>
          <w:rFonts w:asciiTheme="minorHAnsi" w:hAnsiTheme="minorHAnsi" w:cstheme="minorHAnsi"/>
        </w:rPr>
        <w:t>3</w:t>
      </w:r>
      <w:r w:rsidR="00F00E4D" w:rsidRPr="00024621">
        <w:rPr>
          <w:rFonts w:asciiTheme="minorHAnsi" w:hAnsiTheme="minorHAnsi" w:cstheme="minorHAnsi"/>
        </w:rPr>
        <w:t>-krotnoś</w:t>
      </w:r>
      <w:r w:rsidRPr="00024621">
        <w:rPr>
          <w:rFonts w:asciiTheme="minorHAnsi" w:hAnsiTheme="minorHAnsi" w:cstheme="minorHAnsi"/>
        </w:rPr>
        <w:t>ci</w:t>
      </w:r>
      <w:r w:rsidR="00F00E4D" w:rsidRPr="00024621">
        <w:rPr>
          <w:rFonts w:asciiTheme="minorHAnsi" w:hAnsiTheme="minorHAnsi" w:cstheme="minorHAnsi"/>
        </w:rPr>
        <w:t xml:space="preserve"> </w:t>
      </w:r>
      <w:r w:rsidR="00364649" w:rsidRPr="00024621">
        <w:rPr>
          <w:rFonts w:asciiTheme="minorHAnsi" w:hAnsiTheme="minorHAnsi" w:cstheme="minorHAnsi"/>
        </w:rPr>
        <w:t xml:space="preserve">minimalnego wynagrodzenia </w:t>
      </w:r>
      <w:r w:rsidR="00D105C2" w:rsidRPr="00024621">
        <w:rPr>
          <w:rFonts w:asciiTheme="minorHAnsi" w:hAnsiTheme="minorHAnsi" w:cstheme="minorHAnsi"/>
        </w:rPr>
        <w:t xml:space="preserve">za pracę </w:t>
      </w:r>
      <w:r w:rsidR="00364649" w:rsidRPr="00024621">
        <w:rPr>
          <w:rFonts w:asciiTheme="minorHAnsi" w:hAnsiTheme="minorHAnsi" w:cstheme="minorHAnsi"/>
        </w:rPr>
        <w:t xml:space="preserve">obowiązującego w danym roku </w:t>
      </w:r>
      <w:r w:rsidR="00F00E4D" w:rsidRPr="00024621">
        <w:rPr>
          <w:rFonts w:asciiTheme="minorHAnsi" w:hAnsiTheme="minorHAnsi" w:cstheme="minorHAnsi"/>
        </w:rPr>
        <w:t>- z tytułu niespełnienia przez Wykonawcę</w:t>
      </w:r>
      <w:r w:rsidR="00EA7FBF" w:rsidRPr="00024621">
        <w:rPr>
          <w:rFonts w:asciiTheme="minorHAnsi" w:hAnsiTheme="minorHAnsi" w:cstheme="minorHAnsi"/>
        </w:rPr>
        <w:t xml:space="preserve"> lub</w:t>
      </w:r>
      <w:r w:rsidR="00F00E4D" w:rsidRPr="00024621">
        <w:rPr>
          <w:rFonts w:asciiTheme="minorHAnsi" w:hAnsiTheme="minorHAnsi" w:cstheme="minorHAnsi"/>
        </w:rPr>
        <w:t xml:space="preserve"> Podwykonawcę wymogu zatrudnienia na podstawie umowy o pracę osób wykonujących czynności wskazane w </w:t>
      </w:r>
      <w:r w:rsidR="00FD222E" w:rsidRPr="00024621">
        <w:rPr>
          <w:rFonts w:asciiTheme="minorHAnsi" w:hAnsiTheme="minorHAnsi" w:cstheme="minorHAnsi"/>
        </w:rPr>
        <w:t xml:space="preserve">pkt </w:t>
      </w:r>
      <w:r w:rsidR="00CC6A00" w:rsidRPr="00024621">
        <w:rPr>
          <w:rFonts w:asciiTheme="minorHAnsi" w:hAnsiTheme="minorHAnsi" w:cstheme="minorHAnsi"/>
        </w:rPr>
        <w:t>5.1.2</w:t>
      </w:r>
      <w:r w:rsidR="00EA7FBF" w:rsidRPr="00024621">
        <w:rPr>
          <w:rFonts w:asciiTheme="minorHAnsi" w:hAnsiTheme="minorHAnsi" w:cstheme="minorHAnsi"/>
        </w:rPr>
        <w:t>2</w:t>
      </w:r>
      <w:r w:rsidR="00364649" w:rsidRPr="00024621">
        <w:rPr>
          <w:rFonts w:asciiTheme="minorHAnsi" w:hAnsiTheme="minorHAnsi" w:cstheme="minorHAnsi"/>
        </w:rPr>
        <w:t xml:space="preserve"> </w:t>
      </w:r>
      <w:r w:rsidR="00F00E4D" w:rsidRPr="00024621">
        <w:rPr>
          <w:rFonts w:asciiTheme="minorHAnsi" w:hAnsiTheme="minorHAnsi" w:cstheme="minorHAnsi"/>
        </w:rPr>
        <w:t>za każdą osobę wykonującą wskazane tam czynności bez umowy lub na podstawie innego stosunku prawnego niż stosunek pracy</w:t>
      </w:r>
      <w:r w:rsidR="00844B3B" w:rsidRPr="00024621">
        <w:rPr>
          <w:rFonts w:asciiTheme="minorHAnsi" w:hAnsiTheme="minorHAnsi" w:cstheme="minorHAnsi"/>
        </w:rPr>
        <w:t>.</w:t>
      </w:r>
      <w:r w:rsidR="00F00E4D" w:rsidRPr="002A1448">
        <w:rPr>
          <w:rFonts w:asciiTheme="minorHAnsi" w:hAnsiTheme="minorHAnsi" w:cstheme="minorHAnsi"/>
        </w:rPr>
        <w:t xml:space="preserve"> </w:t>
      </w:r>
    </w:p>
    <w:p w14:paraId="00EF21F7" w14:textId="77777777" w:rsidR="001B2256" w:rsidRDefault="006852EA"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 xml:space="preserve">Zamawiający zastrzega sobie prawo naliczenia kar umownych </w:t>
      </w:r>
      <w:r w:rsidR="00CC6A00" w:rsidRPr="00024621">
        <w:rPr>
          <w:rFonts w:asciiTheme="minorHAnsi" w:hAnsiTheme="minorHAnsi" w:cstheme="minorHAnsi"/>
        </w:rPr>
        <w:t>z tytułu</w:t>
      </w:r>
      <w:r w:rsidR="001B2256">
        <w:rPr>
          <w:rFonts w:asciiTheme="minorHAnsi" w:hAnsiTheme="minorHAnsi" w:cstheme="minorHAnsi"/>
        </w:rPr>
        <w:t>:</w:t>
      </w:r>
    </w:p>
    <w:p w14:paraId="44A0FA06" w14:textId="03C80B68" w:rsidR="001B2256" w:rsidRPr="00024621" w:rsidRDefault="001B2256" w:rsidP="00024621">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200,00 zł – za każdy dzień zwłoki w realizacji danego Z</w:t>
      </w:r>
      <w:r>
        <w:rPr>
          <w:rFonts w:asciiTheme="minorHAnsi" w:hAnsiTheme="minorHAnsi" w:cstheme="minorHAnsi"/>
        </w:rPr>
        <w:t xml:space="preserve">lecenia Wykonania Usługi </w:t>
      </w:r>
      <w:r w:rsidRPr="00024621">
        <w:rPr>
          <w:rFonts w:asciiTheme="minorHAnsi" w:hAnsiTheme="minorHAnsi" w:cstheme="minorHAnsi"/>
        </w:rPr>
        <w:t>w terminie wskazanym w Zleceniu Wykonania Usługi;</w:t>
      </w:r>
    </w:p>
    <w:p w14:paraId="6EA49F6E" w14:textId="5FA1C4E2" w:rsidR="001B2256" w:rsidRPr="00024621" w:rsidRDefault="001B2256" w:rsidP="00024621">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100,00 zł –</w:t>
      </w:r>
      <w:r w:rsidR="007A3761">
        <w:rPr>
          <w:rFonts w:asciiTheme="minorHAnsi" w:hAnsiTheme="minorHAnsi" w:cstheme="minorHAnsi"/>
        </w:rPr>
        <w:t xml:space="preserve"> </w:t>
      </w:r>
      <w:r w:rsidRPr="00024621">
        <w:rPr>
          <w:rFonts w:asciiTheme="minorHAnsi" w:hAnsiTheme="minorHAnsi" w:cstheme="minorHAnsi"/>
        </w:rPr>
        <w:t xml:space="preserve">za każdą rozpoczętą godzinę zwłoki w przystąpieniu do usunięcia w ustalonym terminie </w:t>
      </w:r>
      <w:r w:rsidR="007A3761">
        <w:rPr>
          <w:rFonts w:asciiTheme="minorHAnsi" w:hAnsiTheme="minorHAnsi" w:cstheme="minorHAnsi"/>
        </w:rPr>
        <w:t>Usterki Limitującej lub Wady Limitującej</w:t>
      </w:r>
      <w:r w:rsidRPr="00024621">
        <w:rPr>
          <w:rFonts w:asciiTheme="minorHAnsi" w:hAnsiTheme="minorHAnsi" w:cstheme="minorHAnsi"/>
        </w:rPr>
        <w:t>;</w:t>
      </w:r>
    </w:p>
    <w:p w14:paraId="3C852457" w14:textId="2FA60BAD" w:rsidR="001B2256" w:rsidRPr="00024621" w:rsidRDefault="001B2256" w:rsidP="00024621">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 xml:space="preserve">50,00 zł – za każdą rozpoczętą godzinę zwłoki w przystąpieniu do usunięcia - w ustalonym terminie </w:t>
      </w:r>
      <w:r w:rsidR="001E099D">
        <w:rPr>
          <w:rFonts w:asciiTheme="minorHAnsi" w:hAnsiTheme="minorHAnsi" w:cstheme="minorHAnsi"/>
        </w:rPr>
        <w:t>Usterk</w:t>
      </w:r>
      <w:r w:rsidR="00163A5A">
        <w:rPr>
          <w:rFonts w:asciiTheme="minorHAnsi" w:hAnsiTheme="minorHAnsi" w:cstheme="minorHAnsi"/>
        </w:rPr>
        <w:t>i</w:t>
      </w:r>
      <w:r w:rsidR="001E099D">
        <w:rPr>
          <w:rFonts w:asciiTheme="minorHAnsi" w:hAnsiTheme="minorHAnsi" w:cstheme="minorHAnsi"/>
        </w:rPr>
        <w:t xml:space="preserve"> inn</w:t>
      </w:r>
      <w:r w:rsidR="00163A5A">
        <w:rPr>
          <w:rFonts w:asciiTheme="minorHAnsi" w:hAnsiTheme="minorHAnsi" w:cstheme="minorHAnsi"/>
        </w:rPr>
        <w:t>ej</w:t>
      </w:r>
      <w:r w:rsidR="001E099D">
        <w:rPr>
          <w:rFonts w:asciiTheme="minorHAnsi" w:hAnsiTheme="minorHAnsi" w:cstheme="minorHAnsi"/>
        </w:rPr>
        <w:t xml:space="preserve"> niż </w:t>
      </w:r>
      <w:r w:rsidR="002013B8">
        <w:rPr>
          <w:rFonts w:asciiTheme="minorHAnsi" w:hAnsiTheme="minorHAnsi" w:cstheme="minorHAnsi"/>
        </w:rPr>
        <w:t>Usterka L</w:t>
      </w:r>
      <w:r w:rsidR="001E099D">
        <w:rPr>
          <w:rFonts w:asciiTheme="minorHAnsi" w:hAnsiTheme="minorHAnsi" w:cstheme="minorHAnsi"/>
        </w:rPr>
        <w:t>imitując</w:t>
      </w:r>
      <w:r w:rsidR="00163A5A">
        <w:rPr>
          <w:rFonts w:asciiTheme="minorHAnsi" w:hAnsiTheme="minorHAnsi" w:cstheme="minorHAnsi"/>
        </w:rPr>
        <w:t>a</w:t>
      </w:r>
      <w:r w:rsidR="001E099D">
        <w:rPr>
          <w:rFonts w:asciiTheme="minorHAnsi" w:hAnsiTheme="minorHAnsi" w:cstheme="minorHAnsi"/>
        </w:rPr>
        <w:t xml:space="preserve"> lub </w:t>
      </w:r>
      <w:r w:rsidRPr="00024621">
        <w:rPr>
          <w:rFonts w:asciiTheme="minorHAnsi" w:hAnsiTheme="minorHAnsi" w:cstheme="minorHAnsi"/>
        </w:rPr>
        <w:t>Wad</w:t>
      </w:r>
      <w:r w:rsidR="00163A5A">
        <w:rPr>
          <w:rFonts w:asciiTheme="minorHAnsi" w:hAnsiTheme="minorHAnsi" w:cstheme="minorHAnsi"/>
        </w:rPr>
        <w:t>y</w:t>
      </w:r>
      <w:r w:rsidRPr="00024621">
        <w:rPr>
          <w:rFonts w:asciiTheme="minorHAnsi" w:hAnsiTheme="minorHAnsi" w:cstheme="minorHAnsi"/>
        </w:rPr>
        <w:t xml:space="preserve"> inn</w:t>
      </w:r>
      <w:r w:rsidR="00163A5A">
        <w:rPr>
          <w:rFonts w:asciiTheme="minorHAnsi" w:hAnsiTheme="minorHAnsi" w:cstheme="minorHAnsi"/>
        </w:rPr>
        <w:t>ej</w:t>
      </w:r>
      <w:r w:rsidRPr="00024621">
        <w:rPr>
          <w:rFonts w:asciiTheme="minorHAnsi" w:hAnsiTheme="minorHAnsi" w:cstheme="minorHAnsi"/>
        </w:rPr>
        <w:t xml:space="preserve"> </w:t>
      </w:r>
      <w:r w:rsidR="001E099D">
        <w:rPr>
          <w:rFonts w:asciiTheme="minorHAnsi" w:hAnsiTheme="minorHAnsi" w:cstheme="minorHAnsi"/>
        </w:rPr>
        <w:t xml:space="preserve">niż </w:t>
      </w:r>
      <w:r w:rsidR="002013B8">
        <w:rPr>
          <w:rFonts w:asciiTheme="minorHAnsi" w:hAnsiTheme="minorHAnsi" w:cstheme="minorHAnsi"/>
        </w:rPr>
        <w:t>Wada L</w:t>
      </w:r>
      <w:r w:rsidRPr="00024621">
        <w:rPr>
          <w:rFonts w:asciiTheme="minorHAnsi" w:hAnsiTheme="minorHAnsi" w:cstheme="minorHAnsi"/>
        </w:rPr>
        <w:t>imitując</w:t>
      </w:r>
      <w:r w:rsidR="00163A5A">
        <w:rPr>
          <w:rFonts w:asciiTheme="minorHAnsi" w:hAnsiTheme="minorHAnsi" w:cstheme="minorHAnsi"/>
        </w:rPr>
        <w:t>a</w:t>
      </w:r>
      <w:r w:rsidR="001E099D">
        <w:rPr>
          <w:rFonts w:asciiTheme="minorHAnsi" w:hAnsiTheme="minorHAnsi" w:cstheme="minorHAnsi"/>
        </w:rPr>
        <w:t>.</w:t>
      </w:r>
    </w:p>
    <w:p w14:paraId="54EB5FF7" w14:textId="62196CB7" w:rsidR="007A6007" w:rsidRPr="00024621" w:rsidRDefault="008326F7"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Nie dotyczy.</w:t>
      </w:r>
    </w:p>
    <w:p w14:paraId="375A6310" w14:textId="2566F78C" w:rsidR="0030624F" w:rsidRPr="002A1448" w:rsidRDefault="000C09A0" w:rsidP="002013B8">
      <w:pPr>
        <w:pStyle w:val="Nagwek2"/>
        <w:keepNext w:val="0"/>
        <w:widowControl w:val="0"/>
        <w:numPr>
          <w:ilvl w:val="1"/>
          <w:numId w:val="22"/>
        </w:numPr>
        <w:spacing w:line="240" w:lineRule="atLeast"/>
        <w:rPr>
          <w:rFonts w:asciiTheme="minorHAnsi" w:hAnsiTheme="minorHAnsi" w:cstheme="minorHAnsi"/>
        </w:rPr>
      </w:pPr>
      <w:r w:rsidRPr="000C09A0">
        <w:rPr>
          <w:rFonts w:asciiTheme="minorHAnsi" w:hAnsiTheme="minorHAnsi" w:cstheme="minorHAnsi"/>
        </w:rPr>
        <w:t>Łączna suma kar Umownych, o których mowa w ust. 13.3-13.5 oraz 13.7, nie może być wyższa niż 30% Wynagrodzenia Umownego netto</w:t>
      </w:r>
      <w:r w:rsidR="002013B8">
        <w:rPr>
          <w:rFonts w:asciiTheme="minorHAnsi" w:hAnsiTheme="minorHAnsi" w:cstheme="minorHAnsi"/>
        </w:rPr>
        <w:t>,</w:t>
      </w:r>
      <w:r w:rsidR="002013B8" w:rsidRPr="002013B8">
        <w:t xml:space="preserve"> </w:t>
      </w:r>
      <w:r w:rsidR="002013B8" w:rsidRPr="002013B8">
        <w:rPr>
          <w:rFonts w:asciiTheme="minorHAnsi" w:hAnsiTheme="minorHAnsi" w:cstheme="minorHAnsi"/>
        </w:rPr>
        <w:t>o którym mowa w § 4 ust. 4.1. zdanie pierwsze</w:t>
      </w:r>
      <w:r w:rsidR="009F0094" w:rsidRPr="00024621">
        <w:rPr>
          <w:rFonts w:asciiTheme="minorHAnsi" w:hAnsiTheme="minorHAnsi" w:cstheme="minorHAnsi"/>
        </w:rPr>
        <w:t>.</w:t>
      </w:r>
    </w:p>
    <w:p w14:paraId="21973647" w14:textId="4C0E9026" w:rsidR="002D3716" w:rsidRPr="00260080" w:rsidRDefault="00684D06"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260080" w:rsidRPr="00260080">
        <w:rPr>
          <w:rFonts w:asciiTheme="minorHAnsi" w:hAnsiTheme="minorHAnsi" w:cstheme="minorHAnsi"/>
        </w:rPr>
        <w:t>.</w:t>
      </w:r>
      <w:r w:rsidR="002D3716" w:rsidRPr="00260080">
        <w:rPr>
          <w:rFonts w:asciiTheme="minorHAnsi" w:hAnsiTheme="minorHAnsi" w:cstheme="minorHAnsi"/>
        </w:rPr>
        <w:t xml:space="preserve"> </w:t>
      </w:r>
    </w:p>
    <w:p w14:paraId="410A16FD" w14:textId="79D5CB00" w:rsidR="00260080" w:rsidRPr="00260080" w:rsidRDefault="00260080" w:rsidP="00024621">
      <w:pPr>
        <w:pStyle w:val="Nagwek2"/>
        <w:keepNext w:val="0"/>
        <w:widowControl w:val="0"/>
        <w:numPr>
          <w:ilvl w:val="1"/>
          <w:numId w:val="22"/>
        </w:numPr>
        <w:spacing w:line="240" w:lineRule="atLeast"/>
        <w:rPr>
          <w:rFonts w:asciiTheme="minorHAnsi" w:hAnsiTheme="minorHAnsi" w:cstheme="minorHAnsi"/>
        </w:rPr>
      </w:pPr>
      <w:r w:rsidRPr="00260080">
        <w:rPr>
          <w:rFonts w:asciiTheme="minorHAnsi" w:hAnsiTheme="minorHAnsi" w:cstheme="minorHAnsi"/>
        </w:rPr>
        <w:t>W sytuacji, gdy wystąpiła podstawa naliczenia przez Zamawiającego kary umownej, Wykonawca będzie uprawniony do wystąpienia z wnioskiem o miarkowanie kary. Zamawiający będzie uprawniony do uwzględnienia wniosku Wykonawcy w sytuacji, gdy na skutek nienależytego wykonania Umowy nie poniósł żadnej szkody.</w:t>
      </w:r>
    </w:p>
    <w:p w14:paraId="3B20AF8B" w14:textId="77777777" w:rsidR="0030624F" w:rsidRPr="006110B9" w:rsidRDefault="00B1237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stępni mu odpowiednie wyciągi 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6FFB33D8" w14:textId="77777777" w:rsidR="0030624F" w:rsidRPr="006110B9" w:rsidRDefault="0005160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1300E932" w14:textId="77777777"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4FEE33B" w14:textId="77777777" w:rsidR="00643E03" w:rsidRPr="006110B9" w:rsidRDefault="005945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61600D86"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96" w:name="_Ref419973367"/>
      <w:bookmarkStart w:id="297" w:name="_Toc437005853"/>
      <w:bookmarkStart w:id="298" w:name="_Toc179891327"/>
      <w:r w:rsidRPr="00B8380B">
        <w:rPr>
          <w:rFonts w:asciiTheme="minorHAnsi" w:hAnsiTheme="minorHAnsi" w:cstheme="minorHAnsi"/>
          <w:b w:val="0"/>
          <w:color w:val="1F497D"/>
          <w:sz w:val="20"/>
          <w:szCs w:val="20"/>
        </w:rPr>
        <w:t>SIŁA WYŻSZA</w:t>
      </w:r>
      <w:bookmarkEnd w:id="296"/>
      <w:bookmarkEnd w:id="297"/>
      <w:bookmarkEnd w:id="298"/>
    </w:p>
    <w:p w14:paraId="3CF3A545" w14:textId="19D9B264"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6A182EDE" w14:textId="77777777"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3CCADC95" w14:textId="77777777"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D7D031D" w14:textId="77777777"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4FED5836" w14:textId="77777777"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5F5DDFF0" w14:textId="77777777"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2F64EF9A" w14:textId="77777777" w:rsidR="00076CD5"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4E48B29F"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55F96922"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w:t>
      </w:r>
      <w:r w:rsidRPr="006110B9">
        <w:rPr>
          <w:rFonts w:asciiTheme="minorHAnsi" w:hAnsiTheme="minorHAnsi" w:cstheme="minorHAnsi"/>
        </w:rPr>
        <w:lastRenderedPageBreak/>
        <w:t xml:space="preserve">nie otrzyma od Przedstawiciela Zamawiającego polecenia ich podjęcia. </w:t>
      </w:r>
    </w:p>
    <w:p w14:paraId="5C43225A"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299"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299"/>
    </w:p>
    <w:p w14:paraId="1689D135" w14:textId="77777777"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02B910E" w14:textId="77777777" w:rsidR="000204B5" w:rsidRPr="006110B9" w:rsidRDefault="000204B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Na równi z Siłą Wyższą należy </w:t>
      </w:r>
      <w:r w:rsidR="006F5500"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6268A5C5" w14:textId="77777777" w:rsidR="00076CD5" w:rsidRPr="006110B9"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63AC4EAE" w14:textId="77777777" w:rsidR="00076CD5" w:rsidRPr="005334AA"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órych jest obowiązany zgodnie z </w:t>
      </w:r>
      <w:r w:rsidRPr="006110B9">
        <w:rPr>
          <w:rFonts w:asciiTheme="minorHAnsi" w:hAnsiTheme="minorHAnsi" w:cstheme="minorHAnsi"/>
        </w:rPr>
        <w:t xml:space="preserve">Umową. </w:t>
      </w:r>
    </w:p>
    <w:p w14:paraId="64535A6D" w14:textId="5D9DED29"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00" w:name="_Ref419975460"/>
      <w:bookmarkStart w:id="301" w:name="_Toc437005854"/>
      <w:bookmarkStart w:id="302" w:name="_Toc179891328"/>
      <w:r w:rsidRPr="00B8380B">
        <w:rPr>
          <w:rFonts w:asciiTheme="minorHAnsi" w:hAnsiTheme="minorHAnsi" w:cstheme="minorHAnsi"/>
          <w:b w:val="0"/>
          <w:color w:val="1F497D"/>
          <w:sz w:val="20"/>
          <w:szCs w:val="20"/>
        </w:rPr>
        <w:t>ZAWIESZENIE WYKONANIA ZOBOWIĄZAŃ WYNIKAJĄCYCH Z UMOWY</w:t>
      </w:r>
      <w:bookmarkEnd w:id="300"/>
      <w:bookmarkEnd w:id="301"/>
      <w:bookmarkEnd w:id="302"/>
    </w:p>
    <w:p w14:paraId="6CC0F30B" w14:textId="0B2AFD21" w:rsidR="0030624F" w:rsidRPr="006110B9" w:rsidRDefault="005B5282" w:rsidP="00532E93">
      <w:pPr>
        <w:pStyle w:val="Nagwek2"/>
        <w:keepNext w:val="0"/>
        <w:widowControl w:val="0"/>
        <w:numPr>
          <w:ilvl w:val="1"/>
          <w:numId w:val="22"/>
        </w:numPr>
        <w:spacing w:line="240" w:lineRule="atLeast"/>
        <w:rPr>
          <w:rFonts w:asciiTheme="minorHAnsi" w:hAnsiTheme="minorHAnsi" w:cstheme="minorHAnsi"/>
        </w:rPr>
      </w:pPr>
      <w:bookmarkStart w:id="303"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więcej </w:t>
      </w:r>
      <w:r w:rsidR="00E3652D" w:rsidRPr="00031DF5">
        <w:rPr>
          <w:rFonts w:asciiTheme="minorHAnsi" w:hAnsiTheme="minorHAnsi" w:cstheme="minorHAnsi"/>
        </w:rPr>
        <w:t xml:space="preserve">niż </w:t>
      </w:r>
      <w:r w:rsidR="00E3652D" w:rsidRPr="00024621">
        <w:rPr>
          <w:rFonts w:asciiTheme="minorHAnsi" w:hAnsiTheme="minorHAnsi" w:cstheme="minorHAnsi"/>
        </w:rPr>
        <w:t xml:space="preserve">30 </w:t>
      </w:r>
      <w:r w:rsidR="00A03968" w:rsidRPr="00024621">
        <w:rPr>
          <w:rFonts w:asciiTheme="minorHAnsi" w:hAnsiTheme="minorHAnsi" w:cstheme="minorHAnsi"/>
        </w:rPr>
        <w:t>Dni</w:t>
      </w:r>
      <w:r w:rsidR="00E3652D" w:rsidRPr="00031DF5">
        <w:rPr>
          <w:rFonts w:asciiTheme="minorHAnsi" w:hAnsiTheme="minorHAnsi" w:cstheme="minorHAnsi"/>
        </w:rPr>
        <w:t>. Zawieszenie</w:t>
      </w:r>
      <w:r w:rsidR="00E3652D" w:rsidRPr="006110B9">
        <w:rPr>
          <w:rFonts w:asciiTheme="minorHAnsi" w:hAnsiTheme="minorHAnsi" w:cstheme="minorHAnsi"/>
        </w:rPr>
        <w:t xml:space="preserv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 xml:space="preserve">wezwaniu, nie krótszym, niż 14 </w:t>
      </w:r>
      <w:r w:rsidR="00A03968">
        <w:rPr>
          <w:rFonts w:asciiTheme="minorHAnsi" w:hAnsiTheme="minorHAnsi" w:cstheme="minorHAnsi"/>
        </w:rPr>
        <w:t>D</w:t>
      </w:r>
      <w:r w:rsidR="00A03968" w:rsidRPr="006110B9">
        <w:rPr>
          <w:rFonts w:asciiTheme="minorHAnsi" w:hAnsiTheme="minorHAnsi" w:cstheme="minorHAnsi"/>
        </w:rPr>
        <w:t xml:space="preserve">ni </w:t>
      </w:r>
      <w:r w:rsidR="0030624F" w:rsidRPr="006110B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303"/>
    </w:p>
    <w:p w14:paraId="4138D8F8" w14:textId="10CC8EAB" w:rsidR="004B5972" w:rsidRPr="006110B9" w:rsidRDefault="004B597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3CE87231" w14:textId="595DB69D"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304"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jednak </w:t>
      </w:r>
      <w:r w:rsidR="009555E1" w:rsidRPr="00031DF5">
        <w:rPr>
          <w:rFonts w:asciiTheme="minorHAnsi" w:hAnsiTheme="minorHAnsi" w:cstheme="minorHAnsi"/>
        </w:rPr>
        <w:t xml:space="preserve">niż </w:t>
      </w:r>
      <w:r w:rsidRPr="00024621">
        <w:rPr>
          <w:rFonts w:asciiTheme="minorHAnsi" w:hAnsiTheme="minorHAnsi" w:cstheme="minorHAnsi"/>
        </w:rPr>
        <w:t xml:space="preserve">30 </w:t>
      </w:r>
      <w:r w:rsidR="00A03968" w:rsidRPr="00024621">
        <w:rPr>
          <w:rFonts w:asciiTheme="minorHAnsi" w:hAnsiTheme="minorHAnsi" w:cstheme="minorHAnsi"/>
        </w:rPr>
        <w:t>Dni</w:t>
      </w:r>
      <w:r w:rsidR="009555E1" w:rsidRPr="00031DF5">
        <w:rPr>
          <w:rFonts w:asciiTheme="minorHAnsi" w:hAnsiTheme="minorHAnsi" w:cstheme="minorHAnsi"/>
        </w:rPr>
        <w:t xml:space="preserve"> </w:t>
      </w:r>
      <w:r w:rsidRPr="00031DF5">
        <w:rPr>
          <w:rFonts w:asciiTheme="minorHAnsi" w:hAnsiTheme="minorHAnsi" w:cstheme="minorHAnsi"/>
        </w:rPr>
        <w:t>od</w:t>
      </w:r>
      <w:r w:rsidRPr="006110B9">
        <w:rPr>
          <w:rFonts w:asciiTheme="minorHAnsi" w:hAnsiTheme="minorHAnsi" w:cstheme="minorHAnsi"/>
        </w:rPr>
        <w:t xml:space="preserve"> daty doręczenia Wykonawcy wezwania Zamawiającego do ustalenia daty podjęcia wykonywania Umowy przez Strony.</w:t>
      </w:r>
      <w:bookmarkEnd w:id="304"/>
    </w:p>
    <w:p w14:paraId="3C71A24F" w14:textId="6839613A"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6E6C88BD" w14:textId="152CD0EE"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305"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w:t>
      </w:r>
      <w:r w:rsidRPr="006110B9">
        <w:rPr>
          <w:rFonts w:asciiTheme="minorHAnsi" w:hAnsiTheme="minorHAnsi" w:cstheme="minorHAnsi"/>
        </w:rPr>
        <w:lastRenderedPageBreak/>
        <w:t xml:space="preserve">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zawieszeniem wykonywania Prac, to jest kosztów zabezpieczenia Prac, jak również demobilizacji i remobilizacji swoich zasobów.</w:t>
      </w:r>
      <w:bookmarkEnd w:id="305"/>
    </w:p>
    <w:p w14:paraId="54C6A4E8"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06" w:name="_Ref306103286"/>
      <w:bookmarkStart w:id="307" w:name="_Toc437005855"/>
      <w:bookmarkStart w:id="308" w:name="_Toc179891329"/>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306"/>
      <w:bookmarkEnd w:id="307"/>
      <w:bookmarkEnd w:id="308"/>
    </w:p>
    <w:p w14:paraId="63B147FF" w14:textId="3F61FBDE" w:rsidR="00EC47A6" w:rsidRDefault="00F355FD" w:rsidP="00532E93">
      <w:pPr>
        <w:pStyle w:val="Nagwek2"/>
        <w:keepNext w:val="0"/>
        <w:widowControl w:val="0"/>
        <w:numPr>
          <w:ilvl w:val="1"/>
          <w:numId w:val="22"/>
        </w:numPr>
        <w:spacing w:line="240" w:lineRule="atLeast"/>
        <w:rPr>
          <w:rFonts w:asciiTheme="minorHAnsi" w:hAnsiTheme="minorHAnsi" w:cstheme="minorHAnsi"/>
        </w:rPr>
      </w:pPr>
      <w:bookmarkStart w:id="309"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 xml:space="preserve">odstąpienia od Umowy w całości lub w </w:t>
      </w:r>
      <w:r w:rsidR="003E55CF">
        <w:rPr>
          <w:rFonts w:asciiTheme="minorHAnsi" w:hAnsiTheme="minorHAnsi" w:cstheme="minorHAnsi"/>
        </w:rPr>
        <w:t xml:space="preserve">niewykonanej </w:t>
      </w:r>
      <w:r w:rsidRPr="006110B9">
        <w:rPr>
          <w:rFonts w:asciiTheme="minorHAnsi" w:hAnsiTheme="minorHAnsi" w:cstheme="minorHAnsi"/>
        </w:rPr>
        <w:t>części</w:t>
      </w:r>
      <w:r w:rsidR="00265D7F" w:rsidRPr="006110B9">
        <w:rPr>
          <w:rFonts w:asciiTheme="minorHAnsi" w:hAnsiTheme="minorHAnsi" w:cstheme="minorHAnsi"/>
        </w:rPr>
        <w:t xml:space="preserve">, albo odstąpienia </w:t>
      </w:r>
      <w:r w:rsidR="00265D7F" w:rsidRPr="002A1448">
        <w:rPr>
          <w:rFonts w:asciiTheme="minorHAnsi" w:hAnsiTheme="minorHAnsi" w:cstheme="minorHAnsi"/>
        </w:rPr>
        <w:t xml:space="preserve">od </w:t>
      </w:r>
      <w:r w:rsidR="00214635" w:rsidRPr="00024621">
        <w:rPr>
          <w:rFonts w:asciiTheme="minorHAnsi" w:hAnsiTheme="minorHAnsi" w:cstheme="minorHAnsi"/>
        </w:rPr>
        <w:t>Zlecenia Wykonania Usługi</w:t>
      </w:r>
      <w:r w:rsidR="00265D7F" w:rsidRPr="00A632FE">
        <w:rPr>
          <w:rFonts w:asciiTheme="minorHAnsi" w:hAnsiTheme="minorHAnsi" w:cstheme="minorHAnsi"/>
        </w:rPr>
        <w:t xml:space="preserve"> </w:t>
      </w:r>
      <w:r w:rsidR="00872A46" w:rsidRPr="00A632FE">
        <w:rPr>
          <w:rFonts w:asciiTheme="minorHAnsi" w:hAnsiTheme="minorHAnsi" w:cstheme="minorHAnsi"/>
        </w:rPr>
        <w:t>w całości</w:t>
      </w:r>
      <w:r w:rsidR="00872A46" w:rsidRPr="006110B9">
        <w:rPr>
          <w:rFonts w:asciiTheme="minorHAnsi" w:hAnsiTheme="minorHAnsi" w:cstheme="minorHAnsi"/>
        </w:rPr>
        <w:t xml:space="preserve"> lub w </w:t>
      </w:r>
      <w:r w:rsidR="003E55CF">
        <w:rPr>
          <w:rFonts w:asciiTheme="minorHAnsi" w:hAnsiTheme="minorHAnsi" w:cstheme="minorHAnsi"/>
        </w:rPr>
        <w:t xml:space="preserve">niewykonanej </w:t>
      </w:r>
      <w:r w:rsidR="00872A46" w:rsidRPr="006110B9">
        <w:rPr>
          <w:rFonts w:asciiTheme="minorHAnsi" w:hAnsiTheme="minorHAnsi" w:cstheme="minorHAnsi"/>
        </w:rPr>
        <w:t xml:space="preserve">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309"/>
    </w:p>
    <w:p w14:paraId="2323FB2C"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t>likwidacyjne</w:t>
      </w:r>
      <w:r w:rsidR="009555E1" w:rsidRPr="00EC47A6">
        <w:rPr>
          <w:rFonts w:asciiTheme="minorHAnsi" w:hAnsiTheme="minorHAnsi" w:cstheme="minorHAnsi"/>
        </w:rPr>
        <w:t>;</w:t>
      </w:r>
    </w:p>
    <w:p w14:paraId="3667924A"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nie usunął skutków naruszenia Umowy lub nie wynagrodził szkody poniesionej z tego powodu przez Zamawiającego w terminie wyznacz</w:t>
      </w:r>
      <w:r w:rsidR="009555E1" w:rsidRPr="00EC47A6">
        <w:rPr>
          <w:rFonts w:asciiTheme="minorHAnsi" w:hAnsiTheme="minorHAnsi" w:cstheme="minorHAnsi"/>
        </w:rPr>
        <w:t>onym zgodnie</w:t>
      </w:r>
      <w:r w:rsidR="00E249E1" w:rsidRPr="00EC47A6">
        <w:rPr>
          <w:rFonts w:asciiTheme="minorHAnsi" w:hAnsiTheme="minorHAnsi" w:cstheme="minorHAnsi"/>
        </w:rPr>
        <w:t xml:space="preserve"> </w:t>
      </w:r>
      <w:r w:rsidR="009555E1" w:rsidRPr="00EC47A6">
        <w:rPr>
          <w:rFonts w:asciiTheme="minorHAnsi" w:hAnsiTheme="minorHAnsi" w:cstheme="minorHAnsi"/>
        </w:rPr>
        <w:t xml:space="preserve">z ust. </w:t>
      </w:r>
      <w:r w:rsidR="00F014ED" w:rsidRPr="00EC47A6">
        <w:rPr>
          <w:rFonts w:asciiTheme="minorHAnsi" w:hAnsiTheme="minorHAnsi" w:cstheme="minorHAnsi"/>
        </w:rPr>
        <w:t>15.1</w:t>
      </w:r>
      <w:r w:rsidR="009555E1" w:rsidRPr="00EC47A6">
        <w:rPr>
          <w:rFonts w:asciiTheme="minorHAnsi" w:hAnsiTheme="minorHAnsi" w:cstheme="minorHAnsi"/>
        </w:rPr>
        <w:t xml:space="preserve"> powyżej;</w:t>
      </w:r>
    </w:p>
    <w:p w14:paraId="3E63E96A" w14:textId="14DD0966"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Zwłoka</w:t>
      </w:r>
      <w:r w:rsidR="00F355FD" w:rsidRPr="00EC47A6">
        <w:rPr>
          <w:rFonts w:asciiTheme="minorHAnsi" w:hAnsiTheme="minorHAnsi" w:cstheme="minorHAnsi"/>
        </w:rPr>
        <w:t xml:space="preserve"> Wykonawcy w wykonaniu </w:t>
      </w:r>
      <w:r w:rsidR="007259CD" w:rsidRPr="00EC47A6">
        <w:rPr>
          <w:rFonts w:asciiTheme="minorHAnsi" w:hAnsiTheme="minorHAnsi" w:cstheme="minorHAnsi"/>
        </w:rPr>
        <w:t xml:space="preserve">Prac Utrzymaniowych w ramach </w:t>
      </w:r>
      <w:r w:rsidR="007259CD" w:rsidRPr="002A1448">
        <w:rPr>
          <w:rFonts w:asciiTheme="minorHAnsi" w:hAnsiTheme="minorHAnsi" w:cstheme="minorHAnsi"/>
        </w:rPr>
        <w:t xml:space="preserve">danego </w:t>
      </w:r>
      <w:r w:rsidR="00214635" w:rsidRPr="00024621">
        <w:rPr>
          <w:rFonts w:asciiTheme="minorHAnsi" w:hAnsiTheme="minorHAnsi" w:cstheme="minorHAnsi"/>
        </w:rPr>
        <w:t>Zlecenia Wykonania Usługi</w:t>
      </w:r>
      <w:r w:rsidR="009555E1" w:rsidRPr="00EC47A6">
        <w:rPr>
          <w:rFonts w:asciiTheme="minorHAnsi" w:hAnsiTheme="minorHAnsi" w:cstheme="minorHAnsi"/>
        </w:rPr>
        <w:t xml:space="preserve"> </w:t>
      </w:r>
      <w:r w:rsidR="009555E1" w:rsidRPr="007165EE">
        <w:rPr>
          <w:rFonts w:asciiTheme="minorHAnsi" w:hAnsiTheme="minorHAnsi" w:cstheme="minorHAnsi"/>
        </w:rPr>
        <w:t xml:space="preserve">przekracza </w:t>
      </w:r>
      <w:r w:rsidR="00F355FD" w:rsidRPr="00024621">
        <w:rPr>
          <w:rFonts w:asciiTheme="minorHAnsi" w:hAnsiTheme="minorHAnsi" w:cstheme="minorHAnsi"/>
        </w:rPr>
        <w:t xml:space="preserve">30 </w:t>
      </w:r>
      <w:r w:rsidR="00A03968" w:rsidRPr="00024621">
        <w:rPr>
          <w:rFonts w:asciiTheme="minorHAnsi" w:hAnsiTheme="minorHAnsi" w:cstheme="minorHAnsi"/>
        </w:rPr>
        <w:t>Dni</w:t>
      </w:r>
      <w:r w:rsidR="00F355FD" w:rsidRPr="007165EE">
        <w:rPr>
          <w:rFonts w:asciiTheme="minorHAnsi" w:hAnsiTheme="minorHAnsi" w:cstheme="minorHAnsi"/>
        </w:rPr>
        <w:t xml:space="preserve"> lub Wykonawca</w:t>
      </w:r>
      <w:r w:rsidR="00F355FD" w:rsidRPr="00EC47A6">
        <w:rPr>
          <w:rFonts w:asciiTheme="minorHAnsi" w:hAnsiTheme="minorHAnsi" w:cstheme="minorHAnsi"/>
        </w:rPr>
        <w:t xml:space="preserve"> opóźnia się z rozpoczęciem Prac lub poszczególnych ich części tak dalece, że nie jest prawdopodobne, żeby zdołał je ukończyć w czasie umówionym</w:t>
      </w:r>
      <w:r w:rsidR="009555E1" w:rsidRPr="00EC47A6">
        <w:rPr>
          <w:rFonts w:asciiTheme="minorHAnsi" w:hAnsiTheme="minorHAnsi" w:cstheme="minorHAnsi"/>
        </w:rPr>
        <w:t>;</w:t>
      </w:r>
    </w:p>
    <w:p w14:paraId="19FE5AC1" w14:textId="7EBE468C"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4DEC7062" w14:textId="77777777"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Zmian</w:t>
      </w:r>
      <w:r w:rsidR="00D04CB3" w:rsidRPr="00EC47A6">
        <w:rPr>
          <w:rFonts w:asciiTheme="minorHAnsi" w:hAnsiTheme="minorHAnsi" w:cstheme="minorHAnsi"/>
        </w:rPr>
        <w:t xml:space="preserve"> w technologii realizacji </w:t>
      </w:r>
      <w:r w:rsidR="00BC63E4" w:rsidRPr="00EC47A6">
        <w:rPr>
          <w:rFonts w:asciiTheme="minorHAnsi" w:hAnsiTheme="minorHAnsi" w:cstheme="minorHAnsi"/>
        </w:rPr>
        <w:t>P</w:t>
      </w:r>
      <w:r w:rsidR="00D04CB3"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00D04CB3" w:rsidRPr="00EC47A6">
        <w:rPr>
          <w:rFonts w:asciiTheme="minorHAnsi" w:hAnsiTheme="minorHAnsi" w:cstheme="minorHAnsi"/>
        </w:rPr>
        <w:t>zatwierdzony</w:t>
      </w:r>
      <w:r w:rsidR="00BC63E4" w:rsidRPr="00EC47A6">
        <w:rPr>
          <w:rFonts w:asciiTheme="minorHAnsi" w:hAnsiTheme="minorHAnsi" w:cstheme="minorHAnsi"/>
        </w:rPr>
        <w:t>m przez Zamawiającego</w:t>
      </w:r>
      <w:r w:rsidR="00D04CB3" w:rsidRPr="00EC47A6">
        <w:rPr>
          <w:rFonts w:asciiTheme="minorHAnsi" w:hAnsiTheme="minorHAnsi" w:cstheme="minorHAnsi"/>
        </w:rPr>
        <w:t xml:space="preserve"> POR</w:t>
      </w:r>
      <w:r w:rsidR="000B5D01" w:rsidRPr="00EC47A6">
        <w:rPr>
          <w:rFonts w:asciiTheme="minorHAnsi" w:hAnsiTheme="minorHAnsi" w:cstheme="minorHAnsi"/>
        </w:rPr>
        <w:t xml:space="preserve"> i/ lub BIOZ</w:t>
      </w:r>
      <w:r w:rsidR="001D195F" w:rsidRPr="00EC47A6">
        <w:rPr>
          <w:rFonts w:asciiTheme="minorHAnsi" w:hAnsiTheme="minorHAnsi" w:cstheme="minorHAnsi"/>
        </w:rPr>
        <w:t>;</w:t>
      </w:r>
    </w:p>
    <w:p w14:paraId="02A04A61" w14:textId="77777777"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00D04CB3"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00D04CB3"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5A52187E" w14:textId="77777777"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Naruszenia</w:t>
      </w:r>
      <w:r w:rsidR="008D47E1" w:rsidRPr="00EC47A6">
        <w:rPr>
          <w:rFonts w:asciiTheme="minorHAnsi" w:hAnsiTheme="minorHAnsi" w:cstheme="minorHAnsi"/>
        </w:rPr>
        <w:t xml:space="preserve"> zasad </w:t>
      </w:r>
      <w:r w:rsidR="00F355FD" w:rsidRPr="00EC47A6">
        <w:rPr>
          <w:rFonts w:asciiTheme="minorHAnsi" w:hAnsiTheme="minorHAnsi" w:cstheme="minorHAnsi"/>
        </w:rPr>
        <w:t xml:space="preserve">ppoż. lub ochrony środowiska przez </w:t>
      </w:r>
      <w:r w:rsidR="008D47E1" w:rsidRPr="00EC47A6">
        <w:rPr>
          <w:rFonts w:asciiTheme="minorHAnsi" w:hAnsiTheme="minorHAnsi" w:cstheme="minorHAnsi"/>
        </w:rPr>
        <w:t xml:space="preserve">osoby zatrudnione przez Wykonawcę, </w:t>
      </w:r>
      <w:r w:rsidR="008D47E1" w:rsidRPr="002A1448">
        <w:rPr>
          <w:rFonts w:asciiTheme="minorHAnsi" w:hAnsiTheme="minorHAnsi" w:cstheme="minorHAnsi"/>
        </w:rPr>
        <w:t>Podwykonawcę</w:t>
      </w:r>
      <w:r w:rsidR="00C85CC6" w:rsidRPr="00A632FE">
        <w:rPr>
          <w:rFonts w:asciiTheme="minorHAnsi" w:hAnsiTheme="minorHAnsi" w:cstheme="minorHAnsi"/>
        </w:rPr>
        <w:t xml:space="preserve"> Obiektowego</w:t>
      </w:r>
      <w:r w:rsidR="008D47E1" w:rsidRPr="00A632FE">
        <w:rPr>
          <w:rFonts w:asciiTheme="minorHAnsi" w:hAnsiTheme="minorHAnsi" w:cstheme="minorHAnsi"/>
        </w:rPr>
        <w:t xml:space="preserve"> i Dalszych Podwykonawców</w:t>
      </w:r>
      <w:r w:rsidR="00C85CC6" w:rsidRPr="00A632FE">
        <w:rPr>
          <w:rFonts w:asciiTheme="minorHAnsi" w:hAnsiTheme="minorHAnsi" w:cstheme="minorHAnsi"/>
        </w:rPr>
        <w:t xml:space="preserve"> Obiektowych</w:t>
      </w:r>
      <w:r w:rsidR="00AB3823" w:rsidRPr="00740946">
        <w:rPr>
          <w:rFonts w:asciiTheme="minorHAnsi" w:hAnsiTheme="minorHAnsi" w:cstheme="minorHAnsi"/>
        </w:rPr>
        <w:t>;</w:t>
      </w:r>
    </w:p>
    <w:p w14:paraId="1A828EE4" w14:textId="77777777" w:rsidR="00AC4CA1" w:rsidRPr="00024621" w:rsidRDefault="00AC4CA1" w:rsidP="00024621">
      <w:pPr>
        <w:ind w:left="1559"/>
      </w:pPr>
      <w:r w:rsidRPr="00434A9F">
        <w:rPr>
          <w:rFonts w:asciiTheme="minorHAnsi" w:hAnsiTheme="minorHAnsi" w:cstheme="minorHAnsi"/>
        </w:rPr>
        <w:t>W takim przypadku będą miały zastosowanie klauzule Umowy o karach umownych</w:t>
      </w:r>
      <w:r>
        <w:rPr>
          <w:rFonts w:asciiTheme="minorHAnsi" w:hAnsiTheme="minorHAnsi" w:cstheme="minorHAnsi"/>
        </w:rPr>
        <w:t>;</w:t>
      </w:r>
    </w:p>
    <w:p w14:paraId="1DB087A3" w14:textId="77777777" w:rsidR="00EC47A6" w:rsidRPr="00024621" w:rsidRDefault="006F5500"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W</w:t>
      </w:r>
      <w:r w:rsidR="00AB3823" w:rsidRPr="00024621">
        <w:rPr>
          <w:rFonts w:asciiTheme="minorHAnsi" w:hAnsiTheme="minorHAnsi" w:cstheme="minorHAnsi"/>
        </w:rPr>
        <w:t xml:space="preserve"> wyniku przeprowadzone</w:t>
      </w:r>
      <w:r w:rsidR="00FD222E" w:rsidRPr="00024621">
        <w:rPr>
          <w:rFonts w:asciiTheme="minorHAnsi" w:hAnsiTheme="minorHAnsi" w:cstheme="minorHAnsi"/>
        </w:rPr>
        <w:t xml:space="preserve">go audytu, o którym mowa w pkt </w:t>
      </w:r>
      <w:r w:rsidR="00F014ED" w:rsidRPr="00024621">
        <w:rPr>
          <w:rFonts w:asciiTheme="minorHAnsi" w:hAnsiTheme="minorHAnsi" w:cstheme="minorHAnsi"/>
        </w:rPr>
        <w:t>5.1.2</w:t>
      </w:r>
      <w:r w:rsidR="002C63E9" w:rsidRPr="00024621">
        <w:rPr>
          <w:rFonts w:asciiTheme="minorHAnsi" w:hAnsiTheme="minorHAnsi" w:cstheme="minorHAnsi"/>
        </w:rPr>
        <w:t>2</w:t>
      </w:r>
      <w:r w:rsidR="00F014ED" w:rsidRPr="00024621">
        <w:rPr>
          <w:rFonts w:asciiTheme="minorHAnsi" w:hAnsiTheme="minorHAnsi" w:cstheme="minorHAnsi"/>
        </w:rPr>
        <w:t xml:space="preserve"> </w:t>
      </w:r>
      <w:r w:rsidR="00AB3823" w:rsidRPr="00024621">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024621">
        <w:rPr>
          <w:rFonts w:asciiTheme="minorHAnsi" w:hAnsiTheme="minorHAnsi" w:cstheme="minorHAnsi"/>
        </w:rPr>
        <w:t xml:space="preserve">ie audytu, o którym mowa w pkt </w:t>
      </w:r>
      <w:r w:rsidR="00F014ED" w:rsidRPr="00024621">
        <w:rPr>
          <w:rFonts w:asciiTheme="minorHAnsi" w:hAnsiTheme="minorHAnsi" w:cstheme="minorHAnsi"/>
        </w:rPr>
        <w:t>5.1.2</w:t>
      </w:r>
      <w:r w:rsidR="002C63E9" w:rsidRPr="00024621">
        <w:rPr>
          <w:rFonts w:asciiTheme="minorHAnsi" w:hAnsiTheme="minorHAnsi" w:cstheme="minorHAnsi"/>
        </w:rPr>
        <w:t>2</w:t>
      </w:r>
      <w:r w:rsidR="00AB3823" w:rsidRPr="00024621">
        <w:rPr>
          <w:rFonts w:asciiTheme="minorHAnsi" w:hAnsiTheme="minorHAnsi" w:cstheme="minorHAnsi"/>
        </w:rPr>
        <w:t>, lub Wykonawca odmówił dostępu do dokumentów, lub odmówił udzielenia in</w:t>
      </w:r>
      <w:r w:rsidR="00FD222E" w:rsidRPr="00024621">
        <w:rPr>
          <w:rFonts w:asciiTheme="minorHAnsi" w:hAnsiTheme="minorHAnsi" w:cstheme="minorHAnsi"/>
        </w:rPr>
        <w:t xml:space="preserve">formacji, o których mowa w pkt </w:t>
      </w:r>
      <w:r w:rsidR="00F014ED" w:rsidRPr="00024621">
        <w:rPr>
          <w:rFonts w:asciiTheme="minorHAnsi" w:hAnsiTheme="minorHAnsi" w:cstheme="minorHAnsi"/>
        </w:rPr>
        <w:t>5.1.2</w:t>
      </w:r>
      <w:r w:rsidR="002C63E9" w:rsidRPr="00024621">
        <w:rPr>
          <w:rFonts w:asciiTheme="minorHAnsi" w:hAnsiTheme="minorHAnsi" w:cstheme="minorHAnsi"/>
        </w:rPr>
        <w:t>3</w:t>
      </w:r>
      <w:r w:rsidR="00AB3823" w:rsidRPr="00024621">
        <w:rPr>
          <w:rFonts w:asciiTheme="minorHAnsi" w:hAnsiTheme="minorHAnsi" w:cstheme="minorHAnsi"/>
        </w:rPr>
        <w:t>;</w:t>
      </w:r>
    </w:p>
    <w:p w14:paraId="185044A5" w14:textId="6F450A64" w:rsidR="00434A9F" w:rsidRPr="00434A9F" w:rsidRDefault="00434A9F" w:rsidP="00FD4D44">
      <w:pPr>
        <w:pStyle w:val="Nagwek2"/>
        <w:widowControl w:val="0"/>
        <w:numPr>
          <w:ilvl w:val="2"/>
          <w:numId w:val="22"/>
        </w:numPr>
        <w:spacing w:line="240" w:lineRule="atLeast"/>
        <w:rPr>
          <w:rFonts w:asciiTheme="minorHAnsi" w:hAnsiTheme="minorHAnsi" w:cstheme="minorHAnsi"/>
        </w:rPr>
      </w:pPr>
      <w:r w:rsidRPr="00434A9F">
        <w:rPr>
          <w:rFonts w:asciiTheme="minorHAnsi" w:hAnsiTheme="minorHAnsi" w:cstheme="minorHAnsi"/>
        </w:rPr>
        <w:t xml:space="preserve">W przypadku </w:t>
      </w:r>
      <w:r w:rsidR="00DD0FF0">
        <w:rPr>
          <w:rFonts w:asciiTheme="minorHAnsi" w:hAnsiTheme="minorHAnsi" w:cstheme="minorHAnsi"/>
        </w:rPr>
        <w:t>5-</w:t>
      </w:r>
      <w:r w:rsidRPr="00434A9F">
        <w:rPr>
          <w:rFonts w:asciiTheme="minorHAnsi" w:hAnsiTheme="minorHAnsi" w:cstheme="minorHAnsi"/>
        </w:rPr>
        <w:t xml:space="preserve">krotnego nieprzestrzegania przez Wykonawcę </w:t>
      </w:r>
      <w:r w:rsidR="00DD0FF0">
        <w:rPr>
          <w:rFonts w:asciiTheme="minorHAnsi" w:hAnsiTheme="minorHAnsi" w:cstheme="minorHAnsi"/>
        </w:rPr>
        <w:t>przepisów na T</w:t>
      </w:r>
      <w:r w:rsidRPr="00434A9F">
        <w:rPr>
          <w:rFonts w:asciiTheme="minorHAnsi" w:hAnsiTheme="minorHAnsi" w:cstheme="minorHAnsi"/>
        </w:rPr>
        <w:t xml:space="preserve">erenie </w:t>
      </w:r>
      <w:r w:rsidR="00DD0FF0">
        <w:rPr>
          <w:rFonts w:asciiTheme="minorHAnsi" w:hAnsiTheme="minorHAnsi" w:cstheme="minorHAnsi"/>
        </w:rPr>
        <w:t>P</w:t>
      </w:r>
      <w:r w:rsidRPr="00434A9F">
        <w:rPr>
          <w:rFonts w:asciiTheme="minorHAnsi" w:hAnsiTheme="minorHAnsi" w:cstheme="minorHAnsi"/>
        </w:rPr>
        <w:t>rac</w:t>
      </w:r>
      <w:r w:rsidR="00FD4D44">
        <w:rPr>
          <w:rFonts w:asciiTheme="minorHAnsi" w:hAnsiTheme="minorHAnsi" w:cstheme="minorHAnsi"/>
        </w:rPr>
        <w:t xml:space="preserve"> </w:t>
      </w:r>
      <w:r w:rsidR="00291047">
        <w:rPr>
          <w:rFonts w:asciiTheme="minorHAnsi" w:hAnsiTheme="minorHAnsi" w:cstheme="minorHAnsi"/>
        </w:rPr>
        <w:t>zawartych w</w:t>
      </w:r>
      <w:r w:rsidR="00FD4D44">
        <w:rPr>
          <w:rFonts w:asciiTheme="minorHAnsi" w:hAnsiTheme="minorHAnsi" w:cstheme="minorHAnsi"/>
        </w:rPr>
        <w:t xml:space="preserve"> </w:t>
      </w:r>
      <w:r w:rsidR="00FD4D44" w:rsidRPr="00FD4D44">
        <w:rPr>
          <w:rFonts w:asciiTheme="minorHAnsi" w:hAnsiTheme="minorHAnsi" w:cstheme="minorHAnsi"/>
        </w:rPr>
        <w:t>„Instrukcji Organizacji Ruchu Kołowego</w:t>
      </w:r>
      <w:r w:rsidR="00291047">
        <w:rPr>
          <w:rFonts w:asciiTheme="minorHAnsi" w:hAnsiTheme="minorHAnsi" w:cstheme="minorHAnsi"/>
        </w:rPr>
        <w:t xml:space="preserve"> i Pieszego na terenie zakładu”, o których mowa w pkt. 2.2.9. lit. f OPZ</w:t>
      </w:r>
      <w:r w:rsidR="00AC4CA1">
        <w:rPr>
          <w:rFonts w:asciiTheme="minorHAnsi" w:hAnsiTheme="minorHAnsi" w:cstheme="minorHAnsi"/>
        </w:rPr>
        <w:t xml:space="preserve">; </w:t>
      </w:r>
      <w:r w:rsidR="00291047">
        <w:rPr>
          <w:rFonts w:asciiTheme="minorHAnsi" w:hAnsiTheme="minorHAnsi" w:cstheme="minorHAnsi"/>
        </w:rPr>
        <w:t xml:space="preserve"> </w:t>
      </w:r>
      <w:r w:rsidRPr="00434A9F">
        <w:rPr>
          <w:rFonts w:asciiTheme="minorHAnsi" w:hAnsiTheme="minorHAnsi" w:cstheme="minorHAnsi"/>
        </w:rPr>
        <w:t>W takim przypadku będą miały zastosowanie klauzule Umowy o karach umownych.</w:t>
      </w:r>
    </w:p>
    <w:p w14:paraId="1CAF4571" w14:textId="77777777"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0B07B195" w14:textId="77777777"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41345714" w14:textId="77777777" w:rsidR="00EC47A6" w:rsidRDefault="00E249E1"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0FFD6BB7" w14:textId="77777777"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w:t>
      </w:r>
      <w:r w:rsidR="005B5282" w:rsidRPr="00EC47A6">
        <w:rPr>
          <w:rFonts w:asciiTheme="minorHAnsi" w:hAnsiTheme="minorHAnsi" w:cstheme="minorHAnsi"/>
        </w:rPr>
        <w:lastRenderedPageBreak/>
        <w:t>nadzorczego Wykonawcy, popełnione zarówno na etapie postępowania zakupowego lub w trakcie realizacji Umowy</w:t>
      </w:r>
      <w:r w:rsidR="00CF2867" w:rsidRPr="00EC47A6">
        <w:rPr>
          <w:rFonts w:asciiTheme="minorHAnsi" w:hAnsiTheme="minorHAnsi" w:cstheme="minorHAnsi"/>
        </w:rPr>
        <w:t>;</w:t>
      </w:r>
    </w:p>
    <w:p w14:paraId="081A0FF8" w14:textId="77777777" w:rsidR="00377E36" w:rsidRDefault="006F5500">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310" w:name="_Toc116029292"/>
    </w:p>
    <w:p w14:paraId="6AE35151" w14:textId="77777777" w:rsidR="00377E36" w:rsidRPr="00377E36" w:rsidRDefault="00377E36">
      <w:pPr>
        <w:pStyle w:val="Nagwek2"/>
        <w:keepNext w:val="0"/>
        <w:widowControl w:val="0"/>
        <w:numPr>
          <w:ilvl w:val="2"/>
          <w:numId w:val="22"/>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310"/>
    </w:p>
    <w:p w14:paraId="2DB3816B" w14:textId="6FB9C507"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311"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5A78BC69" w14:textId="4BFC1408"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r w:rsidR="002013B8">
        <w:rPr>
          <w:rFonts w:asciiTheme="minorHAnsi" w:hAnsiTheme="minorHAnsi" w:cstheme="minorHAnsi"/>
        </w:rPr>
        <w:t>.</w:t>
      </w:r>
    </w:p>
    <w:p w14:paraId="64E1007A" w14:textId="77777777"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26DC3D96" w14:textId="7777777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311"/>
    </w:p>
    <w:p w14:paraId="6A33613B" w14:textId="77777777"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5026080C" w14:textId="77777777"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5E0F989D"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175E9A3A" w14:textId="77777777"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czasu, nawet nieukończoną;</w:t>
      </w:r>
      <w:r w:rsidR="00F355FD" w:rsidRPr="006110B9">
        <w:rPr>
          <w:rFonts w:asciiTheme="minorHAnsi" w:hAnsiTheme="minorHAnsi" w:cstheme="minorHAnsi"/>
        </w:rPr>
        <w:t xml:space="preserve"> i</w:t>
      </w:r>
    </w:p>
    <w:p w14:paraId="234F58B9" w14:textId="77777777"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360B66C8" w14:textId="5F715CC8" w:rsidR="00E3652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312"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xml:space="preserve">, w tym udziela gwarancji </w:t>
      </w:r>
      <w:r w:rsidR="0064031B" w:rsidRPr="006110B9">
        <w:rPr>
          <w:rFonts w:asciiTheme="minorHAnsi" w:hAnsiTheme="minorHAnsi" w:cstheme="minorHAnsi"/>
        </w:rPr>
        <w:t>w </w:t>
      </w:r>
      <w:r w:rsidR="00E3652D" w:rsidRPr="006110B9">
        <w:rPr>
          <w:rFonts w:asciiTheme="minorHAnsi" w:hAnsiTheme="minorHAnsi" w:cstheme="minorHAnsi"/>
        </w:rPr>
        <w:t>zakresie określonym w Umowie, bez konieczności składania odrębnego oświadczenia w tym zakresie.</w:t>
      </w:r>
    </w:p>
    <w:p w14:paraId="6E72DB9F" w14:textId="7777777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313" w:name="_Ref419977221"/>
      <w:bookmarkEnd w:id="312"/>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313"/>
    </w:p>
    <w:p w14:paraId="47606237"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57A4B0C5" w14:textId="0791E121" w:rsidR="00FA7892"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314" w:name="OLE_LINK1"/>
      <w:bookmarkStart w:id="315" w:name="OLE_LINK2"/>
      <w:r w:rsidRPr="006110B9">
        <w:rPr>
          <w:rFonts w:asciiTheme="minorHAnsi" w:hAnsiTheme="minorHAnsi" w:cstheme="minorHAnsi"/>
        </w:rPr>
        <w:t>Upłynie</w:t>
      </w:r>
      <w:r w:rsidR="00F355FD" w:rsidRPr="006110B9">
        <w:rPr>
          <w:rFonts w:asciiTheme="minorHAnsi" w:hAnsiTheme="minorHAnsi" w:cstheme="minorHAnsi"/>
        </w:rPr>
        <w:t xml:space="preserve"> </w:t>
      </w:r>
      <w:r w:rsidR="00E14520" w:rsidRPr="00024621">
        <w:rPr>
          <w:rFonts w:asciiTheme="minorHAnsi" w:hAnsiTheme="minorHAnsi" w:cstheme="minorHAnsi"/>
        </w:rPr>
        <w:t>90</w:t>
      </w:r>
      <w:r w:rsidR="00CF2867" w:rsidRPr="006110B9">
        <w:rPr>
          <w:rFonts w:asciiTheme="minorHAnsi" w:hAnsiTheme="minorHAnsi" w:cstheme="minorHAnsi"/>
        </w:rPr>
        <w:t xml:space="preserve"> </w:t>
      </w:r>
      <w:r w:rsidR="00A03968">
        <w:rPr>
          <w:rFonts w:asciiTheme="minorHAnsi" w:hAnsiTheme="minorHAnsi" w:cstheme="minorHAnsi"/>
        </w:rPr>
        <w:t>D</w:t>
      </w:r>
      <w:r w:rsidR="00F355FD" w:rsidRPr="006110B9">
        <w:rPr>
          <w:rFonts w:asciiTheme="minorHAnsi" w:hAnsiTheme="minorHAnsi" w:cstheme="minorHAnsi"/>
        </w:rPr>
        <w:t>ni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314"/>
      <w:bookmarkEnd w:id="315"/>
      <w:r w:rsidR="00F937B2" w:rsidRPr="006110B9">
        <w:rPr>
          <w:rFonts w:asciiTheme="minorHAnsi" w:hAnsiTheme="minorHAnsi" w:cstheme="minorHAnsi"/>
        </w:rPr>
        <w:t xml:space="preserve"> </w:t>
      </w:r>
    </w:p>
    <w:p w14:paraId="641E58C5"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7B406A49" w14:textId="77777777" w:rsidR="00F65861"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316"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316"/>
    </w:p>
    <w:p w14:paraId="713A61DC" w14:textId="77777777" w:rsidR="00E3652D" w:rsidRPr="00A632FE"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t>
      </w:r>
      <w:r w:rsidR="0064031B" w:rsidRPr="002A1448">
        <w:rPr>
          <w:rFonts w:asciiTheme="minorHAnsi" w:hAnsiTheme="minorHAnsi" w:cstheme="minorHAnsi"/>
        </w:rPr>
        <w:lastRenderedPageBreak/>
        <w:t>w </w:t>
      </w:r>
      <w:r w:rsidRPr="00A632FE">
        <w:rPr>
          <w:rFonts w:asciiTheme="minorHAnsi" w:hAnsiTheme="minorHAnsi" w:cstheme="minorHAnsi"/>
        </w:rPr>
        <w:t>szczególności do odstąpienia od Umowy nie ma zastosowania przepis art. 395 §2 Kodeksu cywilnego</w:t>
      </w:r>
      <w:r w:rsidR="00F00E4D" w:rsidRPr="00A632FE">
        <w:rPr>
          <w:rFonts w:asciiTheme="minorHAnsi" w:hAnsiTheme="minorHAnsi" w:cstheme="minorHAnsi"/>
        </w:rPr>
        <w:t>.</w:t>
      </w:r>
    </w:p>
    <w:p w14:paraId="67C93220" w14:textId="648F187B" w:rsidR="00D33CC2" w:rsidRPr="00A632FE" w:rsidRDefault="00D33CC2" w:rsidP="00532E93">
      <w:pPr>
        <w:pStyle w:val="Nagwek2"/>
        <w:keepNext w:val="0"/>
        <w:widowControl w:val="0"/>
        <w:numPr>
          <w:ilvl w:val="1"/>
          <w:numId w:val="22"/>
        </w:numPr>
        <w:spacing w:line="240" w:lineRule="atLeast"/>
        <w:rPr>
          <w:rFonts w:asciiTheme="minorHAnsi" w:hAnsiTheme="minorHAnsi" w:cstheme="minorHAnsi"/>
        </w:rPr>
      </w:pPr>
      <w:r w:rsidRPr="00024621">
        <w:rPr>
          <w:rFonts w:asciiTheme="minorHAnsi" w:hAnsiTheme="minorHAnsi" w:cstheme="minorHAnsi"/>
        </w:rPr>
        <w:t xml:space="preserve">W wypadku istotnej zmiany okoliczności, </w:t>
      </w:r>
      <w:r w:rsidR="006F5500" w:rsidRPr="00024621">
        <w:rPr>
          <w:rFonts w:asciiTheme="minorHAnsi" w:hAnsiTheme="minorHAnsi" w:cstheme="minorHAnsi"/>
        </w:rPr>
        <w:t>nieprzewidywanej</w:t>
      </w:r>
      <w:r w:rsidRPr="00024621">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024621">
        <w:rPr>
          <w:rFonts w:asciiTheme="minorHAnsi" w:hAnsiTheme="minorHAnsi" w:cstheme="minorHAnsi"/>
        </w:rPr>
        <w:t>esu, na jaki została zawarta, z </w:t>
      </w:r>
      <w:r w:rsidRPr="00024621">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r w:rsidR="00AC4CA1" w:rsidRPr="002A1448">
        <w:rPr>
          <w:rFonts w:asciiTheme="minorHAnsi" w:hAnsiTheme="minorHAnsi" w:cstheme="minorHAnsi"/>
          <w:i/>
        </w:rPr>
        <w:t>.</w:t>
      </w:r>
    </w:p>
    <w:p w14:paraId="66EA373E" w14:textId="77777777" w:rsidR="00F65861" w:rsidRPr="00B8380B"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17" w:name="_Ref419977341"/>
      <w:bookmarkStart w:id="318" w:name="_Toc437005856"/>
      <w:bookmarkStart w:id="319" w:name="_Toc179891330"/>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317"/>
      <w:bookmarkEnd w:id="318"/>
      <w:bookmarkEnd w:id="319"/>
    </w:p>
    <w:p w14:paraId="42562701" w14:textId="77777777" w:rsidR="00C3704D" w:rsidRPr="006110B9" w:rsidRDefault="00C3704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7E233743" w14:textId="77777777" w:rsidR="00C3704D" w:rsidRPr="006110B9" w:rsidRDefault="00F6586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280C06BE" w14:textId="77777777" w:rsidR="00C3704D" w:rsidRPr="006110B9"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na osobie; lub</w:t>
      </w:r>
    </w:p>
    <w:p w14:paraId="706B752C" w14:textId="77777777" w:rsidR="00EC47A6"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657B0421" w14:textId="77777777" w:rsidR="00F65861" w:rsidRPr="00EC47A6" w:rsidRDefault="00EB0D6A" w:rsidP="00525029">
      <w:pPr>
        <w:pStyle w:val="Nagwek2"/>
        <w:keepNext w:val="0"/>
        <w:widowControl w:val="0"/>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3B5A5C9A"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320" w:name="_DV_M985"/>
      <w:r w:rsidRPr="006110B9">
        <w:rPr>
          <w:rFonts w:asciiTheme="minorHAnsi" w:hAnsiTheme="minorHAnsi" w:cstheme="minorHAnsi"/>
        </w:rPr>
        <w:t>J</w:t>
      </w:r>
      <w:bookmarkEnd w:id="320"/>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49F4808" w14:textId="77777777"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3D9B0458" w14:textId="77777777"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r w:rsidRPr="00111E52">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00E3652D" w:rsidRPr="00111E52">
        <w:rPr>
          <w:rFonts w:asciiTheme="minorHAnsi" w:hAnsiTheme="minorHAnsi" w:cstheme="minorHAnsi"/>
          <w:highlight w:val="cyan"/>
        </w:rPr>
        <w:t>.</w:t>
      </w:r>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r w:rsidR="00E3652D" w:rsidRPr="00111E52">
        <w:rPr>
          <w:rFonts w:asciiTheme="minorHAnsi" w:hAnsiTheme="minorHAnsi" w:cstheme="minorHAnsi"/>
          <w:i/>
          <w:highlight w:val="cyan"/>
        </w:rPr>
        <w:t xml:space="preserve"> </w:t>
      </w:r>
    </w:p>
    <w:p w14:paraId="7F026899" w14:textId="77777777"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321" w:name="_Toc40704849"/>
      <w:r w:rsidRPr="00111E52">
        <w:rPr>
          <w:rFonts w:asciiTheme="minorHAnsi" w:hAnsiTheme="minorHAnsi" w:cstheme="minorHAnsi"/>
          <w:highlight w:val="cyan"/>
        </w:rPr>
        <w:t>Ponadto 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321"/>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p>
    <w:p w14:paraId="1A73C479" w14:textId="77777777"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322" w:name="_Toc40704850"/>
      <w:r w:rsidRPr="00111E52">
        <w:rPr>
          <w:rFonts w:asciiTheme="minorHAnsi" w:hAnsiTheme="minorHAnsi" w:cstheme="minorHAnsi"/>
          <w:highlight w:val="cyan"/>
        </w:rPr>
        <w:t>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322"/>
      <w:r w:rsidR="00111E52">
        <w:rPr>
          <w:rFonts w:asciiTheme="minorHAnsi" w:hAnsiTheme="minorHAnsi" w:cstheme="minorHAnsi"/>
          <w:highlight w:val="cyan"/>
        </w:rPr>
        <w:t xml:space="preserve"> </w:t>
      </w:r>
      <w:r w:rsidR="00111E52" w:rsidRPr="00111E52">
        <w:rPr>
          <w:rFonts w:ascii="Calibri" w:hAnsi="Calibri" w:cs="Calibri"/>
          <w:i/>
          <w:highlight w:val="yellow"/>
        </w:rPr>
        <w:t>[Dotyczy wykonawców wspólnie ubiegających się o udzielenie zamówienia]</w:t>
      </w:r>
    </w:p>
    <w:p w14:paraId="6645186B"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23" w:name="_Ref419973236"/>
      <w:bookmarkStart w:id="324" w:name="_Toc437005857"/>
      <w:bookmarkStart w:id="325" w:name="_Toc179891331"/>
      <w:r w:rsidRPr="00B8380B">
        <w:rPr>
          <w:rFonts w:asciiTheme="minorHAnsi" w:hAnsiTheme="minorHAnsi" w:cstheme="minorHAnsi"/>
          <w:b w:val="0"/>
          <w:color w:val="1F497D"/>
          <w:sz w:val="20"/>
          <w:szCs w:val="20"/>
        </w:rPr>
        <w:t>OGRANICZENIE ODPOWIEDZIALNOŚCI</w:t>
      </w:r>
      <w:bookmarkEnd w:id="323"/>
      <w:bookmarkEnd w:id="324"/>
      <w:bookmarkEnd w:id="325"/>
    </w:p>
    <w:p w14:paraId="03C69F23" w14:textId="28481CEE" w:rsidR="008E10A5" w:rsidRPr="006110B9" w:rsidRDefault="008E10A5" w:rsidP="00532E93">
      <w:pPr>
        <w:pStyle w:val="Nagwek2"/>
        <w:keepNext w:val="0"/>
        <w:widowControl w:val="0"/>
        <w:numPr>
          <w:ilvl w:val="1"/>
          <w:numId w:val="22"/>
        </w:numPr>
        <w:spacing w:line="240" w:lineRule="atLeast"/>
        <w:rPr>
          <w:rFonts w:asciiTheme="minorHAnsi" w:hAnsiTheme="minorHAnsi" w:cstheme="minorHAnsi"/>
        </w:rPr>
      </w:pPr>
      <w:bookmarkStart w:id="326"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w:t>
      </w:r>
      <w:r w:rsidR="00935F2E">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Załączniku nr 9 pkt I</w:t>
      </w:r>
      <w:r w:rsidR="00AB7527">
        <w:rPr>
          <w:rFonts w:asciiTheme="minorHAnsi" w:hAnsiTheme="minorHAnsi" w:cstheme="minorHAnsi"/>
        </w:rPr>
        <w:t>.</w:t>
      </w:r>
      <w:r w:rsidR="00E3652D" w:rsidRPr="006110B9">
        <w:rPr>
          <w:rFonts w:asciiTheme="minorHAnsi" w:hAnsiTheme="minorHAnsi" w:cstheme="minorHAnsi"/>
        </w:rPr>
        <w:t xml:space="preserve">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75D3A228" w14:textId="77777777" w:rsidR="008E10A5" w:rsidRPr="006110B9" w:rsidRDefault="006C43A0" w:rsidP="00532E93">
      <w:pPr>
        <w:pStyle w:val="Nagwek2"/>
        <w:keepNext w:val="0"/>
        <w:widowControl w:val="0"/>
        <w:numPr>
          <w:ilvl w:val="1"/>
          <w:numId w:val="22"/>
        </w:numPr>
        <w:spacing w:line="240" w:lineRule="atLeast"/>
        <w:rPr>
          <w:rFonts w:asciiTheme="minorHAnsi" w:hAnsiTheme="minorHAnsi" w:cstheme="minorHAnsi"/>
        </w:rPr>
      </w:pPr>
      <w:bookmarkStart w:id="327"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327"/>
    </w:p>
    <w:p w14:paraId="5300CB52" w14:textId="77777777" w:rsidR="00E3652D" w:rsidRPr="006110B9" w:rsidRDefault="00E3652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6084ED1E" w14:textId="77777777" w:rsidR="008E10A5"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na osobie;</w:t>
      </w:r>
    </w:p>
    <w:p w14:paraId="66897A0D" w14:textId="77777777" w:rsidR="00E3652D"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1C42FA" w14:textId="77777777" w:rsidR="00E3652D"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328" w:name="_Toc40704858"/>
      <w:r w:rsidRPr="00111E52">
        <w:rPr>
          <w:rFonts w:asciiTheme="minorHAnsi" w:hAnsiTheme="minorHAnsi" w:cstheme="minorHAnsi"/>
          <w:highlight w:val="cyan"/>
        </w:rPr>
        <w:lastRenderedPageBreak/>
        <w:t>odpowiedzialności Wykonawcy lub każdego z podmiotów wspólnie realizujących Umowę, z tytułu szkód, o których mowa w ust. 17.5 i 17.6.</w:t>
      </w:r>
      <w:bookmarkEnd w:id="328"/>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2E424D22"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329" w:name="_Toc437005858"/>
      <w:bookmarkStart w:id="330" w:name="_Toc179891332"/>
      <w:r w:rsidRPr="008C7F60">
        <w:rPr>
          <w:rFonts w:asciiTheme="minorHAnsi" w:hAnsiTheme="minorHAnsi" w:cstheme="minorHAnsi"/>
          <w:b w:val="0"/>
          <w:color w:val="092D74"/>
          <w:sz w:val="20"/>
          <w:szCs w:val="20"/>
        </w:rPr>
        <w:t>KORZYSTANIE Z PODWYKONAWCÓW</w:t>
      </w:r>
      <w:bookmarkEnd w:id="329"/>
      <w:bookmarkEnd w:id="330"/>
    </w:p>
    <w:p w14:paraId="5C9BCF5F" w14:textId="4336E6B4" w:rsidR="002C58CC" w:rsidRPr="00A632FE" w:rsidRDefault="00B85C3D" w:rsidP="00024621">
      <w:pPr>
        <w:pStyle w:val="Nagwek2"/>
        <w:keepNext w:val="0"/>
        <w:widowControl w:val="0"/>
        <w:numPr>
          <w:ilvl w:val="1"/>
          <w:numId w:val="22"/>
        </w:numPr>
        <w:spacing w:line="240" w:lineRule="atLeast"/>
        <w:rPr>
          <w:rFonts w:asciiTheme="minorHAnsi" w:hAnsiTheme="minorHAnsi" w:cstheme="minorHAnsi"/>
        </w:rPr>
      </w:pPr>
      <w:bookmarkStart w:id="331" w:name="_Ref419975898"/>
      <w:r w:rsidRPr="006110B9">
        <w:rPr>
          <w:rFonts w:asciiTheme="minorHAnsi" w:hAnsiTheme="minorHAnsi" w:cstheme="minorHAnsi"/>
        </w:rPr>
        <w:t xml:space="preserve">Wykonawca może zaangażować do wykonania Umowy Podwykonawców. </w:t>
      </w:r>
      <w:r w:rsidR="00E3652D" w:rsidRPr="006110B9">
        <w:rPr>
          <w:rFonts w:asciiTheme="minorHAnsi" w:hAnsiTheme="minorHAnsi" w:cstheme="minorHAnsi"/>
        </w:rPr>
        <w:t xml:space="preserve">Wykonawca nie może powierzyć realizacji Umowy w całości jednemu Podwykonawcy </w:t>
      </w:r>
      <w:r w:rsidRPr="006110B9">
        <w:rPr>
          <w:rFonts w:asciiTheme="minorHAnsi" w:hAnsiTheme="minorHAnsi" w:cstheme="minorHAnsi"/>
        </w:rPr>
        <w:t>W przypadku Podwykonawców Obiektowych mogą oni angażować do wykonania Umowy na Terenie Prac swoich podwykonawców (Dalszych Podwykonawców Obiektowych</w:t>
      </w:r>
      <w:r w:rsidRPr="006F5500">
        <w:rPr>
          <w:rFonts w:asciiTheme="minorHAnsi" w:hAnsiTheme="minorHAnsi" w:cstheme="minorHAnsi"/>
        </w:rPr>
        <w:t>)</w:t>
      </w:r>
      <w:r w:rsidR="002C58CC" w:rsidRPr="006F5500">
        <w:rPr>
          <w:rFonts w:asciiTheme="minorHAnsi" w:hAnsiTheme="minorHAnsi" w:cstheme="minorHAnsi"/>
        </w:rPr>
        <w:t>.</w:t>
      </w:r>
      <w:r w:rsidR="006F5500" w:rsidRPr="006F5500">
        <w:rPr>
          <w:rFonts w:asciiTheme="minorHAnsi" w:hAnsiTheme="minorHAnsi" w:cstheme="minorHAnsi"/>
        </w:rPr>
        <w:t xml:space="preserve"> Zaangażowanie w realizację Przedmiotu Umowy Podwykonawców i Dalszych </w:t>
      </w:r>
      <w:r w:rsidR="006F5500" w:rsidRPr="002A1448">
        <w:rPr>
          <w:rFonts w:asciiTheme="minorHAnsi" w:hAnsiTheme="minorHAnsi" w:cstheme="minorHAnsi"/>
        </w:rPr>
        <w:t>Podwykonawców nie zwalnia Wykonawcy z odpowiedzialności za należyte wykonanie Przedmiotu Umowy.</w:t>
      </w:r>
    </w:p>
    <w:p w14:paraId="2CF29E9B" w14:textId="7EBE50CB" w:rsidR="00B85C3D" w:rsidRPr="006110B9" w:rsidRDefault="002C58CC" w:rsidP="00532E93">
      <w:pPr>
        <w:pStyle w:val="Nagwek2"/>
        <w:keepNext w:val="0"/>
        <w:widowControl w:val="0"/>
        <w:numPr>
          <w:ilvl w:val="1"/>
          <w:numId w:val="22"/>
        </w:numPr>
        <w:spacing w:line="240" w:lineRule="atLeast"/>
        <w:rPr>
          <w:rFonts w:asciiTheme="minorHAnsi" w:hAnsiTheme="minorHAnsi" w:cstheme="minorHAnsi"/>
        </w:rPr>
      </w:pPr>
      <w:r w:rsidRPr="00A632FE">
        <w:rPr>
          <w:rFonts w:asciiTheme="minorHAnsi" w:hAnsiTheme="minorHAnsi" w:cstheme="minorHAnsi"/>
        </w:rPr>
        <w:t xml:space="preserve">W </w:t>
      </w:r>
      <w:r w:rsidR="00B0760B" w:rsidRPr="00024621">
        <w:rPr>
          <w:rFonts w:asciiTheme="minorHAnsi" w:hAnsiTheme="minorHAnsi" w:cstheme="minorHAnsi"/>
        </w:rPr>
        <w:t>Zleceniu Wykonania Usługi</w:t>
      </w:r>
      <w:r w:rsidRPr="00A632FE">
        <w:rPr>
          <w:rFonts w:asciiTheme="minorHAnsi" w:hAnsiTheme="minorHAnsi" w:cstheme="minorHAnsi"/>
        </w:rPr>
        <w:t xml:space="preserve"> lub</w:t>
      </w:r>
      <w:r w:rsidRPr="006110B9">
        <w:rPr>
          <w:rFonts w:asciiTheme="minorHAnsi" w:hAnsiTheme="minorHAnsi" w:cstheme="minorHAnsi"/>
        </w:rPr>
        <w:t xml:space="preserve"> </w:t>
      </w:r>
      <w:r w:rsidR="00E176D0" w:rsidRPr="006110B9">
        <w:rPr>
          <w:rFonts w:asciiTheme="minorHAnsi" w:hAnsiTheme="minorHAnsi" w:cstheme="minorHAnsi"/>
        </w:rPr>
        <w:t>Opisie Przedmiotu Zamówienia</w:t>
      </w:r>
      <w:r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72BB59ED" w14:textId="77777777" w:rsidR="00B85C3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332"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332"/>
      <w:r w:rsidR="00E67876" w:rsidRPr="006110B9">
        <w:rPr>
          <w:rFonts w:asciiTheme="minorHAnsi" w:hAnsiTheme="minorHAnsi" w:cstheme="minorHAnsi"/>
        </w:rPr>
        <w:t xml:space="preserve"> </w:t>
      </w:r>
    </w:p>
    <w:p w14:paraId="1875CD17" w14:textId="77777777" w:rsidR="00E67876"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7A49A5B9" w14:textId="77777777"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bookmarkStart w:id="333"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333"/>
    </w:p>
    <w:p w14:paraId="76679726" w14:textId="77777777" w:rsidR="002038ED" w:rsidRPr="006110B9" w:rsidRDefault="002038E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7F1E9133" w14:textId="77777777"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52B5503B" w14:textId="77777777" w:rsidR="00B85C3D" w:rsidRPr="006110B9" w:rsidRDefault="00A002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7B9DF451"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334" w:name="mip33168213"/>
      <w:bookmarkStart w:id="335" w:name="mip33168240"/>
      <w:bookmarkStart w:id="336" w:name="mip33168219"/>
      <w:bookmarkStart w:id="337" w:name="mip33168243"/>
      <w:bookmarkStart w:id="338" w:name="_Toc321415644"/>
      <w:bookmarkStart w:id="339" w:name="_Ref421010725"/>
      <w:bookmarkStart w:id="340" w:name="_Toc437005859"/>
      <w:bookmarkStart w:id="341" w:name="_Ref494868820"/>
      <w:bookmarkStart w:id="342" w:name="_Ref498076617"/>
      <w:bookmarkStart w:id="343" w:name="_Toc179891333"/>
      <w:bookmarkEnd w:id="331"/>
      <w:bookmarkEnd w:id="334"/>
      <w:bookmarkEnd w:id="335"/>
      <w:bookmarkEnd w:id="336"/>
      <w:bookmarkEnd w:id="337"/>
      <w:r w:rsidRPr="008C7F60">
        <w:rPr>
          <w:rFonts w:asciiTheme="minorHAnsi" w:hAnsiTheme="minorHAnsi" w:cstheme="minorHAnsi"/>
          <w:b w:val="0"/>
          <w:color w:val="092D74"/>
          <w:sz w:val="20"/>
          <w:szCs w:val="20"/>
        </w:rPr>
        <w:t>ZMIANY UMOWY</w:t>
      </w:r>
      <w:bookmarkEnd w:id="338"/>
      <w:bookmarkEnd w:id="339"/>
      <w:bookmarkEnd w:id="340"/>
      <w:bookmarkEnd w:id="341"/>
      <w:bookmarkEnd w:id="342"/>
      <w:bookmarkEnd w:id="343"/>
    </w:p>
    <w:p w14:paraId="75B2D0EB" w14:textId="77777777" w:rsidR="008D3AAE" w:rsidRPr="006110B9" w:rsidRDefault="0086603E" w:rsidP="00532E93">
      <w:pPr>
        <w:pStyle w:val="Nagwek2"/>
        <w:keepNext w:val="0"/>
        <w:widowControl w:val="0"/>
        <w:numPr>
          <w:ilvl w:val="1"/>
          <w:numId w:val="22"/>
        </w:numPr>
        <w:spacing w:line="240" w:lineRule="atLeast"/>
        <w:rPr>
          <w:rFonts w:asciiTheme="minorHAnsi" w:hAnsiTheme="minorHAnsi" w:cstheme="minorHAnsi"/>
        </w:rPr>
      </w:pPr>
      <w:bookmarkStart w:id="344" w:name="_Ref430093354"/>
      <w:bookmarkStart w:id="345"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6805AD32" w14:textId="77777777" w:rsidR="00E96FFB" w:rsidRPr="006110B9" w:rsidRDefault="00E96FFB" w:rsidP="00532E93">
      <w:pPr>
        <w:pStyle w:val="Nagwek2"/>
        <w:keepNext w:val="0"/>
        <w:widowControl w:val="0"/>
        <w:numPr>
          <w:ilvl w:val="1"/>
          <w:numId w:val="22"/>
        </w:numPr>
        <w:spacing w:line="240" w:lineRule="atLeast"/>
        <w:rPr>
          <w:rFonts w:asciiTheme="minorHAnsi" w:hAnsiTheme="minorHAnsi" w:cstheme="minorHAnsi"/>
        </w:rPr>
      </w:pPr>
      <w:bookmarkStart w:id="346" w:name="_Ref905425"/>
      <w:r w:rsidRPr="006110B9">
        <w:rPr>
          <w:rFonts w:asciiTheme="minorHAnsi" w:hAnsiTheme="minorHAnsi" w:cstheme="minorHAnsi"/>
        </w:rPr>
        <w:lastRenderedPageBreak/>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346"/>
    </w:p>
    <w:bookmarkEnd w:id="344"/>
    <w:p w14:paraId="3CD251AC" w14:textId="77777777" w:rsidR="00757765" w:rsidRPr="006110B9" w:rsidRDefault="0075776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6B940CA6" w14:textId="77777777" w:rsidR="00850587"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29B61BFD"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zmiany danych projektowych,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4A5C911A"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5C376444" w14:textId="77777777" w:rsidR="008D3AAE"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prowadzenia nowych pozycji do Katalogu Czynności</w:t>
      </w:r>
      <w:r w:rsidR="00C9226F" w:rsidRPr="007520B5">
        <w:rPr>
          <w:rFonts w:asciiTheme="minorHAnsi" w:hAnsiTheme="minorHAnsi" w:cstheme="minorHAnsi"/>
        </w:rPr>
        <w:t xml:space="preserve"> związanych z uruchomieniem nowych urządzeń</w:t>
      </w:r>
      <w:r w:rsidR="008D3AAE" w:rsidRPr="007520B5">
        <w:rPr>
          <w:rFonts w:asciiTheme="minorHAnsi" w:hAnsiTheme="minorHAnsi" w:cstheme="minorHAnsi"/>
        </w:rPr>
        <w:t>;</w:t>
      </w:r>
    </w:p>
    <w:p w14:paraId="540E6C07" w14:textId="77777777" w:rsidR="00E96FFB"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485334E4" w14:textId="77777777"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3B20DB55" w14:textId="77777777" w:rsidR="00E96FFB"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768B10CF" w14:textId="77777777"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5010D999" w14:textId="77777777"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31789AEC" w14:textId="77777777"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ADC2F7D" w14:textId="77777777" w:rsidR="00AD0A57" w:rsidRPr="006110B9" w:rsidRDefault="0094323E" w:rsidP="00532E93">
      <w:pPr>
        <w:pStyle w:val="Nagwek2"/>
        <w:keepNext w:val="0"/>
        <w:widowControl w:val="0"/>
        <w:numPr>
          <w:ilvl w:val="2"/>
          <w:numId w:val="22"/>
        </w:numPr>
        <w:spacing w:line="240" w:lineRule="atLeast"/>
        <w:rPr>
          <w:rFonts w:asciiTheme="minorHAnsi" w:hAnsiTheme="minorHAnsi" w:cstheme="minorHAnsi"/>
        </w:rPr>
      </w:pPr>
      <w:r w:rsidRPr="00111E52">
        <w:rPr>
          <w:rFonts w:asciiTheme="minorHAnsi" w:hAnsiTheme="minorHAnsi" w:cstheme="minorHAnsi"/>
          <w:highlight w:val="cyan"/>
        </w:rPr>
        <w:t>zmiany podmiotu w składzie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spowodowanej wystąpieniem wobec któregokolwiek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którejkolwiek</w:t>
      </w:r>
      <w:r w:rsidR="00FD222E">
        <w:rPr>
          <w:rFonts w:asciiTheme="minorHAnsi" w:hAnsiTheme="minorHAnsi" w:cstheme="minorHAnsi"/>
          <w:highlight w:val="cyan"/>
        </w:rPr>
        <w:t xml:space="preserve"> z okoliczności opisanych w pkt</w:t>
      </w:r>
      <w:r w:rsidRPr="00111E52">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6110B9">
        <w:rPr>
          <w:rFonts w:asciiTheme="minorHAnsi" w:hAnsiTheme="minorHAnsi" w:cstheme="minorHAnsi"/>
        </w:rPr>
        <w:t>;</w:t>
      </w:r>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6C16D3DB"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42CA65BB" w14:textId="6B37DBC4" w:rsidR="00EA6DB5" w:rsidRPr="00A632FE"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6110B9">
        <w:rPr>
          <w:rFonts w:asciiTheme="minorHAnsi" w:hAnsiTheme="minorHAnsi" w:cstheme="minorHAnsi"/>
        </w:rPr>
        <w:t>y kolejności wykonywania Prac w </w:t>
      </w:r>
      <w:r w:rsidRPr="006110B9">
        <w:rPr>
          <w:rFonts w:asciiTheme="minorHAnsi" w:hAnsiTheme="minorHAnsi" w:cstheme="minorHAnsi"/>
        </w:rPr>
        <w:t xml:space="preserve">stosunku do kolejności ustalonej w </w:t>
      </w:r>
      <w:r w:rsidR="0059796E" w:rsidRPr="006110B9">
        <w:rPr>
          <w:rFonts w:asciiTheme="minorHAnsi" w:hAnsiTheme="minorHAnsi" w:cstheme="minorHAnsi"/>
        </w:rPr>
        <w:t xml:space="preserve">harmonogramach </w:t>
      </w:r>
      <w:r w:rsidR="0059796E" w:rsidRPr="002A1448">
        <w:rPr>
          <w:rFonts w:asciiTheme="minorHAnsi" w:hAnsiTheme="minorHAnsi" w:cstheme="minorHAnsi"/>
        </w:rPr>
        <w:t xml:space="preserve">zawartych w </w:t>
      </w:r>
      <w:r w:rsidR="0059796E" w:rsidRPr="00024621">
        <w:rPr>
          <w:rFonts w:asciiTheme="minorHAnsi" w:hAnsiTheme="minorHAnsi" w:cstheme="minorHAnsi"/>
        </w:rPr>
        <w:t xml:space="preserve">Zleceniu Wykonania Usługi </w:t>
      </w:r>
      <w:r w:rsidR="0059796E" w:rsidRPr="002A1448">
        <w:rPr>
          <w:rFonts w:asciiTheme="minorHAnsi" w:hAnsiTheme="minorHAnsi" w:cstheme="minorHAnsi"/>
        </w:rPr>
        <w:t xml:space="preserve"> </w:t>
      </w:r>
      <w:r w:rsidRPr="002A1448">
        <w:rPr>
          <w:rFonts w:asciiTheme="minorHAnsi" w:hAnsiTheme="minorHAnsi" w:cstheme="minorHAnsi"/>
        </w:rPr>
        <w:t>wraz ze zmianą kolejności płatności za te Prace</w:t>
      </w:r>
      <w:r w:rsidRPr="00A632FE">
        <w:rPr>
          <w:rFonts w:asciiTheme="minorHAnsi" w:hAnsiTheme="minorHAnsi" w:cstheme="minorHAnsi"/>
        </w:rPr>
        <w:t>;</w:t>
      </w:r>
    </w:p>
    <w:p w14:paraId="69AD836F"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098249F"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27C1C5CC" w14:textId="77777777"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4FCDFB60"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2C316AAB" w14:textId="77777777" w:rsidR="00871C74" w:rsidRPr="006110B9" w:rsidRDefault="007947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łączna wartość Zleceń Wykonania Usługi i innych nale</w:t>
      </w:r>
      <w:r w:rsidR="00A863ED" w:rsidRPr="006110B9">
        <w:rPr>
          <w:rFonts w:asciiTheme="minorHAnsi" w:hAnsiTheme="minorHAnsi" w:cstheme="minorHAnsi"/>
        </w:rPr>
        <w:t>żności Wykonawcy wynikających z </w:t>
      </w:r>
      <w:r w:rsidRPr="006110B9">
        <w:rPr>
          <w:rFonts w:asciiTheme="minorHAnsi" w:hAnsiTheme="minorHAnsi" w:cstheme="minorHAnsi"/>
        </w:rPr>
        <w:t xml:space="preserve">realizacji Prac Utrzymaniowych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 xml:space="preserve">Wykonawca nie będzie żądał pokrycia kosztów z tytułu utraty korzyści, utraty zysków, pogorszenia możliwości </w:t>
      </w:r>
      <w:r w:rsidR="00871C74" w:rsidRPr="006110B9">
        <w:rPr>
          <w:rFonts w:asciiTheme="minorHAnsi" w:hAnsiTheme="minorHAnsi" w:cstheme="minorHAnsi"/>
        </w:rPr>
        <w:lastRenderedPageBreak/>
        <w:t>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7ED5DEF6" w14:textId="77777777" w:rsidR="00871C74" w:rsidRPr="006110B9" w:rsidRDefault="00276A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6DD77016"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347" w:name="_Ref903966"/>
      <w:bookmarkStart w:id="348" w:name="_Ref421010733"/>
      <w:r w:rsidRPr="006110B9">
        <w:rPr>
          <w:rFonts w:asciiTheme="minorHAnsi" w:hAnsiTheme="minorHAnsi" w:cstheme="minorHAnsi"/>
        </w:rPr>
        <w:t>Zwiększenie Wynagrodzenia Umownego, może wystąpić wyłącznie w przypadku:</w:t>
      </w:r>
      <w:bookmarkEnd w:id="347"/>
    </w:p>
    <w:p w14:paraId="7CF3EB68" w14:textId="77777777" w:rsidR="00AD0A57" w:rsidRPr="00BD65AC" w:rsidRDefault="00AD0A57" w:rsidP="00532E93">
      <w:pPr>
        <w:pStyle w:val="Nagwek2"/>
        <w:keepNext w:val="0"/>
        <w:widowControl w:val="0"/>
        <w:numPr>
          <w:ilvl w:val="2"/>
          <w:numId w:val="22"/>
        </w:numPr>
        <w:spacing w:line="240" w:lineRule="atLeast"/>
        <w:rPr>
          <w:rFonts w:asciiTheme="minorHAnsi" w:hAnsiTheme="minorHAnsi" w:cstheme="minorHAnsi"/>
        </w:rPr>
      </w:pPr>
      <w:r w:rsidRPr="002A1448">
        <w:rPr>
          <w:rFonts w:asciiTheme="minorHAnsi" w:hAnsiTheme="minorHAnsi" w:cstheme="minorHAnsi"/>
        </w:rPr>
        <w:t xml:space="preserve">zwiększenia zakresu Prac wynikającego z przesłanek określonych w  ust. </w:t>
      </w:r>
      <w:r w:rsidR="00EA6DB5" w:rsidRPr="00A632FE">
        <w:rPr>
          <w:rFonts w:asciiTheme="minorHAnsi" w:hAnsiTheme="minorHAnsi" w:cstheme="minorHAnsi"/>
        </w:rPr>
        <w:t>20.1</w:t>
      </w:r>
      <w:r w:rsidR="00B21830" w:rsidRPr="00A632FE">
        <w:rPr>
          <w:rFonts w:asciiTheme="minorHAnsi" w:hAnsiTheme="minorHAnsi" w:cstheme="minorHAnsi"/>
        </w:rPr>
        <w:t>.</w:t>
      </w:r>
      <w:r w:rsidRPr="00A632FE">
        <w:rPr>
          <w:rFonts w:asciiTheme="minorHAnsi" w:hAnsiTheme="minorHAnsi" w:cstheme="minorHAnsi"/>
        </w:rPr>
        <w:t xml:space="preserve"> lub ust.</w:t>
      </w:r>
      <w:r w:rsidR="00EA6DB5" w:rsidRPr="00A632FE">
        <w:rPr>
          <w:rFonts w:asciiTheme="minorHAnsi" w:hAnsiTheme="minorHAnsi" w:cstheme="minorHAnsi"/>
        </w:rPr>
        <w:t xml:space="preserve"> 20.2</w:t>
      </w:r>
      <w:r w:rsidR="00B21830" w:rsidRPr="00A632FE">
        <w:rPr>
          <w:rFonts w:asciiTheme="minorHAnsi" w:hAnsiTheme="minorHAnsi" w:cstheme="minorHAnsi"/>
        </w:rPr>
        <w:t>.</w:t>
      </w:r>
      <w:r w:rsidRPr="00A632FE">
        <w:rPr>
          <w:rFonts w:asciiTheme="minorHAnsi" w:hAnsiTheme="minorHAnsi" w:cstheme="minorHAnsi"/>
        </w:rPr>
        <w:t xml:space="preserve"> jeżeli konieczność zmiany Umowy nie wynika z przyczyn</w:t>
      </w:r>
      <w:r w:rsidR="008F3D3A" w:rsidRPr="00A632FE">
        <w:rPr>
          <w:rFonts w:asciiTheme="minorHAnsi" w:hAnsiTheme="minorHAnsi" w:cstheme="minorHAnsi"/>
        </w:rPr>
        <w:t xml:space="preserve"> leżących po stronie Wykonawcy</w:t>
      </w:r>
      <w:r w:rsidRPr="00BD65AC">
        <w:rPr>
          <w:rFonts w:asciiTheme="minorHAnsi" w:hAnsiTheme="minorHAnsi" w:cstheme="minorHAnsi"/>
        </w:rPr>
        <w:t>;</w:t>
      </w:r>
    </w:p>
    <w:p w14:paraId="349AF8E1" w14:textId="77777777" w:rsidR="00C9226F" w:rsidRPr="00024621" w:rsidRDefault="00C9226F"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zmiany stawki podatku od towarów i usług</w:t>
      </w:r>
      <w:r w:rsidR="00E677DD" w:rsidRPr="00024621">
        <w:rPr>
          <w:rFonts w:asciiTheme="minorHAnsi" w:hAnsiTheme="minorHAnsi" w:cstheme="minorHAnsi"/>
        </w:rPr>
        <w:t xml:space="preserve"> lub podatku akcyzowego</w:t>
      </w:r>
      <w:r w:rsidRPr="00024621">
        <w:rPr>
          <w:rFonts w:asciiTheme="minorHAnsi" w:hAnsiTheme="minorHAnsi" w:cstheme="minorHAnsi"/>
        </w:rPr>
        <w:t>,</w:t>
      </w:r>
    </w:p>
    <w:p w14:paraId="384AB292" w14:textId="77777777" w:rsidR="00AD0A57" w:rsidRPr="00024621" w:rsidRDefault="00AD0A57"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zmiany wysokości minimalnego wynagrodzenia za pracę albo wysokości minimalnej stawki godzinowej, ustalonych na podstawie przepisów</w:t>
      </w:r>
      <w:r w:rsidR="00124940" w:rsidRPr="00024621">
        <w:rPr>
          <w:rFonts w:asciiTheme="minorHAnsi" w:hAnsiTheme="minorHAnsi" w:cstheme="minorHAnsi"/>
        </w:rPr>
        <w:t xml:space="preserve"> U</w:t>
      </w:r>
      <w:r w:rsidRPr="00024621">
        <w:rPr>
          <w:rFonts w:asciiTheme="minorHAnsi" w:hAnsiTheme="minorHAnsi" w:cstheme="minorHAnsi"/>
        </w:rPr>
        <w:t xml:space="preserve">stawy </w:t>
      </w:r>
      <w:r w:rsidR="008F3D3A" w:rsidRPr="00024621">
        <w:rPr>
          <w:rFonts w:asciiTheme="minorHAnsi" w:hAnsiTheme="minorHAnsi" w:cstheme="minorHAnsi"/>
        </w:rPr>
        <w:t>o </w:t>
      </w:r>
      <w:r w:rsidRPr="00024621">
        <w:rPr>
          <w:rFonts w:asciiTheme="minorHAnsi" w:hAnsiTheme="minorHAnsi" w:cstheme="minorHAnsi"/>
        </w:rPr>
        <w:t>minimalnym wynagrodzeniu za pracę;</w:t>
      </w:r>
    </w:p>
    <w:p w14:paraId="24B154EC" w14:textId="77777777" w:rsidR="00AD0A57" w:rsidRPr="00024621" w:rsidRDefault="00AD0A57"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zmiany zasad podlegania ubezpieczeniom społecznym lub ubezpieczeniu zdrowotnemu lub wysokości stawki składki na ubezpieczenia społeczne lub zdrowotne;</w:t>
      </w:r>
    </w:p>
    <w:p w14:paraId="421398F5" w14:textId="77777777" w:rsidR="00AA5DC1" w:rsidRPr="00024621" w:rsidRDefault="0059796E"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 xml:space="preserve">zmiany zasad gromadzenia i wysokości wpłat do pracowniczych planów </w:t>
      </w:r>
      <w:r w:rsidR="00124940" w:rsidRPr="00024621">
        <w:rPr>
          <w:rFonts w:asciiTheme="minorHAnsi" w:hAnsiTheme="minorHAnsi" w:cstheme="minorHAnsi"/>
        </w:rPr>
        <w:t>kapitałowych, o których mowa w U</w:t>
      </w:r>
      <w:r w:rsidRPr="00024621">
        <w:rPr>
          <w:rFonts w:asciiTheme="minorHAnsi" w:hAnsiTheme="minorHAnsi" w:cstheme="minorHAnsi"/>
        </w:rPr>
        <w:t>stawie o pracowniczych planach kapitałowych</w:t>
      </w:r>
      <w:r w:rsidR="008F3D3A" w:rsidRPr="00024621">
        <w:rPr>
          <w:rFonts w:asciiTheme="minorHAnsi" w:hAnsiTheme="minorHAnsi" w:cstheme="minorHAnsi"/>
        </w:rPr>
        <w:t>;</w:t>
      </w:r>
      <w:r w:rsidR="0071752C" w:rsidRPr="00024621">
        <w:rPr>
          <w:rFonts w:asciiTheme="minorHAnsi" w:hAnsiTheme="minorHAnsi" w:cstheme="minorHAnsi"/>
        </w:rPr>
        <w:t xml:space="preserve"> </w:t>
      </w:r>
    </w:p>
    <w:p w14:paraId="04DFC3D4" w14:textId="5AE08554" w:rsidR="00EC47A6" w:rsidRPr="00024621" w:rsidRDefault="00AA5DC1"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t xml:space="preserve">zmiany ceny materiałów lub kosztów związanych z realizacją zamówienia, o której mowa w ust. </w:t>
      </w:r>
      <w:r w:rsidR="00377E36" w:rsidRPr="00024621">
        <w:rPr>
          <w:rFonts w:asciiTheme="minorHAnsi" w:hAnsiTheme="minorHAnsi" w:cstheme="minorHAnsi"/>
        </w:rPr>
        <w:t xml:space="preserve"> 4.</w:t>
      </w:r>
      <w:r w:rsidR="00767B2E">
        <w:rPr>
          <w:rFonts w:asciiTheme="minorHAnsi" w:hAnsiTheme="minorHAnsi" w:cstheme="minorHAnsi"/>
        </w:rPr>
        <w:t>6</w:t>
      </w:r>
      <w:r w:rsidR="00377E36" w:rsidRPr="00024621">
        <w:rPr>
          <w:rFonts w:asciiTheme="minorHAnsi" w:hAnsiTheme="minorHAnsi" w:cstheme="minorHAnsi"/>
        </w:rPr>
        <w:t>.5</w:t>
      </w:r>
      <w:r w:rsidR="0071752C" w:rsidRPr="00024621">
        <w:rPr>
          <w:rFonts w:asciiTheme="minorHAnsi" w:hAnsiTheme="minorHAnsi" w:cstheme="minorHAnsi"/>
        </w:rPr>
        <w:t xml:space="preserve"> </w:t>
      </w:r>
    </w:p>
    <w:p w14:paraId="176840CF" w14:textId="77777777" w:rsidR="00AD0A57" w:rsidRPr="00EC47A6" w:rsidRDefault="00AD0A57" w:rsidP="00525029">
      <w:pPr>
        <w:pStyle w:val="Nagwek2"/>
        <w:keepNext w:val="0"/>
        <w:widowControl w:val="0"/>
        <w:spacing w:line="240" w:lineRule="atLeast"/>
        <w:ind w:left="1276"/>
        <w:rPr>
          <w:rFonts w:asciiTheme="minorHAnsi" w:hAnsiTheme="minorHAnsi" w:cstheme="minorHAnsi"/>
          <w:highlight w:val="cyan"/>
        </w:rPr>
      </w:pPr>
      <w:r w:rsidRPr="00EC47A6">
        <w:rPr>
          <w:rFonts w:asciiTheme="minorHAnsi" w:hAnsiTheme="minorHAnsi" w:cstheme="minorHAnsi"/>
        </w:rPr>
        <w:t>– jeżeli zmiany te będą miały wpływ na koszty wykonania zamówienia przez Wykonawcę</w:t>
      </w:r>
      <w:r w:rsidR="00850587" w:rsidRPr="00EC47A6">
        <w:rPr>
          <w:rFonts w:asciiTheme="minorHAnsi" w:hAnsiTheme="minorHAnsi" w:cstheme="minorHAnsi"/>
        </w:rPr>
        <w:t>, co Wykonawca zobowiązany jest Wykazać Zamawiającemu</w:t>
      </w:r>
      <w:r w:rsidRPr="00EC47A6">
        <w:rPr>
          <w:rFonts w:asciiTheme="minorHAnsi" w:hAnsiTheme="minorHAnsi" w:cstheme="minorHAnsi"/>
        </w:rPr>
        <w:t xml:space="preserve">. Zmiana wysokości wynagrodzenia następuje na zasadach określonych w niniejszym </w:t>
      </w:r>
      <w:r w:rsidR="00EA6DB5" w:rsidRPr="00EC47A6">
        <w:rPr>
          <w:rFonts w:asciiTheme="minorHAnsi" w:hAnsiTheme="minorHAnsi" w:cstheme="minorHAnsi"/>
        </w:rPr>
        <w:t>§20.</w:t>
      </w:r>
    </w:p>
    <w:p w14:paraId="158AFFCC"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349" w:name="_Ref431802932"/>
      <w:bookmarkStart w:id="350" w:name="_Ref419977945"/>
      <w:bookmarkEnd w:id="348"/>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349"/>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1083EA3D"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351" w:name="_Ref442714077"/>
      <w:bookmarkStart w:id="352"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2FBDD152" w14:textId="1F9E7A3D"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351"/>
      <w:bookmarkEnd w:id="352"/>
    </w:p>
    <w:p w14:paraId="2014023E" w14:textId="77777777" w:rsidR="00AD0A57" w:rsidRPr="006110B9" w:rsidRDefault="00AD0A57"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3AA6DAFE" w14:textId="77777777" w:rsidR="009D5B02"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350"/>
    </w:p>
    <w:p w14:paraId="2E2C0D47" w14:textId="1DC4443D" w:rsidR="009D5B02" w:rsidRPr="006110B9" w:rsidRDefault="00111E52" w:rsidP="00532E93">
      <w:pPr>
        <w:pStyle w:val="Nagwek2"/>
        <w:keepNext w:val="0"/>
        <w:widowControl w:val="0"/>
        <w:numPr>
          <w:ilvl w:val="2"/>
          <w:numId w:val="22"/>
        </w:numPr>
        <w:spacing w:line="240" w:lineRule="atLeast"/>
        <w:rPr>
          <w:rFonts w:asciiTheme="minorHAnsi" w:hAnsiTheme="minorHAnsi" w:cstheme="minorHAnsi"/>
        </w:rPr>
      </w:pPr>
      <w:bookmarkStart w:id="353" w:name="_Toc40704953"/>
      <w:bookmarkStart w:id="354"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353"/>
      <w:bookmarkEnd w:id="354"/>
    </w:p>
    <w:p w14:paraId="6B062FD0" w14:textId="77777777" w:rsidR="009D5B02" w:rsidRPr="006110B9" w:rsidRDefault="009D5B02"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zmiany </w:t>
      </w:r>
      <w:r w:rsidR="00D408CA" w:rsidRPr="006110B9">
        <w:rPr>
          <w:rFonts w:asciiTheme="minorHAnsi" w:hAnsiTheme="minorHAnsi" w:cstheme="minorHAnsi"/>
        </w:rPr>
        <w:t xml:space="preserve">Przedstawicieli </w:t>
      </w:r>
      <w:r w:rsidRPr="006110B9">
        <w:rPr>
          <w:rFonts w:asciiTheme="minorHAnsi" w:hAnsiTheme="minorHAnsi" w:cstheme="minorHAnsi"/>
        </w:rPr>
        <w:t>Zamawiającego lub Wykonawcy</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 xml:space="preserve"> </w:t>
      </w:r>
      <w:r w:rsidR="001321D6">
        <w:rPr>
          <w:rFonts w:asciiTheme="minorHAnsi" w:hAnsiTheme="minorHAnsi" w:cstheme="minorHAnsi"/>
        </w:rPr>
        <w:br/>
      </w:r>
      <w:r w:rsidRPr="006110B9">
        <w:rPr>
          <w:rFonts w:asciiTheme="minorHAnsi" w:hAnsiTheme="minorHAnsi" w:cstheme="minorHAnsi"/>
        </w:rPr>
        <w:t>lub zmiany innych osób funkcyjnych wymienionych imiennie w niniejszej Umowie</w:t>
      </w:r>
      <w:r w:rsidR="00EA6DB5" w:rsidRPr="006110B9">
        <w:rPr>
          <w:rFonts w:asciiTheme="minorHAnsi" w:hAnsiTheme="minorHAnsi" w:cstheme="minorHAnsi"/>
        </w:rPr>
        <w:t xml:space="preserve"> lub w Załączniku nr 6</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w:t>
      </w:r>
    </w:p>
    <w:p w14:paraId="6765224A" w14:textId="77777777" w:rsidR="00F23A94" w:rsidRPr="00024621" w:rsidRDefault="00C9226F" w:rsidP="00532E93">
      <w:pPr>
        <w:pStyle w:val="Nagwek2"/>
        <w:keepNext w:val="0"/>
        <w:widowControl w:val="0"/>
        <w:numPr>
          <w:ilvl w:val="2"/>
          <w:numId w:val="22"/>
        </w:numPr>
        <w:spacing w:line="240" w:lineRule="atLeast"/>
        <w:rPr>
          <w:rFonts w:asciiTheme="minorHAnsi" w:hAnsiTheme="minorHAnsi" w:cstheme="minorHAnsi"/>
        </w:rPr>
      </w:pPr>
      <w:r w:rsidRPr="00024621">
        <w:rPr>
          <w:rFonts w:asciiTheme="minorHAnsi" w:hAnsiTheme="minorHAnsi" w:cstheme="minorHAnsi"/>
        </w:rPr>
        <w:lastRenderedPageBreak/>
        <w:t>zmiany st</w:t>
      </w:r>
      <w:r w:rsidR="00850587" w:rsidRPr="00024621">
        <w:rPr>
          <w:rFonts w:asciiTheme="minorHAnsi" w:hAnsiTheme="minorHAnsi" w:cstheme="minorHAnsi"/>
        </w:rPr>
        <w:t>awki podatku od towarów i usług</w:t>
      </w:r>
      <w:r w:rsidR="00B54F77" w:rsidRPr="00024621">
        <w:rPr>
          <w:rFonts w:asciiTheme="minorHAnsi" w:hAnsiTheme="minorHAnsi" w:cstheme="minorHAnsi"/>
        </w:rPr>
        <w:t xml:space="preserve"> lub podatku akcyzowego</w:t>
      </w:r>
      <w:r w:rsidR="00850587" w:rsidRPr="00024621">
        <w:rPr>
          <w:rFonts w:asciiTheme="minorHAnsi" w:hAnsiTheme="minorHAnsi" w:cstheme="minorHAnsi"/>
        </w:rPr>
        <w:t>.</w:t>
      </w:r>
      <w:r w:rsidR="00F23A94" w:rsidRPr="00024621">
        <w:rPr>
          <w:rFonts w:asciiTheme="minorHAnsi" w:hAnsiTheme="minorHAnsi" w:cstheme="minorHAnsi"/>
        </w:rPr>
        <w:t xml:space="preserve"> </w:t>
      </w:r>
    </w:p>
    <w:p w14:paraId="2DE16818" w14:textId="238E9FDB" w:rsidR="00C9226F" w:rsidRPr="006110B9" w:rsidRDefault="00F23A94" w:rsidP="00532E93">
      <w:pPr>
        <w:pStyle w:val="Nagwek2"/>
        <w:keepNext w:val="0"/>
        <w:widowControl w:val="0"/>
        <w:numPr>
          <w:ilvl w:val="2"/>
          <w:numId w:val="22"/>
        </w:numPr>
        <w:spacing w:line="240" w:lineRule="atLeast"/>
        <w:rPr>
          <w:rFonts w:asciiTheme="minorHAnsi" w:hAnsiTheme="minorHAnsi" w:cstheme="minorHAnsi"/>
        </w:rPr>
      </w:pPr>
      <w:r w:rsidRPr="00814B0A">
        <w:rPr>
          <w:rFonts w:asciiTheme="minorHAnsi" w:hAnsiTheme="minorHAnsi" w:cstheme="minorHAnsi"/>
        </w:rPr>
        <w:t>Zmiana danych o których mowa w §4 ust. 4.</w:t>
      </w:r>
      <w:r w:rsidR="00772FD4">
        <w:rPr>
          <w:rFonts w:asciiTheme="minorHAnsi" w:hAnsiTheme="minorHAnsi" w:cstheme="minorHAnsi"/>
        </w:rPr>
        <w:t>22</w:t>
      </w:r>
      <w:r w:rsidR="00772FD4" w:rsidRPr="00814B0A">
        <w:rPr>
          <w:rFonts w:asciiTheme="minorHAnsi" w:hAnsiTheme="minorHAnsi" w:cstheme="minorHAnsi"/>
        </w:rPr>
        <w:t xml:space="preserve"> </w:t>
      </w:r>
      <w:r w:rsidRPr="00814B0A">
        <w:rPr>
          <w:rFonts w:asciiTheme="minorHAnsi" w:hAnsiTheme="minorHAnsi" w:cstheme="minorHAnsi"/>
        </w:rPr>
        <w:t>Umowy.</w:t>
      </w:r>
    </w:p>
    <w:p w14:paraId="3B633A2F" w14:textId="77777777" w:rsidR="009D5B02" w:rsidRPr="006110B9" w:rsidRDefault="00C9226F"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W sytua</w:t>
      </w:r>
      <w:r w:rsidR="0099503A" w:rsidRPr="006110B9">
        <w:rPr>
          <w:rFonts w:asciiTheme="minorHAnsi" w:hAnsiTheme="minorHAnsi" w:cstheme="minorHAnsi"/>
        </w:rPr>
        <w:t>c</w:t>
      </w:r>
      <w:r w:rsidRPr="006110B9">
        <w:rPr>
          <w:rFonts w:asciiTheme="minorHAnsi" w:hAnsiTheme="minorHAnsi" w:cstheme="minorHAnsi"/>
        </w:rPr>
        <w:t>jach wskazanych powyżej wystarczające jest poinformowanie</w:t>
      </w:r>
      <w:r w:rsidR="00EA6DB5" w:rsidRPr="006110B9">
        <w:rPr>
          <w:rFonts w:asciiTheme="minorHAnsi" w:hAnsiTheme="minorHAnsi" w:cstheme="minorHAnsi"/>
        </w:rPr>
        <w:t xml:space="preserve"> pisemnie drugiej Strony o </w:t>
      </w:r>
      <w:r w:rsidRPr="006110B9">
        <w:rPr>
          <w:rFonts w:asciiTheme="minorHAnsi" w:hAnsiTheme="minorHAnsi" w:cstheme="minorHAnsi"/>
        </w:rPr>
        <w:t>wystąpieniu którejkolwiek okoliczności wsk</w:t>
      </w:r>
      <w:r w:rsidR="008209D5" w:rsidRPr="006110B9">
        <w:rPr>
          <w:rFonts w:asciiTheme="minorHAnsi" w:hAnsiTheme="minorHAnsi" w:cstheme="minorHAnsi"/>
        </w:rPr>
        <w:t>a</w:t>
      </w:r>
      <w:r w:rsidR="00FD222E">
        <w:rPr>
          <w:rFonts w:asciiTheme="minorHAnsi" w:hAnsiTheme="minorHAnsi" w:cstheme="minorHAnsi"/>
        </w:rPr>
        <w:t>zanej w pkt</w:t>
      </w:r>
      <w:r w:rsidRPr="006110B9">
        <w:rPr>
          <w:rFonts w:asciiTheme="minorHAnsi" w:hAnsiTheme="minorHAnsi" w:cstheme="minorHAnsi"/>
        </w:rPr>
        <w:t xml:space="preserve"> </w:t>
      </w:r>
      <w:r w:rsidR="00EA6DB5" w:rsidRPr="006110B9">
        <w:rPr>
          <w:rFonts w:asciiTheme="minorHAnsi" w:hAnsiTheme="minorHAnsi" w:cstheme="minorHAnsi"/>
        </w:rPr>
        <w:t>20.9.1 – 20.9.3</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68BBF244" w14:textId="77777777" w:rsidR="009D5B02" w:rsidRPr="006110B9" w:rsidRDefault="009D5B02" w:rsidP="00532E93">
      <w:pPr>
        <w:pStyle w:val="Nagwek2"/>
        <w:keepNext w:val="0"/>
        <w:widowControl w:val="0"/>
        <w:numPr>
          <w:ilvl w:val="1"/>
          <w:numId w:val="22"/>
        </w:numPr>
        <w:spacing w:line="240" w:lineRule="atLeast"/>
        <w:rPr>
          <w:rFonts w:asciiTheme="minorHAnsi" w:hAnsiTheme="minorHAnsi" w:cstheme="minorHAnsi"/>
        </w:rPr>
      </w:pPr>
      <w:bookmarkStart w:id="355"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355"/>
    </w:p>
    <w:p w14:paraId="0D4A08B4" w14:textId="77777777" w:rsidR="00871C74" w:rsidRPr="00B8380B" w:rsidRDefault="00871C74" w:rsidP="00532E93">
      <w:pPr>
        <w:pStyle w:val="Nagwek2"/>
        <w:keepNext w:val="0"/>
        <w:widowControl w:val="0"/>
        <w:numPr>
          <w:ilvl w:val="1"/>
          <w:numId w:val="22"/>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6C3C8760" w14:textId="77777777" w:rsidR="00660379" w:rsidRPr="00B8380B"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56" w:name="_Toc437005860"/>
      <w:bookmarkStart w:id="357" w:name="_Toc179891334"/>
      <w:r w:rsidRPr="00B8380B">
        <w:rPr>
          <w:rFonts w:asciiTheme="minorHAnsi" w:hAnsiTheme="minorHAnsi" w:cstheme="minorHAnsi"/>
          <w:b w:val="0"/>
          <w:color w:val="1F497D"/>
          <w:sz w:val="20"/>
          <w:szCs w:val="20"/>
        </w:rPr>
        <w:t>OŚWIADCZENIA I ZAPEWNIENIA</w:t>
      </w:r>
      <w:bookmarkEnd w:id="345"/>
      <w:bookmarkEnd w:id="356"/>
      <w:bookmarkEnd w:id="357"/>
    </w:p>
    <w:p w14:paraId="69227199" w14:textId="77777777" w:rsidR="001D4AE2" w:rsidRPr="006110B9" w:rsidRDefault="001D4AE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696CE102"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1100EF2F" w14:textId="77777777" w:rsidR="003B289D" w:rsidRPr="006110B9" w:rsidRDefault="00545D0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5"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6BE48F4D"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3A5A63C6" w14:textId="77777777" w:rsidR="00660379" w:rsidRPr="006110B9"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38B284DD" w14:textId="77777777" w:rsidR="00EC47A6"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39FD546" w14:textId="77777777" w:rsidR="00C85CC6" w:rsidRPr="00EC47A6" w:rsidRDefault="00B45891" w:rsidP="00525029">
      <w:pPr>
        <w:pStyle w:val="Nagwek2"/>
        <w:keepNext w:val="0"/>
        <w:widowControl w:val="0"/>
        <w:spacing w:line="240" w:lineRule="atLeast"/>
        <w:ind w:left="851"/>
        <w:rPr>
          <w:rFonts w:asciiTheme="minorHAnsi" w:hAnsiTheme="minorHAnsi" w:cstheme="minorHAnsi"/>
        </w:rPr>
      </w:pPr>
      <w:r w:rsidRPr="00EC47A6">
        <w:rPr>
          <w:rFonts w:asciiTheme="minorHAnsi" w:hAnsiTheme="minorHAnsi" w:cstheme="minorHAnsi"/>
          <w:i/>
          <w:highlight w:val="yellow"/>
        </w:rPr>
        <w:t>[Postanowienia ust. 21.5. i 21.6</w:t>
      </w:r>
      <w:r w:rsidR="00C85CC6" w:rsidRPr="00EC47A6">
        <w:rPr>
          <w:rFonts w:asciiTheme="minorHAnsi" w:hAnsiTheme="minorHAnsi" w:cstheme="minorHAnsi"/>
          <w:i/>
          <w:highlight w:val="yellow"/>
        </w:rPr>
        <w:t xml:space="preserve"> należy, w razie potrzeby, zmodyfikować stosownie do formy prawnej przedsiębiorstwa Wykonawcy (w szczególności gdy Wykonawcą jest przedsiębiorca jednoosobowy]</w:t>
      </w:r>
    </w:p>
    <w:p w14:paraId="15C5A0BE" w14:textId="77777777" w:rsidR="006110B9" w:rsidRPr="008C7F60"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358" w:name="_Toc15890590"/>
      <w:bookmarkStart w:id="359" w:name="_Toc179891335"/>
      <w:r w:rsidRPr="008C7F60">
        <w:rPr>
          <w:rFonts w:asciiTheme="minorHAnsi" w:hAnsiTheme="minorHAnsi" w:cstheme="minorHAnsi"/>
          <w:b w:val="0"/>
          <w:color w:val="092D74"/>
          <w:sz w:val="20"/>
          <w:szCs w:val="20"/>
        </w:rPr>
        <w:t>OCHRONA DANYCH OSOBOWYCH</w:t>
      </w:r>
      <w:bookmarkEnd w:id="358"/>
      <w:bookmarkEnd w:id="359"/>
    </w:p>
    <w:p w14:paraId="59B46958"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występowały w roli administratorów w rozumieniu art. 4 pkt 7</w:t>
      </w:r>
      <w:r>
        <w:rPr>
          <w:rFonts w:asciiTheme="minorHAnsi" w:hAnsiTheme="minorHAnsi" w:cstheme="minorHAnsi"/>
        </w:rPr>
        <w:t xml:space="preserve"> </w:t>
      </w:r>
      <w:r w:rsidRPr="00840FC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93A4A61"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4C445D47"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r>
        <w:rPr>
          <w:rFonts w:asciiTheme="minorHAnsi" w:hAnsiTheme="minorHAnsi" w:cstheme="minorHAnsi"/>
        </w:rPr>
        <w:t>.</w:t>
      </w:r>
    </w:p>
    <w:p w14:paraId="75BB5850" w14:textId="1C5DC67D"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w:t>
      </w:r>
      <w:r w:rsidRPr="006110B9">
        <w:rPr>
          <w:rFonts w:asciiTheme="minorHAnsi" w:hAnsiTheme="minorHAnsi" w:cstheme="minorHAnsi"/>
        </w:rPr>
        <w:lastRenderedPageBreak/>
        <w:t>ochrony danych osobowych, działają na podstawie polecenia administratora (art. 29 RODO) lub imiennego upoważnienia uprawniającego do przetwarzania danych osobowych w tym zakresie,</w:t>
      </w:r>
      <w:r>
        <w:rPr>
          <w:rFonts w:asciiTheme="minorHAnsi" w:hAnsiTheme="minorHAnsi" w:cstheme="minorHAnsi"/>
        </w:rPr>
        <w:t xml:space="preserve"> </w:t>
      </w:r>
      <w:r w:rsidRPr="006110B9">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2F37E801" w14:textId="77777777" w:rsidR="00386C6F" w:rsidRPr="002A1448"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w:t>
      </w:r>
      <w:r w:rsidRPr="00517CAD">
        <w:rPr>
          <w:rFonts w:ascii="Calibri" w:hAnsi="Calibri" w:cs="Calibri"/>
        </w:rPr>
        <w:t>dopełnia obowiązku informacyjnego</w:t>
      </w:r>
      <w:r>
        <w:rPr>
          <w:rFonts w:ascii="Calibri" w:hAnsi="Calibri" w:cs="Calibri"/>
        </w:rPr>
        <w:t>, o którym mowa w at. 13 ust. 1 i 2 RODO,</w:t>
      </w:r>
      <w:r w:rsidRPr="00517CAD">
        <w:rPr>
          <w:rFonts w:ascii="Calibri" w:hAnsi="Calibri" w:cs="Calibri"/>
        </w:rPr>
        <w:t xml:space="preserve"> wobec osób fizycznych</w:t>
      </w:r>
      <w:r>
        <w:rPr>
          <w:rFonts w:ascii="Calibri" w:hAnsi="Calibri" w:cs="Calibri"/>
        </w:rPr>
        <w:t>,</w:t>
      </w:r>
      <w:r w:rsidRPr="00517CAD">
        <w:rPr>
          <w:rFonts w:ascii="Calibri" w:hAnsi="Calibri" w:cs="Calibri"/>
        </w:rPr>
        <w:t xml:space="preserve"> których dane osobowe</w:t>
      </w:r>
      <w:r>
        <w:rPr>
          <w:rFonts w:ascii="Calibri" w:hAnsi="Calibri" w:cs="Calibri"/>
        </w:rPr>
        <w:t xml:space="preserve"> pozyskał</w:t>
      </w:r>
      <w:r w:rsidRPr="00517CAD">
        <w:rPr>
          <w:rFonts w:ascii="Calibri" w:hAnsi="Calibri" w:cs="Calibri"/>
        </w:rPr>
        <w:t xml:space="preserve"> bezpośrednio od tych osób, w oparciu o klauzulę inform</w:t>
      </w:r>
      <w:r>
        <w:rPr>
          <w:rFonts w:ascii="Calibri" w:hAnsi="Calibri" w:cs="Calibri"/>
        </w:rPr>
        <w:t xml:space="preserve">acyjną </w:t>
      </w:r>
      <w:r w:rsidRPr="002A1448">
        <w:rPr>
          <w:rFonts w:ascii="Calibri" w:hAnsi="Calibri" w:cs="Calibri"/>
        </w:rPr>
        <w:t xml:space="preserve">stanowiąca </w:t>
      </w:r>
      <w:r w:rsidRPr="00024621">
        <w:rPr>
          <w:rFonts w:ascii="Calibri" w:hAnsi="Calibri" w:cs="Calibri"/>
        </w:rPr>
        <w:t>Załącznik nr 10</w:t>
      </w:r>
      <w:r w:rsidRPr="002A1448">
        <w:rPr>
          <w:rFonts w:ascii="Calibri" w:hAnsi="Calibri" w:cs="Calibri"/>
        </w:rPr>
        <w:t xml:space="preserve"> do Umowy.</w:t>
      </w:r>
    </w:p>
    <w:p w14:paraId="0ECC3A6B"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sidRPr="00A632FE">
        <w:rPr>
          <w:rFonts w:asciiTheme="minorHAnsi" w:hAnsiTheme="minorHAnsi" w:cstheme="minorHAnsi"/>
        </w:rPr>
        <w:t xml:space="preserve">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w:t>
      </w:r>
      <w:r w:rsidRPr="00024621">
        <w:rPr>
          <w:rFonts w:asciiTheme="minorHAnsi" w:hAnsiTheme="minorHAnsi" w:cstheme="minorHAnsi"/>
        </w:rPr>
        <w:t>Załącznik nr 11</w:t>
      </w:r>
      <w:r w:rsidRPr="002A1448">
        <w:rPr>
          <w:rFonts w:asciiTheme="minorHAnsi" w:hAnsiTheme="minorHAnsi" w:cstheme="minorHAnsi"/>
        </w:rPr>
        <w:t xml:space="preserve"> do Umowy.</w:t>
      </w:r>
      <w:bookmarkStart w:id="360" w:name="x__Toc40704984"/>
      <w:r w:rsidRPr="002A1448">
        <w:rPr>
          <w:rFonts w:asciiTheme="minorHAnsi" w:hAnsiTheme="minorHAnsi" w:cstheme="minorHAnsi"/>
        </w:rPr>
        <w:t xml:space="preserve"> Zrealizowanie obowiązku, o którym mowa w zdaniu poprzednim Wykonawca potwierdza zgodnie z treścią </w:t>
      </w:r>
      <w:r w:rsidRPr="00024621">
        <w:rPr>
          <w:rFonts w:asciiTheme="minorHAnsi" w:hAnsiTheme="minorHAnsi" w:cstheme="minorHAnsi"/>
        </w:rPr>
        <w:t>Załącznika nr 12</w:t>
      </w:r>
      <w:r w:rsidRPr="002A1448">
        <w:rPr>
          <w:rFonts w:asciiTheme="minorHAnsi" w:hAnsiTheme="minorHAnsi" w:cstheme="minorHAnsi"/>
        </w:rPr>
        <w:t xml:space="preserve"> do Umowy</w:t>
      </w:r>
      <w:r w:rsidRPr="00517CAD">
        <w:rPr>
          <w:rFonts w:asciiTheme="minorHAnsi" w:hAnsiTheme="minorHAnsi" w:cstheme="minorHAnsi"/>
        </w:rPr>
        <w:t>.</w:t>
      </w:r>
      <w:bookmarkEnd w:id="360"/>
    </w:p>
    <w:p w14:paraId="4BE9DC5C"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jest zobowiązany </w:t>
      </w:r>
      <w:r w:rsidRPr="00517CAD">
        <w:rPr>
          <w:rFonts w:asciiTheme="minorHAnsi" w:hAnsiTheme="minorHAnsi" w:cstheme="minorHAnsi"/>
        </w:rPr>
        <w:t xml:space="preserve">na wezwanie Zamawiającego przedstawić potwierdzenie wypełnienia obowiązku informacyjnego, o którym mowa w ust. </w:t>
      </w:r>
      <w:r>
        <w:rPr>
          <w:rFonts w:asciiTheme="minorHAnsi" w:hAnsiTheme="minorHAnsi" w:cstheme="minorHAnsi"/>
        </w:rPr>
        <w:t>22.</w:t>
      </w:r>
      <w:r w:rsidRPr="00517CA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65B785D1" w14:textId="77777777"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Niezależnie od postanowień powyżej, każda ze Stron, jeśli będzie to konieczne, zrealizuje własny obowiązek informacyjny w przyjęty przez siebie sposób.</w:t>
      </w:r>
    </w:p>
    <w:p w14:paraId="4C959F4E" w14:textId="232E7365"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230D6142" w14:textId="5DA33BF6"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358E65C" w14:textId="0D7A95FB"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oświadcza, że </w:t>
      </w:r>
      <w:r w:rsidRPr="00517CAD">
        <w:rPr>
          <w:rFonts w:asciiTheme="minorHAnsi" w:hAnsiTheme="minorHAnsi" w:cstheme="minorHAnsi"/>
        </w:rPr>
        <w:t xml:space="preserve">powołał Inspektora Ochrony </w:t>
      </w:r>
      <w:r w:rsidRPr="00EF1EC2">
        <w:rPr>
          <w:rFonts w:asciiTheme="minorHAnsi" w:hAnsiTheme="minorHAnsi" w:cstheme="minorHAnsi"/>
        </w:rPr>
        <w:t xml:space="preserve">Danych, </w:t>
      </w:r>
      <w:r w:rsidRPr="00024621">
        <w:rPr>
          <w:rFonts w:asciiTheme="minorHAnsi" w:hAnsiTheme="minorHAnsi" w:cstheme="minorHAnsi"/>
        </w:rPr>
        <w:t>email:</w:t>
      </w:r>
      <w:r w:rsidR="002D62F6" w:rsidRPr="00024621">
        <w:rPr>
          <w:rFonts w:asciiTheme="minorHAnsi" w:hAnsiTheme="minorHAnsi" w:cstheme="minorHAnsi"/>
        </w:rPr>
        <w:t xml:space="preserve"> </w:t>
      </w:r>
      <w:hyperlink r:id="rId16" w:history="1">
        <w:r w:rsidR="00EF1EC2" w:rsidRPr="00024621">
          <w:rPr>
            <w:rStyle w:val="Hipercze"/>
            <w:rFonts w:asciiTheme="minorHAnsi" w:hAnsiTheme="minorHAnsi" w:cstheme="minorHAnsi"/>
          </w:rPr>
          <w:t>iod.pgetorun@gkpge.pl</w:t>
        </w:r>
      </w:hyperlink>
      <w:r w:rsidRPr="00EF1EC2">
        <w:rPr>
          <w:rFonts w:asciiTheme="minorHAnsi" w:hAnsiTheme="minorHAnsi" w:cstheme="minorHAnsi"/>
        </w:rPr>
        <w:t>, który</w:t>
      </w:r>
      <w:r w:rsidRPr="000809D4">
        <w:rPr>
          <w:rFonts w:asciiTheme="minorHAnsi" w:hAnsiTheme="minorHAnsi" w:cstheme="minorHAnsi"/>
        </w:rPr>
        <w:t xml:space="preserve"> jest osobą kontaktową we wszelkich sprawach związany</w:t>
      </w:r>
      <w:r>
        <w:rPr>
          <w:rFonts w:asciiTheme="minorHAnsi" w:hAnsiTheme="minorHAnsi" w:cstheme="minorHAnsi"/>
        </w:rPr>
        <w:t>ch z ochroną danych osobowych u </w:t>
      </w:r>
      <w:r w:rsidRPr="000809D4">
        <w:rPr>
          <w:rFonts w:asciiTheme="minorHAnsi" w:hAnsiTheme="minorHAnsi" w:cstheme="minorHAnsi"/>
        </w:rPr>
        <w:t>Zamawiającego.</w:t>
      </w:r>
    </w:p>
    <w:p w14:paraId="148A38E8" w14:textId="77E17765"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sidRPr="000809D4">
        <w:rPr>
          <w:rFonts w:asciiTheme="minorHAnsi" w:hAnsiTheme="minorHAnsi" w:cstheme="minorHAnsi"/>
        </w:rPr>
        <w:t xml:space="preserve">Wykonawca oświadcza, że powołał Inspektora Ochrony Danych, </w:t>
      </w:r>
      <w:r w:rsidRPr="000809D4">
        <w:rPr>
          <w:rFonts w:asciiTheme="minorHAnsi" w:hAnsiTheme="minorHAnsi" w:cstheme="minorHAnsi"/>
          <w:highlight w:val="yellow"/>
        </w:rPr>
        <w:t>email: [adres email IOD właściwego dla Spółki]</w:t>
      </w:r>
      <w:r w:rsidRPr="000809D4">
        <w:rPr>
          <w:rFonts w:asciiTheme="minorHAnsi" w:hAnsiTheme="minorHAnsi" w:cstheme="minorHAnsi"/>
        </w:rPr>
        <w:t>, który jest osobą kontaktową we wszelkich sprawach związanyc</w:t>
      </w:r>
      <w:r>
        <w:rPr>
          <w:rFonts w:asciiTheme="minorHAnsi" w:hAnsiTheme="minorHAnsi" w:cstheme="minorHAnsi"/>
        </w:rPr>
        <w:t>h z ochroną danych osobowych u </w:t>
      </w:r>
      <w:r w:rsidR="00450804">
        <w:rPr>
          <w:rFonts w:asciiTheme="minorHAnsi" w:hAnsiTheme="minorHAnsi" w:cstheme="minorHAnsi"/>
        </w:rPr>
        <w:t>Wykonawcy</w:t>
      </w:r>
      <w:r w:rsidRPr="000809D4">
        <w:rPr>
          <w:rFonts w:asciiTheme="minorHAnsi" w:hAnsiTheme="minorHAnsi" w:cstheme="minorHAnsi"/>
        </w:rPr>
        <w:t xml:space="preserve">. / </w:t>
      </w:r>
      <w:r w:rsidRPr="000809D4">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15B5DBD3" w14:textId="77777777" w:rsidR="009C6A6B" w:rsidRDefault="00386C6F" w:rsidP="00386C6F">
      <w:pPr>
        <w:pStyle w:val="Nagwek2"/>
        <w:keepNext w:val="0"/>
        <w:widowControl w:val="0"/>
        <w:numPr>
          <w:ilvl w:val="1"/>
          <w:numId w:val="22"/>
        </w:numPr>
        <w:spacing w:line="240" w:lineRule="atLeast"/>
        <w:rPr>
          <w:rFonts w:ascii="Calibri" w:hAnsi="Calibri" w:cs="Calibri"/>
        </w:rPr>
      </w:pPr>
      <w:r>
        <w:rPr>
          <w:rFonts w:asciiTheme="minorHAnsi" w:hAnsiTheme="minorHAnsi" w:cstheme="minorHAnsi"/>
        </w:rPr>
        <w:t>Zmiany w</w:t>
      </w:r>
      <w:r w:rsidRPr="00517CAD">
        <w:rPr>
          <w:rFonts w:ascii="Calibri" w:hAnsi="Calibri" w:cs="Calibri"/>
        </w:rPr>
        <w:t xml:space="preserve"> treści </w:t>
      </w:r>
      <w:r w:rsidRPr="00024621">
        <w:rPr>
          <w:rFonts w:ascii="Calibri" w:hAnsi="Calibri" w:cs="Calibri"/>
        </w:rPr>
        <w:t xml:space="preserve">załączników nr 10, 11, </w:t>
      </w:r>
      <w:r w:rsidRPr="002A1448">
        <w:rPr>
          <w:rFonts w:ascii="Calibri" w:hAnsi="Calibri" w:cs="Calibri"/>
        </w:rPr>
        <w:t xml:space="preserve">12 nie wymagają zmiany </w:t>
      </w:r>
      <w:r w:rsidRPr="00A632FE">
        <w:rPr>
          <w:rFonts w:ascii="Calibri" w:hAnsi="Calibri" w:cs="Calibri"/>
        </w:rPr>
        <w:t xml:space="preserve">Umowy i aneksu w formie pisemnej. Istotna zmiana załącznika może być skutecznie dokonana poprzez przekazanie jego nowej treści za pośrednictwem poczty elektronicznej na adres osoby odpowiedzialnej za realizację Umowy po stronie Wykonawcy (osoba kontaktowa) wskazanej </w:t>
      </w:r>
      <w:r w:rsidRPr="00024621">
        <w:rPr>
          <w:rFonts w:ascii="Calibri" w:hAnsi="Calibri" w:cs="Calibri"/>
        </w:rPr>
        <w:t xml:space="preserve">w pkt 5.9 </w:t>
      </w:r>
      <w:r w:rsidRPr="002A1448">
        <w:rPr>
          <w:rFonts w:ascii="Calibri" w:hAnsi="Calibri" w:cs="Calibri"/>
        </w:rPr>
        <w:t>Umowy</w:t>
      </w:r>
      <w:r w:rsidRPr="00517CAD">
        <w:rPr>
          <w:rFonts w:ascii="Calibri" w:hAnsi="Calibri" w:cs="Calibri"/>
        </w:rPr>
        <w:t>. W przypadku, gdy w treści Umowy nie wskazano adresów poczty elektronicznej osób odpowiedzialnych za realizację Umowy (osób kontaktowych), Zamawiający przesyła istotnie zmienioną klauzulę informacyjną na adres siedziby Wykonawcy, ewentualnie inny adres wskazany w</w:t>
      </w:r>
      <w:r>
        <w:rPr>
          <w:rFonts w:ascii="Calibri" w:hAnsi="Calibri" w:cs="Calibri"/>
        </w:rPr>
        <w:t> </w:t>
      </w:r>
      <w:r w:rsidRPr="00517CAD">
        <w:rPr>
          <w:rFonts w:ascii="Calibri" w:hAnsi="Calibri" w:cs="Calibri"/>
        </w:rPr>
        <w:t>Umowie. Wykonawca po otrzymaniu klauzuli informacyjnej zobowiązany jest do wykonania w imieniu Zamawiającego, obowiązku informacyjnego, o którym mowa w art. 13 ust. 1 i 2 RODO oraz 14 ust. 1 i 2 RODO wobec osób fizycznych.</w:t>
      </w:r>
      <w:bookmarkStart w:id="361" w:name="x__Toc40704992"/>
      <w:r w:rsidRPr="00517CAD">
        <w:rPr>
          <w:rFonts w:ascii="Calibri" w:hAnsi="Calibri" w:cs="Calibri"/>
        </w:rPr>
        <w:t xml:space="preserve"> Zmiany te wchodzą w życie z dniem powiadomienia Wykonawcy o treści zmian przez Zamawiającego</w:t>
      </w:r>
      <w:bookmarkEnd w:id="361"/>
      <w:r w:rsidRPr="00517CAD">
        <w:rPr>
          <w:rFonts w:ascii="Calibri" w:hAnsi="Calibri" w:cs="Calibri"/>
        </w:rPr>
        <w:t>.</w:t>
      </w:r>
    </w:p>
    <w:p w14:paraId="7CBEE253" w14:textId="77777777" w:rsidR="00C113F9" w:rsidRPr="00B8380B"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362" w:name="_Toc179891336"/>
      <w:bookmarkStart w:id="363" w:name="_Toc437005861"/>
      <w:r w:rsidRPr="00B8380B">
        <w:rPr>
          <w:rFonts w:asciiTheme="minorHAnsi" w:hAnsiTheme="minorHAnsi" w:cstheme="minorHAnsi"/>
          <w:b w:val="0"/>
          <w:color w:val="1F497D"/>
          <w:sz w:val="20"/>
          <w:szCs w:val="20"/>
        </w:rPr>
        <w:t>WŁASNOŚĆ</w:t>
      </w:r>
      <w:bookmarkEnd w:id="362"/>
    </w:p>
    <w:p w14:paraId="41FD7E97" w14:textId="77777777" w:rsidR="00C113F9" w:rsidRPr="006110B9"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34EE4B2F" w14:textId="77777777" w:rsidR="00C113F9" w:rsidRPr="005334AA"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 xml:space="preserve">dokonanych wcześniej Odbiorów przechodzi na Zamawiającego także z chwilą wykonania prawa odstąpienia </w:t>
      </w:r>
      <w:r w:rsidRPr="006110B9">
        <w:rPr>
          <w:rFonts w:asciiTheme="minorHAnsi" w:hAnsiTheme="minorHAnsi" w:cstheme="minorHAnsi"/>
        </w:rPr>
        <w:lastRenderedPageBreak/>
        <w:t>od części Umowy, w zakresie części Prac pozostających przy Zamawiającym wedle jego decyzji.</w:t>
      </w:r>
    </w:p>
    <w:p w14:paraId="34C72C3B"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364" w:name="_Toc455652444"/>
      <w:bookmarkStart w:id="365" w:name="_Toc455652445"/>
      <w:bookmarkStart w:id="366" w:name="_Toc455652446"/>
      <w:bookmarkStart w:id="367" w:name="_Toc455652447"/>
      <w:bookmarkStart w:id="368" w:name="_Toc455652448"/>
      <w:bookmarkStart w:id="369" w:name="_Toc455652449"/>
      <w:bookmarkStart w:id="370" w:name="_Toc455652450"/>
      <w:bookmarkStart w:id="371" w:name="_Ref498069242"/>
      <w:bookmarkStart w:id="372" w:name="_Toc179891337"/>
      <w:bookmarkEnd w:id="364"/>
      <w:bookmarkEnd w:id="365"/>
      <w:bookmarkEnd w:id="366"/>
      <w:bookmarkEnd w:id="367"/>
      <w:bookmarkEnd w:id="368"/>
      <w:bookmarkEnd w:id="369"/>
      <w:bookmarkEnd w:id="370"/>
      <w:r w:rsidRPr="00B8380B">
        <w:rPr>
          <w:rFonts w:asciiTheme="minorHAnsi" w:hAnsiTheme="minorHAnsi" w:cstheme="minorHAnsi"/>
          <w:b w:val="0"/>
          <w:color w:val="1F497D"/>
          <w:sz w:val="20"/>
          <w:szCs w:val="20"/>
        </w:rPr>
        <w:t>POSTANOWIENIA KOŃCOWE</w:t>
      </w:r>
      <w:bookmarkEnd w:id="326"/>
      <w:bookmarkEnd w:id="363"/>
      <w:bookmarkEnd w:id="371"/>
      <w:bookmarkEnd w:id="372"/>
    </w:p>
    <w:p w14:paraId="57F8AB53" w14:textId="77777777"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bookmarkStart w:id="373"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373"/>
    </w:p>
    <w:p w14:paraId="79D16B76" w14:textId="77777777" w:rsidR="00C113F9"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C113F9" w:rsidRPr="006110B9">
        <w:rPr>
          <w:rFonts w:asciiTheme="minorHAnsi" w:hAnsiTheme="minorHAnsi" w:cstheme="minorHAnsi"/>
          <w:i/>
        </w:rPr>
        <w:t>benigna interpretatio</w:t>
      </w:r>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21485AD" w14:textId="77777777"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185928C6" w14:textId="77777777" w:rsidR="00982D67"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2F7DEF33" w14:textId="77777777" w:rsidR="00FD5299" w:rsidRPr="006110B9" w:rsidRDefault="00AB12E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7"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D4E4502" w14:textId="77777777" w:rsidR="00F65861"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0EBA0A2A"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122495B9" w14:textId="77777777" w:rsidR="00563ADC" w:rsidRPr="006110B9" w:rsidRDefault="00563ADC" w:rsidP="00525029">
      <w:pPr>
        <w:pStyle w:val="Nagwek2"/>
        <w:keepNext w:val="0"/>
        <w:widowControl w:val="0"/>
        <w:spacing w:line="240" w:lineRule="atLeast"/>
        <w:ind w:left="1276"/>
        <w:rPr>
          <w:rFonts w:asciiTheme="minorHAnsi" w:hAnsiTheme="minorHAnsi" w:cstheme="minorHAnsi"/>
        </w:rPr>
      </w:pPr>
    </w:p>
    <w:p w14:paraId="209090FB" w14:textId="77777777" w:rsidR="00525A97" w:rsidRPr="006110B9" w:rsidRDefault="00525A97"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 xml:space="preserve">Załącznik nr 1 – </w:t>
      </w:r>
      <w:r w:rsidR="00E176D0" w:rsidRPr="006110B9">
        <w:rPr>
          <w:rFonts w:asciiTheme="minorHAnsi" w:hAnsiTheme="minorHAnsi" w:cstheme="minorHAnsi"/>
        </w:rPr>
        <w:t>Opis Przedmiotu Zamówienia</w:t>
      </w:r>
    </w:p>
    <w:p w14:paraId="6516BE8E" w14:textId="5A2F5CB4" w:rsidR="00525A97" w:rsidRPr="00024621" w:rsidRDefault="00525A97" w:rsidP="00525029">
      <w:pPr>
        <w:pStyle w:val="Nagwek2"/>
        <w:keepNext w:val="0"/>
        <w:widowControl w:val="0"/>
        <w:spacing w:line="240" w:lineRule="atLeast"/>
        <w:ind w:left="567"/>
        <w:rPr>
          <w:rFonts w:asciiTheme="minorHAnsi" w:hAnsiTheme="minorHAnsi" w:cstheme="minorHAnsi"/>
        </w:rPr>
      </w:pPr>
      <w:r w:rsidRPr="00024621">
        <w:rPr>
          <w:rFonts w:asciiTheme="minorHAnsi" w:hAnsiTheme="minorHAnsi" w:cstheme="minorHAnsi"/>
        </w:rPr>
        <w:t xml:space="preserve">Załącznik nr 2 – </w:t>
      </w:r>
      <w:r w:rsidR="002A1448" w:rsidRPr="00024621">
        <w:rPr>
          <w:rFonts w:asciiTheme="minorHAnsi" w:hAnsiTheme="minorHAnsi" w:cstheme="minorHAnsi"/>
        </w:rPr>
        <w:t>Nie dotyczy</w:t>
      </w:r>
    </w:p>
    <w:p w14:paraId="34993177" w14:textId="77777777" w:rsidR="00525A97" w:rsidRPr="006110B9" w:rsidRDefault="00525A97"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Załącznik nr 3 – Katalog czynności</w:t>
      </w:r>
    </w:p>
    <w:p w14:paraId="785E67CD" w14:textId="77777777" w:rsidR="00525A97" w:rsidRPr="006110B9" w:rsidRDefault="00525A97" w:rsidP="00525029">
      <w:pPr>
        <w:pStyle w:val="Nagwek2"/>
        <w:keepNext w:val="0"/>
        <w:widowControl w:val="0"/>
        <w:spacing w:line="240" w:lineRule="atLeas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048DF515" w14:textId="250B082C"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 – Taryfikator Kar BHP dla Wykonawców </w:t>
      </w:r>
    </w:p>
    <w:p w14:paraId="54FFD023" w14:textId="77777777" w:rsidR="00525A97" w:rsidRPr="006110B9" w:rsidRDefault="00525A97" w:rsidP="00525029">
      <w:pPr>
        <w:pStyle w:val="Nagwek2"/>
        <w:keepNext w:val="0"/>
        <w:widowControl w:val="0"/>
        <w:spacing w:line="240" w:lineRule="atLeast"/>
        <w:ind w:left="-207" w:firstLine="774"/>
        <w:rPr>
          <w:rFonts w:asciiTheme="minorHAnsi" w:hAnsiTheme="minorHAnsi" w:cstheme="minorHAnsi"/>
        </w:rPr>
      </w:pPr>
      <w:r w:rsidRPr="006110B9">
        <w:rPr>
          <w:rFonts w:asciiTheme="minorHAnsi" w:hAnsiTheme="minorHAnsi" w:cstheme="minorHAnsi"/>
        </w:rPr>
        <w:t>Załącznik nr 6 – Przedstawiciele Stron</w:t>
      </w:r>
    </w:p>
    <w:p w14:paraId="74E0C0AE" w14:textId="77777777" w:rsidR="00525A97" w:rsidRPr="006110B9" w:rsidRDefault="00525A97"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6D4CB79D" w14:textId="77777777" w:rsidR="00525A97" w:rsidRPr="006110B9" w:rsidRDefault="00525A97" w:rsidP="00525029">
      <w:pPr>
        <w:pStyle w:val="Nagwek2"/>
        <w:keepNext w:val="0"/>
        <w:widowControl w:val="0"/>
        <w:spacing w:line="240" w:lineRule="atLeast"/>
        <w:ind w:left="567"/>
        <w:rPr>
          <w:rFonts w:asciiTheme="minorHAnsi" w:hAnsiTheme="minorHAnsi" w:cstheme="minorHAnsi"/>
        </w:rPr>
      </w:pPr>
      <w:r w:rsidRPr="006110B9">
        <w:rPr>
          <w:rFonts w:asciiTheme="minorHAnsi" w:hAnsiTheme="minorHAnsi" w:cstheme="minorHAnsi"/>
        </w:rPr>
        <w:t xml:space="preserve">Załącznik nr 8 – Wzór Protokołu Odbioru </w:t>
      </w:r>
    </w:p>
    <w:p w14:paraId="332CEB29" w14:textId="77777777" w:rsidR="00525A97" w:rsidRPr="00024621" w:rsidRDefault="00525A97" w:rsidP="00525029">
      <w:pPr>
        <w:widowControl w:val="0"/>
        <w:spacing w:before="120" w:after="120" w:line="240" w:lineRule="atLeast"/>
        <w:ind w:left="567"/>
        <w:rPr>
          <w:rFonts w:asciiTheme="minorHAnsi" w:hAnsiTheme="minorHAnsi" w:cstheme="minorHAnsi"/>
        </w:rPr>
      </w:pPr>
      <w:r w:rsidRPr="00024621">
        <w:rPr>
          <w:rFonts w:asciiTheme="minorHAnsi" w:hAnsiTheme="minorHAnsi" w:cstheme="minorHAnsi"/>
        </w:rPr>
        <w:t>Załącznik nr 9 – Warunki ubezpieczenia</w:t>
      </w:r>
    </w:p>
    <w:p w14:paraId="5D4657BD" w14:textId="77777777" w:rsidR="00525A97" w:rsidRPr="00024621" w:rsidRDefault="00525A97" w:rsidP="00525029">
      <w:pPr>
        <w:widowControl w:val="0"/>
        <w:spacing w:before="120" w:after="120" w:line="240" w:lineRule="atLeast"/>
        <w:ind w:firstLine="567"/>
        <w:rPr>
          <w:rFonts w:asciiTheme="minorHAnsi" w:hAnsiTheme="minorHAnsi" w:cstheme="minorHAnsi"/>
        </w:rPr>
      </w:pPr>
      <w:r w:rsidRPr="00024621">
        <w:rPr>
          <w:rFonts w:asciiTheme="minorHAnsi" w:hAnsiTheme="minorHAnsi" w:cstheme="minorHAnsi"/>
        </w:rPr>
        <w:t xml:space="preserve">Załącznik nr 10 – </w:t>
      </w:r>
      <w:r w:rsidR="0076098A" w:rsidRPr="00024621">
        <w:rPr>
          <w:rFonts w:asciiTheme="minorHAnsi" w:hAnsiTheme="minorHAnsi" w:cstheme="minorHAnsi"/>
        </w:rPr>
        <w:t>Klauzula informacyjna dotycząca ochrony danych</w:t>
      </w:r>
      <w:r w:rsidRPr="00024621">
        <w:rPr>
          <w:rFonts w:asciiTheme="minorHAnsi" w:hAnsiTheme="minorHAnsi" w:cstheme="minorHAnsi"/>
        </w:rPr>
        <w:t xml:space="preserve"> osobowych</w:t>
      </w:r>
      <w:r w:rsidR="00E320A9" w:rsidRPr="00024621">
        <w:rPr>
          <w:rFonts w:asciiTheme="minorHAnsi" w:hAnsiTheme="minorHAnsi" w:cstheme="minorHAnsi"/>
        </w:rPr>
        <w:t xml:space="preserve"> z art. 13 RODO</w:t>
      </w:r>
    </w:p>
    <w:p w14:paraId="6EA0D150" w14:textId="77777777" w:rsidR="00525A97" w:rsidRPr="00024621" w:rsidRDefault="00525A97" w:rsidP="00525029">
      <w:pPr>
        <w:pStyle w:val="Nagwek2"/>
        <w:keepNext w:val="0"/>
        <w:widowControl w:val="0"/>
        <w:spacing w:line="240" w:lineRule="atLeast"/>
        <w:ind w:left="567"/>
        <w:rPr>
          <w:rFonts w:asciiTheme="minorHAnsi" w:hAnsiTheme="minorHAnsi" w:cstheme="minorHAnsi"/>
        </w:rPr>
      </w:pPr>
      <w:r w:rsidRPr="00024621">
        <w:rPr>
          <w:rFonts w:asciiTheme="minorHAnsi" w:hAnsiTheme="minorHAnsi" w:cstheme="minorHAnsi"/>
        </w:rPr>
        <w:t xml:space="preserve">Załącznik nr 11 – </w:t>
      </w:r>
      <w:r w:rsidR="00E320A9" w:rsidRPr="00024621">
        <w:rPr>
          <w:rFonts w:asciiTheme="minorHAnsi" w:hAnsiTheme="minorHAnsi" w:cstheme="minorHAnsi"/>
        </w:rPr>
        <w:t>Klauzula informacyjna dotycząca ochrony danych osobowych z art. 14 RODO</w:t>
      </w:r>
    </w:p>
    <w:p w14:paraId="2A8ADA3B" w14:textId="77777777" w:rsidR="00525A97" w:rsidRPr="002A1448" w:rsidRDefault="00525A97" w:rsidP="00525029">
      <w:pPr>
        <w:pStyle w:val="Nagwek2"/>
        <w:keepNext w:val="0"/>
        <w:widowControl w:val="0"/>
        <w:spacing w:line="240" w:lineRule="atLeast"/>
        <w:ind w:left="567"/>
        <w:rPr>
          <w:rFonts w:asciiTheme="minorHAnsi" w:hAnsiTheme="minorHAnsi" w:cstheme="minorHAnsi"/>
        </w:rPr>
      </w:pPr>
      <w:r w:rsidRPr="00024621">
        <w:rPr>
          <w:rFonts w:asciiTheme="minorHAnsi" w:hAnsiTheme="minorHAnsi" w:cstheme="minorHAnsi"/>
        </w:rPr>
        <w:t xml:space="preserve">Załącznik nr 12 – </w:t>
      </w:r>
      <w:r w:rsidR="00E320A9" w:rsidRPr="00024621">
        <w:rPr>
          <w:rFonts w:asciiTheme="minorHAnsi" w:hAnsiTheme="minorHAnsi" w:cstheme="minorHAnsi"/>
        </w:rPr>
        <w:t>Oświadczenie wymagane od Wykonawcy w zakresie wypełniania obowiązków informacyjnych dotyczących ochrony danych osobowych</w:t>
      </w:r>
    </w:p>
    <w:p w14:paraId="2BE2E021" w14:textId="33454704" w:rsidR="009A6117" w:rsidRPr="00024621" w:rsidRDefault="00E93C08" w:rsidP="00525029">
      <w:pPr>
        <w:widowControl w:val="0"/>
        <w:spacing w:before="120" w:after="120" w:line="240" w:lineRule="atLeast"/>
        <w:ind w:left="567"/>
        <w:rPr>
          <w:rFonts w:asciiTheme="minorHAnsi" w:hAnsiTheme="minorHAnsi" w:cstheme="minorHAnsi"/>
        </w:rPr>
      </w:pPr>
      <w:r w:rsidRPr="00024621">
        <w:rPr>
          <w:rFonts w:asciiTheme="minorHAnsi" w:hAnsiTheme="minorHAnsi" w:cstheme="minorHAnsi"/>
        </w:rPr>
        <w:t>Załącznik nr 13</w:t>
      </w:r>
      <w:r w:rsidR="00437603" w:rsidRPr="00024621">
        <w:rPr>
          <w:rFonts w:asciiTheme="minorHAnsi" w:hAnsiTheme="minorHAnsi" w:cstheme="minorHAnsi"/>
        </w:rPr>
        <w:t xml:space="preserve"> –</w:t>
      </w:r>
      <w:r w:rsidRPr="00024621">
        <w:rPr>
          <w:rFonts w:asciiTheme="minorHAnsi" w:hAnsiTheme="minorHAnsi" w:cstheme="minorHAnsi"/>
        </w:rPr>
        <w:t xml:space="preserve">    </w:t>
      </w:r>
      <w:r w:rsidR="002A1448" w:rsidRPr="00024621">
        <w:rPr>
          <w:rFonts w:asciiTheme="minorHAnsi" w:hAnsiTheme="minorHAnsi" w:cstheme="minorHAnsi"/>
        </w:rPr>
        <w:t>Nie dotyczy</w:t>
      </w:r>
    </w:p>
    <w:p w14:paraId="39BD0B89" w14:textId="77777777" w:rsidR="00C55E99" w:rsidRPr="00024621" w:rsidRDefault="009A6117" w:rsidP="00525029">
      <w:pPr>
        <w:widowControl w:val="0"/>
        <w:spacing w:before="120" w:after="120" w:line="240" w:lineRule="atLeast"/>
        <w:ind w:left="567"/>
        <w:rPr>
          <w:rFonts w:asciiTheme="minorHAnsi" w:hAnsiTheme="minorHAnsi" w:cstheme="minorHAnsi"/>
        </w:rPr>
      </w:pPr>
      <w:r w:rsidRPr="00024621">
        <w:rPr>
          <w:rFonts w:asciiTheme="minorHAnsi" w:hAnsiTheme="minorHAnsi" w:cstheme="minorHAnsi"/>
        </w:rPr>
        <w:t xml:space="preserve">Załącznik nr 14 – </w:t>
      </w:r>
      <w:r w:rsidR="003E55CF" w:rsidRPr="00024621">
        <w:rPr>
          <w:rFonts w:asciiTheme="minorHAnsi" w:hAnsiTheme="minorHAnsi" w:cstheme="minorHAnsi"/>
        </w:rPr>
        <w:t>Klauzula Sankcyjna</w:t>
      </w:r>
      <w:r w:rsidRPr="002A1448">
        <w:rPr>
          <w:rFonts w:asciiTheme="minorHAnsi" w:hAnsiTheme="minorHAnsi" w:cstheme="minorHAnsi"/>
        </w:rPr>
        <w:t xml:space="preserve">   </w:t>
      </w:r>
    </w:p>
    <w:p w14:paraId="24704D6E" w14:textId="77777777" w:rsidR="00C55E99" w:rsidRDefault="00E93C08" w:rsidP="00525029">
      <w:pPr>
        <w:widowControl w:val="0"/>
        <w:spacing w:before="120" w:after="120" w:line="240" w:lineRule="atLeast"/>
        <w:ind w:left="567"/>
        <w:rPr>
          <w:rFonts w:asciiTheme="minorHAnsi" w:hAnsiTheme="minorHAnsi" w:cstheme="minorHAnsi"/>
        </w:rPr>
      </w:pPr>
      <w:r w:rsidRPr="00024621">
        <w:rPr>
          <w:rFonts w:asciiTheme="minorHAnsi" w:hAnsiTheme="minorHAnsi" w:cstheme="minorHAnsi"/>
        </w:rPr>
        <w:t>Załącznik nr 1</w:t>
      </w:r>
      <w:r w:rsidR="009A6117" w:rsidRPr="00024621">
        <w:rPr>
          <w:rFonts w:asciiTheme="minorHAnsi" w:hAnsiTheme="minorHAnsi" w:cstheme="minorHAnsi"/>
        </w:rPr>
        <w:t>5</w:t>
      </w:r>
      <w:r w:rsidR="0076098A" w:rsidRPr="00024621">
        <w:rPr>
          <w:rFonts w:asciiTheme="minorHAnsi" w:hAnsiTheme="minorHAnsi" w:cstheme="minorHAnsi"/>
        </w:rPr>
        <w:t xml:space="preserve">-  </w:t>
      </w:r>
      <w:r w:rsidR="00C55E99" w:rsidRPr="002D62F6">
        <w:rPr>
          <w:rFonts w:asciiTheme="minorHAnsi" w:hAnsiTheme="minorHAnsi" w:cstheme="minorHAnsi"/>
          <w:highlight w:val="cyan"/>
        </w:rPr>
        <w:t>Kwestionariusz dot. Zachowania wyższej staranności przy weryfikacji nierezydenta</w:t>
      </w:r>
    </w:p>
    <w:p w14:paraId="03573375" w14:textId="03C245CA" w:rsidR="0076098A" w:rsidRPr="00E93C08" w:rsidRDefault="00C55E99" w:rsidP="00525029">
      <w:pPr>
        <w:widowControl w:val="0"/>
        <w:spacing w:before="120" w:after="120" w:line="240" w:lineRule="atLeast"/>
        <w:ind w:left="567"/>
        <w:rPr>
          <w:rFonts w:asciiTheme="minorHAnsi" w:hAnsiTheme="minorHAnsi" w:cstheme="minorHAnsi"/>
        </w:rPr>
      </w:pPr>
      <w:r>
        <w:rPr>
          <w:rFonts w:asciiTheme="minorHAnsi" w:hAnsiTheme="minorHAnsi" w:cstheme="minorHAnsi"/>
        </w:rPr>
        <w:t>Załącznik nr 1</w:t>
      </w:r>
      <w:r w:rsidR="009A6117">
        <w:rPr>
          <w:rFonts w:asciiTheme="minorHAnsi" w:hAnsiTheme="minorHAnsi" w:cstheme="minorHAnsi"/>
        </w:rPr>
        <w:t>6</w:t>
      </w:r>
      <w:r>
        <w:rPr>
          <w:rFonts w:asciiTheme="minorHAnsi" w:hAnsiTheme="minorHAnsi" w:cstheme="minorHAnsi"/>
        </w:rPr>
        <w:t xml:space="preserve"> - </w:t>
      </w:r>
      <w:r w:rsidR="002D62F6">
        <w:rPr>
          <w:rFonts w:asciiTheme="minorHAnsi" w:hAnsiTheme="minorHAnsi" w:cstheme="minorHAnsi"/>
        </w:rPr>
        <w:t>A</w:t>
      </w:r>
      <w:r w:rsidR="0076098A" w:rsidRPr="00E93C08">
        <w:rPr>
          <w:rFonts w:asciiTheme="minorHAnsi" w:hAnsiTheme="minorHAnsi" w:cstheme="minorHAnsi"/>
        </w:rPr>
        <w:t xml:space="preserve">ktualne odpisy z </w:t>
      </w:r>
      <w:r w:rsidR="0076098A" w:rsidRPr="00024621">
        <w:rPr>
          <w:rFonts w:asciiTheme="minorHAnsi" w:hAnsiTheme="minorHAnsi" w:cstheme="minorHAnsi"/>
          <w:highlight w:val="cyan"/>
        </w:rPr>
        <w:t>KRS</w:t>
      </w:r>
      <w:r w:rsidR="002D62F6" w:rsidRPr="00024621">
        <w:rPr>
          <w:rFonts w:asciiTheme="minorHAnsi" w:hAnsiTheme="minorHAnsi" w:cstheme="minorHAnsi"/>
          <w:highlight w:val="cyan"/>
        </w:rPr>
        <w:t>/CEiDG</w:t>
      </w:r>
      <w:r w:rsidR="0076098A" w:rsidRPr="00E93C08">
        <w:rPr>
          <w:rFonts w:asciiTheme="minorHAnsi" w:hAnsiTheme="minorHAnsi" w:cstheme="minorHAnsi"/>
        </w:rPr>
        <w:t xml:space="preserve"> dotyczące Stron </w:t>
      </w:r>
    </w:p>
    <w:p w14:paraId="435DAF59"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7C1CCABC" w14:textId="77777777" w:rsidR="00635812" w:rsidRPr="006110B9" w:rsidRDefault="00635812" w:rsidP="00525029">
      <w:pPr>
        <w:pStyle w:val="Nagwek2"/>
        <w:keepNext w:val="0"/>
        <w:widowControl w:val="0"/>
        <w:spacing w:line="240" w:lineRule="atLeast"/>
        <w:ind w:left="567" w:hanging="567"/>
        <w:rPr>
          <w:rFonts w:asciiTheme="minorHAnsi" w:hAnsiTheme="minorHAnsi" w:cstheme="minorHAnsi"/>
        </w:rPr>
      </w:pPr>
    </w:p>
    <w:p w14:paraId="779A9397" w14:textId="77777777" w:rsidR="00635812" w:rsidRPr="006110B9" w:rsidRDefault="00635812" w:rsidP="00525029">
      <w:pPr>
        <w:pStyle w:val="Nagwek2"/>
        <w:keepNext w:val="0"/>
        <w:widowControl w:val="0"/>
        <w:spacing w:line="240" w:lineRule="atLeast"/>
        <w:ind w:left="567" w:hanging="567"/>
        <w:rPr>
          <w:rFonts w:asciiTheme="minorHAnsi" w:hAnsiTheme="minorHAnsi" w:cstheme="minorHAnsi"/>
        </w:rPr>
      </w:pPr>
    </w:p>
    <w:p w14:paraId="7599EFE2" w14:textId="77777777" w:rsidR="00986738" w:rsidRPr="006110B9" w:rsidRDefault="00986738" w:rsidP="00525029">
      <w:pPr>
        <w:pStyle w:val="Nagwek2"/>
        <w:keepNext w:val="0"/>
        <w:widowControl w:val="0"/>
        <w:spacing w:line="240" w:lineRule="atLeast"/>
        <w:ind w:left="567" w:hanging="567"/>
        <w:rPr>
          <w:rFonts w:asciiTheme="minorHAnsi" w:hAnsiTheme="minorHAnsi" w:cstheme="minorHAnsi"/>
          <w:highlight w:val="yellow"/>
        </w:rPr>
      </w:pPr>
    </w:p>
    <w:p w14:paraId="2D949BA7" w14:textId="77777777" w:rsidR="00C85CC6" w:rsidRPr="006110B9" w:rsidRDefault="00C85CC6" w:rsidP="00525029">
      <w:pPr>
        <w:pStyle w:val="Nagwek2"/>
        <w:keepNext w:val="0"/>
        <w:widowControl w:val="0"/>
        <w:spacing w:line="240" w:lineRule="atLeast"/>
        <w:ind w:left="567" w:hanging="567"/>
        <w:rPr>
          <w:rFonts w:asciiTheme="minorHAnsi" w:hAnsiTheme="minorHAnsi" w:cstheme="minorHAnsi"/>
        </w:rPr>
      </w:pPr>
      <w:r w:rsidRPr="006110B9">
        <w:rPr>
          <w:rFonts w:asciiTheme="minorHAnsi" w:hAnsiTheme="minorHAnsi" w:cstheme="minorHAnsi"/>
          <w:highlight w:val="yellow"/>
        </w:rPr>
        <w:t>[…]</w:t>
      </w:r>
      <w:r w:rsidRPr="006110B9">
        <w:rPr>
          <w:rFonts w:asciiTheme="minorHAnsi" w:hAnsiTheme="minorHAnsi" w:cstheme="minorHAnsi"/>
        </w:rPr>
        <w:tab/>
        <w:t>komentarz do treści umowy – do usunięcia</w:t>
      </w:r>
    </w:p>
    <w:p w14:paraId="392422C5" w14:textId="77777777" w:rsidR="00944B19" w:rsidRPr="006110B9" w:rsidRDefault="00C85CC6" w:rsidP="00525029">
      <w:pPr>
        <w:pStyle w:val="Nagwek2"/>
        <w:keepNext w:val="0"/>
        <w:widowControl w:val="0"/>
        <w:spacing w:line="240" w:lineRule="atLeast"/>
        <w:ind w:left="567" w:hanging="567"/>
        <w:rPr>
          <w:rFonts w:asciiTheme="minorHAnsi" w:hAnsiTheme="minorHAnsi" w:cstheme="minorHAnsi"/>
        </w:rPr>
      </w:pPr>
      <w:r w:rsidRPr="006110B9">
        <w:rPr>
          <w:rFonts w:asciiTheme="minorHAnsi" w:hAnsiTheme="minorHAnsi" w:cstheme="minorHAnsi"/>
          <w:highlight w:val="cyan"/>
        </w:rPr>
        <w:t>[</w:t>
      </w:r>
      <w:r w:rsidR="004D760A" w:rsidRPr="006110B9">
        <w:rPr>
          <w:rFonts w:asciiTheme="minorHAnsi" w:hAnsiTheme="minorHAnsi" w:cstheme="minorHAnsi"/>
          <w:highlight w:val="cyan"/>
        </w:rPr>
        <w:t>…</w:t>
      </w:r>
      <w:r w:rsidRPr="006110B9">
        <w:rPr>
          <w:rFonts w:asciiTheme="minorHAnsi" w:hAnsiTheme="minorHAnsi" w:cstheme="minorHAnsi"/>
          <w:highlight w:val="cyan"/>
        </w:rPr>
        <w:t>]</w:t>
      </w:r>
      <w:r w:rsidRPr="006110B9">
        <w:rPr>
          <w:rFonts w:asciiTheme="minorHAnsi" w:hAnsiTheme="minorHAnsi" w:cstheme="minorHAnsi"/>
        </w:rPr>
        <w:tab/>
        <w:t>tekst do zmiany</w:t>
      </w:r>
      <w:r w:rsidR="004D760A" w:rsidRPr="006110B9">
        <w:rPr>
          <w:rFonts w:asciiTheme="minorHAnsi" w:hAnsiTheme="minorHAnsi" w:cstheme="minorHAnsi"/>
        </w:rPr>
        <w:t>, uzupełnienia</w:t>
      </w:r>
      <w:r w:rsidRPr="006110B9">
        <w:rPr>
          <w:rFonts w:asciiTheme="minorHAnsi" w:hAnsiTheme="minorHAnsi" w:cstheme="minorHAnsi"/>
        </w:rPr>
        <w:t xml:space="preserve"> lub usunięcia</w:t>
      </w:r>
    </w:p>
    <w:p w14:paraId="3A56B5E2" w14:textId="77777777" w:rsidR="00525A97" w:rsidRPr="0062548A" w:rsidRDefault="00F65861" w:rsidP="00525029">
      <w:pPr>
        <w:pStyle w:val="Nagwek2"/>
        <w:keepNext w:val="0"/>
        <w:widowControl w:val="0"/>
        <w:spacing w:line="240" w:lineRule="atLeast"/>
        <w:ind w:left="567" w:hanging="567"/>
        <w:rPr>
          <w:rFonts w:asciiTheme="minorHAnsi" w:hAnsiTheme="minorHAnsi" w:cstheme="minorHAnsi"/>
          <w:b/>
          <w:color w:val="1F497D" w:themeColor="text2"/>
        </w:rPr>
      </w:pPr>
      <w:r w:rsidRPr="006110B9">
        <w:rPr>
          <w:rFonts w:asciiTheme="minorHAnsi" w:hAnsiTheme="minorHAnsi" w:cstheme="minorHAnsi"/>
        </w:rPr>
        <w:br w:type="page"/>
      </w:r>
      <w:bookmarkStart w:id="374" w:name="_Ref419897361"/>
      <w:r w:rsidR="00525A97" w:rsidRPr="0062548A">
        <w:rPr>
          <w:rFonts w:asciiTheme="minorHAnsi" w:hAnsiTheme="minorHAnsi" w:cstheme="minorHAnsi"/>
          <w:b/>
          <w:color w:val="1F497D" w:themeColor="text2"/>
        </w:rPr>
        <w:lastRenderedPageBreak/>
        <w:t xml:space="preserve">Załącznik nr 1 – </w:t>
      </w:r>
      <w:r w:rsidR="00E176D0" w:rsidRPr="0062548A">
        <w:rPr>
          <w:rFonts w:asciiTheme="minorHAnsi" w:hAnsiTheme="minorHAnsi" w:cstheme="minorHAnsi"/>
          <w:b/>
          <w:color w:val="1F497D" w:themeColor="text2"/>
        </w:rPr>
        <w:t>Opis Przedmiotu Zamówienia</w:t>
      </w:r>
    </w:p>
    <w:bookmarkEnd w:id="374"/>
    <w:p w14:paraId="2B8C8288" w14:textId="711FFD5F" w:rsidR="00404CDA" w:rsidRPr="00024621" w:rsidRDefault="002A1448" w:rsidP="00525029">
      <w:pPr>
        <w:widowControl w:val="0"/>
        <w:shd w:val="clear" w:color="auto" w:fill="FFFFFF" w:themeFill="background1"/>
        <w:spacing w:before="120" w:after="120" w:line="240" w:lineRule="atLeast"/>
        <w:jc w:val="both"/>
        <w:rPr>
          <w:rFonts w:asciiTheme="minorHAnsi" w:hAnsiTheme="minorHAnsi" w:cstheme="minorHAnsi"/>
          <w:i/>
          <w:color w:val="1F497D" w:themeColor="text2"/>
        </w:rPr>
      </w:pPr>
      <w:r w:rsidRPr="00024621">
        <w:rPr>
          <w:rFonts w:asciiTheme="minorHAnsi" w:hAnsiTheme="minorHAnsi" w:cstheme="minorHAnsi"/>
          <w:i/>
          <w:color w:val="1F497D" w:themeColor="text2"/>
        </w:rPr>
        <w:t xml:space="preserve">odrębny dokument </w:t>
      </w:r>
    </w:p>
    <w:p w14:paraId="487876AB" w14:textId="77777777" w:rsidR="00F65861" w:rsidRDefault="00F65861" w:rsidP="00525029">
      <w:pPr>
        <w:widowControl w:val="0"/>
        <w:numPr>
          <w:ilvl w:val="12"/>
          <w:numId w:val="0"/>
        </w:numPr>
        <w:spacing w:before="120" w:after="120" w:line="240" w:lineRule="atLeast"/>
        <w:jc w:val="both"/>
        <w:rPr>
          <w:rFonts w:asciiTheme="minorHAnsi" w:hAnsiTheme="minorHAnsi" w:cstheme="minorHAnsi"/>
          <w:b/>
        </w:rPr>
      </w:pPr>
    </w:p>
    <w:p w14:paraId="506D611A"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F32FA44"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B7B1AF"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285C24"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A63BB8C"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F1EEE68"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0ACF20F"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5CF00F7"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4E391"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67AF15E"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58A65C3"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6EAFAD"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6563E6A"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5A535AE"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E0957DC"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77C724F"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C39FCF0"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7A984E4"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D5BE27E"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0CB013"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6CB9A81"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BF2F2EC"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25E1A14"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F1B6301"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8B21339"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986745"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BE9BAE"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A674558"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6DC006F"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097665"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30FD2E3"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11A3246"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50758D0" w14:textId="7777777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5E6CB94" w14:textId="77777777"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021CA018" w14:textId="77777777" w:rsidR="00F65861" w:rsidRPr="006110B9" w:rsidRDefault="00F65861" w:rsidP="00186151">
      <w:pPr>
        <w:pStyle w:val="nagwek3a"/>
      </w:pPr>
    </w:p>
    <w:p w14:paraId="1F367C75" w14:textId="3206CD5D" w:rsidR="00525A97" w:rsidRPr="00024621" w:rsidRDefault="00525A97" w:rsidP="00024621">
      <w:pPr>
        <w:pStyle w:val="Nagwek2"/>
        <w:keepNext w:val="0"/>
        <w:widowControl w:val="0"/>
        <w:spacing w:line="240" w:lineRule="atLeast"/>
        <w:ind w:left="567" w:hanging="567"/>
        <w:rPr>
          <w:rFonts w:cstheme="minorHAnsi"/>
          <w:b/>
        </w:rPr>
      </w:pPr>
      <w:r w:rsidRPr="00024621">
        <w:rPr>
          <w:rFonts w:asciiTheme="minorHAnsi" w:hAnsiTheme="minorHAnsi" w:cstheme="minorHAnsi"/>
          <w:b/>
          <w:color w:val="1F497D" w:themeColor="text2"/>
        </w:rPr>
        <w:lastRenderedPageBreak/>
        <w:t>Załącznik nr 2 –</w:t>
      </w:r>
      <w:r w:rsidR="00B6354D" w:rsidRPr="00024621">
        <w:rPr>
          <w:rFonts w:asciiTheme="minorHAnsi" w:hAnsiTheme="minorHAnsi" w:cstheme="minorHAnsi"/>
          <w:b/>
          <w:color w:val="1F497D" w:themeColor="text2"/>
        </w:rPr>
        <w:t xml:space="preserve"> </w:t>
      </w:r>
      <w:r w:rsidR="002A1448">
        <w:rPr>
          <w:rFonts w:asciiTheme="minorHAnsi" w:hAnsiTheme="minorHAnsi" w:cstheme="minorHAnsi"/>
          <w:b/>
          <w:color w:val="1F497D" w:themeColor="text2"/>
        </w:rPr>
        <w:t>nie dotyczy</w:t>
      </w:r>
    </w:p>
    <w:p w14:paraId="08514FC7" w14:textId="77777777" w:rsidR="002C63E9" w:rsidRDefault="002C63E9" w:rsidP="00186151">
      <w:pPr>
        <w:pStyle w:val="nagwek3a"/>
      </w:pPr>
    </w:p>
    <w:p w14:paraId="326E4369" w14:textId="77777777" w:rsidR="002C63E9" w:rsidRDefault="002C63E9" w:rsidP="00186151">
      <w:pPr>
        <w:pStyle w:val="nagwek3a"/>
      </w:pPr>
    </w:p>
    <w:p w14:paraId="4B1CDCE0" w14:textId="77777777" w:rsidR="002C63E9" w:rsidRDefault="002C63E9" w:rsidP="00186151">
      <w:pPr>
        <w:pStyle w:val="nagwek3a"/>
      </w:pPr>
    </w:p>
    <w:p w14:paraId="2D524D06" w14:textId="77777777" w:rsidR="002C63E9" w:rsidRDefault="002C63E9" w:rsidP="00186151">
      <w:pPr>
        <w:pStyle w:val="nagwek3a"/>
      </w:pPr>
    </w:p>
    <w:p w14:paraId="4961BC3E" w14:textId="77777777" w:rsidR="002C63E9" w:rsidRDefault="002C63E9" w:rsidP="00186151">
      <w:pPr>
        <w:pStyle w:val="nagwek3a"/>
      </w:pPr>
    </w:p>
    <w:p w14:paraId="457F60ED" w14:textId="77777777" w:rsidR="002C63E9" w:rsidRDefault="002C63E9" w:rsidP="00186151">
      <w:pPr>
        <w:pStyle w:val="nagwek3a"/>
      </w:pPr>
    </w:p>
    <w:p w14:paraId="42B64C19" w14:textId="77777777" w:rsidR="002C63E9" w:rsidRDefault="002C63E9" w:rsidP="00186151">
      <w:pPr>
        <w:pStyle w:val="nagwek3a"/>
      </w:pPr>
    </w:p>
    <w:p w14:paraId="6692396A" w14:textId="77777777" w:rsidR="002C63E9" w:rsidRDefault="002C63E9" w:rsidP="00186151">
      <w:pPr>
        <w:pStyle w:val="nagwek3a"/>
      </w:pPr>
    </w:p>
    <w:p w14:paraId="12B18BA6" w14:textId="77777777" w:rsidR="002C63E9" w:rsidRDefault="002C63E9" w:rsidP="00186151">
      <w:pPr>
        <w:pStyle w:val="nagwek3a"/>
      </w:pPr>
    </w:p>
    <w:p w14:paraId="4047279C" w14:textId="77777777" w:rsidR="002C63E9" w:rsidRDefault="002C63E9" w:rsidP="00186151">
      <w:pPr>
        <w:pStyle w:val="nagwek3a"/>
      </w:pPr>
    </w:p>
    <w:p w14:paraId="04C77061" w14:textId="77777777" w:rsidR="002C63E9" w:rsidRDefault="002C63E9" w:rsidP="00186151">
      <w:pPr>
        <w:pStyle w:val="nagwek3a"/>
      </w:pPr>
    </w:p>
    <w:p w14:paraId="722EF182" w14:textId="77777777" w:rsidR="002C63E9" w:rsidRDefault="002C63E9" w:rsidP="00186151">
      <w:pPr>
        <w:pStyle w:val="nagwek3a"/>
      </w:pPr>
    </w:p>
    <w:p w14:paraId="0DF3F1E1" w14:textId="77777777" w:rsidR="002C63E9" w:rsidRDefault="002C63E9" w:rsidP="00186151">
      <w:pPr>
        <w:pStyle w:val="nagwek3a"/>
      </w:pPr>
    </w:p>
    <w:p w14:paraId="6292FCB5" w14:textId="77777777" w:rsidR="002C63E9" w:rsidRDefault="002C63E9" w:rsidP="00186151">
      <w:pPr>
        <w:pStyle w:val="nagwek3a"/>
      </w:pPr>
    </w:p>
    <w:p w14:paraId="3BF59FE5" w14:textId="77777777" w:rsidR="002C63E9" w:rsidRDefault="002C63E9" w:rsidP="00186151">
      <w:pPr>
        <w:pStyle w:val="nagwek3a"/>
      </w:pPr>
    </w:p>
    <w:p w14:paraId="5903DC7F" w14:textId="77777777" w:rsidR="002C63E9" w:rsidRDefault="002C63E9" w:rsidP="00186151">
      <w:pPr>
        <w:pStyle w:val="nagwek3a"/>
      </w:pPr>
    </w:p>
    <w:p w14:paraId="042ED8D8" w14:textId="77777777" w:rsidR="002C63E9" w:rsidRDefault="002C63E9" w:rsidP="00186151">
      <w:pPr>
        <w:pStyle w:val="nagwek3a"/>
      </w:pPr>
    </w:p>
    <w:p w14:paraId="14418EBE" w14:textId="77777777" w:rsidR="002C63E9" w:rsidRDefault="002C63E9" w:rsidP="00186151">
      <w:pPr>
        <w:pStyle w:val="nagwek3a"/>
      </w:pPr>
    </w:p>
    <w:p w14:paraId="320DD24F" w14:textId="77777777" w:rsidR="002C63E9" w:rsidRDefault="002C63E9" w:rsidP="00186151">
      <w:pPr>
        <w:pStyle w:val="nagwek3a"/>
      </w:pPr>
    </w:p>
    <w:p w14:paraId="5749FEE2" w14:textId="77777777" w:rsidR="002C63E9" w:rsidRDefault="002C63E9" w:rsidP="00186151">
      <w:pPr>
        <w:pStyle w:val="nagwek3a"/>
      </w:pPr>
    </w:p>
    <w:p w14:paraId="4CC40A4E" w14:textId="77777777" w:rsidR="002C63E9" w:rsidRDefault="002C63E9" w:rsidP="00186151">
      <w:pPr>
        <w:pStyle w:val="nagwek3a"/>
      </w:pPr>
    </w:p>
    <w:p w14:paraId="17CC22E3" w14:textId="77777777" w:rsidR="002C63E9" w:rsidRDefault="002C63E9" w:rsidP="00186151">
      <w:pPr>
        <w:pStyle w:val="nagwek3a"/>
      </w:pPr>
    </w:p>
    <w:p w14:paraId="0D631C0F" w14:textId="77777777" w:rsidR="002C63E9" w:rsidRDefault="002C63E9" w:rsidP="00186151">
      <w:pPr>
        <w:pStyle w:val="nagwek3a"/>
      </w:pPr>
    </w:p>
    <w:p w14:paraId="2E382AC4" w14:textId="77777777" w:rsidR="002C63E9" w:rsidRDefault="002C63E9" w:rsidP="00186151">
      <w:pPr>
        <w:pStyle w:val="nagwek3a"/>
      </w:pPr>
    </w:p>
    <w:p w14:paraId="3BCD6756" w14:textId="77777777" w:rsidR="002C63E9" w:rsidRDefault="002C63E9" w:rsidP="00186151">
      <w:pPr>
        <w:pStyle w:val="nagwek3a"/>
      </w:pPr>
    </w:p>
    <w:p w14:paraId="520228AE" w14:textId="77777777" w:rsidR="002C63E9" w:rsidRDefault="002C63E9" w:rsidP="00186151">
      <w:pPr>
        <w:pStyle w:val="nagwek3a"/>
      </w:pPr>
    </w:p>
    <w:p w14:paraId="37DF7E44" w14:textId="77777777" w:rsidR="002C63E9" w:rsidRDefault="002C63E9" w:rsidP="00186151">
      <w:pPr>
        <w:pStyle w:val="nagwek3a"/>
      </w:pPr>
    </w:p>
    <w:p w14:paraId="13FBD57E" w14:textId="77777777" w:rsidR="002C63E9" w:rsidRDefault="002C63E9" w:rsidP="00186151">
      <w:pPr>
        <w:pStyle w:val="nagwek3a"/>
      </w:pPr>
    </w:p>
    <w:p w14:paraId="3F39EDA2" w14:textId="77777777" w:rsidR="002C63E9" w:rsidRDefault="002C63E9" w:rsidP="00186151">
      <w:pPr>
        <w:pStyle w:val="nagwek3a"/>
      </w:pPr>
    </w:p>
    <w:p w14:paraId="2C5E35CC" w14:textId="77777777" w:rsidR="002C63E9" w:rsidRDefault="002C63E9" w:rsidP="00186151">
      <w:pPr>
        <w:pStyle w:val="nagwek3a"/>
      </w:pPr>
    </w:p>
    <w:p w14:paraId="354293B3" w14:textId="77777777" w:rsidR="002C63E9" w:rsidRDefault="002C63E9" w:rsidP="00186151">
      <w:pPr>
        <w:pStyle w:val="nagwek3a"/>
      </w:pPr>
    </w:p>
    <w:p w14:paraId="56290388" w14:textId="77777777" w:rsidR="002C63E9" w:rsidRDefault="002C63E9" w:rsidP="00186151">
      <w:pPr>
        <w:pStyle w:val="nagwek3a"/>
      </w:pPr>
    </w:p>
    <w:p w14:paraId="7E795983" w14:textId="77777777" w:rsidR="002C63E9" w:rsidRDefault="002C63E9" w:rsidP="00186151">
      <w:pPr>
        <w:pStyle w:val="nagwek3a"/>
      </w:pPr>
    </w:p>
    <w:p w14:paraId="106BE004" w14:textId="77777777" w:rsidR="002C63E9" w:rsidRDefault="002C63E9" w:rsidP="00186151">
      <w:pPr>
        <w:pStyle w:val="nagwek3a"/>
      </w:pPr>
    </w:p>
    <w:p w14:paraId="157DC2D0" w14:textId="77777777" w:rsidR="00525029" w:rsidRDefault="00525029" w:rsidP="00186151">
      <w:pPr>
        <w:pStyle w:val="nagwek3a"/>
      </w:pPr>
    </w:p>
    <w:p w14:paraId="14A7525F" w14:textId="77777777" w:rsidR="002C63E9" w:rsidRDefault="002C63E9" w:rsidP="00186151">
      <w:pPr>
        <w:pStyle w:val="nagwek3a"/>
      </w:pPr>
    </w:p>
    <w:p w14:paraId="720FD1D0" w14:textId="77777777" w:rsidR="002C63E9" w:rsidRDefault="002C63E9" w:rsidP="00186151">
      <w:pPr>
        <w:pStyle w:val="nagwek3a"/>
      </w:pPr>
    </w:p>
    <w:p w14:paraId="63F10774" w14:textId="77777777" w:rsidR="00525A97" w:rsidRPr="00024621" w:rsidRDefault="00525A97" w:rsidP="00024621">
      <w:pPr>
        <w:pStyle w:val="Nagwek2"/>
        <w:keepNext w:val="0"/>
        <w:widowControl w:val="0"/>
        <w:spacing w:line="240" w:lineRule="atLeast"/>
        <w:ind w:left="567" w:hanging="567"/>
        <w:rPr>
          <w:rFonts w:cstheme="minorHAnsi"/>
          <w:b/>
        </w:rPr>
      </w:pPr>
      <w:r w:rsidRPr="00024621">
        <w:rPr>
          <w:rFonts w:asciiTheme="minorHAnsi" w:hAnsiTheme="minorHAnsi" w:cstheme="minorHAnsi"/>
          <w:b/>
          <w:color w:val="1F497D" w:themeColor="text2"/>
        </w:rPr>
        <w:lastRenderedPageBreak/>
        <w:t>Załącznik nr 3 – Katalog czynności</w:t>
      </w:r>
    </w:p>
    <w:p w14:paraId="30B7E6C0" w14:textId="581362EE" w:rsidR="00AD4B04" w:rsidRPr="00024621" w:rsidRDefault="00BD65AC" w:rsidP="00186151">
      <w:pPr>
        <w:pStyle w:val="nagwek3a"/>
      </w:pPr>
      <w:r>
        <w:t>z</w:t>
      </w:r>
      <w:r w:rsidRPr="00024621">
        <w:t>ostanie opracowany na podstawie Formularza cenowego złożonego przez Wykonawcę wraz z ofertą</w:t>
      </w:r>
    </w:p>
    <w:p w14:paraId="1A1C2606" w14:textId="77777777" w:rsidR="00212535" w:rsidRPr="006110B9" w:rsidRDefault="00212535" w:rsidP="00186151">
      <w:pPr>
        <w:pStyle w:val="nagwek3a"/>
      </w:pPr>
      <w:bookmarkStart w:id="375" w:name="_Ref419897456"/>
    </w:p>
    <w:p w14:paraId="44EB7897" w14:textId="77777777" w:rsidR="00212535" w:rsidRPr="006110B9" w:rsidRDefault="00212535" w:rsidP="00186151">
      <w:pPr>
        <w:pStyle w:val="nagwek3a"/>
      </w:pPr>
    </w:p>
    <w:p w14:paraId="187E0C7A" w14:textId="77777777" w:rsidR="00212535" w:rsidRPr="006110B9" w:rsidRDefault="00212535" w:rsidP="00186151">
      <w:pPr>
        <w:pStyle w:val="nagwek3a"/>
      </w:pPr>
    </w:p>
    <w:p w14:paraId="36B17312" w14:textId="77777777" w:rsidR="00212535" w:rsidRPr="006110B9" w:rsidRDefault="00212535" w:rsidP="00186151">
      <w:pPr>
        <w:pStyle w:val="nagwek3a"/>
      </w:pPr>
    </w:p>
    <w:p w14:paraId="50984FB5" w14:textId="77777777" w:rsidR="00212535" w:rsidRPr="006110B9" w:rsidRDefault="00212535" w:rsidP="00186151">
      <w:pPr>
        <w:pStyle w:val="nagwek3a"/>
      </w:pPr>
    </w:p>
    <w:p w14:paraId="7E36A83E" w14:textId="77777777" w:rsidR="00212535" w:rsidRPr="006110B9" w:rsidRDefault="00212535" w:rsidP="00186151">
      <w:pPr>
        <w:pStyle w:val="nagwek3a"/>
      </w:pPr>
    </w:p>
    <w:p w14:paraId="11E15C65" w14:textId="77777777" w:rsidR="00212535" w:rsidRPr="006110B9" w:rsidRDefault="00212535" w:rsidP="00186151">
      <w:pPr>
        <w:pStyle w:val="nagwek3a"/>
      </w:pPr>
    </w:p>
    <w:p w14:paraId="0DA24A90" w14:textId="77777777" w:rsidR="00212535" w:rsidRPr="006110B9" w:rsidRDefault="00212535" w:rsidP="00186151">
      <w:pPr>
        <w:pStyle w:val="nagwek3a"/>
      </w:pPr>
    </w:p>
    <w:p w14:paraId="26132ECF" w14:textId="77777777" w:rsidR="00212535" w:rsidRPr="006110B9" w:rsidRDefault="00212535" w:rsidP="00186151">
      <w:pPr>
        <w:pStyle w:val="nagwek3a"/>
      </w:pPr>
    </w:p>
    <w:p w14:paraId="48F79364" w14:textId="77777777" w:rsidR="00212535" w:rsidRPr="006110B9" w:rsidRDefault="00212535" w:rsidP="00186151">
      <w:pPr>
        <w:pStyle w:val="nagwek3a"/>
      </w:pPr>
    </w:p>
    <w:p w14:paraId="5CDE3526" w14:textId="77777777" w:rsidR="00212535" w:rsidRPr="006110B9" w:rsidRDefault="00212535" w:rsidP="00186151">
      <w:pPr>
        <w:pStyle w:val="nagwek3a"/>
      </w:pPr>
    </w:p>
    <w:p w14:paraId="53A9DA21" w14:textId="77777777" w:rsidR="00212535" w:rsidRPr="006110B9" w:rsidRDefault="00212535" w:rsidP="00186151">
      <w:pPr>
        <w:pStyle w:val="nagwek3a"/>
      </w:pPr>
    </w:p>
    <w:p w14:paraId="36221056" w14:textId="77777777" w:rsidR="00212535" w:rsidRPr="006110B9" w:rsidRDefault="00212535" w:rsidP="00186151">
      <w:pPr>
        <w:pStyle w:val="nagwek3a"/>
      </w:pPr>
    </w:p>
    <w:p w14:paraId="53D97FBE" w14:textId="77777777" w:rsidR="00212535" w:rsidRPr="006110B9" w:rsidRDefault="00212535" w:rsidP="00186151">
      <w:pPr>
        <w:pStyle w:val="nagwek3a"/>
      </w:pPr>
    </w:p>
    <w:p w14:paraId="5A068752" w14:textId="77777777" w:rsidR="00CB01B2" w:rsidRPr="006110B9" w:rsidRDefault="00CB01B2" w:rsidP="00525029">
      <w:pPr>
        <w:widowControl w:val="0"/>
        <w:spacing w:before="120" w:after="120" w:line="240" w:lineRule="atLeast"/>
        <w:rPr>
          <w:rFonts w:asciiTheme="minorHAnsi" w:hAnsiTheme="minorHAnsi" w:cstheme="minorHAnsi"/>
          <w:b/>
          <w:lang w:eastAsia="fr-FR"/>
        </w:rPr>
      </w:pPr>
      <w:r w:rsidRPr="006110B9">
        <w:rPr>
          <w:rFonts w:asciiTheme="minorHAnsi" w:hAnsiTheme="minorHAnsi" w:cstheme="minorHAnsi"/>
        </w:rPr>
        <w:br w:type="page"/>
      </w:r>
    </w:p>
    <w:bookmarkEnd w:id="375"/>
    <w:p w14:paraId="7A56855B" w14:textId="77777777" w:rsidR="00525A97" w:rsidRPr="008C7F60" w:rsidRDefault="00525A97" w:rsidP="00024621">
      <w:pPr>
        <w:widowControl w:val="0"/>
        <w:spacing w:before="120" w:after="120" w:line="240" w:lineRule="atLeast"/>
        <w:ind w:left="360"/>
        <w:jc w:val="both"/>
        <w:rPr>
          <w:rFonts w:asciiTheme="minorHAnsi" w:hAnsiTheme="minorHAnsi" w:cstheme="minorHAnsi"/>
          <w:b/>
          <w:color w:val="092D74"/>
        </w:rPr>
      </w:pPr>
      <w:r w:rsidRPr="008C7F60">
        <w:rPr>
          <w:rFonts w:asciiTheme="minorHAnsi" w:hAnsiTheme="minorHAnsi" w:cstheme="minorHAnsi"/>
          <w:b/>
          <w:color w:val="092D74"/>
        </w:rPr>
        <w:lastRenderedPageBreak/>
        <w:t>Załącznik nr 4 – Lista Podwykonawców/Dalszych Podwykonawców</w:t>
      </w:r>
    </w:p>
    <w:p w14:paraId="6446DA69" w14:textId="77777777" w:rsidR="00525A97" w:rsidRPr="008C7F60" w:rsidRDefault="00525A97" w:rsidP="00186151">
      <w:pPr>
        <w:pStyle w:val="nagwek3a"/>
      </w:pPr>
    </w:p>
    <w:p w14:paraId="0D35CCC8" w14:textId="68C7FFF9" w:rsidR="00525A97" w:rsidRPr="008C7F60" w:rsidRDefault="00525A97" w:rsidP="00186151">
      <w:pPr>
        <w:pStyle w:val="nagwek3a"/>
      </w:pP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25FB942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63FDD7F1" w14:textId="77777777"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C5216BD"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143F108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5268CF0C"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19DBE3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23AC59B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3949AB3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F6F9CF8"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37E5B92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2FCC598"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363503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AC3EC3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ADB57D1"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A39F70E"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CC7B60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49EA0CE"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48BC1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835ED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0209408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BC4DFB6"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4AC753C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BE70E6E"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2170D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F2007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21DDB0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7FC7C31"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6C3529C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4E90E7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80EE1E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DFD8681"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09CB526E"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E6979E9"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1F76A0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4FC46A8"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7D2F6788"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EA3B7B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56EA4A8"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825F7DD"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43A2B213"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396661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BD80687"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97F5863"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209744E1"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60AFA0F0"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4CBE043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0B44A1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F8BDA6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3459CA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5BDD34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663A2489"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5F9880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858097"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34A30A81"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DD6D5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D6FE55E"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E601FCB"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08B07B07"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56C6B9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5B67AA7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30261D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21149B9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8BF41CE" w14:textId="77777777"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6C4C6303"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497F488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330D2B3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B40D413"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2EA2D783" w14:textId="77777777" w:rsidR="00525A97" w:rsidRPr="006110B9" w:rsidRDefault="00525A97" w:rsidP="00186151">
      <w:pPr>
        <w:pStyle w:val="nagwek3a"/>
      </w:pPr>
    </w:p>
    <w:p w14:paraId="383291A2" w14:textId="77777777" w:rsidR="00471F24" w:rsidRDefault="00471F24" w:rsidP="00525029">
      <w:pPr>
        <w:pStyle w:val="Nagwek2"/>
        <w:keepNext w:val="0"/>
        <w:widowControl w:val="0"/>
        <w:spacing w:line="240" w:lineRule="atLeast"/>
        <w:ind w:left="567" w:hanging="567"/>
        <w:rPr>
          <w:rFonts w:asciiTheme="minorHAnsi" w:hAnsiTheme="minorHAnsi" w:cstheme="minorHAnsi"/>
        </w:rPr>
      </w:pPr>
    </w:p>
    <w:p w14:paraId="0709D3EA" w14:textId="77777777" w:rsidR="00471F24" w:rsidRPr="00471F24" w:rsidRDefault="00471F24" w:rsidP="00525029">
      <w:pPr>
        <w:widowControl w:val="0"/>
        <w:spacing w:before="120" w:after="120" w:line="240" w:lineRule="atLeast"/>
      </w:pPr>
    </w:p>
    <w:p w14:paraId="1F13663E" w14:textId="77777777" w:rsidR="00471F24" w:rsidRPr="00471F24" w:rsidRDefault="00471F24" w:rsidP="00525029">
      <w:pPr>
        <w:widowControl w:val="0"/>
        <w:spacing w:before="120" w:after="120" w:line="240" w:lineRule="atLeast"/>
      </w:pPr>
    </w:p>
    <w:p w14:paraId="46460EC5" w14:textId="77777777" w:rsidR="00471F24" w:rsidRPr="00471F24" w:rsidRDefault="00471F24" w:rsidP="00525029">
      <w:pPr>
        <w:widowControl w:val="0"/>
        <w:spacing w:before="120" w:after="120" w:line="240" w:lineRule="atLeast"/>
      </w:pPr>
    </w:p>
    <w:p w14:paraId="08B188E4" w14:textId="77777777" w:rsidR="00471F24" w:rsidRPr="00471F24" w:rsidRDefault="00471F24" w:rsidP="00525029">
      <w:pPr>
        <w:widowControl w:val="0"/>
        <w:spacing w:before="120" w:after="120" w:line="240" w:lineRule="atLeast"/>
      </w:pPr>
    </w:p>
    <w:p w14:paraId="1DDD46D5" w14:textId="77777777" w:rsidR="00471F24" w:rsidRPr="00471F24" w:rsidRDefault="00471F24" w:rsidP="00525029">
      <w:pPr>
        <w:widowControl w:val="0"/>
        <w:spacing w:before="120" w:after="120" w:line="240" w:lineRule="atLeast"/>
      </w:pPr>
    </w:p>
    <w:p w14:paraId="4CF30F1A" w14:textId="77777777" w:rsidR="00471F24" w:rsidRPr="00471F24" w:rsidRDefault="00471F24" w:rsidP="00525029">
      <w:pPr>
        <w:widowControl w:val="0"/>
        <w:spacing w:before="120" w:after="120" w:line="240" w:lineRule="atLeast"/>
      </w:pPr>
    </w:p>
    <w:p w14:paraId="23973B5A" w14:textId="77777777" w:rsidR="00471F24" w:rsidRPr="00471F24" w:rsidRDefault="00126664" w:rsidP="00126664">
      <w:pPr>
        <w:widowControl w:val="0"/>
        <w:tabs>
          <w:tab w:val="left" w:pos="7155"/>
        </w:tabs>
        <w:spacing w:before="120" w:after="120" w:line="240" w:lineRule="atLeast"/>
      </w:pPr>
      <w:r>
        <w:tab/>
      </w:r>
    </w:p>
    <w:p w14:paraId="7BCCBC8A" w14:textId="77777777" w:rsidR="00471F24" w:rsidRPr="00471F24" w:rsidRDefault="00471F24" w:rsidP="00525029">
      <w:pPr>
        <w:widowControl w:val="0"/>
        <w:spacing w:before="120" w:after="120" w:line="240" w:lineRule="atLeast"/>
      </w:pPr>
    </w:p>
    <w:p w14:paraId="7869F9F5" w14:textId="77777777" w:rsidR="00471F24" w:rsidRPr="00471F24" w:rsidRDefault="00471F24" w:rsidP="00525029">
      <w:pPr>
        <w:widowControl w:val="0"/>
        <w:spacing w:before="120" w:after="120" w:line="240" w:lineRule="atLeast"/>
      </w:pPr>
    </w:p>
    <w:p w14:paraId="14A727B7" w14:textId="77777777" w:rsidR="00471F24" w:rsidRPr="00471F24" w:rsidRDefault="00471F24" w:rsidP="00525029">
      <w:pPr>
        <w:widowControl w:val="0"/>
        <w:spacing w:before="120" w:after="120" w:line="240" w:lineRule="atLeast"/>
      </w:pPr>
    </w:p>
    <w:p w14:paraId="6BAB46C2" w14:textId="77777777" w:rsidR="00471F24" w:rsidRPr="00471F24" w:rsidRDefault="00471F24" w:rsidP="00525029">
      <w:pPr>
        <w:widowControl w:val="0"/>
        <w:spacing w:before="120" w:after="120" w:line="240" w:lineRule="atLeast"/>
      </w:pPr>
    </w:p>
    <w:p w14:paraId="24C671EC" w14:textId="77777777" w:rsidR="00471F24" w:rsidRPr="00471F24" w:rsidRDefault="00471F24" w:rsidP="00525029">
      <w:pPr>
        <w:widowControl w:val="0"/>
        <w:spacing w:before="120" w:after="120" w:line="240" w:lineRule="atLeast"/>
      </w:pPr>
    </w:p>
    <w:p w14:paraId="6C0D1E82" w14:textId="77777777" w:rsidR="00471F24" w:rsidRPr="00471F24" w:rsidRDefault="00471F24" w:rsidP="00525029">
      <w:pPr>
        <w:widowControl w:val="0"/>
        <w:spacing w:before="120" w:after="120" w:line="240" w:lineRule="atLeast"/>
      </w:pPr>
    </w:p>
    <w:p w14:paraId="4E584EC5" w14:textId="77777777" w:rsidR="00471F24" w:rsidRPr="00471F24" w:rsidRDefault="00471F24" w:rsidP="00525029">
      <w:pPr>
        <w:widowControl w:val="0"/>
        <w:spacing w:before="120" w:after="120" w:line="240" w:lineRule="atLeast"/>
      </w:pPr>
    </w:p>
    <w:p w14:paraId="2CD2CAFC" w14:textId="77777777" w:rsidR="00471F24" w:rsidRDefault="00471F24" w:rsidP="00525029">
      <w:pPr>
        <w:pStyle w:val="Nagwek2"/>
        <w:keepNext w:val="0"/>
        <w:widowControl w:val="0"/>
        <w:spacing w:line="240" w:lineRule="atLeast"/>
        <w:ind w:left="567" w:hanging="567"/>
      </w:pPr>
    </w:p>
    <w:p w14:paraId="2DC20335" w14:textId="77777777" w:rsidR="00471F24" w:rsidRDefault="00471F24" w:rsidP="00525029">
      <w:pPr>
        <w:pStyle w:val="Nagwek2"/>
        <w:keepNext w:val="0"/>
        <w:widowControl w:val="0"/>
        <w:tabs>
          <w:tab w:val="left" w:pos="1247"/>
        </w:tabs>
        <w:spacing w:line="240" w:lineRule="atLeast"/>
        <w:ind w:left="567" w:hanging="567"/>
        <w:sectPr w:rsidR="00471F24" w:rsidSect="0081653D">
          <w:headerReference w:type="even" r:id="rId18"/>
          <w:headerReference w:type="default" r:id="rId19"/>
          <w:footerReference w:type="even" r:id="rId20"/>
          <w:footerReference w:type="default" r:id="rId21"/>
          <w:headerReference w:type="first" r:id="rId22"/>
          <w:footerReference w:type="first" r:id="rId23"/>
          <w:pgSz w:w="11907" w:h="16839" w:code="9"/>
          <w:pgMar w:top="1418" w:right="1418" w:bottom="1418" w:left="846" w:header="454" w:footer="283" w:gutter="0"/>
          <w:cols w:space="708"/>
          <w:docGrid w:linePitch="360"/>
        </w:sectPr>
      </w:pPr>
    </w:p>
    <w:p w14:paraId="01CFEB6D" w14:textId="712ED92A" w:rsidR="00525A97" w:rsidRDefault="00525A97" w:rsidP="00525029">
      <w:pPr>
        <w:pStyle w:val="Nagwek2"/>
        <w:keepNext w:val="0"/>
        <w:widowControl w:val="0"/>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450804" w:rsidRPr="00471F24" w14:paraId="07A03DA0"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B101EB" w14:textId="58C3AA67" w:rsidR="00450804" w:rsidRPr="006E4EF7" w:rsidRDefault="00450804" w:rsidP="006E4EF7">
            <w:pPr>
              <w:tabs>
                <w:tab w:val="num" w:pos="-107"/>
              </w:tabs>
              <w:jc w:val="center"/>
              <w:rPr>
                <w:rFonts w:asciiTheme="minorHAnsi" w:hAnsiTheme="minorHAnsi"/>
                <w:sz w:val="18"/>
              </w:rPr>
            </w:pPr>
            <w:r w:rsidRPr="00820415">
              <w:rPr>
                <w:rFonts w:asciiTheme="minorHAnsi" w:hAnsiTheme="minorHAnsi" w:cstheme="minorHAnsi"/>
                <w:sz w:val="18"/>
              </w:rPr>
              <w:t>L.p</w:t>
            </w:r>
            <w:r w:rsidRPr="006E4EF7">
              <w:rPr>
                <w:rFonts w:asciiTheme="minorHAnsi" w:hAnsiTheme="minorHAnsi"/>
                <w:sz w:val="18"/>
              </w:rPr>
              <w:t>.</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A3782D" w14:textId="77777777"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462E17" w14:textId="77777777" w:rsidR="00450804" w:rsidRPr="006E4EF7" w:rsidRDefault="00450804" w:rsidP="006E4EF7">
            <w:pPr>
              <w:tabs>
                <w:tab w:val="num" w:pos="-107"/>
              </w:tabs>
              <w:jc w:val="center"/>
              <w:rPr>
                <w:rFonts w:asciiTheme="minorHAnsi" w:hAnsiTheme="minorHAnsi"/>
                <w:sz w:val="18"/>
              </w:rPr>
            </w:pPr>
            <w:r w:rsidRPr="006E4EF7">
              <w:rPr>
                <w:rFonts w:asciiTheme="minorHAnsi" w:hAnsi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62F6BA" w14:textId="77777777" w:rsidR="00450804" w:rsidRPr="006E4EF7" w:rsidRDefault="00450804" w:rsidP="006E4EF7">
            <w:pPr>
              <w:tabs>
                <w:tab w:val="num" w:pos="-107"/>
              </w:tabs>
              <w:jc w:val="center"/>
              <w:rPr>
                <w:rFonts w:asciiTheme="minorHAnsi" w:hAnsiTheme="minorHAnsi"/>
                <w:sz w:val="18"/>
              </w:rPr>
            </w:pPr>
            <w:r w:rsidRPr="006E4EF7">
              <w:rPr>
                <w:rFonts w:asciiTheme="minorHAnsi" w:hAnsiTheme="minorHAnsi"/>
                <w:sz w:val="18"/>
              </w:rPr>
              <w:t>Kary dodatkowe</w:t>
            </w:r>
          </w:p>
        </w:tc>
      </w:tr>
      <w:tr w:rsidR="00450804" w:rsidRPr="00471F24" w14:paraId="71FDAB7A" w14:textId="77777777" w:rsidTr="006E4EF7">
        <w:trPr>
          <w:trHeight w:val="1067"/>
        </w:trPr>
        <w:tc>
          <w:tcPr>
            <w:tcW w:w="567" w:type="dxa"/>
            <w:tcBorders>
              <w:top w:val="single" w:sz="4" w:space="0" w:color="auto"/>
              <w:left w:val="single" w:sz="4" w:space="0" w:color="auto"/>
              <w:bottom w:val="single" w:sz="4" w:space="0" w:color="auto"/>
              <w:right w:val="single" w:sz="4" w:space="0" w:color="auto"/>
            </w:tcBorders>
          </w:tcPr>
          <w:p w14:paraId="2968E6F0"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1</w:t>
            </w:r>
            <w:r w:rsidRPr="00820415">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3870476D" w14:textId="77777777"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4670E9F4" w14:textId="13949B2F" w:rsidR="00450804" w:rsidRPr="00820415" w:rsidRDefault="00450804" w:rsidP="00615893">
            <w:pPr>
              <w:tabs>
                <w:tab w:val="num" w:pos="-107"/>
              </w:tabs>
              <w:jc w:val="center"/>
              <w:rPr>
                <w:rFonts w:asciiTheme="minorHAnsi" w:hAnsiTheme="minorHAnsi" w:cstheme="minorHAnsi"/>
                <w:sz w:val="18"/>
              </w:rPr>
            </w:pPr>
            <w:r w:rsidRPr="00820415">
              <w:rPr>
                <w:rFonts w:asciiTheme="minorHAnsi" w:hAnsiTheme="minorHAnsi" w:cstheme="minorHAnsi"/>
                <w:sz w:val="18"/>
              </w:rPr>
              <w:t>Wydalenie z prac realizowanych</w:t>
            </w:r>
            <w:r w:rsidRPr="00471F24">
              <w:rPr>
                <w:rFonts w:asciiTheme="minorHAnsi" w:hAnsiTheme="minorHAnsi" w:cstheme="minorHAnsi"/>
                <w:sz w:val="18"/>
              </w:rPr>
              <w:t xml:space="preserve"> na </w:t>
            </w:r>
            <w:r w:rsidRPr="00820415">
              <w:rPr>
                <w:rFonts w:asciiTheme="minorHAnsi" w:hAnsiTheme="minorHAnsi" w:cstheme="minorHAnsi"/>
                <w:sz w:val="18"/>
              </w:rPr>
              <w:t>rzecz</w:t>
            </w:r>
            <w:r w:rsidRPr="00471F24">
              <w:rPr>
                <w:rFonts w:asciiTheme="minorHAnsi" w:hAnsiTheme="minorHAnsi" w:cstheme="minorHAnsi"/>
                <w:sz w:val="18"/>
              </w:rPr>
              <w:t xml:space="preserve"> Spółek </w:t>
            </w:r>
          </w:p>
          <w:p w14:paraId="74CC08CF" w14:textId="59869ACA"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Grupy</w:t>
            </w:r>
            <w:r w:rsidRPr="00471F24">
              <w:rPr>
                <w:rFonts w:asciiTheme="minorHAnsi" w:hAnsiTheme="minorHAnsi" w:cstheme="minorHAnsi"/>
                <w:sz w:val="18"/>
              </w:rPr>
              <w:t xml:space="preserve"> PGE </w:t>
            </w:r>
            <w:r w:rsidRPr="00820415">
              <w:rPr>
                <w:rFonts w:asciiTheme="minorHAnsi" w:hAnsiTheme="minorHAnsi" w:cstheme="minorHAnsi"/>
                <w:sz w:val="18"/>
              </w:rPr>
              <w:t xml:space="preserve">EC i skierowanie na ponowne szkolenie </w:t>
            </w:r>
          </w:p>
          <w:p w14:paraId="527ADEDD" w14:textId="77777777" w:rsidR="00450804" w:rsidRPr="00820415" w:rsidRDefault="00450804" w:rsidP="00615893">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4EC4B341" w14:textId="77777777" w:rsidR="00450804" w:rsidRPr="00820415" w:rsidRDefault="00450804" w:rsidP="00615893">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6B1D9ED3" w14:textId="6BAB3185"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6A62F92A"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Kara finansowa 10 000 PLN.</w:t>
            </w:r>
          </w:p>
        </w:tc>
      </w:tr>
      <w:tr w:rsidR="00450804" w:rsidRPr="00471F24" w14:paraId="216564D6"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2BA864C0"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2</w:t>
            </w:r>
            <w:r w:rsidRPr="00820415">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762DF649" w14:textId="77777777"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5C4E34DF"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5B96FC97" w14:textId="4186ADEF" w:rsidR="00450804" w:rsidRPr="00820415" w:rsidRDefault="00450804" w:rsidP="00450804">
            <w:pPr>
              <w:pStyle w:val="Akapitzlist"/>
              <w:numPr>
                <w:ilvl w:val="0"/>
                <w:numId w:val="90"/>
              </w:numPr>
              <w:jc w:val="both"/>
              <w:rPr>
                <w:rFonts w:asciiTheme="minorHAnsi" w:hAnsiTheme="minorHAnsi" w:cstheme="minorHAnsi"/>
                <w:sz w:val="18"/>
              </w:rPr>
            </w:pPr>
            <w:r w:rsidRPr="006E4EF7">
              <w:rPr>
                <w:rFonts w:asciiTheme="minorHAnsi" w:hAnsiTheme="minorHAnsi"/>
                <w:sz w:val="18"/>
              </w:rPr>
              <w:t xml:space="preserve">Wydalenie z prac realizowanych na rzecz Spółek </w:t>
            </w:r>
            <w:r w:rsidRPr="00471F24">
              <w:rPr>
                <w:rFonts w:asciiTheme="minorHAnsi" w:hAnsiTheme="minorHAnsi" w:cstheme="minorHAnsi"/>
                <w:sz w:val="18"/>
              </w:rPr>
              <w:t xml:space="preserve">Linii Biznesowej Ciepłownictwo GK PGE </w:t>
            </w:r>
            <w:r w:rsidRPr="006E4EF7">
              <w:rPr>
                <w:rFonts w:asciiTheme="minorHAnsi" w:hAnsiTheme="minorHAnsi"/>
                <w:sz w:val="18"/>
              </w:rPr>
              <w:t xml:space="preserve">i skierowanie na ponowne szkolenie wprowadzające. </w:t>
            </w:r>
            <w:r w:rsidRPr="00471F24">
              <w:rPr>
                <w:rFonts w:asciiTheme="minorHAnsi" w:hAnsiTheme="minorHAnsi" w:cstheme="minorHAnsi"/>
                <w:sz w:val="18"/>
              </w:rPr>
              <w:t>Powrót możliwy po ponownym przeszkoleniu wprowadzającym w kolejnym wolnym terminie.</w:t>
            </w:r>
          </w:p>
          <w:p w14:paraId="4A650B0A" w14:textId="470B0931" w:rsidR="00450804" w:rsidRPr="00471F24" w:rsidRDefault="00450804" w:rsidP="006E4EF7">
            <w:pPr>
              <w:pStyle w:val="Akapitzlist"/>
              <w:numPr>
                <w:ilvl w:val="0"/>
                <w:numId w:val="90"/>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450804" w:rsidRPr="00471F24" w14:paraId="7B66375E"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49DA364A"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3</w:t>
            </w:r>
            <w:r w:rsidRPr="00820415">
              <w:rPr>
                <w:rFonts w:asciiTheme="minorHAnsi" w:hAnsiTheme="minorHAnsi" w:cstheme="minorHAnsi"/>
                <w:sz w:val="18"/>
              </w:rPr>
              <w:t>.</w:t>
            </w:r>
          </w:p>
          <w:p w14:paraId="536198D6" w14:textId="77777777" w:rsidR="00450804" w:rsidRPr="00471F24" w:rsidRDefault="00450804" w:rsidP="006E4EF7">
            <w:pPr>
              <w:tabs>
                <w:tab w:val="num" w:pos="-107"/>
              </w:tabs>
              <w:jc w:val="center"/>
              <w:rPr>
                <w:rFonts w:asciiTheme="minorHAnsi" w:hAnsiTheme="minorHAnsi" w:cstheme="minorHAnsi"/>
                <w:sz w:val="18"/>
              </w:rPr>
            </w:pPr>
          </w:p>
          <w:p w14:paraId="62312F6B" w14:textId="77777777" w:rsidR="00450804" w:rsidRPr="00471F24" w:rsidRDefault="00450804" w:rsidP="006E4EF7">
            <w:pPr>
              <w:tabs>
                <w:tab w:val="num" w:pos="-107"/>
              </w:tabs>
              <w:jc w:val="center"/>
              <w:rPr>
                <w:rFonts w:asciiTheme="minorHAnsi" w:hAnsiTheme="minorHAnsi" w:cstheme="minorHAnsi"/>
                <w:sz w:val="18"/>
              </w:rPr>
            </w:pPr>
          </w:p>
          <w:p w14:paraId="13F5085F" w14:textId="77777777" w:rsidR="00450804" w:rsidRPr="00471F24" w:rsidRDefault="00450804" w:rsidP="006E4EF7">
            <w:pPr>
              <w:tabs>
                <w:tab w:val="num" w:pos="-107"/>
              </w:tabs>
              <w:jc w:val="center"/>
              <w:rPr>
                <w:rFonts w:asciiTheme="minorHAnsi" w:hAnsiTheme="minorHAnsi" w:cstheme="minorHAnsi"/>
                <w:sz w:val="18"/>
              </w:rPr>
            </w:pPr>
          </w:p>
          <w:p w14:paraId="3A4ED896" w14:textId="77777777" w:rsidR="00450804" w:rsidRPr="00471F24" w:rsidRDefault="00450804" w:rsidP="006E4EF7">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7DD7D58B" w14:textId="2C896B66"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5C283AA4"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5EC30A12" w14:textId="54710812"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Wydalenie kierującego zespołem / brygadzisty z prac realizowanych na rzecz</w:t>
            </w:r>
            <w:r w:rsidRPr="006E4EF7">
              <w:rPr>
                <w:rFonts w:asciiTheme="minorHAnsi" w:hAnsiTheme="minorHAnsi"/>
                <w:sz w:val="18"/>
              </w:rPr>
              <w:t xml:space="preserve"> Spółek </w:t>
            </w:r>
            <w:r w:rsidRPr="00471F24">
              <w:rPr>
                <w:rFonts w:asciiTheme="minorHAnsi" w:hAnsiTheme="minorHAnsi" w:cstheme="minorHAnsi"/>
                <w:sz w:val="18"/>
              </w:rPr>
              <w:t>Linii Biznesowej Ciepłownictwo GK PGE i skierowanie na ponowne szkolenie wprowadzające w kolejnym wolnym terminie. Powrót do pracy możliwy po odbyciu tego szkolenia.</w:t>
            </w:r>
          </w:p>
        </w:tc>
      </w:tr>
      <w:tr w:rsidR="00450804" w:rsidRPr="00471F24" w14:paraId="61DD20FD"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1B670165" w14:textId="73E20790"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9AD3710" w14:textId="2D3FB1E5" w:rsidR="00450804" w:rsidRPr="00471F24" w:rsidRDefault="00450804" w:rsidP="006E4EF7">
            <w:pPr>
              <w:tabs>
                <w:tab w:val="num" w:pos="-107"/>
              </w:tabs>
              <w:jc w:val="center"/>
              <w:rPr>
                <w:rFonts w:asciiTheme="minorHAnsi" w:hAnsiTheme="minorHAnsi" w:cstheme="minorHAnsi"/>
                <w:b/>
                <w:sz w:val="18"/>
              </w:rPr>
            </w:pPr>
            <w:r w:rsidRPr="00820415">
              <w:rPr>
                <w:rFonts w:asciiTheme="minorHAnsi" w:hAnsiTheme="minorHAnsi" w:cstheme="minorHAnsi"/>
                <w:b/>
                <w:sz w:val="18"/>
              </w:rPr>
              <w:t>Zwłoka w dostarczeniu Przedstawicielowi</w:t>
            </w:r>
            <w:r w:rsidRPr="00471F24">
              <w:rPr>
                <w:rFonts w:asciiTheme="minorHAnsi" w:hAnsiTheme="minorHAnsi" w:cstheme="minorHAnsi"/>
                <w:b/>
                <w:sz w:val="18"/>
              </w:rPr>
              <w:t xml:space="preserve"> Zamawiającego w wymaganym w umowie terminie dokumentu POR.</w:t>
            </w:r>
            <w:r w:rsidRPr="00820415">
              <w:rPr>
                <w:rFonts w:asciiTheme="minorHAnsi" w:hAnsiTheme="minorHAnsi" w:cstheme="minorHAnsi"/>
                <w:b/>
                <w:sz w:val="18"/>
              </w:rPr>
              <w:t xml:space="preserve"> </w:t>
            </w:r>
          </w:p>
        </w:tc>
        <w:tc>
          <w:tcPr>
            <w:tcW w:w="4396" w:type="dxa"/>
            <w:tcBorders>
              <w:top w:val="single" w:sz="4" w:space="0" w:color="auto"/>
              <w:left w:val="single" w:sz="4" w:space="0" w:color="auto"/>
              <w:bottom w:val="single" w:sz="4" w:space="0" w:color="auto"/>
              <w:right w:val="single" w:sz="4" w:space="0" w:color="auto"/>
            </w:tcBorders>
          </w:tcPr>
          <w:p w14:paraId="65264391" w14:textId="1DB068A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 xml:space="preserve">Niedopuszczenie do prac </w:t>
            </w:r>
            <w:r w:rsidRPr="00820415">
              <w:rPr>
                <w:rFonts w:asciiTheme="minorHAnsi" w:hAnsiTheme="minorHAnsi" w:cstheme="minorHAnsi"/>
                <w:sz w:val="18"/>
              </w:rPr>
              <w:t>Wykonawcy</w:t>
            </w:r>
            <w:r w:rsidRPr="00471F24">
              <w:rPr>
                <w:rFonts w:asciiTheme="minorHAnsi" w:hAnsiTheme="minorHAnsi" w:cstheme="minorHAnsi"/>
                <w:sz w:val="18"/>
              </w:rPr>
              <w:t xml:space="preserve"> jego </w:t>
            </w:r>
            <w:r w:rsidRPr="00820415">
              <w:rPr>
                <w:rFonts w:asciiTheme="minorHAnsi" w:hAnsiTheme="minorHAnsi" w:cstheme="minorHAnsi"/>
                <w:sz w:val="18"/>
              </w:rPr>
              <w:t>Podwykonawców</w:t>
            </w:r>
            <w:r w:rsidRPr="00471F24">
              <w:rPr>
                <w:rFonts w:asciiTheme="minorHAnsi" w:hAnsiTheme="minorHAnsi" w:cstheme="minorHAnsi"/>
                <w:sz w:val="18"/>
              </w:rPr>
              <w:t xml:space="preserve"> i dalszych podwykonawców</w:t>
            </w:r>
            <w:r w:rsidRPr="00820415">
              <w:rPr>
                <w:rFonts w:asciiTheme="minorHAnsi" w:hAnsiTheme="minorHAnsi" w:cstheme="minorHAnsi"/>
                <w:sz w:val="18"/>
              </w:rPr>
              <w:t>.</w:t>
            </w:r>
          </w:p>
        </w:tc>
        <w:tc>
          <w:tcPr>
            <w:tcW w:w="2692" w:type="dxa"/>
            <w:tcBorders>
              <w:top w:val="single" w:sz="4" w:space="0" w:color="auto"/>
              <w:left w:val="single" w:sz="4" w:space="0" w:color="auto"/>
              <w:bottom w:val="single" w:sz="4" w:space="0" w:color="auto"/>
              <w:right w:val="single" w:sz="4" w:space="0" w:color="auto"/>
            </w:tcBorders>
          </w:tcPr>
          <w:p w14:paraId="427A1DFC" w14:textId="1A8F7613"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Kara finansowa 10 000 PLN.</w:t>
            </w:r>
          </w:p>
        </w:tc>
      </w:tr>
      <w:tr w:rsidR="00450804" w:rsidRPr="00471F24" w14:paraId="7EBA5EB3"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7B477EF2" w14:textId="53C32021"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5</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00DDFF7B" w14:textId="4823F8F2"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Praca bez ważnego polecenia</w:t>
            </w:r>
            <w:r w:rsidRPr="00820415">
              <w:rPr>
                <w:rFonts w:asciiTheme="minorHAnsi" w:hAnsiTheme="minorHAnsi" w:cstheme="minorHAnsi"/>
                <w:b/>
                <w:sz w:val="18"/>
              </w:rPr>
              <w:t xml:space="preserve"> / </w:t>
            </w:r>
            <w:r w:rsidRPr="00471F24">
              <w:rPr>
                <w:rFonts w:asciiTheme="minorHAnsi" w:hAnsiTheme="minorHAnsi" w:cstheme="minorHAnsi"/>
                <w:b/>
                <w:sz w:val="18"/>
              </w:rPr>
              <w:t>zezwolenia na pracę wraz z załącznikami lub innego dokumentu zezwalającego na pracę, określonego w Umowie</w:t>
            </w:r>
            <w:r w:rsidRPr="00820415">
              <w:rPr>
                <w:rFonts w:asciiTheme="minorHAnsi" w:hAnsiTheme="minorHAnsi" w:cstheme="minorHAnsi"/>
                <w:b/>
                <w:sz w:val="18"/>
              </w:rPr>
              <w:t xml:space="preserve"> </w:t>
            </w:r>
            <w:r w:rsidRPr="00471F24">
              <w:rPr>
                <w:rFonts w:asciiTheme="minorHAnsi" w:hAnsiTheme="minorHAnsi" w:cstheme="minorHAnsi"/>
                <w:b/>
                <w:sz w:val="18"/>
              </w:rPr>
              <w:t>(np.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5F9EC502"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Przerwanie pracy do momentu usunięcia nieprawidłowości.</w:t>
            </w:r>
          </w:p>
          <w:p w14:paraId="2B16D6C0" w14:textId="3257532D"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26394936"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Kara finansowa 10 000 PLN.</w:t>
            </w:r>
          </w:p>
        </w:tc>
      </w:tr>
      <w:tr w:rsidR="00450804" w:rsidRPr="00471F24" w14:paraId="70FF9013"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4ED0012C" w14:textId="1BBAABE7"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6</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1CC9D079" w14:textId="7D03822A"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Brak Kierującego Zespołem Pracowników w miejscu prac w trakcie wykonywania robót</w:t>
            </w:r>
            <w:r w:rsidRPr="00820415">
              <w:rPr>
                <w:rFonts w:asciiTheme="minorHAnsi" w:hAnsiTheme="minorHAnsi" w:cstheme="minorHAnsi"/>
                <w:b/>
                <w:sz w:val="18"/>
              </w:rPr>
              <w:t>.</w:t>
            </w:r>
          </w:p>
        </w:tc>
        <w:tc>
          <w:tcPr>
            <w:tcW w:w="4396" w:type="dxa"/>
            <w:tcBorders>
              <w:top w:val="single" w:sz="4" w:space="0" w:color="auto"/>
              <w:left w:val="single" w:sz="4" w:space="0" w:color="auto"/>
              <w:bottom w:val="single" w:sz="4" w:space="0" w:color="auto"/>
              <w:right w:val="single" w:sz="4" w:space="0" w:color="auto"/>
            </w:tcBorders>
          </w:tcPr>
          <w:p w14:paraId="5673D123" w14:textId="6611B565"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42B022F" w14:textId="57258719"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Wydalenie kierującego zespołem / brygadzisty z prac realizowanych na rzecz</w:t>
            </w:r>
            <w:r w:rsidRPr="006E4EF7">
              <w:rPr>
                <w:rFonts w:asciiTheme="minorHAnsi" w:hAnsiTheme="minorHAnsi"/>
                <w:sz w:val="18"/>
              </w:rPr>
              <w:t xml:space="preserve"> Spółek </w:t>
            </w:r>
            <w:r w:rsidRPr="00471F24">
              <w:rPr>
                <w:rFonts w:asciiTheme="minorHAnsi" w:hAnsiTheme="minorHAnsi" w:cstheme="minorHAnsi"/>
                <w:sz w:val="18"/>
              </w:rPr>
              <w:t xml:space="preserve">Linii Biznesowej Ciepłownictwo GK PGE i skierowanie na ponowne szkolenie wprowadzające w kolejnym wolnym terminie. Powrót do </w:t>
            </w:r>
            <w:r w:rsidRPr="00471F24">
              <w:rPr>
                <w:rFonts w:asciiTheme="minorHAnsi" w:hAnsiTheme="minorHAnsi" w:cstheme="minorHAnsi"/>
                <w:sz w:val="18"/>
              </w:rPr>
              <w:lastRenderedPageBreak/>
              <w:t>pracy możliwy po odbyciu tego szkolenia.</w:t>
            </w:r>
          </w:p>
        </w:tc>
      </w:tr>
      <w:tr w:rsidR="00450804" w:rsidRPr="00471F24" w14:paraId="61D2ADD3"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1747224A" w14:textId="0A29DC27"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7</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1EFB2E40" w14:textId="49254501"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5BCE9EAD" w14:textId="2BBF523C"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20AA2C2A" w14:textId="45BB1664"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 xml:space="preserve">Kara finansowa </w:t>
            </w:r>
            <w:r w:rsidRPr="00820415">
              <w:rPr>
                <w:rFonts w:asciiTheme="minorHAnsi" w:hAnsiTheme="minorHAnsi" w:cstheme="minorHAnsi"/>
                <w:sz w:val="18"/>
              </w:rPr>
              <w:t>5 000</w:t>
            </w:r>
            <w:r w:rsidRPr="00471F24">
              <w:rPr>
                <w:rFonts w:asciiTheme="minorHAnsi" w:hAnsiTheme="minorHAnsi" w:cstheme="minorHAnsi"/>
                <w:sz w:val="18"/>
              </w:rPr>
              <w:t xml:space="preserve"> PLN.</w:t>
            </w:r>
          </w:p>
          <w:p w14:paraId="3B6D0E84"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450804" w:rsidRPr="00471F24" w14:paraId="40DD8ED3"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6A63699E" w14:textId="1BD7746C" w:rsidR="00450804" w:rsidRPr="00471F24" w:rsidRDefault="00450804" w:rsidP="006E4EF7">
            <w:pPr>
              <w:tabs>
                <w:tab w:val="num" w:pos="-107"/>
              </w:tabs>
              <w:jc w:val="center"/>
              <w:rPr>
                <w:rFonts w:asciiTheme="minorHAnsi" w:hAnsiTheme="minorHAnsi" w:cstheme="minorHAnsi"/>
                <w:sz w:val="18"/>
              </w:rPr>
            </w:pPr>
            <w:bookmarkStart w:id="376" w:name="_GoBack" w:colFirst="0" w:colLast="4"/>
            <w:r w:rsidRPr="00820415">
              <w:rPr>
                <w:rFonts w:asciiTheme="minorHAnsi" w:hAnsiTheme="minorHAnsi" w:cstheme="minorHAnsi"/>
                <w:sz w:val="18"/>
              </w:rPr>
              <w:t>8</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288CBF99" w14:textId="0437A1B6"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Niepoinformowanie osoby wskazanej w POR o „punkcie stop – BHP” (o ile taki punkt został określony)</w:t>
            </w:r>
            <w:r w:rsidRPr="00820415">
              <w:rPr>
                <w:rFonts w:asciiTheme="minorHAnsi" w:hAnsiTheme="minorHAnsi" w:cstheme="minorHAnsi"/>
                <w:b/>
                <w:sz w:val="18"/>
              </w:rPr>
              <w:t xml:space="preserve"> </w:t>
            </w:r>
            <w:r w:rsidRPr="00471F24">
              <w:rPr>
                <w:rFonts w:asciiTheme="minorHAnsi" w:hAnsiTheme="minorHAnsi" w:cstheme="minorHAnsi"/>
                <w:b/>
                <w:sz w:val="18"/>
              </w:rPr>
              <w:t>i kontynuowanie prac.</w:t>
            </w:r>
          </w:p>
        </w:tc>
        <w:tc>
          <w:tcPr>
            <w:tcW w:w="4396" w:type="dxa"/>
            <w:tcBorders>
              <w:top w:val="single" w:sz="4" w:space="0" w:color="auto"/>
              <w:left w:val="single" w:sz="4" w:space="0" w:color="auto"/>
              <w:bottom w:val="single" w:sz="4" w:space="0" w:color="auto"/>
              <w:right w:val="single" w:sz="4" w:space="0" w:color="auto"/>
            </w:tcBorders>
          </w:tcPr>
          <w:p w14:paraId="3A9F245B" w14:textId="643AFC9E"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Wydalenie kierującego zespołem / brygadzisty z prac realizowanych na rzecz</w:t>
            </w:r>
            <w:r w:rsidRPr="006E4EF7">
              <w:rPr>
                <w:rFonts w:asciiTheme="minorHAnsi" w:hAnsiTheme="minorHAnsi"/>
                <w:sz w:val="18"/>
              </w:rPr>
              <w:t xml:space="preserve"> Spółek </w:t>
            </w:r>
            <w:r w:rsidRPr="00471F24">
              <w:rPr>
                <w:rFonts w:asciiTheme="minorHAnsi" w:hAnsiTheme="minorHAnsi" w:cstheme="minorHAnsi"/>
                <w:sz w:val="18"/>
              </w:rPr>
              <w:t>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06428463" w14:textId="22B8DF51"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 xml:space="preserve">Kara finansowa </w:t>
            </w:r>
            <w:r w:rsidRPr="00820415">
              <w:rPr>
                <w:rFonts w:asciiTheme="minorHAnsi" w:hAnsiTheme="minorHAnsi" w:cstheme="minorHAnsi"/>
                <w:sz w:val="18"/>
              </w:rPr>
              <w:t>5 000</w:t>
            </w:r>
            <w:r w:rsidRPr="00471F24">
              <w:rPr>
                <w:rFonts w:asciiTheme="minorHAnsi" w:hAnsiTheme="minorHAnsi" w:cstheme="minorHAnsi"/>
                <w:sz w:val="18"/>
              </w:rPr>
              <w:t xml:space="preserve"> PLN.</w:t>
            </w:r>
          </w:p>
        </w:tc>
      </w:tr>
      <w:bookmarkEnd w:id="376"/>
      <w:tr w:rsidR="00450804" w:rsidRPr="00471F24" w14:paraId="2302B4EA"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0EBD0BB9" w14:textId="2FB5EBB0"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9</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05776E3C" w14:textId="77777777" w:rsidR="00450804" w:rsidRPr="006E4EF7" w:rsidRDefault="00450804" w:rsidP="006E4EF7">
            <w:pPr>
              <w:tabs>
                <w:tab w:val="num" w:pos="-107"/>
              </w:tabs>
              <w:jc w:val="center"/>
              <w:rPr>
                <w:rFonts w:asciiTheme="minorHAnsi" w:hAnsiTheme="minorHAnsi"/>
                <w:b/>
                <w:sz w:val="18"/>
              </w:rPr>
            </w:pPr>
            <w:r w:rsidRPr="00471F24">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51CCA5D9"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Wydalenie kierującego zespołem / brygadzisty z prac realizowanych na rzecz</w:t>
            </w:r>
            <w:r w:rsidRPr="006E4EF7">
              <w:rPr>
                <w:rFonts w:asciiTheme="minorHAnsi" w:hAnsiTheme="minorHAnsi"/>
                <w:sz w:val="18"/>
              </w:rPr>
              <w:t xml:space="preserve"> Spółek </w:t>
            </w:r>
            <w:r w:rsidRPr="00471F24">
              <w:rPr>
                <w:rFonts w:asciiTheme="minorHAnsi" w:hAnsiTheme="minorHAnsi" w:cstheme="minorHAnsi"/>
                <w:sz w:val="18"/>
              </w:rPr>
              <w:t>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33035C8F" w14:textId="77777777" w:rsidR="00450804" w:rsidRPr="00471F24" w:rsidRDefault="00450804" w:rsidP="006E4EF7">
            <w:pPr>
              <w:tabs>
                <w:tab w:val="num" w:pos="-107"/>
              </w:tabs>
              <w:jc w:val="center"/>
              <w:rPr>
                <w:rFonts w:asciiTheme="minorHAnsi" w:hAnsiTheme="minorHAnsi" w:cstheme="minorHAnsi"/>
                <w:sz w:val="18"/>
              </w:rPr>
            </w:pPr>
          </w:p>
        </w:tc>
      </w:tr>
      <w:tr w:rsidR="00450804" w:rsidRPr="00471F24" w14:paraId="13FDA79A" w14:textId="77777777" w:rsidTr="006E4EF7">
        <w:trPr>
          <w:trHeight w:val="1818"/>
        </w:trPr>
        <w:tc>
          <w:tcPr>
            <w:tcW w:w="567" w:type="dxa"/>
            <w:tcBorders>
              <w:top w:val="single" w:sz="4" w:space="0" w:color="auto"/>
              <w:left w:val="single" w:sz="4" w:space="0" w:color="auto"/>
              <w:bottom w:val="single" w:sz="4" w:space="0" w:color="auto"/>
              <w:right w:val="single" w:sz="4" w:space="0" w:color="auto"/>
            </w:tcBorders>
          </w:tcPr>
          <w:p w14:paraId="39E33C1E" w14:textId="52070343" w:rsidR="00450804" w:rsidRPr="00471F24" w:rsidRDefault="00450804" w:rsidP="006E4EF7">
            <w:pPr>
              <w:tabs>
                <w:tab w:val="num" w:pos="-107"/>
              </w:tabs>
              <w:jc w:val="center"/>
              <w:rPr>
                <w:rFonts w:asciiTheme="minorHAnsi" w:hAnsiTheme="minorHAnsi" w:cstheme="minorHAnsi"/>
                <w:sz w:val="18"/>
              </w:rPr>
            </w:pPr>
            <w:r w:rsidRPr="00820415">
              <w:rPr>
                <w:rFonts w:asciiTheme="minorHAnsi" w:hAnsiTheme="minorHAnsi" w:cstheme="minorHAnsi"/>
                <w:sz w:val="18"/>
              </w:rPr>
              <w:t>10</w:t>
            </w:r>
            <w:r w:rsidRPr="00471F24">
              <w:rPr>
                <w:rFonts w:asciiTheme="minorHAnsi" w:hAnsiTheme="minorHAnsi" w:cstheme="minorHAnsi"/>
                <w:sz w:val="18"/>
              </w:rPr>
              <w:t>.</w:t>
            </w:r>
          </w:p>
        </w:tc>
        <w:tc>
          <w:tcPr>
            <w:tcW w:w="2977" w:type="dxa"/>
            <w:tcBorders>
              <w:top w:val="single" w:sz="4" w:space="0" w:color="auto"/>
              <w:left w:val="single" w:sz="4" w:space="0" w:color="auto"/>
              <w:bottom w:val="single" w:sz="4" w:space="0" w:color="auto"/>
              <w:right w:val="single" w:sz="4" w:space="0" w:color="auto"/>
            </w:tcBorders>
          </w:tcPr>
          <w:p w14:paraId="7AA74195" w14:textId="5C03EE65" w:rsidR="00450804" w:rsidRPr="00471F24" w:rsidRDefault="00450804" w:rsidP="006E4EF7">
            <w:pPr>
              <w:tabs>
                <w:tab w:val="num" w:pos="-107"/>
              </w:tabs>
              <w:jc w:val="center"/>
              <w:rPr>
                <w:rFonts w:asciiTheme="minorHAnsi" w:hAnsiTheme="minorHAnsi" w:cstheme="minorHAnsi"/>
                <w:b/>
                <w:sz w:val="18"/>
              </w:rPr>
            </w:pPr>
            <w:r w:rsidRPr="00471F24">
              <w:rPr>
                <w:rFonts w:asciiTheme="minorHAnsi" w:hAnsiTheme="minorHAnsi" w:cstheme="minorHAnsi"/>
                <w:b/>
                <w:sz w:val="18"/>
              </w:rPr>
              <w:t xml:space="preserve">Inne przewinienia </w:t>
            </w:r>
            <w:r w:rsidRPr="00820415">
              <w:rPr>
                <w:rFonts w:asciiTheme="minorHAnsi" w:hAnsiTheme="minorHAnsi" w:cstheme="minorHAnsi"/>
                <w:b/>
                <w:sz w:val="18"/>
              </w:rPr>
              <w:t>BHP</w:t>
            </w:r>
            <w:r w:rsidRPr="00471F24">
              <w:rPr>
                <w:rFonts w:asciiTheme="minorHAnsi" w:hAnsiTheme="minorHAnsi" w:cstheme="minorHAnsi"/>
                <w:b/>
                <w:sz w:val="18"/>
              </w:rPr>
              <w:t xml:space="preserve"> nieuwzględnione w taryfikatorze, w tym łamanie standardów BHP przyjętych w spółkach PGE Energia Ciepła S.A. i spółkach zależnych oraz opublikowanych na platformie </w:t>
            </w:r>
            <w:r w:rsidRPr="00820415">
              <w:rPr>
                <w:rFonts w:asciiTheme="minorHAnsi" w:hAnsiTheme="minorHAnsi" w:cstheme="minorHAnsi"/>
                <w:b/>
                <w:sz w:val="18"/>
              </w:rPr>
              <w:t>swpp2</w:t>
            </w:r>
            <w:r w:rsidRPr="00471F24">
              <w:rPr>
                <w:rFonts w:asciiTheme="minorHAnsi" w:hAnsiTheme="minorHAnsi" w:cstheme="minorHAnsi"/>
                <w:b/>
                <w:sz w:val="18"/>
              </w:rPr>
              <w:t xml:space="preserve">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7E2EAAC1" w14:textId="48553A1B"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5F59B91B" w14:textId="77777777" w:rsidR="00450804" w:rsidRPr="00820415" w:rsidRDefault="00450804" w:rsidP="00615893">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101F188E" w14:textId="77777777" w:rsidR="00450804" w:rsidRPr="00471F24" w:rsidRDefault="00450804" w:rsidP="006E4EF7">
            <w:pPr>
              <w:tabs>
                <w:tab w:val="num" w:pos="-107"/>
              </w:tabs>
              <w:jc w:val="center"/>
              <w:rPr>
                <w:rFonts w:asciiTheme="minorHAnsi" w:hAnsiTheme="minorHAnsi" w:cstheme="minorHAnsi"/>
                <w:sz w:val="18"/>
              </w:rPr>
            </w:pPr>
            <w:r w:rsidRPr="00471F24">
              <w:rPr>
                <w:rFonts w:asciiTheme="minorHAnsi" w:hAnsiTheme="minorHAnsi" w:cstheme="minorHAnsi"/>
                <w:sz w:val="18"/>
              </w:rPr>
              <w:t>Wydalenie kierującego zespołem / brygadzisty z prac realizowanych na rzecz</w:t>
            </w:r>
            <w:r w:rsidRPr="006E4EF7">
              <w:rPr>
                <w:rFonts w:asciiTheme="minorHAnsi" w:hAnsiTheme="minorHAnsi"/>
                <w:sz w:val="18"/>
              </w:rPr>
              <w:t xml:space="preserve"> Spółek </w:t>
            </w:r>
            <w:r w:rsidRPr="00471F24">
              <w:rPr>
                <w:rFonts w:asciiTheme="minorHAnsi" w:hAnsiTheme="minorHAnsi" w:cstheme="minorHAnsi"/>
                <w:sz w:val="18"/>
              </w:rPr>
              <w:t>Linii Biznesowej Ciepłownictwo GK PGE i skierowanie na ponowne szkolenie wprowadzające w kolejnym wolnym terminie. Powrót do pracy możliwy po odbyciu tego szkolenia.</w:t>
            </w:r>
          </w:p>
        </w:tc>
      </w:tr>
    </w:tbl>
    <w:p w14:paraId="05137246" w14:textId="77777777" w:rsidR="00450804" w:rsidRPr="00471F24" w:rsidRDefault="00450804" w:rsidP="00450804">
      <w:pPr>
        <w:widowControl w:val="0"/>
        <w:spacing w:before="120" w:after="120" w:line="240" w:lineRule="atLeast"/>
        <w:rPr>
          <w:rFonts w:asciiTheme="minorHAnsi" w:hAnsiTheme="minorHAnsi" w:cstheme="minorHAnsi"/>
          <w:b/>
          <w:sz w:val="18"/>
          <w:lang w:eastAsia="fr-FR"/>
        </w:rPr>
      </w:pPr>
    </w:p>
    <w:p w14:paraId="5613AB2A" w14:textId="77777777" w:rsidR="00450804" w:rsidRPr="00471F24" w:rsidRDefault="00450804" w:rsidP="00450804">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4B9A4BE4" w14:textId="77777777" w:rsidR="00450804" w:rsidRPr="00471F24" w:rsidRDefault="00450804" w:rsidP="00450804">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794A0706" w14:textId="77777777" w:rsidR="0093335B" w:rsidRDefault="0093335B">
      <w:pPr>
        <w:rPr>
          <w:rFonts w:asciiTheme="minorHAnsi" w:hAnsiTheme="minorHAnsi" w:cstheme="minorHAnsi"/>
          <w:b/>
        </w:rPr>
      </w:pPr>
      <w:bookmarkStart w:id="377" w:name="_Ref442888589"/>
      <w:r>
        <w:rPr>
          <w:rFonts w:asciiTheme="minorHAnsi" w:hAnsiTheme="minorHAnsi" w:cstheme="minorHAnsi"/>
          <w:b/>
        </w:rPr>
        <w:br w:type="page"/>
      </w:r>
    </w:p>
    <w:p w14:paraId="6E9680C1" w14:textId="70B20A82" w:rsidR="00525A97" w:rsidRPr="006110B9" w:rsidRDefault="00525A97"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Załącznik nr 6 – Przedstawiciele Stron</w:t>
      </w:r>
    </w:p>
    <w:bookmarkEnd w:id="377"/>
    <w:p w14:paraId="1ED65BD5"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7B164565"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208DCDA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mowa </w:t>
            </w:r>
            <w:r w:rsidRPr="00B42B6C">
              <w:rPr>
                <w:rFonts w:asciiTheme="minorHAnsi" w:hAnsiTheme="minorHAnsi" w:cstheme="minorHAnsi"/>
                <w:snapToGrid w:val="0"/>
              </w:rPr>
              <w:t xml:space="preserve">w </w:t>
            </w:r>
            <w:r w:rsidRPr="00024621">
              <w:rPr>
                <w:rFonts w:asciiTheme="minorHAnsi" w:hAnsiTheme="minorHAnsi" w:cstheme="minorHAnsi"/>
                <w:snapToGrid w:val="0"/>
              </w:rPr>
              <w:t>ust. 6.5 Umowy.</w:t>
            </w:r>
            <w:r w:rsidRPr="006110B9">
              <w:rPr>
                <w:rFonts w:asciiTheme="minorHAnsi" w:hAnsiTheme="minorHAnsi" w:cstheme="minorHAnsi"/>
                <w:snapToGrid w:val="0"/>
              </w:rPr>
              <w:t xml:space="preserve"> </w:t>
            </w:r>
          </w:p>
        </w:tc>
      </w:tr>
      <w:tr w:rsidR="005B1BDA" w:rsidRPr="006110B9" w14:paraId="2B5C8454"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20711E7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2EAA8EED"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6039EFD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29B1F6F9"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689A1952" w14:textId="77777777" w:rsidTr="002C0BB4">
        <w:trPr>
          <w:trHeight w:val="340"/>
          <w:jc w:val="center"/>
        </w:trPr>
        <w:tc>
          <w:tcPr>
            <w:tcW w:w="2288" w:type="dxa"/>
            <w:tcBorders>
              <w:left w:val="single" w:sz="4" w:space="0" w:color="auto"/>
              <w:right w:val="single" w:sz="4" w:space="0" w:color="auto"/>
            </w:tcBorders>
            <w:vAlign w:val="center"/>
          </w:tcPr>
          <w:p w14:paraId="174D4423"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0A3BC05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4EAA5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1E9923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0CBC5294" w14:textId="77777777" w:rsidTr="002C0BB4">
        <w:trPr>
          <w:trHeight w:val="340"/>
          <w:jc w:val="center"/>
        </w:trPr>
        <w:tc>
          <w:tcPr>
            <w:tcW w:w="2288" w:type="dxa"/>
            <w:tcBorders>
              <w:left w:val="single" w:sz="4" w:space="0" w:color="auto"/>
              <w:right w:val="single" w:sz="4" w:space="0" w:color="auto"/>
            </w:tcBorders>
            <w:vAlign w:val="center"/>
          </w:tcPr>
          <w:p w14:paraId="7ACA4F7A"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3E5802B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6D090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FF8C7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914DD36" w14:textId="77777777" w:rsidTr="002C0BB4">
        <w:trPr>
          <w:trHeight w:val="340"/>
          <w:jc w:val="center"/>
        </w:trPr>
        <w:tc>
          <w:tcPr>
            <w:tcW w:w="2288" w:type="dxa"/>
            <w:tcBorders>
              <w:left w:val="single" w:sz="4" w:space="0" w:color="auto"/>
              <w:right w:val="single" w:sz="4" w:space="0" w:color="auto"/>
            </w:tcBorders>
            <w:vAlign w:val="center"/>
          </w:tcPr>
          <w:p w14:paraId="2FB8A4B9"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599426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393CA1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BBC22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0CC05489" w14:textId="77777777" w:rsidTr="002C0BB4">
        <w:trPr>
          <w:trHeight w:val="340"/>
          <w:jc w:val="center"/>
        </w:trPr>
        <w:tc>
          <w:tcPr>
            <w:tcW w:w="2288" w:type="dxa"/>
            <w:tcBorders>
              <w:left w:val="single" w:sz="4" w:space="0" w:color="auto"/>
              <w:right w:val="single" w:sz="4" w:space="0" w:color="auto"/>
            </w:tcBorders>
            <w:vAlign w:val="center"/>
          </w:tcPr>
          <w:p w14:paraId="3077488B"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6B26D3E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B9D770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2ED180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C049606" w14:textId="77777777" w:rsidTr="002C0BB4">
        <w:trPr>
          <w:trHeight w:val="340"/>
          <w:jc w:val="center"/>
        </w:trPr>
        <w:tc>
          <w:tcPr>
            <w:tcW w:w="2288" w:type="dxa"/>
            <w:tcBorders>
              <w:left w:val="single" w:sz="4" w:space="0" w:color="auto"/>
              <w:right w:val="single" w:sz="4" w:space="0" w:color="auto"/>
            </w:tcBorders>
            <w:vAlign w:val="center"/>
          </w:tcPr>
          <w:p w14:paraId="4977CD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14018DC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AA85439"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6B3D52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1ACB665" w14:textId="77777777" w:rsidTr="002C0BB4">
        <w:trPr>
          <w:trHeight w:val="340"/>
          <w:jc w:val="center"/>
        </w:trPr>
        <w:tc>
          <w:tcPr>
            <w:tcW w:w="2288" w:type="dxa"/>
            <w:tcBorders>
              <w:left w:val="single" w:sz="4" w:space="0" w:color="auto"/>
              <w:right w:val="single" w:sz="4" w:space="0" w:color="auto"/>
            </w:tcBorders>
            <w:vAlign w:val="center"/>
          </w:tcPr>
          <w:p w14:paraId="56FC5D1D"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2A8D0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91582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8F031A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FC986CE" w14:textId="77777777" w:rsidTr="002C0BB4">
        <w:trPr>
          <w:trHeight w:val="340"/>
          <w:jc w:val="center"/>
        </w:trPr>
        <w:tc>
          <w:tcPr>
            <w:tcW w:w="2288" w:type="dxa"/>
            <w:tcBorders>
              <w:left w:val="single" w:sz="4" w:space="0" w:color="auto"/>
              <w:right w:val="single" w:sz="4" w:space="0" w:color="auto"/>
            </w:tcBorders>
            <w:vAlign w:val="center"/>
          </w:tcPr>
          <w:p w14:paraId="79DE1069"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5728968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B23F2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1A94C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4350E1D3" w14:textId="77777777" w:rsidTr="002C0BB4">
        <w:trPr>
          <w:trHeight w:val="340"/>
          <w:jc w:val="center"/>
        </w:trPr>
        <w:tc>
          <w:tcPr>
            <w:tcW w:w="2288" w:type="dxa"/>
            <w:tcBorders>
              <w:left w:val="single" w:sz="4" w:space="0" w:color="auto"/>
              <w:right w:val="single" w:sz="4" w:space="0" w:color="auto"/>
            </w:tcBorders>
            <w:vAlign w:val="center"/>
          </w:tcPr>
          <w:p w14:paraId="31456CBF"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F69A20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27A64D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C7BC56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B2E1A8" w14:textId="77777777" w:rsidTr="002C0BB4">
        <w:trPr>
          <w:trHeight w:val="340"/>
          <w:jc w:val="center"/>
        </w:trPr>
        <w:tc>
          <w:tcPr>
            <w:tcW w:w="2288" w:type="dxa"/>
            <w:tcBorders>
              <w:left w:val="single" w:sz="4" w:space="0" w:color="auto"/>
              <w:right w:val="single" w:sz="4" w:space="0" w:color="auto"/>
            </w:tcBorders>
            <w:vAlign w:val="center"/>
          </w:tcPr>
          <w:p w14:paraId="10F43A97"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4786BA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AC6B35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3DC04D9"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7B87C84A" w14:textId="7065F23D" w:rsidR="005B1BDA" w:rsidRPr="004E132E" w:rsidRDefault="005B1BDA" w:rsidP="00525029">
      <w:pPr>
        <w:widowControl w:val="0"/>
        <w:spacing w:before="120" w:after="120" w:line="240" w:lineRule="atLeast"/>
        <w:jc w:val="both"/>
        <w:rPr>
          <w:rFonts w:asciiTheme="minorHAnsi" w:hAnsiTheme="minorHAnsi" w:cstheme="minorHAnsi"/>
          <w:snapToGrid w:val="0"/>
        </w:rPr>
      </w:pPr>
      <w:r w:rsidRPr="00024621">
        <w:rPr>
          <w:rFonts w:asciiTheme="minorHAnsi" w:hAnsiTheme="minorHAnsi" w:cstheme="minorHAnsi"/>
          <w:snapToGrid w:val="0"/>
        </w:rPr>
        <w:t>Zlecenia</w:t>
      </w:r>
      <w:r w:rsidRPr="00A54B56">
        <w:rPr>
          <w:rFonts w:asciiTheme="minorHAnsi" w:hAnsiTheme="minorHAnsi" w:cstheme="minorHAnsi"/>
          <w:snapToGrid w:val="0"/>
        </w:rPr>
        <w:t xml:space="preserve"> będą wystawiane przez osoby posiadające stosowne pełnomocnictwa.</w:t>
      </w:r>
      <w:r w:rsidR="006E035E" w:rsidRPr="00A54B56">
        <w:rPr>
          <w:rFonts w:asciiTheme="minorHAnsi" w:hAnsiTheme="minorHAnsi" w:cstheme="minorHAnsi"/>
          <w:snapToGrid w:val="0"/>
        </w:rPr>
        <w:t xml:space="preserve"> </w:t>
      </w:r>
    </w:p>
    <w:p w14:paraId="231BAC0E" w14:textId="6D9C39BA" w:rsidR="00DF214D" w:rsidRPr="00A54B56" w:rsidRDefault="00DF214D" w:rsidP="00525029">
      <w:pPr>
        <w:widowControl w:val="0"/>
        <w:spacing w:before="120" w:after="120" w:line="240" w:lineRule="atLeast"/>
        <w:jc w:val="both"/>
        <w:rPr>
          <w:rFonts w:asciiTheme="minorHAnsi" w:hAnsiTheme="minorHAnsi" w:cstheme="minorHAnsi"/>
          <w:snapToGrid w:val="0"/>
        </w:rPr>
      </w:pPr>
      <w:r w:rsidRPr="00740946">
        <w:rPr>
          <w:rFonts w:asciiTheme="minorHAnsi" w:hAnsiTheme="minorHAnsi" w:cstheme="minorHAnsi"/>
        </w:rPr>
        <w:t xml:space="preserve">Skrzynki nadawcze Zamawiającego, z których dopuszczalne jest przesyłanie Wykonawcy </w:t>
      </w:r>
      <w:r w:rsidRPr="00024621">
        <w:rPr>
          <w:rFonts w:asciiTheme="minorHAnsi" w:hAnsiTheme="minorHAnsi" w:cstheme="minorHAnsi"/>
        </w:rPr>
        <w:t xml:space="preserve">Zleceń Wykonania Usług </w:t>
      </w:r>
      <w:r w:rsidR="00B42B6C">
        <w:rPr>
          <w:rFonts w:asciiTheme="minorHAnsi" w:hAnsiTheme="minorHAnsi" w:cstheme="minorHAnsi"/>
        </w:rPr>
        <w:t>zostały wskazane w tabeli powyżej.</w:t>
      </w:r>
      <w:r w:rsidRPr="00A54B56">
        <w:rPr>
          <w:rFonts w:asciiTheme="minorHAnsi" w:hAnsiTheme="minorHAnsi" w:cstheme="minorHAnsi"/>
        </w:rPr>
        <w:t xml:space="preserve"> </w:t>
      </w:r>
    </w:p>
    <w:p w14:paraId="77A46196" w14:textId="1B96B8A5" w:rsidR="006E035E" w:rsidRPr="006110B9" w:rsidRDefault="006E035E" w:rsidP="00525029">
      <w:pPr>
        <w:widowControl w:val="0"/>
        <w:spacing w:before="120" w:after="120" w:line="240" w:lineRule="atLeast"/>
        <w:jc w:val="both"/>
        <w:rPr>
          <w:rFonts w:asciiTheme="minorHAnsi" w:hAnsiTheme="minorHAnsi" w:cstheme="minorHAnsi"/>
          <w:snapToGrid w:val="0"/>
        </w:rPr>
      </w:pPr>
      <w:r w:rsidRPr="00A54B56">
        <w:rPr>
          <w:rFonts w:asciiTheme="minorHAnsi" w:hAnsiTheme="minorHAnsi" w:cstheme="minorHAnsi"/>
          <w:snapToGrid w:val="0"/>
        </w:rPr>
        <w:t xml:space="preserve">W przypadku dokonania telefonicznego zlecenia wykonania Prac, </w:t>
      </w:r>
      <w:r w:rsidRPr="00FD00E5">
        <w:rPr>
          <w:rFonts w:asciiTheme="minorHAnsi" w:hAnsiTheme="minorHAnsi" w:cstheme="minorHAnsi"/>
          <w:snapToGrid w:val="0"/>
        </w:rPr>
        <w:t xml:space="preserve">o którym mowa w ust. 6.5 Umowy niezbędne jest </w:t>
      </w:r>
      <w:r w:rsidR="00FA151C" w:rsidRPr="00A54B56">
        <w:rPr>
          <w:rFonts w:asciiTheme="minorHAnsi" w:hAnsiTheme="minorHAnsi" w:cstheme="minorHAnsi"/>
          <w:snapToGrid w:val="0"/>
        </w:rPr>
        <w:t>niez</w:t>
      </w:r>
      <w:r w:rsidR="00526C65" w:rsidRPr="00A54B56">
        <w:rPr>
          <w:rFonts w:asciiTheme="minorHAnsi" w:hAnsiTheme="minorHAnsi" w:cstheme="minorHAnsi"/>
          <w:snapToGrid w:val="0"/>
        </w:rPr>
        <w:t>w</w:t>
      </w:r>
      <w:r w:rsidR="00FA151C" w:rsidRPr="004E132E">
        <w:rPr>
          <w:rFonts w:asciiTheme="minorHAnsi" w:hAnsiTheme="minorHAnsi" w:cstheme="minorHAnsi"/>
          <w:snapToGrid w:val="0"/>
        </w:rPr>
        <w:t xml:space="preserve">łoczne wystawienie </w:t>
      </w:r>
      <w:r w:rsidR="00FA151C" w:rsidRPr="00024621">
        <w:rPr>
          <w:rFonts w:asciiTheme="minorHAnsi" w:hAnsiTheme="minorHAnsi" w:cstheme="minorHAnsi"/>
          <w:snapToGrid w:val="0"/>
        </w:rPr>
        <w:t xml:space="preserve">Zlecenia Wykonania Usługi </w:t>
      </w:r>
      <w:r w:rsidRPr="00A54B56">
        <w:rPr>
          <w:rFonts w:asciiTheme="minorHAnsi" w:hAnsiTheme="minorHAnsi" w:cstheme="minorHAnsi"/>
          <w:snapToGrid w:val="0"/>
        </w:rPr>
        <w:t>przez osoby posiadające</w:t>
      </w:r>
      <w:r w:rsidRPr="006110B9">
        <w:rPr>
          <w:rFonts w:asciiTheme="minorHAnsi" w:hAnsiTheme="minorHAnsi" w:cstheme="minorHAnsi"/>
          <w:snapToGrid w:val="0"/>
        </w:rPr>
        <w:t xml:space="preserve"> stosowne pełnomocnictwa. </w:t>
      </w:r>
    </w:p>
    <w:p w14:paraId="7840A2C9"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61022219"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2B1FD6B"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6153CA36"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6681596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B4E96F6"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4CA37DEE" w14:textId="77777777" w:rsidTr="002C0BB4">
        <w:trPr>
          <w:trHeight w:val="340"/>
          <w:jc w:val="center"/>
        </w:trPr>
        <w:tc>
          <w:tcPr>
            <w:tcW w:w="2288" w:type="dxa"/>
            <w:tcBorders>
              <w:left w:val="single" w:sz="4" w:space="0" w:color="auto"/>
              <w:right w:val="single" w:sz="4" w:space="0" w:color="auto"/>
            </w:tcBorders>
            <w:vAlign w:val="center"/>
          </w:tcPr>
          <w:p w14:paraId="29E304E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53FFA5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274C9E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738AD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0410A4B" w14:textId="77777777" w:rsidTr="002C0BB4">
        <w:trPr>
          <w:trHeight w:val="340"/>
          <w:jc w:val="center"/>
        </w:trPr>
        <w:tc>
          <w:tcPr>
            <w:tcW w:w="2288" w:type="dxa"/>
            <w:tcBorders>
              <w:left w:val="single" w:sz="4" w:space="0" w:color="auto"/>
              <w:right w:val="single" w:sz="4" w:space="0" w:color="auto"/>
            </w:tcBorders>
            <w:vAlign w:val="center"/>
          </w:tcPr>
          <w:p w14:paraId="3722FA0A"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DF1EA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A808B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64489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65D1E22" w14:textId="77777777" w:rsidTr="002C0BB4">
        <w:trPr>
          <w:trHeight w:val="340"/>
          <w:jc w:val="center"/>
        </w:trPr>
        <w:tc>
          <w:tcPr>
            <w:tcW w:w="2288" w:type="dxa"/>
            <w:tcBorders>
              <w:left w:val="single" w:sz="4" w:space="0" w:color="auto"/>
              <w:right w:val="single" w:sz="4" w:space="0" w:color="auto"/>
            </w:tcBorders>
            <w:vAlign w:val="center"/>
          </w:tcPr>
          <w:p w14:paraId="7A349F6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FD35F06"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AF13CB9"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3B373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91002A" w14:textId="77777777" w:rsidTr="002C0BB4">
        <w:trPr>
          <w:trHeight w:val="340"/>
          <w:jc w:val="center"/>
        </w:trPr>
        <w:tc>
          <w:tcPr>
            <w:tcW w:w="2288" w:type="dxa"/>
            <w:tcBorders>
              <w:left w:val="single" w:sz="4" w:space="0" w:color="auto"/>
              <w:right w:val="single" w:sz="4" w:space="0" w:color="auto"/>
            </w:tcBorders>
            <w:vAlign w:val="center"/>
          </w:tcPr>
          <w:p w14:paraId="1D59E1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C29319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35F58E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BE2458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6367DFC" w14:textId="77777777" w:rsidTr="002C0BB4">
        <w:trPr>
          <w:trHeight w:val="340"/>
          <w:jc w:val="center"/>
        </w:trPr>
        <w:tc>
          <w:tcPr>
            <w:tcW w:w="2288" w:type="dxa"/>
            <w:tcBorders>
              <w:left w:val="single" w:sz="4" w:space="0" w:color="auto"/>
              <w:right w:val="single" w:sz="4" w:space="0" w:color="auto"/>
            </w:tcBorders>
            <w:vAlign w:val="center"/>
          </w:tcPr>
          <w:p w14:paraId="2FC01BB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7F4B1E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15A6E2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4153B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0866133" w14:textId="77777777" w:rsidTr="002C0BB4">
        <w:trPr>
          <w:trHeight w:val="340"/>
          <w:jc w:val="center"/>
        </w:trPr>
        <w:tc>
          <w:tcPr>
            <w:tcW w:w="2288" w:type="dxa"/>
            <w:tcBorders>
              <w:left w:val="single" w:sz="4" w:space="0" w:color="auto"/>
              <w:right w:val="single" w:sz="4" w:space="0" w:color="auto"/>
            </w:tcBorders>
            <w:vAlign w:val="center"/>
          </w:tcPr>
          <w:p w14:paraId="638C095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E4F329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537DA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074F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E9292D3" w14:textId="77777777" w:rsidTr="002C0BB4">
        <w:trPr>
          <w:trHeight w:val="340"/>
          <w:jc w:val="center"/>
        </w:trPr>
        <w:tc>
          <w:tcPr>
            <w:tcW w:w="2288" w:type="dxa"/>
            <w:tcBorders>
              <w:left w:val="single" w:sz="4" w:space="0" w:color="auto"/>
              <w:right w:val="single" w:sz="4" w:space="0" w:color="auto"/>
            </w:tcBorders>
            <w:vAlign w:val="center"/>
          </w:tcPr>
          <w:p w14:paraId="1E4BC496"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BC166E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95F03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42DDD6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258C513D"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13155F3D" w14:textId="77777777" w:rsidR="00525A97" w:rsidRPr="006110B9" w:rsidRDefault="00525A97"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72EDB30"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45E41938" wp14:editId="5AA8494A">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1323D792"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Data utworzenia:</w:t>
                            </w:r>
                          </w:p>
                          <w:p w14:paraId="6111BB6D"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Miejscowość:</w:t>
                            </w:r>
                          </w:p>
                          <w:p w14:paraId="00503811"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Strona:</w:t>
                            </w:r>
                          </w:p>
                          <w:p w14:paraId="20839422" w14:textId="77777777" w:rsidR="00615893" w:rsidRDefault="00615893" w:rsidP="007702D6">
                            <w:pPr>
                              <w:rPr>
                                <w:rFonts w:ascii="Arial" w:hAnsi="Arial" w:cs="Arial"/>
                                <w:b/>
                                <w:color w:val="000000" w:themeColor="text1"/>
                              </w:rPr>
                            </w:pPr>
                          </w:p>
                          <w:p w14:paraId="72D6996B" w14:textId="77777777" w:rsidR="00615893" w:rsidRPr="00DF55E9" w:rsidRDefault="00615893" w:rsidP="007702D6">
                            <w:pPr>
                              <w:rPr>
                                <w:rFonts w:ascii="Arial" w:hAnsi="Arial" w:cs="Arial"/>
                                <w:b/>
                                <w:color w:val="000000" w:themeColor="text1"/>
                              </w:rPr>
                            </w:pPr>
                            <w:r w:rsidRPr="00DF55E9">
                              <w:rPr>
                                <w:rFonts w:ascii="Arial" w:hAnsi="Arial" w:cs="Arial"/>
                                <w:b/>
                                <w:color w:val="000000" w:themeColor="text1"/>
                              </w:rPr>
                              <w:t>Strona:</w:t>
                            </w:r>
                          </w:p>
                          <w:p w14:paraId="2DC88785" w14:textId="77777777" w:rsidR="00615893" w:rsidRDefault="00615893" w:rsidP="007702D6">
                            <w:pPr>
                              <w:rPr>
                                <w:b/>
                                <w:color w:val="000000" w:themeColor="text1"/>
                              </w:rPr>
                            </w:pPr>
                          </w:p>
                          <w:p w14:paraId="0103D7A8" w14:textId="77777777" w:rsidR="00615893" w:rsidRPr="009E0919" w:rsidRDefault="00615893" w:rsidP="007702D6">
                            <w:pPr>
                              <w:rPr>
                                <w:color w:val="000000" w:themeColor="text1"/>
                              </w:rPr>
                            </w:pPr>
                            <w:r w:rsidRPr="009E0919">
                              <w:rPr>
                                <w:color w:val="000000" w:themeColor="text1"/>
                              </w:rPr>
                              <w:t xml:space="preserve">                                                                                            Miejscowość:</w:t>
                            </w:r>
                          </w:p>
                          <w:p w14:paraId="0B74EF72" w14:textId="77777777" w:rsidR="00615893" w:rsidRDefault="00615893"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E41938"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">
                <v:textbox>
                  <w:txbxContent>
                    <w:p w14:paraId="1323D792"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Data utworzenia:</w:t>
                      </w:r>
                    </w:p>
                    <w:p w14:paraId="6111BB6D"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Miejscowość:</w:t>
                      </w:r>
                    </w:p>
                    <w:p w14:paraId="00503811"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Strona:</w:t>
                      </w:r>
                    </w:p>
                    <w:p w14:paraId="20839422" w14:textId="77777777" w:rsidR="00615893" w:rsidRDefault="00615893" w:rsidP="007702D6">
                      <w:pPr>
                        <w:rPr>
                          <w:rFonts w:ascii="Arial" w:hAnsi="Arial" w:cs="Arial"/>
                          <w:b/>
                          <w:color w:val="000000" w:themeColor="text1"/>
                        </w:rPr>
                      </w:pPr>
                    </w:p>
                    <w:p w14:paraId="72D6996B" w14:textId="77777777" w:rsidR="00615893" w:rsidRPr="00DF55E9" w:rsidRDefault="00615893" w:rsidP="007702D6">
                      <w:pPr>
                        <w:rPr>
                          <w:rFonts w:ascii="Arial" w:hAnsi="Arial" w:cs="Arial"/>
                          <w:b/>
                          <w:color w:val="000000" w:themeColor="text1"/>
                        </w:rPr>
                      </w:pPr>
                      <w:r w:rsidRPr="00DF55E9">
                        <w:rPr>
                          <w:rFonts w:ascii="Arial" w:hAnsi="Arial" w:cs="Arial"/>
                          <w:b/>
                          <w:color w:val="000000" w:themeColor="text1"/>
                        </w:rPr>
                        <w:t>Strona:</w:t>
                      </w:r>
                    </w:p>
                    <w:p w14:paraId="2DC88785" w14:textId="77777777" w:rsidR="00615893" w:rsidRDefault="00615893" w:rsidP="007702D6">
                      <w:pPr>
                        <w:rPr>
                          <w:b/>
                          <w:color w:val="000000" w:themeColor="text1"/>
                        </w:rPr>
                      </w:pPr>
                    </w:p>
                    <w:p w14:paraId="0103D7A8" w14:textId="77777777" w:rsidR="00615893" w:rsidRPr="009E0919" w:rsidRDefault="00615893" w:rsidP="007702D6">
                      <w:pPr>
                        <w:rPr>
                          <w:color w:val="000000" w:themeColor="text1"/>
                        </w:rPr>
                      </w:pPr>
                      <w:r w:rsidRPr="009E0919">
                        <w:rPr>
                          <w:color w:val="000000" w:themeColor="text1"/>
                        </w:rPr>
                        <w:t xml:space="preserve">                                                                                            Miejscowość:</w:t>
                      </w:r>
                    </w:p>
                    <w:p w14:paraId="0B74EF72" w14:textId="77777777" w:rsidR="00615893" w:rsidRDefault="00615893" w:rsidP="007702D6">
                      <w:r w:rsidRPr="009E0919">
                        <w:rPr>
                          <w:color w:val="000000" w:themeColor="text1"/>
                        </w:rPr>
                        <w:t xml:space="preserve">                                                                                              </w:t>
                      </w:r>
                    </w:p>
                  </w:txbxContent>
                </v:textbox>
              </v:shape>
            </w:pict>
          </mc:Fallback>
        </mc:AlternateContent>
      </w:r>
    </w:p>
    <w:p w14:paraId="3B9BA0F2"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5C7A3BF4"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585AE9E3"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32CB9909"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47BAB381"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60852F68"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051094D2" wp14:editId="6829F635">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0812730D" w14:textId="77777777" w:rsidR="00615893" w:rsidRDefault="00615893" w:rsidP="007702D6">
                            <w:pPr>
                              <w:rPr>
                                <w:b/>
                              </w:rPr>
                            </w:pPr>
                            <w:r w:rsidRPr="001E598A">
                              <w:rPr>
                                <w:b/>
                              </w:rPr>
                              <w:t xml:space="preserve">          </w:t>
                            </w:r>
                          </w:p>
                          <w:p w14:paraId="46D480A4" w14:textId="77777777" w:rsidR="00615893" w:rsidRPr="001E598A" w:rsidRDefault="00615893"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1094D2"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">
                <v:textbox>
                  <w:txbxContent>
                    <w:p w14:paraId="0812730D" w14:textId="77777777" w:rsidR="00615893" w:rsidRDefault="00615893" w:rsidP="007702D6">
                      <w:pPr>
                        <w:rPr>
                          <w:b/>
                        </w:rPr>
                      </w:pPr>
                      <w:r w:rsidRPr="001E598A">
                        <w:rPr>
                          <w:b/>
                        </w:rPr>
                        <w:t xml:space="preserve">          </w:t>
                      </w:r>
                    </w:p>
                    <w:p w14:paraId="46D480A4" w14:textId="77777777" w:rsidR="00615893" w:rsidRPr="001E598A" w:rsidRDefault="00615893"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2CD738C1" wp14:editId="57A9145C">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07AA4783" w14:textId="77777777" w:rsidR="00615893" w:rsidRPr="00DF55E9" w:rsidRDefault="00615893" w:rsidP="007702D6">
                            <w:pPr>
                              <w:rPr>
                                <w:rFonts w:ascii="Arial" w:hAnsi="Arial" w:cs="Arial"/>
                                <w:b/>
                              </w:rPr>
                            </w:pPr>
                            <w:r w:rsidRPr="00DF55E9">
                              <w:rPr>
                                <w:rFonts w:ascii="Arial" w:hAnsi="Arial" w:cs="Arial"/>
                                <w:b/>
                              </w:rPr>
                              <w:t xml:space="preserve">Zlecenie nr/pozycja:                            </w:t>
                            </w:r>
                          </w:p>
                          <w:p w14:paraId="2A861248" w14:textId="77777777" w:rsidR="00615893" w:rsidRPr="00DF55E9" w:rsidRDefault="00615893" w:rsidP="007702D6">
                            <w:pPr>
                              <w:rPr>
                                <w:rFonts w:ascii="Arial" w:hAnsi="Arial" w:cs="Arial"/>
                              </w:rPr>
                            </w:pPr>
                            <w:r w:rsidRPr="00DF55E9">
                              <w:rPr>
                                <w:rFonts w:ascii="Arial" w:hAnsi="Arial" w:cs="Arial"/>
                              </w:rPr>
                              <w:t xml:space="preserve">Zamówienie nr:  </w:t>
                            </w:r>
                          </w:p>
                          <w:p w14:paraId="747815A4" w14:textId="77777777" w:rsidR="00615893" w:rsidRPr="00DF55E9" w:rsidRDefault="00615893" w:rsidP="007702D6">
                            <w:pPr>
                              <w:jc w:val="both"/>
                              <w:rPr>
                                <w:rFonts w:ascii="Arial" w:hAnsi="Arial" w:cs="Arial"/>
                              </w:rPr>
                            </w:pPr>
                            <w:r w:rsidRPr="00DF55E9">
                              <w:rPr>
                                <w:rFonts w:ascii="Arial" w:hAnsi="Arial" w:cs="Arial"/>
                              </w:rPr>
                              <w:t>Zgłoszenie nr:</w:t>
                            </w:r>
                          </w:p>
                          <w:p w14:paraId="3DE32B57"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Zawiadomienie  nr:</w:t>
                            </w:r>
                          </w:p>
                          <w:p w14:paraId="4F027EB3" w14:textId="77777777" w:rsidR="00615893" w:rsidRDefault="00615893" w:rsidP="007702D6">
                            <w:pPr>
                              <w:rPr>
                                <w:b/>
                              </w:rPr>
                            </w:pPr>
                          </w:p>
                          <w:p w14:paraId="2DC3678E" w14:textId="77777777" w:rsidR="00615893" w:rsidRDefault="00615893" w:rsidP="007702D6">
                            <w:pPr>
                              <w:rPr>
                                <w:b/>
                              </w:rPr>
                            </w:pPr>
                          </w:p>
                          <w:p w14:paraId="3C6873D9" w14:textId="77777777" w:rsidR="00615893" w:rsidRDefault="00615893" w:rsidP="007702D6">
                            <w:pPr>
                              <w:rPr>
                                <w:b/>
                              </w:rPr>
                            </w:pPr>
                            <w:r>
                              <w:rPr>
                                <w:b/>
                              </w:rPr>
                              <w:t xml:space="preserve">zawiadomienie </w:t>
                            </w:r>
                          </w:p>
                          <w:p w14:paraId="0E312DB1" w14:textId="77777777" w:rsidR="00615893" w:rsidRDefault="00615893" w:rsidP="007702D6">
                            <w:pPr>
                              <w:rPr>
                                <w:b/>
                              </w:rPr>
                            </w:pPr>
                          </w:p>
                          <w:p w14:paraId="0FB29B52" w14:textId="77777777" w:rsidR="00615893" w:rsidRPr="001E598A" w:rsidRDefault="00615893" w:rsidP="007702D6">
                            <w:pPr>
                              <w:rPr>
                                <w:b/>
                              </w:rPr>
                            </w:pPr>
                          </w:p>
                          <w:p w14:paraId="51FD5F39" w14:textId="77777777" w:rsidR="00615893" w:rsidRDefault="00615893" w:rsidP="007702D6"/>
                          <w:p w14:paraId="003ADDA9" w14:textId="77777777" w:rsidR="00615893" w:rsidRDefault="00615893"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D738C1"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">
                <v:textbox>
                  <w:txbxContent>
                    <w:p w14:paraId="07AA4783" w14:textId="77777777" w:rsidR="00615893" w:rsidRPr="00DF55E9" w:rsidRDefault="00615893" w:rsidP="007702D6">
                      <w:pPr>
                        <w:rPr>
                          <w:rFonts w:ascii="Arial" w:hAnsi="Arial" w:cs="Arial"/>
                          <w:b/>
                        </w:rPr>
                      </w:pPr>
                      <w:r w:rsidRPr="00DF55E9">
                        <w:rPr>
                          <w:rFonts w:ascii="Arial" w:hAnsi="Arial" w:cs="Arial"/>
                          <w:b/>
                        </w:rPr>
                        <w:t xml:space="preserve">Zlecenie nr/pozycja:                            </w:t>
                      </w:r>
                    </w:p>
                    <w:p w14:paraId="2A861248" w14:textId="77777777" w:rsidR="00615893" w:rsidRPr="00DF55E9" w:rsidRDefault="00615893" w:rsidP="007702D6">
                      <w:pPr>
                        <w:rPr>
                          <w:rFonts w:ascii="Arial" w:hAnsi="Arial" w:cs="Arial"/>
                        </w:rPr>
                      </w:pPr>
                      <w:r w:rsidRPr="00DF55E9">
                        <w:rPr>
                          <w:rFonts w:ascii="Arial" w:hAnsi="Arial" w:cs="Arial"/>
                        </w:rPr>
                        <w:t xml:space="preserve">Zamówienie nr:  </w:t>
                      </w:r>
                    </w:p>
                    <w:p w14:paraId="747815A4" w14:textId="77777777" w:rsidR="00615893" w:rsidRPr="00DF55E9" w:rsidRDefault="00615893" w:rsidP="007702D6">
                      <w:pPr>
                        <w:jc w:val="both"/>
                        <w:rPr>
                          <w:rFonts w:ascii="Arial" w:hAnsi="Arial" w:cs="Arial"/>
                        </w:rPr>
                      </w:pPr>
                      <w:r w:rsidRPr="00DF55E9">
                        <w:rPr>
                          <w:rFonts w:ascii="Arial" w:hAnsi="Arial" w:cs="Arial"/>
                        </w:rPr>
                        <w:t>Zgłoszenie nr:</w:t>
                      </w:r>
                    </w:p>
                    <w:p w14:paraId="3DE32B57" w14:textId="77777777" w:rsidR="00615893" w:rsidRPr="00DF55E9" w:rsidRDefault="00615893" w:rsidP="007702D6">
                      <w:pPr>
                        <w:rPr>
                          <w:rFonts w:ascii="Arial" w:hAnsi="Arial" w:cs="Arial"/>
                          <w:color w:val="000000" w:themeColor="text1"/>
                        </w:rPr>
                      </w:pPr>
                      <w:r w:rsidRPr="00DF55E9">
                        <w:rPr>
                          <w:rFonts w:ascii="Arial" w:hAnsi="Arial" w:cs="Arial"/>
                          <w:color w:val="000000" w:themeColor="text1"/>
                        </w:rPr>
                        <w:t>Zawiadomienie  nr:</w:t>
                      </w:r>
                    </w:p>
                    <w:p w14:paraId="4F027EB3" w14:textId="77777777" w:rsidR="00615893" w:rsidRDefault="00615893" w:rsidP="007702D6">
                      <w:pPr>
                        <w:rPr>
                          <w:b/>
                        </w:rPr>
                      </w:pPr>
                    </w:p>
                    <w:p w14:paraId="2DC3678E" w14:textId="77777777" w:rsidR="00615893" w:rsidRDefault="00615893" w:rsidP="007702D6">
                      <w:pPr>
                        <w:rPr>
                          <w:b/>
                        </w:rPr>
                      </w:pPr>
                    </w:p>
                    <w:p w14:paraId="3C6873D9" w14:textId="77777777" w:rsidR="00615893" w:rsidRDefault="00615893" w:rsidP="007702D6">
                      <w:pPr>
                        <w:rPr>
                          <w:b/>
                        </w:rPr>
                      </w:pPr>
                      <w:r>
                        <w:rPr>
                          <w:b/>
                        </w:rPr>
                        <w:t xml:space="preserve">zawiadomienie </w:t>
                      </w:r>
                    </w:p>
                    <w:p w14:paraId="0E312DB1" w14:textId="77777777" w:rsidR="00615893" w:rsidRDefault="00615893" w:rsidP="007702D6">
                      <w:pPr>
                        <w:rPr>
                          <w:b/>
                        </w:rPr>
                      </w:pPr>
                    </w:p>
                    <w:p w14:paraId="0FB29B52" w14:textId="77777777" w:rsidR="00615893" w:rsidRPr="001E598A" w:rsidRDefault="00615893" w:rsidP="007702D6">
                      <w:pPr>
                        <w:rPr>
                          <w:b/>
                        </w:rPr>
                      </w:pPr>
                    </w:p>
                    <w:p w14:paraId="51FD5F39" w14:textId="77777777" w:rsidR="00615893" w:rsidRDefault="00615893" w:rsidP="007702D6"/>
                    <w:p w14:paraId="003ADDA9" w14:textId="77777777" w:rsidR="00615893" w:rsidRDefault="00615893" w:rsidP="007702D6"/>
                  </w:txbxContent>
                </v:textbox>
              </v:shape>
            </w:pict>
          </mc:Fallback>
        </mc:AlternateContent>
      </w:r>
    </w:p>
    <w:p w14:paraId="707896E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5D42DC63"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690D972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96CC78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6D2F526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0C7EFBDF" wp14:editId="7E914372">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222C1C3B" w14:textId="77777777" w:rsidR="00615893" w:rsidRPr="00DF55E9" w:rsidRDefault="00615893"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EFBD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">
                <v:textbox>
                  <w:txbxContent>
                    <w:p w14:paraId="222C1C3B" w14:textId="77777777" w:rsidR="00615893" w:rsidRPr="00DF55E9" w:rsidRDefault="00615893" w:rsidP="007702D6">
                      <w:pPr>
                        <w:rPr>
                          <w:rFonts w:ascii="Arial" w:hAnsi="Arial" w:cs="Arial"/>
                          <w:b/>
                        </w:rPr>
                      </w:pPr>
                      <w:r w:rsidRPr="00DF55E9">
                        <w:rPr>
                          <w:rFonts w:ascii="Arial" w:hAnsi="Arial" w:cs="Arial"/>
                          <w:b/>
                        </w:rPr>
                        <w:t>Dostawca:</w:t>
                      </w:r>
                    </w:p>
                  </w:txbxContent>
                </v:textbox>
              </v:shape>
            </w:pict>
          </mc:Fallback>
        </mc:AlternateContent>
      </w:r>
    </w:p>
    <w:p w14:paraId="4B78CA0D"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73EC3B26"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8A60642"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44AE9B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68F50637"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Zlecając odp. Stan rob. :</w:t>
      </w:r>
    </w:p>
    <w:p w14:paraId="1AFC6C0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Kierownik Projektu:</w:t>
      </w:r>
    </w:p>
    <w:p w14:paraId="60C95901"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Obiekt/urządzenie (lokalizacja funkcjonalna z opisem)</w:t>
      </w:r>
      <w:r w:rsidRPr="00471F24">
        <w:rPr>
          <w:rFonts w:asciiTheme="minorHAnsi" w:hAnsiTheme="minorHAnsi" w:cstheme="minorHAnsi"/>
          <w:sz w:val="18"/>
        </w:rPr>
        <w:tab/>
      </w:r>
    </w:p>
    <w:p w14:paraId="27685CFF"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Zamówienie/Pozycja:</w:t>
      </w:r>
      <w:r w:rsidRPr="00471F24">
        <w:rPr>
          <w:rFonts w:asciiTheme="minorHAnsi" w:hAnsiTheme="minorHAnsi" w:cstheme="minorHAnsi"/>
          <w:sz w:val="18"/>
        </w:rPr>
        <w:tab/>
      </w:r>
    </w:p>
    <w:p w14:paraId="69C4701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Zlecenie/Pozycja: krótki tekst operacji   </w:t>
      </w:r>
    </w:p>
    <w:p w14:paraId="300DDB55"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Data rozpoczęcia prac: ……………. </w:t>
      </w:r>
      <w:r w:rsidRPr="00471F24">
        <w:rPr>
          <w:rFonts w:asciiTheme="minorHAnsi" w:hAnsiTheme="minorHAnsi" w:cstheme="minorHAnsi"/>
          <w:sz w:val="18"/>
        </w:rPr>
        <w:tab/>
      </w:r>
      <w:r w:rsidRPr="00471F24">
        <w:rPr>
          <w:rFonts w:asciiTheme="minorHAnsi" w:hAnsiTheme="minorHAnsi" w:cstheme="minorHAnsi"/>
          <w:sz w:val="18"/>
        </w:rPr>
        <w:tab/>
      </w:r>
      <w:r w:rsidRPr="00471F24">
        <w:rPr>
          <w:rFonts w:asciiTheme="minorHAnsi" w:hAnsiTheme="minorHAnsi" w:cstheme="minorHAnsi"/>
          <w:sz w:val="18"/>
        </w:rPr>
        <w:tab/>
        <w:t>Data zakończenia prac: …………….</w:t>
      </w:r>
    </w:p>
    <w:p w14:paraId="1EA41AB5" w14:textId="77777777" w:rsidR="007702D6" w:rsidRPr="00471F24"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71"/>
        <w:gridCol w:w="3357"/>
        <w:gridCol w:w="835"/>
        <w:gridCol w:w="1150"/>
        <w:gridCol w:w="1416"/>
        <w:gridCol w:w="1484"/>
      </w:tblGrid>
      <w:tr w:rsidR="00341C9D" w:rsidRPr="00471F24" w14:paraId="24A6F070" w14:textId="77777777" w:rsidTr="000E63E6">
        <w:tc>
          <w:tcPr>
            <w:tcW w:w="478" w:type="pct"/>
            <w:vAlign w:val="center"/>
          </w:tcPr>
          <w:p w14:paraId="18A14887"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2" w:type="pct"/>
            <w:vAlign w:val="center"/>
          </w:tcPr>
          <w:p w14:paraId="7E683469"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58" w:type="pct"/>
            <w:vAlign w:val="center"/>
          </w:tcPr>
          <w:p w14:paraId="7EAFAA62"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31" w:type="pct"/>
            <w:vAlign w:val="center"/>
          </w:tcPr>
          <w:p w14:paraId="342876C0"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p w14:paraId="0F60750D"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2772A46"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13" w:type="pct"/>
            <w:vAlign w:val="center"/>
          </w:tcPr>
          <w:p w14:paraId="309D7BE6"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70B28FE4" w14:textId="77777777" w:rsidTr="000E63E6">
        <w:tc>
          <w:tcPr>
            <w:tcW w:w="478" w:type="pct"/>
          </w:tcPr>
          <w:p w14:paraId="3362C6EA"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2" w:type="pct"/>
          </w:tcPr>
          <w:p w14:paraId="6F75CAC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4F066D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65A540F5"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0FB9D97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67D8514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4DDD4C21" w14:textId="77777777" w:rsidTr="000E63E6">
        <w:tc>
          <w:tcPr>
            <w:tcW w:w="478" w:type="pct"/>
          </w:tcPr>
          <w:p w14:paraId="0D47172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2" w:type="pct"/>
          </w:tcPr>
          <w:p w14:paraId="7B4F768C"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3283DB1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0778A925"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3AFDB53A"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321E422B"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3EF973B5" w14:textId="77777777" w:rsidTr="000E63E6">
        <w:tc>
          <w:tcPr>
            <w:tcW w:w="478" w:type="pct"/>
          </w:tcPr>
          <w:p w14:paraId="3DBE6608"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2" w:type="pct"/>
          </w:tcPr>
          <w:p w14:paraId="4C5D04CA"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278DA8F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00975DE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49F92DE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77637E8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E7E6E9E" w14:textId="77777777" w:rsidTr="000E63E6">
        <w:tc>
          <w:tcPr>
            <w:tcW w:w="5000" w:type="pct"/>
            <w:gridSpan w:val="6"/>
          </w:tcPr>
          <w:p w14:paraId="02D8B402"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w:t>
            </w:r>
          </w:p>
        </w:tc>
      </w:tr>
    </w:tbl>
    <w:p w14:paraId="63667E96"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6E133381"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Zlecenie/poz.: krótki tekst operacji</w:t>
      </w:r>
    </w:p>
    <w:p w14:paraId="71ABD518"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72"/>
        <w:gridCol w:w="3355"/>
        <w:gridCol w:w="736"/>
        <w:gridCol w:w="1176"/>
        <w:gridCol w:w="1469"/>
        <w:gridCol w:w="1505"/>
      </w:tblGrid>
      <w:tr w:rsidR="00341C9D" w:rsidRPr="00471F24" w14:paraId="77E90BA5" w14:textId="77777777" w:rsidTr="000E63E6">
        <w:tc>
          <w:tcPr>
            <w:tcW w:w="478" w:type="pct"/>
            <w:vAlign w:val="center"/>
          </w:tcPr>
          <w:p w14:paraId="681AF606"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1" w:type="pct"/>
            <w:vAlign w:val="center"/>
          </w:tcPr>
          <w:p w14:paraId="6D5D2B34"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04" w:type="pct"/>
            <w:vAlign w:val="center"/>
          </w:tcPr>
          <w:p w14:paraId="2A4F60BB"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45" w:type="pct"/>
            <w:vAlign w:val="center"/>
          </w:tcPr>
          <w:p w14:paraId="423E9CB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tc>
        <w:tc>
          <w:tcPr>
            <w:tcW w:w="806" w:type="pct"/>
            <w:vAlign w:val="center"/>
          </w:tcPr>
          <w:p w14:paraId="770E9D1F"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26" w:type="pct"/>
            <w:vAlign w:val="center"/>
          </w:tcPr>
          <w:p w14:paraId="06AEB882"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27C27B94" w14:textId="77777777" w:rsidTr="000E63E6">
        <w:tc>
          <w:tcPr>
            <w:tcW w:w="478" w:type="pct"/>
          </w:tcPr>
          <w:p w14:paraId="4270B087"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lastRenderedPageBreak/>
              <w:t>1</w:t>
            </w:r>
          </w:p>
        </w:tc>
        <w:tc>
          <w:tcPr>
            <w:tcW w:w="1841" w:type="pct"/>
          </w:tcPr>
          <w:p w14:paraId="783100FC"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0AFFAA80"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0D3CBA2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6DBE593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3A714DCD"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E37FC23" w14:textId="77777777" w:rsidTr="000E63E6">
        <w:tc>
          <w:tcPr>
            <w:tcW w:w="478" w:type="pct"/>
          </w:tcPr>
          <w:p w14:paraId="6B0BA8E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1" w:type="pct"/>
          </w:tcPr>
          <w:p w14:paraId="395B21A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7826A9A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7E476F6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158935C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4BE012A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4A44269D" w14:textId="77777777" w:rsidTr="000E63E6">
        <w:tc>
          <w:tcPr>
            <w:tcW w:w="478" w:type="pct"/>
          </w:tcPr>
          <w:p w14:paraId="74D0AD6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1" w:type="pct"/>
          </w:tcPr>
          <w:p w14:paraId="0498DE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778C456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B4FA40F"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1955C84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0AF09300"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586E6AF3" w14:textId="77777777" w:rsidTr="000E63E6">
        <w:tc>
          <w:tcPr>
            <w:tcW w:w="5000" w:type="pct"/>
            <w:gridSpan w:val="6"/>
          </w:tcPr>
          <w:p w14:paraId="338A370B"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 :</w:t>
            </w:r>
          </w:p>
        </w:tc>
      </w:tr>
    </w:tbl>
    <w:p w14:paraId="1F09D0D5" w14:textId="77777777" w:rsidR="007702D6" w:rsidRPr="00471F24" w:rsidRDefault="007702D6" w:rsidP="00525029">
      <w:pPr>
        <w:widowControl w:val="0"/>
        <w:tabs>
          <w:tab w:val="left" w:pos="8763"/>
        </w:tabs>
        <w:spacing w:before="120" w:after="120" w:line="240" w:lineRule="atLeast"/>
        <w:rPr>
          <w:rFonts w:asciiTheme="minorHAnsi" w:hAnsiTheme="minorHAnsi" w:cstheme="minorHAnsi"/>
          <w:sz w:val="18"/>
        </w:rPr>
      </w:pPr>
    </w:p>
    <w:p w14:paraId="569D4C13"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zleceniodawcy:</w:t>
      </w:r>
    </w:p>
    <w:p w14:paraId="6B7C66C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1E80572F"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wykonawcy:</w:t>
      </w:r>
    </w:p>
    <w:p w14:paraId="3C9D6D0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7E6CA64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Wymagany POR/BIOZ*:</w:t>
      </w:r>
    </w:p>
    <w:p w14:paraId="29338128"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25D5576A" wp14:editId="04873FAC">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20705"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53A26BDF" wp14:editId="1911214E">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724A52"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471F24">
        <w:rPr>
          <w:rFonts w:asciiTheme="minorHAnsi" w:hAnsiTheme="minorHAnsi" w:cstheme="minorHAnsi"/>
          <w:sz w:val="18"/>
        </w:rPr>
        <w:t>TAK:                NIE:</w:t>
      </w:r>
      <w:r w:rsidRPr="00471F24">
        <w:rPr>
          <w:rFonts w:asciiTheme="minorHAnsi" w:hAnsiTheme="minorHAnsi" w:cstheme="minorHAnsi"/>
          <w:noProof/>
          <w:sz w:val="18"/>
        </w:rPr>
        <w:t xml:space="preserve"> </w:t>
      </w:r>
    </w:p>
    <w:p w14:paraId="37EE9826"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p>
    <w:p w14:paraId="574FC19F"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i/>
          <w:sz w:val="18"/>
        </w:rPr>
      </w:pPr>
      <w:r w:rsidRPr="00471F24">
        <w:rPr>
          <w:rFonts w:asciiTheme="minorHAnsi" w:hAnsiTheme="minorHAnsi" w:cstheme="minorHAnsi"/>
          <w:i/>
          <w:sz w:val="18"/>
        </w:rPr>
        <w:t>*niepotrzebne skreślić</w:t>
      </w:r>
    </w:p>
    <w:p w14:paraId="29C3C61B"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41377844" wp14:editId="080D94C2">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486B5"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0C1097F8" wp14:editId="73A2AF2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C5D20B"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471F24">
        <w:rPr>
          <w:rFonts w:asciiTheme="minorHAnsi" w:hAnsiTheme="minorHAnsi" w:cstheme="minorHAnsi"/>
          <w:sz w:val="18"/>
        </w:rPr>
        <w:t>Wymagane Punkty  Stop:</w:t>
      </w:r>
    </w:p>
    <w:p w14:paraId="5693CF60"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sz w:val="18"/>
        </w:rPr>
        <w:t>TAK:                NIE:</w:t>
      </w:r>
      <w:r w:rsidRPr="00471F24">
        <w:rPr>
          <w:rFonts w:asciiTheme="minorHAnsi" w:hAnsiTheme="minorHAnsi" w:cstheme="minorHAnsi"/>
          <w:noProof/>
          <w:sz w:val="18"/>
        </w:rPr>
        <w:t xml:space="preserve"> </w:t>
      </w:r>
      <w:r w:rsidRPr="00471F24">
        <w:rPr>
          <w:rFonts w:asciiTheme="minorHAnsi" w:hAnsiTheme="minorHAnsi" w:cstheme="minorHAnsi"/>
          <w:noProof/>
          <w:sz w:val="18"/>
        </w:rPr>
        <w:tab/>
      </w:r>
    </w:p>
    <w:p w14:paraId="7F878058"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p>
    <w:p w14:paraId="0C53B472"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w:t>Jeżeli  „TAK” do zlecenia musi zostać dołączona „Karta odbioru etapowego prac remontowych”</w:t>
      </w:r>
    </w:p>
    <w:p w14:paraId="023E324A" w14:textId="77777777"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Załączniki do Zlecenia, stanowiące jego integralną część:</w:t>
      </w:r>
    </w:p>
    <w:p w14:paraId="271BEF31" w14:textId="77777777"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 nr 1 – Harmonogram Ramowy</w:t>
      </w:r>
    </w:p>
    <w:p w14:paraId="75B3E804" w14:textId="77777777" w:rsidR="00D13EFA" w:rsidRPr="00471F24" w:rsidRDefault="00D13EFA" w:rsidP="00525029">
      <w:pPr>
        <w:widowControl w:val="0"/>
        <w:spacing w:before="120" w:after="120" w:line="240" w:lineRule="atLeast"/>
        <w:ind w:firstLine="709"/>
        <w:rPr>
          <w:rFonts w:asciiTheme="minorHAnsi" w:hAnsiTheme="minorHAnsi" w:cstheme="minorHAnsi"/>
          <w:sz w:val="18"/>
        </w:rPr>
      </w:pPr>
    </w:p>
    <w:p w14:paraId="11D8E1A9" w14:textId="77777777" w:rsidR="007702D6" w:rsidRPr="00471F24" w:rsidRDefault="007702D6" w:rsidP="00525029">
      <w:pPr>
        <w:widowControl w:val="0"/>
        <w:spacing w:before="120" w:after="120" w:line="240" w:lineRule="atLeast"/>
        <w:ind w:firstLine="709"/>
        <w:rPr>
          <w:rFonts w:asciiTheme="minorHAnsi" w:hAnsiTheme="minorHAnsi" w:cstheme="minorHAnsi"/>
          <w:b/>
          <w:sz w:val="18"/>
        </w:rPr>
      </w:pPr>
      <w:r w:rsidRPr="00471F24">
        <w:rPr>
          <w:rFonts w:asciiTheme="minorHAnsi" w:hAnsiTheme="minorHAnsi" w:cstheme="minorHAnsi"/>
          <w:b/>
          <w:sz w:val="18"/>
        </w:rPr>
        <w:t>WYKONAWCA                                                                   ZAMAWIAJĄCY</w:t>
      </w:r>
    </w:p>
    <w:p w14:paraId="4855BBC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1C11A1A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6B734DC5"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Pr="00471F24">
        <w:rPr>
          <w:rFonts w:asciiTheme="minorHAnsi" w:hAnsiTheme="minorHAnsi" w:cstheme="minorHAnsi"/>
          <w:sz w:val="18"/>
        </w:rPr>
        <w:t xml:space="preserve"> …………………………………………………                                                      </w:t>
      </w:r>
    </w:p>
    <w:p w14:paraId="417B710F" w14:textId="77777777" w:rsidR="00D13EFA" w:rsidRPr="00471F24" w:rsidRDefault="007702D6" w:rsidP="00525029">
      <w:pPr>
        <w:widowControl w:val="0"/>
        <w:spacing w:before="120" w:after="120" w:line="240" w:lineRule="atLeast"/>
        <w:rPr>
          <w:rFonts w:asciiTheme="minorHAnsi" w:hAnsiTheme="minorHAnsi" w:cstheme="minorHAnsi"/>
          <w:i/>
          <w:sz w:val="18"/>
        </w:rPr>
      </w:pPr>
      <w:r w:rsidRPr="00471F24">
        <w:rPr>
          <w:rFonts w:asciiTheme="minorHAnsi" w:hAnsiTheme="minorHAnsi" w:cstheme="minorHAnsi"/>
          <w:i/>
          <w:sz w:val="18"/>
        </w:rPr>
        <w:t xml:space="preserve">   (data i podpis przedstawiciela Wykonawcy)</w:t>
      </w:r>
      <w:r w:rsidRPr="00471F24">
        <w:rPr>
          <w:rFonts w:asciiTheme="minorHAnsi" w:hAnsiTheme="minorHAnsi" w:cstheme="minorHAnsi"/>
          <w:i/>
          <w:sz w:val="18"/>
        </w:rPr>
        <w:tab/>
      </w:r>
      <w:r w:rsidRPr="00471F24">
        <w:rPr>
          <w:rFonts w:asciiTheme="minorHAnsi" w:hAnsiTheme="minorHAnsi" w:cstheme="minorHAnsi"/>
          <w:i/>
          <w:sz w:val="18"/>
        </w:rPr>
        <w:tab/>
        <w:t xml:space="preserve">                     (przedstawiciel Zamawiającego)</w:t>
      </w:r>
    </w:p>
    <w:p w14:paraId="37AD14E8"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0607D490"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75724857"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3C4E1C01"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1B952982"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44661D38"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1C7BC1A4"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52C07151"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3BC807DE"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03E2A884" w14:textId="77777777" w:rsidR="00525029" w:rsidRDefault="00525029" w:rsidP="00525029">
      <w:pPr>
        <w:pStyle w:val="Nagwek2"/>
        <w:keepNext w:val="0"/>
        <w:widowControl w:val="0"/>
        <w:spacing w:line="240" w:lineRule="atLeast"/>
        <w:ind w:left="567" w:hanging="567"/>
        <w:rPr>
          <w:rFonts w:asciiTheme="minorHAnsi" w:hAnsiTheme="minorHAnsi" w:cstheme="minorHAnsi"/>
          <w:b/>
        </w:rPr>
      </w:pPr>
    </w:p>
    <w:p w14:paraId="296793C4" w14:textId="77777777" w:rsidR="00A54B56" w:rsidRDefault="00A54B56">
      <w:pPr>
        <w:rPr>
          <w:rFonts w:asciiTheme="minorHAnsi" w:hAnsiTheme="minorHAnsi" w:cstheme="minorHAnsi"/>
          <w:b/>
        </w:rPr>
      </w:pPr>
      <w:r>
        <w:rPr>
          <w:rFonts w:asciiTheme="minorHAnsi" w:hAnsiTheme="minorHAnsi" w:cstheme="minorHAnsi"/>
          <w:b/>
        </w:rPr>
        <w:br w:type="page"/>
      </w:r>
    </w:p>
    <w:p w14:paraId="059C8872" w14:textId="77777777" w:rsidR="00525A97" w:rsidRPr="006110B9" w:rsidRDefault="00525A97"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6299A932" w14:textId="4A68C036" w:rsidR="00C2418E" w:rsidRDefault="00C2418E" w:rsidP="00525029">
      <w:pPr>
        <w:widowControl w:val="0"/>
        <w:spacing w:before="120" w:after="120" w:line="240" w:lineRule="atLeast"/>
        <w:ind w:left="360" w:right="-567"/>
        <w:contextualSpacing/>
        <w:rPr>
          <w:rFonts w:asciiTheme="minorHAnsi" w:hAnsiTheme="minorHAnsi" w:cstheme="minorHAnsi"/>
        </w:rPr>
      </w:pPr>
    </w:p>
    <w:p w14:paraId="11125FD3" w14:textId="5D31B84D" w:rsidR="00C2418E" w:rsidRDefault="00C2418E">
      <w:pPr>
        <w:rPr>
          <w:rFonts w:asciiTheme="minorHAnsi" w:hAnsiTheme="minorHAnsi" w:cstheme="minorHAnsi"/>
        </w:rPr>
      </w:pPr>
    </w:p>
    <w:tbl>
      <w:tblPr>
        <w:tblpPr w:leftFromText="141" w:rightFromText="141" w:vertAnchor="text" w:horzAnchor="margin" w:tblpY="34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2977"/>
      </w:tblGrid>
      <w:tr w:rsidR="00C2418E" w:rsidRPr="00784FAF" w14:paraId="49D44DD6" w14:textId="77777777" w:rsidTr="000832CC">
        <w:trPr>
          <w:trHeight w:val="845"/>
        </w:trPr>
        <w:tc>
          <w:tcPr>
            <w:tcW w:w="7196" w:type="dxa"/>
            <w:shd w:val="clear" w:color="auto" w:fill="auto"/>
            <w:vAlign w:val="center"/>
          </w:tcPr>
          <w:p w14:paraId="08F2EEC2" w14:textId="77777777" w:rsidR="00C2418E" w:rsidRPr="00784FAF" w:rsidRDefault="00C2418E" w:rsidP="000832CC">
            <w:pPr>
              <w:jc w:val="center"/>
              <w:rPr>
                <w:rFonts w:ascii="Arial" w:hAnsi="Arial" w:cs="Arial"/>
                <w:b/>
                <w:sz w:val="18"/>
                <w:szCs w:val="18"/>
              </w:rPr>
            </w:pPr>
            <w:r w:rsidRPr="00784FAF">
              <w:rPr>
                <w:rFonts w:ascii="Arial" w:hAnsi="Arial" w:cs="Arial"/>
                <w:sz w:val="18"/>
                <w:szCs w:val="18"/>
              </w:rPr>
              <w:br w:type="page"/>
            </w:r>
            <w:r w:rsidRPr="00784FAF">
              <w:rPr>
                <w:rFonts w:ascii="Arial" w:hAnsi="Arial" w:cs="Arial"/>
                <w:b/>
                <w:sz w:val="18"/>
                <w:szCs w:val="18"/>
              </w:rPr>
              <w:t xml:space="preserve">PROTOKÓŁ ODBIORU PRAC </w:t>
            </w:r>
          </w:p>
          <w:p w14:paraId="6ABE386E" w14:textId="77777777" w:rsidR="00C2418E" w:rsidRPr="00784FAF" w:rsidRDefault="00C2418E" w:rsidP="000832CC">
            <w:pPr>
              <w:pStyle w:val="Akapitzlist"/>
              <w:ind w:left="0"/>
              <w:jc w:val="center"/>
              <w:rPr>
                <w:rFonts w:ascii="Arial" w:hAnsi="Arial" w:cs="Arial"/>
                <w:b/>
                <w:sz w:val="18"/>
                <w:szCs w:val="18"/>
              </w:rPr>
            </w:pPr>
            <w:r w:rsidRPr="00784FAF">
              <w:rPr>
                <w:rFonts w:ascii="Arial" w:hAnsi="Arial" w:cs="Arial"/>
                <w:b/>
                <w:sz w:val="18"/>
                <w:szCs w:val="18"/>
              </w:rPr>
              <w:t>częściowy/końcowy*</w:t>
            </w:r>
          </w:p>
        </w:tc>
        <w:tc>
          <w:tcPr>
            <w:tcW w:w="2977" w:type="dxa"/>
            <w:shd w:val="clear" w:color="auto" w:fill="auto"/>
            <w:vAlign w:val="center"/>
          </w:tcPr>
          <w:p w14:paraId="1E87B765" w14:textId="77777777" w:rsidR="00C2418E" w:rsidRPr="00784FAF" w:rsidRDefault="00C2418E" w:rsidP="000832CC">
            <w:pPr>
              <w:jc w:val="center"/>
              <w:rPr>
                <w:rFonts w:ascii="Arial" w:hAnsi="Arial" w:cs="Arial"/>
                <w:b/>
                <w:sz w:val="18"/>
                <w:szCs w:val="18"/>
              </w:rPr>
            </w:pPr>
            <w:r w:rsidRPr="00784FAF">
              <w:rPr>
                <w:rFonts w:ascii="Arial" w:hAnsi="Arial" w:cs="Arial"/>
                <w:b/>
                <w:sz w:val="18"/>
                <w:szCs w:val="18"/>
              </w:rPr>
              <w:t>Nr ref.:</w:t>
            </w:r>
          </w:p>
          <w:p w14:paraId="57935297" w14:textId="77777777" w:rsidR="00C2418E" w:rsidRPr="00784FAF" w:rsidRDefault="00C2418E" w:rsidP="000832CC">
            <w:pPr>
              <w:jc w:val="center"/>
              <w:rPr>
                <w:rFonts w:ascii="Arial" w:hAnsi="Arial" w:cs="Arial"/>
                <w:b/>
                <w:sz w:val="18"/>
                <w:szCs w:val="18"/>
              </w:rPr>
            </w:pPr>
          </w:p>
        </w:tc>
      </w:tr>
    </w:tbl>
    <w:p w14:paraId="70BAE28E" w14:textId="77777777" w:rsidR="00C2418E" w:rsidRDefault="00C2418E" w:rsidP="00C2418E">
      <w:pPr>
        <w:pStyle w:val="Akapitzlist"/>
        <w:spacing w:before="60" w:after="120" w:line="360" w:lineRule="auto"/>
        <w:ind w:left="0"/>
        <w:rPr>
          <w:rFonts w:ascii="Arial" w:hAnsi="Arial" w:cs="Arial"/>
          <w:b/>
        </w:rPr>
      </w:pPr>
      <w:r w:rsidRPr="00A6332D">
        <w:rPr>
          <w:noProof/>
        </w:rPr>
        <w:drawing>
          <wp:anchor distT="0" distB="0" distL="114300" distR="114300" simplePos="0" relativeHeight="251668480" behindDoc="0" locked="0" layoutInCell="1" allowOverlap="1" wp14:anchorId="70396985" wp14:editId="65920AC0">
            <wp:simplePos x="0" y="0"/>
            <wp:positionH relativeFrom="column">
              <wp:posOffset>4771293</wp:posOffset>
            </wp:positionH>
            <wp:positionV relativeFrom="paragraph">
              <wp:posOffset>-334352</wp:posOffset>
            </wp:positionV>
            <wp:extent cx="1737360" cy="449580"/>
            <wp:effectExtent l="0" t="0" r="0" b="762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37360" cy="449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925D4B" w14:textId="77777777" w:rsidR="00C2418E" w:rsidRPr="00784FAF" w:rsidRDefault="00C2418E" w:rsidP="00C2418E">
      <w:pPr>
        <w:pStyle w:val="Akapitzlist"/>
        <w:spacing w:before="60" w:after="120" w:line="360" w:lineRule="auto"/>
        <w:ind w:left="0"/>
        <w:rPr>
          <w:rFonts w:ascii="Arial" w:hAnsi="Arial" w:cs="Arial"/>
          <w:b/>
        </w:rPr>
      </w:pPr>
    </w:p>
    <w:p w14:paraId="2611DBE4" w14:textId="77777777" w:rsidR="00C2418E" w:rsidRPr="00784FAF" w:rsidRDefault="00C2418E" w:rsidP="00C2418E">
      <w:pPr>
        <w:pStyle w:val="Akapitzlist"/>
        <w:spacing w:before="60" w:after="120" w:line="360" w:lineRule="auto"/>
        <w:ind w:left="0"/>
        <w:rPr>
          <w:rFonts w:ascii="Arial" w:hAnsi="Arial" w:cs="Arial"/>
        </w:rPr>
      </w:pPr>
      <w:r w:rsidRPr="00784FAF">
        <w:rPr>
          <w:rFonts w:ascii="Arial" w:hAnsi="Arial" w:cs="Arial"/>
          <w:b/>
        </w:rPr>
        <w:t xml:space="preserve">Dotyczy umowy/zamówienia nr: </w:t>
      </w:r>
      <w:r w:rsidRPr="00F90D5C">
        <w:rPr>
          <w:rFonts w:ascii="Arial" w:hAnsi="Arial" w:cs="Arial"/>
        </w:rPr>
        <w:t>…….</w:t>
      </w:r>
      <w:r w:rsidRPr="00784FAF">
        <w:rPr>
          <w:rFonts w:ascii="Arial" w:hAnsi="Arial" w:cs="Arial"/>
        </w:rPr>
        <w:t>…</w:t>
      </w:r>
      <w:r>
        <w:rPr>
          <w:rFonts w:ascii="Arial" w:hAnsi="Arial" w:cs="Arial"/>
        </w:rPr>
        <w:t>…………………………………………………………………….</w:t>
      </w:r>
    </w:p>
    <w:p w14:paraId="162D84E9" w14:textId="77777777" w:rsidR="00C2418E" w:rsidRPr="00784FAF" w:rsidRDefault="00C2418E" w:rsidP="00C2418E">
      <w:pPr>
        <w:pStyle w:val="Akapitzlist"/>
        <w:spacing w:before="60" w:after="120" w:line="360" w:lineRule="auto"/>
        <w:ind w:left="0"/>
        <w:rPr>
          <w:rFonts w:ascii="Arial" w:hAnsi="Arial" w:cs="Arial"/>
          <w:b/>
          <w:color w:val="000000" w:themeColor="text1"/>
        </w:rPr>
      </w:pPr>
      <w:r w:rsidRPr="00784FAF">
        <w:rPr>
          <w:rFonts w:ascii="Arial" w:hAnsi="Arial" w:cs="Arial"/>
          <w:b/>
          <w:color w:val="000000" w:themeColor="text1"/>
        </w:rPr>
        <w:t>Nazwa, tytuł umowy:</w:t>
      </w:r>
      <w:r>
        <w:rPr>
          <w:rFonts w:ascii="Arial" w:hAnsi="Arial" w:cs="Arial"/>
          <w:b/>
          <w:color w:val="000000" w:themeColor="text1"/>
        </w:rPr>
        <w:t xml:space="preserve"> </w:t>
      </w:r>
      <w:r w:rsidRPr="00F90D5C">
        <w:rPr>
          <w:rFonts w:ascii="Arial" w:hAnsi="Arial" w:cs="Arial"/>
        </w:rPr>
        <w:t>………………………………</w:t>
      </w:r>
      <w:r>
        <w:rPr>
          <w:rFonts w:ascii="Arial" w:hAnsi="Arial" w:cs="Arial"/>
        </w:rPr>
        <w:t>……………………………………………..</w:t>
      </w:r>
      <w:r w:rsidRPr="00F90D5C">
        <w:rPr>
          <w:rFonts w:ascii="Arial" w:hAnsi="Arial" w:cs="Arial"/>
        </w:rPr>
        <w:t>……………</w:t>
      </w:r>
      <w:r>
        <w:rPr>
          <w:rFonts w:ascii="Arial" w:hAnsi="Arial" w:cs="Arial"/>
        </w:rPr>
        <w:t>.</w:t>
      </w:r>
    </w:p>
    <w:p w14:paraId="6B509245" w14:textId="77777777" w:rsidR="00C2418E" w:rsidRPr="00784FAF" w:rsidRDefault="00C2418E" w:rsidP="00C2418E">
      <w:pPr>
        <w:pStyle w:val="Akapitzlist"/>
        <w:spacing w:before="60" w:after="120" w:line="360" w:lineRule="auto"/>
        <w:ind w:left="0"/>
        <w:rPr>
          <w:rFonts w:ascii="Arial" w:hAnsi="Arial" w:cs="Arial"/>
          <w:b/>
          <w:color w:val="000000" w:themeColor="text1"/>
        </w:rPr>
      </w:pPr>
      <w:r w:rsidRPr="00784FAF">
        <w:rPr>
          <w:rFonts w:ascii="Arial" w:hAnsi="Arial" w:cs="Arial"/>
          <w:b/>
          <w:color w:val="000000" w:themeColor="text1"/>
        </w:rPr>
        <w:t xml:space="preserve">Miejsce realizacji zamówienia (zakład): </w:t>
      </w:r>
      <w:r w:rsidRPr="00F90D5C">
        <w:rPr>
          <w:rFonts w:ascii="Arial" w:hAnsi="Arial" w:cs="Arial"/>
        </w:rPr>
        <w:t>……………</w:t>
      </w:r>
      <w:r>
        <w:rPr>
          <w:rFonts w:ascii="Arial" w:hAnsi="Arial" w:cs="Arial"/>
        </w:rPr>
        <w:t>………………………………………………</w:t>
      </w:r>
      <w:r w:rsidRPr="00F90D5C">
        <w:rPr>
          <w:rFonts w:ascii="Arial" w:hAnsi="Arial" w:cs="Arial"/>
        </w:rPr>
        <w:t>…….…</w:t>
      </w:r>
    </w:p>
    <w:p w14:paraId="0D0840AE" w14:textId="77777777" w:rsidR="00C2418E" w:rsidRPr="00784FAF" w:rsidRDefault="00C2418E" w:rsidP="00C2418E">
      <w:pPr>
        <w:pStyle w:val="Akapitzlist"/>
        <w:spacing w:after="120" w:line="360" w:lineRule="auto"/>
        <w:ind w:left="0"/>
        <w:rPr>
          <w:rFonts w:ascii="Arial" w:hAnsi="Arial" w:cs="Arial"/>
          <w:szCs w:val="24"/>
        </w:rPr>
      </w:pPr>
      <w:r w:rsidRPr="00784FAF">
        <w:rPr>
          <w:rFonts w:ascii="Arial" w:hAnsi="Arial" w:cs="Arial"/>
          <w:b/>
          <w:szCs w:val="24"/>
        </w:rPr>
        <w:t>Obiekt:</w:t>
      </w:r>
      <w:r w:rsidRPr="00784FAF">
        <w:rPr>
          <w:rFonts w:ascii="Arial" w:hAnsi="Arial" w:cs="Arial"/>
          <w:szCs w:val="24"/>
        </w:rPr>
        <w:t xml:space="preserve"> …</w:t>
      </w:r>
      <w:r>
        <w:rPr>
          <w:rFonts w:ascii="Arial" w:hAnsi="Arial" w:cs="Arial"/>
          <w:szCs w:val="24"/>
        </w:rPr>
        <w:t>………………………………………………………………………………………………………….</w:t>
      </w:r>
    </w:p>
    <w:p w14:paraId="10A5FE00" w14:textId="77777777" w:rsidR="00C2418E" w:rsidRPr="00784FAF" w:rsidRDefault="00C2418E" w:rsidP="00C2418E">
      <w:pPr>
        <w:pStyle w:val="Akapitzlist"/>
        <w:spacing w:after="120" w:line="360" w:lineRule="auto"/>
        <w:ind w:left="0"/>
        <w:rPr>
          <w:rFonts w:ascii="Arial" w:hAnsi="Arial" w:cs="Arial"/>
          <w:szCs w:val="24"/>
        </w:rPr>
      </w:pPr>
      <w:r w:rsidRPr="00784FAF">
        <w:rPr>
          <w:rFonts w:ascii="Arial" w:hAnsi="Arial" w:cs="Arial"/>
          <w:b/>
          <w:szCs w:val="24"/>
        </w:rPr>
        <w:t>Data wystawienia protokołu:</w:t>
      </w:r>
      <w:r w:rsidRPr="00784FAF">
        <w:rPr>
          <w:rFonts w:ascii="Arial" w:hAnsi="Arial" w:cs="Arial"/>
          <w:szCs w:val="24"/>
        </w:rPr>
        <w:t xml:space="preserve"> </w:t>
      </w:r>
      <w:r>
        <w:rPr>
          <w:rFonts w:ascii="Arial" w:hAnsi="Arial" w:cs="Arial"/>
          <w:szCs w:val="24"/>
        </w:rPr>
        <w:t>………………………………………………………………………………</w:t>
      </w:r>
      <w:r w:rsidRPr="00784FAF">
        <w:rPr>
          <w:rFonts w:ascii="Arial" w:hAnsi="Arial" w:cs="Arial"/>
          <w:szCs w:val="24"/>
        </w:rPr>
        <w:t>…</w:t>
      </w:r>
      <w:r>
        <w:rPr>
          <w:rFonts w:ascii="Arial" w:hAnsi="Arial" w:cs="Arial"/>
          <w:szCs w:val="24"/>
        </w:rPr>
        <w:t>.</w:t>
      </w:r>
    </w:p>
    <w:p w14:paraId="4B0DEE9C" w14:textId="77777777" w:rsidR="00C2418E" w:rsidRPr="00784FAF" w:rsidRDefault="00C2418E" w:rsidP="00C2418E">
      <w:pPr>
        <w:pStyle w:val="Akapitzlist"/>
        <w:spacing w:after="120" w:line="360" w:lineRule="auto"/>
        <w:ind w:left="0"/>
        <w:jc w:val="both"/>
        <w:rPr>
          <w:rFonts w:ascii="Arial" w:hAnsi="Arial" w:cs="Arial"/>
          <w:szCs w:val="24"/>
        </w:rPr>
      </w:pPr>
      <w:r w:rsidRPr="00784FAF">
        <w:rPr>
          <w:rFonts w:ascii="Arial" w:hAnsi="Arial" w:cs="Arial"/>
          <w:szCs w:val="24"/>
        </w:rPr>
        <w:t>Przy udziale przedstawicieli Stron (wskazanych w umowie), na podstawie niniejszego protokołu odebrano następujące prace i stwierdzono j.n.:</w:t>
      </w:r>
    </w:p>
    <w:p w14:paraId="7087C1BE" w14:textId="77777777" w:rsidR="00C2418E" w:rsidRPr="00784FAF" w:rsidRDefault="00C2418E" w:rsidP="00C2418E">
      <w:pPr>
        <w:pStyle w:val="Akapitzlist"/>
        <w:tabs>
          <w:tab w:val="center" w:pos="2268"/>
          <w:tab w:val="center" w:pos="7230"/>
        </w:tabs>
        <w:ind w:left="0"/>
        <w:rPr>
          <w:rFonts w:ascii="Arial" w:hAnsi="Arial" w:cs="Arial"/>
          <w:sz w:val="24"/>
          <w:szCs w:val="24"/>
        </w:rPr>
      </w:pPr>
      <w:r w:rsidRPr="00784FAF">
        <w:rPr>
          <w:rFonts w:ascii="Arial" w:hAnsi="Arial" w:cs="Arial"/>
          <w:sz w:val="24"/>
          <w:szCs w:val="24"/>
        </w:rPr>
        <w:t xml:space="preserve">          </w:t>
      </w:r>
      <w:r w:rsidRPr="00784FAF">
        <w:rPr>
          <w:rFonts w:ascii="Arial" w:hAnsi="Arial" w:cs="Arial"/>
          <w:b/>
          <w:sz w:val="24"/>
          <w:szCs w:val="24"/>
        </w:rPr>
        <w:t>Imię Nazwisko…</w:t>
      </w:r>
      <w:r w:rsidRPr="00784FAF">
        <w:rPr>
          <w:rFonts w:ascii="Arial" w:hAnsi="Arial" w:cs="Arial"/>
          <w:sz w:val="24"/>
          <w:szCs w:val="24"/>
        </w:rPr>
        <w:t xml:space="preserve">                                                     </w:t>
      </w:r>
      <w:r w:rsidRPr="00784FAF">
        <w:rPr>
          <w:rFonts w:ascii="Arial" w:hAnsi="Arial" w:cs="Arial"/>
          <w:b/>
          <w:sz w:val="24"/>
          <w:szCs w:val="24"/>
        </w:rPr>
        <w:t xml:space="preserve">Imię </w:t>
      </w:r>
      <w:r>
        <w:rPr>
          <w:rFonts w:ascii="Arial" w:hAnsi="Arial" w:cs="Arial"/>
          <w:b/>
          <w:sz w:val="24"/>
          <w:szCs w:val="24"/>
        </w:rPr>
        <w:t>N</w:t>
      </w:r>
      <w:r w:rsidRPr="00784FAF">
        <w:rPr>
          <w:rFonts w:ascii="Arial" w:hAnsi="Arial" w:cs="Arial"/>
          <w:b/>
          <w:sz w:val="24"/>
          <w:szCs w:val="24"/>
        </w:rPr>
        <w:t>azwisko…</w:t>
      </w:r>
    </w:p>
    <w:p w14:paraId="23208585" w14:textId="77777777" w:rsidR="00C2418E" w:rsidRPr="00784FAF" w:rsidRDefault="00C2418E" w:rsidP="00C2418E">
      <w:pPr>
        <w:pStyle w:val="Akapitzlist"/>
        <w:tabs>
          <w:tab w:val="center" w:pos="2268"/>
          <w:tab w:val="center" w:pos="7230"/>
        </w:tabs>
        <w:ind w:left="0"/>
        <w:rPr>
          <w:rFonts w:ascii="Arial" w:hAnsi="Arial" w:cs="Arial"/>
          <w:sz w:val="16"/>
          <w:szCs w:val="24"/>
        </w:rPr>
      </w:pPr>
      <w:r w:rsidRPr="00784FAF">
        <w:rPr>
          <w:rFonts w:ascii="Arial" w:hAnsi="Arial" w:cs="Arial"/>
          <w:sz w:val="16"/>
          <w:szCs w:val="24"/>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C2418E" w:rsidRPr="00784FAF" w14:paraId="211F718B" w14:textId="77777777" w:rsidTr="000832CC">
        <w:trPr>
          <w:trHeight w:val="476"/>
        </w:trPr>
        <w:tc>
          <w:tcPr>
            <w:tcW w:w="675" w:type="dxa"/>
            <w:vAlign w:val="center"/>
          </w:tcPr>
          <w:p w14:paraId="31AEFD95" w14:textId="77777777" w:rsidR="00C2418E" w:rsidRPr="00784FAF" w:rsidRDefault="00C2418E" w:rsidP="000832CC">
            <w:pPr>
              <w:pStyle w:val="Akapitzlist"/>
              <w:tabs>
                <w:tab w:val="center" w:pos="2268"/>
                <w:tab w:val="center" w:pos="7230"/>
              </w:tabs>
              <w:ind w:left="0"/>
              <w:jc w:val="center"/>
              <w:rPr>
                <w:rFonts w:ascii="Arial" w:hAnsi="Arial" w:cs="Arial"/>
                <w:sz w:val="18"/>
                <w:szCs w:val="18"/>
              </w:rPr>
            </w:pPr>
            <w:r w:rsidRPr="00784FAF">
              <w:rPr>
                <w:rFonts w:ascii="Arial" w:hAnsi="Arial" w:cs="Arial"/>
                <w:sz w:val="18"/>
                <w:szCs w:val="18"/>
              </w:rPr>
              <w:t>L.p.</w:t>
            </w:r>
          </w:p>
        </w:tc>
        <w:tc>
          <w:tcPr>
            <w:tcW w:w="2410" w:type="dxa"/>
            <w:vAlign w:val="center"/>
          </w:tcPr>
          <w:p w14:paraId="214314CC" w14:textId="77777777" w:rsidR="00C2418E" w:rsidRPr="00784FAF" w:rsidRDefault="00C2418E" w:rsidP="000832CC">
            <w:pPr>
              <w:pStyle w:val="Akapitzlist"/>
              <w:tabs>
                <w:tab w:val="center" w:pos="2268"/>
                <w:tab w:val="center" w:pos="7230"/>
              </w:tabs>
              <w:ind w:left="0"/>
              <w:jc w:val="center"/>
              <w:rPr>
                <w:rFonts w:ascii="Arial" w:hAnsi="Arial" w:cs="Arial"/>
                <w:color w:val="000000" w:themeColor="text1"/>
                <w:sz w:val="18"/>
                <w:szCs w:val="18"/>
              </w:rPr>
            </w:pPr>
            <w:r w:rsidRPr="00784FAF">
              <w:rPr>
                <w:rFonts w:ascii="Arial" w:hAnsi="Arial" w:cs="Arial"/>
                <w:color w:val="000000" w:themeColor="text1"/>
                <w:sz w:val="18"/>
                <w:szCs w:val="18"/>
              </w:rPr>
              <w:t>Nr umowy/zamówienia</w:t>
            </w:r>
          </w:p>
        </w:tc>
        <w:tc>
          <w:tcPr>
            <w:tcW w:w="4394" w:type="dxa"/>
            <w:vAlign w:val="center"/>
          </w:tcPr>
          <w:p w14:paraId="25819D85" w14:textId="77777777" w:rsidR="00C2418E" w:rsidRPr="00784FAF" w:rsidRDefault="00C2418E" w:rsidP="000832CC">
            <w:pPr>
              <w:pStyle w:val="Akapitzlist"/>
              <w:tabs>
                <w:tab w:val="center" w:pos="2268"/>
                <w:tab w:val="center" w:pos="7230"/>
              </w:tabs>
              <w:ind w:left="0"/>
              <w:jc w:val="center"/>
              <w:rPr>
                <w:rFonts w:ascii="Arial" w:hAnsi="Arial" w:cs="Arial"/>
                <w:sz w:val="18"/>
                <w:szCs w:val="18"/>
              </w:rPr>
            </w:pPr>
            <w:r w:rsidRPr="00784FAF">
              <w:rPr>
                <w:rFonts w:ascii="Arial" w:hAnsi="Arial" w:cs="Arial"/>
                <w:sz w:val="18"/>
                <w:szCs w:val="18"/>
              </w:rPr>
              <w:t>Opis prac</w:t>
            </w:r>
          </w:p>
        </w:tc>
        <w:tc>
          <w:tcPr>
            <w:tcW w:w="2694" w:type="dxa"/>
            <w:vAlign w:val="center"/>
          </w:tcPr>
          <w:p w14:paraId="7884AEC3" w14:textId="77777777" w:rsidR="00C2418E" w:rsidRPr="00784FAF" w:rsidRDefault="00C2418E" w:rsidP="000832CC">
            <w:pPr>
              <w:pStyle w:val="Akapitzlist"/>
              <w:tabs>
                <w:tab w:val="center" w:pos="2268"/>
                <w:tab w:val="center" w:pos="7230"/>
              </w:tabs>
              <w:ind w:left="0"/>
              <w:jc w:val="center"/>
              <w:rPr>
                <w:rFonts w:ascii="Arial" w:hAnsi="Arial" w:cs="Arial"/>
                <w:sz w:val="18"/>
                <w:szCs w:val="18"/>
              </w:rPr>
            </w:pPr>
          </w:p>
          <w:p w14:paraId="15315891" w14:textId="77777777" w:rsidR="00C2418E" w:rsidRPr="00784FAF" w:rsidRDefault="00C2418E" w:rsidP="000832CC">
            <w:pPr>
              <w:pStyle w:val="Akapitzlist"/>
              <w:tabs>
                <w:tab w:val="center" w:pos="2268"/>
                <w:tab w:val="center" w:pos="7230"/>
              </w:tabs>
              <w:ind w:left="0"/>
              <w:jc w:val="center"/>
              <w:rPr>
                <w:rFonts w:ascii="Arial" w:hAnsi="Arial" w:cs="Arial"/>
                <w:sz w:val="18"/>
                <w:szCs w:val="18"/>
              </w:rPr>
            </w:pPr>
            <w:r w:rsidRPr="00784FAF">
              <w:rPr>
                <w:rFonts w:ascii="Arial" w:hAnsi="Arial" w:cs="Arial"/>
                <w:sz w:val="18"/>
                <w:szCs w:val="18"/>
              </w:rPr>
              <w:t>Wartość [zł]</w:t>
            </w:r>
          </w:p>
        </w:tc>
      </w:tr>
      <w:tr w:rsidR="00C2418E" w:rsidRPr="00784FAF" w14:paraId="68ABE4F6" w14:textId="77777777" w:rsidTr="000832CC">
        <w:trPr>
          <w:trHeight w:val="5226"/>
        </w:trPr>
        <w:tc>
          <w:tcPr>
            <w:tcW w:w="675" w:type="dxa"/>
          </w:tcPr>
          <w:p w14:paraId="4E53A42F" w14:textId="77777777" w:rsidR="00C2418E" w:rsidRPr="00784FAF" w:rsidRDefault="00C2418E" w:rsidP="000832CC">
            <w:pPr>
              <w:pStyle w:val="Akapitzlist"/>
              <w:tabs>
                <w:tab w:val="center" w:pos="2268"/>
                <w:tab w:val="center" w:pos="7230"/>
              </w:tabs>
              <w:ind w:left="0"/>
              <w:jc w:val="center"/>
              <w:rPr>
                <w:rFonts w:ascii="Arial" w:hAnsi="Arial" w:cs="Arial"/>
                <w:sz w:val="18"/>
                <w:szCs w:val="18"/>
              </w:rPr>
            </w:pPr>
            <w:r w:rsidRPr="00784FAF">
              <w:rPr>
                <w:rFonts w:ascii="Arial" w:hAnsi="Arial" w:cs="Arial"/>
                <w:sz w:val="18"/>
                <w:szCs w:val="18"/>
              </w:rPr>
              <w:t>1.</w:t>
            </w:r>
          </w:p>
        </w:tc>
        <w:tc>
          <w:tcPr>
            <w:tcW w:w="2410" w:type="dxa"/>
          </w:tcPr>
          <w:p w14:paraId="79CE6BDF" w14:textId="77777777" w:rsidR="00C2418E" w:rsidRPr="00784FAF" w:rsidRDefault="00C2418E" w:rsidP="000832CC">
            <w:pPr>
              <w:pStyle w:val="Akapitzlist"/>
              <w:tabs>
                <w:tab w:val="center" w:pos="2268"/>
                <w:tab w:val="center" w:pos="7230"/>
              </w:tabs>
              <w:ind w:left="0"/>
              <w:rPr>
                <w:rFonts w:ascii="Arial" w:hAnsi="Arial" w:cs="Arial"/>
                <w:i/>
                <w:color w:val="FF0000"/>
                <w:sz w:val="18"/>
                <w:szCs w:val="18"/>
              </w:rPr>
            </w:pPr>
          </w:p>
        </w:tc>
        <w:tc>
          <w:tcPr>
            <w:tcW w:w="4394" w:type="dxa"/>
          </w:tcPr>
          <w:p w14:paraId="7F0D512E" w14:textId="77777777" w:rsidR="00C2418E" w:rsidRPr="00784FAF" w:rsidRDefault="00C2418E" w:rsidP="000832CC">
            <w:pPr>
              <w:pStyle w:val="Akapitzlist"/>
              <w:tabs>
                <w:tab w:val="center" w:pos="2268"/>
                <w:tab w:val="center" w:pos="7230"/>
              </w:tabs>
              <w:ind w:left="0"/>
              <w:rPr>
                <w:rFonts w:ascii="Arial" w:hAnsi="Arial" w:cs="Arial"/>
                <w:i/>
                <w:color w:val="FF0000"/>
                <w:sz w:val="18"/>
                <w:szCs w:val="18"/>
              </w:rPr>
            </w:pPr>
          </w:p>
        </w:tc>
        <w:tc>
          <w:tcPr>
            <w:tcW w:w="2694" w:type="dxa"/>
          </w:tcPr>
          <w:p w14:paraId="3CF045A0" w14:textId="77777777" w:rsidR="00C2418E" w:rsidRPr="00784FAF" w:rsidRDefault="00C2418E" w:rsidP="000832CC">
            <w:pPr>
              <w:pStyle w:val="Akapitzlist"/>
              <w:tabs>
                <w:tab w:val="center" w:pos="2268"/>
                <w:tab w:val="center" w:pos="7230"/>
              </w:tabs>
              <w:ind w:left="0"/>
              <w:rPr>
                <w:rFonts w:ascii="Arial" w:hAnsi="Arial" w:cs="Arial"/>
                <w:sz w:val="18"/>
                <w:szCs w:val="18"/>
              </w:rPr>
            </w:pPr>
          </w:p>
        </w:tc>
      </w:tr>
      <w:tr w:rsidR="00C2418E" w:rsidRPr="00784FAF" w14:paraId="77FEAC6C" w14:textId="77777777" w:rsidTr="000832CC">
        <w:trPr>
          <w:trHeight w:val="266"/>
        </w:trPr>
        <w:tc>
          <w:tcPr>
            <w:tcW w:w="7479" w:type="dxa"/>
            <w:gridSpan w:val="3"/>
          </w:tcPr>
          <w:p w14:paraId="257BA967" w14:textId="77777777" w:rsidR="00C2418E" w:rsidRPr="00784FAF" w:rsidRDefault="00C2418E" w:rsidP="000832CC">
            <w:pPr>
              <w:pStyle w:val="Akapitzlist"/>
              <w:tabs>
                <w:tab w:val="center" w:pos="2268"/>
                <w:tab w:val="center" w:pos="7230"/>
              </w:tabs>
              <w:ind w:left="0"/>
              <w:jc w:val="right"/>
              <w:rPr>
                <w:rFonts w:ascii="Arial" w:hAnsi="Arial" w:cs="Arial"/>
                <w:sz w:val="18"/>
                <w:szCs w:val="18"/>
              </w:rPr>
            </w:pPr>
            <w:r w:rsidRPr="00784FAF">
              <w:rPr>
                <w:rFonts w:ascii="Arial" w:hAnsi="Arial" w:cs="Arial"/>
                <w:sz w:val="18"/>
                <w:szCs w:val="18"/>
              </w:rPr>
              <w:t>RAZEM</w:t>
            </w:r>
          </w:p>
        </w:tc>
        <w:tc>
          <w:tcPr>
            <w:tcW w:w="2694" w:type="dxa"/>
          </w:tcPr>
          <w:p w14:paraId="141EADCF" w14:textId="77777777" w:rsidR="00C2418E" w:rsidRPr="00784FAF" w:rsidRDefault="00C2418E" w:rsidP="000832CC">
            <w:pPr>
              <w:pStyle w:val="Akapitzlist"/>
              <w:tabs>
                <w:tab w:val="center" w:pos="2268"/>
                <w:tab w:val="center" w:pos="7230"/>
              </w:tabs>
              <w:ind w:left="0"/>
              <w:rPr>
                <w:rFonts w:ascii="Arial" w:hAnsi="Arial" w:cs="Arial"/>
                <w:sz w:val="18"/>
                <w:szCs w:val="18"/>
              </w:rPr>
            </w:pPr>
          </w:p>
        </w:tc>
      </w:tr>
    </w:tbl>
    <w:p w14:paraId="00299D5B" w14:textId="77777777" w:rsidR="00C2418E" w:rsidRPr="00784FAF" w:rsidRDefault="00C2418E" w:rsidP="00C2418E">
      <w:pPr>
        <w:pStyle w:val="Akapitzlist"/>
        <w:tabs>
          <w:tab w:val="center" w:pos="2268"/>
          <w:tab w:val="center" w:pos="7230"/>
        </w:tabs>
        <w:ind w:left="0"/>
        <w:rPr>
          <w:rFonts w:ascii="Arial" w:hAnsi="Arial" w:cs="Arial"/>
          <w:sz w:val="24"/>
          <w:szCs w:val="24"/>
        </w:rPr>
      </w:pPr>
    </w:p>
    <w:p w14:paraId="578651BF" w14:textId="77777777" w:rsidR="00C2418E" w:rsidRPr="00784FAF" w:rsidRDefault="00C2418E" w:rsidP="00C2418E">
      <w:pPr>
        <w:pStyle w:val="Akapitzlist"/>
        <w:numPr>
          <w:ilvl w:val="0"/>
          <w:numId w:val="17"/>
        </w:numPr>
        <w:tabs>
          <w:tab w:val="center" w:pos="2268"/>
          <w:tab w:val="center" w:pos="7230"/>
        </w:tabs>
        <w:spacing w:after="200" w:line="276" w:lineRule="auto"/>
        <w:contextualSpacing/>
        <w:rPr>
          <w:rFonts w:ascii="Arial" w:hAnsi="Arial" w:cs="Arial"/>
          <w:szCs w:val="24"/>
        </w:rPr>
      </w:pPr>
      <w:r w:rsidRPr="00784FAF">
        <w:rPr>
          <w:rFonts w:ascii="Arial" w:hAnsi="Arial" w:cs="Arial"/>
          <w:szCs w:val="24"/>
        </w:rPr>
        <w:t>Zakres odbioru wykonanych prac objętych niniejszym protokołem jest: zgodny/niezgodny* z umową</w:t>
      </w:r>
    </w:p>
    <w:p w14:paraId="56FAF43D" w14:textId="77777777" w:rsidR="00C2418E" w:rsidRPr="00784FAF" w:rsidRDefault="00C2418E" w:rsidP="00C2418E">
      <w:pPr>
        <w:pStyle w:val="Akapitzlist"/>
        <w:numPr>
          <w:ilvl w:val="0"/>
          <w:numId w:val="17"/>
        </w:numPr>
        <w:tabs>
          <w:tab w:val="center" w:pos="2268"/>
          <w:tab w:val="center" w:pos="7230"/>
        </w:tabs>
        <w:spacing w:after="200" w:line="276" w:lineRule="auto"/>
        <w:contextualSpacing/>
        <w:rPr>
          <w:rFonts w:ascii="Arial" w:hAnsi="Arial" w:cs="Arial"/>
          <w:szCs w:val="24"/>
        </w:rPr>
      </w:pPr>
      <w:r w:rsidRPr="00784FAF">
        <w:rPr>
          <w:rFonts w:ascii="Arial" w:hAnsi="Arial" w:cs="Arial"/>
          <w:szCs w:val="24"/>
        </w:rPr>
        <w:t>Jakość i terminowość wykonanych prac: …</w:t>
      </w:r>
    </w:p>
    <w:p w14:paraId="7478A6F1" w14:textId="77777777" w:rsidR="00C2418E" w:rsidRPr="00784FAF" w:rsidRDefault="00C2418E" w:rsidP="00C2418E">
      <w:pPr>
        <w:pStyle w:val="Akapitzlist"/>
        <w:numPr>
          <w:ilvl w:val="0"/>
          <w:numId w:val="17"/>
        </w:numPr>
        <w:tabs>
          <w:tab w:val="center" w:pos="2268"/>
          <w:tab w:val="center" w:pos="7230"/>
        </w:tabs>
        <w:spacing w:after="200" w:line="276" w:lineRule="auto"/>
        <w:contextualSpacing/>
        <w:rPr>
          <w:rFonts w:ascii="Arial" w:hAnsi="Arial" w:cs="Arial"/>
          <w:szCs w:val="24"/>
        </w:rPr>
      </w:pPr>
      <w:r w:rsidRPr="00784FAF">
        <w:rPr>
          <w:rFonts w:ascii="Arial" w:hAnsi="Arial" w:cs="Arial"/>
          <w:szCs w:val="24"/>
        </w:rPr>
        <w:t>Strony potwierdzają rozliczenie materiałów przekazanych przez Zamawiającego: …</w:t>
      </w:r>
    </w:p>
    <w:p w14:paraId="53A96323" w14:textId="77777777" w:rsidR="00C2418E" w:rsidRPr="00784FAF" w:rsidRDefault="00C2418E" w:rsidP="00C2418E">
      <w:pPr>
        <w:pStyle w:val="Akapitzlist"/>
        <w:numPr>
          <w:ilvl w:val="0"/>
          <w:numId w:val="17"/>
        </w:numPr>
        <w:tabs>
          <w:tab w:val="center" w:pos="2268"/>
          <w:tab w:val="center" w:pos="7230"/>
        </w:tabs>
        <w:spacing w:after="200" w:line="276" w:lineRule="auto"/>
        <w:contextualSpacing/>
        <w:rPr>
          <w:rFonts w:ascii="Arial" w:hAnsi="Arial" w:cs="Arial"/>
          <w:color w:val="000000" w:themeColor="text1"/>
          <w:szCs w:val="24"/>
        </w:rPr>
      </w:pPr>
      <w:r w:rsidRPr="00784FAF">
        <w:rPr>
          <w:rFonts w:ascii="Arial" w:hAnsi="Arial" w:cs="Arial"/>
          <w:color w:val="000000" w:themeColor="text1"/>
          <w:szCs w:val="24"/>
        </w:rPr>
        <w:t>Uwagi, spostrzeżenia i usterki: …</w:t>
      </w:r>
    </w:p>
    <w:p w14:paraId="244D0BA9" w14:textId="77777777" w:rsidR="00C2418E" w:rsidRPr="00784FAF" w:rsidRDefault="00C2418E" w:rsidP="00C2418E">
      <w:pPr>
        <w:pStyle w:val="Akapitzlist"/>
        <w:tabs>
          <w:tab w:val="center" w:pos="2268"/>
          <w:tab w:val="center" w:pos="7230"/>
        </w:tabs>
        <w:rPr>
          <w:rFonts w:ascii="Arial" w:hAnsi="Arial" w:cs="Arial"/>
          <w:color w:val="000000" w:themeColor="text1"/>
          <w:szCs w:val="24"/>
        </w:rPr>
      </w:pPr>
    </w:p>
    <w:p w14:paraId="3AC512FC" w14:textId="77777777" w:rsidR="00C2418E" w:rsidRPr="00237836" w:rsidRDefault="00C2418E" w:rsidP="00C2418E">
      <w:pPr>
        <w:pStyle w:val="Akapitzlist"/>
        <w:numPr>
          <w:ilvl w:val="0"/>
          <w:numId w:val="17"/>
        </w:numPr>
        <w:tabs>
          <w:tab w:val="center" w:pos="2268"/>
          <w:tab w:val="center" w:pos="7230"/>
        </w:tabs>
        <w:spacing w:after="200" w:line="276" w:lineRule="auto"/>
        <w:contextualSpacing/>
        <w:rPr>
          <w:rFonts w:ascii="Arial" w:hAnsi="Arial" w:cs="Arial"/>
          <w:color w:val="000000" w:themeColor="text1"/>
          <w:szCs w:val="24"/>
        </w:rPr>
      </w:pPr>
      <w:r w:rsidRPr="00237836">
        <w:rPr>
          <w:rFonts w:ascii="Arial" w:hAnsi="Arial" w:cs="Arial"/>
          <w:color w:val="000000" w:themeColor="text1"/>
          <w:szCs w:val="24"/>
        </w:rPr>
        <w:lastRenderedPageBreak/>
        <w:t>Jeżeli wykonywane prace wymagały stosowania procedury punktów stop to strony wg podpisów j.n.</w:t>
      </w:r>
      <w:r w:rsidRPr="00237836">
        <w:rPr>
          <w:rFonts w:ascii="Arial" w:hAnsi="Arial" w:cs="Arial"/>
          <w:color w:val="000000" w:themeColor="text1"/>
        </w:rPr>
        <w:t xml:space="preserve"> </w:t>
      </w:r>
      <w:r w:rsidRPr="00237836">
        <w:rPr>
          <w:rFonts w:ascii="Arial" w:hAnsi="Arial" w:cs="Arial"/>
          <w:color w:val="000000" w:themeColor="text1"/>
          <w:szCs w:val="24"/>
        </w:rPr>
        <w:t>oświadczają, że działania wg procedury zrealizowano i stosowne dokumenty sporządzono i podpisano.</w:t>
      </w:r>
    </w:p>
    <w:p w14:paraId="3576170D" w14:textId="77777777" w:rsidR="00C2418E" w:rsidRPr="00784FAF" w:rsidRDefault="00C2418E" w:rsidP="00C2418E">
      <w:pPr>
        <w:widowControl w:val="0"/>
        <w:spacing w:after="200" w:line="276" w:lineRule="auto"/>
        <w:ind w:left="360" w:right="-567"/>
        <w:contextualSpacing/>
        <w:rPr>
          <w:rFonts w:ascii="Arial" w:hAnsi="Arial" w:cs="Arial"/>
          <w:snapToGrid w:val="0"/>
          <w:color w:val="000000" w:themeColor="text1"/>
        </w:rPr>
      </w:pPr>
    </w:p>
    <w:p w14:paraId="0E5F2ED5" w14:textId="77777777" w:rsidR="00C2418E" w:rsidRPr="00784FAF" w:rsidRDefault="00C2418E" w:rsidP="00C2418E">
      <w:pPr>
        <w:widowControl w:val="0"/>
        <w:spacing w:after="200" w:line="276" w:lineRule="auto"/>
        <w:ind w:left="360" w:right="-567"/>
        <w:contextualSpacing/>
        <w:rPr>
          <w:rFonts w:ascii="Arial" w:hAnsi="Arial" w:cs="Arial"/>
          <w:snapToGrid w:val="0"/>
          <w:color w:val="000000" w:themeColor="text1"/>
        </w:rPr>
      </w:pPr>
    </w:p>
    <w:p w14:paraId="74946470" w14:textId="77777777" w:rsidR="00C2418E" w:rsidRPr="00784FAF" w:rsidRDefault="00C2418E" w:rsidP="00C2418E">
      <w:pPr>
        <w:widowControl w:val="0"/>
        <w:spacing w:after="200" w:line="276" w:lineRule="auto"/>
        <w:ind w:left="360" w:right="-567"/>
        <w:contextualSpacing/>
        <w:rPr>
          <w:rFonts w:ascii="Arial" w:hAnsi="Arial" w:cs="Arial"/>
          <w:snapToGrid w:val="0"/>
          <w:color w:val="000000" w:themeColor="text1"/>
        </w:rPr>
      </w:pPr>
    </w:p>
    <w:p w14:paraId="7BDE0C54" w14:textId="77777777" w:rsidR="00C2418E" w:rsidRPr="00784FAF" w:rsidRDefault="00C2418E" w:rsidP="00C2418E">
      <w:pPr>
        <w:pStyle w:val="Akapitzlist"/>
        <w:tabs>
          <w:tab w:val="center" w:pos="2268"/>
          <w:tab w:val="center" w:pos="7230"/>
        </w:tabs>
        <w:ind w:left="0"/>
        <w:rPr>
          <w:rFonts w:ascii="Arial" w:hAnsi="Arial" w:cs="Arial"/>
          <w:szCs w:val="24"/>
        </w:rPr>
      </w:pPr>
      <w:r w:rsidRPr="00784FAF">
        <w:rPr>
          <w:rFonts w:ascii="Arial" w:hAnsi="Arial" w:cs="Arial"/>
          <w:szCs w:val="24"/>
        </w:rPr>
        <w:t>Podpisy przedstawicieli Stron wskazanych w umowie:</w:t>
      </w:r>
    </w:p>
    <w:p w14:paraId="108BE53C" w14:textId="77777777" w:rsidR="00C2418E" w:rsidRPr="00784FAF" w:rsidRDefault="00C2418E" w:rsidP="00C2418E">
      <w:pPr>
        <w:pStyle w:val="Akapitzlist"/>
        <w:tabs>
          <w:tab w:val="center" w:pos="2268"/>
          <w:tab w:val="center" w:pos="7230"/>
        </w:tabs>
        <w:ind w:left="0"/>
        <w:rPr>
          <w:rFonts w:ascii="Arial" w:hAnsi="Arial" w:cs="Arial"/>
          <w:szCs w:val="24"/>
        </w:rPr>
      </w:pPr>
    </w:p>
    <w:p w14:paraId="61E5E5DE" w14:textId="77777777" w:rsidR="00C2418E" w:rsidRPr="00784FAF" w:rsidRDefault="00C2418E" w:rsidP="00C2418E">
      <w:pPr>
        <w:pStyle w:val="Akapitzlist"/>
        <w:tabs>
          <w:tab w:val="center" w:pos="2268"/>
          <w:tab w:val="center" w:pos="7230"/>
        </w:tabs>
        <w:ind w:left="0"/>
        <w:rPr>
          <w:rFonts w:ascii="Arial" w:hAnsi="Arial" w:cs="Arial"/>
          <w:szCs w:val="24"/>
        </w:rPr>
      </w:pPr>
    </w:p>
    <w:p w14:paraId="4BB062E5" w14:textId="77777777" w:rsidR="00C2418E" w:rsidRPr="00784FAF" w:rsidRDefault="00C2418E" w:rsidP="00C2418E">
      <w:pPr>
        <w:pStyle w:val="Akapitzlist"/>
        <w:tabs>
          <w:tab w:val="center" w:pos="2268"/>
          <w:tab w:val="center" w:pos="7230"/>
        </w:tabs>
        <w:ind w:left="0"/>
        <w:rPr>
          <w:rFonts w:ascii="Arial" w:hAnsi="Arial" w:cs="Arial"/>
          <w:szCs w:val="24"/>
        </w:rPr>
      </w:pPr>
    </w:p>
    <w:p w14:paraId="48CEBE96" w14:textId="77777777" w:rsidR="00C2418E" w:rsidRPr="00784FAF" w:rsidRDefault="00C2418E" w:rsidP="00C2418E">
      <w:pPr>
        <w:pStyle w:val="Akapitzlist"/>
        <w:tabs>
          <w:tab w:val="center" w:pos="2268"/>
          <w:tab w:val="center" w:pos="7230"/>
        </w:tabs>
        <w:ind w:left="0"/>
        <w:rPr>
          <w:rFonts w:ascii="Arial" w:hAnsi="Arial" w:cs="Arial"/>
          <w:sz w:val="24"/>
          <w:szCs w:val="24"/>
        </w:rPr>
      </w:pPr>
      <w:r w:rsidRPr="00784FAF">
        <w:rPr>
          <w:rFonts w:ascii="Arial" w:hAnsi="Arial" w:cs="Arial"/>
          <w:sz w:val="24"/>
          <w:szCs w:val="24"/>
        </w:rPr>
        <w:t xml:space="preserve">        </w:t>
      </w:r>
      <w:r w:rsidRPr="00F90D5C">
        <w:rPr>
          <w:rFonts w:ascii="Arial" w:hAnsi="Arial" w:cs="Arial"/>
        </w:rPr>
        <w:t xml:space="preserve"> …………………………………</w:t>
      </w:r>
      <w:r>
        <w:rPr>
          <w:rFonts w:ascii="Arial" w:hAnsi="Arial" w:cs="Arial"/>
        </w:rPr>
        <w:t>…</w:t>
      </w:r>
      <w:r w:rsidRPr="00784FAF">
        <w:rPr>
          <w:rFonts w:ascii="Arial" w:hAnsi="Arial" w:cs="Arial"/>
          <w:sz w:val="24"/>
          <w:szCs w:val="24"/>
        </w:rPr>
        <w:t xml:space="preserve">                                </w:t>
      </w:r>
      <w:r w:rsidRPr="00F90D5C">
        <w:rPr>
          <w:rFonts w:ascii="Arial" w:hAnsi="Arial" w:cs="Arial"/>
        </w:rPr>
        <w:t>…………………………………..</w:t>
      </w:r>
      <w:r w:rsidRPr="00784FAF">
        <w:rPr>
          <w:rFonts w:ascii="Arial" w:hAnsi="Arial" w:cs="Arial"/>
          <w:sz w:val="24"/>
          <w:szCs w:val="24"/>
        </w:rPr>
        <w:tab/>
      </w:r>
    </w:p>
    <w:p w14:paraId="3E7260B3" w14:textId="77777777" w:rsidR="00C2418E" w:rsidRPr="00784FAF" w:rsidRDefault="00C2418E" w:rsidP="00C2418E">
      <w:pPr>
        <w:pStyle w:val="Akapitzlist"/>
        <w:tabs>
          <w:tab w:val="center" w:pos="2268"/>
          <w:tab w:val="center" w:pos="7230"/>
        </w:tabs>
        <w:ind w:left="0"/>
        <w:rPr>
          <w:rFonts w:ascii="Arial" w:hAnsi="Arial" w:cs="Arial"/>
          <w:sz w:val="24"/>
          <w:szCs w:val="24"/>
        </w:rPr>
      </w:pPr>
      <w:r w:rsidRPr="00784FAF">
        <w:rPr>
          <w:rFonts w:ascii="Arial" w:hAnsi="Arial" w:cs="Arial"/>
          <w:i/>
          <w:sz w:val="16"/>
        </w:rPr>
        <w:t xml:space="preserve">           </w:t>
      </w:r>
      <w:r>
        <w:rPr>
          <w:rFonts w:ascii="Arial" w:hAnsi="Arial" w:cs="Arial"/>
          <w:i/>
          <w:sz w:val="16"/>
        </w:rPr>
        <w:t xml:space="preserve">     </w:t>
      </w:r>
      <w:r w:rsidRPr="00784FAF">
        <w:rPr>
          <w:rFonts w:ascii="Arial" w:hAnsi="Arial" w:cs="Arial"/>
          <w:i/>
          <w:sz w:val="16"/>
        </w:rPr>
        <w:t xml:space="preserve">   Przedstawiciel Zamawiającego 1</w:t>
      </w:r>
      <w:r w:rsidRPr="00784FAF">
        <w:rPr>
          <w:rFonts w:ascii="Arial" w:hAnsi="Arial" w:cs="Arial"/>
          <w:sz w:val="24"/>
          <w:szCs w:val="24"/>
        </w:rPr>
        <w:tab/>
      </w:r>
      <w:r w:rsidRPr="00784FAF">
        <w:rPr>
          <w:rFonts w:ascii="Arial" w:hAnsi="Arial" w:cs="Arial"/>
          <w:i/>
          <w:sz w:val="16"/>
        </w:rPr>
        <w:t>Przedstawiciel Wykonawcy</w:t>
      </w:r>
    </w:p>
    <w:p w14:paraId="44F4958F" w14:textId="77777777" w:rsidR="00C2418E" w:rsidRPr="00784FAF" w:rsidRDefault="00C2418E" w:rsidP="00C2418E">
      <w:pPr>
        <w:pStyle w:val="Akapitzlist"/>
        <w:ind w:left="0"/>
        <w:rPr>
          <w:rFonts w:ascii="Arial" w:hAnsi="Arial" w:cs="Arial"/>
          <w:szCs w:val="24"/>
        </w:rPr>
      </w:pPr>
    </w:p>
    <w:p w14:paraId="761A6351" w14:textId="77777777" w:rsidR="00C2418E" w:rsidRPr="00784FAF" w:rsidRDefault="00C2418E" w:rsidP="00C2418E">
      <w:pPr>
        <w:pStyle w:val="Akapitzlist"/>
        <w:ind w:left="0"/>
        <w:rPr>
          <w:rFonts w:ascii="Arial" w:hAnsi="Arial" w:cs="Arial"/>
          <w:szCs w:val="24"/>
        </w:rPr>
      </w:pPr>
    </w:p>
    <w:p w14:paraId="6D61087E" w14:textId="77777777" w:rsidR="00C2418E" w:rsidRPr="00784FAF" w:rsidRDefault="00C2418E" w:rsidP="00C2418E">
      <w:pPr>
        <w:pStyle w:val="Akapitzlist"/>
        <w:ind w:left="0"/>
        <w:rPr>
          <w:rFonts w:ascii="Arial" w:hAnsi="Arial" w:cs="Arial"/>
          <w:szCs w:val="24"/>
        </w:rPr>
      </w:pPr>
    </w:p>
    <w:p w14:paraId="3E8FC388" w14:textId="77777777" w:rsidR="00C2418E" w:rsidRPr="00784FAF" w:rsidRDefault="00C2418E" w:rsidP="00C2418E">
      <w:pPr>
        <w:pStyle w:val="Akapitzlist"/>
        <w:tabs>
          <w:tab w:val="center" w:pos="2268"/>
          <w:tab w:val="center" w:pos="7230"/>
        </w:tabs>
        <w:ind w:left="0"/>
        <w:rPr>
          <w:rFonts w:ascii="Arial" w:hAnsi="Arial" w:cs="Arial"/>
          <w:sz w:val="24"/>
          <w:szCs w:val="24"/>
        </w:rPr>
      </w:pPr>
      <w:r w:rsidRPr="00784FAF">
        <w:rPr>
          <w:rFonts w:ascii="Arial" w:hAnsi="Arial" w:cs="Arial"/>
          <w:sz w:val="24"/>
          <w:szCs w:val="24"/>
        </w:rPr>
        <w:t xml:space="preserve">         </w:t>
      </w:r>
      <w:r w:rsidRPr="00F90D5C">
        <w:rPr>
          <w:rFonts w:ascii="Arial" w:hAnsi="Arial" w:cs="Arial"/>
        </w:rPr>
        <w:t>.…………………………………..</w:t>
      </w:r>
      <w:r w:rsidRPr="00784FAF">
        <w:rPr>
          <w:rFonts w:ascii="Arial" w:hAnsi="Arial" w:cs="Arial"/>
          <w:sz w:val="24"/>
          <w:szCs w:val="24"/>
        </w:rPr>
        <w:tab/>
      </w:r>
    </w:p>
    <w:p w14:paraId="2C4D18B1" w14:textId="77777777" w:rsidR="00C2418E" w:rsidRPr="00784FAF" w:rsidRDefault="00C2418E" w:rsidP="00C2418E">
      <w:pPr>
        <w:pStyle w:val="Akapitzlist"/>
        <w:ind w:left="0"/>
        <w:rPr>
          <w:rFonts w:ascii="Arial" w:hAnsi="Arial" w:cs="Arial"/>
          <w:szCs w:val="24"/>
        </w:rPr>
      </w:pPr>
      <w:r w:rsidRPr="00784FAF">
        <w:rPr>
          <w:rFonts w:ascii="Arial" w:hAnsi="Arial" w:cs="Arial"/>
          <w:i/>
          <w:sz w:val="16"/>
        </w:rPr>
        <w:t xml:space="preserve">            </w:t>
      </w:r>
      <w:r>
        <w:rPr>
          <w:rFonts w:ascii="Arial" w:hAnsi="Arial" w:cs="Arial"/>
          <w:i/>
          <w:sz w:val="16"/>
        </w:rPr>
        <w:t xml:space="preserve">    </w:t>
      </w:r>
      <w:r w:rsidRPr="00784FAF">
        <w:rPr>
          <w:rFonts w:ascii="Arial" w:hAnsi="Arial" w:cs="Arial"/>
          <w:i/>
          <w:sz w:val="16"/>
        </w:rPr>
        <w:t xml:space="preserve">   Przedstawiciel Zamawiającego 2</w:t>
      </w:r>
    </w:p>
    <w:p w14:paraId="24B90170" w14:textId="77777777" w:rsidR="00C2418E" w:rsidRPr="00784FAF" w:rsidRDefault="00C2418E" w:rsidP="00C2418E">
      <w:pPr>
        <w:pStyle w:val="Akapitzlist"/>
        <w:ind w:left="0"/>
        <w:rPr>
          <w:rFonts w:ascii="Arial" w:hAnsi="Arial" w:cs="Arial"/>
          <w:szCs w:val="24"/>
        </w:rPr>
      </w:pPr>
    </w:p>
    <w:p w14:paraId="6878F5EF" w14:textId="77777777" w:rsidR="00C2418E" w:rsidRPr="00784FAF" w:rsidRDefault="00C2418E" w:rsidP="00C2418E">
      <w:pPr>
        <w:widowControl w:val="0"/>
        <w:spacing w:after="200" w:line="276" w:lineRule="auto"/>
        <w:ind w:left="360" w:right="-567"/>
        <w:contextualSpacing/>
        <w:rPr>
          <w:rFonts w:ascii="Arial" w:hAnsi="Arial" w:cs="Arial"/>
          <w:snapToGrid w:val="0"/>
          <w:color w:val="000000" w:themeColor="text1"/>
        </w:rPr>
      </w:pPr>
      <w:r w:rsidRPr="00784FAF">
        <w:rPr>
          <w:rFonts w:ascii="Arial" w:hAnsi="Arial" w:cs="Arial"/>
          <w:b/>
        </w:rPr>
        <w:t xml:space="preserve">Data podpisania: </w:t>
      </w:r>
      <w:r w:rsidRPr="00F90D5C">
        <w:rPr>
          <w:rFonts w:ascii="Arial" w:eastAsia="Calibri" w:hAnsi="Arial" w:cs="Arial"/>
          <w:sz w:val="22"/>
          <w:szCs w:val="22"/>
          <w:lang w:eastAsia="en-US"/>
        </w:rPr>
        <w:t>…</w:t>
      </w:r>
      <w:r>
        <w:rPr>
          <w:rFonts w:ascii="Arial" w:eastAsia="Calibri" w:hAnsi="Arial" w:cs="Arial"/>
          <w:sz w:val="22"/>
          <w:szCs w:val="22"/>
          <w:lang w:eastAsia="en-US"/>
        </w:rPr>
        <w:t>………………………………….</w:t>
      </w:r>
    </w:p>
    <w:p w14:paraId="037FC046" w14:textId="77777777" w:rsidR="00C2418E" w:rsidRDefault="00C2418E" w:rsidP="00C2418E">
      <w:pPr>
        <w:spacing w:after="200" w:line="276" w:lineRule="auto"/>
        <w:contextualSpacing/>
        <w:rPr>
          <w:rFonts w:ascii="Arial" w:eastAsia="Calibri" w:hAnsi="Arial" w:cs="Arial"/>
          <w:lang w:val="x-none" w:eastAsia="x-none"/>
        </w:rPr>
      </w:pPr>
    </w:p>
    <w:p w14:paraId="56FFE6DD" w14:textId="77777777" w:rsidR="00C2418E" w:rsidRPr="005E714A" w:rsidRDefault="00C2418E" w:rsidP="00C2418E">
      <w:pPr>
        <w:spacing w:after="200" w:line="276" w:lineRule="auto"/>
        <w:contextualSpacing/>
        <w:rPr>
          <w:rFonts w:ascii="Arial" w:eastAsia="Calibri" w:hAnsi="Arial" w:cs="Arial"/>
          <w:lang w:val="x-none" w:eastAsia="x-none"/>
        </w:rPr>
      </w:pPr>
      <w:r w:rsidRPr="005E714A">
        <w:rPr>
          <w:rFonts w:ascii="Arial" w:eastAsia="Calibri" w:hAnsi="Arial" w:cs="Arial"/>
          <w:lang w:val="x-none" w:eastAsia="x-none"/>
        </w:rPr>
        <w:t>OBOWIĄZKOWA INFORMACJA DODATKOWA:</w:t>
      </w:r>
    </w:p>
    <w:p w14:paraId="32489749" w14:textId="77777777" w:rsidR="00C2418E" w:rsidRPr="005E714A" w:rsidRDefault="00C2418E" w:rsidP="00C2418E">
      <w:pPr>
        <w:spacing w:after="200" w:line="276" w:lineRule="auto"/>
        <w:contextualSpacing/>
        <w:rPr>
          <w:rFonts w:ascii="Arial" w:eastAsia="Calibri" w:hAnsi="Arial" w:cs="Arial"/>
          <w:lang w:val="x-none" w:eastAsia="x-none"/>
        </w:rPr>
      </w:pPr>
    </w:p>
    <w:p w14:paraId="25E08DAF" w14:textId="77777777" w:rsidR="00C2418E" w:rsidRPr="005E714A" w:rsidRDefault="00C2418E" w:rsidP="00C2418E">
      <w:pPr>
        <w:spacing w:after="200" w:line="276" w:lineRule="auto"/>
        <w:contextualSpacing/>
        <w:rPr>
          <w:rFonts w:ascii="Arial" w:eastAsia="Calibri" w:hAnsi="Arial" w:cs="Arial"/>
          <w:lang w:val="x-none" w:eastAsia="x-none"/>
        </w:rPr>
      </w:pPr>
    </w:p>
    <w:p w14:paraId="32A834F6" w14:textId="77777777" w:rsidR="00C2418E" w:rsidRPr="005E714A" w:rsidRDefault="00C2418E" w:rsidP="00C2418E">
      <w:pPr>
        <w:tabs>
          <w:tab w:val="center" w:pos="2268"/>
          <w:tab w:val="center" w:pos="7230"/>
        </w:tabs>
        <w:spacing w:after="200" w:line="276" w:lineRule="auto"/>
        <w:ind w:left="1416"/>
        <w:contextualSpacing/>
        <w:rPr>
          <w:rFonts w:ascii="Arial" w:eastAsia="Calibri" w:hAnsi="Arial" w:cs="Arial"/>
          <w:b/>
          <w:lang w:val="x-none" w:eastAsia="x-none"/>
        </w:rPr>
      </w:pPr>
      <w:r w:rsidRPr="005E714A">
        <w:rPr>
          <w:rFonts w:ascii="Arial" w:eastAsia="Calibri" w:hAnsi="Arial" w:cs="Arial"/>
          <w:b/>
          <w:lang w:val="x-none" w:eastAsia="x-none"/>
        </w:rPr>
        <w:t>Rozliczenie od początku umowy.</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2585"/>
      </w:tblGrid>
      <w:tr w:rsidR="00C2418E" w:rsidRPr="005E714A" w14:paraId="4A1204BE" w14:textId="77777777" w:rsidTr="000832CC">
        <w:trPr>
          <w:jc w:val="center"/>
        </w:trPr>
        <w:tc>
          <w:tcPr>
            <w:tcW w:w="534" w:type="dxa"/>
            <w:shd w:val="clear" w:color="auto" w:fill="auto"/>
          </w:tcPr>
          <w:p w14:paraId="7A0498A8" w14:textId="77777777" w:rsidR="00C2418E" w:rsidRPr="005E714A" w:rsidRDefault="00C2418E" w:rsidP="000832CC">
            <w:pPr>
              <w:tabs>
                <w:tab w:val="center" w:pos="2268"/>
                <w:tab w:val="center" w:pos="7230"/>
              </w:tabs>
              <w:spacing w:after="200" w:line="276" w:lineRule="auto"/>
              <w:contextualSpacing/>
              <w:jc w:val="center"/>
              <w:rPr>
                <w:rFonts w:ascii="Arial" w:eastAsia="Calibri" w:hAnsi="Arial" w:cs="Arial"/>
                <w:lang w:eastAsia="en-US"/>
              </w:rPr>
            </w:pPr>
            <w:r w:rsidRPr="005E714A">
              <w:rPr>
                <w:rFonts w:ascii="Arial" w:eastAsia="Calibri" w:hAnsi="Arial" w:cs="Arial"/>
                <w:lang w:eastAsia="en-US"/>
              </w:rPr>
              <w:t>Lp.</w:t>
            </w:r>
          </w:p>
        </w:tc>
        <w:tc>
          <w:tcPr>
            <w:tcW w:w="4394" w:type="dxa"/>
            <w:shd w:val="clear" w:color="auto" w:fill="auto"/>
          </w:tcPr>
          <w:p w14:paraId="1D615653" w14:textId="77777777" w:rsidR="00C2418E" w:rsidRPr="005E714A" w:rsidRDefault="00C2418E" w:rsidP="000832CC">
            <w:pPr>
              <w:tabs>
                <w:tab w:val="center" w:pos="2268"/>
                <w:tab w:val="center" w:pos="7230"/>
              </w:tabs>
              <w:spacing w:after="200" w:line="276" w:lineRule="auto"/>
              <w:contextualSpacing/>
              <w:jc w:val="center"/>
              <w:rPr>
                <w:rFonts w:ascii="Arial" w:eastAsia="Calibri" w:hAnsi="Arial" w:cs="Arial"/>
                <w:lang w:eastAsia="en-US"/>
              </w:rPr>
            </w:pPr>
            <w:r w:rsidRPr="005E714A">
              <w:rPr>
                <w:rFonts w:ascii="Arial" w:eastAsia="Calibri" w:hAnsi="Arial" w:cs="Arial"/>
                <w:lang w:eastAsia="en-US"/>
              </w:rPr>
              <w:t>Numer protokołu odbioru częściowego</w:t>
            </w:r>
          </w:p>
        </w:tc>
        <w:tc>
          <w:tcPr>
            <w:tcW w:w="2585" w:type="dxa"/>
            <w:shd w:val="clear" w:color="auto" w:fill="auto"/>
          </w:tcPr>
          <w:p w14:paraId="3A397A35" w14:textId="77777777" w:rsidR="00C2418E" w:rsidRPr="005E714A" w:rsidRDefault="00C2418E" w:rsidP="000832CC">
            <w:pPr>
              <w:tabs>
                <w:tab w:val="center" w:pos="2268"/>
                <w:tab w:val="center" w:pos="7230"/>
              </w:tabs>
              <w:spacing w:after="200" w:line="276" w:lineRule="auto"/>
              <w:contextualSpacing/>
              <w:jc w:val="center"/>
              <w:rPr>
                <w:rFonts w:ascii="Arial" w:eastAsia="Calibri" w:hAnsi="Arial" w:cs="Arial"/>
                <w:lang w:eastAsia="en-US"/>
              </w:rPr>
            </w:pPr>
            <w:r w:rsidRPr="005E714A">
              <w:rPr>
                <w:rFonts w:ascii="Arial" w:eastAsia="Calibri" w:hAnsi="Arial" w:cs="Arial"/>
                <w:lang w:eastAsia="en-US"/>
              </w:rPr>
              <w:t>Wartość [zł]</w:t>
            </w:r>
          </w:p>
        </w:tc>
      </w:tr>
      <w:tr w:rsidR="00C2418E" w:rsidRPr="005E714A" w14:paraId="67A14C5E" w14:textId="77777777" w:rsidTr="000832CC">
        <w:trPr>
          <w:trHeight w:val="314"/>
          <w:jc w:val="center"/>
        </w:trPr>
        <w:tc>
          <w:tcPr>
            <w:tcW w:w="534" w:type="dxa"/>
            <w:shd w:val="clear" w:color="auto" w:fill="auto"/>
          </w:tcPr>
          <w:p w14:paraId="304CBD6C" w14:textId="77777777" w:rsidR="00C2418E" w:rsidRPr="005E714A" w:rsidRDefault="00C2418E" w:rsidP="00C2418E">
            <w:pPr>
              <w:numPr>
                <w:ilvl w:val="0"/>
                <w:numId w:val="86"/>
              </w:numPr>
              <w:ind w:hanging="686"/>
              <w:rPr>
                <w:rFonts w:ascii="Arial" w:eastAsia="Calibri" w:hAnsi="Arial" w:cs="Arial"/>
                <w:lang w:eastAsia="en-US"/>
              </w:rPr>
            </w:pPr>
          </w:p>
        </w:tc>
        <w:tc>
          <w:tcPr>
            <w:tcW w:w="4394" w:type="dxa"/>
            <w:shd w:val="clear" w:color="auto" w:fill="auto"/>
          </w:tcPr>
          <w:p w14:paraId="0B0BAE41" w14:textId="77777777" w:rsidR="00C2418E" w:rsidRPr="005E714A" w:rsidRDefault="00C2418E" w:rsidP="000832CC">
            <w:pPr>
              <w:ind w:left="425" w:hanging="425"/>
              <w:rPr>
                <w:rFonts w:cs="Arial"/>
              </w:rPr>
            </w:pPr>
          </w:p>
        </w:tc>
        <w:tc>
          <w:tcPr>
            <w:tcW w:w="2585" w:type="dxa"/>
            <w:shd w:val="clear" w:color="auto" w:fill="auto"/>
          </w:tcPr>
          <w:p w14:paraId="5A28BB2B" w14:textId="77777777" w:rsidR="00C2418E" w:rsidRPr="005E714A" w:rsidRDefault="00C2418E" w:rsidP="000832CC">
            <w:pPr>
              <w:ind w:left="425" w:hanging="425"/>
              <w:rPr>
                <w:rFonts w:cs="Arial"/>
              </w:rPr>
            </w:pPr>
          </w:p>
        </w:tc>
      </w:tr>
      <w:tr w:rsidR="00C2418E" w:rsidRPr="005E714A" w14:paraId="63639439" w14:textId="77777777" w:rsidTr="000832CC">
        <w:trPr>
          <w:trHeight w:val="276"/>
          <w:jc w:val="center"/>
        </w:trPr>
        <w:tc>
          <w:tcPr>
            <w:tcW w:w="534" w:type="dxa"/>
            <w:shd w:val="clear" w:color="auto" w:fill="auto"/>
          </w:tcPr>
          <w:p w14:paraId="31FB93A2" w14:textId="77777777" w:rsidR="00C2418E" w:rsidRPr="005E714A" w:rsidRDefault="00C2418E" w:rsidP="00C2418E">
            <w:pPr>
              <w:numPr>
                <w:ilvl w:val="0"/>
                <w:numId w:val="86"/>
              </w:numPr>
              <w:ind w:hanging="686"/>
              <w:rPr>
                <w:rFonts w:ascii="Arial" w:eastAsia="Calibri" w:hAnsi="Arial" w:cs="Arial"/>
                <w:lang w:eastAsia="en-US"/>
              </w:rPr>
            </w:pPr>
          </w:p>
        </w:tc>
        <w:tc>
          <w:tcPr>
            <w:tcW w:w="4394" w:type="dxa"/>
            <w:shd w:val="clear" w:color="auto" w:fill="auto"/>
          </w:tcPr>
          <w:p w14:paraId="1B5B6D65" w14:textId="77777777" w:rsidR="00C2418E" w:rsidRPr="005E714A" w:rsidRDefault="00C2418E" w:rsidP="000832CC">
            <w:pPr>
              <w:ind w:left="425" w:hanging="425"/>
              <w:rPr>
                <w:rFonts w:cs="Arial"/>
              </w:rPr>
            </w:pPr>
          </w:p>
        </w:tc>
        <w:tc>
          <w:tcPr>
            <w:tcW w:w="2585" w:type="dxa"/>
            <w:shd w:val="clear" w:color="auto" w:fill="auto"/>
          </w:tcPr>
          <w:p w14:paraId="1D80705E" w14:textId="77777777" w:rsidR="00C2418E" w:rsidRPr="005E714A" w:rsidRDefault="00C2418E" w:rsidP="000832CC">
            <w:pPr>
              <w:ind w:left="425" w:hanging="425"/>
              <w:rPr>
                <w:rFonts w:cs="Arial"/>
              </w:rPr>
            </w:pPr>
          </w:p>
        </w:tc>
      </w:tr>
      <w:tr w:rsidR="00C2418E" w:rsidRPr="005E714A" w14:paraId="7F84A250" w14:textId="77777777" w:rsidTr="000832CC">
        <w:trPr>
          <w:trHeight w:val="276"/>
          <w:jc w:val="center"/>
        </w:trPr>
        <w:tc>
          <w:tcPr>
            <w:tcW w:w="534" w:type="dxa"/>
            <w:shd w:val="clear" w:color="auto" w:fill="auto"/>
          </w:tcPr>
          <w:p w14:paraId="7E3A32E2" w14:textId="77777777" w:rsidR="00C2418E" w:rsidRPr="005E714A" w:rsidRDefault="00C2418E" w:rsidP="00C2418E">
            <w:pPr>
              <w:numPr>
                <w:ilvl w:val="0"/>
                <w:numId w:val="86"/>
              </w:numPr>
              <w:ind w:hanging="686"/>
              <w:rPr>
                <w:rFonts w:ascii="Arial" w:eastAsia="Calibri" w:hAnsi="Arial" w:cs="Arial"/>
                <w:lang w:eastAsia="en-US"/>
              </w:rPr>
            </w:pPr>
          </w:p>
        </w:tc>
        <w:tc>
          <w:tcPr>
            <w:tcW w:w="4394" w:type="dxa"/>
            <w:shd w:val="clear" w:color="auto" w:fill="auto"/>
          </w:tcPr>
          <w:p w14:paraId="19BF02B0" w14:textId="77777777" w:rsidR="00C2418E" w:rsidRPr="005E714A" w:rsidRDefault="00C2418E" w:rsidP="000832CC">
            <w:pPr>
              <w:ind w:left="425" w:hanging="425"/>
              <w:rPr>
                <w:rFonts w:cs="Arial"/>
              </w:rPr>
            </w:pPr>
          </w:p>
        </w:tc>
        <w:tc>
          <w:tcPr>
            <w:tcW w:w="2585" w:type="dxa"/>
            <w:shd w:val="clear" w:color="auto" w:fill="auto"/>
          </w:tcPr>
          <w:p w14:paraId="4FD6D3B5" w14:textId="77777777" w:rsidR="00C2418E" w:rsidRPr="005E714A" w:rsidRDefault="00C2418E" w:rsidP="000832CC">
            <w:pPr>
              <w:ind w:left="425" w:hanging="425"/>
              <w:rPr>
                <w:rFonts w:cs="Arial"/>
              </w:rPr>
            </w:pPr>
          </w:p>
        </w:tc>
      </w:tr>
      <w:tr w:rsidR="00C2418E" w:rsidRPr="005E714A" w14:paraId="3A61331B" w14:textId="77777777" w:rsidTr="000832CC">
        <w:trPr>
          <w:trHeight w:val="389"/>
          <w:jc w:val="center"/>
        </w:trPr>
        <w:tc>
          <w:tcPr>
            <w:tcW w:w="4928" w:type="dxa"/>
            <w:gridSpan w:val="2"/>
            <w:shd w:val="clear" w:color="auto" w:fill="auto"/>
          </w:tcPr>
          <w:p w14:paraId="1E53D5EB" w14:textId="77777777" w:rsidR="00C2418E" w:rsidRPr="005E714A" w:rsidRDefault="00C2418E" w:rsidP="000832CC">
            <w:pPr>
              <w:ind w:left="425" w:hanging="425"/>
              <w:jc w:val="right"/>
              <w:rPr>
                <w:rFonts w:ascii="Arial" w:hAnsi="Arial" w:cs="Arial"/>
                <w:b/>
              </w:rPr>
            </w:pPr>
            <w:r w:rsidRPr="005E714A">
              <w:rPr>
                <w:rFonts w:ascii="Arial" w:hAnsi="Arial" w:cs="Arial"/>
                <w:b/>
              </w:rPr>
              <w:t>Razem</w:t>
            </w:r>
          </w:p>
        </w:tc>
        <w:tc>
          <w:tcPr>
            <w:tcW w:w="2585" w:type="dxa"/>
            <w:shd w:val="clear" w:color="auto" w:fill="auto"/>
          </w:tcPr>
          <w:p w14:paraId="11425FC8" w14:textId="77777777" w:rsidR="00C2418E" w:rsidRPr="005E714A" w:rsidRDefault="00C2418E" w:rsidP="000832CC">
            <w:pPr>
              <w:ind w:left="425" w:hanging="425"/>
              <w:rPr>
                <w:rFonts w:cs="Arial"/>
              </w:rPr>
            </w:pPr>
          </w:p>
        </w:tc>
      </w:tr>
    </w:tbl>
    <w:p w14:paraId="3DF2562B" w14:textId="77777777" w:rsidR="00C2418E" w:rsidRPr="005E714A" w:rsidRDefault="00C2418E" w:rsidP="00C2418E">
      <w:pPr>
        <w:tabs>
          <w:tab w:val="center" w:pos="2268"/>
          <w:tab w:val="center" w:pos="7230"/>
        </w:tabs>
        <w:ind w:left="1416"/>
        <w:rPr>
          <w:rFonts w:ascii="Arial" w:hAnsi="Arial" w:cs="Arial"/>
        </w:rPr>
      </w:pPr>
      <w:r w:rsidRPr="005E714A">
        <w:rPr>
          <w:rFonts w:ascii="Arial" w:hAnsi="Arial" w:cs="Arial"/>
        </w:rPr>
        <w:tab/>
      </w:r>
    </w:p>
    <w:p w14:paraId="14E094C7" w14:textId="77777777" w:rsidR="00C2418E" w:rsidRPr="005E714A" w:rsidRDefault="00C2418E" w:rsidP="00C2418E">
      <w:pPr>
        <w:tabs>
          <w:tab w:val="center" w:pos="2268"/>
          <w:tab w:val="center" w:pos="7230"/>
        </w:tabs>
        <w:ind w:left="1416"/>
        <w:rPr>
          <w:rFonts w:ascii="Arial" w:hAnsi="Arial" w:cs="Arial"/>
        </w:rPr>
      </w:pPr>
      <w:r w:rsidRPr="005E714A">
        <w:rPr>
          <w:rFonts w:ascii="Arial" w:hAnsi="Arial" w:cs="Arial"/>
        </w:rPr>
        <w:t xml:space="preserve">Całkowita kwota umowy wraz z aneksami:  </w:t>
      </w:r>
      <w:r w:rsidRPr="005E714A">
        <w:rPr>
          <w:rFonts w:ascii="Arial" w:hAnsi="Arial" w:cs="Arial"/>
          <w:b/>
        </w:rPr>
        <w:t>……………… zł</w:t>
      </w:r>
      <w:r w:rsidRPr="005E714A">
        <w:rPr>
          <w:rFonts w:ascii="Arial" w:hAnsi="Arial" w:cs="Arial"/>
        </w:rPr>
        <w:t xml:space="preserve"> </w:t>
      </w:r>
    </w:p>
    <w:p w14:paraId="06B85204" w14:textId="563E4C8B" w:rsidR="00C2418E" w:rsidRDefault="00C2418E" w:rsidP="00C2418E">
      <w:pPr>
        <w:spacing w:after="200" w:line="276" w:lineRule="auto"/>
        <w:contextualSpacing/>
        <w:rPr>
          <w:rFonts w:ascii="Arial" w:eastAsia="Calibri" w:hAnsi="Arial" w:cs="Arial"/>
          <w:sz w:val="16"/>
          <w:szCs w:val="16"/>
          <w:lang w:eastAsia="x-none"/>
        </w:rPr>
      </w:pPr>
    </w:p>
    <w:p w14:paraId="2F0B5F04" w14:textId="1649CA1D" w:rsidR="00037972" w:rsidRDefault="00037972" w:rsidP="00C2418E">
      <w:pPr>
        <w:spacing w:after="200" w:line="276" w:lineRule="auto"/>
        <w:contextualSpacing/>
        <w:rPr>
          <w:rFonts w:ascii="Arial" w:eastAsia="Calibri" w:hAnsi="Arial" w:cs="Arial"/>
          <w:sz w:val="16"/>
          <w:szCs w:val="16"/>
          <w:lang w:eastAsia="x-none"/>
        </w:rPr>
      </w:pPr>
    </w:p>
    <w:p w14:paraId="27DB7BF3" w14:textId="21D0759B" w:rsidR="00037972" w:rsidRDefault="00037972" w:rsidP="00C2418E">
      <w:pPr>
        <w:spacing w:after="200" w:line="276" w:lineRule="auto"/>
        <w:contextualSpacing/>
        <w:rPr>
          <w:rFonts w:ascii="Arial" w:eastAsia="Calibri" w:hAnsi="Arial" w:cs="Arial"/>
          <w:sz w:val="16"/>
          <w:szCs w:val="16"/>
          <w:lang w:eastAsia="x-none"/>
        </w:rPr>
      </w:pPr>
    </w:p>
    <w:p w14:paraId="553C7A19" w14:textId="4CAC885A" w:rsidR="00037972" w:rsidRDefault="00037972" w:rsidP="00C2418E">
      <w:pPr>
        <w:spacing w:after="200" w:line="276" w:lineRule="auto"/>
        <w:contextualSpacing/>
        <w:rPr>
          <w:rFonts w:ascii="Arial" w:eastAsia="Calibri" w:hAnsi="Arial" w:cs="Arial"/>
          <w:sz w:val="16"/>
          <w:szCs w:val="16"/>
          <w:lang w:eastAsia="x-none"/>
        </w:rPr>
      </w:pPr>
    </w:p>
    <w:p w14:paraId="11F7C043" w14:textId="490BC81F" w:rsidR="00037972" w:rsidRDefault="00037972" w:rsidP="00C2418E">
      <w:pPr>
        <w:spacing w:after="200" w:line="276" w:lineRule="auto"/>
        <w:contextualSpacing/>
        <w:rPr>
          <w:rFonts w:ascii="Arial" w:eastAsia="Calibri" w:hAnsi="Arial" w:cs="Arial"/>
          <w:sz w:val="16"/>
          <w:szCs w:val="16"/>
          <w:lang w:eastAsia="x-none"/>
        </w:rPr>
      </w:pPr>
    </w:p>
    <w:p w14:paraId="6409297F" w14:textId="7A0FD766" w:rsidR="00037972" w:rsidRDefault="00037972" w:rsidP="00C2418E">
      <w:pPr>
        <w:spacing w:after="200" w:line="276" w:lineRule="auto"/>
        <w:contextualSpacing/>
        <w:rPr>
          <w:rFonts w:ascii="Arial" w:eastAsia="Calibri" w:hAnsi="Arial" w:cs="Arial"/>
          <w:sz w:val="16"/>
          <w:szCs w:val="16"/>
          <w:lang w:eastAsia="x-none"/>
        </w:rPr>
      </w:pPr>
    </w:p>
    <w:p w14:paraId="4CC75319" w14:textId="67066A47" w:rsidR="00037972" w:rsidRDefault="00037972" w:rsidP="00C2418E">
      <w:pPr>
        <w:spacing w:after="200" w:line="276" w:lineRule="auto"/>
        <w:contextualSpacing/>
        <w:rPr>
          <w:rFonts w:ascii="Arial" w:eastAsia="Calibri" w:hAnsi="Arial" w:cs="Arial"/>
          <w:sz w:val="16"/>
          <w:szCs w:val="16"/>
          <w:lang w:eastAsia="x-none"/>
        </w:rPr>
      </w:pPr>
    </w:p>
    <w:p w14:paraId="7C281C7A" w14:textId="659880EA" w:rsidR="00037972" w:rsidRDefault="00037972" w:rsidP="00C2418E">
      <w:pPr>
        <w:spacing w:after="200" w:line="276" w:lineRule="auto"/>
        <w:contextualSpacing/>
        <w:rPr>
          <w:rFonts w:ascii="Arial" w:eastAsia="Calibri" w:hAnsi="Arial" w:cs="Arial"/>
          <w:sz w:val="16"/>
          <w:szCs w:val="16"/>
          <w:lang w:eastAsia="x-none"/>
        </w:rPr>
      </w:pPr>
    </w:p>
    <w:p w14:paraId="26968A65" w14:textId="77777777" w:rsidR="00037972" w:rsidRPr="005E714A" w:rsidRDefault="00037972" w:rsidP="00C2418E">
      <w:pPr>
        <w:spacing w:after="200" w:line="276" w:lineRule="auto"/>
        <w:contextualSpacing/>
        <w:rPr>
          <w:rFonts w:ascii="Arial" w:eastAsia="Calibri" w:hAnsi="Arial" w:cs="Arial"/>
          <w:sz w:val="16"/>
          <w:szCs w:val="16"/>
          <w:lang w:eastAsia="x-none"/>
        </w:rPr>
      </w:pPr>
    </w:p>
    <w:p w14:paraId="682F0E03" w14:textId="77777777" w:rsidR="00C2418E" w:rsidRPr="00784FAF" w:rsidRDefault="00C2418E" w:rsidP="00C2418E">
      <w:pPr>
        <w:pStyle w:val="Akapitzlist"/>
        <w:ind w:left="0"/>
        <w:rPr>
          <w:rFonts w:ascii="Arial" w:hAnsi="Arial" w:cs="Arial"/>
          <w:szCs w:val="24"/>
        </w:rPr>
      </w:pPr>
    </w:p>
    <w:p w14:paraId="2FA2B6DA" w14:textId="4D715D3A" w:rsidR="00C2418E" w:rsidRDefault="00C2418E">
      <w:pPr>
        <w:rPr>
          <w:rFonts w:asciiTheme="minorHAnsi" w:hAnsiTheme="minorHAnsi" w:cstheme="minorHAnsi"/>
        </w:rPr>
      </w:pPr>
    </w:p>
    <w:p w14:paraId="655EAE4B" w14:textId="77777777" w:rsidR="003E091E" w:rsidRPr="006110B9" w:rsidRDefault="003E091E" w:rsidP="00525029">
      <w:pPr>
        <w:widowControl w:val="0"/>
        <w:spacing w:before="120" w:after="120" w:line="240" w:lineRule="atLeast"/>
        <w:ind w:left="360" w:right="-567"/>
        <w:contextualSpacing/>
        <w:rPr>
          <w:rFonts w:asciiTheme="minorHAnsi" w:hAnsiTheme="minorHAnsi" w:cstheme="minorHAnsi"/>
        </w:rPr>
      </w:pPr>
    </w:p>
    <w:p w14:paraId="59E39295" w14:textId="09984038" w:rsidR="004C64FD" w:rsidRDefault="00FA7DAE" w:rsidP="000832CC">
      <w:pPr>
        <w:rPr>
          <w:rFonts w:cs="Arial"/>
          <w:sz w:val="22"/>
        </w:rPr>
      </w:pPr>
      <w:r>
        <w:rPr>
          <w:rFonts w:asciiTheme="minorHAnsi" w:hAnsiTheme="minorHAnsi" w:cstheme="minorHAnsi"/>
          <w:b/>
        </w:rP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394"/>
        <w:gridCol w:w="2410"/>
      </w:tblGrid>
      <w:tr w:rsidR="004C64FD" w:rsidRPr="0099391B" w14:paraId="36BBD9C6" w14:textId="77777777" w:rsidTr="000832CC">
        <w:trPr>
          <w:trHeight w:val="510"/>
        </w:trPr>
        <w:tc>
          <w:tcPr>
            <w:tcW w:w="3085" w:type="dxa"/>
            <w:vMerge w:val="restart"/>
            <w:shd w:val="clear" w:color="auto" w:fill="auto"/>
            <w:vAlign w:val="center"/>
          </w:tcPr>
          <w:p w14:paraId="0A7B3606" w14:textId="77777777" w:rsidR="004C64FD" w:rsidRPr="0099391B" w:rsidRDefault="004C64FD" w:rsidP="000832CC">
            <w:pPr>
              <w:jc w:val="center"/>
              <w:rPr>
                <w:rFonts w:cs="Arial"/>
                <w:b/>
              </w:rPr>
            </w:pPr>
            <w:r>
              <w:rPr>
                <w:noProof/>
              </w:rPr>
              <w:lastRenderedPageBreak/>
              <w:drawing>
                <wp:anchor distT="0" distB="0" distL="114300" distR="114300" simplePos="0" relativeHeight="251670528" behindDoc="0" locked="0" layoutInCell="1" allowOverlap="1" wp14:anchorId="10EA5279" wp14:editId="086AB611">
                  <wp:simplePos x="0" y="0"/>
                  <wp:positionH relativeFrom="column">
                    <wp:posOffset>330200</wp:posOffset>
                  </wp:positionH>
                  <wp:positionV relativeFrom="paragraph">
                    <wp:posOffset>-65405</wp:posOffset>
                  </wp:positionV>
                  <wp:extent cx="1177290" cy="575945"/>
                  <wp:effectExtent l="0" t="0" r="3810" b="0"/>
                  <wp:wrapNone/>
                  <wp:docPr id="2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PGE-godlo_RGB.jpg"/>
                          <pic:cNvPicPr/>
                        </pic:nvPicPr>
                        <pic:blipFill>
                          <a:blip r:embed="rId25"/>
                          <a:stretch>
                            <a:fillRect/>
                          </a:stretch>
                        </pic:blipFill>
                        <pic:spPr>
                          <a:xfrm>
                            <a:off x="0" y="0"/>
                            <a:ext cx="1177290" cy="575945"/>
                          </a:xfrm>
                          <a:prstGeom prst="rect">
                            <a:avLst/>
                          </a:prstGeom>
                        </pic:spPr>
                      </pic:pic>
                    </a:graphicData>
                  </a:graphic>
                  <wp14:sizeRelH relativeFrom="margin">
                    <wp14:pctWidth>0</wp14:pctWidth>
                  </wp14:sizeRelH>
                  <wp14:sizeRelV relativeFrom="margin">
                    <wp14:pctHeight>0</wp14:pctHeight>
                  </wp14:sizeRelV>
                </wp:anchor>
              </w:drawing>
            </w:r>
            <w:r>
              <w:br w:type="page"/>
            </w:r>
          </w:p>
        </w:tc>
        <w:tc>
          <w:tcPr>
            <w:tcW w:w="4394" w:type="dxa"/>
            <w:vMerge w:val="restart"/>
            <w:shd w:val="clear" w:color="auto" w:fill="auto"/>
            <w:vAlign w:val="center"/>
          </w:tcPr>
          <w:p w14:paraId="33D43A21" w14:textId="77777777" w:rsidR="004C64FD" w:rsidRPr="0099391B" w:rsidRDefault="004C64FD" w:rsidP="000832CC">
            <w:pPr>
              <w:jc w:val="center"/>
              <w:rPr>
                <w:rFonts w:cs="Arial"/>
                <w:b/>
              </w:rPr>
            </w:pPr>
          </w:p>
          <w:p w14:paraId="6FC6D56F" w14:textId="77777777" w:rsidR="004C64FD" w:rsidRPr="0099391B" w:rsidRDefault="004C64FD" w:rsidP="000832CC">
            <w:pPr>
              <w:spacing w:line="360" w:lineRule="auto"/>
              <w:jc w:val="center"/>
              <w:rPr>
                <w:rFonts w:cs="Arial"/>
                <w:b/>
              </w:rPr>
            </w:pPr>
            <w:r w:rsidRPr="00872525">
              <w:rPr>
                <w:rFonts w:cs="Arial"/>
                <w:b/>
                <w:sz w:val="24"/>
              </w:rPr>
              <w:t>Protokół odbioru inspektorskiego</w:t>
            </w:r>
          </w:p>
        </w:tc>
        <w:tc>
          <w:tcPr>
            <w:tcW w:w="2410" w:type="dxa"/>
            <w:shd w:val="clear" w:color="auto" w:fill="auto"/>
          </w:tcPr>
          <w:p w14:paraId="39F6EE2C" w14:textId="77777777" w:rsidR="004C64FD" w:rsidRPr="00AD1327" w:rsidRDefault="004C64FD" w:rsidP="000832CC">
            <w:pPr>
              <w:jc w:val="center"/>
              <w:rPr>
                <w:rFonts w:cs="Arial"/>
                <w:b/>
              </w:rPr>
            </w:pPr>
            <w:r w:rsidRPr="00AD1327">
              <w:rPr>
                <w:rFonts w:cs="Arial"/>
                <w:b/>
              </w:rPr>
              <w:t>Nr protokołu</w:t>
            </w:r>
          </w:p>
          <w:p w14:paraId="511BE8B9" w14:textId="77777777" w:rsidR="004C64FD" w:rsidRPr="0099391B" w:rsidRDefault="004C64FD" w:rsidP="000832CC">
            <w:pPr>
              <w:jc w:val="center"/>
              <w:rPr>
                <w:rFonts w:cs="Arial"/>
                <w:b/>
              </w:rPr>
            </w:pPr>
          </w:p>
        </w:tc>
      </w:tr>
      <w:tr w:rsidR="004C64FD" w:rsidRPr="0099391B" w14:paraId="1D801DB5" w14:textId="77777777" w:rsidTr="000832CC">
        <w:trPr>
          <w:trHeight w:val="510"/>
        </w:trPr>
        <w:tc>
          <w:tcPr>
            <w:tcW w:w="3085" w:type="dxa"/>
            <w:vMerge/>
            <w:tcBorders>
              <w:bottom w:val="single" w:sz="4" w:space="0" w:color="auto"/>
            </w:tcBorders>
            <w:shd w:val="clear" w:color="auto" w:fill="auto"/>
          </w:tcPr>
          <w:p w14:paraId="5F9E4F3A" w14:textId="77777777" w:rsidR="004C64FD" w:rsidRPr="0099391B" w:rsidRDefault="004C64FD" w:rsidP="000832CC">
            <w:pPr>
              <w:rPr>
                <w:rFonts w:cs="Arial"/>
                <w:b/>
                <w:bCs/>
                <w:noProof/>
              </w:rPr>
            </w:pPr>
          </w:p>
        </w:tc>
        <w:tc>
          <w:tcPr>
            <w:tcW w:w="4394" w:type="dxa"/>
            <w:vMerge/>
            <w:tcBorders>
              <w:bottom w:val="single" w:sz="4" w:space="0" w:color="auto"/>
            </w:tcBorders>
            <w:shd w:val="clear" w:color="auto" w:fill="auto"/>
          </w:tcPr>
          <w:p w14:paraId="57525D27" w14:textId="77777777" w:rsidR="004C64FD" w:rsidRPr="0099391B" w:rsidRDefault="004C64FD" w:rsidP="000832CC">
            <w:pPr>
              <w:jc w:val="center"/>
              <w:rPr>
                <w:rFonts w:cs="Arial"/>
                <w:b/>
              </w:rPr>
            </w:pPr>
          </w:p>
        </w:tc>
        <w:tc>
          <w:tcPr>
            <w:tcW w:w="2410" w:type="dxa"/>
            <w:tcBorders>
              <w:bottom w:val="single" w:sz="4" w:space="0" w:color="auto"/>
            </w:tcBorders>
            <w:shd w:val="clear" w:color="auto" w:fill="auto"/>
          </w:tcPr>
          <w:p w14:paraId="0DCC8F64" w14:textId="77777777" w:rsidR="004C64FD" w:rsidRDefault="004C64FD" w:rsidP="000832CC">
            <w:pPr>
              <w:jc w:val="center"/>
              <w:rPr>
                <w:rFonts w:cs="Arial"/>
                <w:b/>
              </w:rPr>
            </w:pPr>
            <w:r>
              <w:rPr>
                <w:rFonts w:cs="Arial"/>
                <w:b/>
              </w:rPr>
              <w:t>Data</w:t>
            </w:r>
          </w:p>
          <w:p w14:paraId="7BA5AA38" w14:textId="77777777" w:rsidR="004C64FD" w:rsidRPr="0099391B" w:rsidRDefault="004C64FD" w:rsidP="000832CC">
            <w:pPr>
              <w:rPr>
                <w:rFonts w:cs="Arial"/>
                <w:b/>
              </w:rPr>
            </w:pPr>
          </w:p>
        </w:tc>
      </w:tr>
    </w:tbl>
    <w:p w14:paraId="570069DE" w14:textId="77777777" w:rsidR="004C64FD" w:rsidRDefault="004C64FD" w:rsidP="000832CC">
      <w:pPr>
        <w:rPr>
          <w:vanish/>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3177"/>
        <w:gridCol w:w="1068"/>
        <w:gridCol w:w="2559"/>
      </w:tblGrid>
      <w:tr w:rsidR="004C64FD" w:rsidRPr="00DE7E93" w14:paraId="721F25A7" w14:textId="77777777" w:rsidTr="000832CC">
        <w:tc>
          <w:tcPr>
            <w:tcW w:w="3085" w:type="dxa"/>
            <w:shd w:val="clear" w:color="auto" w:fill="auto"/>
            <w:vAlign w:val="center"/>
          </w:tcPr>
          <w:p w14:paraId="45EA3D91" w14:textId="77777777" w:rsidR="004C64FD" w:rsidRPr="00F6307B" w:rsidRDefault="004C64FD" w:rsidP="000832CC">
            <w:pPr>
              <w:rPr>
                <w:rFonts w:cs="Arial"/>
                <w:b/>
                <w:szCs w:val="22"/>
              </w:rPr>
            </w:pPr>
            <w:r w:rsidRPr="00F6307B">
              <w:rPr>
                <w:rFonts w:cs="Arial"/>
                <w:b/>
                <w:szCs w:val="22"/>
              </w:rPr>
              <w:t>Nr Umowy / Zamówienia</w:t>
            </w:r>
          </w:p>
        </w:tc>
        <w:tc>
          <w:tcPr>
            <w:tcW w:w="6804" w:type="dxa"/>
            <w:gridSpan w:val="3"/>
            <w:shd w:val="clear" w:color="auto" w:fill="auto"/>
            <w:vAlign w:val="center"/>
          </w:tcPr>
          <w:p w14:paraId="4648CE4C" w14:textId="77777777" w:rsidR="004C64FD" w:rsidRPr="00F6307B" w:rsidRDefault="004C64FD" w:rsidP="000832CC">
            <w:pPr>
              <w:rPr>
                <w:rFonts w:cs="Arial"/>
                <w:b/>
                <w:szCs w:val="22"/>
              </w:rPr>
            </w:pPr>
          </w:p>
        </w:tc>
      </w:tr>
      <w:tr w:rsidR="004C64FD" w:rsidRPr="00DE7E93" w14:paraId="653675FD" w14:textId="77777777" w:rsidTr="000832CC">
        <w:tc>
          <w:tcPr>
            <w:tcW w:w="3085" w:type="dxa"/>
            <w:shd w:val="clear" w:color="auto" w:fill="auto"/>
            <w:vAlign w:val="center"/>
          </w:tcPr>
          <w:p w14:paraId="2FF47506" w14:textId="77777777" w:rsidR="004C64FD" w:rsidRPr="00F6307B" w:rsidRDefault="004C64FD" w:rsidP="000832CC">
            <w:pPr>
              <w:rPr>
                <w:rFonts w:cs="Arial"/>
                <w:b/>
                <w:szCs w:val="22"/>
              </w:rPr>
            </w:pPr>
            <w:r w:rsidRPr="00F6307B">
              <w:rPr>
                <w:rFonts w:cs="Arial"/>
                <w:b/>
                <w:szCs w:val="22"/>
              </w:rPr>
              <w:t>Tytuł Umowy</w:t>
            </w:r>
          </w:p>
        </w:tc>
        <w:tc>
          <w:tcPr>
            <w:tcW w:w="6804" w:type="dxa"/>
            <w:gridSpan w:val="3"/>
            <w:shd w:val="clear" w:color="auto" w:fill="auto"/>
            <w:vAlign w:val="center"/>
          </w:tcPr>
          <w:p w14:paraId="503A3CAC" w14:textId="77777777" w:rsidR="004C64FD" w:rsidRPr="00F6307B" w:rsidRDefault="004C64FD" w:rsidP="000832CC">
            <w:pPr>
              <w:rPr>
                <w:rFonts w:cs="Arial"/>
                <w:b/>
                <w:szCs w:val="22"/>
              </w:rPr>
            </w:pPr>
            <w:r w:rsidRPr="00837BDD">
              <w:rPr>
                <w:rFonts w:cs="Arial"/>
                <w:szCs w:val="22"/>
              </w:rPr>
              <w:t>Serwis systemu VTS zdalnych odczytów układów pomiarowych i sterowania obiektami msc PGE Toruń S.A. część systemowa.</w:t>
            </w:r>
          </w:p>
        </w:tc>
      </w:tr>
      <w:tr w:rsidR="004C64FD" w:rsidRPr="00DE7E93" w14:paraId="2ABB9B88" w14:textId="77777777" w:rsidTr="000832CC">
        <w:tc>
          <w:tcPr>
            <w:tcW w:w="3085" w:type="dxa"/>
            <w:shd w:val="clear" w:color="auto" w:fill="auto"/>
            <w:vAlign w:val="center"/>
          </w:tcPr>
          <w:p w14:paraId="75594D23" w14:textId="77777777" w:rsidR="004C64FD" w:rsidRPr="00F6307B" w:rsidRDefault="004C64FD" w:rsidP="000832CC">
            <w:pPr>
              <w:rPr>
                <w:rFonts w:cs="Arial"/>
                <w:b/>
                <w:szCs w:val="22"/>
              </w:rPr>
            </w:pPr>
            <w:r w:rsidRPr="00F6307B">
              <w:rPr>
                <w:rFonts w:cs="Arial"/>
                <w:b/>
                <w:szCs w:val="22"/>
              </w:rPr>
              <w:t>Wykonawca</w:t>
            </w:r>
          </w:p>
        </w:tc>
        <w:tc>
          <w:tcPr>
            <w:tcW w:w="6804" w:type="dxa"/>
            <w:gridSpan w:val="3"/>
            <w:shd w:val="clear" w:color="auto" w:fill="auto"/>
            <w:vAlign w:val="center"/>
          </w:tcPr>
          <w:p w14:paraId="7DF13CEF" w14:textId="77777777" w:rsidR="004C64FD" w:rsidRPr="00F6307B" w:rsidRDefault="004C64FD" w:rsidP="000832CC">
            <w:pPr>
              <w:rPr>
                <w:rFonts w:cs="Arial"/>
                <w:b/>
                <w:szCs w:val="22"/>
              </w:rPr>
            </w:pPr>
          </w:p>
        </w:tc>
      </w:tr>
      <w:tr w:rsidR="004C64FD" w:rsidRPr="00DE7E93" w14:paraId="2B99EAB9" w14:textId="77777777" w:rsidTr="000832CC">
        <w:tc>
          <w:tcPr>
            <w:tcW w:w="3085" w:type="dxa"/>
            <w:shd w:val="clear" w:color="auto" w:fill="auto"/>
            <w:vAlign w:val="center"/>
          </w:tcPr>
          <w:p w14:paraId="7A4A69DF" w14:textId="77777777" w:rsidR="004C64FD" w:rsidRPr="00F6307B" w:rsidRDefault="004C64FD" w:rsidP="000832CC">
            <w:pPr>
              <w:rPr>
                <w:rFonts w:cs="Arial"/>
                <w:b/>
                <w:szCs w:val="22"/>
              </w:rPr>
            </w:pPr>
            <w:r>
              <w:rPr>
                <w:rFonts w:cs="Arial"/>
                <w:b/>
                <w:szCs w:val="22"/>
              </w:rPr>
              <w:t xml:space="preserve">Zakład </w:t>
            </w:r>
          </w:p>
        </w:tc>
        <w:tc>
          <w:tcPr>
            <w:tcW w:w="6804" w:type="dxa"/>
            <w:gridSpan w:val="3"/>
            <w:shd w:val="clear" w:color="auto" w:fill="auto"/>
            <w:vAlign w:val="center"/>
          </w:tcPr>
          <w:p w14:paraId="13CC9C6E" w14:textId="77777777" w:rsidR="004C64FD" w:rsidRPr="00F6307B" w:rsidRDefault="004C64FD" w:rsidP="000832CC">
            <w:pPr>
              <w:rPr>
                <w:rFonts w:cs="Arial"/>
                <w:b/>
                <w:szCs w:val="22"/>
              </w:rPr>
            </w:pPr>
          </w:p>
        </w:tc>
      </w:tr>
      <w:tr w:rsidR="004C64FD" w:rsidRPr="00DE7E93" w14:paraId="21BDEE27" w14:textId="77777777" w:rsidTr="000832CC">
        <w:tc>
          <w:tcPr>
            <w:tcW w:w="3085" w:type="dxa"/>
            <w:shd w:val="clear" w:color="auto" w:fill="auto"/>
            <w:vAlign w:val="center"/>
          </w:tcPr>
          <w:p w14:paraId="4ACE8EFA" w14:textId="77777777" w:rsidR="004C64FD" w:rsidRPr="00F6307B" w:rsidRDefault="004C64FD" w:rsidP="000832CC">
            <w:pPr>
              <w:rPr>
                <w:rFonts w:cs="Arial"/>
                <w:b/>
                <w:szCs w:val="22"/>
              </w:rPr>
            </w:pPr>
            <w:r>
              <w:rPr>
                <w:rFonts w:cs="Arial"/>
                <w:b/>
                <w:szCs w:val="22"/>
              </w:rPr>
              <w:t xml:space="preserve">Kierownik Projektu </w:t>
            </w:r>
          </w:p>
        </w:tc>
        <w:tc>
          <w:tcPr>
            <w:tcW w:w="6804" w:type="dxa"/>
            <w:gridSpan w:val="3"/>
            <w:shd w:val="clear" w:color="auto" w:fill="auto"/>
            <w:vAlign w:val="center"/>
          </w:tcPr>
          <w:p w14:paraId="714FE981" w14:textId="77777777" w:rsidR="004C64FD" w:rsidRPr="00F6307B" w:rsidRDefault="004C64FD" w:rsidP="000832CC">
            <w:pPr>
              <w:rPr>
                <w:rFonts w:cs="Arial"/>
                <w:b/>
                <w:szCs w:val="22"/>
              </w:rPr>
            </w:pPr>
          </w:p>
        </w:tc>
      </w:tr>
      <w:tr w:rsidR="004C64FD" w:rsidRPr="00DE7E93" w14:paraId="6EEE447D" w14:textId="77777777" w:rsidTr="000832CC">
        <w:tc>
          <w:tcPr>
            <w:tcW w:w="3085" w:type="dxa"/>
            <w:shd w:val="clear" w:color="auto" w:fill="auto"/>
            <w:vAlign w:val="center"/>
          </w:tcPr>
          <w:p w14:paraId="0E66246A" w14:textId="77777777" w:rsidR="004C64FD" w:rsidRPr="00F6307B" w:rsidRDefault="004C64FD" w:rsidP="000832CC">
            <w:pPr>
              <w:rPr>
                <w:rFonts w:cs="Arial"/>
                <w:b/>
                <w:szCs w:val="22"/>
                <w:vertAlign w:val="superscript"/>
              </w:rPr>
            </w:pPr>
            <w:r w:rsidRPr="00F6307B">
              <w:rPr>
                <w:rFonts w:cs="Arial"/>
                <w:b/>
                <w:szCs w:val="22"/>
              </w:rPr>
              <w:t>Obiekt / Instalacja / Urządzenie</w:t>
            </w:r>
            <w:r w:rsidRPr="00F6307B">
              <w:rPr>
                <w:rFonts w:cs="Arial"/>
                <w:b/>
                <w:szCs w:val="22"/>
                <w:vertAlign w:val="superscript"/>
              </w:rPr>
              <w:t>1</w:t>
            </w:r>
          </w:p>
        </w:tc>
        <w:tc>
          <w:tcPr>
            <w:tcW w:w="3177" w:type="dxa"/>
            <w:shd w:val="clear" w:color="auto" w:fill="auto"/>
            <w:vAlign w:val="center"/>
          </w:tcPr>
          <w:p w14:paraId="7F8FAC9A" w14:textId="77777777" w:rsidR="004C64FD" w:rsidRPr="00F6307B" w:rsidRDefault="004C64FD" w:rsidP="000832CC">
            <w:pPr>
              <w:rPr>
                <w:rFonts w:cs="Arial"/>
                <w:b/>
                <w:szCs w:val="22"/>
              </w:rPr>
            </w:pPr>
            <w:r>
              <w:rPr>
                <w:rFonts w:cs="Arial"/>
                <w:szCs w:val="22"/>
              </w:rPr>
              <w:t xml:space="preserve">Obiekty msc </w:t>
            </w:r>
            <w:r w:rsidRPr="005E1A81">
              <w:rPr>
                <w:rFonts w:cs="Arial"/>
                <w:szCs w:val="22"/>
              </w:rPr>
              <w:t>PGE T</w:t>
            </w:r>
            <w:r>
              <w:rPr>
                <w:rFonts w:cs="Arial"/>
                <w:szCs w:val="22"/>
              </w:rPr>
              <w:t xml:space="preserve">oruń </w:t>
            </w:r>
            <w:r w:rsidRPr="005E1A81">
              <w:rPr>
                <w:rFonts w:cs="Arial"/>
                <w:szCs w:val="22"/>
              </w:rPr>
              <w:t>S.A.</w:t>
            </w:r>
          </w:p>
        </w:tc>
        <w:tc>
          <w:tcPr>
            <w:tcW w:w="1068" w:type="dxa"/>
            <w:shd w:val="clear" w:color="auto" w:fill="auto"/>
            <w:vAlign w:val="center"/>
          </w:tcPr>
          <w:p w14:paraId="45DD95B1" w14:textId="77777777" w:rsidR="004C64FD" w:rsidRPr="00F6307B" w:rsidRDefault="004C64FD" w:rsidP="000832CC">
            <w:pPr>
              <w:rPr>
                <w:rFonts w:cs="Arial"/>
                <w:b/>
                <w:szCs w:val="22"/>
              </w:rPr>
            </w:pPr>
            <w:r w:rsidRPr="00F6307B">
              <w:rPr>
                <w:rFonts w:cs="Arial"/>
                <w:b/>
                <w:szCs w:val="22"/>
              </w:rPr>
              <w:t>KKS</w:t>
            </w:r>
          </w:p>
        </w:tc>
        <w:tc>
          <w:tcPr>
            <w:tcW w:w="2559" w:type="dxa"/>
            <w:shd w:val="clear" w:color="auto" w:fill="auto"/>
            <w:vAlign w:val="center"/>
          </w:tcPr>
          <w:p w14:paraId="60C489FB" w14:textId="77777777" w:rsidR="004C64FD" w:rsidRPr="00F6307B" w:rsidRDefault="004C64FD" w:rsidP="000832CC">
            <w:pPr>
              <w:rPr>
                <w:rFonts w:cs="Arial"/>
                <w:b/>
                <w:szCs w:val="22"/>
              </w:rPr>
            </w:pPr>
          </w:p>
        </w:tc>
      </w:tr>
    </w:tbl>
    <w:p w14:paraId="45C6553D" w14:textId="77777777" w:rsidR="004C64FD" w:rsidRDefault="004C64FD" w:rsidP="000832CC">
      <w:pPr>
        <w:rPr>
          <w:rFonts w:cs="Arial"/>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550"/>
        <w:gridCol w:w="2150"/>
        <w:gridCol w:w="3060"/>
        <w:gridCol w:w="2221"/>
      </w:tblGrid>
      <w:tr w:rsidR="004C64FD" w:rsidRPr="00F53295" w14:paraId="5B528B1D" w14:textId="77777777" w:rsidTr="000832CC">
        <w:tc>
          <w:tcPr>
            <w:tcW w:w="1942" w:type="dxa"/>
            <w:shd w:val="clear" w:color="auto" w:fill="auto"/>
          </w:tcPr>
          <w:p w14:paraId="64C0D94D" w14:textId="77777777" w:rsidR="004C64FD" w:rsidRPr="00F53295" w:rsidRDefault="004C64FD" w:rsidP="000832CC">
            <w:pPr>
              <w:rPr>
                <w:rFonts w:cs="Arial"/>
                <w:sz w:val="22"/>
                <w:szCs w:val="22"/>
              </w:rPr>
            </w:pPr>
          </w:p>
        </w:tc>
        <w:tc>
          <w:tcPr>
            <w:tcW w:w="550" w:type="dxa"/>
            <w:shd w:val="clear" w:color="auto" w:fill="auto"/>
          </w:tcPr>
          <w:p w14:paraId="555D5E80" w14:textId="77777777" w:rsidR="004C64FD" w:rsidRPr="00F53295" w:rsidRDefault="004C64FD" w:rsidP="000832CC">
            <w:pPr>
              <w:rPr>
                <w:rFonts w:cs="Arial"/>
                <w:sz w:val="22"/>
                <w:szCs w:val="22"/>
              </w:rPr>
            </w:pPr>
            <w:r w:rsidRPr="00F53295">
              <w:rPr>
                <w:rFonts w:cs="Arial"/>
                <w:sz w:val="22"/>
                <w:szCs w:val="22"/>
              </w:rPr>
              <w:t>Lp.</w:t>
            </w:r>
          </w:p>
        </w:tc>
        <w:tc>
          <w:tcPr>
            <w:tcW w:w="2150" w:type="dxa"/>
            <w:shd w:val="clear" w:color="auto" w:fill="auto"/>
          </w:tcPr>
          <w:p w14:paraId="79FF342E" w14:textId="77777777" w:rsidR="004C64FD" w:rsidRPr="00F53295" w:rsidRDefault="004C64FD" w:rsidP="000832CC">
            <w:pPr>
              <w:rPr>
                <w:rFonts w:cs="Arial"/>
                <w:sz w:val="22"/>
                <w:szCs w:val="22"/>
              </w:rPr>
            </w:pPr>
            <w:r w:rsidRPr="00F53295">
              <w:rPr>
                <w:rFonts w:cs="Arial"/>
                <w:sz w:val="22"/>
                <w:szCs w:val="22"/>
              </w:rPr>
              <w:t>Imię Nazwisko</w:t>
            </w:r>
          </w:p>
        </w:tc>
        <w:tc>
          <w:tcPr>
            <w:tcW w:w="3060" w:type="dxa"/>
            <w:shd w:val="clear" w:color="auto" w:fill="auto"/>
          </w:tcPr>
          <w:p w14:paraId="4E81C730" w14:textId="77777777" w:rsidR="004C64FD" w:rsidRPr="00F53295" w:rsidRDefault="004C64FD" w:rsidP="000832CC">
            <w:pPr>
              <w:rPr>
                <w:rFonts w:cs="Arial"/>
                <w:sz w:val="22"/>
                <w:szCs w:val="22"/>
              </w:rPr>
            </w:pPr>
            <w:r w:rsidRPr="00F53295">
              <w:rPr>
                <w:rFonts w:cs="Arial"/>
                <w:sz w:val="22"/>
                <w:szCs w:val="22"/>
              </w:rPr>
              <w:t>Firma</w:t>
            </w:r>
          </w:p>
        </w:tc>
        <w:tc>
          <w:tcPr>
            <w:tcW w:w="2221" w:type="dxa"/>
            <w:shd w:val="clear" w:color="auto" w:fill="auto"/>
          </w:tcPr>
          <w:p w14:paraId="63C36DA7" w14:textId="77777777" w:rsidR="004C64FD" w:rsidRPr="00F53295" w:rsidRDefault="004C64FD" w:rsidP="000832CC">
            <w:pPr>
              <w:rPr>
                <w:rFonts w:cs="Arial"/>
                <w:sz w:val="22"/>
                <w:szCs w:val="22"/>
              </w:rPr>
            </w:pPr>
            <w:r w:rsidRPr="00F53295">
              <w:rPr>
                <w:rFonts w:cs="Arial"/>
                <w:sz w:val="22"/>
                <w:szCs w:val="22"/>
              </w:rPr>
              <w:t>Stanowisko</w:t>
            </w:r>
          </w:p>
        </w:tc>
      </w:tr>
      <w:tr w:rsidR="004C64FD" w:rsidRPr="00F53295" w14:paraId="4E30EA3D" w14:textId="77777777" w:rsidTr="000832CC">
        <w:tc>
          <w:tcPr>
            <w:tcW w:w="1942" w:type="dxa"/>
            <w:shd w:val="clear" w:color="auto" w:fill="auto"/>
            <w:vAlign w:val="center"/>
          </w:tcPr>
          <w:p w14:paraId="08AFC383" w14:textId="77777777" w:rsidR="004C64FD" w:rsidRPr="00F53295" w:rsidRDefault="004C64FD" w:rsidP="000832CC">
            <w:pPr>
              <w:spacing w:line="360" w:lineRule="auto"/>
              <w:rPr>
                <w:rFonts w:cs="Arial"/>
                <w:b/>
                <w:sz w:val="22"/>
                <w:szCs w:val="22"/>
              </w:rPr>
            </w:pPr>
            <w:r w:rsidRPr="00F53295">
              <w:rPr>
                <w:rFonts w:cs="Arial"/>
                <w:b/>
                <w:sz w:val="22"/>
                <w:szCs w:val="22"/>
              </w:rPr>
              <w:t>Wykonawca</w:t>
            </w:r>
          </w:p>
        </w:tc>
        <w:tc>
          <w:tcPr>
            <w:tcW w:w="550" w:type="dxa"/>
            <w:shd w:val="clear" w:color="auto" w:fill="auto"/>
            <w:vAlign w:val="center"/>
          </w:tcPr>
          <w:p w14:paraId="59EC2240" w14:textId="77777777" w:rsidR="004C64FD" w:rsidRPr="00F53295" w:rsidRDefault="004C64FD" w:rsidP="000832CC">
            <w:pPr>
              <w:rPr>
                <w:rFonts w:cs="Arial"/>
                <w:sz w:val="22"/>
                <w:szCs w:val="22"/>
              </w:rPr>
            </w:pPr>
            <w:r w:rsidRPr="00F53295">
              <w:rPr>
                <w:rFonts w:cs="Arial"/>
                <w:sz w:val="22"/>
                <w:szCs w:val="22"/>
              </w:rPr>
              <w:t>1.</w:t>
            </w:r>
          </w:p>
        </w:tc>
        <w:tc>
          <w:tcPr>
            <w:tcW w:w="2150" w:type="dxa"/>
            <w:shd w:val="clear" w:color="auto" w:fill="auto"/>
            <w:vAlign w:val="center"/>
          </w:tcPr>
          <w:p w14:paraId="52EACACA" w14:textId="77777777" w:rsidR="004C64FD" w:rsidRPr="00F53295" w:rsidRDefault="004C64FD" w:rsidP="000832CC">
            <w:pPr>
              <w:rPr>
                <w:rFonts w:cs="Arial"/>
                <w:sz w:val="22"/>
                <w:szCs w:val="22"/>
              </w:rPr>
            </w:pPr>
          </w:p>
        </w:tc>
        <w:tc>
          <w:tcPr>
            <w:tcW w:w="3060" w:type="dxa"/>
            <w:shd w:val="clear" w:color="auto" w:fill="auto"/>
            <w:vAlign w:val="center"/>
          </w:tcPr>
          <w:p w14:paraId="1472838C" w14:textId="77777777" w:rsidR="004C64FD" w:rsidRPr="00F53295" w:rsidRDefault="004C64FD" w:rsidP="000832CC">
            <w:pPr>
              <w:rPr>
                <w:rFonts w:cs="Arial"/>
                <w:sz w:val="22"/>
                <w:szCs w:val="22"/>
              </w:rPr>
            </w:pPr>
          </w:p>
        </w:tc>
        <w:tc>
          <w:tcPr>
            <w:tcW w:w="2221" w:type="dxa"/>
            <w:shd w:val="clear" w:color="auto" w:fill="auto"/>
            <w:vAlign w:val="center"/>
          </w:tcPr>
          <w:p w14:paraId="082D5560" w14:textId="77777777" w:rsidR="004C64FD" w:rsidRPr="00F53295" w:rsidRDefault="004C64FD" w:rsidP="000832CC">
            <w:pPr>
              <w:rPr>
                <w:rFonts w:cs="Arial"/>
                <w:sz w:val="22"/>
                <w:szCs w:val="22"/>
              </w:rPr>
            </w:pPr>
          </w:p>
        </w:tc>
      </w:tr>
      <w:tr w:rsidR="004C64FD" w:rsidRPr="00F53295" w14:paraId="2E26F502" w14:textId="77777777" w:rsidTr="000832CC">
        <w:tc>
          <w:tcPr>
            <w:tcW w:w="1942" w:type="dxa"/>
            <w:shd w:val="clear" w:color="auto" w:fill="auto"/>
            <w:vAlign w:val="center"/>
          </w:tcPr>
          <w:p w14:paraId="45970000" w14:textId="77777777" w:rsidR="004C64FD" w:rsidRPr="00F53295" w:rsidRDefault="004C64FD" w:rsidP="000832CC">
            <w:pPr>
              <w:spacing w:line="360" w:lineRule="auto"/>
              <w:rPr>
                <w:rFonts w:cs="Arial"/>
                <w:b/>
                <w:sz w:val="22"/>
                <w:szCs w:val="22"/>
              </w:rPr>
            </w:pPr>
            <w:r w:rsidRPr="00F53295">
              <w:rPr>
                <w:rFonts w:cs="Arial"/>
                <w:b/>
                <w:sz w:val="22"/>
                <w:szCs w:val="22"/>
              </w:rPr>
              <w:t>Zamawiający</w:t>
            </w:r>
          </w:p>
        </w:tc>
        <w:tc>
          <w:tcPr>
            <w:tcW w:w="550" w:type="dxa"/>
            <w:shd w:val="clear" w:color="auto" w:fill="auto"/>
            <w:vAlign w:val="center"/>
          </w:tcPr>
          <w:p w14:paraId="4CE7D1AC" w14:textId="77777777" w:rsidR="004C64FD" w:rsidRPr="00F53295" w:rsidRDefault="004C64FD" w:rsidP="000832CC">
            <w:pPr>
              <w:rPr>
                <w:rFonts w:cs="Arial"/>
                <w:sz w:val="22"/>
                <w:szCs w:val="22"/>
              </w:rPr>
            </w:pPr>
            <w:r>
              <w:rPr>
                <w:rFonts w:cs="Arial"/>
                <w:sz w:val="22"/>
                <w:szCs w:val="22"/>
              </w:rPr>
              <w:t>3</w:t>
            </w:r>
            <w:r w:rsidRPr="00F53295">
              <w:rPr>
                <w:rFonts w:cs="Arial"/>
                <w:sz w:val="22"/>
                <w:szCs w:val="22"/>
              </w:rPr>
              <w:t>.</w:t>
            </w:r>
          </w:p>
        </w:tc>
        <w:tc>
          <w:tcPr>
            <w:tcW w:w="2150" w:type="dxa"/>
            <w:shd w:val="clear" w:color="auto" w:fill="auto"/>
            <w:vAlign w:val="center"/>
          </w:tcPr>
          <w:p w14:paraId="74638CDF" w14:textId="77777777" w:rsidR="004C64FD" w:rsidRPr="00F53295" w:rsidRDefault="004C64FD" w:rsidP="000832CC">
            <w:pPr>
              <w:rPr>
                <w:rFonts w:cs="Arial"/>
                <w:sz w:val="22"/>
                <w:szCs w:val="22"/>
              </w:rPr>
            </w:pPr>
          </w:p>
        </w:tc>
        <w:tc>
          <w:tcPr>
            <w:tcW w:w="3060" w:type="dxa"/>
            <w:shd w:val="clear" w:color="auto" w:fill="auto"/>
            <w:vAlign w:val="center"/>
          </w:tcPr>
          <w:p w14:paraId="2A203B9A" w14:textId="77777777" w:rsidR="004C64FD" w:rsidRPr="00F53295" w:rsidRDefault="004C64FD" w:rsidP="000832CC">
            <w:pPr>
              <w:rPr>
                <w:rFonts w:cs="Arial"/>
                <w:sz w:val="22"/>
                <w:szCs w:val="22"/>
              </w:rPr>
            </w:pPr>
          </w:p>
        </w:tc>
        <w:tc>
          <w:tcPr>
            <w:tcW w:w="2221" w:type="dxa"/>
            <w:shd w:val="clear" w:color="auto" w:fill="auto"/>
            <w:vAlign w:val="center"/>
          </w:tcPr>
          <w:p w14:paraId="319B4EB3" w14:textId="77777777" w:rsidR="004C64FD" w:rsidRPr="00DB5BC3" w:rsidRDefault="004C64FD" w:rsidP="000832CC">
            <w:pPr>
              <w:spacing w:line="360" w:lineRule="auto"/>
              <w:rPr>
                <w:rFonts w:cs="Arial"/>
                <w:i/>
              </w:rPr>
            </w:pPr>
          </w:p>
        </w:tc>
      </w:tr>
    </w:tbl>
    <w:p w14:paraId="2792083F" w14:textId="77777777" w:rsidR="004C64FD" w:rsidRPr="002D6DF2" w:rsidRDefault="004C64FD" w:rsidP="000832CC">
      <w:pPr>
        <w:rPr>
          <w:vanish/>
        </w:rPr>
      </w:pPr>
    </w:p>
    <w:p w14:paraId="28532D68" w14:textId="77777777" w:rsidR="004C64FD" w:rsidRPr="00A73A85" w:rsidRDefault="004C64FD" w:rsidP="00024621">
      <w:pPr>
        <w:pStyle w:val="Akapitzlist"/>
        <w:numPr>
          <w:ilvl w:val="0"/>
          <w:numId w:val="87"/>
        </w:numPr>
        <w:spacing w:after="200" w:line="276" w:lineRule="auto"/>
        <w:ind w:left="709" w:hanging="425"/>
        <w:contextualSpacing/>
        <w:rPr>
          <w:rFonts w:cs="Arial"/>
        </w:rPr>
      </w:pPr>
      <w:r w:rsidRPr="00A73A85">
        <w:rPr>
          <w:rFonts w:cs="Arial"/>
        </w:rPr>
        <w:t>Przy udziale Przedstawicieli Stron na podstawie niniejszego protokołu odebrano następujące prace i</w:t>
      </w:r>
      <w:r>
        <w:rPr>
          <w:rFonts w:cs="Arial"/>
        </w:rPr>
        <w:t> </w:t>
      </w:r>
      <w:r w:rsidRPr="00A73A85">
        <w:rPr>
          <w:rFonts w:cs="Arial"/>
        </w:rPr>
        <w:t>stwierdzono:</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5069"/>
        <w:gridCol w:w="4220"/>
      </w:tblGrid>
      <w:tr w:rsidR="004C64FD" w:rsidRPr="00DB5BC3" w14:paraId="534DD35A" w14:textId="77777777" w:rsidTr="000832CC">
        <w:tc>
          <w:tcPr>
            <w:tcW w:w="534" w:type="dxa"/>
            <w:shd w:val="clear" w:color="auto" w:fill="auto"/>
          </w:tcPr>
          <w:p w14:paraId="1A01C46D" w14:textId="77777777" w:rsidR="004C64FD" w:rsidRPr="00DB5BC3" w:rsidRDefault="004C64FD" w:rsidP="000832CC">
            <w:pPr>
              <w:tabs>
                <w:tab w:val="left" w:pos="142"/>
              </w:tabs>
              <w:rPr>
                <w:rFonts w:cs="Arial"/>
                <w:b/>
              </w:rPr>
            </w:pPr>
            <w:r w:rsidRPr="00DB5BC3">
              <w:rPr>
                <w:rFonts w:cs="Arial"/>
                <w:b/>
              </w:rPr>
              <w:t>Lp</w:t>
            </w:r>
            <w:r>
              <w:rPr>
                <w:rFonts w:cs="Arial"/>
                <w:b/>
              </w:rPr>
              <w:t>.</w:t>
            </w:r>
          </w:p>
        </w:tc>
        <w:tc>
          <w:tcPr>
            <w:tcW w:w="5103" w:type="dxa"/>
            <w:shd w:val="clear" w:color="auto" w:fill="auto"/>
          </w:tcPr>
          <w:p w14:paraId="50D954AD" w14:textId="77777777" w:rsidR="004C64FD" w:rsidRPr="00DB5BC3" w:rsidRDefault="004C64FD" w:rsidP="000832CC">
            <w:pPr>
              <w:ind w:left="709" w:hanging="425"/>
              <w:rPr>
                <w:rFonts w:cs="Arial"/>
                <w:b/>
              </w:rPr>
            </w:pPr>
            <w:r w:rsidRPr="00DB5BC3">
              <w:rPr>
                <w:rFonts w:cs="Arial"/>
                <w:b/>
              </w:rPr>
              <w:t>Opis prac</w:t>
            </w:r>
          </w:p>
        </w:tc>
        <w:tc>
          <w:tcPr>
            <w:tcW w:w="4252" w:type="dxa"/>
            <w:shd w:val="clear" w:color="auto" w:fill="auto"/>
          </w:tcPr>
          <w:p w14:paraId="3C924AD6" w14:textId="77777777" w:rsidR="004C64FD" w:rsidRPr="00DB5BC3" w:rsidRDefault="004C64FD" w:rsidP="000832CC">
            <w:pPr>
              <w:ind w:left="709" w:hanging="425"/>
              <w:rPr>
                <w:rFonts w:cs="Arial"/>
                <w:b/>
              </w:rPr>
            </w:pPr>
            <w:r w:rsidRPr="00DB5BC3">
              <w:rPr>
                <w:rFonts w:cs="Arial"/>
                <w:b/>
              </w:rPr>
              <w:t>Uwagi</w:t>
            </w:r>
          </w:p>
        </w:tc>
      </w:tr>
      <w:tr w:rsidR="004C64FD" w:rsidRPr="00DB5BC3" w14:paraId="240644A2" w14:textId="77777777" w:rsidTr="000832CC">
        <w:trPr>
          <w:trHeight w:val="665"/>
        </w:trPr>
        <w:tc>
          <w:tcPr>
            <w:tcW w:w="534" w:type="dxa"/>
            <w:shd w:val="clear" w:color="auto" w:fill="auto"/>
          </w:tcPr>
          <w:p w14:paraId="6BB1F4D7" w14:textId="77777777" w:rsidR="004C64FD" w:rsidRPr="00DB5BC3" w:rsidRDefault="004C64FD" w:rsidP="000832CC">
            <w:pPr>
              <w:ind w:left="709" w:hanging="425"/>
              <w:rPr>
                <w:rFonts w:cs="Arial"/>
              </w:rPr>
            </w:pPr>
            <w:r>
              <w:rPr>
                <w:rFonts w:cs="Arial"/>
              </w:rPr>
              <w:t>1</w:t>
            </w:r>
          </w:p>
        </w:tc>
        <w:tc>
          <w:tcPr>
            <w:tcW w:w="5103" w:type="dxa"/>
            <w:shd w:val="clear" w:color="auto" w:fill="auto"/>
          </w:tcPr>
          <w:p w14:paraId="250AD172" w14:textId="77777777" w:rsidR="004C64FD" w:rsidRPr="00A70C7C" w:rsidRDefault="004C64FD" w:rsidP="000832CC">
            <w:pPr>
              <w:rPr>
                <w:rFonts w:cs="Arial"/>
                <w:sz w:val="16"/>
                <w:szCs w:val="16"/>
              </w:rPr>
            </w:pPr>
            <w:r w:rsidRPr="00A70C7C">
              <w:rPr>
                <w:rFonts w:cs="Arial"/>
                <w:sz w:val="16"/>
                <w:szCs w:val="16"/>
              </w:rPr>
              <w:t>Usługa utrzymania systemu     Ilość</w:t>
            </w:r>
            <w:r w:rsidRPr="00A70C7C">
              <w:rPr>
                <w:rFonts w:cs="Arial"/>
                <w:sz w:val="16"/>
                <w:szCs w:val="16"/>
              </w:rPr>
              <w:tab/>
              <w:t xml:space="preserve">   Cena</w:t>
            </w:r>
            <w:r w:rsidRPr="00A70C7C">
              <w:rPr>
                <w:rFonts w:cs="Arial"/>
                <w:sz w:val="16"/>
                <w:szCs w:val="16"/>
              </w:rPr>
              <w:tab/>
              <w:t xml:space="preserve">         Wartość</w:t>
            </w:r>
          </w:p>
          <w:p w14:paraId="2B11C746" w14:textId="77777777" w:rsidR="004C64FD" w:rsidRPr="00A70C7C" w:rsidRDefault="004C64FD" w:rsidP="000832CC">
            <w:pPr>
              <w:rPr>
                <w:rFonts w:cs="Arial"/>
                <w:sz w:val="16"/>
                <w:szCs w:val="16"/>
              </w:rPr>
            </w:pPr>
            <w:r w:rsidRPr="00A70C7C">
              <w:rPr>
                <w:rFonts w:cs="Arial"/>
                <w:sz w:val="16"/>
                <w:szCs w:val="16"/>
              </w:rPr>
              <w:t>Ryczałt - utrzymanie systemu</w:t>
            </w:r>
            <w:r w:rsidRPr="00A70C7C">
              <w:rPr>
                <w:rFonts w:cs="Arial"/>
                <w:sz w:val="16"/>
                <w:szCs w:val="16"/>
              </w:rPr>
              <w:tab/>
              <w:t xml:space="preserve">   </w:t>
            </w:r>
            <w:r>
              <w:rPr>
                <w:rFonts w:cs="Arial"/>
                <w:sz w:val="16"/>
                <w:szCs w:val="16"/>
              </w:rPr>
              <w:t>..</w:t>
            </w:r>
            <w:r w:rsidRPr="00A70C7C">
              <w:rPr>
                <w:rFonts w:cs="Arial"/>
                <w:sz w:val="16"/>
                <w:szCs w:val="16"/>
              </w:rPr>
              <w:t xml:space="preserve"> </w:t>
            </w:r>
            <w:r>
              <w:rPr>
                <w:rFonts w:cs="Arial"/>
                <w:sz w:val="16"/>
                <w:szCs w:val="16"/>
              </w:rPr>
              <w:t xml:space="preserve">          .…….</w:t>
            </w:r>
            <w:r w:rsidRPr="00A70C7C">
              <w:rPr>
                <w:rFonts w:cs="Arial"/>
                <w:sz w:val="16"/>
                <w:szCs w:val="16"/>
              </w:rPr>
              <w:t xml:space="preserve"> zł    </w:t>
            </w:r>
            <w:r>
              <w:rPr>
                <w:rFonts w:cs="Arial"/>
                <w:sz w:val="16"/>
                <w:szCs w:val="16"/>
              </w:rPr>
              <w:t xml:space="preserve">         …………..</w:t>
            </w:r>
            <w:r w:rsidRPr="00A70C7C">
              <w:rPr>
                <w:rFonts w:cs="Arial"/>
                <w:sz w:val="16"/>
                <w:szCs w:val="16"/>
              </w:rPr>
              <w:t xml:space="preserve"> zł</w:t>
            </w:r>
          </w:p>
          <w:p w14:paraId="64169F7F" w14:textId="77777777" w:rsidR="004C64FD" w:rsidRPr="00A70C7C" w:rsidRDefault="004C64FD" w:rsidP="000832CC">
            <w:pPr>
              <w:rPr>
                <w:rFonts w:cs="Arial"/>
                <w:sz w:val="16"/>
                <w:szCs w:val="16"/>
              </w:rPr>
            </w:pPr>
            <w:r w:rsidRPr="00A70C7C">
              <w:rPr>
                <w:rFonts w:cs="Arial"/>
                <w:sz w:val="16"/>
                <w:szCs w:val="16"/>
              </w:rPr>
              <w:t>Razem potrącenia zł</w:t>
            </w:r>
            <w:r w:rsidRPr="00A70C7C">
              <w:rPr>
                <w:rFonts w:cs="Arial"/>
                <w:sz w:val="16"/>
                <w:szCs w:val="16"/>
              </w:rPr>
              <w:tab/>
              <w:t xml:space="preserve">   </w:t>
            </w:r>
            <w:r>
              <w:rPr>
                <w:rFonts w:cs="Arial"/>
                <w:sz w:val="16"/>
                <w:szCs w:val="16"/>
              </w:rPr>
              <w:t>..</w:t>
            </w:r>
            <w:r w:rsidRPr="00A70C7C">
              <w:rPr>
                <w:rFonts w:cs="Arial"/>
                <w:sz w:val="16"/>
                <w:szCs w:val="16"/>
              </w:rPr>
              <w:t xml:space="preserve">           </w:t>
            </w:r>
            <w:r>
              <w:rPr>
                <w:rFonts w:cs="Arial"/>
                <w:sz w:val="16"/>
                <w:szCs w:val="16"/>
              </w:rPr>
              <w:t>……..</w:t>
            </w:r>
            <w:r w:rsidRPr="00A70C7C">
              <w:rPr>
                <w:rFonts w:cs="Arial"/>
                <w:sz w:val="16"/>
                <w:szCs w:val="16"/>
              </w:rPr>
              <w:t xml:space="preserve"> zł            </w:t>
            </w:r>
            <w:r>
              <w:rPr>
                <w:rFonts w:cs="Arial"/>
                <w:sz w:val="16"/>
                <w:szCs w:val="16"/>
              </w:rPr>
              <w:t xml:space="preserve">.…………. </w:t>
            </w:r>
            <w:r w:rsidRPr="00A70C7C">
              <w:rPr>
                <w:rFonts w:cs="Arial"/>
                <w:sz w:val="16"/>
                <w:szCs w:val="16"/>
              </w:rPr>
              <w:t>zł</w:t>
            </w:r>
          </w:p>
          <w:p w14:paraId="52F1A786" w14:textId="77777777" w:rsidR="004C64FD" w:rsidRPr="00A70C7C" w:rsidRDefault="004C64FD" w:rsidP="000832CC">
            <w:pPr>
              <w:rPr>
                <w:rFonts w:cs="Arial"/>
                <w:sz w:val="16"/>
                <w:szCs w:val="16"/>
              </w:rPr>
            </w:pPr>
            <w:r w:rsidRPr="00A70C7C">
              <w:rPr>
                <w:rFonts w:cs="Arial"/>
                <w:sz w:val="16"/>
                <w:szCs w:val="16"/>
              </w:rPr>
              <w:t>RAZEM</w:t>
            </w:r>
            <w:r w:rsidRPr="00A70C7C">
              <w:rPr>
                <w:rFonts w:cs="Arial"/>
                <w:sz w:val="16"/>
                <w:szCs w:val="16"/>
              </w:rPr>
              <w:tab/>
            </w:r>
            <w:r w:rsidRPr="00A70C7C">
              <w:rPr>
                <w:rFonts w:cs="Arial"/>
                <w:sz w:val="16"/>
                <w:szCs w:val="16"/>
              </w:rPr>
              <w:tab/>
            </w:r>
            <w:r w:rsidRPr="00A70C7C">
              <w:rPr>
                <w:rFonts w:cs="Arial"/>
                <w:sz w:val="16"/>
                <w:szCs w:val="16"/>
              </w:rPr>
              <w:tab/>
              <w:t xml:space="preserve">                                      </w:t>
            </w:r>
            <w:r>
              <w:rPr>
                <w:rFonts w:cs="Arial"/>
                <w:sz w:val="16"/>
                <w:szCs w:val="16"/>
              </w:rPr>
              <w:t xml:space="preserve">   ………….. </w:t>
            </w:r>
            <w:r w:rsidRPr="00A70C7C">
              <w:rPr>
                <w:rFonts w:cs="Arial"/>
                <w:sz w:val="16"/>
                <w:szCs w:val="16"/>
              </w:rPr>
              <w:t>zł</w:t>
            </w:r>
          </w:p>
          <w:p w14:paraId="1BB49819" w14:textId="77777777" w:rsidR="004C64FD" w:rsidRPr="00A70C7C" w:rsidRDefault="004C64FD" w:rsidP="000832CC">
            <w:pPr>
              <w:rPr>
                <w:rFonts w:cs="Arial"/>
                <w:sz w:val="16"/>
                <w:szCs w:val="16"/>
                <w:u w:val="single"/>
              </w:rPr>
            </w:pPr>
            <w:r w:rsidRPr="00A70C7C">
              <w:rPr>
                <w:rFonts w:cs="Arial"/>
                <w:sz w:val="16"/>
                <w:szCs w:val="16"/>
                <w:u w:val="single"/>
              </w:rPr>
              <w:t>Abonament</w:t>
            </w:r>
          </w:p>
          <w:p w14:paraId="7A3BB771" w14:textId="77777777" w:rsidR="004C64FD" w:rsidRPr="00A70C7C" w:rsidRDefault="004C64FD" w:rsidP="000832CC">
            <w:pPr>
              <w:rPr>
                <w:rFonts w:cs="Arial"/>
                <w:sz w:val="16"/>
                <w:szCs w:val="16"/>
              </w:rPr>
            </w:pPr>
            <w:r w:rsidRPr="00A70C7C">
              <w:rPr>
                <w:rFonts w:cs="Arial"/>
                <w:sz w:val="16"/>
                <w:szCs w:val="16"/>
              </w:rPr>
              <w:t>Ka</w:t>
            </w:r>
            <w:r>
              <w:rPr>
                <w:rFonts w:cs="Arial"/>
                <w:sz w:val="16"/>
                <w:szCs w:val="16"/>
              </w:rPr>
              <w:t>rty SIM wszystkie              ……</w:t>
            </w:r>
            <w:r w:rsidRPr="00A70C7C">
              <w:rPr>
                <w:rFonts w:cs="Arial"/>
                <w:sz w:val="16"/>
                <w:szCs w:val="16"/>
              </w:rPr>
              <w:t xml:space="preserve">                           </w:t>
            </w:r>
          </w:p>
          <w:p w14:paraId="5FF96B60" w14:textId="77777777" w:rsidR="004C64FD" w:rsidRPr="00A70C7C" w:rsidRDefault="004C64FD" w:rsidP="000832CC">
            <w:pPr>
              <w:rPr>
                <w:rFonts w:cs="Arial"/>
                <w:sz w:val="16"/>
                <w:szCs w:val="16"/>
              </w:rPr>
            </w:pPr>
            <w:r w:rsidRPr="00A70C7C">
              <w:rPr>
                <w:rFonts w:cs="Arial"/>
                <w:sz w:val="16"/>
                <w:szCs w:val="16"/>
              </w:rPr>
              <w:t>Kar</w:t>
            </w:r>
            <w:r>
              <w:rPr>
                <w:rFonts w:cs="Arial"/>
                <w:sz w:val="16"/>
                <w:szCs w:val="16"/>
              </w:rPr>
              <w:t>ty SIM do opłaty               ……</w:t>
            </w:r>
            <w:r w:rsidRPr="00A70C7C">
              <w:rPr>
                <w:rFonts w:cs="Arial"/>
                <w:sz w:val="16"/>
                <w:szCs w:val="16"/>
              </w:rPr>
              <w:t xml:space="preserve">         </w:t>
            </w:r>
            <w:r>
              <w:rPr>
                <w:rFonts w:cs="Arial"/>
                <w:sz w:val="16"/>
                <w:szCs w:val="16"/>
              </w:rPr>
              <w:t xml:space="preserve">  ……..</w:t>
            </w:r>
            <w:r w:rsidRPr="00A70C7C">
              <w:rPr>
                <w:rFonts w:cs="Arial"/>
                <w:sz w:val="16"/>
                <w:szCs w:val="16"/>
              </w:rPr>
              <w:t xml:space="preserve">zł     </w:t>
            </w:r>
            <w:r>
              <w:rPr>
                <w:rFonts w:cs="Arial"/>
                <w:sz w:val="16"/>
                <w:szCs w:val="16"/>
              </w:rPr>
              <w:t xml:space="preserve"> </w:t>
            </w:r>
            <w:r w:rsidRPr="00A70C7C">
              <w:rPr>
                <w:rFonts w:cs="Arial"/>
                <w:sz w:val="16"/>
                <w:szCs w:val="16"/>
              </w:rPr>
              <w:t xml:space="preserve"> </w:t>
            </w:r>
            <w:r>
              <w:rPr>
                <w:rFonts w:cs="Arial"/>
                <w:sz w:val="16"/>
                <w:szCs w:val="16"/>
              </w:rPr>
              <w:t xml:space="preserve">     .………….</w:t>
            </w:r>
            <w:r w:rsidRPr="00AD4E47">
              <w:rPr>
                <w:rFonts w:cs="Arial"/>
                <w:sz w:val="16"/>
                <w:szCs w:val="16"/>
              </w:rPr>
              <w:t xml:space="preserve"> </w:t>
            </w:r>
            <w:r w:rsidRPr="00A70C7C">
              <w:rPr>
                <w:rFonts w:cs="Arial"/>
                <w:sz w:val="16"/>
                <w:szCs w:val="16"/>
              </w:rPr>
              <w:t>zł</w:t>
            </w:r>
          </w:p>
          <w:p w14:paraId="7E992F7E" w14:textId="77777777" w:rsidR="004C64FD" w:rsidRPr="00A70C7C" w:rsidRDefault="004C64FD" w:rsidP="000832CC">
            <w:pPr>
              <w:rPr>
                <w:rFonts w:cs="Arial"/>
                <w:sz w:val="16"/>
                <w:szCs w:val="16"/>
              </w:rPr>
            </w:pPr>
            <w:r w:rsidRPr="00A70C7C">
              <w:rPr>
                <w:rFonts w:cs="Arial"/>
                <w:sz w:val="16"/>
                <w:szCs w:val="16"/>
              </w:rPr>
              <w:t xml:space="preserve">RAZEM abonament                                                       </w:t>
            </w:r>
            <w:r>
              <w:rPr>
                <w:rFonts w:cs="Arial"/>
                <w:sz w:val="16"/>
                <w:szCs w:val="16"/>
              </w:rPr>
              <w:t xml:space="preserve">  .………….</w:t>
            </w:r>
            <w:r w:rsidRPr="00AD4E47">
              <w:rPr>
                <w:rFonts w:cs="Arial"/>
                <w:sz w:val="16"/>
                <w:szCs w:val="16"/>
              </w:rPr>
              <w:t xml:space="preserve"> </w:t>
            </w:r>
            <w:r w:rsidRPr="00A70C7C">
              <w:rPr>
                <w:rFonts w:cs="Arial"/>
                <w:sz w:val="16"/>
                <w:szCs w:val="16"/>
              </w:rPr>
              <w:t>zł</w:t>
            </w:r>
          </w:p>
          <w:p w14:paraId="55BFEB02" w14:textId="77777777" w:rsidR="004C64FD" w:rsidRDefault="004C64FD" w:rsidP="000832CC">
            <w:pPr>
              <w:rPr>
                <w:rFonts w:cs="Arial"/>
                <w:sz w:val="16"/>
                <w:szCs w:val="16"/>
                <w:u w:val="single"/>
              </w:rPr>
            </w:pPr>
            <w:r w:rsidRPr="00A70C7C">
              <w:rPr>
                <w:rFonts w:cs="Arial"/>
                <w:sz w:val="16"/>
                <w:szCs w:val="16"/>
                <w:u w:val="single"/>
              </w:rPr>
              <w:t>Usługi dodatkowe</w:t>
            </w:r>
          </w:p>
          <w:p w14:paraId="3EA79DD8" w14:textId="77777777" w:rsidR="004C64FD" w:rsidRPr="00BE2D75" w:rsidRDefault="004C64FD" w:rsidP="000832CC">
            <w:pPr>
              <w:rPr>
                <w:rFonts w:cs="Arial"/>
                <w:sz w:val="16"/>
                <w:szCs w:val="16"/>
                <w:u w:val="single"/>
              </w:rPr>
            </w:pPr>
            <w:r w:rsidRPr="00BE2D75">
              <w:rPr>
                <w:rFonts w:cs="Arial"/>
                <w:sz w:val="16"/>
                <w:szCs w:val="16"/>
                <w:u w:val="single"/>
              </w:rPr>
              <w:t xml:space="preserve">USŁUGI (utrzymanie systemu + usługi inne)             </w:t>
            </w:r>
            <w:r>
              <w:rPr>
                <w:rFonts w:cs="Arial"/>
                <w:sz w:val="16"/>
                <w:szCs w:val="16"/>
                <w:u w:val="single"/>
              </w:rPr>
              <w:t xml:space="preserve">              </w:t>
            </w:r>
            <w:r w:rsidRPr="00BE2D75">
              <w:rPr>
                <w:rFonts w:cs="Arial"/>
                <w:sz w:val="16"/>
                <w:szCs w:val="16"/>
                <w:u w:val="single"/>
              </w:rPr>
              <w:t xml:space="preserve"> </w:t>
            </w:r>
            <w:r>
              <w:rPr>
                <w:rFonts w:cs="Arial"/>
                <w:sz w:val="16"/>
                <w:szCs w:val="16"/>
                <w:u w:val="single"/>
              </w:rPr>
              <w:t>…..</w:t>
            </w:r>
            <w:r w:rsidRPr="00BE2D75">
              <w:rPr>
                <w:rFonts w:cs="Arial"/>
                <w:sz w:val="16"/>
                <w:szCs w:val="16"/>
                <w:u w:val="single"/>
              </w:rPr>
              <w:t xml:space="preserve"> zł</w:t>
            </w:r>
          </w:p>
          <w:p w14:paraId="3F5F3372" w14:textId="77777777" w:rsidR="004C64FD" w:rsidRPr="00A70C7C" w:rsidRDefault="004C64FD" w:rsidP="000832CC">
            <w:pPr>
              <w:rPr>
                <w:rFonts w:cs="Arial"/>
                <w:sz w:val="16"/>
                <w:szCs w:val="16"/>
              </w:rPr>
            </w:pPr>
            <w:r w:rsidRPr="00887A4F">
              <w:rPr>
                <w:rFonts w:cs="Arial"/>
                <w:sz w:val="16"/>
                <w:szCs w:val="16"/>
              </w:rPr>
              <w:t>Razem materiał zł</w:t>
            </w:r>
            <w:r w:rsidRPr="00887A4F">
              <w:rPr>
                <w:rFonts w:cs="Arial"/>
                <w:sz w:val="16"/>
                <w:szCs w:val="16"/>
              </w:rPr>
              <w:tab/>
            </w:r>
            <w:r w:rsidRPr="00887A4F">
              <w:rPr>
                <w:rFonts w:cs="Arial"/>
                <w:sz w:val="16"/>
                <w:szCs w:val="16"/>
              </w:rPr>
              <w:tab/>
            </w:r>
            <w:r w:rsidRPr="00887A4F">
              <w:rPr>
                <w:rFonts w:cs="Arial"/>
                <w:sz w:val="16"/>
                <w:szCs w:val="16"/>
              </w:rPr>
              <w:tab/>
              <w:t xml:space="preserve">                                  </w:t>
            </w:r>
            <w:r>
              <w:rPr>
                <w:rFonts w:cs="Arial"/>
                <w:sz w:val="16"/>
                <w:szCs w:val="16"/>
              </w:rPr>
              <w:t>…..</w:t>
            </w:r>
            <w:r w:rsidRPr="00887A4F">
              <w:rPr>
                <w:rFonts w:cs="Arial"/>
                <w:sz w:val="16"/>
                <w:szCs w:val="16"/>
              </w:rPr>
              <w:t xml:space="preserve"> zł</w:t>
            </w:r>
          </w:p>
          <w:p w14:paraId="42457D4C" w14:textId="77777777" w:rsidR="004C64FD" w:rsidRPr="00DB5BC3" w:rsidRDefault="004C64FD" w:rsidP="000832CC">
            <w:pPr>
              <w:ind w:left="709" w:hanging="425"/>
              <w:rPr>
                <w:rFonts w:cs="Arial"/>
              </w:rPr>
            </w:pPr>
            <w:r w:rsidRPr="00A70C7C">
              <w:rPr>
                <w:rFonts w:cs="Arial"/>
                <w:b/>
                <w:u w:val="single"/>
              </w:rPr>
              <w:t>RAZEM D</w:t>
            </w:r>
            <w:r>
              <w:rPr>
                <w:rFonts w:cs="Arial"/>
                <w:b/>
                <w:u w:val="single"/>
              </w:rPr>
              <w:t>O ZAPŁATY                                …….</w:t>
            </w:r>
            <w:r w:rsidRPr="00A70C7C">
              <w:rPr>
                <w:rFonts w:cs="Arial"/>
                <w:b/>
                <w:u w:val="single"/>
              </w:rPr>
              <w:t xml:space="preserve"> zł</w:t>
            </w:r>
          </w:p>
        </w:tc>
        <w:tc>
          <w:tcPr>
            <w:tcW w:w="4252" w:type="dxa"/>
            <w:shd w:val="clear" w:color="auto" w:fill="auto"/>
          </w:tcPr>
          <w:p w14:paraId="7EE4A120" w14:textId="77777777" w:rsidR="004C64FD" w:rsidRPr="00DB5BC3" w:rsidRDefault="004C64FD" w:rsidP="000832CC">
            <w:pPr>
              <w:ind w:left="709" w:hanging="425"/>
              <w:rPr>
                <w:rFonts w:cs="Arial"/>
              </w:rPr>
            </w:pPr>
            <w:r w:rsidRPr="0062640F">
              <w:rPr>
                <w:rFonts w:cs="Arial"/>
                <w:sz w:val="16"/>
                <w:szCs w:val="16"/>
              </w:rPr>
              <w:t xml:space="preserve">Za okres od </w:t>
            </w:r>
            <w:r>
              <w:rPr>
                <w:rFonts w:cs="Arial"/>
                <w:sz w:val="16"/>
                <w:szCs w:val="16"/>
              </w:rPr>
              <w:t>…….</w:t>
            </w:r>
            <w:r w:rsidRPr="0062640F">
              <w:rPr>
                <w:rFonts w:cs="Arial"/>
                <w:sz w:val="16"/>
                <w:szCs w:val="16"/>
              </w:rPr>
              <w:t xml:space="preserve"> do </w:t>
            </w:r>
            <w:r>
              <w:rPr>
                <w:rFonts w:cs="Arial"/>
                <w:sz w:val="16"/>
                <w:szCs w:val="16"/>
              </w:rPr>
              <w:t>……</w:t>
            </w:r>
          </w:p>
        </w:tc>
      </w:tr>
    </w:tbl>
    <w:p w14:paraId="1F83C602" w14:textId="77777777" w:rsidR="004C64FD" w:rsidRDefault="004C64FD" w:rsidP="000832CC">
      <w:pPr>
        <w:pStyle w:val="Akapitzlist"/>
        <w:widowControl w:val="0"/>
        <w:spacing w:after="200"/>
        <w:ind w:left="709"/>
        <w:rPr>
          <w:rFonts w:cs="Arial"/>
          <w:snapToGrid w:val="0"/>
        </w:rPr>
      </w:pPr>
    </w:p>
    <w:p w14:paraId="1D4FF553" w14:textId="77777777" w:rsidR="004C64FD" w:rsidRPr="002C6B73" w:rsidRDefault="004C64FD" w:rsidP="00024621">
      <w:pPr>
        <w:pStyle w:val="Akapitzlist"/>
        <w:widowControl w:val="0"/>
        <w:numPr>
          <w:ilvl w:val="0"/>
          <w:numId w:val="87"/>
        </w:numPr>
        <w:spacing w:after="200" w:line="276" w:lineRule="auto"/>
        <w:ind w:left="709" w:hanging="425"/>
        <w:contextualSpacing/>
        <w:rPr>
          <w:rFonts w:cs="Arial"/>
          <w:snapToGrid w:val="0"/>
        </w:rPr>
      </w:pPr>
      <w:r w:rsidRPr="002C6B73">
        <w:rPr>
          <w:rFonts w:cs="Arial"/>
          <w:snapToGrid w:val="0"/>
        </w:rPr>
        <w:t xml:space="preserve">Zakres odbioru wykonanych prac objętych niniejszym protokołem jest zgodny / </w:t>
      </w:r>
      <w:r w:rsidRPr="004546C4">
        <w:rPr>
          <w:rFonts w:cs="Arial"/>
          <w:snapToGrid w:val="0"/>
        </w:rPr>
        <w:t>niezgodny</w:t>
      </w:r>
      <w:r w:rsidRPr="002C6B73">
        <w:rPr>
          <w:rStyle w:val="Odwoanieprzypisudolnego"/>
          <w:rFonts w:cs="Arial"/>
          <w:snapToGrid w:val="0"/>
        </w:rPr>
        <w:footnoteReference w:id="2"/>
      </w:r>
      <w:r w:rsidRPr="002C6B73">
        <w:rPr>
          <w:rFonts w:cs="Arial"/>
          <w:snapToGrid w:val="0"/>
        </w:rPr>
        <w:t xml:space="preserve"> </w:t>
      </w:r>
      <w:r w:rsidRPr="004546C4">
        <w:rPr>
          <w:rFonts w:cs="Arial"/>
          <w:snapToGrid w:val="0"/>
        </w:rPr>
        <w:t>z dokumentacją</w:t>
      </w:r>
      <w:r w:rsidRPr="002C6B73">
        <w:rPr>
          <w:rFonts w:cs="Arial"/>
          <w:snapToGrid w:val="0"/>
        </w:rPr>
        <w:t xml:space="preserve"> / umową</w:t>
      </w:r>
      <w:r>
        <w:rPr>
          <w:rFonts w:cs="Arial"/>
          <w:snapToGrid w:val="0"/>
          <w:vertAlign w:val="superscript"/>
        </w:rPr>
        <w:t>1</w:t>
      </w:r>
      <w:r w:rsidRPr="002C6B73">
        <w:rPr>
          <w:rFonts w:cs="Arial"/>
          <w:snapToGrid w:val="0"/>
        </w:rPr>
        <w:t>.</w:t>
      </w:r>
    </w:p>
    <w:p w14:paraId="1F832647" w14:textId="77777777" w:rsidR="004C64FD" w:rsidRPr="00872525" w:rsidRDefault="004C64FD" w:rsidP="00024621">
      <w:pPr>
        <w:pStyle w:val="Akapitzlist"/>
        <w:widowControl w:val="0"/>
        <w:numPr>
          <w:ilvl w:val="0"/>
          <w:numId w:val="87"/>
        </w:numPr>
        <w:spacing w:after="240" w:line="276" w:lineRule="auto"/>
        <w:ind w:left="709" w:hanging="425"/>
        <w:contextualSpacing/>
        <w:rPr>
          <w:rFonts w:cs="Arial"/>
          <w:snapToGrid w:val="0"/>
        </w:rPr>
      </w:pPr>
      <w:r w:rsidRPr="002C6B73">
        <w:rPr>
          <w:rFonts w:cs="Arial"/>
          <w:snapToGrid w:val="0"/>
        </w:rPr>
        <w:t xml:space="preserve">Wynik odbioru: pozytywny / </w:t>
      </w:r>
      <w:r w:rsidRPr="004546C4">
        <w:rPr>
          <w:rFonts w:cs="Arial"/>
          <w:snapToGrid w:val="0"/>
        </w:rPr>
        <w:t>negatywny / odbiór warunkowy</w:t>
      </w:r>
      <w:r w:rsidRPr="002C6B73">
        <w:rPr>
          <w:rFonts w:cs="Arial"/>
          <w:snapToGrid w:val="0"/>
        </w:rPr>
        <w:t xml:space="preserve"> </w:t>
      </w:r>
      <w:r>
        <w:rPr>
          <w:rFonts w:cs="Arial"/>
          <w:snapToGrid w:val="0"/>
          <w:vertAlign w:val="superscript"/>
        </w:rPr>
        <w:t>1</w:t>
      </w:r>
    </w:p>
    <w:p w14:paraId="05604352" w14:textId="77777777" w:rsidR="004C64FD" w:rsidRPr="004546C4" w:rsidRDefault="004C64FD" w:rsidP="000832CC">
      <w:pPr>
        <w:pStyle w:val="Akapitzlist"/>
        <w:widowControl w:val="0"/>
        <w:ind w:left="284"/>
        <w:rPr>
          <w:rFonts w:cs="Arial"/>
          <w:snapToGrid w:val="0"/>
        </w:rPr>
      </w:pPr>
      <w:r w:rsidRPr="004546C4">
        <w:rPr>
          <w:rFonts w:cs="Arial"/>
          <w:snapToGrid w:val="0"/>
        </w:rPr>
        <w:t>..........................................................................................................................................................................................................................................................................................................................................................</w:t>
      </w:r>
    </w:p>
    <w:p w14:paraId="590345E1" w14:textId="77777777" w:rsidR="004C64FD" w:rsidRPr="007324F5" w:rsidRDefault="004C64FD" w:rsidP="000832CC">
      <w:pPr>
        <w:widowControl w:val="0"/>
        <w:ind w:left="284"/>
        <w:rPr>
          <w:rFonts w:cs="Arial"/>
          <w:i/>
          <w:snapToGrid w:val="0"/>
          <w:sz w:val="16"/>
          <w:szCs w:val="16"/>
        </w:rPr>
      </w:pPr>
      <w:r>
        <w:rPr>
          <w:rFonts w:cs="Arial"/>
          <w:i/>
          <w:snapToGrid w:val="0"/>
          <w:sz w:val="16"/>
          <w:szCs w:val="16"/>
        </w:rPr>
        <w:t>(W przypadku nie</w:t>
      </w:r>
      <w:r w:rsidRPr="007324F5">
        <w:rPr>
          <w:rFonts w:cs="Arial"/>
          <w:i/>
          <w:snapToGrid w:val="0"/>
          <w:sz w:val="16"/>
          <w:szCs w:val="16"/>
        </w:rPr>
        <w:t xml:space="preserve">odebrania prac </w:t>
      </w:r>
      <w:r>
        <w:rPr>
          <w:rFonts w:cs="Arial"/>
          <w:i/>
          <w:snapToGrid w:val="0"/>
          <w:sz w:val="16"/>
          <w:szCs w:val="16"/>
        </w:rPr>
        <w:t xml:space="preserve">lub obioru warunkowego </w:t>
      </w:r>
      <w:r w:rsidRPr="007324F5">
        <w:rPr>
          <w:rFonts w:cs="Arial"/>
          <w:i/>
          <w:snapToGrid w:val="0"/>
          <w:sz w:val="16"/>
          <w:szCs w:val="16"/>
        </w:rPr>
        <w:t>wpisać termin następnego odbioru</w:t>
      </w:r>
      <w:r>
        <w:rPr>
          <w:rFonts w:cs="Arial"/>
          <w:i/>
          <w:snapToGrid w:val="0"/>
          <w:sz w:val="16"/>
          <w:szCs w:val="16"/>
        </w:rPr>
        <w:t xml:space="preserve"> i/lub  warunki które muszą być spełnione do kontynuowania prac.</w:t>
      </w:r>
      <w:r w:rsidRPr="007324F5">
        <w:rPr>
          <w:rFonts w:cs="Arial"/>
          <w:i/>
          <w:snapToGrid w:val="0"/>
          <w:sz w:val="16"/>
          <w:szCs w:val="16"/>
        </w:rPr>
        <w:t>)</w:t>
      </w:r>
    </w:p>
    <w:p w14:paraId="6D9C9F34" w14:textId="77777777" w:rsidR="004C64FD" w:rsidRDefault="004C64FD" w:rsidP="00024621">
      <w:pPr>
        <w:pStyle w:val="Akapitzlist"/>
        <w:widowControl w:val="0"/>
        <w:numPr>
          <w:ilvl w:val="0"/>
          <w:numId w:val="87"/>
        </w:numPr>
        <w:spacing w:after="200" w:line="276" w:lineRule="auto"/>
        <w:ind w:left="709" w:hanging="425"/>
        <w:contextualSpacing/>
        <w:rPr>
          <w:rFonts w:cs="Arial"/>
          <w:snapToGrid w:val="0"/>
        </w:rPr>
      </w:pPr>
      <w:r>
        <w:rPr>
          <w:rFonts w:cs="Arial"/>
          <w:snapToGrid w:val="0"/>
        </w:rPr>
        <w:t xml:space="preserve">Dopuszcza się / </w:t>
      </w:r>
      <w:r w:rsidRPr="00696B12">
        <w:rPr>
          <w:rFonts w:cs="Arial"/>
          <w:strike/>
          <w:snapToGrid w:val="0"/>
        </w:rPr>
        <w:t>nie dopuszcza</w:t>
      </w:r>
      <w:r>
        <w:rPr>
          <w:rFonts w:cs="Arial"/>
          <w:snapToGrid w:val="0"/>
          <w:vertAlign w:val="superscript"/>
        </w:rPr>
        <w:t>1</w:t>
      </w:r>
      <w:r>
        <w:rPr>
          <w:rFonts w:cs="Arial"/>
          <w:snapToGrid w:val="0"/>
        </w:rPr>
        <w:t xml:space="preserve"> się urządzenie do dalszych prac.</w:t>
      </w:r>
    </w:p>
    <w:p w14:paraId="2C947F42" w14:textId="77777777" w:rsidR="004C64FD" w:rsidRPr="00737EAA" w:rsidRDefault="004C64FD" w:rsidP="000832CC">
      <w:pPr>
        <w:pStyle w:val="Akapitzlist"/>
        <w:ind w:left="284"/>
        <w:rPr>
          <w:rFonts w:cs="Arial"/>
        </w:rPr>
      </w:pPr>
      <w:r>
        <w:rPr>
          <w:rFonts w:cs="Arial"/>
          <w:snapToGrid w:val="0"/>
        </w:rPr>
        <w:br/>
      </w:r>
      <w:r w:rsidRPr="00737EAA">
        <w:rPr>
          <w:rFonts w:cs="Arial"/>
        </w:rPr>
        <w:t>Na tym protokół zakończono i podpisano</w:t>
      </w:r>
    </w:p>
    <w:p w14:paraId="57E2DA12" w14:textId="77777777" w:rsidR="004C64FD" w:rsidRDefault="004C64FD" w:rsidP="000832CC">
      <w:pPr>
        <w:pStyle w:val="Akapitzlist"/>
        <w:ind w:left="284"/>
        <w:rPr>
          <w:rFonts w:cs="Arial"/>
          <w:sz w:val="24"/>
          <w:szCs w:val="24"/>
        </w:rPr>
      </w:pPr>
    </w:p>
    <w:p w14:paraId="34D4CF3D" w14:textId="77777777" w:rsidR="004C64FD" w:rsidRPr="00DF2F19" w:rsidRDefault="004C64FD" w:rsidP="000832CC">
      <w:pPr>
        <w:pStyle w:val="Akapitzlist"/>
        <w:ind w:left="284"/>
        <w:rPr>
          <w:rFonts w:cs="Arial"/>
          <w:b/>
        </w:rPr>
      </w:pPr>
      <w:r>
        <w:rPr>
          <w:rFonts w:cs="Arial"/>
          <w:b/>
          <w:sz w:val="24"/>
          <w:szCs w:val="24"/>
        </w:rPr>
        <w:t>Wykonawca:</w:t>
      </w:r>
      <w:r>
        <w:rPr>
          <w:rFonts w:cs="Arial"/>
          <w:b/>
          <w:sz w:val="24"/>
          <w:szCs w:val="24"/>
        </w:rPr>
        <w:tab/>
      </w:r>
      <w:r>
        <w:rPr>
          <w:rFonts w:cs="Arial"/>
          <w:b/>
          <w:sz w:val="24"/>
          <w:szCs w:val="24"/>
        </w:rPr>
        <w:tab/>
      </w:r>
      <w:r>
        <w:rPr>
          <w:rFonts w:cs="Arial"/>
          <w:b/>
          <w:sz w:val="24"/>
          <w:szCs w:val="24"/>
        </w:rPr>
        <w:tab/>
      </w:r>
      <w:r>
        <w:rPr>
          <w:rFonts w:cs="Arial"/>
          <w:b/>
          <w:sz w:val="24"/>
          <w:szCs w:val="24"/>
        </w:rPr>
        <w:tab/>
      </w:r>
      <w:r>
        <w:rPr>
          <w:rFonts w:cs="Arial"/>
          <w:b/>
          <w:sz w:val="24"/>
          <w:szCs w:val="24"/>
        </w:rPr>
        <w:tab/>
      </w:r>
      <w:r>
        <w:rPr>
          <w:rFonts w:cs="Arial"/>
          <w:b/>
          <w:sz w:val="24"/>
          <w:szCs w:val="24"/>
        </w:rPr>
        <w:tab/>
        <w:t>Zamawiający:</w:t>
      </w:r>
      <w:r>
        <w:rPr>
          <w:rFonts w:cs="Arial"/>
          <w:b/>
          <w:sz w:val="24"/>
          <w:szCs w:val="24"/>
        </w:rPr>
        <w:br/>
      </w:r>
    </w:p>
    <w:p w14:paraId="631F23CF" w14:textId="77777777" w:rsidR="004C64FD" w:rsidRPr="00DF2F19" w:rsidRDefault="004C64FD" w:rsidP="000832CC">
      <w:pPr>
        <w:pStyle w:val="Akapitzlist"/>
        <w:ind w:left="284"/>
        <w:rPr>
          <w:rFonts w:cs="Arial"/>
        </w:rPr>
      </w:pPr>
      <w:r w:rsidRPr="00DF2F19">
        <w:rPr>
          <w:rFonts w:cs="Arial"/>
        </w:rPr>
        <w:t>1.</w:t>
      </w:r>
      <w:r w:rsidRPr="00DF2F19">
        <w:rPr>
          <w:rFonts w:cs="Arial"/>
        </w:rPr>
        <w:tab/>
        <w:t>………………….</w:t>
      </w:r>
      <w:r>
        <w:rPr>
          <w:rFonts w:cs="Arial"/>
        </w:rPr>
        <w:tab/>
      </w:r>
      <w:r>
        <w:rPr>
          <w:rFonts w:cs="Arial"/>
        </w:rPr>
        <w:tab/>
      </w:r>
      <w:r>
        <w:rPr>
          <w:rFonts w:cs="Arial"/>
        </w:rPr>
        <w:tab/>
      </w:r>
      <w:r w:rsidRPr="00DF2F19">
        <w:rPr>
          <w:rFonts w:cs="Arial"/>
        </w:rPr>
        <w:tab/>
      </w:r>
      <w:r w:rsidRPr="00DF2F19">
        <w:rPr>
          <w:rFonts w:cs="Arial"/>
        </w:rPr>
        <w:tab/>
        <w:t>3. ………………</w:t>
      </w:r>
      <w:r>
        <w:rPr>
          <w:rFonts w:cs="Arial"/>
        </w:rPr>
        <w:t>…</w:t>
      </w:r>
    </w:p>
    <w:p w14:paraId="3CADB56F" w14:textId="77777777" w:rsidR="004C64FD" w:rsidRPr="00DF2F19" w:rsidRDefault="004C64FD" w:rsidP="000832CC">
      <w:pPr>
        <w:pStyle w:val="Akapitzlist"/>
        <w:ind w:left="284"/>
      </w:pPr>
    </w:p>
    <w:p w14:paraId="6F16391D" w14:textId="77777777" w:rsidR="004C64FD" w:rsidRPr="00872525" w:rsidRDefault="004C64FD" w:rsidP="000832CC">
      <w:pPr>
        <w:ind w:left="284"/>
      </w:pPr>
      <w:r>
        <w:rPr>
          <w:rFonts w:cs="Arial"/>
        </w:rPr>
        <w:t xml:space="preserve">2. </w:t>
      </w:r>
      <w:r>
        <w:rPr>
          <w:rFonts w:cs="Arial"/>
        </w:rPr>
        <w:tab/>
      </w:r>
      <w:r w:rsidRPr="00872525">
        <w:rPr>
          <w:rFonts w:cs="Arial"/>
        </w:rPr>
        <w:t>………………….</w:t>
      </w:r>
      <w:r w:rsidRPr="00872525">
        <w:rPr>
          <w:rFonts w:cs="Arial"/>
        </w:rPr>
        <w:tab/>
      </w:r>
      <w:r w:rsidRPr="00872525">
        <w:rPr>
          <w:rFonts w:cs="Arial"/>
        </w:rPr>
        <w:tab/>
      </w:r>
      <w:r w:rsidRPr="00872525">
        <w:rPr>
          <w:rFonts w:cs="Arial"/>
        </w:rPr>
        <w:tab/>
      </w:r>
      <w:r w:rsidRPr="00872525">
        <w:rPr>
          <w:rFonts w:cs="Arial"/>
        </w:rPr>
        <w:tab/>
      </w:r>
      <w:r w:rsidRPr="00872525">
        <w:rPr>
          <w:rFonts w:cs="Arial"/>
        </w:rPr>
        <w:tab/>
        <w:t>4. …………………</w:t>
      </w:r>
    </w:p>
    <w:p w14:paraId="7B730A34" w14:textId="06690F7A" w:rsidR="00FA7DAE" w:rsidRDefault="00FA7DAE">
      <w:pPr>
        <w:rPr>
          <w:rFonts w:asciiTheme="minorHAnsi" w:hAnsiTheme="minorHAnsi" w:cstheme="minorHAnsi"/>
          <w:b/>
        </w:rPr>
      </w:pPr>
      <w:r>
        <w:rPr>
          <w:rFonts w:asciiTheme="minorHAnsi" w:hAnsiTheme="minorHAnsi" w:cstheme="minorHAnsi"/>
          <w:b/>
        </w:rPr>
        <w:br w:type="page"/>
      </w:r>
    </w:p>
    <w:p w14:paraId="7C515014" w14:textId="6F4D16DD" w:rsidR="00525A97" w:rsidRPr="006110B9" w:rsidRDefault="00525A97" w:rsidP="00525029">
      <w:pPr>
        <w:pStyle w:val="Nagwek2"/>
        <w:keepNext w:val="0"/>
        <w:widowControl w:val="0"/>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Załącznik nr 9 – Warunki ubezpieczenia</w:t>
      </w:r>
    </w:p>
    <w:p w14:paraId="67CE9AB1" w14:textId="2C4510F3" w:rsidR="003E55CF" w:rsidRPr="00E40639" w:rsidRDefault="003E55CF" w:rsidP="006E4EF7">
      <w:pPr>
        <w:pStyle w:val="Akapitzlist"/>
        <w:numPr>
          <w:ilvl w:val="0"/>
          <w:numId w:val="20"/>
        </w:numPr>
        <w:spacing w:before="120" w:after="60" w:line="240" w:lineRule="exact"/>
        <w:ind w:left="0" w:hanging="284"/>
        <w:jc w:val="both"/>
        <w:rPr>
          <w:rFonts w:asciiTheme="minorHAnsi" w:hAnsiTheme="minorHAnsi" w:cstheme="minorHAnsi"/>
          <w:b/>
          <w:color w:val="092D74"/>
        </w:rPr>
      </w:pPr>
      <w:r w:rsidRPr="00867C12">
        <w:rPr>
          <w:rFonts w:asciiTheme="minorHAnsi" w:hAnsiTheme="minorHAnsi" w:cstheme="minorHAnsi"/>
          <w:b/>
          <w:color w:val="092D74"/>
        </w:rPr>
        <w:t xml:space="preserve">UBEZPIECZENIA OC ZAWIERANE PRZEZ WYKONAWCĘ </w:t>
      </w:r>
      <w:r w:rsidR="00A54B56" w:rsidRPr="00E40639" w:rsidDel="00A54B56">
        <w:rPr>
          <w:rFonts w:asciiTheme="minorHAnsi" w:hAnsiTheme="minorHAnsi" w:cstheme="minorHAnsi"/>
        </w:rPr>
        <w:t xml:space="preserv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E55CF" w:rsidRPr="00E40639" w14:paraId="1D3DC47C" w14:textId="77777777" w:rsidTr="003E55CF">
        <w:trPr>
          <w:trHeight w:val="372"/>
        </w:trPr>
        <w:tc>
          <w:tcPr>
            <w:tcW w:w="10065" w:type="dxa"/>
            <w:gridSpan w:val="2"/>
            <w:shd w:val="clear" w:color="auto" w:fill="17365D"/>
            <w:vAlign w:val="center"/>
          </w:tcPr>
          <w:p w14:paraId="41776A82" w14:textId="467D4EE1" w:rsidR="003E55CF" w:rsidRPr="00E40639" w:rsidRDefault="003E55CF" w:rsidP="00740946">
            <w:pPr>
              <w:tabs>
                <w:tab w:val="left" w:pos="851"/>
              </w:tabs>
              <w:spacing w:before="60" w:after="60" w:line="240" w:lineRule="exact"/>
              <w:jc w:val="center"/>
              <w:outlineLvl w:val="2"/>
              <w:rPr>
                <w:rFonts w:asciiTheme="minorHAnsi" w:hAnsiTheme="minorHAnsi" w:cstheme="minorHAnsi"/>
                <w:color w:val="FFFFFF"/>
                <w:szCs w:val="18"/>
              </w:rPr>
            </w:pPr>
            <w:r w:rsidRPr="00E40639">
              <w:rPr>
                <w:rFonts w:asciiTheme="minorHAnsi" w:hAnsiTheme="minorHAnsi" w:cstheme="minorHAnsi"/>
                <w:b/>
                <w:color w:val="FFFFFF"/>
                <w:szCs w:val="18"/>
              </w:rPr>
              <w:t xml:space="preserve">Ubezpieczenie odpowiedzialności cywilnej w związku z realizacją Umowy (ubezpieczenie OC) </w:t>
            </w:r>
          </w:p>
        </w:tc>
      </w:tr>
      <w:tr w:rsidR="003E55CF" w:rsidRPr="00E40639" w14:paraId="3509BAF2" w14:textId="77777777" w:rsidTr="003E55CF">
        <w:trPr>
          <w:trHeight w:val="502"/>
        </w:trPr>
        <w:tc>
          <w:tcPr>
            <w:tcW w:w="2843" w:type="dxa"/>
            <w:shd w:val="clear" w:color="auto" w:fill="auto"/>
          </w:tcPr>
          <w:p w14:paraId="65A798EB" w14:textId="77777777" w:rsidR="003E55CF" w:rsidRPr="00E40639" w:rsidRDefault="003E55CF" w:rsidP="003E55CF">
            <w:pPr>
              <w:spacing w:before="60" w:after="60" w:line="240" w:lineRule="exact"/>
              <w:rPr>
                <w:rFonts w:asciiTheme="minorHAnsi" w:hAnsiTheme="minorHAnsi" w:cstheme="minorHAnsi"/>
                <w:szCs w:val="18"/>
              </w:rPr>
            </w:pPr>
            <w:r w:rsidRPr="00E40639">
              <w:rPr>
                <w:rFonts w:asciiTheme="minorHAnsi" w:hAnsiTheme="minorHAnsi" w:cstheme="minorHAnsi"/>
                <w:szCs w:val="18"/>
              </w:rPr>
              <w:t>Ubezpieczony</w:t>
            </w:r>
          </w:p>
        </w:tc>
        <w:tc>
          <w:tcPr>
            <w:tcW w:w="7222" w:type="dxa"/>
            <w:shd w:val="clear" w:color="auto" w:fill="auto"/>
          </w:tcPr>
          <w:p w14:paraId="69A26156" w14:textId="77777777" w:rsidR="003E55CF" w:rsidRPr="00E40639" w:rsidRDefault="003E55CF" w:rsidP="003E55CF">
            <w:pPr>
              <w:pStyle w:val="Kontrakt2"/>
              <w:numPr>
                <w:ilvl w:val="0"/>
                <w:numId w:val="0"/>
              </w:numPr>
              <w:tabs>
                <w:tab w:val="left" w:pos="1276"/>
              </w:tabs>
              <w:spacing w:before="60" w:after="0" w:line="240" w:lineRule="exact"/>
              <w:ind w:left="74" w:right="181"/>
              <w:rPr>
                <w:rStyle w:val="Teksttreci0"/>
                <w:rFonts w:asciiTheme="minorHAnsi" w:hAnsiTheme="minorHAnsi" w:cstheme="minorHAnsi"/>
                <w:sz w:val="18"/>
                <w:szCs w:val="18"/>
              </w:rPr>
            </w:pPr>
            <w:r w:rsidRPr="00E40639">
              <w:rPr>
                <w:rStyle w:val="Teksttreci0"/>
                <w:rFonts w:asciiTheme="minorHAnsi" w:hAnsiTheme="minorHAnsi" w:cstheme="minorHAnsi"/>
                <w:sz w:val="18"/>
                <w:szCs w:val="18"/>
              </w:rPr>
              <w:t>- Wykonawca;</w:t>
            </w:r>
          </w:p>
          <w:p w14:paraId="78281710" w14:textId="7C489CE1" w:rsidR="003E55CF" w:rsidRPr="00E40639" w:rsidRDefault="003E55CF" w:rsidP="003E55CF">
            <w:pPr>
              <w:pStyle w:val="Kontrakt2"/>
              <w:numPr>
                <w:ilvl w:val="0"/>
                <w:numId w:val="0"/>
              </w:numPr>
              <w:tabs>
                <w:tab w:val="left" w:pos="1276"/>
              </w:tabs>
              <w:spacing w:before="60" w:after="60" w:line="240" w:lineRule="exact"/>
              <w:ind w:left="74" w:right="181"/>
              <w:rPr>
                <w:rFonts w:asciiTheme="minorHAnsi" w:eastAsia="Arial" w:hAnsiTheme="minorHAnsi" w:cstheme="minorHAnsi"/>
                <w:color w:val="000000"/>
                <w:sz w:val="18"/>
                <w:szCs w:val="18"/>
                <w:lang w:eastAsia="pl-PL" w:bidi="pl-PL"/>
              </w:rPr>
            </w:pPr>
          </w:p>
        </w:tc>
      </w:tr>
      <w:tr w:rsidR="003E55CF" w:rsidRPr="00E40639" w14:paraId="14A75F41" w14:textId="77777777" w:rsidTr="003E55CF">
        <w:trPr>
          <w:trHeight w:val="348"/>
        </w:trPr>
        <w:tc>
          <w:tcPr>
            <w:tcW w:w="2843" w:type="dxa"/>
            <w:shd w:val="clear" w:color="auto" w:fill="auto"/>
          </w:tcPr>
          <w:p w14:paraId="5155B2C0" w14:textId="77777777" w:rsidR="003E55CF" w:rsidRPr="00E40639" w:rsidRDefault="003E55CF" w:rsidP="003E55CF">
            <w:pPr>
              <w:spacing w:before="60" w:after="60" w:line="240" w:lineRule="exact"/>
              <w:rPr>
                <w:rFonts w:asciiTheme="minorHAnsi" w:hAnsiTheme="minorHAnsi" w:cstheme="minorHAnsi"/>
                <w:szCs w:val="18"/>
              </w:rPr>
            </w:pPr>
            <w:r w:rsidRPr="00E40639">
              <w:rPr>
                <w:rFonts w:asciiTheme="minorHAnsi" w:hAnsiTheme="minorHAnsi" w:cstheme="minorHAnsi"/>
                <w:szCs w:val="18"/>
              </w:rPr>
              <w:t>Przedmiot i zakres ubezpieczenia</w:t>
            </w:r>
          </w:p>
        </w:tc>
        <w:tc>
          <w:tcPr>
            <w:tcW w:w="7222" w:type="dxa"/>
            <w:shd w:val="clear" w:color="auto" w:fill="auto"/>
          </w:tcPr>
          <w:p w14:paraId="5FB74B9C" w14:textId="77777777" w:rsidR="003E55CF" w:rsidRPr="00E40639" w:rsidRDefault="003E55CF" w:rsidP="003E55CF">
            <w:pPr>
              <w:spacing w:before="60" w:after="60" w:line="240" w:lineRule="exact"/>
              <w:ind w:right="181"/>
              <w:jc w:val="both"/>
              <w:rPr>
                <w:rFonts w:asciiTheme="minorHAnsi" w:hAnsiTheme="minorHAnsi" w:cstheme="minorHAnsi"/>
                <w:szCs w:val="18"/>
              </w:rPr>
            </w:pPr>
            <w:r w:rsidRPr="00E40639">
              <w:rPr>
                <w:rFonts w:asciiTheme="minorHAnsi" w:hAnsiTheme="minorHAnsi" w:cstheme="minorHAnsi"/>
                <w:szCs w:val="18"/>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15DC940A" w14:textId="77777777"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powstałą w mieniu Zamawiającego oraz osób trzecich, w związku z wykonywaniem Umowy;</w:t>
            </w:r>
          </w:p>
          <w:p w14:paraId="4A27FA7B" w14:textId="24154428"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powstałą w mieniu osób trzecich powierzonym w celu dokonania obróbki, naprawy, czyszczenia lub podobnych czynności, jak również mieniu osób trzecich w pieczy</w:t>
            </w:r>
            <w:r w:rsidR="00B2369B">
              <w:rPr>
                <w:rFonts w:asciiTheme="minorHAnsi" w:hAnsiTheme="minorHAnsi" w:cstheme="minorHAnsi"/>
                <w:sz w:val="18"/>
                <w:szCs w:val="18"/>
              </w:rPr>
              <w:t>*</w:t>
            </w:r>
            <w:r w:rsidRPr="00E40639">
              <w:rPr>
                <w:rFonts w:asciiTheme="minorHAnsi" w:hAnsiTheme="minorHAnsi" w:cstheme="minorHAnsi"/>
                <w:sz w:val="18"/>
                <w:szCs w:val="18"/>
              </w:rPr>
              <w:t xml:space="preserve"> i pod kontrolą Wykonawcy; z limitem gwarancyjnym minimum 30% wymaganej sumy ubezpieczenia OC;</w:t>
            </w:r>
            <w:r w:rsidRPr="00E40639">
              <w:rPr>
                <w:rFonts w:asciiTheme="minorHAnsi" w:hAnsiTheme="minorHAnsi" w:cstheme="minorHAnsi"/>
              </w:rPr>
              <w:t xml:space="preserve"> </w:t>
            </w:r>
          </w:p>
          <w:p w14:paraId="7AC11905" w14:textId="77777777"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powstałą w związku z wykonywaniem Umowy na osobie – w szczególności poniesienie przez jakąkolwiek osobę śmierci, rozstroju zdrowia lub uszczerbku na zdrowiu oraz ich następstw;</w:t>
            </w:r>
          </w:p>
          <w:p w14:paraId="5CE9DAF0" w14:textId="77777777" w:rsidR="003E55CF" w:rsidRPr="00E40639" w:rsidRDefault="003E55CF" w:rsidP="004C4E6B">
            <w:pPr>
              <w:pStyle w:val="Akapitzlist"/>
              <w:numPr>
                <w:ilvl w:val="0"/>
                <w:numId w:val="55"/>
              </w:numPr>
              <w:spacing w:line="240" w:lineRule="exact"/>
              <w:ind w:left="313" w:right="181" w:hanging="284"/>
              <w:jc w:val="both"/>
              <w:rPr>
                <w:rFonts w:asciiTheme="minorHAnsi" w:hAnsiTheme="minorHAnsi" w:cstheme="minorHAnsi"/>
              </w:rPr>
            </w:pPr>
            <w:r w:rsidRPr="00E40639">
              <w:rPr>
                <w:rFonts w:asciiTheme="minorHAnsi" w:hAnsiTheme="minorHAnsi" w:cstheme="minorHAnsi"/>
              </w:rPr>
              <w:t>odpowiedzialność cywilna Pracodawcy za szkody wyrządzone Pracownikom i Współpracownikom, zatrudnionym na podstawie jakiejkolwiek umowy cywilno - prawnej;</w:t>
            </w:r>
          </w:p>
          <w:p w14:paraId="0562E080" w14:textId="77777777"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wyrządzoną  przez Podwykonawców i Dalszych Podwykonawców, o ile Wykonawca będzie się nimi posługiwał przy realizacji Umowy;</w:t>
            </w:r>
          </w:p>
          <w:p w14:paraId="3D4B5169" w14:textId="77777777"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wyrządzoną w wyniku rażącego niedbalstwa;</w:t>
            </w:r>
          </w:p>
          <w:p w14:paraId="0D7F0ADB" w14:textId="77777777" w:rsidR="003E55CF" w:rsidRPr="00E40639" w:rsidRDefault="003E55CF" w:rsidP="004C4E6B">
            <w:pPr>
              <w:pStyle w:val="Nagwek2"/>
              <w:numPr>
                <w:ilvl w:val="0"/>
                <w:numId w:val="55"/>
              </w:numPr>
              <w:spacing w:before="0" w:after="0" w:line="240" w:lineRule="exact"/>
              <w:ind w:left="313" w:right="181" w:hanging="284"/>
              <w:rPr>
                <w:rFonts w:asciiTheme="minorHAnsi" w:hAnsiTheme="minorHAnsi" w:cstheme="minorHAnsi"/>
                <w:b/>
                <w:i/>
                <w:sz w:val="18"/>
                <w:szCs w:val="18"/>
              </w:rPr>
            </w:pPr>
            <w:r w:rsidRPr="00E40639">
              <w:rPr>
                <w:rFonts w:asciiTheme="minorHAnsi" w:hAnsiTheme="minorHAnsi" w:cstheme="minorHAnsi"/>
                <w:sz w:val="18"/>
                <w:szCs w:val="18"/>
              </w:rPr>
              <w:t>wzajemną, tak jakby z każdym z ubezpieczonych zawarto odrębną umowę;</w:t>
            </w:r>
          </w:p>
          <w:p w14:paraId="5DD021A3" w14:textId="77777777" w:rsidR="003E55CF" w:rsidRPr="00E40639" w:rsidRDefault="003E55CF" w:rsidP="004C4E6B">
            <w:pPr>
              <w:pStyle w:val="Akapitzlist"/>
              <w:numPr>
                <w:ilvl w:val="0"/>
                <w:numId w:val="55"/>
              </w:numPr>
              <w:spacing w:after="60" w:line="240" w:lineRule="exact"/>
              <w:ind w:left="312" w:right="181" w:hanging="284"/>
              <w:jc w:val="both"/>
              <w:rPr>
                <w:rFonts w:asciiTheme="minorHAnsi" w:hAnsiTheme="minorHAnsi" w:cstheme="minorHAnsi"/>
                <w:szCs w:val="18"/>
              </w:rPr>
            </w:pPr>
            <w:r w:rsidRPr="00E40639">
              <w:rPr>
                <w:rFonts w:asciiTheme="minorHAnsi" w:hAnsiTheme="minorHAnsi" w:cstheme="minorHAnsi"/>
                <w:szCs w:val="18"/>
              </w:rPr>
              <w:t>powodującą koszty demontażu wadliwego produktu i ponownego montażu produktu pozbawionego wad, w przypadku, gdy w toku realizacji Umowy Wykonawca dostarczać będzie jakiekolwiek produkty, z limitem gwarancyjnym minimum 30% wymaganej sumy ubezpieczenia.</w:t>
            </w:r>
          </w:p>
        </w:tc>
      </w:tr>
      <w:tr w:rsidR="003E55CF" w:rsidRPr="00E40639" w14:paraId="575C397A" w14:textId="77777777" w:rsidTr="003E55CF">
        <w:trPr>
          <w:trHeight w:val="348"/>
        </w:trPr>
        <w:tc>
          <w:tcPr>
            <w:tcW w:w="2843" w:type="dxa"/>
            <w:shd w:val="clear" w:color="auto" w:fill="auto"/>
          </w:tcPr>
          <w:p w14:paraId="73FE0FCF" w14:textId="77777777" w:rsidR="003E55CF" w:rsidRPr="00E40639" w:rsidRDefault="003E55CF" w:rsidP="003E55CF">
            <w:pPr>
              <w:spacing w:before="60" w:after="60" w:line="240" w:lineRule="exact"/>
              <w:rPr>
                <w:rFonts w:asciiTheme="minorHAnsi" w:hAnsiTheme="minorHAnsi" w:cstheme="minorHAnsi"/>
                <w:szCs w:val="18"/>
              </w:rPr>
            </w:pPr>
            <w:r w:rsidRPr="00E40639">
              <w:rPr>
                <w:rFonts w:asciiTheme="minorHAnsi" w:hAnsiTheme="minorHAnsi" w:cstheme="minorHAnsi"/>
                <w:szCs w:val="18"/>
              </w:rPr>
              <w:t>Okres ubezpieczenia</w:t>
            </w:r>
          </w:p>
        </w:tc>
        <w:tc>
          <w:tcPr>
            <w:tcW w:w="7222" w:type="dxa"/>
            <w:shd w:val="clear" w:color="auto" w:fill="auto"/>
          </w:tcPr>
          <w:p w14:paraId="74B1782D" w14:textId="3F644E0A" w:rsidR="003E55CF" w:rsidRPr="00E40639" w:rsidRDefault="003E55CF" w:rsidP="002D2566">
            <w:pPr>
              <w:spacing w:before="60" w:after="60" w:line="240" w:lineRule="exact"/>
              <w:ind w:right="181"/>
              <w:jc w:val="both"/>
              <w:rPr>
                <w:rFonts w:asciiTheme="minorHAnsi" w:hAnsiTheme="minorHAnsi" w:cstheme="minorHAnsi"/>
                <w:szCs w:val="18"/>
              </w:rPr>
            </w:pPr>
            <w:r w:rsidRPr="00E40639">
              <w:rPr>
                <w:rFonts w:asciiTheme="minorHAnsi" w:hAnsiTheme="minorHAnsi" w:cstheme="minorHAnsi"/>
                <w:szCs w:val="18"/>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wynikającego z niniejszej Umowy.</w:t>
            </w:r>
          </w:p>
        </w:tc>
      </w:tr>
      <w:tr w:rsidR="003E55CF" w:rsidRPr="00E40639" w14:paraId="0F6CEF93" w14:textId="77777777" w:rsidTr="003E55CF">
        <w:trPr>
          <w:trHeight w:val="406"/>
        </w:trPr>
        <w:tc>
          <w:tcPr>
            <w:tcW w:w="2843" w:type="dxa"/>
            <w:shd w:val="clear" w:color="auto" w:fill="auto"/>
          </w:tcPr>
          <w:p w14:paraId="0815E327" w14:textId="77777777" w:rsidR="003E55CF" w:rsidRPr="00E40639" w:rsidRDefault="003E55CF" w:rsidP="003E55CF">
            <w:pPr>
              <w:spacing w:before="60" w:after="60" w:line="240" w:lineRule="exact"/>
              <w:rPr>
                <w:rFonts w:asciiTheme="minorHAnsi" w:hAnsiTheme="minorHAnsi" w:cstheme="minorHAnsi"/>
                <w:szCs w:val="18"/>
              </w:rPr>
            </w:pPr>
            <w:r w:rsidRPr="00E40639">
              <w:rPr>
                <w:rFonts w:asciiTheme="minorHAnsi" w:hAnsiTheme="minorHAnsi" w:cstheme="minorHAnsi"/>
                <w:szCs w:val="18"/>
              </w:rPr>
              <w:t xml:space="preserve">Suma ubezpieczenia/franszyza </w:t>
            </w:r>
          </w:p>
        </w:tc>
        <w:tc>
          <w:tcPr>
            <w:tcW w:w="7222" w:type="dxa"/>
            <w:shd w:val="clear" w:color="auto" w:fill="auto"/>
          </w:tcPr>
          <w:p w14:paraId="4AB7FCE0" w14:textId="235C5665" w:rsidR="003E55CF" w:rsidRPr="00E40639" w:rsidRDefault="003E55CF" w:rsidP="006E4EF7">
            <w:pPr>
              <w:pStyle w:val="Nagwek2"/>
              <w:spacing w:before="60" w:line="240" w:lineRule="exact"/>
              <w:ind w:right="181"/>
              <w:rPr>
                <w:rFonts w:asciiTheme="minorHAnsi" w:hAnsiTheme="minorHAnsi" w:cstheme="minorHAnsi"/>
              </w:rPr>
            </w:pPr>
            <w:r w:rsidRPr="00E40639">
              <w:rPr>
                <w:rFonts w:asciiTheme="minorHAnsi" w:hAnsiTheme="minorHAnsi" w:cstheme="minorHAnsi"/>
                <w:sz w:val="18"/>
                <w:szCs w:val="18"/>
              </w:rPr>
              <w:t xml:space="preserve">Suma ubezpieczenia, na jedno i na wszystkie zdarzenia łącznie nie będzie niższa niż </w:t>
            </w:r>
            <w:r w:rsidR="004E132E">
              <w:rPr>
                <w:rFonts w:asciiTheme="minorHAnsi" w:hAnsiTheme="minorHAnsi" w:cstheme="minorHAnsi"/>
                <w:sz w:val="18"/>
                <w:szCs w:val="18"/>
              </w:rPr>
              <w:t>2.000.000,00 PLN</w:t>
            </w:r>
            <w:r w:rsidRPr="00E40639">
              <w:rPr>
                <w:rFonts w:asciiTheme="minorHAnsi" w:hAnsiTheme="minorHAnsi" w:cstheme="minorHAnsi"/>
                <w:sz w:val="18"/>
                <w:szCs w:val="18"/>
              </w:rPr>
              <w:t xml:space="preserve"> a udział własny nie większy niż 10% wartości sumy ubezpieczenia, jednak nie więcej niż 50.000,00 PLN (słownie: pięćdziesiąt tysięcy złotych).</w:t>
            </w:r>
          </w:p>
        </w:tc>
      </w:tr>
      <w:tr w:rsidR="003E55CF" w:rsidRPr="00E40639" w14:paraId="160B741E" w14:textId="77777777" w:rsidTr="003E55CF">
        <w:trPr>
          <w:trHeight w:val="406"/>
        </w:trPr>
        <w:tc>
          <w:tcPr>
            <w:tcW w:w="2843" w:type="dxa"/>
            <w:shd w:val="clear" w:color="auto" w:fill="auto"/>
          </w:tcPr>
          <w:p w14:paraId="612F97D8" w14:textId="77777777" w:rsidR="003E55CF" w:rsidRPr="00E40639" w:rsidRDefault="003E55CF" w:rsidP="003E55CF">
            <w:pPr>
              <w:spacing w:before="60" w:after="60" w:line="240" w:lineRule="exact"/>
              <w:rPr>
                <w:rFonts w:asciiTheme="minorHAnsi" w:hAnsiTheme="minorHAnsi" w:cstheme="minorHAnsi"/>
                <w:szCs w:val="18"/>
              </w:rPr>
            </w:pPr>
            <w:r w:rsidRPr="00E40639">
              <w:rPr>
                <w:rFonts w:asciiTheme="minorHAnsi" w:hAnsiTheme="minorHAnsi" w:cstheme="minorHAnsi"/>
                <w:szCs w:val="18"/>
              </w:rPr>
              <w:t>Trigger</w:t>
            </w:r>
          </w:p>
        </w:tc>
        <w:tc>
          <w:tcPr>
            <w:tcW w:w="7222" w:type="dxa"/>
            <w:shd w:val="clear" w:color="auto" w:fill="auto"/>
          </w:tcPr>
          <w:p w14:paraId="79E11135" w14:textId="77777777" w:rsidR="003E55CF" w:rsidRPr="00E40639" w:rsidRDefault="003E55CF" w:rsidP="006E4EF7">
            <w:pPr>
              <w:pStyle w:val="Nagwek2"/>
              <w:spacing w:before="60" w:line="240" w:lineRule="exact"/>
              <w:ind w:right="181"/>
              <w:rPr>
                <w:rFonts w:asciiTheme="minorHAnsi" w:hAnsiTheme="minorHAnsi" w:cstheme="minorHAnsi"/>
                <w:b/>
                <w:bCs/>
                <w:i/>
                <w:color w:val="000000"/>
                <w:sz w:val="18"/>
                <w:szCs w:val="18"/>
              </w:rPr>
            </w:pPr>
            <w:r w:rsidRPr="00E40639">
              <w:rPr>
                <w:rFonts w:asciiTheme="minorHAnsi" w:hAnsiTheme="minorHAnsi" w:cstheme="minorHAnsi"/>
                <w:color w:val="000000"/>
                <w:sz w:val="18"/>
                <w:szCs w:val="18"/>
              </w:rPr>
              <w:t>Wymagany trigger polisy: loss occurrence (wypadek ubezpieczeniowy związany z faktem wystąpienia lub powstania szkody, który wystąpił w okresie ubezpieczenia).</w:t>
            </w:r>
          </w:p>
          <w:p w14:paraId="4A5E12FE" w14:textId="685DC8E9" w:rsidR="003E55CF" w:rsidRPr="00E40639" w:rsidRDefault="003E55CF" w:rsidP="006E4EF7">
            <w:pPr>
              <w:pStyle w:val="Nagwek2"/>
              <w:spacing w:line="240" w:lineRule="exact"/>
              <w:ind w:right="181"/>
              <w:rPr>
                <w:rFonts w:asciiTheme="minorHAnsi" w:hAnsiTheme="minorHAnsi" w:cstheme="minorHAnsi"/>
                <w:b/>
                <w:i/>
                <w:sz w:val="18"/>
                <w:szCs w:val="18"/>
              </w:rPr>
            </w:pPr>
            <w:r w:rsidRPr="00E40639">
              <w:rPr>
                <w:rFonts w:asciiTheme="minorHAnsi" w:hAnsiTheme="minorHAnsi" w:cstheme="minorHAnsi"/>
                <w:sz w:val="18"/>
                <w:szCs w:val="18"/>
              </w:rPr>
              <w:t>Zamawiający może dopuścić trigger claims made (zgłoszenie roszczenia w okresie ubezpieczenia) wyłącznie pod warunkiem utrzymywania ochrony ubezpieczeniowej na niepogorszonych warunkach w Okresie Gwarancji, ale nie mniej niż 3 lata po zakończeniu Prac.</w:t>
            </w:r>
          </w:p>
        </w:tc>
      </w:tr>
      <w:tr w:rsidR="00B2369B" w:rsidRPr="00E40639" w14:paraId="3563AE45" w14:textId="77777777" w:rsidTr="003E55CF">
        <w:trPr>
          <w:trHeight w:val="406"/>
        </w:trPr>
        <w:tc>
          <w:tcPr>
            <w:tcW w:w="2843" w:type="dxa"/>
            <w:shd w:val="clear" w:color="auto" w:fill="auto"/>
          </w:tcPr>
          <w:p w14:paraId="2E95BD7A" w14:textId="77777777" w:rsidR="00B2369B" w:rsidRPr="00E40639" w:rsidRDefault="00B2369B" w:rsidP="003E55CF">
            <w:pPr>
              <w:spacing w:before="60" w:after="60" w:line="240" w:lineRule="exact"/>
              <w:rPr>
                <w:rFonts w:asciiTheme="minorHAnsi" w:hAnsiTheme="minorHAnsi" w:cstheme="minorHAnsi"/>
                <w:szCs w:val="18"/>
              </w:rPr>
            </w:pPr>
          </w:p>
        </w:tc>
        <w:tc>
          <w:tcPr>
            <w:tcW w:w="7222" w:type="dxa"/>
            <w:shd w:val="clear" w:color="auto" w:fill="auto"/>
          </w:tcPr>
          <w:p w14:paraId="4192BCD9" w14:textId="515950AD" w:rsidR="00B2369B" w:rsidRPr="006E4EF7" w:rsidRDefault="00B2369B" w:rsidP="006E4EF7">
            <w:pPr>
              <w:pStyle w:val="Nagwek2"/>
              <w:spacing w:before="60" w:line="240" w:lineRule="exact"/>
              <w:ind w:right="181"/>
              <w:rPr>
                <w:rFonts w:asciiTheme="minorHAnsi" w:hAnsiTheme="minorHAnsi" w:cstheme="minorHAnsi"/>
                <w:color w:val="1F497D" w:themeColor="text2"/>
                <w:sz w:val="18"/>
                <w:szCs w:val="18"/>
              </w:rPr>
            </w:pPr>
            <w:r w:rsidRPr="006E4EF7">
              <w:rPr>
                <w:rFonts w:asciiTheme="minorHAnsi" w:hAnsiTheme="minorHAnsi" w:cstheme="minorHAnsi"/>
                <w:color w:val="1F497D" w:themeColor="text2"/>
                <w:sz w:val="18"/>
                <w:szCs w:val="18"/>
              </w:rPr>
              <w:t>*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0A184093" w14:textId="77777777" w:rsidR="003E55CF" w:rsidRPr="00E40639" w:rsidRDefault="003E55CF" w:rsidP="00024621">
      <w:pPr>
        <w:pStyle w:val="Akapitzlist"/>
        <w:numPr>
          <w:ilvl w:val="0"/>
          <w:numId w:val="20"/>
        </w:numPr>
        <w:spacing w:before="120" w:after="60" w:line="240" w:lineRule="exact"/>
        <w:ind w:left="0" w:hanging="284"/>
        <w:jc w:val="both"/>
        <w:rPr>
          <w:rFonts w:asciiTheme="minorHAnsi" w:hAnsiTheme="minorHAnsi" w:cstheme="minorHAnsi"/>
          <w:b/>
          <w:color w:val="092D74"/>
        </w:rPr>
      </w:pPr>
      <w:r w:rsidRPr="00740946">
        <w:rPr>
          <w:rFonts w:asciiTheme="minorHAnsi" w:hAnsiTheme="minorHAnsi" w:cstheme="minorHAnsi"/>
          <w:b/>
          <w:color w:val="092D74"/>
        </w:rPr>
        <w:t>INNE</w:t>
      </w:r>
      <w:r w:rsidRPr="00E40639">
        <w:rPr>
          <w:rFonts w:asciiTheme="minorHAnsi" w:hAnsiTheme="minorHAnsi" w:cstheme="minorHAnsi"/>
          <w:b/>
          <w:color w:val="092D74"/>
        </w:rPr>
        <w:t xml:space="preserve"> UBEZPIECZENIA ZAWIERANE PRZEZ WYKONAWCĘ </w:t>
      </w:r>
      <w:r w:rsidRPr="00E40639">
        <w:rPr>
          <w:rFonts w:asciiTheme="minorHAnsi" w:hAnsiTheme="minorHAnsi" w:cstheme="minorHAnsi"/>
          <w:b/>
          <w:color w:val="092D74"/>
          <w:highlight w:val="lightGray"/>
        </w:rPr>
        <w:t xml:space="preserve"> </w:t>
      </w:r>
    </w:p>
    <w:p w14:paraId="5F71FCF9" w14:textId="3B3EF537" w:rsidR="003E55CF" w:rsidRPr="00024621" w:rsidRDefault="003E55CF" w:rsidP="003E55CF">
      <w:pPr>
        <w:pStyle w:val="Zalaczniknr7-poziom2"/>
        <w:numPr>
          <w:ilvl w:val="0"/>
          <w:numId w:val="0"/>
        </w:numPr>
        <w:spacing w:after="240" w:line="240" w:lineRule="auto"/>
        <w:contextualSpacing w:val="0"/>
        <w:outlineLvl w:val="1"/>
        <w:rPr>
          <w:rFonts w:asciiTheme="minorHAnsi" w:hAnsiTheme="minorHAnsi" w:cstheme="minorHAnsi"/>
          <w:b w:val="0"/>
          <w:sz w:val="20"/>
          <w:szCs w:val="20"/>
        </w:rPr>
      </w:pPr>
      <w:r w:rsidRPr="00024621">
        <w:rPr>
          <w:rFonts w:asciiTheme="minorHAnsi" w:hAnsiTheme="minorHAnsi" w:cstheme="minorHAnsi"/>
          <w:b w:val="0"/>
          <w:sz w:val="20"/>
          <w:szCs w:val="20"/>
        </w:rPr>
        <w:t>Nie dotyczy</w:t>
      </w:r>
      <w:r w:rsidR="00740946">
        <w:rPr>
          <w:rFonts w:asciiTheme="minorHAnsi" w:hAnsiTheme="minorHAnsi" w:cstheme="minorHAnsi"/>
          <w:b w:val="0"/>
          <w:sz w:val="20"/>
          <w:szCs w:val="20"/>
        </w:rPr>
        <w:t>.</w:t>
      </w:r>
    </w:p>
    <w:p w14:paraId="0C2CC6B3" w14:textId="77777777" w:rsidR="00740946" w:rsidRDefault="003E55CF" w:rsidP="00024621">
      <w:pPr>
        <w:pStyle w:val="Akapitzlist"/>
        <w:numPr>
          <w:ilvl w:val="0"/>
          <w:numId w:val="20"/>
        </w:numPr>
        <w:spacing w:before="120" w:after="60" w:line="240" w:lineRule="exact"/>
        <w:ind w:left="0" w:hanging="284"/>
        <w:jc w:val="both"/>
        <w:rPr>
          <w:rFonts w:asciiTheme="minorHAnsi" w:hAnsiTheme="minorHAnsi" w:cstheme="minorHAnsi"/>
          <w:b/>
          <w:color w:val="092D74"/>
        </w:rPr>
      </w:pPr>
      <w:r w:rsidRPr="00740946">
        <w:rPr>
          <w:rFonts w:asciiTheme="minorHAnsi" w:hAnsiTheme="minorHAnsi" w:cstheme="minorHAnsi"/>
          <w:b/>
          <w:color w:val="092D74"/>
        </w:rPr>
        <w:t xml:space="preserve">UBEZPIECZENIA ZAWIERANE PRZEZ ZAMAWIAJĄCEGO </w:t>
      </w:r>
    </w:p>
    <w:p w14:paraId="309257EF" w14:textId="21DDF6C0" w:rsidR="003E55CF" w:rsidRPr="00740946" w:rsidRDefault="003E55CF" w:rsidP="00024621">
      <w:pPr>
        <w:pStyle w:val="Akapitzlist"/>
        <w:spacing w:before="120" w:after="60" w:line="240" w:lineRule="exact"/>
        <w:ind w:left="0"/>
        <w:jc w:val="both"/>
        <w:rPr>
          <w:rFonts w:asciiTheme="minorHAnsi" w:hAnsiTheme="minorHAnsi" w:cstheme="minorHAnsi"/>
        </w:rPr>
      </w:pPr>
      <w:r w:rsidRPr="00024621">
        <w:rPr>
          <w:rFonts w:asciiTheme="minorHAnsi" w:hAnsiTheme="minorHAnsi" w:cstheme="minorHAnsi"/>
        </w:rPr>
        <w:lastRenderedPageBreak/>
        <w:t>Nie dotyczy.</w:t>
      </w:r>
      <w:r w:rsidRPr="00740946">
        <w:rPr>
          <w:rFonts w:asciiTheme="minorHAnsi" w:hAnsiTheme="minorHAnsi" w:cstheme="minorHAnsi"/>
        </w:rPr>
        <w:t xml:space="preserve"> </w:t>
      </w:r>
    </w:p>
    <w:p w14:paraId="4E0263B7" w14:textId="77777777" w:rsidR="003E55CF" w:rsidRPr="00E40639" w:rsidRDefault="003E55CF" w:rsidP="00024621">
      <w:pPr>
        <w:pStyle w:val="Akapitzlist"/>
        <w:numPr>
          <w:ilvl w:val="0"/>
          <w:numId w:val="20"/>
        </w:numPr>
        <w:spacing w:before="120" w:after="60" w:line="240" w:lineRule="exact"/>
        <w:ind w:left="0" w:hanging="284"/>
        <w:jc w:val="both"/>
        <w:rPr>
          <w:rFonts w:asciiTheme="minorHAnsi" w:hAnsiTheme="minorHAnsi" w:cstheme="minorHAnsi"/>
          <w:b/>
          <w:color w:val="092D74"/>
        </w:rPr>
      </w:pPr>
      <w:r w:rsidRPr="008D6F25">
        <w:rPr>
          <w:rFonts w:asciiTheme="minorHAnsi" w:hAnsiTheme="minorHAnsi" w:cstheme="minorHAnsi"/>
          <w:b/>
          <w:color w:val="092D74"/>
        </w:rPr>
        <w:t>POSTANOWIENIA</w:t>
      </w:r>
      <w:r w:rsidRPr="00E40639">
        <w:rPr>
          <w:rFonts w:asciiTheme="minorHAnsi" w:hAnsiTheme="minorHAnsi" w:cstheme="minorHAnsi"/>
          <w:b/>
          <w:color w:val="092D74"/>
        </w:rPr>
        <w:t xml:space="preserve"> OGÓLNE DOTYCZĄCE UBEZPIECZEŃ</w:t>
      </w:r>
    </w:p>
    <w:p w14:paraId="4CB82F75" w14:textId="77777777" w:rsidR="003E55CF" w:rsidRPr="00E40639" w:rsidRDefault="003E55CF" w:rsidP="003E55CF">
      <w:pPr>
        <w:pStyle w:val="2poziom"/>
        <w:rPr>
          <w:rFonts w:asciiTheme="minorHAnsi" w:hAnsiTheme="minorHAnsi" w:cstheme="minorHAnsi"/>
        </w:rPr>
      </w:pPr>
      <w:r w:rsidRPr="00E40639">
        <w:rPr>
          <w:rFonts w:asciiTheme="minorHAnsi" w:hAnsiTheme="minorHAnsi" w:cstheme="minorHAnsi"/>
        </w:rPr>
        <w:t>Ilekroć Wykonawca, jest zobowiązany do zawarcia umowy lub umów ubezpieczenia na mocy niniejszej Umowy, wówczas:</w:t>
      </w:r>
    </w:p>
    <w:p w14:paraId="51017C63"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Zawrze umowę ubezpieczenia określoną niniejszą Umową w renomowanych firmach ubezpieczeniowych oraz zgodnie ze zwyczajowo przyjętą w branży praktyką.</w:t>
      </w:r>
    </w:p>
    <w:p w14:paraId="410DB67C"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461E88B1"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Nie będzie wprowadzał żadnych zmian w treści umów ubezpieczenia, o których mowa w niniejszej Umowie bez zgody Zamawiającego.</w:t>
      </w:r>
    </w:p>
    <w:p w14:paraId="1C6EB962"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5ECA983A" w14:textId="3B56992E"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6E78F3">
        <w:rPr>
          <w:rFonts w:asciiTheme="minorHAnsi" w:hAnsiTheme="minorHAnsi" w:cstheme="minorHAnsi"/>
        </w:rPr>
        <w:t>4</w:t>
      </w:r>
      <w:r w:rsidRPr="00E40639">
        <w:rPr>
          <w:rFonts w:asciiTheme="minorHAnsi" w:hAnsiTheme="minorHAnsi" w:cstheme="minorHAnsi"/>
        </w:rPr>
        <w:t>.1.4.</w:t>
      </w:r>
    </w:p>
    <w:p w14:paraId="1D3EC8AE"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Na każde żądanie Zamawiającego okaże potwierdzenie zapłaty wymaganych składek/ rat składek za wymagane ubezpieczenia określone niniejszą Umową.</w:t>
      </w:r>
    </w:p>
    <w:p w14:paraId="0CA58C5D"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Będzie należycie wypełniał wszelkie obowiązki wynikające z umów ubezpieczenia.</w:t>
      </w:r>
    </w:p>
    <w:p w14:paraId="46067465"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Na każde żądanie Zamawiającego przedstawi stosowny komplet dokumentów, potwierdzający ochronę ubezpieczeniową, zgodną z wymogami niniejszej Umowy.</w:t>
      </w:r>
    </w:p>
    <w:p w14:paraId="00AC31C5"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68FDF555" w14:textId="77777777" w:rsidR="003E55CF" w:rsidRPr="00E40639" w:rsidRDefault="003E55CF" w:rsidP="003E55CF">
      <w:pPr>
        <w:pStyle w:val="2poziom"/>
        <w:rPr>
          <w:rFonts w:asciiTheme="minorHAnsi" w:hAnsiTheme="minorHAnsi" w:cstheme="minorHAnsi"/>
        </w:rPr>
      </w:pPr>
      <w:r w:rsidRPr="00E40639">
        <w:rPr>
          <w:rFonts w:asciiTheme="minorHAnsi" w:hAnsiTheme="minorHAnsi" w:cstheme="minorHAnsi"/>
        </w:rPr>
        <w:t>O ile okaże się, że Wykonawca nie posiada wymaganego kompletu dokumentów potwierdzających ochronę ubezpieczeniową w Dacie rozpoczęcia Prac, Zamawiający ma prawo do:</w:t>
      </w:r>
    </w:p>
    <w:p w14:paraId="71B9A282"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Zawarcia takiej umowy z wybranym przez siebie ubezpieczycielem, na warunkach określonych niniejszą Umową, na koszt i ryzyko Wykonawcy; lub</w:t>
      </w:r>
    </w:p>
    <w:p w14:paraId="799C385A"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792AE0E2" w14:textId="7ED1CAD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 xml:space="preserve">Zamawiający podejmie decyzję według swojego uznania o skorzystaniu z praw opisanych powyżej w pkt. </w:t>
      </w:r>
      <w:r w:rsidR="006E78F3">
        <w:rPr>
          <w:rFonts w:asciiTheme="minorHAnsi" w:hAnsiTheme="minorHAnsi" w:cstheme="minorHAnsi"/>
        </w:rPr>
        <w:t>4</w:t>
      </w:r>
      <w:r w:rsidRPr="00E40639">
        <w:rPr>
          <w:rFonts w:asciiTheme="minorHAnsi" w:hAnsiTheme="minorHAnsi" w:cstheme="minorHAnsi"/>
        </w:rPr>
        <w:t xml:space="preserve">.2.1 lub </w:t>
      </w:r>
      <w:r w:rsidR="006E78F3">
        <w:rPr>
          <w:rFonts w:asciiTheme="minorHAnsi" w:hAnsiTheme="minorHAnsi" w:cstheme="minorHAnsi"/>
        </w:rPr>
        <w:t>4</w:t>
      </w:r>
      <w:r w:rsidRPr="00E40639">
        <w:rPr>
          <w:rFonts w:asciiTheme="minorHAnsi" w:hAnsiTheme="minorHAnsi" w:cstheme="minorHAnsi"/>
        </w:rPr>
        <w:t>.2.2. Powyższe zapisy stosuje się odpowiednio również w przypadku, gdy termin obowiązywania polisy upływa w trakcie realizacji Prac i musi ona zostać odnowiona na kolejny okres ubezpieczenia.</w:t>
      </w:r>
    </w:p>
    <w:p w14:paraId="7D02389B" w14:textId="77777777" w:rsidR="003E55CF" w:rsidRPr="00E40639" w:rsidRDefault="003E55CF" w:rsidP="003E55CF">
      <w:pPr>
        <w:pStyle w:val="3poziom"/>
        <w:ind w:left="1077"/>
        <w:rPr>
          <w:rFonts w:asciiTheme="minorHAnsi" w:hAnsiTheme="minorHAnsi" w:cstheme="minorHAnsi"/>
        </w:rPr>
      </w:pPr>
      <w:r w:rsidRPr="00E40639">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594291E9" w14:textId="03E6F04D" w:rsidR="003E55CF" w:rsidRPr="00E40639" w:rsidRDefault="008D6F25" w:rsidP="003E55CF">
      <w:pPr>
        <w:pStyle w:val="3poziom"/>
        <w:ind w:left="1077"/>
        <w:rPr>
          <w:rFonts w:asciiTheme="minorHAnsi" w:hAnsiTheme="minorHAnsi" w:cstheme="minorHAnsi"/>
        </w:rPr>
      </w:pPr>
      <w:r>
        <w:rPr>
          <w:rFonts w:asciiTheme="minorHAnsi" w:hAnsiTheme="minorHAnsi" w:cstheme="minorHAnsi"/>
        </w:rPr>
        <w:t xml:space="preserve">Nie dotyczy. </w:t>
      </w:r>
      <w:r w:rsidR="003E55CF" w:rsidRPr="00E40639">
        <w:rPr>
          <w:rFonts w:asciiTheme="minorHAnsi" w:hAnsiTheme="minorHAnsi" w:cstheme="minorHAnsi"/>
        </w:rPr>
        <w:t xml:space="preserve"> </w:t>
      </w:r>
    </w:p>
    <w:p w14:paraId="70C635F8" w14:textId="77777777" w:rsidR="002C63E9" w:rsidRPr="00024621" w:rsidRDefault="003E55CF" w:rsidP="00024621">
      <w:pPr>
        <w:pStyle w:val="3poziom"/>
        <w:ind w:left="1077"/>
        <w:rPr>
          <w:rFonts w:asciiTheme="minorHAnsi" w:hAnsiTheme="minorHAnsi" w:cstheme="minorHAnsi"/>
        </w:rPr>
      </w:pPr>
      <w:r w:rsidRPr="00E40639">
        <w:rPr>
          <w:rFonts w:asciiTheme="minorHAnsi" w:hAnsiTheme="minorHAnsi" w:cstheme="minorHAnsi"/>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F116C44" w14:textId="77777777" w:rsidR="003E55CF" w:rsidRPr="00024621" w:rsidRDefault="003E55CF" w:rsidP="00024621">
      <w:pPr>
        <w:pStyle w:val="3poziom"/>
        <w:ind w:left="1077"/>
        <w:rPr>
          <w:rFonts w:asciiTheme="minorHAnsi" w:hAnsiTheme="minorHAnsi" w:cstheme="minorHAnsi"/>
        </w:rPr>
      </w:pPr>
      <w:r w:rsidRPr="00E40639">
        <w:rPr>
          <w:rFonts w:asciiTheme="minorHAnsi" w:hAnsiTheme="minorHAnsi" w:cstheme="minorHAnsi"/>
        </w:rPr>
        <w:t>Wykonawca oświadcza, że będzie posiadał obowiązkowe ubezpieczenia wymagane przez przepisy prawa</w:t>
      </w:r>
    </w:p>
    <w:p w14:paraId="5A737299" w14:textId="77777777" w:rsidR="003E55CF" w:rsidRPr="003E55CF" w:rsidRDefault="003E55CF" w:rsidP="003E55CF">
      <w:pPr>
        <w:pStyle w:val="3poziom"/>
        <w:widowControl w:val="0"/>
        <w:numPr>
          <w:ilvl w:val="0"/>
          <w:numId w:val="0"/>
        </w:numPr>
        <w:spacing w:before="120" w:after="120" w:line="240" w:lineRule="atLeast"/>
        <w:ind w:left="1571"/>
        <w:rPr>
          <w:rStyle w:val="Wyrnienieintensywne"/>
          <w:rFonts w:asciiTheme="minorHAnsi" w:hAnsiTheme="minorHAnsi" w:cstheme="minorHAnsi"/>
          <w:i w:val="0"/>
          <w:iCs w:val="0"/>
          <w:color w:val="auto"/>
          <w:sz w:val="20"/>
          <w:szCs w:val="20"/>
        </w:rPr>
      </w:pPr>
    </w:p>
    <w:p w14:paraId="1A004834" w14:textId="77777777" w:rsidR="008D6F25" w:rsidRDefault="008D6F25">
      <w:pPr>
        <w:rPr>
          <w:rStyle w:val="Wyrnienieintensywne"/>
          <w:rFonts w:asciiTheme="minorHAnsi" w:hAnsiTheme="minorHAnsi" w:cstheme="minorHAnsi"/>
          <w:b/>
          <w:i w:val="0"/>
          <w:color w:val="auto"/>
        </w:rPr>
      </w:pPr>
      <w:r>
        <w:rPr>
          <w:rStyle w:val="Wyrnienieintensywne"/>
          <w:rFonts w:asciiTheme="minorHAnsi" w:hAnsiTheme="minorHAnsi" w:cstheme="minorHAnsi"/>
          <w:b/>
          <w:i w:val="0"/>
          <w:color w:val="auto"/>
        </w:rPr>
        <w:br w:type="page"/>
      </w:r>
    </w:p>
    <w:p w14:paraId="17DEA698" w14:textId="77777777"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lastRenderedPageBreak/>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53A9D56E"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13 ust. 1-2 RODO informujemy, że: </w:t>
      </w:r>
    </w:p>
    <w:p w14:paraId="43BFCABF" w14:textId="00510613" w:rsidR="00E320A9" w:rsidRPr="00024621" w:rsidRDefault="00E320A9" w:rsidP="00024621">
      <w:pPr>
        <w:pStyle w:val="Akapitzlist"/>
        <w:widowControl w:val="0"/>
        <w:numPr>
          <w:ilvl w:val="0"/>
          <w:numId w:val="28"/>
        </w:numPr>
        <w:spacing w:before="120" w:after="120"/>
        <w:jc w:val="both"/>
        <w:outlineLvl w:val="1"/>
        <w:rPr>
          <w:rFonts w:asciiTheme="minorHAnsi" w:hAnsiTheme="minorHAnsi" w:cstheme="minorHAnsi"/>
        </w:rPr>
      </w:pPr>
      <w:r w:rsidRPr="00FA5A87">
        <w:rPr>
          <w:rFonts w:asciiTheme="minorHAnsi" w:hAnsiTheme="minorHAnsi" w:cstheme="minorHAnsi"/>
          <w:b/>
        </w:rPr>
        <w:t>Administratorem</w:t>
      </w:r>
      <w:r w:rsidRPr="00FA5A87">
        <w:rPr>
          <w:rFonts w:asciiTheme="minorHAnsi" w:hAnsiTheme="minorHAnsi" w:cstheme="minorHAnsi"/>
        </w:rPr>
        <w:t xml:space="preserve"> Pani/Pana danych osobowych jest </w:t>
      </w:r>
      <w:r w:rsidRPr="00024621">
        <w:rPr>
          <w:rFonts w:asciiTheme="minorHAnsi" w:hAnsiTheme="minorHAnsi" w:cstheme="minorHAnsi"/>
          <w:b/>
        </w:rPr>
        <w:t>PGE Toruń S.A.</w:t>
      </w:r>
      <w:r w:rsidRPr="00024621">
        <w:rPr>
          <w:rFonts w:asciiTheme="minorHAnsi" w:hAnsiTheme="minorHAnsi" w:cstheme="minorHAnsi"/>
        </w:rPr>
        <w:t xml:space="preserve"> z siedzibą w Toruniu (87-100) przy ul. Ceramicznej 6.</w:t>
      </w:r>
    </w:p>
    <w:p w14:paraId="4F3566EF" w14:textId="1D4516EA" w:rsidR="00E320A9" w:rsidRPr="007B3D9C"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7B3D9C">
        <w:rPr>
          <w:rFonts w:asciiTheme="minorHAnsi" w:hAnsiTheme="minorHAnsi" w:cstheme="minorHAnsi"/>
        </w:rPr>
        <w:t xml:space="preserve">W sprawie ochrony swoich danych osobowych może Pani/Pan skontaktować się z </w:t>
      </w:r>
      <w:r w:rsidRPr="007B3D9C">
        <w:rPr>
          <w:rFonts w:asciiTheme="minorHAnsi" w:hAnsiTheme="minorHAnsi" w:cstheme="minorHAnsi"/>
          <w:b/>
        </w:rPr>
        <w:t>Inspektorem Ochrony Danych</w:t>
      </w:r>
      <w:r w:rsidRPr="007B3D9C">
        <w:rPr>
          <w:rFonts w:asciiTheme="minorHAnsi" w:hAnsiTheme="minorHAnsi" w:cstheme="minorHAnsi"/>
        </w:rPr>
        <w:t xml:space="preserve"> na adres email: </w:t>
      </w:r>
    </w:p>
    <w:p w14:paraId="4690ACE3" w14:textId="5D48BE19" w:rsidR="00E320A9" w:rsidRPr="00024621" w:rsidRDefault="00F15D93" w:rsidP="00024621">
      <w:pPr>
        <w:widowControl w:val="0"/>
        <w:spacing w:before="120" w:after="120"/>
        <w:ind w:left="360"/>
        <w:jc w:val="both"/>
        <w:outlineLvl w:val="1"/>
        <w:rPr>
          <w:rFonts w:asciiTheme="minorHAnsi" w:hAnsiTheme="minorHAnsi" w:cstheme="minorHAnsi"/>
          <w:b/>
        </w:rPr>
      </w:pPr>
      <w:hyperlink r:id="rId26" w:history="1">
        <w:r w:rsidR="00E320A9" w:rsidRPr="00024621">
          <w:rPr>
            <w:rStyle w:val="Hipercze"/>
            <w:rFonts w:asciiTheme="minorHAnsi" w:hAnsiTheme="minorHAnsi" w:cstheme="minorHAnsi"/>
          </w:rPr>
          <w:t>iod.pgetorun@gkpge.pl</w:t>
        </w:r>
      </w:hyperlink>
      <w:r w:rsidR="00E320A9" w:rsidRPr="00024621">
        <w:rPr>
          <w:rFonts w:asciiTheme="minorHAnsi" w:hAnsiTheme="minorHAnsi" w:cstheme="minorHAnsi"/>
        </w:rPr>
        <w:t xml:space="preserve"> </w:t>
      </w:r>
      <w:r w:rsidR="00E320A9" w:rsidRPr="007B3D9C">
        <w:rPr>
          <w:rFonts w:asciiTheme="minorHAnsi" w:hAnsiTheme="minorHAnsi" w:cstheme="minorHAnsi"/>
          <w:b/>
        </w:rPr>
        <w:tab/>
      </w:r>
    </w:p>
    <w:p w14:paraId="52C2B1A0" w14:textId="77777777" w:rsidR="00E320A9" w:rsidRPr="00FA5A87" w:rsidRDefault="00E320A9" w:rsidP="00E320A9">
      <w:pPr>
        <w:pStyle w:val="Akapitzlist"/>
        <w:widowControl w:val="0"/>
        <w:spacing w:before="120" w:after="120"/>
        <w:ind w:left="360"/>
        <w:jc w:val="both"/>
        <w:outlineLvl w:val="1"/>
        <w:rPr>
          <w:rFonts w:asciiTheme="minorHAnsi" w:hAnsiTheme="minorHAnsi" w:cstheme="minorHAnsi"/>
        </w:rPr>
      </w:pPr>
      <w:r w:rsidRPr="00FA5A87">
        <w:rPr>
          <w:rFonts w:asciiTheme="minorHAnsi" w:hAnsiTheme="minorHAnsi" w:cstheme="minorHAnsi"/>
        </w:rPr>
        <w:t xml:space="preserve">bądź pisemnie na adres naszej siedziby wskazany w punkcie I powyżej. </w:t>
      </w:r>
    </w:p>
    <w:p w14:paraId="12251C9F"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FA5A87">
        <w:rPr>
          <w:rFonts w:asciiTheme="minorHAnsi" w:hAnsiTheme="minorHAnsi" w:cstheme="minorHAnsi"/>
          <w:b/>
          <w:iCs/>
        </w:rPr>
        <w:t xml:space="preserve">Cele i podstawy przetwarzania. </w:t>
      </w:r>
      <w:r w:rsidRPr="00FA5A87">
        <w:rPr>
          <w:rFonts w:asciiTheme="minorHAnsi" w:hAnsiTheme="minorHAnsi" w:cstheme="minorHAnsi"/>
        </w:rPr>
        <w:t xml:space="preserve">Będziemy przetwarzać dane osobowe: </w:t>
      </w:r>
    </w:p>
    <w:p w14:paraId="34C7BCE7"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FA5A87">
        <w:rPr>
          <w:rFonts w:asciiTheme="minorHAnsi" w:hAnsiTheme="minorHAnsi" w:cstheme="minorHAnsi"/>
          <w:highlight w:val="cyan"/>
        </w:rPr>
        <w:t>Na podstawie art. 6 ust 1 lit. b) RODO w celu zawarcia i realizacji Umowy [nazwa Umowy] z Administratorem</w:t>
      </w:r>
      <w:r w:rsidRPr="00FA5A87">
        <w:rPr>
          <w:rFonts w:asciiTheme="minorHAnsi" w:hAnsiTheme="minorHAnsi" w:cstheme="minorHAnsi"/>
          <w:highlight w:val="yellow"/>
        </w:rPr>
        <w:t>.*[wyłącznie w przypadku umów zawieranych w osobami fizycznymi lub spółkami cywilnymi]</w:t>
      </w:r>
    </w:p>
    <w:p w14:paraId="6DA6CC26"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32F2ACAA"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Na podstawie art. 6 ust. 1 lit. f) RODO (prawnie uzasadnionego interesu):</w:t>
      </w:r>
    </w:p>
    <w:p w14:paraId="22D6CE1A"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highlight w:val="cyan"/>
        </w:rPr>
        <w:t>w celu zawarcia i realizacji Umowy [nazwa Umowy] z Administratorem</w:t>
      </w:r>
      <w:r w:rsidRPr="00FA5A87">
        <w:rPr>
          <w:rFonts w:asciiTheme="minorHAnsi" w:hAnsiTheme="minorHAnsi" w:cstheme="minorHAnsi"/>
        </w:rPr>
        <w:t xml:space="preserve"> </w:t>
      </w:r>
      <w:r w:rsidRPr="00FA5A87">
        <w:rPr>
          <w:rFonts w:asciiTheme="minorHAnsi" w:hAnsiTheme="minorHAnsi" w:cstheme="minorHAnsi"/>
          <w:highlight w:val="yellow"/>
        </w:rPr>
        <w:t>*[wyłącznie w przypadku umów zawieranych z podmiotami prawnymi]</w:t>
      </w:r>
    </w:p>
    <w:p w14:paraId="25AD74D8"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0A683B31"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5BB38D88"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1249863B"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29AF4786"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44579B19"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6FE5E97E"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623B77B0"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1E6B90F4"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Okres przechowywania danych. </w:t>
      </w:r>
      <w:r w:rsidRPr="00FA5A87">
        <w:rPr>
          <w:rFonts w:asciiTheme="minorHAnsi" w:hAnsiTheme="minorHAnsi" w:cstheme="minorHAnsi"/>
        </w:rPr>
        <w:t>Dane osobowe będą przetwarzane przez czas:</w:t>
      </w:r>
    </w:p>
    <w:p w14:paraId="1FA49757"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highlight w:val="yellow"/>
        </w:rPr>
      </w:pPr>
      <w:r w:rsidRPr="00FA5A87">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FA5A87">
        <w:rPr>
          <w:rFonts w:asciiTheme="minorHAnsi" w:hAnsiTheme="minorHAnsi" w:cstheme="minorHAnsi"/>
          <w:highlight w:val="yellow"/>
        </w:rPr>
        <w:t>wyłącznie w przypadku umów zawieranych w osobami fizycznymi lub spółkami cywilnymi]</w:t>
      </w:r>
    </w:p>
    <w:p w14:paraId="084EAF03"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przepisu prawa - przez okres wynikający z prawa powszechnie obowiązującego,</w:t>
      </w:r>
    </w:p>
    <w:p w14:paraId="4D9CC7BA"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2A708E8"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2D0D7A0F"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lastRenderedPageBreak/>
        <w:t>żądania dostępu do swoich danych oraz otrzymania ich kopii,</w:t>
      </w:r>
    </w:p>
    <w:p w14:paraId="791059C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035025D2"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34C7A19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żądania przenoszenia danych, </w:t>
      </w:r>
    </w:p>
    <w:p w14:paraId="698DD499" w14:textId="00E47C41" w:rsidR="00E320A9" w:rsidRPr="00FA5A87" w:rsidRDefault="00E320A9" w:rsidP="00B83E61">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B83E61">
        <w:rPr>
          <w:rFonts w:asciiTheme="minorHAnsi" w:hAnsiTheme="minorHAnsi" w:cstheme="minorHAnsi"/>
        </w:rPr>
        <w:t xml:space="preserve"> </w:t>
      </w:r>
      <w:r w:rsidR="00B83E61" w:rsidRPr="00B83E61">
        <w:rPr>
          <w:rFonts w:asciiTheme="minorHAnsi" w:hAnsiTheme="minorHAnsi" w:cstheme="minorHAnsi"/>
        </w:rPr>
        <w:t>– Prezesa Urzędu Ochrony Danych Osobowych</w:t>
      </w:r>
      <w:r w:rsidRPr="00FA5A87">
        <w:rPr>
          <w:rFonts w:asciiTheme="minorHAnsi" w:hAnsiTheme="minorHAnsi" w:cstheme="minorHAnsi"/>
        </w:rPr>
        <w:t xml:space="preserve">. </w:t>
      </w:r>
    </w:p>
    <w:p w14:paraId="0121E6C6"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Informacja o dobrowolności podania danych. </w:t>
      </w:r>
      <w:r w:rsidRPr="00FA5A87">
        <w:rPr>
          <w:rFonts w:asciiTheme="minorHAnsi" w:hAnsiTheme="minorHAnsi" w:cstheme="minorHAnsi"/>
        </w:rPr>
        <w:t>Podanie danych jest niezbędne do zawarcia i realizacji Umowy.</w:t>
      </w:r>
    </w:p>
    <w:p w14:paraId="4884FAC4"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3094FA39"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lastRenderedPageBreak/>
        <w:t xml:space="preserve">Załącznik nr 11 - Klauzula informacyjna </w:t>
      </w:r>
      <w:r>
        <w:rPr>
          <w:rFonts w:asciiTheme="minorHAnsi" w:hAnsiTheme="minorHAnsi" w:cstheme="minorHAnsi"/>
          <w:b/>
        </w:rPr>
        <w:t>dotycząca ochrony danych osobowych z art. 14 RODO</w:t>
      </w:r>
    </w:p>
    <w:p w14:paraId="5E5023BD" w14:textId="77777777" w:rsidR="00E320A9" w:rsidRPr="00B703F8" w:rsidRDefault="00E320A9" w:rsidP="00E320A9">
      <w:pPr>
        <w:pStyle w:val="Nagwek2"/>
        <w:keepNext w:val="0"/>
        <w:widowControl w:val="0"/>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4377EAFE"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informujemy, że: </w:t>
      </w:r>
    </w:p>
    <w:p w14:paraId="3891AB19" w14:textId="1464F1B1" w:rsidR="00E320A9" w:rsidRPr="00024621" w:rsidRDefault="00E320A9" w:rsidP="00024621">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b/>
        </w:rPr>
        <w:t>Administratorem</w:t>
      </w:r>
      <w:r w:rsidRPr="001C3825">
        <w:rPr>
          <w:rFonts w:asciiTheme="minorHAnsi" w:hAnsiTheme="minorHAnsi" w:cstheme="minorHAnsi"/>
        </w:rPr>
        <w:t xml:space="preserve"> Pani/Pana danych osobowych jest </w:t>
      </w:r>
      <w:r w:rsidRPr="00024621">
        <w:rPr>
          <w:rFonts w:asciiTheme="minorHAnsi" w:hAnsiTheme="minorHAnsi" w:cstheme="minorHAnsi"/>
          <w:b/>
        </w:rPr>
        <w:t>PGE Toruń S.A.</w:t>
      </w:r>
      <w:r w:rsidRPr="00024621">
        <w:rPr>
          <w:rFonts w:asciiTheme="minorHAnsi" w:hAnsiTheme="minorHAnsi" w:cstheme="minorHAnsi"/>
        </w:rPr>
        <w:t xml:space="preserve"> z siedzibą w Toruniu (87-100) przy ul. Ceramicznej 6.</w:t>
      </w:r>
    </w:p>
    <w:p w14:paraId="39D3BED2" w14:textId="5E7D22AB" w:rsidR="00E320A9" w:rsidRPr="00007E60" w:rsidRDefault="00E320A9" w:rsidP="00024621">
      <w:pPr>
        <w:pStyle w:val="Akapitzlist"/>
        <w:widowControl w:val="0"/>
        <w:numPr>
          <w:ilvl w:val="0"/>
          <w:numId w:val="33"/>
        </w:numPr>
        <w:spacing w:before="120" w:after="120"/>
        <w:jc w:val="both"/>
        <w:outlineLvl w:val="1"/>
        <w:rPr>
          <w:rFonts w:asciiTheme="minorHAnsi" w:hAnsiTheme="minorHAnsi" w:cstheme="minorHAnsi"/>
          <w:b/>
        </w:rPr>
      </w:pPr>
      <w:r w:rsidRPr="00007E60">
        <w:rPr>
          <w:rFonts w:asciiTheme="minorHAnsi" w:hAnsiTheme="minorHAnsi" w:cstheme="minorHAnsi"/>
        </w:rPr>
        <w:t xml:space="preserve">W sprawie ochrony swoich danych osobowych może Pani/Pan skontaktować się z </w:t>
      </w:r>
      <w:r w:rsidRPr="00007E60">
        <w:rPr>
          <w:rFonts w:asciiTheme="minorHAnsi" w:hAnsiTheme="minorHAnsi" w:cstheme="minorHAnsi"/>
          <w:b/>
        </w:rPr>
        <w:t>Inspektorem Ochrony Danych</w:t>
      </w:r>
      <w:r w:rsidRPr="00007E60">
        <w:rPr>
          <w:rFonts w:asciiTheme="minorHAnsi" w:hAnsiTheme="minorHAnsi" w:cstheme="minorHAnsi"/>
        </w:rPr>
        <w:t xml:space="preserve"> na adres email: </w:t>
      </w:r>
      <w:hyperlink r:id="rId27" w:history="1">
        <w:r w:rsidRPr="00024621">
          <w:rPr>
            <w:rStyle w:val="Hipercze"/>
            <w:rFonts w:asciiTheme="minorHAnsi" w:hAnsiTheme="minorHAnsi" w:cstheme="minorHAnsi"/>
          </w:rPr>
          <w:t>iod.pgetorun@gkpge.pl</w:t>
        </w:r>
      </w:hyperlink>
      <w:r w:rsidRPr="00024621">
        <w:rPr>
          <w:rFonts w:asciiTheme="minorHAnsi" w:hAnsiTheme="minorHAnsi" w:cstheme="minorHAnsi"/>
        </w:rPr>
        <w:t xml:space="preserve"> </w:t>
      </w:r>
    </w:p>
    <w:p w14:paraId="696A30B1" w14:textId="77777777" w:rsidR="00E320A9" w:rsidRPr="001C3825" w:rsidRDefault="00E320A9" w:rsidP="00E320A9">
      <w:pPr>
        <w:pStyle w:val="Akapitzlist"/>
        <w:widowControl w:val="0"/>
        <w:spacing w:before="120" w:after="120"/>
        <w:ind w:left="360"/>
        <w:jc w:val="both"/>
        <w:outlineLvl w:val="1"/>
        <w:rPr>
          <w:rFonts w:asciiTheme="minorHAnsi" w:hAnsiTheme="minorHAnsi" w:cstheme="minorHAnsi"/>
        </w:rPr>
      </w:pPr>
      <w:r w:rsidRPr="001C3825">
        <w:rPr>
          <w:rFonts w:asciiTheme="minorHAnsi" w:hAnsiTheme="minorHAnsi" w:cstheme="minorHAnsi"/>
        </w:rPr>
        <w:t xml:space="preserve">bądź pisemnie na adres naszej siedziby wskazany w punkcie I powyżej. </w:t>
      </w:r>
    </w:p>
    <w:p w14:paraId="29DAF83A" w14:textId="6230F8E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Źródło danych. </w:t>
      </w:r>
      <w:r w:rsidRPr="001C3825">
        <w:rPr>
          <w:rFonts w:asciiTheme="minorHAnsi" w:hAnsiTheme="minorHAnsi" w:cstheme="minorHAnsi"/>
        </w:rPr>
        <w:t xml:space="preserve">Pani/Pana dane osobowe zostały pozyskane od </w:t>
      </w:r>
      <w:r w:rsidRPr="001C3825">
        <w:rPr>
          <w:rFonts w:asciiTheme="minorHAnsi" w:hAnsiTheme="minorHAnsi" w:cstheme="minorHAnsi"/>
          <w:snapToGrid w:val="0"/>
          <w:highlight w:val="cyan"/>
        </w:rPr>
        <w:t>(…)</w:t>
      </w:r>
      <w:r w:rsidRPr="001C3825">
        <w:rPr>
          <w:rFonts w:asciiTheme="minorHAnsi" w:hAnsiTheme="minorHAnsi" w:cstheme="minorHAnsi"/>
        </w:rPr>
        <w:t xml:space="preserve"> (Strony Umowy zawartej z Administratorem).</w:t>
      </w:r>
    </w:p>
    <w:p w14:paraId="5071A18F"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Cele i podstawy przetwarzania. </w:t>
      </w:r>
      <w:r w:rsidRPr="001C3825">
        <w:rPr>
          <w:rFonts w:asciiTheme="minorHAnsi" w:hAnsiTheme="minorHAnsi" w:cstheme="minorHAnsi"/>
        </w:rPr>
        <w:t>Będziemy przetwarzać dane osobowe:</w:t>
      </w:r>
    </w:p>
    <w:p w14:paraId="324FD8A5"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c. RODO (obowiązek prawny ciążący na Administratorze): </w:t>
      </w:r>
    </w:p>
    <w:p w14:paraId="3C3708C9"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2658CE81"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przeprowadzenia szkolenia BHP, w przypadku wykonywania prac na terenach należących</w:t>
      </w:r>
      <w:r w:rsidRPr="001C3825">
        <w:rPr>
          <w:rFonts w:asciiTheme="minorHAnsi" w:eastAsiaTheme="minorHAnsi" w:hAnsiTheme="minorHAnsi" w:cstheme="minorHAnsi"/>
        </w:rPr>
        <w:br/>
        <w:t>do Administratora.</w:t>
      </w:r>
    </w:p>
    <w:p w14:paraId="37F6E948"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f) RODO tj. prawnie uzasadnionego interesu Administratora: </w:t>
      </w:r>
    </w:p>
    <w:p w14:paraId="16602E66"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w celu realizacji umowy między </w:t>
      </w:r>
      <w:r w:rsidRPr="001C3825">
        <w:rPr>
          <w:rFonts w:asciiTheme="minorHAnsi" w:hAnsiTheme="minorHAnsi" w:cstheme="minorHAnsi"/>
          <w:snapToGrid w:val="0"/>
          <w:highlight w:val="cyan"/>
        </w:rPr>
        <w:t>(…)</w:t>
      </w:r>
      <w:r w:rsidRPr="001C3825">
        <w:rPr>
          <w:rFonts w:asciiTheme="minorHAnsi" w:hAnsiTheme="minorHAnsi" w:cstheme="minorHAnsi"/>
          <w:highlight w:val="cyan"/>
        </w:rPr>
        <w:t xml:space="preserve"> </w:t>
      </w:r>
      <w:r w:rsidRPr="001C3825">
        <w:rPr>
          <w:rFonts w:asciiTheme="minorHAnsi" w:eastAsiaTheme="minorHAnsi" w:hAnsiTheme="minorHAnsi" w:cstheme="minorHAnsi"/>
          <w:lang w:eastAsia="en-US"/>
        </w:rPr>
        <w:t>a Administratorem zawartej w wyniku postępowania o udzielenie zamówienia publicznego;</w:t>
      </w:r>
    </w:p>
    <w:p w14:paraId="02E0BE39"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celach archiwalnych (dowodowych) dla zabezpieczenia informacji na wypadek prawnej potrzeby wykazania faktów;</w:t>
      </w:r>
    </w:p>
    <w:p w14:paraId="02EE48E8"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ewentualnego ustalenia, dochodzenia lub obrony przed roszczeniami;</w:t>
      </w:r>
    </w:p>
    <w:p w14:paraId="0A6FA89B"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8A3EEE2" w14:textId="77777777" w:rsidR="00E320A9" w:rsidRPr="001C3825"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1C3825">
        <w:rPr>
          <w:rFonts w:asciiTheme="minorHAnsi" w:hAnsiTheme="minorHAnsi" w:cstheme="minorHAnsi"/>
        </w:rPr>
        <w:t xml:space="preserve">w celu ułatwienia komunikacji między podmiotami Grupy Kapitałowej PGE. </w:t>
      </w:r>
    </w:p>
    <w:p w14:paraId="44104F9A" w14:textId="57C7B414"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Kategorie danych. </w:t>
      </w:r>
      <w:r w:rsidRPr="001C3825">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1C3825">
        <w:rPr>
          <w:rFonts w:asciiTheme="minorHAnsi" w:hAnsiTheme="minorHAnsi" w:cstheme="minorHAnsi"/>
        </w:rPr>
        <w:br/>
      </w:r>
      <w:r w:rsidRPr="00007E60">
        <w:rPr>
          <w:rFonts w:asciiTheme="minorHAnsi" w:hAnsiTheme="minorHAnsi" w:cstheme="minorHAnsi"/>
        </w:rPr>
        <w:t xml:space="preserve">z uwagi na cele wskazane w pkt. IV. </w:t>
      </w:r>
      <w:r w:rsidRPr="00024621">
        <w:rPr>
          <w:rFonts w:asciiTheme="minorHAnsi" w:hAnsiTheme="minorHAnsi" w:cstheme="minorHAnsi"/>
        </w:rPr>
        <w:t>W przypadku, gdy zgodnie z przepisami prawa</w:t>
      </w:r>
      <w:r w:rsidRPr="00007E60">
        <w:rPr>
          <w:rFonts w:asciiTheme="minorHAnsi" w:hAnsiTheme="minorHAnsi" w:cstheme="minorHAnsi"/>
        </w:rPr>
        <w:t xml:space="preserve"> </w:t>
      </w:r>
      <w:r w:rsidRPr="00024621">
        <w:rPr>
          <w:rFonts w:asciiTheme="minorHAnsi" w:hAnsiTheme="minorHAnsi" w:cstheme="minorHAnsi"/>
        </w:rPr>
        <w:t>Administrator skorzysta</w:t>
      </w:r>
      <w:r w:rsidRPr="00024621">
        <w:rPr>
          <w:rFonts w:asciiTheme="minorHAnsi" w:hAnsiTheme="minorHAnsi" w:cstheme="minorHAnsi"/>
        </w:rPr>
        <w:br/>
        <w:t>z możliwości sprawdzenia czy Wykonawca przy realizacji zamówienia posługuje się osobami zatrudnionymi</w:t>
      </w:r>
      <w:r w:rsidRPr="00024621">
        <w:rPr>
          <w:rFonts w:asciiTheme="minorHAnsi" w:hAnsiTheme="minorHAnsi" w:cstheme="minorHAnsi"/>
        </w:rPr>
        <w:br/>
        <w:t>na podstawie umowy o pracę, Administrator będzie przetwarzał Pani/Pana dane osobowe niezbędne</w:t>
      </w:r>
      <w:r w:rsidRPr="00024621">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umowyo pracę)</w:t>
      </w:r>
      <w:r w:rsidRPr="00007E60">
        <w:rPr>
          <w:rFonts w:asciiTheme="minorHAnsi" w:hAnsiTheme="minorHAnsi" w:cstheme="minorHAnsi"/>
        </w:rPr>
        <w:t>.</w:t>
      </w:r>
      <w:r w:rsidRPr="001C3825">
        <w:rPr>
          <w:rFonts w:asciiTheme="minorHAnsi" w:hAnsiTheme="minorHAnsi" w:cstheme="minorHAnsi"/>
        </w:rPr>
        <w:t xml:space="preserve"> </w:t>
      </w:r>
    </w:p>
    <w:p w14:paraId="40CAA62E"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Okres przechowywania danych. </w:t>
      </w:r>
      <w:r w:rsidRPr="001C3825">
        <w:rPr>
          <w:rFonts w:asciiTheme="minorHAnsi" w:hAnsiTheme="minorHAnsi" w:cstheme="minorHAnsi"/>
        </w:rPr>
        <w:t>Dane osobowe będą przetwarzane przez czas:</w:t>
      </w:r>
    </w:p>
    <w:p w14:paraId="39560761"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w celu wykonania Umowy - do czasu przedawnienia roszczeń powstałych na podstawie Umowy, przez czas niezbędny do ich dochodzenia lub obrony,</w:t>
      </w:r>
    </w:p>
    <w:p w14:paraId="3465F7D2"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46E0F620"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3F4F045D"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Odbiorcy danych. </w:t>
      </w:r>
      <w:r w:rsidRPr="001C3825">
        <w:rPr>
          <w:rFonts w:asciiTheme="minorHAnsi" w:hAnsiTheme="minorHAnsi" w:cstheme="minorHAnsi"/>
        </w:rPr>
        <w:t>Pani/Pana dane mogą być przekazywane:</w:t>
      </w:r>
    </w:p>
    <w:p w14:paraId="55673C59" w14:textId="77777777" w:rsidR="00E320A9" w:rsidRPr="001C3825"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Pr>
          <w:rFonts w:asciiTheme="minorHAnsi" w:hAnsiTheme="minorHAnsi" w:cstheme="minorHAnsi"/>
        </w:rPr>
        <w:lastRenderedPageBreak/>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748316FE"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416075B"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3C251C47"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76BAB10C"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732710B8"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CB94A52"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2B64FFC9"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5CB58D3F"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F891D0" w14:textId="6808921B"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B83E61">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4AB00F5B"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headerReference w:type="default" r:id="rId28"/>
          <w:pgSz w:w="11907" w:h="16839" w:code="9"/>
          <w:pgMar w:top="1418" w:right="1418" w:bottom="1418" w:left="846" w:header="454" w:footer="283" w:gutter="0"/>
          <w:cols w:space="708"/>
          <w:docGrid w:linePitch="360"/>
        </w:sectPr>
      </w:pPr>
    </w:p>
    <w:p w14:paraId="5F4A045A"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lastRenderedPageBreak/>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3595D8EC"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50AFA29C"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7CFE2272"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3C7C5F35" w14:textId="77777777" w:rsidR="00E320A9" w:rsidRPr="00FA5A87" w:rsidRDefault="00E320A9" w:rsidP="00E320A9">
      <w:pPr>
        <w:pStyle w:val="Tekstprzypisudolnego"/>
        <w:widowControl w:val="0"/>
        <w:spacing w:before="120" w:after="120" w:line="240" w:lineRule="atLeast"/>
        <w:jc w:val="center"/>
        <w:rPr>
          <w:rFonts w:asciiTheme="minorHAnsi" w:hAnsiTheme="minorHAnsi" w:cstheme="minorHAnsi"/>
          <w:b/>
        </w:rPr>
      </w:pPr>
      <w:r w:rsidRPr="00FA5A87">
        <w:rPr>
          <w:rFonts w:asciiTheme="minorHAnsi" w:hAnsiTheme="minorHAnsi" w:cstheme="minorHAnsi"/>
          <w:b/>
        </w:rPr>
        <w:t xml:space="preserve">Oświadczenie </w:t>
      </w:r>
      <w:r w:rsidRPr="00FA5A87">
        <w:rPr>
          <w:rFonts w:ascii="Calibri" w:hAnsi="Calibri" w:cs="Calibri"/>
          <w:b/>
          <w:highlight w:val="cyan"/>
        </w:rPr>
        <w:t>[…]</w:t>
      </w:r>
      <w:r w:rsidRPr="00FA5A87">
        <w:rPr>
          <w:rFonts w:ascii="Calibri" w:hAnsi="Calibri" w:cs="Calibri"/>
          <w:b/>
        </w:rPr>
        <w:t xml:space="preserve"> </w:t>
      </w:r>
      <w:r w:rsidRPr="00FA5A87">
        <w:rPr>
          <w:rFonts w:ascii="Calibri" w:hAnsi="Calibri" w:cs="Calibri"/>
          <w:b/>
          <w:highlight w:val="yellow"/>
        </w:rPr>
        <w:t>[wstawić firmę/nazwę Wykonawcy]</w:t>
      </w:r>
    </w:p>
    <w:p w14:paraId="0A5D4E65" w14:textId="77777777" w:rsidR="00E320A9" w:rsidRPr="004F3FCB"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4F3FCB">
        <w:rPr>
          <w:rFonts w:asciiTheme="minorHAnsi" w:hAnsiTheme="minorHAnsi" w:cstheme="minorHAnsi"/>
          <w:i/>
          <w:u w:val="single"/>
        </w:rPr>
        <w:t xml:space="preserve"> </w:t>
      </w:r>
    </w:p>
    <w:p w14:paraId="38953FE0" w14:textId="6063E288"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AE0E18">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AE0E18">
        <w:rPr>
          <w:rFonts w:asciiTheme="minorHAnsi" w:hAnsiTheme="minorHAnsi" w:cstheme="minorHAnsi"/>
          <w:color w:val="000000"/>
          <w:sz w:val="20"/>
          <w:szCs w:val="20"/>
        </w:rPr>
        <w:t>lub art. 14 RODO</w:t>
      </w:r>
      <w:r w:rsidRPr="00AE0E18">
        <w:rPr>
          <w:rStyle w:val="Odwoanieprzypisudolnego"/>
          <w:rFonts w:asciiTheme="minorHAnsi" w:hAnsiTheme="minorHAnsi" w:cstheme="minorHAnsi"/>
          <w:color w:val="000000"/>
          <w:sz w:val="20"/>
          <w:szCs w:val="20"/>
        </w:rPr>
        <w:footnoteReference w:id="3"/>
      </w:r>
      <w:r w:rsidRPr="00AE0E18">
        <w:rPr>
          <w:rFonts w:asciiTheme="minorHAnsi" w:hAnsiTheme="minorHAnsi" w:cstheme="minorHAnsi"/>
          <w:color w:val="000000"/>
          <w:sz w:val="20"/>
          <w:szCs w:val="20"/>
        </w:rPr>
        <w:t xml:space="preserve"> wobec osób fizycznych, </w:t>
      </w:r>
      <w:r w:rsidRPr="00AE0E18">
        <w:rPr>
          <w:rFonts w:asciiTheme="minorHAnsi" w:hAnsiTheme="minorHAnsi" w:cstheme="minorHAnsi"/>
          <w:sz w:val="20"/>
          <w:szCs w:val="20"/>
        </w:rPr>
        <w:t>których dane udostępniłem</w:t>
      </w:r>
      <w:r w:rsidRPr="00AE0E18">
        <w:rPr>
          <w:rFonts w:asciiTheme="minorHAnsi" w:hAnsiTheme="minorHAnsi" w:cstheme="minorHAnsi"/>
          <w:color w:val="000000"/>
          <w:sz w:val="20"/>
          <w:szCs w:val="20"/>
        </w:rPr>
        <w:t xml:space="preserve"> w celu ubiegania się o udzielenie zamówienia publicznego </w:t>
      </w:r>
      <w:r w:rsidR="00867C12">
        <w:rPr>
          <w:rFonts w:asciiTheme="minorHAnsi" w:hAnsiTheme="minorHAnsi" w:cstheme="minorHAnsi"/>
          <w:color w:val="000000"/>
          <w:sz w:val="20"/>
          <w:szCs w:val="20"/>
        </w:rPr>
        <w:t xml:space="preserve">pn. </w:t>
      </w:r>
      <w:r w:rsidR="00867C12" w:rsidRPr="00867C12">
        <w:rPr>
          <w:rFonts w:asciiTheme="minorHAnsi" w:hAnsiTheme="minorHAnsi" w:cstheme="minorHAnsi"/>
          <w:color w:val="000000"/>
          <w:sz w:val="20"/>
          <w:szCs w:val="20"/>
        </w:rPr>
        <w:t>Serwis systemu VTS zdalnych odczytów układów pomiarowych i sterowania obiektami msc PGE Toruń S.A. - część systemowa</w:t>
      </w:r>
      <w:r w:rsidR="00867C12" w:rsidRPr="00024621" w:rsidDel="00867C12">
        <w:rPr>
          <w:rFonts w:asciiTheme="minorHAnsi" w:hAnsiTheme="minorHAnsi" w:cstheme="minorHAnsi"/>
          <w:color w:val="000000"/>
          <w:sz w:val="20"/>
          <w:szCs w:val="20"/>
        </w:rPr>
        <w:t xml:space="preserve"> </w:t>
      </w:r>
      <w:r w:rsidRPr="00867C12">
        <w:rPr>
          <w:rFonts w:asciiTheme="minorHAnsi" w:hAnsiTheme="minorHAnsi" w:cstheme="minorHAnsi"/>
          <w:color w:val="000000"/>
          <w:sz w:val="20"/>
          <w:szCs w:val="20"/>
        </w:rPr>
        <w:t>o</w:t>
      </w:r>
      <w:r w:rsidRPr="00AE0E18">
        <w:rPr>
          <w:rFonts w:asciiTheme="minorHAnsi" w:hAnsiTheme="minorHAnsi" w:cstheme="minorHAnsi"/>
          <w:color w:val="000000"/>
          <w:sz w:val="20"/>
          <w:szCs w:val="20"/>
        </w:rPr>
        <w:t xml:space="preserve">raz </w:t>
      </w:r>
      <w:r w:rsidRPr="00AE0E18">
        <w:rPr>
          <w:rFonts w:asciiTheme="minorHAnsi" w:hAnsiTheme="minorHAnsi" w:cstheme="minorHAnsi"/>
          <w:sz w:val="20"/>
          <w:szCs w:val="20"/>
        </w:rPr>
        <w:t>w związku</w:t>
      </w:r>
      <w:r>
        <w:rPr>
          <w:rFonts w:asciiTheme="minorHAnsi" w:hAnsiTheme="minorHAnsi" w:cstheme="minorHAnsi"/>
          <w:sz w:val="20"/>
          <w:szCs w:val="20"/>
        </w:rPr>
        <w:t xml:space="preserve"> </w:t>
      </w:r>
      <w:r w:rsidRPr="00AE0E18">
        <w:rPr>
          <w:rFonts w:asciiTheme="minorHAnsi" w:hAnsiTheme="minorHAnsi" w:cstheme="minorHAnsi"/>
          <w:sz w:val="20"/>
          <w:szCs w:val="20"/>
        </w:rPr>
        <w:t>z realizacją Umowy</w:t>
      </w:r>
      <w:r>
        <w:rPr>
          <w:rFonts w:asciiTheme="minorHAnsi" w:hAnsiTheme="minorHAnsi" w:cstheme="minorHAnsi"/>
          <w:sz w:val="20"/>
          <w:szCs w:val="20"/>
        </w:rPr>
        <w:t xml:space="preserve"> </w:t>
      </w:r>
      <w:r w:rsidRPr="00FA5A87">
        <w:rPr>
          <w:rFonts w:ascii="Calibri" w:eastAsia="Times New Roman" w:hAnsi="Calibri" w:cs="Calibri"/>
          <w:sz w:val="20"/>
          <w:szCs w:val="20"/>
          <w:highlight w:val="cyan"/>
        </w:rPr>
        <w:t>[…]</w:t>
      </w:r>
      <w:r w:rsidRPr="00FA5A87">
        <w:rPr>
          <w:rFonts w:ascii="Calibri" w:eastAsia="Times New Roman" w:hAnsi="Calibri" w:cs="Calibri"/>
          <w:sz w:val="20"/>
          <w:szCs w:val="20"/>
        </w:rPr>
        <w:t xml:space="preserve"> </w:t>
      </w:r>
      <w:r w:rsidRPr="00FA5A87">
        <w:rPr>
          <w:rFonts w:ascii="Calibri" w:eastAsia="Times New Roman" w:hAnsi="Calibri" w:cs="Calibri"/>
          <w:sz w:val="20"/>
          <w:szCs w:val="20"/>
          <w:highlight w:val="yellow"/>
        </w:rPr>
        <w:t>[wstawić nazwę</w:t>
      </w:r>
      <w:r>
        <w:rPr>
          <w:rFonts w:ascii="Calibri" w:eastAsia="Times New Roman" w:hAnsi="Calibri" w:cs="Calibri"/>
          <w:sz w:val="20"/>
          <w:szCs w:val="20"/>
          <w:highlight w:val="yellow"/>
        </w:rPr>
        <w:t xml:space="preserve"> i/lub numer</w:t>
      </w:r>
      <w:r w:rsidRPr="00FA5A87">
        <w:rPr>
          <w:rFonts w:ascii="Calibri" w:eastAsia="Times New Roman" w:hAnsi="Calibri" w:cs="Calibri"/>
          <w:sz w:val="20"/>
          <w:szCs w:val="20"/>
          <w:highlight w:val="yellow"/>
        </w:rPr>
        <w:t xml:space="preserve"> Umowy]</w:t>
      </w:r>
      <w:r>
        <w:rPr>
          <w:rFonts w:asciiTheme="minorHAnsi" w:hAnsiTheme="minorHAnsi" w:cstheme="minorHAnsi"/>
          <w:sz w:val="20"/>
          <w:szCs w:val="20"/>
        </w:rPr>
        <w:t>.</w:t>
      </w:r>
    </w:p>
    <w:p w14:paraId="50C03D48"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79FBC2E0"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4A7015C4"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48FFECED"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D31091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7D361AF4"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1FB508E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7F23BFA9" w14:textId="77777777" w:rsidR="00E320A9" w:rsidRPr="004F3FCB" w:rsidRDefault="00E320A9" w:rsidP="00E320A9">
      <w:pPr>
        <w:widowControl w:val="0"/>
        <w:spacing w:before="120" w:after="120" w:line="240" w:lineRule="atLeast"/>
        <w:rPr>
          <w:rFonts w:asciiTheme="minorHAnsi" w:hAnsiTheme="minorHAnsi" w:cstheme="minorHAnsi"/>
        </w:rPr>
      </w:pPr>
    </w:p>
    <w:p w14:paraId="197CC19D"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621C6A64" w14:textId="7403391F" w:rsidR="006F7EE0" w:rsidRPr="00024621" w:rsidRDefault="00446F8E" w:rsidP="006F7EE0">
      <w:pPr>
        <w:rPr>
          <w:rFonts w:asciiTheme="minorHAnsi" w:hAnsiTheme="minorHAnsi" w:cstheme="minorHAnsi"/>
          <w:b/>
          <w:bCs/>
        </w:rPr>
      </w:pPr>
      <w:r w:rsidRPr="00024621">
        <w:rPr>
          <w:rFonts w:asciiTheme="minorHAnsi" w:hAnsiTheme="minorHAnsi" w:cstheme="minorHAnsi"/>
          <w:b/>
          <w:bCs/>
        </w:rPr>
        <w:lastRenderedPageBreak/>
        <w:t xml:space="preserve">Załącznik nr </w:t>
      </w:r>
      <w:r w:rsidR="00C55E99" w:rsidRPr="00024621">
        <w:rPr>
          <w:rFonts w:asciiTheme="minorHAnsi" w:hAnsiTheme="minorHAnsi" w:cstheme="minorHAnsi"/>
          <w:b/>
          <w:bCs/>
        </w:rPr>
        <w:t xml:space="preserve">13 </w:t>
      </w:r>
      <w:r w:rsidR="006F7EE0" w:rsidRPr="00024621">
        <w:rPr>
          <w:rFonts w:asciiTheme="minorHAnsi" w:hAnsiTheme="minorHAnsi" w:cstheme="minorHAnsi"/>
          <w:b/>
          <w:bCs/>
        </w:rPr>
        <w:t xml:space="preserve">– </w:t>
      </w:r>
      <w:r w:rsidR="00007E60" w:rsidRPr="00024621">
        <w:rPr>
          <w:rFonts w:asciiTheme="minorHAnsi" w:hAnsiTheme="minorHAnsi" w:cstheme="minorHAnsi"/>
          <w:b/>
          <w:bCs/>
        </w:rPr>
        <w:t>nie dotyczy</w:t>
      </w:r>
      <w:r w:rsidR="006F7EE0" w:rsidRPr="00024621">
        <w:rPr>
          <w:rFonts w:asciiTheme="minorHAnsi" w:hAnsiTheme="minorHAnsi" w:cstheme="minorHAnsi"/>
          <w:b/>
          <w:bCs/>
        </w:rPr>
        <w:t xml:space="preserve">  </w:t>
      </w:r>
    </w:p>
    <w:p w14:paraId="39A0E91D" w14:textId="77777777" w:rsidR="009A6117" w:rsidRDefault="009A6117" w:rsidP="0062548A">
      <w:pPr>
        <w:tabs>
          <w:tab w:val="left" w:pos="3371"/>
        </w:tabs>
        <w:rPr>
          <w:rFonts w:asciiTheme="minorHAnsi" w:hAnsiTheme="minorHAnsi" w:cstheme="minorHAnsi"/>
        </w:rPr>
      </w:pPr>
    </w:p>
    <w:p w14:paraId="6D1BD8CC" w14:textId="77777777" w:rsidR="00007E60" w:rsidRDefault="00007E60">
      <w:pPr>
        <w:rPr>
          <w:rFonts w:asciiTheme="minorHAnsi" w:hAnsiTheme="minorHAnsi" w:cstheme="minorHAnsi"/>
          <w:b/>
          <w:bCs/>
          <w:highlight w:val="cyan"/>
        </w:rPr>
      </w:pPr>
      <w:r>
        <w:rPr>
          <w:rFonts w:asciiTheme="minorHAnsi" w:hAnsiTheme="minorHAnsi" w:cstheme="minorHAnsi"/>
          <w:b/>
          <w:bCs/>
          <w:highlight w:val="cyan"/>
        </w:rPr>
        <w:br w:type="page"/>
      </w:r>
    </w:p>
    <w:p w14:paraId="6058ED17" w14:textId="6CCB82C6" w:rsidR="000643E6" w:rsidRPr="00024621" w:rsidRDefault="000643E6" w:rsidP="000643E6">
      <w:pPr>
        <w:spacing w:before="120" w:after="120" w:line="240" w:lineRule="exact"/>
        <w:jc w:val="both"/>
        <w:rPr>
          <w:rFonts w:asciiTheme="minorHAnsi" w:hAnsiTheme="minorHAnsi" w:cstheme="minorHAnsi"/>
          <w:b/>
          <w:bCs/>
        </w:rPr>
      </w:pPr>
      <w:r w:rsidRPr="00024621">
        <w:rPr>
          <w:rFonts w:asciiTheme="minorHAnsi" w:hAnsiTheme="minorHAnsi" w:cstheme="minorHAnsi"/>
          <w:b/>
          <w:bCs/>
        </w:rPr>
        <w:lastRenderedPageBreak/>
        <w:t xml:space="preserve">Załącznik nr 14 - KLAUZULA SANKCYJNA </w:t>
      </w:r>
    </w:p>
    <w:p w14:paraId="4E8C633F" w14:textId="77777777" w:rsidR="000643E6" w:rsidRDefault="000643E6" w:rsidP="000643E6">
      <w:pPr>
        <w:pStyle w:val="Nagwek2"/>
        <w:keepNext w:val="0"/>
        <w:widowControl w:val="0"/>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7AC84432" w14:textId="77777777" w:rsidR="000643E6" w:rsidRPr="00C2477A" w:rsidRDefault="000643E6" w:rsidP="000643E6">
      <w:pPr>
        <w:rPr>
          <w:rFonts w:eastAsia="Calibri"/>
        </w:rPr>
      </w:pPr>
    </w:p>
    <w:p w14:paraId="6FED29F9" w14:textId="77777777" w:rsidR="000643E6" w:rsidRPr="00365C21" w:rsidRDefault="000643E6" w:rsidP="000643E6">
      <w:pPr>
        <w:pStyle w:val="Nagwek2"/>
        <w:keepNext w:val="0"/>
        <w:widowControl w:val="0"/>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78702060"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00970AE0"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D88DA90"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4635A014"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124AF570"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60B678D1"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345CD6E"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37E6D731"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DDA51A9"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2B7B9896"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F998450" w14:textId="77777777" w:rsidR="000643E6" w:rsidRDefault="000643E6" w:rsidP="000643E6">
      <w:pPr>
        <w:spacing w:before="120" w:after="120" w:line="240" w:lineRule="exact"/>
        <w:jc w:val="both"/>
        <w:rPr>
          <w:rFonts w:asciiTheme="minorHAnsi" w:eastAsia="Calibri" w:hAnsiTheme="minorHAnsi" w:cstheme="minorHAnsi"/>
          <w:b/>
          <w:bCs/>
        </w:rPr>
      </w:pPr>
    </w:p>
    <w:p w14:paraId="7F75D863"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66FB3A4F"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4EF8DBB7"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3C11CE5A" w14:textId="77777777"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1226287E" w14:textId="77777777" w:rsidR="000643E6" w:rsidRDefault="000643E6" w:rsidP="004C4E6B">
      <w:pPr>
        <w:pStyle w:val="Nagwek2"/>
        <w:numPr>
          <w:ilvl w:val="1"/>
          <w:numId w:val="66"/>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5CEC1C6C" w14:textId="77777777" w:rsidR="000643E6" w:rsidRDefault="000643E6" w:rsidP="004C4E6B">
      <w:pPr>
        <w:pStyle w:val="Nagwek2"/>
        <w:numPr>
          <w:ilvl w:val="1"/>
          <w:numId w:val="66"/>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90B5358"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72893753"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w:t>
      </w:r>
      <w:r w:rsidRPr="003D34E6">
        <w:rPr>
          <w:rFonts w:asciiTheme="minorHAnsi" w:hAnsiTheme="minorHAnsi" w:cstheme="minorHAnsi"/>
        </w:rPr>
        <w:lastRenderedPageBreak/>
        <w:t>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151C5B9F"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7BF3AEF6"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4E8C0927" w14:textId="77777777" w:rsidR="000643E6" w:rsidRPr="003D34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6D480BAF" w14:textId="77777777" w:rsidR="000643E6" w:rsidRDefault="000643E6" w:rsidP="004C4E6B">
      <w:pPr>
        <w:pStyle w:val="Nagwek2"/>
        <w:numPr>
          <w:ilvl w:val="1"/>
          <w:numId w:val="7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7FF535B3" w14:textId="77777777" w:rsidR="000643E6" w:rsidRDefault="000643E6" w:rsidP="004C4E6B">
      <w:pPr>
        <w:pStyle w:val="Nagwek2"/>
        <w:numPr>
          <w:ilvl w:val="1"/>
          <w:numId w:val="7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7D1A216A" w14:textId="77777777" w:rsidR="000643E6" w:rsidRDefault="000643E6" w:rsidP="004C4E6B">
      <w:pPr>
        <w:pStyle w:val="Nagwek2"/>
        <w:numPr>
          <w:ilvl w:val="1"/>
          <w:numId w:val="7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E80D66B" w14:textId="77777777" w:rsidR="000643E6" w:rsidRDefault="000643E6" w:rsidP="004C4E6B">
      <w:pPr>
        <w:pStyle w:val="Nagwek2"/>
        <w:numPr>
          <w:ilvl w:val="1"/>
          <w:numId w:val="7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FAEAAE6" w14:textId="77777777" w:rsidR="000643E6" w:rsidRDefault="000643E6" w:rsidP="004C4E6B">
      <w:pPr>
        <w:pStyle w:val="Nagwek2"/>
        <w:numPr>
          <w:ilvl w:val="1"/>
          <w:numId w:val="66"/>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ADF2646" w14:textId="77777777" w:rsidR="000643E6" w:rsidRDefault="000643E6" w:rsidP="004C4E6B">
      <w:pPr>
        <w:pStyle w:val="Nagwek2"/>
        <w:numPr>
          <w:ilvl w:val="1"/>
          <w:numId w:val="66"/>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6DCC3AC5" w14:textId="77777777" w:rsidR="000643E6" w:rsidRDefault="000643E6" w:rsidP="004C4E6B">
      <w:pPr>
        <w:pStyle w:val="Nagwek2"/>
        <w:numPr>
          <w:ilvl w:val="1"/>
          <w:numId w:val="66"/>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4EF7949F" w14:textId="05EBE0A2" w:rsidR="000643E6" w:rsidRPr="003D34E6" w:rsidRDefault="000643E6" w:rsidP="004C4E6B">
      <w:pPr>
        <w:pStyle w:val="Nagwek2"/>
        <w:numPr>
          <w:ilvl w:val="1"/>
          <w:numId w:val="66"/>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gwarancji jakości, a także nie ma wpływu na dalsze obowiązywanie tej części Umowy, które z uwagi na swój cel obowiązują dłużej niż sama Umowa (w szczególności dotyczy przestrzegania klauzuli poufności, poufności danych osobowych).</w:t>
      </w:r>
    </w:p>
    <w:p w14:paraId="273DA2DA" w14:textId="77777777" w:rsidR="00437603" w:rsidRPr="0062548A" w:rsidRDefault="00437603" w:rsidP="00024621">
      <w:pPr>
        <w:ind w:left="5664" w:firstLine="708"/>
        <w:rPr>
          <w:rFonts w:asciiTheme="minorHAnsi" w:hAnsiTheme="minorHAnsi" w:cstheme="minorHAnsi"/>
        </w:rPr>
        <w:sectPr w:rsidR="00437603" w:rsidRPr="0062548A" w:rsidSect="00471F24">
          <w:pgSz w:w="11907" w:h="16839" w:code="9"/>
          <w:pgMar w:top="1418" w:right="1418" w:bottom="1418" w:left="846" w:header="454" w:footer="283" w:gutter="0"/>
          <w:cols w:space="708"/>
          <w:docGrid w:linePitch="360"/>
        </w:sectPr>
      </w:pPr>
    </w:p>
    <w:p w14:paraId="029D4C75" w14:textId="2243595D" w:rsidR="00437603" w:rsidRPr="00024621" w:rsidRDefault="00F24502" w:rsidP="00525029">
      <w:pPr>
        <w:widowControl w:val="0"/>
        <w:spacing w:before="120" w:after="120" w:line="240" w:lineRule="atLeast"/>
        <w:rPr>
          <w:rFonts w:asciiTheme="minorHAnsi" w:hAnsiTheme="minorHAnsi" w:cstheme="minorHAnsi"/>
          <w:highlight w:val="cyan"/>
        </w:rPr>
      </w:pPr>
      <w:r w:rsidRPr="005334AA">
        <w:rPr>
          <w:rFonts w:asciiTheme="minorHAnsi" w:hAnsiTheme="minorHAnsi" w:cstheme="minorHAnsi"/>
          <w:b/>
        </w:rPr>
        <w:lastRenderedPageBreak/>
        <w:t>Z</w:t>
      </w:r>
      <w:r>
        <w:rPr>
          <w:rFonts w:asciiTheme="minorHAnsi" w:hAnsiTheme="minorHAnsi" w:cstheme="minorHAnsi"/>
          <w:b/>
        </w:rPr>
        <w:t>ałącznik</w:t>
      </w:r>
      <w:r w:rsidRPr="005334AA">
        <w:rPr>
          <w:rFonts w:asciiTheme="minorHAnsi" w:hAnsiTheme="minorHAnsi" w:cstheme="minorHAnsi"/>
          <w:b/>
        </w:rPr>
        <w:t xml:space="preserve"> </w:t>
      </w:r>
      <w:r w:rsidR="00446F8E">
        <w:rPr>
          <w:rFonts w:asciiTheme="minorHAnsi" w:hAnsiTheme="minorHAnsi" w:cstheme="minorHAnsi"/>
          <w:b/>
        </w:rPr>
        <w:t>n</w:t>
      </w:r>
      <w:r>
        <w:rPr>
          <w:rFonts w:asciiTheme="minorHAnsi" w:hAnsiTheme="minorHAnsi" w:cstheme="minorHAnsi"/>
          <w:b/>
        </w:rPr>
        <w:t>r</w:t>
      </w:r>
      <w:r w:rsidR="00E93C08" w:rsidRPr="005334AA">
        <w:rPr>
          <w:rFonts w:asciiTheme="minorHAnsi" w:hAnsiTheme="minorHAnsi" w:cstheme="minorHAnsi"/>
          <w:b/>
        </w:rPr>
        <w:t xml:space="preserve"> </w:t>
      </w:r>
      <w:r w:rsidR="00C55E99" w:rsidRPr="005334AA">
        <w:rPr>
          <w:rFonts w:asciiTheme="minorHAnsi" w:hAnsiTheme="minorHAnsi" w:cstheme="minorHAnsi"/>
          <w:b/>
        </w:rPr>
        <w:t>1</w:t>
      </w:r>
      <w:r w:rsidR="009A6117">
        <w:rPr>
          <w:rFonts w:asciiTheme="minorHAnsi" w:hAnsiTheme="minorHAnsi" w:cstheme="minorHAnsi"/>
          <w:b/>
        </w:rPr>
        <w:t>5</w:t>
      </w:r>
      <w:r w:rsidR="00C55E99" w:rsidRPr="005334AA">
        <w:rPr>
          <w:rFonts w:asciiTheme="minorHAnsi" w:hAnsiTheme="minorHAnsi" w:cstheme="minorHAnsi"/>
          <w:b/>
        </w:rPr>
        <w:t xml:space="preserve"> </w:t>
      </w:r>
      <w:r w:rsidRPr="00024621">
        <w:rPr>
          <w:rFonts w:asciiTheme="minorHAnsi" w:hAnsiTheme="minorHAnsi" w:cstheme="minorHAnsi"/>
          <w:b/>
          <w:highlight w:val="cyan"/>
        </w:rPr>
        <w:t>Kwestionariusz dot. zachowania wyższej staranności przy weryfikacji nierezydenta dla transakcji powyżej 500 ty</w:t>
      </w:r>
      <w:r w:rsidR="007D02DA" w:rsidRPr="00024621">
        <w:rPr>
          <w:rFonts w:asciiTheme="minorHAnsi" w:hAnsiTheme="minorHAnsi" w:cstheme="minorHAnsi"/>
          <w:b/>
          <w:highlight w:val="cyan"/>
        </w:rPr>
        <w:t>s.</w:t>
      </w:r>
      <w:r w:rsidRPr="00024621">
        <w:rPr>
          <w:rFonts w:asciiTheme="minorHAnsi" w:hAnsiTheme="minorHAnsi" w:cstheme="minorHAnsi"/>
          <w:b/>
          <w:highlight w:val="cyan"/>
        </w:rPr>
        <w:t xml:space="preserve"> zł.</w:t>
      </w:r>
    </w:p>
    <w:p w14:paraId="678ACE03" w14:textId="77777777" w:rsidR="00437603" w:rsidRPr="005334AA" w:rsidRDefault="00437603" w:rsidP="00525029">
      <w:pPr>
        <w:widowControl w:val="0"/>
        <w:spacing w:before="120" w:after="120" w:line="240" w:lineRule="atLeast"/>
        <w:rPr>
          <w:rFonts w:asciiTheme="minorHAnsi" w:hAnsiTheme="minorHAnsi" w:cstheme="minorHAnsi"/>
        </w:rPr>
      </w:pPr>
      <w:r w:rsidRPr="00024621">
        <w:rPr>
          <w:rFonts w:asciiTheme="minorHAnsi" w:hAnsiTheme="minorHAnsi" w:cstheme="minorHAnsi"/>
          <w:highlight w:val="cyan"/>
        </w:rPr>
        <w:t>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w:t>
      </w:r>
      <w:r w:rsidRPr="005334AA">
        <w:rPr>
          <w:rFonts w:asciiTheme="minorHAnsi" w:hAnsiTheme="minorHAnsi" w:cstheme="minorHAnsi"/>
        </w:rPr>
        <w:t xml:space="preserve"> </w:t>
      </w:r>
    </w:p>
    <w:tbl>
      <w:tblPr>
        <w:tblStyle w:val="Tabela-Siatka"/>
        <w:tblW w:w="0" w:type="auto"/>
        <w:tblLook w:val="04A0" w:firstRow="1" w:lastRow="0" w:firstColumn="1" w:lastColumn="0" w:noHBand="0" w:noVBand="1"/>
      </w:tblPr>
      <w:tblGrid>
        <w:gridCol w:w="456"/>
        <w:gridCol w:w="4387"/>
        <w:gridCol w:w="4790"/>
      </w:tblGrid>
      <w:tr w:rsidR="004012EF" w:rsidRPr="00F24502" w14:paraId="5755B7F9" w14:textId="77777777" w:rsidTr="00024621">
        <w:trPr>
          <w:trHeight w:val="699"/>
        </w:trPr>
        <w:tc>
          <w:tcPr>
            <w:tcW w:w="456" w:type="dxa"/>
            <w:shd w:val="clear" w:color="auto" w:fill="FABF8F" w:themeFill="accent6" w:themeFillTint="99"/>
            <w:vAlign w:val="bottom"/>
          </w:tcPr>
          <w:p w14:paraId="530E3B0F" w14:textId="77777777" w:rsidR="004012EF" w:rsidRPr="005334AA" w:rsidRDefault="004012EF" w:rsidP="00B82ABF">
            <w:pPr>
              <w:widowControl w:val="0"/>
              <w:spacing w:before="120" w:after="120" w:line="240" w:lineRule="atLeast"/>
              <w:jc w:val="center"/>
              <w:rPr>
                <w:rFonts w:asciiTheme="minorHAnsi" w:hAnsiTheme="minorHAnsi" w:cstheme="minorHAnsi"/>
              </w:rPr>
            </w:pPr>
            <w:r>
              <w:rPr>
                <w:rFonts w:asciiTheme="minorHAnsi" w:hAnsiTheme="minorHAnsi" w:cstheme="minorHAnsi"/>
              </w:rPr>
              <w:t>Lp.</w:t>
            </w:r>
          </w:p>
        </w:tc>
        <w:tc>
          <w:tcPr>
            <w:tcW w:w="6233" w:type="dxa"/>
            <w:shd w:val="clear" w:color="auto" w:fill="FABF8F" w:themeFill="accent6" w:themeFillTint="99"/>
            <w:vAlign w:val="bottom"/>
          </w:tcPr>
          <w:p w14:paraId="63FC837E"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PYTAŃ DO KONTRAHENTA</w:t>
            </w:r>
          </w:p>
        </w:tc>
        <w:tc>
          <w:tcPr>
            <w:tcW w:w="7057" w:type="dxa"/>
            <w:shd w:val="clear" w:color="auto" w:fill="FABF8F" w:themeFill="accent6" w:themeFillTint="99"/>
            <w:vAlign w:val="bottom"/>
          </w:tcPr>
          <w:p w14:paraId="694D58D4"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ODPOWIEDZI KONTRAHENTA (PROSZĘ WKLEIĆ TREŚĆ ODPOWIEDZI)</w:t>
            </w:r>
          </w:p>
        </w:tc>
      </w:tr>
      <w:tr w:rsidR="004012EF" w:rsidRPr="00F24502" w14:paraId="1F7A6D97" w14:textId="77777777" w:rsidTr="00024621">
        <w:trPr>
          <w:trHeight w:val="698"/>
        </w:trPr>
        <w:tc>
          <w:tcPr>
            <w:tcW w:w="456" w:type="dxa"/>
            <w:shd w:val="clear" w:color="auto" w:fill="FABF8F" w:themeFill="accent6" w:themeFillTint="99"/>
            <w:vAlign w:val="bottom"/>
          </w:tcPr>
          <w:p w14:paraId="0E7FA812"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1</w:t>
            </w:r>
            <w:r>
              <w:rPr>
                <w:rFonts w:asciiTheme="minorHAnsi" w:hAnsiTheme="minorHAnsi" w:cstheme="minorHAnsi"/>
              </w:rPr>
              <w:t>.</w:t>
            </w:r>
          </w:p>
        </w:tc>
        <w:tc>
          <w:tcPr>
            <w:tcW w:w="6233" w:type="dxa"/>
            <w:vAlign w:val="bottom"/>
          </w:tcPr>
          <w:p w14:paraId="525F817F"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Jaki personel oraz zaplecze sprzętowe i lokalowe posiada spółka?</w:t>
            </w:r>
          </w:p>
        </w:tc>
        <w:tc>
          <w:tcPr>
            <w:tcW w:w="7057" w:type="dxa"/>
            <w:vAlign w:val="bottom"/>
          </w:tcPr>
          <w:p w14:paraId="34F7BF80"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r w:rsidR="004012EF" w:rsidRPr="00F24502" w14:paraId="19AF2ECC" w14:textId="77777777" w:rsidTr="00024621">
        <w:tc>
          <w:tcPr>
            <w:tcW w:w="456" w:type="dxa"/>
            <w:shd w:val="clear" w:color="auto" w:fill="FABF8F" w:themeFill="accent6" w:themeFillTint="99"/>
            <w:vAlign w:val="bottom"/>
          </w:tcPr>
          <w:p w14:paraId="36CAF666"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2</w:t>
            </w:r>
            <w:r>
              <w:rPr>
                <w:rFonts w:asciiTheme="minorHAnsi" w:hAnsiTheme="minorHAnsi" w:cstheme="minorHAnsi"/>
              </w:rPr>
              <w:t>.</w:t>
            </w:r>
          </w:p>
        </w:tc>
        <w:tc>
          <w:tcPr>
            <w:tcW w:w="6233" w:type="dxa"/>
            <w:vAlign w:val="bottom"/>
          </w:tcPr>
          <w:p w14:paraId="235B77E8"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0713B263"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r w:rsidR="004012EF" w:rsidRPr="00F24502" w14:paraId="39BE7BF2" w14:textId="77777777" w:rsidTr="00024621">
        <w:trPr>
          <w:trHeight w:val="662"/>
        </w:trPr>
        <w:tc>
          <w:tcPr>
            <w:tcW w:w="456" w:type="dxa"/>
            <w:shd w:val="clear" w:color="auto" w:fill="FABF8F" w:themeFill="accent6" w:themeFillTint="99"/>
            <w:vAlign w:val="bottom"/>
          </w:tcPr>
          <w:p w14:paraId="70A30FBD"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3</w:t>
            </w:r>
            <w:r>
              <w:rPr>
                <w:rFonts w:asciiTheme="minorHAnsi" w:hAnsiTheme="minorHAnsi" w:cstheme="minorHAnsi"/>
              </w:rPr>
              <w:t>.</w:t>
            </w:r>
          </w:p>
        </w:tc>
        <w:tc>
          <w:tcPr>
            <w:tcW w:w="6233" w:type="dxa"/>
            <w:vAlign w:val="bottom"/>
          </w:tcPr>
          <w:p w14:paraId="3A9FB860"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dokumenty dotyczące prowadzenia spraw spółki są podpisywane faktycznie w miejscu (kraju) jej rejestracji?</w:t>
            </w:r>
          </w:p>
        </w:tc>
        <w:tc>
          <w:tcPr>
            <w:tcW w:w="7057" w:type="dxa"/>
            <w:vAlign w:val="bottom"/>
          </w:tcPr>
          <w:p w14:paraId="1C711850"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r w:rsidR="004012EF" w:rsidRPr="00F24502" w14:paraId="5BD111EF" w14:textId="77777777" w:rsidTr="00024621">
        <w:tc>
          <w:tcPr>
            <w:tcW w:w="456" w:type="dxa"/>
            <w:shd w:val="clear" w:color="auto" w:fill="FABF8F" w:themeFill="accent6" w:themeFillTint="99"/>
            <w:vAlign w:val="bottom"/>
          </w:tcPr>
          <w:p w14:paraId="5BA5C64F"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4</w:t>
            </w:r>
            <w:r>
              <w:rPr>
                <w:rFonts w:asciiTheme="minorHAnsi" w:hAnsiTheme="minorHAnsi" w:cstheme="minorHAnsi"/>
              </w:rPr>
              <w:t>.</w:t>
            </w:r>
          </w:p>
        </w:tc>
        <w:tc>
          <w:tcPr>
            <w:tcW w:w="6233" w:type="dxa"/>
            <w:vAlign w:val="bottom"/>
          </w:tcPr>
          <w:p w14:paraId="01B5A4E9"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30843AD0"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r w:rsidR="004012EF" w:rsidRPr="00F24502" w14:paraId="0F7C7EF9" w14:textId="77777777" w:rsidTr="00024621">
        <w:tc>
          <w:tcPr>
            <w:tcW w:w="456" w:type="dxa"/>
            <w:shd w:val="clear" w:color="auto" w:fill="FABF8F" w:themeFill="accent6" w:themeFillTint="99"/>
            <w:vAlign w:val="bottom"/>
          </w:tcPr>
          <w:p w14:paraId="7EA9DC88"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5</w:t>
            </w:r>
            <w:r>
              <w:rPr>
                <w:rFonts w:asciiTheme="minorHAnsi" w:hAnsiTheme="minorHAnsi" w:cstheme="minorHAnsi"/>
              </w:rPr>
              <w:t>.</w:t>
            </w:r>
          </w:p>
        </w:tc>
        <w:tc>
          <w:tcPr>
            <w:tcW w:w="6233" w:type="dxa"/>
            <w:vAlign w:val="bottom"/>
          </w:tcPr>
          <w:p w14:paraId="557E3E06"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671E4651"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r w:rsidR="004012EF" w:rsidRPr="00F24502" w14:paraId="0DCD7F56" w14:textId="77777777" w:rsidTr="00024621">
        <w:tc>
          <w:tcPr>
            <w:tcW w:w="456" w:type="dxa"/>
            <w:shd w:val="clear" w:color="auto" w:fill="FABF8F" w:themeFill="accent6" w:themeFillTint="99"/>
            <w:vAlign w:val="bottom"/>
          </w:tcPr>
          <w:p w14:paraId="361FDF5D"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6</w:t>
            </w:r>
            <w:r>
              <w:rPr>
                <w:rFonts w:asciiTheme="minorHAnsi" w:hAnsiTheme="minorHAnsi" w:cstheme="minorHAnsi"/>
              </w:rPr>
              <w:t>.</w:t>
            </w:r>
          </w:p>
        </w:tc>
        <w:tc>
          <w:tcPr>
            <w:tcW w:w="6233" w:type="dxa"/>
            <w:vAlign w:val="bottom"/>
          </w:tcPr>
          <w:p w14:paraId="7FC8C281" w14:textId="77777777" w:rsidR="004012EF" w:rsidRPr="005334AA" w:rsidRDefault="004012EF" w:rsidP="00B82AB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53DAD941" w14:textId="77777777" w:rsidR="004012EF" w:rsidRPr="005334AA" w:rsidRDefault="004012EF" w:rsidP="00B82ABF">
            <w:pPr>
              <w:widowControl w:val="0"/>
              <w:spacing w:before="120" w:after="120" w:line="240" w:lineRule="atLeast"/>
              <w:jc w:val="center"/>
              <w:rPr>
                <w:rFonts w:asciiTheme="minorHAnsi" w:hAnsiTheme="minorHAnsi" w:cstheme="minorHAnsi"/>
              </w:rPr>
            </w:pPr>
          </w:p>
        </w:tc>
      </w:tr>
    </w:tbl>
    <w:p w14:paraId="110C9467" w14:textId="77777777" w:rsidR="00B82ABF" w:rsidRDefault="00B82ABF">
      <w:pPr>
        <w:rPr>
          <w:rFonts w:asciiTheme="minorHAnsi" w:hAnsiTheme="minorHAnsi" w:cstheme="minorHAnsi"/>
          <w:sz w:val="18"/>
        </w:rPr>
      </w:pPr>
      <w:r>
        <w:rPr>
          <w:rFonts w:asciiTheme="minorHAnsi" w:hAnsiTheme="minorHAnsi" w:cstheme="minorHAnsi"/>
          <w:sz w:val="18"/>
        </w:rPr>
        <w:br w:type="page"/>
      </w:r>
    </w:p>
    <w:p w14:paraId="3A808663" w14:textId="77777777" w:rsidR="003E55CF" w:rsidRPr="00446F8E" w:rsidRDefault="000643E6" w:rsidP="00767670">
      <w:pPr>
        <w:jc w:val="both"/>
        <w:rPr>
          <w:rFonts w:asciiTheme="minorHAnsi" w:hAnsiTheme="minorHAnsi" w:cstheme="minorHAnsi"/>
          <w:b/>
        </w:rPr>
      </w:pPr>
      <w:r w:rsidRPr="00446F8E">
        <w:rPr>
          <w:rFonts w:asciiTheme="minorHAnsi" w:hAnsiTheme="minorHAnsi" w:cstheme="minorHAnsi"/>
          <w:b/>
        </w:rPr>
        <w:lastRenderedPageBreak/>
        <w:t xml:space="preserve">Załącznik nr 16 - Odpisy KRS dotyczące Stron </w:t>
      </w:r>
    </w:p>
    <w:p w14:paraId="6FB068D1" w14:textId="77777777" w:rsidR="003E55CF" w:rsidRDefault="003E55CF" w:rsidP="00767670">
      <w:pPr>
        <w:jc w:val="both"/>
        <w:rPr>
          <w:rFonts w:asciiTheme="minorHAnsi" w:hAnsiTheme="minorHAnsi" w:cstheme="minorHAnsi"/>
          <w:sz w:val="18"/>
        </w:rPr>
      </w:pPr>
    </w:p>
    <w:p w14:paraId="5DB2067F" w14:textId="77777777" w:rsidR="003E55CF" w:rsidRDefault="003E55CF" w:rsidP="00767670">
      <w:pPr>
        <w:jc w:val="both"/>
        <w:rPr>
          <w:rFonts w:asciiTheme="minorHAnsi" w:hAnsiTheme="minorHAnsi" w:cstheme="minorHAnsi"/>
          <w:sz w:val="18"/>
        </w:rPr>
      </w:pPr>
    </w:p>
    <w:p w14:paraId="11B0179F" w14:textId="77777777" w:rsidR="003E55CF" w:rsidRDefault="003E55CF" w:rsidP="00767670">
      <w:pPr>
        <w:jc w:val="both"/>
        <w:rPr>
          <w:rFonts w:asciiTheme="minorHAnsi" w:hAnsiTheme="minorHAnsi" w:cstheme="minorHAnsi"/>
          <w:sz w:val="18"/>
        </w:rPr>
      </w:pPr>
    </w:p>
    <w:p w14:paraId="2B86EE4D" w14:textId="77777777" w:rsidR="003E55CF" w:rsidRDefault="003E55CF" w:rsidP="00767670">
      <w:pPr>
        <w:jc w:val="both"/>
        <w:rPr>
          <w:rFonts w:asciiTheme="minorHAnsi" w:hAnsiTheme="minorHAnsi" w:cstheme="minorHAnsi"/>
          <w:sz w:val="18"/>
        </w:rPr>
      </w:pPr>
    </w:p>
    <w:p w14:paraId="7270DB02" w14:textId="77777777" w:rsidR="003E55CF" w:rsidRDefault="003E55CF" w:rsidP="00767670">
      <w:pPr>
        <w:jc w:val="both"/>
        <w:rPr>
          <w:rFonts w:asciiTheme="minorHAnsi" w:hAnsiTheme="minorHAnsi" w:cstheme="minorHAnsi"/>
          <w:sz w:val="18"/>
        </w:rPr>
      </w:pPr>
    </w:p>
    <w:p w14:paraId="6E8ED02A" w14:textId="77777777" w:rsidR="003E55CF" w:rsidRDefault="003E55CF" w:rsidP="00767670">
      <w:pPr>
        <w:jc w:val="both"/>
        <w:rPr>
          <w:rFonts w:asciiTheme="minorHAnsi" w:hAnsiTheme="minorHAnsi" w:cstheme="minorHAnsi"/>
          <w:sz w:val="18"/>
        </w:rPr>
      </w:pPr>
    </w:p>
    <w:p w14:paraId="77D4BF95" w14:textId="77777777" w:rsidR="003E55CF" w:rsidRDefault="003E55CF" w:rsidP="00767670">
      <w:pPr>
        <w:jc w:val="both"/>
        <w:rPr>
          <w:rFonts w:asciiTheme="minorHAnsi" w:hAnsiTheme="minorHAnsi" w:cstheme="minorHAnsi"/>
          <w:sz w:val="18"/>
        </w:rPr>
      </w:pPr>
    </w:p>
    <w:p w14:paraId="37C6BFB9" w14:textId="77777777" w:rsidR="003E55CF" w:rsidRDefault="003E55CF" w:rsidP="00767670">
      <w:pPr>
        <w:jc w:val="both"/>
        <w:rPr>
          <w:rFonts w:asciiTheme="minorHAnsi" w:hAnsiTheme="minorHAnsi" w:cstheme="minorHAnsi"/>
          <w:sz w:val="18"/>
        </w:rPr>
      </w:pPr>
    </w:p>
    <w:p w14:paraId="5EB5FB24" w14:textId="77777777" w:rsidR="003E55CF" w:rsidRDefault="003E55CF" w:rsidP="00767670">
      <w:pPr>
        <w:jc w:val="both"/>
        <w:rPr>
          <w:rFonts w:asciiTheme="minorHAnsi" w:hAnsiTheme="minorHAnsi" w:cstheme="minorHAnsi"/>
          <w:sz w:val="18"/>
        </w:rPr>
      </w:pPr>
    </w:p>
    <w:p w14:paraId="0670733E" w14:textId="77777777" w:rsidR="003E55CF" w:rsidRDefault="003E55CF" w:rsidP="00767670">
      <w:pPr>
        <w:jc w:val="both"/>
        <w:rPr>
          <w:rFonts w:asciiTheme="minorHAnsi" w:hAnsiTheme="minorHAnsi" w:cstheme="minorHAnsi"/>
          <w:sz w:val="18"/>
        </w:rPr>
      </w:pPr>
    </w:p>
    <w:p w14:paraId="2301B8DD" w14:textId="77777777" w:rsidR="003E55CF" w:rsidRDefault="003E55CF" w:rsidP="00767670">
      <w:pPr>
        <w:jc w:val="both"/>
        <w:rPr>
          <w:rFonts w:asciiTheme="minorHAnsi" w:hAnsiTheme="minorHAnsi" w:cstheme="minorHAnsi"/>
          <w:sz w:val="18"/>
        </w:rPr>
      </w:pPr>
    </w:p>
    <w:p w14:paraId="141DB7A0" w14:textId="77777777" w:rsidR="003E55CF" w:rsidRDefault="003E55CF" w:rsidP="00767670">
      <w:pPr>
        <w:jc w:val="both"/>
        <w:rPr>
          <w:rFonts w:asciiTheme="minorHAnsi" w:hAnsiTheme="minorHAnsi" w:cstheme="minorHAnsi"/>
          <w:sz w:val="18"/>
        </w:rPr>
      </w:pPr>
    </w:p>
    <w:p w14:paraId="531A3796" w14:textId="77777777" w:rsidR="003E55CF" w:rsidRDefault="003E55CF" w:rsidP="00767670">
      <w:pPr>
        <w:jc w:val="both"/>
        <w:rPr>
          <w:rFonts w:asciiTheme="minorHAnsi" w:hAnsiTheme="minorHAnsi" w:cstheme="minorHAnsi"/>
          <w:sz w:val="18"/>
        </w:rPr>
      </w:pPr>
    </w:p>
    <w:p w14:paraId="2FD353C1" w14:textId="77777777" w:rsidR="003E55CF" w:rsidRDefault="003E55CF" w:rsidP="00767670">
      <w:pPr>
        <w:jc w:val="both"/>
        <w:rPr>
          <w:rFonts w:asciiTheme="minorHAnsi" w:hAnsiTheme="minorHAnsi" w:cstheme="minorHAnsi"/>
          <w:sz w:val="18"/>
        </w:rPr>
      </w:pPr>
    </w:p>
    <w:p w14:paraId="5940D9EB" w14:textId="77777777" w:rsidR="003E55CF" w:rsidRDefault="003E55CF" w:rsidP="00767670">
      <w:pPr>
        <w:jc w:val="both"/>
        <w:rPr>
          <w:rFonts w:asciiTheme="minorHAnsi" w:hAnsiTheme="minorHAnsi" w:cstheme="minorHAnsi"/>
          <w:sz w:val="18"/>
        </w:rPr>
      </w:pPr>
    </w:p>
    <w:p w14:paraId="27F4FF2A" w14:textId="77777777" w:rsidR="003E55CF" w:rsidRDefault="003E55CF" w:rsidP="00767670">
      <w:pPr>
        <w:jc w:val="both"/>
        <w:rPr>
          <w:rFonts w:asciiTheme="minorHAnsi" w:hAnsiTheme="minorHAnsi" w:cstheme="minorHAnsi"/>
          <w:sz w:val="18"/>
        </w:rPr>
      </w:pPr>
    </w:p>
    <w:p w14:paraId="7CEDAC38" w14:textId="77777777" w:rsidR="003E55CF" w:rsidRDefault="003E55CF" w:rsidP="00767670">
      <w:pPr>
        <w:jc w:val="both"/>
        <w:rPr>
          <w:rFonts w:asciiTheme="minorHAnsi" w:hAnsiTheme="minorHAnsi" w:cstheme="minorHAnsi"/>
          <w:sz w:val="18"/>
        </w:rPr>
      </w:pPr>
    </w:p>
    <w:p w14:paraId="44F4E8DD" w14:textId="77777777" w:rsidR="003E55CF" w:rsidRDefault="003E55CF" w:rsidP="00767670">
      <w:pPr>
        <w:jc w:val="both"/>
        <w:rPr>
          <w:rFonts w:asciiTheme="minorHAnsi" w:hAnsiTheme="minorHAnsi" w:cstheme="minorHAnsi"/>
          <w:sz w:val="18"/>
        </w:rPr>
      </w:pPr>
    </w:p>
    <w:p w14:paraId="02963E54" w14:textId="77777777" w:rsidR="003E55CF" w:rsidRDefault="003E55CF" w:rsidP="00767670">
      <w:pPr>
        <w:jc w:val="both"/>
        <w:rPr>
          <w:rFonts w:asciiTheme="minorHAnsi" w:hAnsiTheme="minorHAnsi" w:cstheme="minorHAnsi"/>
          <w:sz w:val="18"/>
        </w:rPr>
      </w:pPr>
    </w:p>
    <w:p w14:paraId="58E1E066" w14:textId="77777777" w:rsidR="003E55CF" w:rsidRDefault="003E55CF" w:rsidP="00767670">
      <w:pPr>
        <w:jc w:val="both"/>
        <w:rPr>
          <w:rFonts w:asciiTheme="minorHAnsi" w:hAnsiTheme="minorHAnsi" w:cstheme="minorHAnsi"/>
          <w:sz w:val="18"/>
        </w:rPr>
      </w:pPr>
    </w:p>
    <w:p w14:paraId="6C6A989F" w14:textId="77777777" w:rsidR="003E55CF" w:rsidRDefault="003E55CF" w:rsidP="00767670">
      <w:pPr>
        <w:jc w:val="both"/>
        <w:rPr>
          <w:rFonts w:asciiTheme="minorHAnsi" w:hAnsiTheme="minorHAnsi" w:cstheme="minorHAnsi"/>
          <w:sz w:val="18"/>
        </w:rPr>
      </w:pPr>
    </w:p>
    <w:p w14:paraId="506E0E5C" w14:textId="77777777" w:rsidR="003E55CF" w:rsidRDefault="003E55CF" w:rsidP="00767670">
      <w:pPr>
        <w:jc w:val="both"/>
        <w:rPr>
          <w:rFonts w:asciiTheme="minorHAnsi" w:hAnsiTheme="minorHAnsi" w:cstheme="minorHAnsi"/>
          <w:sz w:val="18"/>
        </w:rPr>
      </w:pPr>
    </w:p>
    <w:p w14:paraId="2929D057" w14:textId="77777777" w:rsidR="003E55CF" w:rsidRDefault="003E55CF" w:rsidP="00767670">
      <w:pPr>
        <w:jc w:val="both"/>
        <w:rPr>
          <w:rFonts w:asciiTheme="minorHAnsi" w:hAnsiTheme="minorHAnsi" w:cstheme="minorHAnsi"/>
          <w:sz w:val="18"/>
        </w:rPr>
      </w:pPr>
    </w:p>
    <w:p w14:paraId="442A692E" w14:textId="77777777" w:rsidR="003E55CF" w:rsidRDefault="003E55CF" w:rsidP="00767670">
      <w:pPr>
        <w:jc w:val="both"/>
        <w:rPr>
          <w:rFonts w:asciiTheme="minorHAnsi" w:hAnsiTheme="minorHAnsi" w:cstheme="minorHAnsi"/>
          <w:sz w:val="18"/>
        </w:rPr>
      </w:pPr>
    </w:p>
    <w:p w14:paraId="2A11DFCE" w14:textId="77777777" w:rsidR="003E55CF" w:rsidRDefault="003E55CF" w:rsidP="00767670">
      <w:pPr>
        <w:jc w:val="both"/>
        <w:rPr>
          <w:rFonts w:asciiTheme="minorHAnsi" w:hAnsiTheme="minorHAnsi" w:cstheme="minorHAnsi"/>
          <w:sz w:val="18"/>
        </w:rPr>
      </w:pPr>
    </w:p>
    <w:p w14:paraId="0AC3B05D" w14:textId="77777777" w:rsidR="003E55CF" w:rsidRDefault="003E55CF" w:rsidP="00767670">
      <w:pPr>
        <w:jc w:val="both"/>
        <w:rPr>
          <w:rFonts w:asciiTheme="minorHAnsi" w:hAnsiTheme="minorHAnsi" w:cstheme="minorHAnsi"/>
          <w:sz w:val="18"/>
        </w:rPr>
      </w:pPr>
    </w:p>
    <w:p w14:paraId="1051A10D" w14:textId="77777777" w:rsidR="003E55CF" w:rsidRDefault="003E55CF" w:rsidP="00767670">
      <w:pPr>
        <w:jc w:val="both"/>
        <w:rPr>
          <w:rFonts w:asciiTheme="minorHAnsi" w:hAnsiTheme="minorHAnsi" w:cstheme="minorHAnsi"/>
          <w:sz w:val="18"/>
        </w:rPr>
      </w:pPr>
    </w:p>
    <w:p w14:paraId="269C2B38" w14:textId="77777777" w:rsidR="003E55CF" w:rsidRDefault="003E55CF" w:rsidP="00767670">
      <w:pPr>
        <w:jc w:val="both"/>
        <w:rPr>
          <w:rFonts w:asciiTheme="minorHAnsi" w:hAnsiTheme="minorHAnsi" w:cstheme="minorHAnsi"/>
          <w:sz w:val="18"/>
        </w:rPr>
      </w:pPr>
    </w:p>
    <w:p w14:paraId="5032BF5C" w14:textId="77777777" w:rsidR="003E55CF" w:rsidRPr="00126664" w:rsidRDefault="003E55CF" w:rsidP="00767670">
      <w:pPr>
        <w:jc w:val="both"/>
        <w:rPr>
          <w:rFonts w:asciiTheme="minorHAnsi" w:hAnsiTheme="minorHAnsi" w:cstheme="minorHAnsi"/>
          <w:sz w:val="18"/>
        </w:rPr>
      </w:pPr>
    </w:p>
    <w:sectPr w:rsidR="003E55CF" w:rsidRPr="00126664" w:rsidSect="000643E6">
      <w:headerReference w:type="default" r:id="rId29"/>
      <w:pgSz w:w="11907" w:h="16839" w:code="9"/>
      <w:pgMar w:top="1418" w:right="1418" w:bottom="1418" w:left="846" w:header="454"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B9D34" w16cid:durableId="20197391"/>
  <w16cid:commentId w16cid:paraId="7E3A9034" w16cid:durableId="20197392"/>
  <w16cid:commentId w16cid:paraId="27BB2390" w16cid:durableId="20197393"/>
  <w16cid:commentId w16cid:paraId="27F4D32F" w16cid:durableId="2022CD89"/>
  <w16cid:commentId w16cid:paraId="51500AC7" w16cid:durableId="20197394"/>
  <w16cid:commentId w16cid:paraId="7AF4843A" w16cid:durableId="2022CD8C"/>
  <w16cid:commentId w16cid:paraId="06BA485E" w16cid:durableId="20197395"/>
  <w16cid:commentId w16cid:paraId="73FB25FC" w16cid:durableId="20197397"/>
  <w16cid:commentId w16cid:paraId="04ED32A8" w16cid:durableId="20197398"/>
  <w16cid:commentId w16cid:paraId="1ABCFF1F" w16cid:durableId="20197399"/>
  <w16cid:commentId w16cid:paraId="5F94028E" w16cid:durableId="2019739A"/>
  <w16cid:commentId w16cid:paraId="57EA6151" w16cid:durableId="2019739C"/>
  <w16cid:commentId w16cid:paraId="55A450BE" w16cid:durableId="2019739D"/>
  <w16cid:commentId w16cid:paraId="1BBA6D94" w16cid:durableId="2019739E"/>
  <w16cid:commentId w16cid:paraId="1EB2F195" w16cid:durableId="2022D753"/>
  <w16cid:commentId w16cid:paraId="649F5237" w16cid:durableId="201973A7"/>
  <w16cid:commentId w16cid:paraId="4F21F261" w16cid:durableId="201973A8"/>
  <w16cid:commentId w16cid:paraId="645C4A61" w16cid:durableId="201973A9"/>
  <w16cid:commentId w16cid:paraId="2B39F184" w16cid:durableId="201973AB"/>
  <w16cid:commentId w16cid:paraId="68F315B0" w16cid:durableId="201973AC"/>
  <w16cid:commentId w16cid:paraId="5093FEBE" w16cid:durableId="201973AD"/>
  <w16cid:commentId w16cid:paraId="7D77CF2F" w16cid:durableId="2022D892"/>
  <w16cid:commentId w16cid:paraId="58A097E3" w16cid:durableId="201973AE"/>
  <w16cid:commentId w16cid:paraId="23EFC9A4" w16cid:durableId="201973AF"/>
  <w16cid:commentId w16cid:paraId="649942CE" w16cid:durableId="2022CDAB"/>
  <w16cid:commentId w16cid:paraId="5C5391F8" w16cid:durableId="2022CDAC"/>
  <w16cid:commentId w16cid:paraId="3803CD48" w16cid:durableId="201973B1"/>
  <w16cid:commentId w16cid:paraId="30505FD2" w16cid:durableId="201973B3"/>
  <w16cid:commentId w16cid:paraId="33206F91" w16cid:durableId="2022CDB0"/>
  <w16cid:commentId w16cid:paraId="1678C3D3" w16cid:durableId="201973B4"/>
  <w16cid:commentId w16cid:paraId="31FD2289" w16cid:durableId="201973B5"/>
  <w16cid:commentId w16cid:paraId="5722B40A" w16cid:durableId="201973B6"/>
  <w16cid:commentId w16cid:paraId="6961CE67" w16cid:durableId="201973B7"/>
  <w16cid:commentId w16cid:paraId="68383F66" w16cid:durableId="201973B8"/>
  <w16cid:commentId w16cid:paraId="50E5212B" w16cid:durableId="201973B9"/>
  <w16cid:commentId w16cid:paraId="013644CB" w16cid:durableId="201973BA"/>
  <w16cid:commentId w16cid:paraId="19F9CEE1" w16cid:durableId="201973BB"/>
  <w16cid:commentId w16cid:paraId="647F8778" w16cid:durableId="201973BD"/>
  <w16cid:commentId w16cid:paraId="0B7CF41B" w16cid:durableId="201973BE"/>
  <w16cid:commentId w16cid:paraId="53AD6202" w16cid:durableId="201973BF"/>
  <w16cid:commentId w16cid:paraId="3D95DB64" w16cid:durableId="201973C0"/>
  <w16cid:commentId w16cid:paraId="390E5E0D" w16cid:durableId="201973C1"/>
  <w16cid:commentId w16cid:paraId="28C66F06" w16cid:durableId="201973C3"/>
  <w16cid:commentId w16cid:paraId="5F9E0A53" w16cid:durableId="201973C4"/>
  <w16cid:commentId w16cid:paraId="4CFF077D" w16cid:durableId="201973C5"/>
  <w16cid:commentId w16cid:paraId="7D4015FA" w16cid:durableId="2022CDC4"/>
  <w16cid:commentId w16cid:paraId="09E8E1D2" w16cid:durableId="201973C7"/>
  <w16cid:commentId w16cid:paraId="601854BF" w16cid:durableId="2022CDC7"/>
  <w16cid:commentId w16cid:paraId="1DD58AAC" w16cid:durableId="2022E15C"/>
  <w16cid:commentId w16cid:paraId="462BECBC" w16cid:durableId="201973C8"/>
  <w16cid:commentId w16cid:paraId="73BBEC8E" w16cid:durableId="2022CDCB"/>
  <w16cid:commentId w16cid:paraId="2BF6EEF9" w16cid:durableId="201973CA"/>
  <w16cid:commentId w16cid:paraId="4EA0C945" w16cid:durableId="201973CB"/>
  <w16cid:commentId w16cid:paraId="15CB1EF3" w16cid:durableId="2022CDCE"/>
  <w16cid:commentId w16cid:paraId="09563C81" w16cid:durableId="201973CC"/>
  <w16cid:commentId w16cid:paraId="677CFE96" w16cid:durableId="2022E33B"/>
  <w16cid:commentId w16cid:paraId="185871F4" w16cid:durableId="2022E4CF"/>
  <w16cid:commentId w16cid:paraId="27B0B194" w16cid:durableId="201973D0"/>
  <w16cid:commentId w16cid:paraId="40993C8E" w16cid:durableId="201973D1"/>
  <w16cid:commentId w16cid:paraId="734FE9BF" w16cid:durableId="2022CDDD"/>
  <w16cid:commentId w16cid:paraId="330C49CD" w16cid:durableId="201973D7"/>
  <w16cid:commentId w16cid:paraId="10429CCE" w16cid:durableId="201973D9"/>
  <w16cid:commentId w16cid:paraId="39A961A0" w16cid:durableId="2022CDE5"/>
  <w16cid:commentId w16cid:paraId="79930D1D" w16cid:durableId="201973DC"/>
  <w16cid:commentId w16cid:paraId="6B8311B2" w16cid:durableId="201973DF"/>
  <w16cid:commentId w16cid:paraId="1E4ADA05" w16cid:durableId="201973E0"/>
  <w16cid:commentId w16cid:paraId="56B1F73B" w16cid:durableId="201973E3"/>
  <w16cid:commentId w16cid:paraId="3EE89190" w16cid:durableId="201973E8"/>
  <w16cid:commentId w16cid:paraId="7B2504F8" w16cid:durableId="201973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95056" w14:textId="77777777" w:rsidR="00F15D93" w:rsidRDefault="00F15D93">
      <w:r>
        <w:separator/>
      </w:r>
    </w:p>
  </w:endnote>
  <w:endnote w:type="continuationSeparator" w:id="0">
    <w:p w14:paraId="33F599BE" w14:textId="77777777" w:rsidR="00F15D93" w:rsidRDefault="00F15D93">
      <w:r>
        <w:continuationSeparator/>
      </w:r>
    </w:p>
  </w:endnote>
  <w:endnote w:type="continuationNotice" w:id="1">
    <w:p w14:paraId="5F2CC635" w14:textId="77777777" w:rsidR="00F15D93" w:rsidRDefault="00F15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AEEFE" w14:textId="77777777" w:rsidR="0022488D" w:rsidRDefault="002248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15423099"/>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43CE83F4" w14:textId="77777777" w:rsidR="00615893" w:rsidRPr="00F23A94" w:rsidRDefault="00615893" w:rsidP="00C238CF">
            <w:pPr>
              <w:tabs>
                <w:tab w:val="center" w:pos="4536"/>
                <w:tab w:val="right" w:pos="9072"/>
              </w:tabs>
              <w:jc w:val="center"/>
              <w:rPr>
                <w:rFonts w:ascii="Arial" w:hAnsi="Arial" w:cs="Arial"/>
                <w:i/>
                <w:sz w:val="18"/>
                <w:szCs w:val="18"/>
              </w:rPr>
            </w:pPr>
          </w:p>
          <w:p w14:paraId="64A9029A" w14:textId="778CAA8E" w:rsidR="00615893" w:rsidRPr="00F23A94" w:rsidRDefault="00615893" w:rsidP="00C238CF">
            <w:pPr>
              <w:tabs>
                <w:tab w:val="center" w:pos="4536"/>
                <w:tab w:val="right" w:pos="9072"/>
              </w:tabs>
              <w:jc w:val="center"/>
              <w:rPr>
                <w:rFonts w:ascii="Arial" w:hAnsi="Arial" w:cs="Arial"/>
                <w:sz w:val="18"/>
                <w:szCs w:val="18"/>
              </w:rPr>
            </w:pPr>
            <w:r w:rsidRPr="00F23A94">
              <w:rPr>
                <w:rFonts w:ascii="Arial" w:hAnsi="Arial" w:cs="Arial"/>
                <w:sz w:val="18"/>
                <w:szCs w:val="18"/>
              </w:rPr>
              <w:t xml:space="preserve">Strona </w:t>
            </w:r>
            <w:r w:rsidRPr="00F23A94">
              <w:rPr>
                <w:rFonts w:ascii="Arial" w:hAnsi="Arial" w:cs="Arial"/>
                <w:b/>
                <w:bCs/>
                <w:sz w:val="18"/>
                <w:szCs w:val="18"/>
              </w:rPr>
              <w:fldChar w:fldCharType="begin"/>
            </w:r>
            <w:r w:rsidRPr="00F23A94">
              <w:rPr>
                <w:rFonts w:ascii="Arial" w:hAnsi="Arial" w:cs="Arial"/>
                <w:b/>
                <w:bCs/>
                <w:sz w:val="18"/>
                <w:szCs w:val="18"/>
              </w:rPr>
              <w:instrText>PAGE</w:instrText>
            </w:r>
            <w:r w:rsidRPr="00F23A94">
              <w:rPr>
                <w:rFonts w:ascii="Arial" w:hAnsi="Arial" w:cs="Arial"/>
                <w:b/>
                <w:bCs/>
                <w:sz w:val="18"/>
                <w:szCs w:val="18"/>
              </w:rPr>
              <w:fldChar w:fldCharType="separate"/>
            </w:r>
            <w:r w:rsidR="006E4EF7">
              <w:rPr>
                <w:rFonts w:ascii="Arial" w:hAnsi="Arial" w:cs="Arial"/>
                <w:b/>
                <w:bCs/>
                <w:noProof/>
                <w:sz w:val="18"/>
                <w:szCs w:val="18"/>
              </w:rPr>
              <w:t>51</w:t>
            </w:r>
            <w:r w:rsidRPr="00F23A94">
              <w:rPr>
                <w:rFonts w:ascii="Arial" w:hAnsi="Arial" w:cs="Arial"/>
                <w:b/>
                <w:bCs/>
                <w:sz w:val="18"/>
                <w:szCs w:val="18"/>
              </w:rPr>
              <w:fldChar w:fldCharType="end"/>
            </w:r>
            <w:r w:rsidRPr="00F23A94">
              <w:rPr>
                <w:rFonts w:ascii="Arial" w:hAnsi="Arial" w:cs="Arial"/>
                <w:sz w:val="18"/>
                <w:szCs w:val="18"/>
              </w:rPr>
              <w:t xml:space="preserve"> z </w:t>
            </w:r>
            <w:r w:rsidRPr="00F23A94">
              <w:rPr>
                <w:rFonts w:ascii="Arial" w:hAnsi="Arial" w:cs="Arial"/>
                <w:b/>
                <w:bCs/>
                <w:sz w:val="18"/>
                <w:szCs w:val="18"/>
              </w:rPr>
              <w:fldChar w:fldCharType="begin"/>
            </w:r>
            <w:r w:rsidRPr="00F23A94">
              <w:rPr>
                <w:rFonts w:ascii="Arial" w:hAnsi="Arial" w:cs="Arial"/>
                <w:b/>
                <w:bCs/>
                <w:sz w:val="18"/>
                <w:szCs w:val="18"/>
              </w:rPr>
              <w:instrText>NUMPAGES</w:instrText>
            </w:r>
            <w:r w:rsidRPr="00F23A94">
              <w:rPr>
                <w:rFonts w:ascii="Arial" w:hAnsi="Arial" w:cs="Arial"/>
                <w:b/>
                <w:bCs/>
                <w:sz w:val="18"/>
                <w:szCs w:val="18"/>
              </w:rPr>
              <w:fldChar w:fldCharType="separate"/>
            </w:r>
            <w:r w:rsidR="006E4EF7">
              <w:rPr>
                <w:rFonts w:ascii="Arial" w:hAnsi="Arial" w:cs="Arial"/>
                <w:b/>
                <w:bCs/>
                <w:noProof/>
                <w:sz w:val="18"/>
                <w:szCs w:val="18"/>
              </w:rPr>
              <w:t>70</w:t>
            </w:r>
            <w:r w:rsidRPr="00F23A94">
              <w:rPr>
                <w:rFonts w:ascii="Arial" w:hAnsi="Arial" w:cs="Arial"/>
                <w:b/>
                <w:bCs/>
                <w:sz w:val="18"/>
                <w:szCs w:val="18"/>
              </w:rPr>
              <w:fldChar w:fldCharType="end"/>
            </w:r>
          </w:p>
        </w:sdtContent>
      </w:sdt>
    </w:sdtContent>
  </w:sdt>
  <w:p w14:paraId="42D5BB6A" w14:textId="77777777" w:rsidR="00615893" w:rsidRPr="00F23A94" w:rsidRDefault="00615893" w:rsidP="00C238CF">
    <w:pPr>
      <w:rPr>
        <w:rFonts w:ascii="Arial" w:hAnsi="Arial" w:cs="Arial"/>
        <w:sz w:val="18"/>
        <w:szCs w:val="18"/>
      </w:rPr>
    </w:pPr>
  </w:p>
  <w:p w14:paraId="1C83B9CF" w14:textId="77777777" w:rsidR="00615893" w:rsidRPr="00F23A94" w:rsidRDefault="00615893"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F0C1" w14:textId="77777777" w:rsidR="0022488D" w:rsidRDefault="002248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66622" w14:textId="77777777" w:rsidR="00F15D93" w:rsidRDefault="00F15D93">
      <w:r>
        <w:separator/>
      </w:r>
    </w:p>
  </w:footnote>
  <w:footnote w:type="continuationSeparator" w:id="0">
    <w:p w14:paraId="10DF5B32" w14:textId="77777777" w:rsidR="00F15D93" w:rsidRDefault="00F15D93">
      <w:r>
        <w:continuationSeparator/>
      </w:r>
    </w:p>
  </w:footnote>
  <w:footnote w:type="continuationNotice" w:id="1">
    <w:p w14:paraId="799C98C6" w14:textId="77777777" w:rsidR="00F15D93" w:rsidRDefault="00F15D93"/>
  </w:footnote>
  <w:footnote w:id="2">
    <w:p w14:paraId="00D74FF2" w14:textId="77777777" w:rsidR="00615893" w:rsidRPr="00294665" w:rsidRDefault="00615893" w:rsidP="000832CC">
      <w:pPr>
        <w:pStyle w:val="Tekstprzypisudolnego"/>
        <w:rPr>
          <w:rFonts w:ascii="Arial" w:hAnsi="Arial" w:cs="Arial"/>
        </w:rPr>
      </w:pPr>
      <w:r w:rsidRPr="00872525">
        <w:rPr>
          <w:rStyle w:val="Odwoanieprzypisudolnego"/>
          <w:sz w:val="16"/>
        </w:rPr>
        <w:footnoteRef/>
      </w:r>
      <w:r w:rsidRPr="00872525">
        <w:rPr>
          <w:sz w:val="16"/>
        </w:rPr>
        <w:t xml:space="preserve"> </w:t>
      </w:r>
      <w:r w:rsidRPr="00872525">
        <w:rPr>
          <w:rFonts w:ascii="Arial" w:hAnsi="Arial" w:cs="Arial"/>
          <w:sz w:val="16"/>
        </w:rPr>
        <w:t>Niepotrzebne skreślić</w:t>
      </w:r>
    </w:p>
  </w:footnote>
  <w:footnote w:id="3">
    <w:p w14:paraId="2A6AFCAF" w14:textId="77777777" w:rsidR="00615893" w:rsidRPr="005334AA" w:rsidRDefault="00615893"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F98E4" w14:textId="77777777" w:rsidR="0022488D" w:rsidRDefault="002248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615893" w:rsidRPr="00AF5FA7" w14:paraId="6FF74004" w14:textId="77777777" w:rsidTr="00787BDF">
      <w:trPr>
        <w:trHeight w:val="841"/>
      </w:trPr>
      <w:tc>
        <w:tcPr>
          <w:tcW w:w="1887" w:type="dxa"/>
        </w:tcPr>
        <w:p w14:paraId="25859B6F" w14:textId="77777777" w:rsidR="00615893" w:rsidRPr="00AF5FA7" w:rsidRDefault="00615893"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7760BBD7" wp14:editId="55130C8F">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3097904A" w14:textId="4350409E" w:rsidR="00615893" w:rsidRPr="00AF5FA7" w:rsidRDefault="00615893" w:rsidP="00111582">
          <w:pPr>
            <w:jc w:val="right"/>
            <w:rPr>
              <w:rFonts w:ascii="Arial" w:hAnsi="Arial"/>
              <w:sz w:val="14"/>
              <w:szCs w:val="24"/>
            </w:rPr>
          </w:pPr>
        </w:p>
      </w:tc>
      <w:tc>
        <w:tcPr>
          <w:tcW w:w="1989" w:type="dxa"/>
        </w:tcPr>
        <w:p w14:paraId="7897BB3E" w14:textId="77777777" w:rsidR="00615893" w:rsidRPr="00AF5FA7" w:rsidRDefault="00615893" w:rsidP="00111582">
          <w:pPr>
            <w:ind w:firstLine="708"/>
            <w:rPr>
              <w:rFonts w:ascii="Arial" w:hAnsi="Arial"/>
              <w:sz w:val="18"/>
              <w:szCs w:val="24"/>
            </w:rPr>
          </w:pPr>
        </w:p>
      </w:tc>
    </w:tr>
  </w:tbl>
  <w:p w14:paraId="7B5FDB73" w14:textId="6FE77FB2" w:rsidR="00615893" w:rsidRDefault="00615893"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0E4DBE49" wp14:editId="57899DA2">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3BB4EC2"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C57F9" w14:textId="77777777" w:rsidR="0022488D" w:rsidRDefault="0022488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52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653"/>
      <w:gridCol w:w="1989"/>
    </w:tblGrid>
    <w:tr w:rsidR="00615893" w:rsidRPr="00AF5FA7" w14:paraId="3530703A" w14:textId="77777777" w:rsidTr="00000CAB">
      <w:trPr>
        <w:trHeight w:val="841"/>
      </w:trPr>
      <w:tc>
        <w:tcPr>
          <w:tcW w:w="1887" w:type="dxa"/>
        </w:tcPr>
        <w:p w14:paraId="5F3DB6A0" w14:textId="77777777" w:rsidR="00615893" w:rsidRPr="00AF5FA7" w:rsidRDefault="00615893" w:rsidP="00111582">
          <w:pPr>
            <w:tabs>
              <w:tab w:val="left" w:pos="3840"/>
            </w:tabs>
            <w:rPr>
              <w:rFonts w:ascii="Arial" w:hAnsi="Arial"/>
              <w:sz w:val="16"/>
              <w:szCs w:val="16"/>
            </w:rPr>
          </w:pPr>
          <w:r>
            <w:rPr>
              <w:noProof/>
            </w:rPr>
            <w:drawing>
              <wp:anchor distT="0" distB="0" distL="114300" distR="114300" simplePos="0" relativeHeight="251693568" behindDoc="1" locked="0" layoutInCell="1" allowOverlap="1" wp14:anchorId="3242CFF8" wp14:editId="483129BF">
                <wp:simplePos x="0" y="0"/>
                <wp:positionH relativeFrom="column">
                  <wp:posOffset>182880</wp:posOffset>
                </wp:positionH>
                <wp:positionV relativeFrom="paragraph">
                  <wp:posOffset>-90805</wp:posOffset>
                </wp:positionV>
                <wp:extent cx="939800" cy="717196"/>
                <wp:effectExtent l="0" t="0" r="0" b="0"/>
                <wp:wrapNone/>
                <wp:docPr id="288" name="Obraz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tc>
      <w:tc>
        <w:tcPr>
          <w:tcW w:w="6653" w:type="dxa"/>
        </w:tcPr>
        <w:p w14:paraId="29CD4B6F" w14:textId="5F1E47E9" w:rsidR="00615893" w:rsidRPr="00AF5FA7" w:rsidRDefault="00615893" w:rsidP="00111582">
          <w:pPr>
            <w:jc w:val="right"/>
            <w:rPr>
              <w:rFonts w:ascii="Arial" w:hAnsi="Arial"/>
              <w:sz w:val="14"/>
              <w:szCs w:val="24"/>
            </w:rPr>
          </w:pPr>
        </w:p>
      </w:tc>
      <w:tc>
        <w:tcPr>
          <w:tcW w:w="1989" w:type="dxa"/>
        </w:tcPr>
        <w:p w14:paraId="43D3BCF6" w14:textId="77777777" w:rsidR="00615893" w:rsidRPr="00AF5FA7" w:rsidRDefault="00615893"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79232" behindDoc="0" locked="0" layoutInCell="1" allowOverlap="1" wp14:anchorId="211B5742" wp14:editId="30EF54C5">
                    <wp:simplePos x="0" y="0"/>
                    <wp:positionH relativeFrom="margin">
                      <wp:posOffset>-119251</wp:posOffset>
                    </wp:positionH>
                    <wp:positionV relativeFrom="paragraph">
                      <wp:posOffset>49755</wp:posOffset>
                    </wp:positionV>
                    <wp:extent cx="1695450" cy="325120"/>
                    <wp:effectExtent l="0" t="0" r="19050" b="1778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1B24F71" w14:textId="77777777" w:rsidR="00615893" w:rsidRPr="00A50BA5" w:rsidRDefault="00615893"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1B5742" id="_x0000_t202" coordsize="21600,21600" o:spt="202" path="m,l,21600r21600,l21600,xe">
                    <v:stroke joinstyle="miter"/>
                    <v:path gradientshapeok="t" o:connecttype="rect"/>
                  </v:shapetype>
                  <v:shape id="Text Box 4" o:spid="_x0000_s1030" type="#_x0000_t202" style="position:absolute;margin-left:-9.4pt;margin-top:3.9pt;width:133.5pt;height:25.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&#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NaE9HsgAgAATgQAAA4AAAAAAAAAAAAAAAAALgIAAGRycy9lMm9Eb2MueG1s&#10;UEsBAi0AFAAGAAgAAAAhAH/qVG3fAAAACAEAAA8AAAAAAAAAAAAAAAAAegQAAGRycy9kb3ducmV2&#10;LnhtbFBLBQYAAAAABAAEAPMAAACGBQAAAAA=&#10;" strokecolor="white" strokeweight="0">
                    <v:textbox>
                      <w:txbxContent>
                        <w:p w14:paraId="31B24F71" w14:textId="77777777" w:rsidR="00615893" w:rsidRPr="00A50BA5" w:rsidRDefault="00615893" w:rsidP="007F209D">
                          <w:pPr>
                            <w:rPr>
                              <w:rFonts w:ascii="Arial" w:hAnsi="Arial" w:cs="Arial"/>
                              <w:sz w:val="14"/>
                              <w:szCs w:val="16"/>
                            </w:rPr>
                          </w:pPr>
                        </w:p>
                      </w:txbxContent>
                    </v:textbox>
                    <w10:wrap anchorx="margin"/>
                  </v:shape>
                </w:pict>
              </mc:Fallback>
            </mc:AlternateContent>
          </w:r>
        </w:p>
        <w:p w14:paraId="2D0508D4" w14:textId="77777777" w:rsidR="00615893" w:rsidRPr="00AF5FA7" w:rsidRDefault="00615893" w:rsidP="00111582">
          <w:pPr>
            <w:ind w:firstLine="708"/>
            <w:rPr>
              <w:rFonts w:ascii="Arial" w:hAnsi="Arial"/>
              <w:sz w:val="18"/>
              <w:szCs w:val="24"/>
            </w:rPr>
          </w:pPr>
        </w:p>
      </w:tc>
    </w:tr>
  </w:tbl>
  <w:p w14:paraId="1E4E384A" w14:textId="77777777" w:rsidR="00615893" w:rsidRDefault="00615893"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05856" behindDoc="0" locked="0" layoutInCell="0" allowOverlap="1" wp14:anchorId="6893E294" wp14:editId="0C683FE1">
              <wp:simplePos x="0" y="0"/>
              <wp:positionH relativeFrom="page">
                <wp:align>right</wp:align>
              </wp:positionH>
              <wp:positionV relativeFrom="page">
                <wp:posOffset>44722</wp:posOffset>
              </wp:positionV>
              <wp:extent cx="7772400" cy="463550"/>
              <wp:effectExtent l="0" t="0" r="0" b="12700"/>
              <wp:wrapNone/>
              <wp:docPr id="17" name="Pole tekstowe 17"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0179AB" w14:textId="255DF5BA" w:rsidR="00615893" w:rsidRDefault="00615893"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93E294" id="Pole tekstowe 17" o:spid="_x0000_s1031" type="#_x0000_t202" alt="{&quot;HashCode&quot;:1391122239,&quot;Height&quot;:9999999.0,&quot;Width&quot;:9999999.0,&quot;Placement&quot;:&quot;Header&quot;,&quot;Index&quot;:&quot;Primary&quot;,&quot;Section&quot;:1,&quot;Top&quot;:0.0,&quot;Left&quot;:0.0}" style="position:absolute;left:0;text-align:left;margin-left:560.8pt;margin-top:3.5pt;width:612pt;height:36.5pt;z-index:25170585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I8xDAMAADs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" o:allowincell="f" filled="f" stroked="f" strokeweight=".5pt">
              <v:textbox inset=",0,20pt,0">
                <w:txbxContent>
                  <w:p w14:paraId="770179AB" w14:textId="255DF5BA" w:rsidR="00615893" w:rsidRDefault="00615893" w:rsidP="006A01AD">
                    <w:pPr>
                      <w:jc w:val="right"/>
                      <w:rPr>
                        <w:rFonts w:ascii="Calibri" w:hAnsi="Calibri" w:cs="Calibri"/>
                        <w:color w:val="FF8000"/>
                      </w:rPr>
                    </w:pPr>
                  </w:p>
                </w:txbxContent>
              </v:textbox>
              <w10:wrap anchorx="page" anchory="page"/>
            </v:shape>
          </w:pict>
        </mc:Fallback>
      </mc:AlternateContent>
    </w:r>
    <w:r>
      <w:rPr>
        <w:noProof/>
        <w:lang w:val="pl-PL" w:eastAsia="pl-PL"/>
      </w:rPr>
      <mc:AlternateContent>
        <mc:Choice Requires="wps">
          <w:drawing>
            <wp:anchor distT="0" distB="0" distL="114300" distR="114300" simplePos="0" relativeHeight="251680256" behindDoc="0" locked="0" layoutInCell="1" allowOverlap="1" wp14:anchorId="166754BC" wp14:editId="152A7A67">
              <wp:simplePos x="0" y="0"/>
              <wp:positionH relativeFrom="margin">
                <wp:align>left</wp:align>
              </wp:positionH>
              <wp:positionV relativeFrom="paragraph">
                <wp:posOffset>94615</wp:posOffset>
              </wp:positionV>
              <wp:extent cx="6572250" cy="0"/>
              <wp:effectExtent l="0" t="0" r="19050" b="1905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E84C7E" id="_x0000_t32" coordsize="21600,21600" o:spt="32" o:oned="t" path="m,l21600,21600e" filled="f">
              <v:path arrowok="t" fillok="f" o:connecttype="none"/>
              <o:lock v:ext="edit" shapetype="t"/>
            </v:shapetype>
            <v:shape id="AutoShape 2" o:spid="_x0000_s1026" type="#_x0000_t32" style="position:absolute;margin-left:0;margin-top:7.45pt;width:517.5pt;height:0;z-index:2516802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vC8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74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7168"/>
      <w:gridCol w:w="1324"/>
    </w:tblGrid>
    <w:tr w:rsidR="00615893" w:rsidRPr="00AF5FA7" w14:paraId="1E017BCF" w14:textId="77777777" w:rsidTr="000643E6">
      <w:trPr>
        <w:trHeight w:val="792"/>
      </w:trPr>
      <w:tc>
        <w:tcPr>
          <w:tcW w:w="1256" w:type="dxa"/>
        </w:tcPr>
        <w:p w14:paraId="4FF558A4" w14:textId="77777777" w:rsidR="00615893" w:rsidRPr="00AF5FA7" w:rsidRDefault="00615893" w:rsidP="00111582">
          <w:pPr>
            <w:tabs>
              <w:tab w:val="left" w:pos="3840"/>
            </w:tabs>
            <w:rPr>
              <w:rFonts w:ascii="Arial" w:hAnsi="Arial"/>
              <w:sz w:val="16"/>
              <w:szCs w:val="16"/>
            </w:rPr>
          </w:pPr>
        </w:p>
      </w:tc>
      <w:tc>
        <w:tcPr>
          <w:tcW w:w="7168" w:type="dxa"/>
        </w:tcPr>
        <w:p w14:paraId="1256730F" w14:textId="77777777" w:rsidR="00615893" w:rsidRPr="00AF5FA7" w:rsidRDefault="00615893" w:rsidP="00111582">
          <w:pPr>
            <w:jc w:val="right"/>
            <w:rPr>
              <w:rFonts w:ascii="Arial" w:hAnsi="Arial" w:cs="Arial"/>
              <w:b/>
              <w:sz w:val="14"/>
              <w:szCs w:val="24"/>
            </w:rPr>
          </w:pPr>
          <w:r>
            <w:rPr>
              <w:noProof/>
            </w:rPr>
            <w:drawing>
              <wp:anchor distT="0" distB="0" distL="114300" distR="114300" simplePos="0" relativeHeight="251699712" behindDoc="1" locked="0" layoutInCell="1" allowOverlap="1" wp14:anchorId="19A68D8C" wp14:editId="2590FC51">
                <wp:simplePos x="0" y="0"/>
                <wp:positionH relativeFrom="column">
                  <wp:posOffset>-735542</wp:posOffset>
                </wp:positionH>
                <wp:positionV relativeFrom="paragraph">
                  <wp:posOffset>-158750</wp:posOffset>
                </wp:positionV>
                <wp:extent cx="939800" cy="717196"/>
                <wp:effectExtent l="0" t="0" r="0" b="0"/>
                <wp:wrapNone/>
                <wp:docPr id="292" name="Obraz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39800" cy="717196"/>
                        </a:xfrm>
                        <a:prstGeom prst="rect">
                          <a:avLst/>
                        </a:prstGeom>
                      </pic:spPr>
                    </pic:pic>
                  </a:graphicData>
                </a:graphic>
                <wp14:sizeRelH relativeFrom="margin">
                  <wp14:pctWidth>0</wp14:pctWidth>
                </wp14:sizeRelH>
                <wp14:sizeRelV relativeFrom="margin">
                  <wp14:pctHeight>0</wp14:pctHeight>
                </wp14:sizeRelV>
              </wp:anchor>
            </w:drawing>
          </w:r>
        </w:p>
        <w:p w14:paraId="248AD398" w14:textId="6CFB22F9" w:rsidR="00615893" w:rsidRPr="00AF5FA7" w:rsidRDefault="00615893" w:rsidP="00111582">
          <w:pPr>
            <w:jc w:val="right"/>
            <w:rPr>
              <w:rFonts w:ascii="Arial" w:hAnsi="Arial"/>
              <w:sz w:val="14"/>
              <w:szCs w:val="24"/>
            </w:rPr>
          </w:pPr>
        </w:p>
      </w:tc>
      <w:tc>
        <w:tcPr>
          <w:tcW w:w="1324" w:type="dxa"/>
        </w:tcPr>
        <w:p w14:paraId="7CE44535" w14:textId="77777777" w:rsidR="00615893" w:rsidRPr="00AF5FA7" w:rsidRDefault="00615893"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72064" behindDoc="0" locked="0" layoutInCell="1" allowOverlap="1" wp14:anchorId="462C7BB4" wp14:editId="33927EC9">
                    <wp:simplePos x="0" y="0"/>
                    <wp:positionH relativeFrom="margin">
                      <wp:posOffset>-88900</wp:posOffset>
                    </wp:positionH>
                    <wp:positionV relativeFrom="paragraph">
                      <wp:posOffset>102870</wp:posOffset>
                    </wp:positionV>
                    <wp:extent cx="1695450" cy="325120"/>
                    <wp:effectExtent l="0" t="0" r="19050" b="1778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56CC9A3" w14:textId="77777777" w:rsidR="00615893" w:rsidRPr="00A50BA5" w:rsidRDefault="00615893"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2C7BB4" id="_x0000_t202" coordsize="21600,21600" o:spt="202" path="m,l,21600r21600,l21600,xe">
                    <v:stroke joinstyle="miter"/>
                    <v:path gradientshapeok="t" o:connecttype="rect"/>
                  </v:shapetype>
                  <v:shape id="_x0000_s1032" type="#_x0000_t202" style="position:absolute;margin-left:-7pt;margin-top:8.1pt;width:133.5pt;height:25.6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" strokecolor="white" strokeweight="0">
                    <v:textbox>
                      <w:txbxContent>
                        <w:p w14:paraId="156CC9A3" w14:textId="77777777" w:rsidR="00615893" w:rsidRPr="00A50BA5" w:rsidRDefault="00615893" w:rsidP="007F209D">
                          <w:pPr>
                            <w:rPr>
                              <w:rFonts w:ascii="Arial" w:hAnsi="Arial" w:cs="Arial"/>
                              <w:sz w:val="14"/>
                              <w:szCs w:val="16"/>
                            </w:rPr>
                          </w:pPr>
                        </w:p>
                      </w:txbxContent>
                    </v:textbox>
                    <w10:wrap anchorx="margin"/>
                  </v:shape>
                </w:pict>
              </mc:Fallback>
            </mc:AlternateContent>
          </w:r>
        </w:p>
        <w:p w14:paraId="5C3FFE09" w14:textId="77777777" w:rsidR="00615893" w:rsidRPr="00AF5FA7" w:rsidRDefault="00615893" w:rsidP="00111582">
          <w:pPr>
            <w:ind w:firstLine="708"/>
            <w:rPr>
              <w:rFonts w:ascii="Arial" w:hAnsi="Arial"/>
              <w:sz w:val="18"/>
              <w:szCs w:val="24"/>
            </w:rPr>
          </w:pPr>
        </w:p>
      </w:tc>
    </w:tr>
  </w:tbl>
  <w:p w14:paraId="39F77430" w14:textId="77777777" w:rsidR="00615893" w:rsidRDefault="00615893" w:rsidP="00111582">
    <w:pPr>
      <w:pStyle w:val="Nagwek"/>
      <w:ind w:firstLine="0"/>
    </w:pPr>
    <w:r>
      <w:rPr>
        <w:rFonts w:eastAsiaTheme="minorHAnsi"/>
        <w:noProof/>
        <w:szCs w:val="24"/>
        <w:lang w:val="pl-PL" w:eastAsia="pl-PL"/>
      </w:rPr>
      <mc:AlternateContent>
        <mc:Choice Requires="wps">
          <w:drawing>
            <wp:anchor distT="0" distB="0" distL="114300" distR="114300" simplePos="0" relativeHeight="251712000" behindDoc="0" locked="0" layoutInCell="0" allowOverlap="1" wp14:anchorId="1616A90F" wp14:editId="7E605539">
              <wp:simplePos x="0" y="0"/>
              <wp:positionH relativeFrom="margin">
                <wp:align>center</wp:align>
              </wp:positionH>
              <wp:positionV relativeFrom="topMargin">
                <wp:posOffset>49167</wp:posOffset>
              </wp:positionV>
              <wp:extent cx="7772400" cy="429985"/>
              <wp:effectExtent l="0" t="0" r="0" b="8255"/>
              <wp:wrapNone/>
              <wp:docPr id="27" name="Pole tekstowe 27"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299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DC6158" w14:textId="2FC7E3EA" w:rsidR="00615893" w:rsidRDefault="00615893" w:rsidP="006A01AD">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16A90F" id="Pole tekstowe 27" o:spid="_x0000_s1033" type="#_x0000_t202" alt="{&quot;HashCode&quot;:1391122239,&quot;Height&quot;:9999999.0,&quot;Width&quot;:9999999.0,&quot;Placement&quot;:&quot;Header&quot;,&quot;Index&quot;:&quot;Primary&quot;,&quot;Section&quot;:1,&quot;Top&quot;:0.0,&quot;Left&quot;:0.0}" style="position:absolute;left:0;text-align:left;margin-left:0;margin-top:3.85pt;width:612pt;height:33.85pt;z-index:251712000;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" o:allowincell="f" filled="f" stroked="f" strokeweight=".5pt">
              <v:textbox inset=",0,20pt,0">
                <w:txbxContent>
                  <w:p w14:paraId="14DC6158" w14:textId="2FC7E3EA" w:rsidR="00615893" w:rsidRDefault="00615893" w:rsidP="006A01AD">
                    <w:pPr>
                      <w:jc w:val="right"/>
                      <w:rPr>
                        <w:rFonts w:ascii="Calibri" w:hAnsi="Calibri" w:cs="Calibri"/>
                        <w:color w:val="FF8000"/>
                      </w:rPr>
                    </w:pPr>
                  </w:p>
                </w:txbxContent>
              </v:textbox>
              <w10:wrap anchorx="margin" anchory="margin"/>
            </v:shape>
          </w:pict>
        </mc:Fallback>
      </mc:AlternateContent>
    </w:r>
    <w:r>
      <w:rPr>
        <w:noProof/>
        <w:lang w:val="pl-PL" w:eastAsia="pl-PL"/>
      </w:rPr>
      <mc:AlternateContent>
        <mc:Choice Requires="wps">
          <w:drawing>
            <wp:anchor distT="0" distB="0" distL="114300" distR="114300" simplePos="0" relativeHeight="251673088" behindDoc="0" locked="0" layoutInCell="1" allowOverlap="1" wp14:anchorId="50B2756D" wp14:editId="694FAB0A">
              <wp:simplePos x="0" y="0"/>
              <wp:positionH relativeFrom="margin">
                <wp:align>left</wp:align>
              </wp:positionH>
              <wp:positionV relativeFrom="paragraph">
                <wp:posOffset>35462</wp:posOffset>
              </wp:positionV>
              <wp:extent cx="8891954" cy="21444"/>
              <wp:effectExtent l="0" t="0" r="23495" b="36195"/>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1954" cy="21444"/>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2512DF" id="_x0000_t32" coordsize="21600,21600" o:spt="32" o:oned="t" path="m,l21600,21600e" filled="f">
              <v:path arrowok="t" fillok="f" o:connecttype="none"/>
              <o:lock v:ext="edit" shapetype="t"/>
            </v:shapetype>
            <v:shape id="AutoShape 2" o:spid="_x0000_s1026" type="#_x0000_t32" style="position:absolute;margin-left:0;margin-top:2.8pt;width:700.15pt;height:1.7pt;flip:y;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5B94381"/>
    <w:multiLevelType w:val="hybridMultilevel"/>
    <w:tmpl w:val="E7F681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8" w15:restartNumberingAfterBreak="0">
    <w:nsid w:val="09E66366"/>
    <w:multiLevelType w:val="hybridMultilevel"/>
    <w:tmpl w:val="2EA6F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DC3B38"/>
    <w:multiLevelType w:val="hybridMultilevel"/>
    <w:tmpl w:val="1CC07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4"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5"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2F1648C"/>
    <w:multiLevelType w:val="multilevel"/>
    <w:tmpl w:val="C86E9744"/>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Theme="minorHAnsi" w:hAnsiTheme="minorHAnsi" w:cstheme="minorHAnsi" w:hint="default"/>
        <w:b w:val="0"/>
        <w:i w:val="0"/>
        <w:color w:val="000000" w:themeColor="text1"/>
        <w:sz w:val="18"/>
      </w:rPr>
    </w:lvl>
    <w:lvl w:ilvl="2">
      <w:start w:val="1"/>
      <w:numFmt w:val="decimal"/>
      <w:pStyle w:val="3poziom"/>
      <w:isLgl/>
      <w:lvlText w:val="%1.%2.%3"/>
      <w:lvlJc w:val="left"/>
      <w:pPr>
        <w:ind w:left="1571" w:hanging="720"/>
      </w:pPr>
      <w:rPr>
        <w:rFonts w:asciiTheme="minorHAnsi" w:hAnsiTheme="minorHAnsi" w:cstheme="minorHAnsi"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8"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9"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9D95239"/>
    <w:multiLevelType w:val="multilevel"/>
    <w:tmpl w:val="3E6AB8EC"/>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Calibri" w:hAnsi="Calibri" w:cs="Calibri" w:hint="default"/>
        <w:sz w:val="18"/>
        <w:szCs w:val="18"/>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4"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5"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8"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1"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4"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6"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7"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1"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2"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7"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9"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4"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5"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6"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CDA0850"/>
    <w:multiLevelType w:val="multilevel"/>
    <w:tmpl w:val="F8C6544A"/>
    <w:lvl w:ilvl="0">
      <w:start w:val="1"/>
      <w:numFmt w:val="decimal"/>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
  </w:num>
  <w:num w:numId="2">
    <w:abstractNumId w:val="73"/>
  </w:num>
  <w:num w:numId="3">
    <w:abstractNumId w:val="87"/>
  </w:num>
  <w:num w:numId="4">
    <w:abstractNumId w:val="29"/>
  </w:num>
  <w:num w:numId="5">
    <w:abstractNumId w:val="21"/>
  </w:num>
  <w:num w:numId="6">
    <w:abstractNumId w:val="52"/>
  </w:num>
  <w:num w:numId="7">
    <w:abstractNumId w:val="34"/>
  </w:num>
  <w:num w:numId="8">
    <w:abstractNumId w:val="43"/>
  </w:num>
  <w:num w:numId="9">
    <w:abstractNumId w:val="0"/>
  </w:num>
  <w:num w:numId="10">
    <w:abstractNumId w:val="67"/>
  </w:num>
  <w:num w:numId="11">
    <w:abstractNumId w:val="80"/>
  </w:num>
  <w:num w:numId="12">
    <w:abstractNumId w:val="30"/>
  </w:num>
  <w:num w:numId="13">
    <w:abstractNumId w:val="28"/>
  </w:num>
  <w:num w:numId="14">
    <w:abstractNumId w:val="53"/>
  </w:num>
  <w:num w:numId="15">
    <w:abstractNumId w:val="19"/>
  </w:num>
  <w:num w:numId="16">
    <w:abstractNumId w:val="56"/>
  </w:num>
  <w:num w:numId="17">
    <w:abstractNumId w:val="26"/>
  </w:num>
  <w:num w:numId="18">
    <w:abstractNumId w:val="69"/>
  </w:num>
  <w:num w:numId="19">
    <w:abstractNumId w:val="60"/>
  </w:num>
  <w:num w:numId="20">
    <w:abstractNumId w:val="47"/>
  </w:num>
  <w:num w:numId="21">
    <w:abstractNumId w:val="63"/>
  </w:num>
  <w:num w:numId="22">
    <w:abstractNumId w:val="51"/>
  </w:num>
  <w:num w:numId="23">
    <w:abstractNumId w:val="84"/>
  </w:num>
  <w:num w:numId="24">
    <w:abstractNumId w:val="85"/>
  </w:num>
  <w:num w:numId="25">
    <w:abstractNumId w:val="40"/>
  </w:num>
  <w:num w:numId="26">
    <w:abstractNumId w:val="74"/>
  </w:num>
  <w:num w:numId="27">
    <w:abstractNumId w:val="14"/>
  </w:num>
  <w:num w:numId="28">
    <w:abstractNumId w:val="58"/>
  </w:num>
  <w:num w:numId="29">
    <w:abstractNumId w:val="25"/>
  </w:num>
  <w:num w:numId="30">
    <w:abstractNumId w:val="22"/>
  </w:num>
  <w:num w:numId="31">
    <w:abstractNumId w:val="49"/>
  </w:num>
  <w:num w:numId="32">
    <w:abstractNumId w:val="82"/>
  </w:num>
  <w:num w:numId="33">
    <w:abstractNumId w:val="64"/>
  </w:num>
  <w:num w:numId="34">
    <w:abstractNumId w:val="31"/>
  </w:num>
  <w:num w:numId="35">
    <w:abstractNumId w:val="50"/>
  </w:num>
  <w:num w:numId="36">
    <w:abstractNumId w:val="61"/>
  </w:num>
  <w:num w:numId="37">
    <w:abstractNumId w:val="86"/>
  </w:num>
  <w:num w:numId="38">
    <w:abstractNumId w:val="35"/>
  </w:num>
  <w:num w:numId="39">
    <w:abstractNumId w:val="79"/>
  </w:num>
  <w:num w:numId="4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6"/>
  </w:num>
  <w:num w:numId="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48"/>
  </w:num>
  <w:num w:numId="45">
    <w:abstractNumId w:val="46"/>
  </w:num>
  <w:num w:numId="46">
    <w:abstractNumId w:val="70"/>
  </w:num>
  <w:num w:numId="47">
    <w:abstractNumId w:val="1"/>
  </w:num>
  <w:num w:numId="48">
    <w:abstractNumId w:val="45"/>
  </w:num>
  <w:num w:numId="49">
    <w:abstractNumId w:val="38"/>
  </w:num>
  <w:num w:numId="50">
    <w:abstractNumId w:val="77"/>
  </w:num>
  <w:num w:numId="51">
    <w:abstractNumId w:val="13"/>
  </w:num>
  <w:num w:numId="52">
    <w:abstractNumId w:val="78"/>
  </w:num>
  <w:num w:numId="53">
    <w:abstractNumId w:val="15"/>
  </w:num>
  <w:num w:numId="54">
    <w:abstractNumId w:val="81"/>
  </w:num>
  <w:num w:numId="55">
    <w:abstractNumId w:val="17"/>
  </w:num>
  <w:num w:numId="56">
    <w:abstractNumId w:val="41"/>
  </w:num>
  <w:num w:numId="57">
    <w:abstractNumId w:val="55"/>
  </w:num>
  <w:num w:numId="58">
    <w:abstractNumId w:val="57"/>
  </w:num>
  <w:num w:numId="59">
    <w:abstractNumId w:val="68"/>
  </w:num>
  <w:num w:numId="60">
    <w:abstractNumId w:val="59"/>
  </w:num>
  <w:num w:numId="61">
    <w:abstractNumId w:val="39"/>
  </w:num>
  <w:num w:numId="62">
    <w:abstractNumId w:val="42"/>
  </w:num>
  <w:num w:numId="63">
    <w:abstractNumId w:val="20"/>
  </w:num>
  <w:num w:numId="64">
    <w:abstractNumId w:val="65"/>
  </w:num>
  <w:num w:numId="65">
    <w:abstractNumId w:val="83"/>
  </w:num>
  <w:num w:numId="66">
    <w:abstractNumId w:val="71"/>
  </w:num>
  <w:num w:numId="67">
    <w:abstractNumId w:val="32"/>
  </w:num>
  <w:num w:numId="68">
    <w:abstractNumId w:val="54"/>
  </w:num>
  <w:num w:numId="69">
    <w:abstractNumId w:val="33"/>
  </w:num>
  <w:num w:numId="70">
    <w:abstractNumId w:val="24"/>
  </w:num>
  <w:num w:numId="71">
    <w:abstractNumId w:val="27"/>
  </w:num>
  <w:num w:numId="72">
    <w:abstractNumId w:val="62"/>
  </w:num>
  <w:num w:numId="73">
    <w:abstractNumId w:val="37"/>
  </w:num>
  <w:num w:numId="74">
    <w:abstractNumId w:val="66"/>
  </w:num>
  <w:num w:numId="75">
    <w:abstractNumId w:val="87"/>
  </w:num>
  <w:num w:numId="76">
    <w:abstractNumId w:val="87"/>
  </w:num>
  <w:num w:numId="77">
    <w:abstractNumId w:val="87"/>
  </w:num>
  <w:num w:numId="78">
    <w:abstractNumId w:val="87"/>
  </w:num>
  <w:num w:numId="79">
    <w:abstractNumId w:val="47"/>
  </w:num>
  <w:num w:numId="80">
    <w:abstractNumId w:val="87"/>
  </w:num>
  <w:num w:numId="81">
    <w:abstractNumId w:val="87"/>
  </w:num>
  <w:num w:numId="82">
    <w:abstractNumId w:val="87"/>
  </w:num>
  <w:num w:numId="83">
    <w:abstractNumId w:val="87"/>
  </w:num>
  <w:num w:numId="84">
    <w:abstractNumId w:val="36"/>
  </w:num>
  <w:num w:numId="85">
    <w:abstractNumId w:val="87"/>
  </w:num>
  <w:num w:numId="86">
    <w:abstractNumId w:val="16"/>
  </w:num>
  <w:num w:numId="87">
    <w:abstractNumId w:val="18"/>
  </w:num>
  <w:num w:numId="88">
    <w:abstractNumId w:val="87"/>
  </w:num>
  <w:num w:numId="89">
    <w:abstractNumId w:val="87"/>
  </w:num>
  <w:num w:numId="90">
    <w:abstractNumId w:val="2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BEF"/>
    <w:rsid w:val="00000CAB"/>
    <w:rsid w:val="0000162E"/>
    <w:rsid w:val="0000360B"/>
    <w:rsid w:val="000053D9"/>
    <w:rsid w:val="00005500"/>
    <w:rsid w:val="00005C09"/>
    <w:rsid w:val="00006A68"/>
    <w:rsid w:val="00006C1B"/>
    <w:rsid w:val="000070F8"/>
    <w:rsid w:val="00007E60"/>
    <w:rsid w:val="00010924"/>
    <w:rsid w:val="00010FD9"/>
    <w:rsid w:val="0001110D"/>
    <w:rsid w:val="0001471F"/>
    <w:rsid w:val="00014734"/>
    <w:rsid w:val="0001485E"/>
    <w:rsid w:val="00015358"/>
    <w:rsid w:val="00015A26"/>
    <w:rsid w:val="000204B5"/>
    <w:rsid w:val="00021877"/>
    <w:rsid w:val="000229A7"/>
    <w:rsid w:val="00024621"/>
    <w:rsid w:val="0002516E"/>
    <w:rsid w:val="000263FD"/>
    <w:rsid w:val="00027D8C"/>
    <w:rsid w:val="00031DF5"/>
    <w:rsid w:val="000322FD"/>
    <w:rsid w:val="00032349"/>
    <w:rsid w:val="00032CD9"/>
    <w:rsid w:val="00034ACB"/>
    <w:rsid w:val="00034B73"/>
    <w:rsid w:val="00037972"/>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2F90"/>
    <w:rsid w:val="00053283"/>
    <w:rsid w:val="00054F63"/>
    <w:rsid w:val="000554CA"/>
    <w:rsid w:val="00055683"/>
    <w:rsid w:val="0006092A"/>
    <w:rsid w:val="00060C77"/>
    <w:rsid w:val="00061153"/>
    <w:rsid w:val="00061C9B"/>
    <w:rsid w:val="00063B39"/>
    <w:rsid w:val="000643E6"/>
    <w:rsid w:val="00064493"/>
    <w:rsid w:val="00066CD1"/>
    <w:rsid w:val="00067502"/>
    <w:rsid w:val="000675B4"/>
    <w:rsid w:val="000702EE"/>
    <w:rsid w:val="0007044C"/>
    <w:rsid w:val="0007313A"/>
    <w:rsid w:val="00073EBE"/>
    <w:rsid w:val="00075260"/>
    <w:rsid w:val="00075D49"/>
    <w:rsid w:val="00076CD5"/>
    <w:rsid w:val="000817C2"/>
    <w:rsid w:val="0008205A"/>
    <w:rsid w:val="000826E3"/>
    <w:rsid w:val="00082895"/>
    <w:rsid w:val="000832CC"/>
    <w:rsid w:val="00083381"/>
    <w:rsid w:val="00086A25"/>
    <w:rsid w:val="00086EF7"/>
    <w:rsid w:val="00093996"/>
    <w:rsid w:val="00094DB5"/>
    <w:rsid w:val="00094E9D"/>
    <w:rsid w:val="0009567D"/>
    <w:rsid w:val="00095731"/>
    <w:rsid w:val="0009673A"/>
    <w:rsid w:val="0009785E"/>
    <w:rsid w:val="000A0224"/>
    <w:rsid w:val="000A0F0E"/>
    <w:rsid w:val="000A1A12"/>
    <w:rsid w:val="000A2F60"/>
    <w:rsid w:val="000A3D0E"/>
    <w:rsid w:val="000A44A2"/>
    <w:rsid w:val="000A4DA4"/>
    <w:rsid w:val="000A4E1D"/>
    <w:rsid w:val="000A7AF8"/>
    <w:rsid w:val="000B1E0D"/>
    <w:rsid w:val="000B1FEA"/>
    <w:rsid w:val="000B2115"/>
    <w:rsid w:val="000B3267"/>
    <w:rsid w:val="000B3B02"/>
    <w:rsid w:val="000B46E4"/>
    <w:rsid w:val="000B46EA"/>
    <w:rsid w:val="000B4A09"/>
    <w:rsid w:val="000B4B77"/>
    <w:rsid w:val="000B4BD4"/>
    <w:rsid w:val="000B5D01"/>
    <w:rsid w:val="000B6073"/>
    <w:rsid w:val="000C09A0"/>
    <w:rsid w:val="000C18B8"/>
    <w:rsid w:val="000C1BFF"/>
    <w:rsid w:val="000C1C37"/>
    <w:rsid w:val="000C2005"/>
    <w:rsid w:val="000C218B"/>
    <w:rsid w:val="000C43E0"/>
    <w:rsid w:val="000C6626"/>
    <w:rsid w:val="000C66B4"/>
    <w:rsid w:val="000C68A5"/>
    <w:rsid w:val="000C6C0A"/>
    <w:rsid w:val="000D0AB2"/>
    <w:rsid w:val="000D2E2D"/>
    <w:rsid w:val="000D3192"/>
    <w:rsid w:val="000D33A9"/>
    <w:rsid w:val="000D4197"/>
    <w:rsid w:val="000D4DCA"/>
    <w:rsid w:val="000D69AF"/>
    <w:rsid w:val="000E0C06"/>
    <w:rsid w:val="000E116A"/>
    <w:rsid w:val="000E1C6B"/>
    <w:rsid w:val="000E25AD"/>
    <w:rsid w:val="000E63E6"/>
    <w:rsid w:val="000F081A"/>
    <w:rsid w:val="000F133C"/>
    <w:rsid w:val="000F16B9"/>
    <w:rsid w:val="000F2BA4"/>
    <w:rsid w:val="000F3670"/>
    <w:rsid w:val="000F4422"/>
    <w:rsid w:val="000F4816"/>
    <w:rsid w:val="000F4854"/>
    <w:rsid w:val="000F6C02"/>
    <w:rsid w:val="001000D5"/>
    <w:rsid w:val="00100FC1"/>
    <w:rsid w:val="001021C0"/>
    <w:rsid w:val="001030DF"/>
    <w:rsid w:val="00103D55"/>
    <w:rsid w:val="001045E0"/>
    <w:rsid w:val="001052EB"/>
    <w:rsid w:val="00106A14"/>
    <w:rsid w:val="00107B27"/>
    <w:rsid w:val="001101A3"/>
    <w:rsid w:val="001109DC"/>
    <w:rsid w:val="00110F21"/>
    <w:rsid w:val="00111582"/>
    <w:rsid w:val="00111E52"/>
    <w:rsid w:val="00113039"/>
    <w:rsid w:val="00114493"/>
    <w:rsid w:val="00114DBE"/>
    <w:rsid w:val="001157D3"/>
    <w:rsid w:val="00115B71"/>
    <w:rsid w:val="001166F2"/>
    <w:rsid w:val="00120006"/>
    <w:rsid w:val="00120E97"/>
    <w:rsid w:val="00121A5F"/>
    <w:rsid w:val="00121D83"/>
    <w:rsid w:val="00122148"/>
    <w:rsid w:val="001221E1"/>
    <w:rsid w:val="001223E6"/>
    <w:rsid w:val="0012332B"/>
    <w:rsid w:val="00123494"/>
    <w:rsid w:val="001246E0"/>
    <w:rsid w:val="00124940"/>
    <w:rsid w:val="001262D9"/>
    <w:rsid w:val="00126664"/>
    <w:rsid w:val="0012726E"/>
    <w:rsid w:val="00127B03"/>
    <w:rsid w:val="001304FD"/>
    <w:rsid w:val="00130DC6"/>
    <w:rsid w:val="00130EAD"/>
    <w:rsid w:val="00131863"/>
    <w:rsid w:val="001321D6"/>
    <w:rsid w:val="00132A34"/>
    <w:rsid w:val="001334BC"/>
    <w:rsid w:val="00140AC6"/>
    <w:rsid w:val="00141D18"/>
    <w:rsid w:val="001423E3"/>
    <w:rsid w:val="00143204"/>
    <w:rsid w:val="00143D91"/>
    <w:rsid w:val="0014470B"/>
    <w:rsid w:val="0014610E"/>
    <w:rsid w:val="00146EB3"/>
    <w:rsid w:val="00146F33"/>
    <w:rsid w:val="00151D30"/>
    <w:rsid w:val="0015442B"/>
    <w:rsid w:val="00154EBC"/>
    <w:rsid w:val="00155375"/>
    <w:rsid w:val="001556AF"/>
    <w:rsid w:val="0015595D"/>
    <w:rsid w:val="001561C8"/>
    <w:rsid w:val="0015621B"/>
    <w:rsid w:val="00156757"/>
    <w:rsid w:val="00160357"/>
    <w:rsid w:val="0016130F"/>
    <w:rsid w:val="00162073"/>
    <w:rsid w:val="0016270A"/>
    <w:rsid w:val="0016299F"/>
    <w:rsid w:val="00163A5A"/>
    <w:rsid w:val="00163E59"/>
    <w:rsid w:val="00163E7C"/>
    <w:rsid w:val="0016532B"/>
    <w:rsid w:val="001658EB"/>
    <w:rsid w:val="001706C4"/>
    <w:rsid w:val="0017249A"/>
    <w:rsid w:val="00174FE5"/>
    <w:rsid w:val="0017625F"/>
    <w:rsid w:val="001768D1"/>
    <w:rsid w:val="001777D1"/>
    <w:rsid w:val="00177A2D"/>
    <w:rsid w:val="00180C3B"/>
    <w:rsid w:val="00182526"/>
    <w:rsid w:val="00182A92"/>
    <w:rsid w:val="00182F15"/>
    <w:rsid w:val="00182F62"/>
    <w:rsid w:val="00184AF2"/>
    <w:rsid w:val="00186151"/>
    <w:rsid w:val="00191140"/>
    <w:rsid w:val="00192D70"/>
    <w:rsid w:val="00193193"/>
    <w:rsid w:val="00193814"/>
    <w:rsid w:val="00193DC7"/>
    <w:rsid w:val="001963FE"/>
    <w:rsid w:val="001969F8"/>
    <w:rsid w:val="0019752F"/>
    <w:rsid w:val="001A0025"/>
    <w:rsid w:val="001A0B05"/>
    <w:rsid w:val="001A14E3"/>
    <w:rsid w:val="001A3FE3"/>
    <w:rsid w:val="001A492C"/>
    <w:rsid w:val="001A57E2"/>
    <w:rsid w:val="001A583B"/>
    <w:rsid w:val="001A67F0"/>
    <w:rsid w:val="001A70A6"/>
    <w:rsid w:val="001A7683"/>
    <w:rsid w:val="001A7974"/>
    <w:rsid w:val="001B0EF8"/>
    <w:rsid w:val="001B12CE"/>
    <w:rsid w:val="001B2256"/>
    <w:rsid w:val="001B2354"/>
    <w:rsid w:val="001B3CFD"/>
    <w:rsid w:val="001B3D19"/>
    <w:rsid w:val="001B3DF1"/>
    <w:rsid w:val="001B40D3"/>
    <w:rsid w:val="001B4230"/>
    <w:rsid w:val="001B4B99"/>
    <w:rsid w:val="001B5C71"/>
    <w:rsid w:val="001B66E2"/>
    <w:rsid w:val="001B798B"/>
    <w:rsid w:val="001C00F9"/>
    <w:rsid w:val="001C0EAF"/>
    <w:rsid w:val="001C1625"/>
    <w:rsid w:val="001C2402"/>
    <w:rsid w:val="001C4CEA"/>
    <w:rsid w:val="001C5791"/>
    <w:rsid w:val="001C5C63"/>
    <w:rsid w:val="001C6CA5"/>
    <w:rsid w:val="001C6E40"/>
    <w:rsid w:val="001C789E"/>
    <w:rsid w:val="001D0116"/>
    <w:rsid w:val="001D03A5"/>
    <w:rsid w:val="001D095A"/>
    <w:rsid w:val="001D195F"/>
    <w:rsid w:val="001D1C2D"/>
    <w:rsid w:val="001D38C5"/>
    <w:rsid w:val="001D4AE2"/>
    <w:rsid w:val="001D4DE6"/>
    <w:rsid w:val="001D607A"/>
    <w:rsid w:val="001D7414"/>
    <w:rsid w:val="001D77A3"/>
    <w:rsid w:val="001D7BB9"/>
    <w:rsid w:val="001E0545"/>
    <w:rsid w:val="001E099D"/>
    <w:rsid w:val="001E0F92"/>
    <w:rsid w:val="001E0FE3"/>
    <w:rsid w:val="001E2888"/>
    <w:rsid w:val="001E2D2A"/>
    <w:rsid w:val="001E3AA8"/>
    <w:rsid w:val="001E4493"/>
    <w:rsid w:val="001E4DB0"/>
    <w:rsid w:val="001E6314"/>
    <w:rsid w:val="001E70BA"/>
    <w:rsid w:val="001E7C43"/>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13B8"/>
    <w:rsid w:val="00202410"/>
    <w:rsid w:val="00202E85"/>
    <w:rsid w:val="002038ED"/>
    <w:rsid w:val="00204766"/>
    <w:rsid w:val="00204D33"/>
    <w:rsid w:val="002068ED"/>
    <w:rsid w:val="00206941"/>
    <w:rsid w:val="0021081D"/>
    <w:rsid w:val="0021094D"/>
    <w:rsid w:val="00212535"/>
    <w:rsid w:val="00212E8C"/>
    <w:rsid w:val="00214635"/>
    <w:rsid w:val="0021545D"/>
    <w:rsid w:val="002159B1"/>
    <w:rsid w:val="00216130"/>
    <w:rsid w:val="00216F2C"/>
    <w:rsid w:val="00220767"/>
    <w:rsid w:val="002213EF"/>
    <w:rsid w:val="00221492"/>
    <w:rsid w:val="002221AB"/>
    <w:rsid w:val="002225E7"/>
    <w:rsid w:val="00223C5F"/>
    <w:rsid w:val="00223E2F"/>
    <w:rsid w:val="0022488D"/>
    <w:rsid w:val="00225098"/>
    <w:rsid w:val="0022595E"/>
    <w:rsid w:val="00225B2B"/>
    <w:rsid w:val="002265BD"/>
    <w:rsid w:val="00226B1C"/>
    <w:rsid w:val="00230D7E"/>
    <w:rsid w:val="002316A2"/>
    <w:rsid w:val="002319BF"/>
    <w:rsid w:val="00232B46"/>
    <w:rsid w:val="0023486B"/>
    <w:rsid w:val="0023506C"/>
    <w:rsid w:val="002356CF"/>
    <w:rsid w:val="00235AD3"/>
    <w:rsid w:val="00235F15"/>
    <w:rsid w:val="0023676C"/>
    <w:rsid w:val="00237D44"/>
    <w:rsid w:val="00240E1F"/>
    <w:rsid w:val="00240EB0"/>
    <w:rsid w:val="002415AD"/>
    <w:rsid w:val="00241D8C"/>
    <w:rsid w:val="00241F56"/>
    <w:rsid w:val="00242F70"/>
    <w:rsid w:val="002438C9"/>
    <w:rsid w:val="0024659B"/>
    <w:rsid w:val="0024788D"/>
    <w:rsid w:val="002502D4"/>
    <w:rsid w:val="00250E78"/>
    <w:rsid w:val="00251778"/>
    <w:rsid w:val="00252091"/>
    <w:rsid w:val="002524D4"/>
    <w:rsid w:val="002534FE"/>
    <w:rsid w:val="00254826"/>
    <w:rsid w:val="002550BF"/>
    <w:rsid w:val="00255539"/>
    <w:rsid w:val="00255949"/>
    <w:rsid w:val="0025691D"/>
    <w:rsid w:val="00256952"/>
    <w:rsid w:val="00256E03"/>
    <w:rsid w:val="00256F0D"/>
    <w:rsid w:val="00260080"/>
    <w:rsid w:val="00261BD8"/>
    <w:rsid w:val="00265D7F"/>
    <w:rsid w:val="00266681"/>
    <w:rsid w:val="0026698B"/>
    <w:rsid w:val="00270720"/>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3FF2"/>
    <w:rsid w:val="002845D1"/>
    <w:rsid w:val="00285B95"/>
    <w:rsid w:val="002901AE"/>
    <w:rsid w:val="00290545"/>
    <w:rsid w:val="00291047"/>
    <w:rsid w:val="002928D0"/>
    <w:rsid w:val="00293F0C"/>
    <w:rsid w:val="002943CC"/>
    <w:rsid w:val="002A1314"/>
    <w:rsid w:val="002A1448"/>
    <w:rsid w:val="002A2D77"/>
    <w:rsid w:val="002A4882"/>
    <w:rsid w:val="002A5258"/>
    <w:rsid w:val="002A6967"/>
    <w:rsid w:val="002A7C99"/>
    <w:rsid w:val="002B006E"/>
    <w:rsid w:val="002B2583"/>
    <w:rsid w:val="002B33C6"/>
    <w:rsid w:val="002B44A7"/>
    <w:rsid w:val="002B4954"/>
    <w:rsid w:val="002B4D0A"/>
    <w:rsid w:val="002B5172"/>
    <w:rsid w:val="002B5D45"/>
    <w:rsid w:val="002B67EA"/>
    <w:rsid w:val="002B6DAE"/>
    <w:rsid w:val="002C0BB4"/>
    <w:rsid w:val="002C0C91"/>
    <w:rsid w:val="002C112A"/>
    <w:rsid w:val="002C58CC"/>
    <w:rsid w:val="002C5A32"/>
    <w:rsid w:val="002C63E9"/>
    <w:rsid w:val="002C7534"/>
    <w:rsid w:val="002D03BB"/>
    <w:rsid w:val="002D1EB7"/>
    <w:rsid w:val="002D243B"/>
    <w:rsid w:val="002D244E"/>
    <w:rsid w:val="002D2566"/>
    <w:rsid w:val="002D2C8C"/>
    <w:rsid w:val="002D3716"/>
    <w:rsid w:val="002D389D"/>
    <w:rsid w:val="002D509C"/>
    <w:rsid w:val="002D52C8"/>
    <w:rsid w:val="002D5B8E"/>
    <w:rsid w:val="002D5C83"/>
    <w:rsid w:val="002D62F6"/>
    <w:rsid w:val="002D77F5"/>
    <w:rsid w:val="002D7900"/>
    <w:rsid w:val="002E1056"/>
    <w:rsid w:val="002E4245"/>
    <w:rsid w:val="002E57B3"/>
    <w:rsid w:val="002E582A"/>
    <w:rsid w:val="002E793F"/>
    <w:rsid w:val="002F0F2A"/>
    <w:rsid w:val="002F150B"/>
    <w:rsid w:val="002F1B43"/>
    <w:rsid w:val="002F1C5F"/>
    <w:rsid w:val="002F5F12"/>
    <w:rsid w:val="0030087E"/>
    <w:rsid w:val="00301588"/>
    <w:rsid w:val="00302858"/>
    <w:rsid w:val="003038CF"/>
    <w:rsid w:val="00304C70"/>
    <w:rsid w:val="0030520E"/>
    <w:rsid w:val="00305D59"/>
    <w:rsid w:val="00306088"/>
    <w:rsid w:val="0030624F"/>
    <w:rsid w:val="0030678D"/>
    <w:rsid w:val="003074DB"/>
    <w:rsid w:val="003077F9"/>
    <w:rsid w:val="00311813"/>
    <w:rsid w:val="0031502E"/>
    <w:rsid w:val="00315990"/>
    <w:rsid w:val="00316DB7"/>
    <w:rsid w:val="0031745E"/>
    <w:rsid w:val="00320CEF"/>
    <w:rsid w:val="00321C83"/>
    <w:rsid w:val="0032226F"/>
    <w:rsid w:val="00322A53"/>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82C"/>
    <w:rsid w:val="00343AF1"/>
    <w:rsid w:val="0035089F"/>
    <w:rsid w:val="0035134B"/>
    <w:rsid w:val="00351755"/>
    <w:rsid w:val="003522F5"/>
    <w:rsid w:val="00352D7E"/>
    <w:rsid w:val="00353D94"/>
    <w:rsid w:val="00353DFC"/>
    <w:rsid w:val="003560CA"/>
    <w:rsid w:val="00357432"/>
    <w:rsid w:val="00357CEC"/>
    <w:rsid w:val="00360671"/>
    <w:rsid w:val="00364649"/>
    <w:rsid w:val="003646B7"/>
    <w:rsid w:val="003664B4"/>
    <w:rsid w:val="00366535"/>
    <w:rsid w:val="003676E0"/>
    <w:rsid w:val="00367FB9"/>
    <w:rsid w:val="003704D9"/>
    <w:rsid w:val="00371CD7"/>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6EA2"/>
    <w:rsid w:val="00387238"/>
    <w:rsid w:val="00390A64"/>
    <w:rsid w:val="00390AB8"/>
    <w:rsid w:val="00391D01"/>
    <w:rsid w:val="00392850"/>
    <w:rsid w:val="00393EDE"/>
    <w:rsid w:val="0039404E"/>
    <w:rsid w:val="00394EBF"/>
    <w:rsid w:val="00395C6A"/>
    <w:rsid w:val="003A05F8"/>
    <w:rsid w:val="003A1047"/>
    <w:rsid w:val="003A1DA5"/>
    <w:rsid w:val="003A2300"/>
    <w:rsid w:val="003A2424"/>
    <w:rsid w:val="003A2F64"/>
    <w:rsid w:val="003A49A4"/>
    <w:rsid w:val="003A5C0A"/>
    <w:rsid w:val="003A60A0"/>
    <w:rsid w:val="003A613E"/>
    <w:rsid w:val="003A666F"/>
    <w:rsid w:val="003A6AFB"/>
    <w:rsid w:val="003A6D5B"/>
    <w:rsid w:val="003A7B9C"/>
    <w:rsid w:val="003A7EDB"/>
    <w:rsid w:val="003A7FCE"/>
    <w:rsid w:val="003B2375"/>
    <w:rsid w:val="003B2776"/>
    <w:rsid w:val="003B289D"/>
    <w:rsid w:val="003B2A54"/>
    <w:rsid w:val="003B3BA6"/>
    <w:rsid w:val="003C28D3"/>
    <w:rsid w:val="003C2B84"/>
    <w:rsid w:val="003C3283"/>
    <w:rsid w:val="003C3EED"/>
    <w:rsid w:val="003C4AD3"/>
    <w:rsid w:val="003C7A86"/>
    <w:rsid w:val="003C7E70"/>
    <w:rsid w:val="003C7F45"/>
    <w:rsid w:val="003D036C"/>
    <w:rsid w:val="003D1604"/>
    <w:rsid w:val="003D1C33"/>
    <w:rsid w:val="003D2E20"/>
    <w:rsid w:val="003D3D04"/>
    <w:rsid w:val="003D4020"/>
    <w:rsid w:val="003D4605"/>
    <w:rsid w:val="003D469A"/>
    <w:rsid w:val="003D4994"/>
    <w:rsid w:val="003D5465"/>
    <w:rsid w:val="003E091E"/>
    <w:rsid w:val="003E1943"/>
    <w:rsid w:val="003E3D34"/>
    <w:rsid w:val="003E41C0"/>
    <w:rsid w:val="003E55CF"/>
    <w:rsid w:val="003E5FC0"/>
    <w:rsid w:val="003E6064"/>
    <w:rsid w:val="003E6C8B"/>
    <w:rsid w:val="003E7176"/>
    <w:rsid w:val="003E71D9"/>
    <w:rsid w:val="003E787B"/>
    <w:rsid w:val="003F0E99"/>
    <w:rsid w:val="003F0F11"/>
    <w:rsid w:val="003F1147"/>
    <w:rsid w:val="003F1D99"/>
    <w:rsid w:val="003F2E40"/>
    <w:rsid w:val="003F4D5C"/>
    <w:rsid w:val="003F65AE"/>
    <w:rsid w:val="003F7237"/>
    <w:rsid w:val="00400D29"/>
    <w:rsid w:val="004012EF"/>
    <w:rsid w:val="00401500"/>
    <w:rsid w:val="00401DF6"/>
    <w:rsid w:val="0040251A"/>
    <w:rsid w:val="00402A36"/>
    <w:rsid w:val="004047CF"/>
    <w:rsid w:val="00404A4F"/>
    <w:rsid w:val="00404BCF"/>
    <w:rsid w:val="00404CDA"/>
    <w:rsid w:val="00405188"/>
    <w:rsid w:val="00405470"/>
    <w:rsid w:val="00406D9F"/>
    <w:rsid w:val="00407BE2"/>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13F"/>
    <w:rsid w:val="00422C49"/>
    <w:rsid w:val="00423456"/>
    <w:rsid w:val="00423831"/>
    <w:rsid w:val="00423844"/>
    <w:rsid w:val="00423E22"/>
    <w:rsid w:val="004247CB"/>
    <w:rsid w:val="004248E5"/>
    <w:rsid w:val="00424A3D"/>
    <w:rsid w:val="0042518B"/>
    <w:rsid w:val="00425D25"/>
    <w:rsid w:val="004261A2"/>
    <w:rsid w:val="004272AE"/>
    <w:rsid w:val="0043047E"/>
    <w:rsid w:val="00430586"/>
    <w:rsid w:val="0043098A"/>
    <w:rsid w:val="00431555"/>
    <w:rsid w:val="0043162D"/>
    <w:rsid w:val="004326CF"/>
    <w:rsid w:val="0043284B"/>
    <w:rsid w:val="0043294F"/>
    <w:rsid w:val="00433DB5"/>
    <w:rsid w:val="004344E4"/>
    <w:rsid w:val="00434785"/>
    <w:rsid w:val="00434A9F"/>
    <w:rsid w:val="0043606F"/>
    <w:rsid w:val="004370C0"/>
    <w:rsid w:val="00437603"/>
    <w:rsid w:val="004402CD"/>
    <w:rsid w:val="00442923"/>
    <w:rsid w:val="0044366E"/>
    <w:rsid w:val="00444C82"/>
    <w:rsid w:val="00446046"/>
    <w:rsid w:val="00446F8E"/>
    <w:rsid w:val="00447E18"/>
    <w:rsid w:val="00450804"/>
    <w:rsid w:val="004510ED"/>
    <w:rsid w:val="004527A7"/>
    <w:rsid w:val="004534C4"/>
    <w:rsid w:val="00453CFA"/>
    <w:rsid w:val="00454879"/>
    <w:rsid w:val="00454B48"/>
    <w:rsid w:val="004575B3"/>
    <w:rsid w:val="00457E89"/>
    <w:rsid w:val="0046054E"/>
    <w:rsid w:val="00460EA8"/>
    <w:rsid w:val="0046184D"/>
    <w:rsid w:val="00461A81"/>
    <w:rsid w:val="00461CC9"/>
    <w:rsid w:val="00462292"/>
    <w:rsid w:val="00462A0C"/>
    <w:rsid w:val="004634D2"/>
    <w:rsid w:val="004635F8"/>
    <w:rsid w:val="004639EE"/>
    <w:rsid w:val="00464D39"/>
    <w:rsid w:val="00466FB9"/>
    <w:rsid w:val="00467DC0"/>
    <w:rsid w:val="0047001A"/>
    <w:rsid w:val="004709CD"/>
    <w:rsid w:val="004715F1"/>
    <w:rsid w:val="0047165B"/>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3191"/>
    <w:rsid w:val="004850AB"/>
    <w:rsid w:val="004878BF"/>
    <w:rsid w:val="004900BE"/>
    <w:rsid w:val="00490453"/>
    <w:rsid w:val="00490799"/>
    <w:rsid w:val="004944B2"/>
    <w:rsid w:val="00494BEA"/>
    <w:rsid w:val="00495114"/>
    <w:rsid w:val="00495C8D"/>
    <w:rsid w:val="004961B6"/>
    <w:rsid w:val="00496DC7"/>
    <w:rsid w:val="00497928"/>
    <w:rsid w:val="00497A27"/>
    <w:rsid w:val="00497FBD"/>
    <w:rsid w:val="004A09DC"/>
    <w:rsid w:val="004A160C"/>
    <w:rsid w:val="004A1BBA"/>
    <w:rsid w:val="004A32FB"/>
    <w:rsid w:val="004A34C4"/>
    <w:rsid w:val="004A4FBF"/>
    <w:rsid w:val="004A6F1B"/>
    <w:rsid w:val="004A6FAC"/>
    <w:rsid w:val="004A753E"/>
    <w:rsid w:val="004A7607"/>
    <w:rsid w:val="004A7624"/>
    <w:rsid w:val="004A7E41"/>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4E6B"/>
    <w:rsid w:val="004C53A3"/>
    <w:rsid w:val="004C5815"/>
    <w:rsid w:val="004C64FD"/>
    <w:rsid w:val="004C6A61"/>
    <w:rsid w:val="004C766D"/>
    <w:rsid w:val="004C7808"/>
    <w:rsid w:val="004D0ADD"/>
    <w:rsid w:val="004D262D"/>
    <w:rsid w:val="004D2A6D"/>
    <w:rsid w:val="004D5C13"/>
    <w:rsid w:val="004D760A"/>
    <w:rsid w:val="004D7626"/>
    <w:rsid w:val="004E0D65"/>
    <w:rsid w:val="004E132E"/>
    <w:rsid w:val="004E17C7"/>
    <w:rsid w:val="004E1EDC"/>
    <w:rsid w:val="004E353D"/>
    <w:rsid w:val="004E4809"/>
    <w:rsid w:val="004E4D2C"/>
    <w:rsid w:val="004E4F30"/>
    <w:rsid w:val="004E6B7D"/>
    <w:rsid w:val="004E71AA"/>
    <w:rsid w:val="004E795A"/>
    <w:rsid w:val="004F10A4"/>
    <w:rsid w:val="004F1778"/>
    <w:rsid w:val="004F1CB5"/>
    <w:rsid w:val="004F3E41"/>
    <w:rsid w:val="004F3EFB"/>
    <w:rsid w:val="004F458C"/>
    <w:rsid w:val="004F68AF"/>
    <w:rsid w:val="00500825"/>
    <w:rsid w:val="00500CA0"/>
    <w:rsid w:val="00501D4D"/>
    <w:rsid w:val="00501E19"/>
    <w:rsid w:val="00502A22"/>
    <w:rsid w:val="0050452F"/>
    <w:rsid w:val="00505978"/>
    <w:rsid w:val="005102F3"/>
    <w:rsid w:val="00511089"/>
    <w:rsid w:val="005110F6"/>
    <w:rsid w:val="00512BD5"/>
    <w:rsid w:val="0051378F"/>
    <w:rsid w:val="00513852"/>
    <w:rsid w:val="00513C08"/>
    <w:rsid w:val="00516D63"/>
    <w:rsid w:val="005201B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AF4"/>
    <w:rsid w:val="00532E93"/>
    <w:rsid w:val="005334AA"/>
    <w:rsid w:val="005348B1"/>
    <w:rsid w:val="00536949"/>
    <w:rsid w:val="0053729C"/>
    <w:rsid w:val="00540D19"/>
    <w:rsid w:val="00542372"/>
    <w:rsid w:val="005425D4"/>
    <w:rsid w:val="00545D0D"/>
    <w:rsid w:val="00547A1C"/>
    <w:rsid w:val="005520B8"/>
    <w:rsid w:val="00557CC8"/>
    <w:rsid w:val="00557F8C"/>
    <w:rsid w:val="0056030F"/>
    <w:rsid w:val="005606D5"/>
    <w:rsid w:val="00561DA8"/>
    <w:rsid w:val="0056396E"/>
    <w:rsid w:val="00563ADC"/>
    <w:rsid w:val="00564574"/>
    <w:rsid w:val="005659DA"/>
    <w:rsid w:val="00565E56"/>
    <w:rsid w:val="00571E56"/>
    <w:rsid w:val="00572CBD"/>
    <w:rsid w:val="00573D6F"/>
    <w:rsid w:val="005748D0"/>
    <w:rsid w:val="00574A39"/>
    <w:rsid w:val="00575582"/>
    <w:rsid w:val="00575E4E"/>
    <w:rsid w:val="005766EE"/>
    <w:rsid w:val="00576711"/>
    <w:rsid w:val="00576769"/>
    <w:rsid w:val="00577E59"/>
    <w:rsid w:val="005815DA"/>
    <w:rsid w:val="00581665"/>
    <w:rsid w:val="005816C0"/>
    <w:rsid w:val="00582493"/>
    <w:rsid w:val="00584241"/>
    <w:rsid w:val="00585D02"/>
    <w:rsid w:val="00585FD4"/>
    <w:rsid w:val="005860F6"/>
    <w:rsid w:val="00592584"/>
    <w:rsid w:val="00592F02"/>
    <w:rsid w:val="00593F8B"/>
    <w:rsid w:val="005945BA"/>
    <w:rsid w:val="00594DE6"/>
    <w:rsid w:val="00595420"/>
    <w:rsid w:val="00596936"/>
    <w:rsid w:val="00597788"/>
    <w:rsid w:val="005977E2"/>
    <w:rsid w:val="0059796E"/>
    <w:rsid w:val="005A0865"/>
    <w:rsid w:val="005A45F6"/>
    <w:rsid w:val="005A7C8B"/>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81A"/>
    <w:rsid w:val="005B7C63"/>
    <w:rsid w:val="005C0458"/>
    <w:rsid w:val="005C08D5"/>
    <w:rsid w:val="005C10AA"/>
    <w:rsid w:val="005C1EDC"/>
    <w:rsid w:val="005C21AE"/>
    <w:rsid w:val="005C334B"/>
    <w:rsid w:val="005C35C7"/>
    <w:rsid w:val="005C5B55"/>
    <w:rsid w:val="005D14E6"/>
    <w:rsid w:val="005D613D"/>
    <w:rsid w:val="005D68D7"/>
    <w:rsid w:val="005D723C"/>
    <w:rsid w:val="005E0EB3"/>
    <w:rsid w:val="005E21BC"/>
    <w:rsid w:val="005E42EA"/>
    <w:rsid w:val="005E4993"/>
    <w:rsid w:val="005E64D8"/>
    <w:rsid w:val="005F1722"/>
    <w:rsid w:val="005F28E0"/>
    <w:rsid w:val="005F3C55"/>
    <w:rsid w:val="005F4AED"/>
    <w:rsid w:val="005F5217"/>
    <w:rsid w:val="005F562B"/>
    <w:rsid w:val="005F64AD"/>
    <w:rsid w:val="005F6A51"/>
    <w:rsid w:val="0060018C"/>
    <w:rsid w:val="0060057E"/>
    <w:rsid w:val="00600C22"/>
    <w:rsid w:val="00601B0F"/>
    <w:rsid w:val="0060252B"/>
    <w:rsid w:val="00603C3A"/>
    <w:rsid w:val="00603FBA"/>
    <w:rsid w:val="0060756B"/>
    <w:rsid w:val="00607658"/>
    <w:rsid w:val="00610736"/>
    <w:rsid w:val="006110B9"/>
    <w:rsid w:val="006149F5"/>
    <w:rsid w:val="00615893"/>
    <w:rsid w:val="00615F71"/>
    <w:rsid w:val="00616EF9"/>
    <w:rsid w:val="00617AA2"/>
    <w:rsid w:val="00617FA5"/>
    <w:rsid w:val="006225F3"/>
    <w:rsid w:val="00623133"/>
    <w:rsid w:val="00623375"/>
    <w:rsid w:val="006250E3"/>
    <w:rsid w:val="0062548A"/>
    <w:rsid w:val="00626484"/>
    <w:rsid w:val="00627317"/>
    <w:rsid w:val="00627810"/>
    <w:rsid w:val="00631B73"/>
    <w:rsid w:val="00631C06"/>
    <w:rsid w:val="0063208F"/>
    <w:rsid w:val="00632C67"/>
    <w:rsid w:val="006334B1"/>
    <w:rsid w:val="006340AA"/>
    <w:rsid w:val="00634388"/>
    <w:rsid w:val="0063549F"/>
    <w:rsid w:val="00635812"/>
    <w:rsid w:val="006358B5"/>
    <w:rsid w:val="00636101"/>
    <w:rsid w:val="006363BF"/>
    <w:rsid w:val="0063650A"/>
    <w:rsid w:val="00637083"/>
    <w:rsid w:val="00637094"/>
    <w:rsid w:val="00637AA3"/>
    <w:rsid w:val="0064031B"/>
    <w:rsid w:val="00640596"/>
    <w:rsid w:val="00641638"/>
    <w:rsid w:val="006417F1"/>
    <w:rsid w:val="00642371"/>
    <w:rsid w:val="00643049"/>
    <w:rsid w:val="00643469"/>
    <w:rsid w:val="00643C15"/>
    <w:rsid w:val="00643E03"/>
    <w:rsid w:val="0064450B"/>
    <w:rsid w:val="00644AE0"/>
    <w:rsid w:val="006450B6"/>
    <w:rsid w:val="00645AD2"/>
    <w:rsid w:val="0064625D"/>
    <w:rsid w:val="0064720D"/>
    <w:rsid w:val="0064781B"/>
    <w:rsid w:val="00647AF4"/>
    <w:rsid w:val="006528A1"/>
    <w:rsid w:val="00652970"/>
    <w:rsid w:val="00653F7A"/>
    <w:rsid w:val="00654BA6"/>
    <w:rsid w:val="00655E02"/>
    <w:rsid w:val="00655ED0"/>
    <w:rsid w:val="00656547"/>
    <w:rsid w:val="006572D2"/>
    <w:rsid w:val="00660379"/>
    <w:rsid w:val="0066380D"/>
    <w:rsid w:val="0066449B"/>
    <w:rsid w:val="0066523F"/>
    <w:rsid w:val="00666EE3"/>
    <w:rsid w:val="006707C5"/>
    <w:rsid w:val="00671145"/>
    <w:rsid w:val="006712E0"/>
    <w:rsid w:val="00672F33"/>
    <w:rsid w:val="00673951"/>
    <w:rsid w:val="00674F2D"/>
    <w:rsid w:val="00675A2A"/>
    <w:rsid w:val="00677121"/>
    <w:rsid w:val="00680542"/>
    <w:rsid w:val="006837E8"/>
    <w:rsid w:val="006842F0"/>
    <w:rsid w:val="00684D06"/>
    <w:rsid w:val="006852EA"/>
    <w:rsid w:val="006853CA"/>
    <w:rsid w:val="00687BB8"/>
    <w:rsid w:val="0069017A"/>
    <w:rsid w:val="006901A7"/>
    <w:rsid w:val="00691798"/>
    <w:rsid w:val="00692B88"/>
    <w:rsid w:val="00693FF4"/>
    <w:rsid w:val="0069419B"/>
    <w:rsid w:val="00694837"/>
    <w:rsid w:val="006949EE"/>
    <w:rsid w:val="00695640"/>
    <w:rsid w:val="006A01AD"/>
    <w:rsid w:val="006A181C"/>
    <w:rsid w:val="006A7E01"/>
    <w:rsid w:val="006B0629"/>
    <w:rsid w:val="006B1C99"/>
    <w:rsid w:val="006B24F5"/>
    <w:rsid w:val="006B4685"/>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D18B4"/>
    <w:rsid w:val="006D1F41"/>
    <w:rsid w:val="006D3A1C"/>
    <w:rsid w:val="006D4486"/>
    <w:rsid w:val="006D49F3"/>
    <w:rsid w:val="006D4C30"/>
    <w:rsid w:val="006D5D97"/>
    <w:rsid w:val="006D74C9"/>
    <w:rsid w:val="006E035E"/>
    <w:rsid w:val="006E1D66"/>
    <w:rsid w:val="006E21AA"/>
    <w:rsid w:val="006E2259"/>
    <w:rsid w:val="006E258A"/>
    <w:rsid w:val="006E2730"/>
    <w:rsid w:val="006E27C1"/>
    <w:rsid w:val="006E3749"/>
    <w:rsid w:val="006E3968"/>
    <w:rsid w:val="006E4EF7"/>
    <w:rsid w:val="006E5749"/>
    <w:rsid w:val="006E5E60"/>
    <w:rsid w:val="006E78F3"/>
    <w:rsid w:val="006F1360"/>
    <w:rsid w:val="006F2C7C"/>
    <w:rsid w:val="006F4E70"/>
    <w:rsid w:val="006F5500"/>
    <w:rsid w:val="006F69E3"/>
    <w:rsid w:val="006F7EE0"/>
    <w:rsid w:val="0070097D"/>
    <w:rsid w:val="0070234D"/>
    <w:rsid w:val="00702830"/>
    <w:rsid w:val="007035FA"/>
    <w:rsid w:val="00705C41"/>
    <w:rsid w:val="00705CFA"/>
    <w:rsid w:val="007066DD"/>
    <w:rsid w:val="0070693A"/>
    <w:rsid w:val="00710739"/>
    <w:rsid w:val="007107E8"/>
    <w:rsid w:val="00712ED7"/>
    <w:rsid w:val="0071408F"/>
    <w:rsid w:val="007144C3"/>
    <w:rsid w:val="00715029"/>
    <w:rsid w:val="00715031"/>
    <w:rsid w:val="007152AB"/>
    <w:rsid w:val="007157FA"/>
    <w:rsid w:val="007165EE"/>
    <w:rsid w:val="0071752C"/>
    <w:rsid w:val="00717732"/>
    <w:rsid w:val="00720542"/>
    <w:rsid w:val="00720FBE"/>
    <w:rsid w:val="007223A4"/>
    <w:rsid w:val="00722AE6"/>
    <w:rsid w:val="007259CD"/>
    <w:rsid w:val="007305EC"/>
    <w:rsid w:val="00730B60"/>
    <w:rsid w:val="00730E1A"/>
    <w:rsid w:val="00731013"/>
    <w:rsid w:val="007338D2"/>
    <w:rsid w:val="00733F36"/>
    <w:rsid w:val="007365C5"/>
    <w:rsid w:val="00736E91"/>
    <w:rsid w:val="00740946"/>
    <w:rsid w:val="00745849"/>
    <w:rsid w:val="00745F40"/>
    <w:rsid w:val="00750778"/>
    <w:rsid w:val="00751BF4"/>
    <w:rsid w:val="007520B5"/>
    <w:rsid w:val="00752466"/>
    <w:rsid w:val="007543E1"/>
    <w:rsid w:val="00754E47"/>
    <w:rsid w:val="00755859"/>
    <w:rsid w:val="007559E6"/>
    <w:rsid w:val="00755B84"/>
    <w:rsid w:val="00756204"/>
    <w:rsid w:val="00757765"/>
    <w:rsid w:val="007602BF"/>
    <w:rsid w:val="007603C4"/>
    <w:rsid w:val="0076098A"/>
    <w:rsid w:val="007611C0"/>
    <w:rsid w:val="007621F6"/>
    <w:rsid w:val="00764318"/>
    <w:rsid w:val="0076493E"/>
    <w:rsid w:val="007651E8"/>
    <w:rsid w:val="00766214"/>
    <w:rsid w:val="00766400"/>
    <w:rsid w:val="0076665E"/>
    <w:rsid w:val="00767670"/>
    <w:rsid w:val="00767B2E"/>
    <w:rsid w:val="00767EC8"/>
    <w:rsid w:val="00770090"/>
    <w:rsid w:val="007702D6"/>
    <w:rsid w:val="00771BD5"/>
    <w:rsid w:val="00772B81"/>
    <w:rsid w:val="00772FD4"/>
    <w:rsid w:val="00773EED"/>
    <w:rsid w:val="00774CC3"/>
    <w:rsid w:val="00775F64"/>
    <w:rsid w:val="007806C4"/>
    <w:rsid w:val="00781A9D"/>
    <w:rsid w:val="00781EBD"/>
    <w:rsid w:val="007820E1"/>
    <w:rsid w:val="0078334F"/>
    <w:rsid w:val="0078737A"/>
    <w:rsid w:val="00787BDF"/>
    <w:rsid w:val="00790086"/>
    <w:rsid w:val="00790836"/>
    <w:rsid w:val="0079210C"/>
    <w:rsid w:val="007947F9"/>
    <w:rsid w:val="00794981"/>
    <w:rsid w:val="00794ED7"/>
    <w:rsid w:val="00795D4A"/>
    <w:rsid w:val="00796255"/>
    <w:rsid w:val="007964B6"/>
    <w:rsid w:val="007A04C3"/>
    <w:rsid w:val="007A0A63"/>
    <w:rsid w:val="007A0B60"/>
    <w:rsid w:val="007A2BDD"/>
    <w:rsid w:val="007A34E9"/>
    <w:rsid w:val="007A3761"/>
    <w:rsid w:val="007A489B"/>
    <w:rsid w:val="007A50DA"/>
    <w:rsid w:val="007A6007"/>
    <w:rsid w:val="007A70B6"/>
    <w:rsid w:val="007A70CF"/>
    <w:rsid w:val="007A7141"/>
    <w:rsid w:val="007A799B"/>
    <w:rsid w:val="007A7A5B"/>
    <w:rsid w:val="007A7B0B"/>
    <w:rsid w:val="007A7D5A"/>
    <w:rsid w:val="007B004D"/>
    <w:rsid w:val="007B0471"/>
    <w:rsid w:val="007B06B7"/>
    <w:rsid w:val="007B1777"/>
    <w:rsid w:val="007B1C4A"/>
    <w:rsid w:val="007B1F57"/>
    <w:rsid w:val="007B2DDA"/>
    <w:rsid w:val="007B3D9C"/>
    <w:rsid w:val="007B468C"/>
    <w:rsid w:val="007B4D75"/>
    <w:rsid w:val="007B5989"/>
    <w:rsid w:val="007B639C"/>
    <w:rsid w:val="007B7A36"/>
    <w:rsid w:val="007C242C"/>
    <w:rsid w:val="007C251B"/>
    <w:rsid w:val="007C2BC8"/>
    <w:rsid w:val="007C2D40"/>
    <w:rsid w:val="007C2E1F"/>
    <w:rsid w:val="007C3AF0"/>
    <w:rsid w:val="007C4769"/>
    <w:rsid w:val="007C48C0"/>
    <w:rsid w:val="007C4B5D"/>
    <w:rsid w:val="007C571E"/>
    <w:rsid w:val="007C69AF"/>
    <w:rsid w:val="007C72C5"/>
    <w:rsid w:val="007D02DA"/>
    <w:rsid w:val="007D159C"/>
    <w:rsid w:val="007D1CAA"/>
    <w:rsid w:val="007D26FB"/>
    <w:rsid w:val="007D31BD"/>
    <w:rsid w:val="007D369D"/>
    <w:rsid w:val="007D4940"/>
    <w:rsid w:val="007E0543"/>
    <w:rsid w:val="007E07EF"/>
    <w:rsid w:val="007E1451"/>
    <w:rsid w:val="007E1DEE"/>
    <w:rsid w:val="007E2A2F"/>
    <w:rsid w:val="007E4C6C"/>
    <w:rsid w:val="007F0D98"/>
    <w:rsid w:val="007F1476"/>
    <w:rsid w:val="007F209D"/>
    <w:rsid w:val="007F24FE"/>
    <w:rsid w:val="007F2DEF"/>
    <w:rsid w:val="007F3B51"/>
    <w:rsid w:val="007F4A4A"/>
    <w:rsid w:val="007F56B2"/>
    <w:rsid w:val="007F5735"/>
    <w:rsid w:val="007F7642"/>
    <w:rsid w:val="007F7F8C"/>
    <w:rsid w:val="008018DA"/>
    <w:rsid w:val="00802A8F"/>
    <w:rsid w:val="00802BA9"/>
    <w:rsid w:val="00803BCC"/>
    <w:rsid w:val="00804CF7"/>
    <w:rsid w:val="00804D92"/>
    <w:rsid w:val="008057E2"/>
    <w:rsid w:val="00805B25"/>
    <w:rsid w:val="00806B90"/>
    <w:rsid w:val="00807700"/>
    <w:rsid w:val="00810E42"/>
    <w:rsid w:val="0081249B"/>
    <w:rsid w:val="00813B52"/>
    <w:rsid w:val="00814264"/>
    <w:rsid w:val="008146DB"/>
    <w:rsid w:val="00815550"/>
    <w:rsid w:val="0081653D"/>
    <w:rsid w:val="00816C0B"/>
    <w:rsid w:val="00816E86"/>
    <w:rsid w:val="0081755F"/>
    <w:rsid w:val="00817B25"/>
    <w:rsid w:val="00817DB6"/>
    <w:rsid w:val="008209D5"/>
    <w:rsid w:val="008212A7"/>
    <w:rsid w:val="00821834"/>
    <w:rsid w:val="00822B32"/>
    <w:rsid w:val="0082367B"/>
    <w:rsid w:val="00826166"/>
    <w:rsid w:val="00826528"/>
    <w:rsid w:val="0082681E"/>
    <w:rsid w:val="0082757C"/>
    <w:rsid w:val="00827B7D"/>
    <w:rsid w:val="00827EBA"/>
    <w:rsid w:val="00830108"/>
    <w:rsid w:val="008318DE"/>
    <w:rsid w:val="00831DD3"/>
    <w:rsid w:val="008326F7"/>
    <w:rsid w:val="00834764"/>
    <w:rsid w:val="00836F45"/>
    <w:rsid w:val="00837730"/>
    <w:rsid w:val="00837E7C"/>
    <w:rsid w:val="008436D8"/>
    <w:rsid w:val="00843A8E"/>
    <w:rsid w:val="008441BC"/>
    <w:rsid w:val="00844B3B"/>
    <w:rsid w:val="0084532B"/>
    <w:rsid w:val="00845B1F"/>
    <w:rsid w:val="008470D6"/>
    <w:rsid w:val="00847A03"/>
    <w:rsid w:val="00847CEB"/>
    <w:rsid w:val="00850587"/>
    <w:rsid w:val="0085079E"/>
    <w:rsid w:val="0085086C"/>
    <w:rsid w:val="00850B97"/>
    <w:rsid w:val="00850D6E"/>
    <w:rsid w:val="0085195F"/>
    <w:rsid w:val="008532B5"/>
    <w:rsid w:val="00855074"/>
    <w:rsid w:val="008552BA"/>
    <w:rsid w:val="0085597B"/>
    <w:rsid w:val="008579FA"/>
    <w:rsid w:val="0086066A"/>
    <w:rsid w:val="00860B5B"/>
    <w:rsid w:val="0086407D"/>
    <w:rsid w:val="0086555D"/>
    <w:rsid w:val="00865861"/>
    <w:rsid w:val="00865C77"/>
    <w:rsid w:val="0086603E"/>
    <w:rsid w:val="008671A9"/>
    <w:rsid w:val="00867930"/>
    <w:rsid w:val="00867C12"/>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0ABE"/>
    <w:rsid w:val="00881141"/>
    <w:rsid w:val="0088120B"/>
    <w:rsid w:val="008816B2"/>
    <w:rsid w:val="008832D4"/>
    <w:rsid w:val="00883936"/>
    <w:rsid w:val="00884F40"/>
    <w:rsid w:val="00885CEA"/>
    <w:rsid w:val="00886C94"/>
    <w:rsid w:val="008911FF"/>
    <w:rsid w:val="00891C68"/>
    <w:rsid w:val="00892C65"/>
    <w:rsid w:val="00892E33"/>
    <w:rsid w:val="00892F80"/>
    <w:rsid w:val="008931C9"/>
    <w:rsid w:val="00893CB0"/>
    <w:rsid w:val="00894564"/>
    <w:rsid w:val="00895B1A"/>
    <w:rsid w:val="00895CDB"/>
    <w:rsid w:val="00896CD9"/>
    <w:rsid w:val="008A0B5E"/>
    <w:rsid w:val="008A1CE7"/>
    <w:rsid w:val="008A2FF2"/>
    <w:rsid w:val="008A3FE8"/>
    <w:rsid w:val="008A4165"/>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6F25"/>
    <w:rsid w:val="008D7C38"/>
    <w:rsid w:val="008D7DE3"/>
    <w:rsid w:val="008E0627"/>
    <w:rsid w:val="008E0C62"/>
    <w:rsid w:val="008E10A5"/>
    <w:rsid w:val="008E29FC"/>
    <w:rsid w:val="008E2D0B"/>
    <w:rsid w:val="008E3227"/>
    <w:rsid w:val="008E4672"/>
    <w:rsid w:val="008E6F12"/>
    <w:rsid w:val="008E716A"/>
    <w:rsid w:val="008E7A33"/>
    <w:rsid w:val="008F072D"/>
    <w:rsid w:val="008F08BE"/>
    <w:rsid w:val="008F1533"/>
    <w:rsid w:val="008F1E8B"/>
    <w:rsid w:val="008F2163"/>
    <w:rsid w:val="008F3A37"/>
    <w:rsid w:val="008F3D3A"/>
    <w:rsid w:val="008F4168"/>
    <w:rsid w:val="008F56AE"/>
    <w:rsid w:val="008F7042"/>
    <w:rsid w:val="008F7D8B"/>
    <w:rsid w:val="00901AA8"/>
    <w:rsid w:val="009026E8"/>
    <w:rsid w:val="00902F0C"/>
    <w:rsid w:val="0090348F"/>
    <w:rsid w:val="00903B1C"/>
    <w:rsid w:val="0090455C"/>
    <w:rsid w:val="009046F9"/>
    <w:rsid w:val="00904DC9"/>
    <w:rsid w:val="0090696D"/>
    <w:rsid w:val="009109EF"/>
    <w:rsid w:val="00911235"/>
    <w:rsid w:val="00911479"/>
    <w:rsid w:val="00911695"/>
    <w:rsid w:val="00911756"/>
    <w:rsid w:val="009131FA"/>
    <w:rsid w:val="0091322B"/>
    <w:rsid w:val="00913348"/>
    <w:rsid w:val="00915621"/>
    <w:rsid w:val="00915765"/>
    <w:rsid w:val="00915976"/>
    <w:rsid w:val="009159FA"/>
    <w:rsid w:val="00915CEE"/>
    <w:rsid w:val="00916869"/>
    <w:rsid w:val="00916D06"/>
    <w:rsid w:val="0091786A"/>
    <w:rsid w:val="0091786F"/>
    <w:rsid w:val="009216D9"/>
    <w:rsid w:val="0092299C"/>
    <w:rsid w:val="009234AF"/>
    <w:rsid w:val="00924365"/>
    <w:rsid w:val="00927B21"/>
    <w:rsid w:val="009305CC"/>
    <w:rsid w:val="00930AD0"/>
    <w:rsid w:val="0093335B"/>
    <w:rsid w:val="009334D7"/>
    <w:rsid w:val="00934103"/>
    <w:rsid w:val="00934830"/>
    <w:rsid w:val="0093544A"/>
    <w:rsid w:val="00935F2E"/>
    <w:rsid w:val="009362B6"/>
    <w:rsid w:val="00936BA8"/>
    <w:rsid w:val="009406E1"/>
    <w:rsid w:val="0094323E"/>
    <w:rsid w:val="00943969"/>
    <w:rsid w:val="00944052"/>
    <w:rsid w:val="0094490E"/>
    <w:rsid w:val="00944B19"/>
    <w:rsid w:val="00946337"/>
    <w:rsid w:val="009471CB"/>
    <w:rsid w:val="00947E93"/>
    <w:rsid w:val="00950489"/>
    <w:rsid w:val="00951682"/>
    <w:rsid w:val="009544D3"/>
    <w:rsid w:val="00955429"/>
    <w:rsid w:val="009555E1"/>
    <w:rsid w:val="00955FCC"/>
    <w:rsid w:val="0096002B"/>
    <w:rsid w:val="00960519"/>
    <w:rsid w:val="00961D80"/>
    <w:rsid w:val="009636C6"/>
    <w:rsid w:val="00963FCE"/>
    <w:rsid w:val="009649BE"/>
    <w:rsid w:val="00964B79"/>
    <w:rsid w:val="00965E96"/>
    <w:rsid w:val="009665C3"/>
    <w:rsid w:val="00966AC4"/>
    <w:rsid w:val="009708B6"/>
    <w:rsid w:val="00970938"/>
    <w:rsid w:val="00971C84"/>
    <w:rsid w:val="009736D1"/>
    <w:rsid w:val="0097374D"/>
    <w:rsid w:val="00973AB8"/>
    <w:rsid w:val="00973CE8"/>
    <w:rsid w:val="009747DC"/>
    <w:rsid w:val="00974D5F"/>
    <w:rsid w:val="0097547F"/>
    <w:rsid w:val="0097773F"/>
    <w:rsid w:val="00981751"/>
    <w:rsid w:val="00982D67"/>
    <w:rsid w:val="00984525"/>
    <w:rsid w:val="0098474F"/>
    <w:rsid w:val="0098478B"/>
    <w:rsid w:val="0098633A"/>
    <w:rsid w:val="00986738"/>
    <w:rsid w:val="00986ECF"/>
    <w:rsid w:val="009876A7"/>
    <w:rsid w:val="00987A8B"/>
    <w:rsid w:val="00987B5E"/>
    <w:rsid w:val="00990E01"/>
    <w:rsid w:val="00991A8D"/>
    <w:rsid w:val="00992E14"/>
    <w:rsid w:val="00992ED3"/>
    <w:rsid w:val="0099326E"/>
    <w:rsid w:val="00994753"/>
    <w:rsid w:val="0099503A"/>
    <w:rsid w:val="00995608"/>
    <w:rsid w:val="009971B0"/>
    <w:rsid w:val="009973E6"/>
    <w:rsid w:val="00997E2E"/>
    <w:rsid w:val="009A0221"/>
    <w:rsid w:val="009A306C"/>
    <w:rsid w:val="009A6117"/>
    <w:rsid w:val="009A73B8"/>
    <w:rsid w:val="009B004F"/>
    <w:rsid w:val="009B0540"/>
    <w:rsid w:val="009B1044"/>
    <w:rsid w:val="009B11E6"/>
    <w:rsid w:val="009B2737"/>
    <w:rsid w:val="009B3118"/>
    <w:rsid w:val="009B3C3C"/>
    <w:rsid w:val="009B3D31"/>
    <w:rsid w:val="009B45DF"/>
    <w:rsid w:val="009B5185"/>
    <w:rsid w:val="009B5AFE"/>
    <w:rsid w:val="009B68E8"/>
    <w:rsid w:val="009C008A"/>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6A54"/>
    <w:rsid w:val="009E7414"/>
    <w:rsid w:val="009F0094"/>
    <w:rsid w:val="009F0298"/>
    <w:rsid w:val="009F0624"/>
    <w:rsid w:val="009F0D54"/>
    <w:rsid w:val="009F1C12"/>
    <w:rsid w:val="009F3827"/>
    <w:rsid w:val="009F412E"/>
    <w:rsid w:val="009F5722"/>
    <w:rsid w:val="009F616A"/>
    <w:rsid w:val="009F6673"/>
    <w:rsid w:val="009F6733"/>
    <w:rsid w:val="00A00264"/>
    <w:rsid w:val="00A00335"/>
    <w:rsid w:val="00A00DCF"/>
    <w:rsid w:val="00A00F3D"/>
    <w:rsid w:val="00A03968"/>
    <w:rsid w:val="00A03F58"/>
    <w:rsid w:val="00A053DB"/>
    <w:rsid w:val="00A05C46"/>
    <w:rsid w:val="00A06BB1"/>
    <w:rsid w:val="00A10624"/>
    <w:rsid w:val="00A116CE"/>
    <w:rsid w:val="00A11CC9"/>
    <w:rsid w:val="00A12243"/>
    <w:rsid w:val="00A12B3C"/>
    <w:rsid w:val="00A139C4"/>
    <w:rsid w:val="00A13B61"/>
    <w:rsid w:val="00A13CAD"/>
    <w:rsid w:val="00A179F2"/>
    <w:rsid w:val="00A17D35"/>
    <w:rsid w:val="00A207E3"/>
    <w:rsid w:val="00A2080D"/>
    <w:rsid w:val="00A22460"/>
    <w:rsid w:val="00A22974"/>
    <w:rsid w:val="00A23168"/>
    <w:rsid w:val="00A232DB"/>
    <w:rsid w:val="00A23343"/>
    <w:rsid w:val="00A23A6A"/>
    <w:rsid w:val="00A240FF"/>
    <w:rsid w:val="00A2476B"/>
    <w:rsid w:val="00A249DE"/>
    <w:rsid w:val="00A267FE"/>
    <w:rsid w:val="00A26AC1"/>
    <w:rsid w:val="00A2727C"/>
    <w:rsid w:val="00A278FD"/>
    <w:rsid w:val="00A279D8"/>
    <w:rsid w:val="00A3028D"/>
    <w:rsid w:val="00A31A8A"/>
    <w:rsid w:val="00A322B1"/>
    <w:rsid w:val="00A3346A"/>
    <w:rsid w:val="00A34147"/>
    <w:rsid w:val="00A34AAA"/>
    <w:rsid w:val="00A36C77"/>
    <w:rsid w:val="00A4090A"/>
    <w:rsid w:val="00A418F6"/>
    <w:rsid w:val="00A41B99"/>
    <w:rsid w:val="00A434DD"/>
    <w:rsid w:val="00A4359F"/>
    <w:rsid w:val="00A43611"/>
    <w:rsid w:val="00A443CB"/>
    <w:rsid w:val="00A44BB8"/>
    <w:rsid w:val="00A450A0"/>
    <w:rsid w:val="00A45DC7"/>
    <w:rsid w:val="00A46B2E"/>
    <w:rsid w:val="00A47705"/>
    <w:rsid w:val="00A518D3"/>
    <w:rsid w:val="00A5259C"/>
    <w:rsid w:val="00A52C6D"/>
    <w:rsid w:val="00A54088"/>
    <w:rsid w:val="00A54B56"/>
    <w:rsid w:val="00A54E4C"/>
    <w:rsid w:val="00A55AEC"/>
    <w:rsid w:val="00A56C4A"/>
    <w:rsid w:val="00A5776C"/>
    <w:rsid w:val="00A61FAC"/>
    <w:rsid w:val="00A632FE"/>
    <w:rsid w:val="00A6514B"/>
    <w:rsid w:val="00A677D7"/>
    <w:rsid w:val="00A7117A"/>
    <w:rsid w:val="00A738D7"/>
    <w:rsid w:val="00A73A8E"/>
    <w:rsid w:val="00A766BA"/>
    <w:rsid w:val="00A76C44"/>
    <w:rsid w:val="00A77368"/>
    <w:rsid w:val="00A77E88"/>
    <w:rsid w:val="00A811D5"/>
    <w:rsid w:val="00A81ACF"/>
    <w:rsid w:val="00A83BE4"/>
    <w:rsid w:val="00A8470F"/>
    <w:rsid w:val="00A8537A"/>
    <w:rsid w:val="00A863ED"/>
    <w:rsid w:val="00A874E5"/>
    <w:rsid w:val="00A87B0F"/>
    <w:rsid w:val="00A9107C"/>
    <w:rsid w:val="00A91325"/>
    <w:rsid w:val="00A91AD1"/>
    <w:rsid w:val="00A922BB"/>
    <w:rsid w:val="00A93FD2"/>
    <w:rsid w:val="00A94467"/>
    <w:rsid w:val="00A944C9"/>
    <w:rsid w:val="00A9453B"/>
    <w:rsid w:val="00A94D2F"/>
    <w:rsid w:val="00A9607C"/>
    <w:rsid w:val="00A96194"/>
    <w:rsid w:val="00A975E7"/>
    <w:rsid w:val="00AA0624"/>
    <w:rsid w:val="00AA0662"/>
    <w:rsid w:val="00AA0F90"/>
    <w:rsid w:val="00AA1324"/>
    <w:rsid w:val="00AA18EE"/>
    <w:rsid w:val="00AA1D4A"/>
    <w:rsid w:val="00AA2571"/>
    <w:rsid w:val="00AA2ABD"/>
    <w:rsid w:val="00AA5DC1"/>
    <w:rsid w:val="00AA7C8D"/>
    <w:rsid w:val="00AB0856"/>
    <w:rsid w:val="00AB0B12"/>
    <w:rsid w:val="00AB12E6"/>
    <w:rsid w:val="00AB18AC"/>
    <w:rsid w:val="00AB3823"/>
    <w:rsid w:val="00AB3F1F"/>
    <w:rsid w:val="00AB6057"/>
    <w:rsid w:val="00AB6466"/>
    <w:rsid w:val="00AB6CD1"/>
    <w:rsid w:val="00AB6FDD"/>
    <w:rsid w:val="00AB7527"/>
    <w:rsid w:val="00AB7978"/>
    <w:rsid w:val="00AC0078"/>
    <w:rsid w:val="00AC1A66"/>
    <w:rsid w:val="00AC3047"/>
    <w:rsid w:val="00AC3352"/>
    <w:rsid w:val="00AC3633"/>
    <w:rsid w:val="00AC393D"/>
    <w:rsid w:val="00AC4CA1"/>
    <w:rsid w:val="00AC56BA"/>
    <w:rsid w:val="00AC7C0A"/>
    <w:rsid w:val="00AD00C1"/>
    <w:rsid w:val="00AD0A57"/>
    <w:rsid w:val="00AD0E2E"/>
    <w:rsid w:val="00AD1AE7"/>
    <w:rsid w:val="00AD1FAC"/>
    <w:rsid w:val="00AD22AF"/>
    <w:rsid w:val="00AD399F"/>
    <w:rsid w:val="00AD4B04"/>
    <w:rsid w:val="00AD651C"/>
    <w:rsid w:val="00AD666B"/>
    <w:rsid w:val="00AD6741"/>
    <w:rsid w:val="00AD75DF"/>
    <w:rsid w:val="00AD7B42"/>
    <w:rsid w:val="00AD7EFA"/>
    <w:rsid w:val="00AE2E11"/>
    <w:rsid w:val="00AE3C38"/>
    <w:rsid w:val="00AE3D52"/>
    <w:rsid w:val="00AE42B1"/>
    <w:rsid w:val="00AE79FB"/>
    <w:rsid w:val="00AE7B7A"/>
    <w:rsid w:val="00AF0081"/>
    <w:rsid w:val="00AF0C2B"/>
    <w:rsid w:val="00AF11DE"/>
    <w:rsid w:val="00AF126D"/>
    <w:rsid w:val="00AF17E5"/>
    <w:rsid w:val="00AF1982"/>
    <w:rsid w:val="00AF1C44"/>
    <w:rsid w:val="00AF262B"/>
    <w:rsid w:val="00AF4A2B"/>
    <w:rsid w:val="00AF74F3"/>
    <w:rsid w:val="00AF7860"/>
    <w:rsid w:val="00B00363"/>
    <w:rsid w:val="00B0399B"/>
    <w:rsid w:val="00B03E56"/>
    <w:rsid w:val="00B044AE"/>
    <w:rsid w:val="00B04EF6"/>
    <w:rsid w:val="00B0550E"/>
    <w:rsid w:val="00B063F8"/>
    <w:rsid w:val="00B0760B"/>
    <w:rsid w:val="00B1237B"/>
    <w:rsid w:val="00B125F0"/>
    <w:rsid w:val="00B1283B"/>
    <w:rsid w:val="00B128A1"/>
    <w:rsid w:val="00B12C31"/>
    <w:rsid w:val="00B1305B"/>
    <w:rsid w:val="00B132F6"/>
    <w:rsid w:val="00B14454"/>
    <w:rsid w:val="00B15C44"/>
    <w:rsid w:val="00B15C67"/>
    <w:rsid w:val="00B169F3"/>
    <w:rsid w:val="00B17180"/>
    <w:rsid w:val="00B21830"/>
    <w:rsid w:val="00B22F22"/>
    <w:rsid w:val="00B22F52"/>
    <w:rsid w:val="00B2369B"/>
    <w:rsid w:val="00B2387E"/>
    <w:rsid w:val="00B272DB"/>
    <w:rsid w:val="00B310F9"/>
    <w:rsid w:val="00B32720"/>
    <w:rsid w:val="00B33EA0"/>
    <w:rsid w:val="00B33ECA"/>
    <w:rsid w:val="00B3408A"/>
    <w:rsid w:val="00B343BF"/>
    <w:rsid w:val="00B34B71"/>
    <w:rsid w:val="00B35396"/>
    <w:rsid w:val="00B3549A"/>
    <w:rsid w:val="00B3629F"/>
    <w:rsid w:val="00B3795C"/>
    <w:rsid w:val="00B40C64"/>
    <w:rsid w:val="00B40D0D"/>
    <w:rsid w:val="00B417FD"/>
    <w:rsid w:val="00B41FF5"/>
    <w:rsid w:val="00B42074"/>
    <w:rsid w:val="00B42B6C"/>
    <w:rsid w:val="00B440A7"/>
    <w:rsid w:val="00B449FA"/>
    <w:rsid w:val="00B45067"/>
    <w:rsid w:val="00B45891"/>
    <w:rsid w:val="00B50362"/>
    <w:rsid w:val="00B5041B"/>
    <w:rsid w:val="00B52814"/>
    <w:rsid w:val="00B52B9D"/>
    <w:rsid w:val="00B537AC"/>
    <w:rsid w:val="00B54F77"/>
    <w:rsid w:val="00B55A29"/>
    <w:rsid w:val="00B55BB2"/>
    <w:rsid w:val="00B56D57"/>
    <w:rsid w:val="00B6006B"/>
    <w:rsid w:val="00B603AE"/>
    <w:rsid w:val="00B605F7"/>
    <w:rsid w:val="00B6145C"/>
    <w:rsid w:val="00B6354D"/>
    <w:rsid w:val="00B64E09"/>
    <w:rsid w:val="00B674FE"/>
    <w:rsid w:val="00B67D41"/>
    <w:rsid w:val="00B738A2"/>
    <w:rsid w:val="00B74CB8"/>
    <w:rsid w:val="00B75E22"/>
    <w:rsid w:val="00B76140"/>
    <w:rsid w:val="00B803CA"/>
    <w:rsid w:val="00B81033"/>
    <w:rsid w:val="00B8157D"/>
    <w:rsid w:val="00B81F93"/>
    <w:rsid w:val="00B8216A"/>
    <w:rsid w:val="00B82ABF"/>
    <w:rsid w:val="00B832F0"/>
    <w:rsid w:val="00B8380B"/>
    <w:rsid w:val="00B839BA"/>
    <w:rsid w:val="00B83E61"/>
    <w:rsid w:val="00B84008"/>
    <w:rsid w:val="00B845D0"/>
    <w:rsid w:val="00B84BB9"/>
    <w:rsid w:val="00B85C3D"/>
    <w:rsid w:val="00B92B8B"/>
    <w:rsid w:val="00B93DC4"/>
    <w:rsid w:val="00B955D7"/>
    <w:rsid w:val="00B95874"/>
    <w:rsid w:val="00B96AEC"/>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1D75"/>
    <w:rsid w:val="00BB2E83"/>
    <w:rsid w:val="00BB398A"/>
    <w:rsid w:val="00BB4702"/>
    <w:rsid w:val="00BB4944"/>
    <w:rsid w:val="00BC0E00"/>
    <w:rsid w:val="00BC1984"/>
    <w:rsid w:val="00BC4546"/>
    <w:rsid w:val="00BC4870"/>
    <w:rsid w:val="00BC55E2"/>
    <w:rsid w:val="00BC5634"/>
    <w:rsid w:val="00BC62BC"/>
    <w:rsid w:val="00BC63E4"/>
    <w:rsid w:val="00BC6E8B"/>
    <w:rsid w:val="00BC72A8"/>
    <w:rsid w:val="00BD0884"/>
    <w:rsid w:val="00BD1F61"/>
    <w:rsid w:val="00BD2FEB"/>
    <w:rsid w:val="00BD65AC"/>
    <w:rsid w:val="00BD6D85"/>
    <w:rsid w:val="00BE1CF0"/>
    <w:rsid w:val="00BE2112"/>
    <w:rsid w:val="00BE33BD"/>
    <w:rsid w:val="00BE3D2A"/>
    <w:rsid w:val="00BE56B4"/>
    <w:rsid w:val="00BE57FA"/>
    <w:rsid w:val="00BE71E8"/>
    <w:rsid w:val="00BF14E4"/>
    <w:rsid w:val="00BF1B57"/>
    <w:rsid w:val="00BF2A53"/>
    <w:rsid w:val="00BF2F9A"/>
    <w:rsid w:val="00BF4B46"/>
    <w:rsid w:val="00BF507F"/>
    <w:rsid w:val="00BF531B"/>
    <w:rsid w:val="00BF5C4D"/>
    <w:rsid w:val="00BF7105"/>
    <w:rsid w:val="00C006FD"/>
    <w:rsid w:val="00C013E2"/>
    <w:rsid w:val="00C02AB0"/>
    <w:rsid w:val="00C0303D"/>
    <w:rsid w:val="00C03246"/>
    <w:rsid w:val="00C054C0"/>
    <w:rsid w:val="00C056E3"/>
    <w:rsid w:val="00C077C1"/>
    <w:rsid w:val="00C077DB"/>
    <w:rsid w:val="00C113F9"/>
    <w:rsid w:val="00C14018"/>
    <w:rsid w:val="00C147A5"/>
    <w:rsid w:val="00C17545"/>
    <w:rsid w:val="00C17826"/>
    <w:rsid w:val="00C20CC0"/>
    <w:rsid w:val="00C212E0"/>
    <w:rsid w:val="00C22B97"/>
    <w:rsid w:val="00C23116"/>
    <w:rsid w:val="00C238CF"/>
    <w:rsid w:val="00C2418E"/>
    <w:rsid w:val="00C24851"/>
    <w:rsid w:val="00C25D9F"/>
    <w:rsid w:val="00C2679F"/>
    <w:rsid w:val="00C26AC1"/>
    <w:rsid w:val="00C276BC"/>
    <w:rsid w:val="00C27F48"/>
    <w:rsid w:val="00C31162"/>
    <w:rsid w:val="00C3185B"/>
    <w:rsid w:val="00C3246B"/>
    <w:rsid w:val="00C3704D"/>
    <w:rsid w:val="00C372E7"/>
    <w:rsid w:val="00C37345"/>
    <w:rsid w:val="00C37DB7"/>
    <w:rsid w:val="00C41559"/>
    <w:rsid w:val="00C42168"/>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BCE"/>
    <w:rsid w:val="00C55E99"/>
    <w:rsid w:val="00C57A6C"/>
    <w:rsid w:val="00C608E1"/>
    <w:rsid w:val="00C62F8F"/>
    <w:rsid w:val="00C63266"/>
    <w:rsid w:val="00C64175"/>
    <w:rsid w:val="00C643DD"/>
    <w:rsid w:val="00C64C72"/>
    <w:rsid w:val="00C64D4E"/>
    <w:rsid w:val="00C65211"/>
    <w:rsid w:val="00C67EE2"/>
    <w:rsid w:val="00C705B3"/>
    <w:rsid w:val="00C705C5"/>
    <w:rsid w:val="00C72375"/>
    <w:rsid w:val="00C725B9"/>
    <w:rsid w:val="00C72655"/>
    <w:rsid w:val="00C7358B"/>
    <w:rsid w:val="00C73C08"/>
    <w:rsid w:val="00C74981"/>
    <w:rsid w:val="00C74A7E"/>
    <w:rsid w:val="00C75EC0"/>
    <w:rsid w:val="00C805CE"/>
    <w:rsid w:val="00C8124D"/>
    <w:rsid w:val="00C82884"/>
    <w:rsid w:val="00C82E5D"/>
    <w:rsid w:val="00C84942"/>
    <w:rsid w:val="00C849DB"/>
    <w:rsid w:val="00C849E7"/>
    <w:rsid w:val="00C85CC6"/>
    <w:rsid w:val="00C86361"/>
    <w:rsid w:val="00C871A3"/>
    <w:rsid w:val="00C87F10"/>
    <w:rsid w:val="00C909AF"/>
    <w:rsid w:val="00C91A5A"/>
    <w:rsid w:val="00C9226F"/>
    <w:rsid w:val="00C9466A"/>
    <w:rsid w:val="00C947E4"/>
    <w:rsid w:val="00C95AC0"/>
    <w:rsid w:val="00CA052B"/>
    <w:rsid w:val="00CA09F0"/>
    <w:rsid w:val="00CA0D47"/>
    <w:rsid w:val="00CA11A9"/>
    <w:rsid w:val="00CA2C51"/>
    <w:rsid w:val="00CA45D8"/>
    <w:rsid w:val="00CA6236"/>
    <w:rsid w:val="00CA64A9"/>
    <w:rsid w:val="00CA707B"/>
    <w:rsid w:val="00CA7D27"/>
    <w:rsid w:val="00CB01B2"/>
    <w:rsid w:val="00CB1D9D"/>
    <w:rsid w:val="00CB2830"/>
    <w:rsid w:val="00CB4E6D"/>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096"/>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D7C9D"/>
    <w:rsid w:val="00CE1481"/>
    <w:rsid w:val="00CE19FF"/>
    <w:rsid w:val="00CE1FDC"/>
    <w:rsid w:val="00CE2922"/>
    <w:rsid w:val="00CE4285"/>
    <w:rsid w:val="00CE69D7"/>
    <w:rsid w:val="00CE6E9D"/>
    <w:rsid w:val="00CE6EFD"/>
    <w:rsid w:val="00CF001F"/>
    <w:rsid w:val="00CF075A"/>
    <w:rsid w:val="00CF1711"/>
    <w:rsid w:val="00CF25ED"/>
    <w:rsid w:val="00CF2867"/>
    <w:rsid w:val="00CF310B"/>
    <w:rsid w:val="00CF3E7F"/>
    <w:rsid w:val="00CF4B19"/>
    <w:rsid w:val="00CF5BE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2613"/>
    <w:rsid w:val="00D13EFA"/>
    <w:rsid w:val="00D13FA2"/>
    <w:rsid w:val="00D143E0"/>
    <w:rsid w:val="00D15068"/>
    <w:rsid w:val="00D16A92"/>
    <w:rsid w:val="00D17167"/>
    <w:rsid w:val="00D201DF"/>
    <w:rsid w:val="00D208E1"/>
    <w:rsid w:val="00D21E38"/>
    <w:rsid w:val="00D21FAC"/>
    <w:rsid w:val="00D22788"/>
    <w:rsid w:val="00D227FC"/>
    <w:rsid w:val="00D229D1"/>
    <w:rsid w:val="00D24098"/>
    <w:rsid w:val="00D26209"/>
    <w:rsid w:val="00D2642B"/>
    <w:rsid w:val="00D31429"/>
    <w:rsid w:val="00D32333"/>
    <w:rsid w:val="00D33CC2"/>
    <w:rsid w:val="00D3485F"/>
    <w:rsid w:val="00D355FD"/>
    <w:rsid w:val="00D36685"/>
    <w:rsid w:val="00D37972"/>
    <w:rsid w:val="00D408CA"/>
    <w:rsid w:val="00D40E3A"/>
    <w:rsid w:val="00D4211E"/>
    <w:rsid w:val="00D4229E"/>
    <w:rsid w:val="00D428A5"/>
    <w:rsid w:val="00D42EA2"/>
    <w:rsid w:val="00D44B2E"/>
    <w:rsid w:val="00D451B3"/>
    <w:rsid w:val="00D452BE"/>
    <w:rsid w:val="00D455F1"/>
    <w:rsid w:val="00D45704"/>
    <w:rsid w:val="00D477F3"/>
    <w:rsid w:val="00D47FAF"/>
    <w:rsid w:val="00D502CF"/>
    <w:rsid w:val="00D52177"/>
    <w:rsid w:val="00D52D80"/>
    <w:rsid w:val="00D53114"/>
    <w:rsid w:val="00D54BA0"/>
    <w:rsid w:val="00D54C54"/>
    <w:rsid w:val="00D55341"/>
    <w:rsid w:val="00D55919"/>
    <w:rsid w:val="00D55D5C"/>
    <w:rsid w:val="00D5660E"/>
    <w:rsid w:val="00D60462"/>
    <w:rsid w:val="00D62104"/>
    <w:rsid w:val="00D639D2"/>
    <w:rsid w:val="00D64745"/>
    <w:rsid w:val="00D64827"/>
    <w:rsid w:val="00D65687"/>
    <w:rsid w:val="00D656DC"/>
    <w:rsid w:val="00D65887"/>
    <w:rsid w:val="00D707A1"/>
    <w:rsid w:val="00D70B11"/>
    <w:rsid w:val="00D711F8"/>
    <w:rsid w:val="00D715B9"/>
    <w:rsid w:val="00D7306F"/>
    <w:rsid w:val="00D7372A"/>
    <w:rsid w:val="00D7396E"/>
    <w:rsid w:val="00D744C8"/>
    <w:rsid w:val="00D74BF0"/>
    <w:rsid w:val="00D75711"/>
    <w:rsid w:val="00D765EE"/>
    <w:rsid w:val="00D771AE"/>
    <w:rsid w:val="00D80EBA"/>
    <w:rsid w:val="00D81748"/>
    <w:rsid w:val="00D8178C"/>
    <w:rsid w:val="00D8188E"/>
    <w:rsid w:val="00D837BD"/>
    <w:rsid w:val="00D8427C"/>
    <w:rsid w:val="00D8481D"/>
    <w:rsid w:val="00D849E6"/>
    <w:rsid w:val="00D85193"/>
    <w:rsid w:val="00D8571C"/>
    <w:rsid w:val="00D859CF"/>
    <w:rsid w:val="00D914D0"/>
    <w:rsid w:val="00D92220"/>
    <w:rsid w:val="00D923D2"/>
    <w:rsid w:val="00D92D33"/>
    <w:rsid w:val="00D932DF"/>
    <w:rsid w:val="00D944D3"/>
    <w:rsid w:val="00D96E48"/>
    <w:rsid w:val="00DA191B"/>
    <w:rsid w:val="00DA2F47"/>
    <w:rsid w:val="00DA3350"/>
    <w:rsid w:val="00DA4DFE"/>
    <w:rsid w:val="00DA5D6B"/>
    <w:rsid w:val="00DA62C5"/>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D0FF0"/>
    <w:rsid w:val="00DD2682"/>
    <w:rsid w:val="00DD3159"/>
    <w:rsid w:val="00DD4BF2"/>
    <w:rsid w:val="00DD50F9"/>
    <w:rsid w:val="00DD69FC"/>
    <w:rsid w:val="00DE098C"/>
    <w:rsid w:val="00DE1467"/>
    <w:rsid w:val="00DE177F"/>
    <w:rsid w:val="00DE2973"/>
    <w:rsid w:val="00DE33B0"/>
    <w:rsid w:val="00DE4F19"/>
    <w:rsid w:val="00DE7010"/>
    <w:rsid w:val="00DF01BD"/>
    <w:rsid w:val="00DF0965"/>
    <w:rsid w:val="00DF1BDB"/>
    <w:rsid w:val="00DF214D"/>
    <w:rsid w:val="00DF258B"/>
    <w:rsid w:val="00DF75C5"/>
    <w:rsid w:val="00E00A54"/>
    <w:rsid w:val="00E013D7"/>
    <w:rsid w:val="00E0369F"/>
    <w:rsid w:val="00E03B96"/>
    <w:rsid w:val="00E042D8"/>
    <w:rsid w:val="00E04C00"/>
    <w:rsid w:val="00E04CCF"/>
    <w:rsid w:val="00E05723"/>
    <w:rsid w:val="00E05ED5"/>
    <w:rsid w:val="00E072E5"/>
    <w:rsid w:val="00E10557"/>
    <w:rsid w:val="00E110EA"/>
    <w:rsid w:val="00E11150"/>
    <w:rsid w:val="00E11411"/>
    <w:rsid w:val="00E12157"/>
    <w:rsid w:val="00E12A62"/>
    <w:rsid w:val="00E142B2"/>
    <w:rsid w:val="00E14520"/>
    <w:rsid w:val="00E1526C"/>
    <w:rsid w:val="00E161A7"/>
    <w:rsid w:val="00E1648D"/>
    <w:rsid w:val="00E176D0"/>
    <w:rsid w:val="00E204E9"/>
    <w:rsid w:val="00E20F31"/>
    <w:rsid w:val="00E21037"/>
    <w:rsid w:val="00E223F6"/>
    <w:rsid w:val="00E22854"/>
    <w:rsid w:val="00E228EB"/>
    <w:rsid w:val="00E249E1"/>
    <w:rsid w:val="00E2576E"/>
    <w:rsid w:val="00E320A9"/>
    <w:rsid w:val="00E33060"/>
    <w:rsid w:val="00E3608A"/>
    <w:rsid w:val="00E3652D"/>
    <w:rsid w:val="00E40D9E"/>
    <w:rsid w:val="00E41F10"/>
    <w:rsid w:val="00E42008"/>
    <w:rsid w:val="00E42129"/>
    <w:rsid w:val="00E436F8"/>
    <w:rsid w:val="00E439A7"/>
    <w:rsid w:val="00E44A87"/>
    <w:rsid w:val="00E45666"/>
    <w:rsid w:val="00E46946"/>
    <w:rsid w:val="00E46A52"/>
    <w:rsid w:val="00E47196"/>
    <w:rsid w:val="00E539DA"/>
    <w:rsid w:val="00E54352"/>
    <w:rsid w:val="00E54A82"/>
    <w:rsid w:val="00E54DFE"/>
    <w:rsid w:val="00E550ED"/>
    <w:rsid w:val="00E550F1"/>
    <w:rsid w:val="00E572BB"/>
    <w:rsid w:val="00E574D9"/>
    <w:rsid w:val="00E57555"/>
    <w:rsid w:val="00E61C01"/>
    <w:rsid w:val="00E61E7F"/>
    <w:rsid w:val="00E63049"/>
    <w:rsid w:val="00E637E8"/>
    <w:rsid w:val="00E64B95"/>
    <w:rsid w:val="00E64B9B"/>
    <w:rsid w:val="00E64ECE"/>
    <w:rsid w:val="00E66791"/>
    <w:rsid w:val="00E676AA"/>
    <w:rsid w:val="00E677DD"/>
    <w:rsid w:val="00E67876"/>
    <w:rsid w:val="00E71AF4"/>
    <w:rsid w:val="00E7204B"/>
    <w:rsid w:val="00E720B5"/>
    <w:rsid w:val="00E7340E"/>
    <w:rsid w:val="00E735BF"/>
    <w:rsid w:val="00E73710"/>
    <w:rsid w:val="00E746F1"/>
    <w:rsid w:val="00E747CF"/>
    <w:rsid w:val="00E75A0D"/>
    <w:rsid w:val="00E75AA9"/>
    <w:rsid w:val="00E75E7C"/>
    <w:rsid w:val="00E76A12"/>
    <w:rsid w:val="00E76E26"/>
    <w:rsid w:val="00E77F4A"/>
    <w:rsid w:val="00E80231"/>
    <w:rsid w:val="00E8036C"/>
    <w:rsid w:val="00E8187A"/>
    <w:rsid w:val="00E8201F"/>
    <w:rsid w:val="00E82A19"/>
    <w:rsid w:val="00E8430C"/>
    <w:rsid w:val="00E8564E"/>
    <w:rsid w:val="00E858BC"/>
    <w:rsid w:val="00E8666A"/>
    <w:rsid w:val="00E90838"/>
    <w:rsid w:val="00E91CCF"/>
    <w:rsid w:val="00E91F61"/>
    <w:rsid w:val="00E91F82"/>
    <w:rsid w:val="00E921F9"/>
    <w:rsid w:val="00E928BB"/>
    <w:rsid w:val="00E9314F"/>
    <w:rsid w:val="00E93C08"/>
    <w:rsid w:val="00E942DA"/>
    <w:rsid w:val="00E944FD"/>
    <w:rsid w:val="00E94910"/>
    <w:rsid w:val="00E95C59"/>
    <w:rsid w:val="00E96FFB"/>
    <w:rsid w:val="00EA01D1"/>
    <w:rsid w:val="00EA16BB"/>
    <w:rsid w:val="00EA520A"/>
    <w:rsid w:val="00EA52F6"/>
    <w:rsid w:val="00EA58ED"/>
    <w:rsid w:val="00EA66A0"/>
    <w:rsid w:val="00EA6DB5"/>
    <w:rsid w:val="00EA76A6"/>
    <w:rsid w:val="00EA7D0C"/>
    <w:rsid w:val="00EA7FBF"/>
    <w:rsid w:val="00EB0D6A"/>
    <w:rsid w:val="00EB22C3"/>
    <w:rsid w:val="00EB2440"/>
    <w:rsid w:val="00EB2D66"/>
    <w:rsid w:val="00EB3E53"/>
    <w:rsid w:val="00EB4729"/>
    <w:rsid w:val="00EB4E66"/>
    <w:rsid w:val="00EB55B9"/>
    <w:rsid w:val="00EB750F"/>
    <w:rsid w:val="00EC020F"/>
    <w:rsid w:val="00EC107A"/>
    <w:rsid w:val="00EC1D35"/>
    <w:rsid w:val="00EC23D8"/>
    <w:rsid w:val="00EC2989"/>
    <w:rsid w:val="00EC47A6"/>
    <w:rsid w:val="00EC4F73"/>
    <w:rsid w:val="00EC4F99"/>
    <w:rsid w:val="00EC59D7"/>
    <w:rsid w:val="00EC6396"/>
    <w:rsid w:val="00EC6959"/>
    <w:rsid w:val="00ED322B"/>
    <w:rsid w:val="00ED3E4F"/>
    <w:rsid w:val="00ED3FF8"/>
    <w:rsid w:val="00ED420B"/>
    <w:rsid w:val="00ED429C"/>
    <w:rsid w:val="00ED506D"/>
    <w:rsid w:val="00ED5299"/>
    <w:rsid w:val="00ED59B3"/>
    <w:rsid w:val="00ED6327"/>
    <w:rsid w:val="00ED664F"/>
    <w:rsid w:val="00ED7EA3"/>
    <w:rsid w:val="00EE00D3"/>
    <w:rsid w:val="00EE1621"/>
    <w:rsid w:val="00EE18BA"/>
    <w:rsid w:val="00EE22FF"/>
    <w:rsid w:val="00EE239F"/>
    <w:rsid w:val="00EE3CD5"/>
    <w:rsid w:val="00EE45D9"/>
    <w:rsid w:val="00EE4AE4"/>
    <w:rsid w:val="00EE4E28"/>
    <w:rsid w:val="00EE569F"/>
    <w:rsid w:val="00EE624B"/>
    <w:rsid w:val="00EE658B"/>
    <w:rsid w:val="00EE65F1"/>
    <w:rsid w:val="00EE76F8"/>
    <w:rsid w:val="00EF01EF"/>
    <w:rsid w:val="00EF1EC2"/>
    <w:rsid w:val="00EF2FEB"/>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4E73"/>
    <w:rsid w:val="00F15D93"/>
    <w:rsid w:val="00F16BC9"/>
    <w:rsid w:val="00F23A94"/>
    <w:rsid w:val="00F24502"/>
    <w:rsid w:val="00F24667"/>
    <w:rsid w:val="00F248C1"/>
    <w:rsid w:val="00F252B7"/>
    <w:rsid w:val="00F2584F"/>
    <w:rsid w:val="00F26FA1"/>
    <w:rsid w:val="00F320A5"/>
    <w:rsid w:val="00F32371"/>
    <w:rsid w:val="00F3367C"/>
    <w:rsid w:val="00F341C2"/>
    <w:rsid w:val="00F35511"/>
    <w:rsid w:val="00F355FD"/>
    <w:rsid w:val="00F35B91"/>
    <w:rsid w:val="00F366F3"/>
    <w:rsid w:val="00F40FDA"/>
    <w:rsid w:val="00F42000"/>
    <w:rsid w:val="00F42241"/>
    <w:rsid w:val="00F43C30"/>
    <w:rsid w:val="00F44553"/>
    <w:rsid w:val="00F461AA"/>
    <w:rsid w:val="00F46AAE"/>
    <w:rsid w:val="00F478E9"/>
    <w:rsid w:val="00F500BF"/>
    <w:rsid w:val="00F501F8"/>
    <w:rsid w:val="00F50516"/>
    <w:rsid w:val="00F53B7B"/>
    <w:rsid w:val="00F54C1E"/>
    <w:rsid w:val="00F5740A"/>
    <w:rsid w:val="00F602F8"/>
    <w:rsid w:val="00F613B8"/>
    <w:rsid w:val="00F624D5"/>
    <w:rsid w:val="00F653F1"/>
    <w:rsid w:val="00F656D6"/>
    <w:rsid w:val="00F65861"/>
    <w:rsid w:val="00F65EEE"/>
    <w:rsid w:val="00F6623A"/>
    <w:rsid w:val="00F669D3"/>
    <w:rsid w:val="00F70835"/>
    <w:rsid w:val="00F7368C"/>
    <w:rsid w:val="00F743A0"/>
    <w:rsid w:val="00F7469A"/>
    <w:rsid w:val="00F74BFF"/>
    <w:rsid w:val="00F754BE"/>
    <w:rsid w:val="00F75A44"/>
    <w:rsid w:val="00F764B7"/>
    <w:rsid w:val="00F7658D"/>
    <w:rsid w:val="00F7769C"/>
    <w:rsid w:val="00F80417"/>
    <w:rsid w:val="00F80D90"/>
    <w:rsid w:val="00F82879"/>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534E"/>
    <w:rsid w:val="00FA5FF9"/>
    <w:rsid w:val="00FA691B"/>
    <w:rsid w:val="00FA7892"/>
    <w:rsid w:val="00FA7DAE"/>
    <w:rsid w:val="00FB0227"/>
    <w:rsid w:val="00FB0B70"/>
    <w:rsid w:val="00FB1108"/>
    <w:rsid w:val="00FB1BF6"/>
    <w:rsid w:val="00FB22E6"/>
    <w:rsid w:val="00FB2FD5"/>
    <w:rsid w:val="00FB3A35"/>
    <w:rsid w:val="00FB3F05"/>
    <w:rsid w:val="00FB4097"/>
    <w:rsid w:val="00FB432B"/>
    <w:rsid w:val="00FB480E"/>
    <w:rsid w:val="00FB78E7"/>
    <w:rsid w:val="00FC368B"/>
    <w:rsid w:val="00FC4F14"/>
    <w:rsid w:val="00FC6223"/>
    <w:rsid w:val="00FC6A2B"/>
    <w:rsid w:val="00FC6CD9"/>
    <w:rsid w:val="00FD00E5"/>
    <w:rsid w:val="00FD04B5"/>
    <w:rsid w:val="00FD04C0"/>
    <w:rsid w:val="00FD222E"/>
    <w:rsid w:val="00FD2AE3"/>
    <w:rsid w:val="00FD3158"/>
    <w:rsid w:val="00FD3BDF"/>
    <w:rsid w:val="00FD4261"/>
    <w:rsid w:val="00FD4D44"/>
    <w:rsid w:val="00FD5299"/>
    <w:rsid w:val="00FD5529"/>
    <w:rsid w:val="00FD56C2"/>
    <w:rsid w:val="00FD6AEA"/>
    <w:rsid w:val="00FE0DCE"/>
    <w:rsid w:val="00FE1753"/>
    <w:rsid w:val="00FE2597"/>
    <w:rsid w:val="00FE3689"/>
    <w:rsid w:val="00FE36A0"/>
    <w:rsid w:val="00FE3784"/>
    <w:rsid w:val="00FE4881"/>
    <w:rsid w:val="00FE495E"/>
    <w:rsid w:val="00FE7FCC"/>
    <w:rsid w:val="00FF0054"/>
    <w:rsid w:val="00FF03F6"/>
    <w:rsid w:val="00FF183F"/>
    <w:rsid w:val="00FF21C8"/>
    <w:rsid w:val="00FF3819"/>
    <w:rsid w:val="00FF39CF"/>
    <w:rsid w:val="00FF3E81"/>
    <w:rsid w:val="00FF3FE0"/>
    <w:rsid w:val="00FF4D53"/>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8C415A"/>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186151"/>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186151"/>
    <w:pPr>
      <w:keepNext w:val="0"/>
      <w:widowControl w:val="0"/>
      <w:spacing w:before="120" w:after="120" w:line="240" w:lineRule="atLeast"/>
      <w:ind w:left="0" w:firstLine="0"/>
      <w:jc w:val="center"/>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t.gov.pl/" TargetMode="External"/><Relationship Id="rId18" Type="http://schemas.openxmlformats.org/officeDocument/2006/relationships/header" Target="header1.xml"/><Relationship Id="rId26" Type="http://schemas.openxmlformats.org/officeDocument/2006/relationships/hyperlink" Target="mailto:iod.pgetorun@gkpge.pl" TargetMode="External"/><Relationship Id="rId3" Type="http://schemas.openxmlformats.org/officeDocument/2006/relationships/customXml" Target="../customXml/item3.xml"/><Relationship Id="rId21" Type="http://schemas.openxmlformats.org/officeDocument/2006/relationships/footer" Target="footer2.xml"/><Relationship Id="rId50"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wpp2.gkpge.pl" TargetMode="Externa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mailto:iod.pgetorun@gkpge.pl" TargetMode="External"/><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3.xml"/><Relationship Id="rId27" Type="http://schemas.openxmlformats.org/officeDocument/2006/relationships/hyperlink" Target="mailto:iod.pgetorun@gkpge.pl" TargetMode="External"/><Relationship Id="rId30"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 Załącznik nr 2 do SWZ - Projekt Umowy.docx</dmsv2BaseFileName>
    <dmsv2BaseDisplayName xmlns="http://schemas.microsoft.com/sharepoint/v3">03. Załącznik nr 2 do SWZ - Projekt Umowy</dmsv2BaseDisplayName>
    <dmsv2SWPP2ObjectNumber xmlns="http://schemas.microsoft.com/sharepoint/v3">POST/PEC/PEC/UZS/01058/2024                       </dmsv2SWPP2ObjectNumber>
    <dmsv2SWPP2SumMD5 xmlns="http://schemas.microsoft.com/sharepoint/v3">a03829219e0059a6aa9e015ebd0cd025</dmsv2SWPP2SumMD5>
    <dmsv2BaseMoved xmlns="http://schemas.microsoft.com/sharepoint/v3">false</dmsv2BaseMoved>
    <dmsv2BaseIsSensitive xmlns="http://schemas.microsoft.com/sharepoint/v3">true</dmsv2BaseIsSensitive>
    <dmsv2SWPP2IDSWPP2 xmlns="http://schemas.microsoft.com/sharepoint/v3">659232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20960940</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00000001000l0003000q</dmsv2SWPP2ObjectDepartment>
    <dmsv2SWPP2ObjectName xmlns="http://schemas.microsoft.com/sharepoint/v3">Postępowanie</dmsv2SWPP2ObjectName>
    <_dlc_DocId xmlns="a19cb1c7-c5c7-46d4-85ae-d83685407bba">AEASQFSYQUA4-1784930391-19250</_dlc_DocId>
    <_dlc_DocIdUrl xmlns="a19cb1c7-c5c7-46d4-85ae-d83685407bba">
      <Url>https://swpp2.dms.gkpge.pl/sites/32/_layouts/15/DocIdRedir.aspx?ID=AEASQFSYQUA4-1784930391-19250</Url>
      <Description>AEASQFSYQUA4-1784930391-19250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66A8BE5A-9E51-4546-B82F-97DA3021C646}"/>
</file>

<file path=customXml/itemProps4.xml><?xml version="1.0" encoding="utf-8"?>
<ds:datastoreItem xmlns:ds="http://schemas.openxmlformats.org/officeDocument/2006/customXml" ds:itemID="{63DC8CC5-F479-4B1E-86C5-043DF65872F3}">
  <ds:schemaRefs>
    <ds:schemaRef ds:uri="http://schemas.openxmlformats.org/officeDocument/2006/bibliography"/>
  </ds:schemaRefs>
</ds:datastoreItem>
</file>

<file path=customXml/itemProps5.xml><?xml version="1.0" encoding="utf-8"?>
<ds:datastoreItem xmlns:ds="http://schemas.openxmlformats.org/officeDocument/2006/customXml" ds:itemID="{72953FA4-42DC-4EBA-94A8-61D807E8817A}">
  <ds:schemaRefs>
    <ds:schemaRef ds:uri="http://schemas.openxmlformats.org/officeDocument/2006/bibliography"/>
  </ds:schemaRefs>
</ds:datastoreItem>
</file>

<file path=customXml/itemProps6.xml><?xml version="1.0" encoding="utf-8"?>
<ds:datastoreItem xmlns:ds="http://schemas.openxmlformats.org/officeDocument/2006/customXml" ds:itemID="{C49F4A97-4351-48A4-A884-5B65E233D6C8}"/>
</file>

<file path=docProps/app.xml><?xml version="1.0" encoding="utf-8"?>
<Properties xmlns="http://schemas.openxmlformats.org/officeDocument/2006/extended-properties" xmlns:vt="http://schemas.openxmlformats.org/officeDocument/2006/docPropsVTypes">
  <Template>Normal</Template>
  <TotalTime>408</TotalTime>
  <Pages>70</Pages>
  <Words>28574</Words>
  <Characters>171445</Characters>
  <Application>Microsoft Office Word</Application>
  <DocSecurity>0</DocSecurity>
  <Lines>1428</Lines>
  <Paragraphs>399</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199620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Staniak Emilia [PGE EC S.A.]</cp:lastModifiedBy>
  <cp:revision>19</cp:revision>
  <cp:lastPrinted>2012-06-13T12:06:00Z</cp:lastPrinted>
  <dcterms:created xsi:type="dcterms:W3CDTF">2024-04-08T07:02:00Z</dcterms:created>
  <dcterms:modified xsi:type="dcterms:W3CDTF">2024-10-30T06:49:00Z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NewReviewCycle">
    <vt:lpwstr/>
  </property>
  <property fmtid="{D5CDD505-2E9C-101B-9397-08002B2CF9AE}" pid="4" name="_dlc_DocIdItemGuid">
    <vt:lpwstr>f32bdca4-09fb-4ffe-b5fa-4d5536cad4e4</vt:lpwstr>
  </property>
</Properties>
</file>