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1E40F0FC" w14:textId="234FFA60" w:rsidR="00DA5F88" w:rsidRPr="00DA5F88" w:rsidRDefault="00DA5F88" w:rsidP="00DA5F88">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DA5F88">
        <w:rPr>
          <w:rFonts w:ascii="Calibri" w:hAnsi="Calibri" w:cs="Arial"/>
          <w:b/>
          <w:w w:val="0"/>
          <w:sz w:val="20"/>
        </w:rPr>
        <w:t>Numer publikacji ogłoszenia: 774258-2024</w:t>
      </w:r>
      <w:r>
        <w:rPr>
          <w:rFonts w:ascii="Calibri" w:hAnsi="Calibri" w:cs="Arial"/>
          <w:b/>
          <w:w w:val="0"/>
          <w:sz w:val="20"/>
        </w:rPr>
        <w:t xml:space="preserve">, data </w:t>
      </w:r>
      <w:r w:rsidRPr="00DA5F88">
        <w:rPr>
          <w:rFonts w:ascii="Calibri" w:hAnsi="Calibri" w:cs="Arial"/>
          <w:b/>
          <w:w w:val="0"/>
          <w:sz w:val="20"/>
        </w:rPr>
        <w:t>publikacji: 18/12/2024</w:t>
      </w:r>
    </w:p>
    <w:p w14:paraId="43093384" w14:textId="158CB12F" w:rsidR="002965D7" w:rsidRPr="002C20E7" w:rsidRDefault="00DA5F88"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DA5F88">
        <w:rPr>
          <w:rFonts w:ascii="Calibri" w:hAnsi="Calibri" w:cs="Arial"/>
          <w:b/>
          <w:w w:val="0"/>
          <w:sz w:val="20"/>
        </w:rPr>
        <w:t>Numer wydania Dz.U. S: 246/2024</w:t>
      </w:r>
      <w:r>
        <w:rPr>
          <w:rFonts w:ascii="Calibri" w:hAnsi="Calibri" w:cs="Arial"/>
          <w:b/>
          <w:w w:val="0"/>
          <w:sz w:val="20"/>
        </w:rPr>
        <w:t xml:space="preserve"> </w:t>
      </w:r>
    </w:p>
    <w:p w14:paraId="530A2B0A" w14:textId="310B1293"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r w:rsidR="00DA5F88">
        <w:rPr>
          <w:rFonts w:ascii="Calibri" w:hAnsi="Calibri" w:cs="Arial"/>
          <w:b/>
          <w:sz w:val="20"/>
        </w:rPr>
        <w:t xml:space="preserve"> </w:t>
      </w:r>
      <w:hyperlink r:id="rId11" w:history="1">
        <w:r w:rsidR="00DA5F88" w:rsidRPr="00AD3765">
          <w:rPr>
            <w:rStyle w:val="Hipercze"/>
            <w:rFonts w:ascii="Calibri" w:hAnsi="Calibri" w:cs="Arial"/>
            <w:b/>
            <w:sz w:val="20"/>
          </w:rPr>
          <w:t>https://ted.europa.eu/pl/</w:t>
        </w:r>
      </w:hyperlink>
      <w:r w:rsidR="00DA5F88">
        <w:rPr>
          <w:rFonts w:ascii="Calibri" w:hAnsi="Calibri" w:cs="Arial"/>
          <w:b/>
          <w:sz w:val="20"/>
        </w:rPr>
        <w:t xml:space="preserve"> </w:t>
      </w:r>
      <w:bookmarkStart w:id="1" w:name="_GoBack"/>
      <w:bookmarkEnd w:id="1"/>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0D3987C1" w:rsidR="002965D7" w:rsidRPr="002C20E7" w:rsidRDefault="000028DF" w:rsidP="002965D7">
            <w:pPr>
              <w:rPr>
                <w:rFonts w:ascii="Calibri" w:hAnsi="Calibri" w:cs="Arial"/>
                <w:b/>
                <w:i/>
                <w:sz w:val="20"/>
              </w:rPr>
            </w:pPr>
            <w:r w:rsidRPr="000028DF">
              <w:rPr>
                <w:rFonts w:ascii="Calibri" w:hAnsi="Calibri" w:cs="Arial"/>
                <w:b/>
                <w:i/>
                <w:sz w:val="20"/>
              </w:rPr>
              <w:t>Elektrociepłownia „Zielona Góra” S.A.</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57DE33F4" w14:textId="77777777" w:rsidR="000028DF" w:rsidRPr="000028DF" w:rsidRDefault="000028DF" w:rsidP="000028DF">
            <w:pPr>
              <w:outlineLvl w:val="0"/>
              <w:rPr>
                <w:rFonts w:ascii="Calibri" w:hAnsi="Calibri" w:cs="Arial"/>
                <w:i/>
                <w:sz w:val="20"/>
              </w:rPr>
            </w:pPr>
            <w:r w:rsidRPr="000028DF">
              <w:rPr>
                <w:rFonts w:ascii="Calibri" w:hAnsi="Calibri" w:cs="Arial"/>
                <w:i/>
                <w:sz w:val="20"/>
              </w:rPr>
              <w:t xml:space="preserve">Wykonywanie prac elektroenergetycznych na obiektach produkcyjnych oraz nieprodukcyjnych </w:t>
            </w:r>
          </w:p>
          <w:p w14:paraId="6E39B856" w14:textId="027BECFD" w:rsidR="002965D7" w:rsidRPr="0079103F" w:rsidRDefault="000028DF" w:rsidP="000028DF">
            <w:pPr>
              <w:outlineLvl w:val="0"/>
              <w:rPr>
                <w:rFonts w:ascii="Calibri" w:hAnsi="Calibri" w:cs="Arial"/>
                <w:i/>
                <w:sz w:val="20"/>
              </w:rPr>
            </w:pPr>
            <w:r w:rsidRPr="000028DF">
              <w:rPr>
                <w:rFonts w:ascii="Calibri" w:hAnsi="Calibri" w:cs="Arial"/>
                <w:i/>
                <w:sz w:val="20"/>
              </w:rPr>
              <w:t>w Elektrociepłowni Zielona Góra S.A.</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0B1EAEA2" w:rsidR="002965D7" w:rsidRPr="00A217E6" w:rsidRDefault="000028DF" w:rsidP="002965D7">
            <w:pPr>
              <w:rPr>
                <w:rFonts w:ascii="Calibri" w:hAnsi="Calibri" w:cs="Arial"/>
                <w:sz w:val="20"/>
              </w:rPr>
            </w:pPr>
            <w:r w:rsidRPr="000028DF">
              <w:rPr>
                <w:rFonts w:ascii="Calibri" w:hAnsi="Calibri" w:cs="Arial"/>
                <w:sz w:val="20"/>
              </w:rPr>
              <w:t>POST/PEC/PEC/UZI/01154/2024</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jaki jest odpowiedni odsetek pracowników niepełnosprawnych lub defaworyzowanych?</w:t>
            </w:r>
            <w:r w:rsidRPr="002C20E7">
              <w:rPr>
                <w:rFonts w:ascii="Calibri" w:hAnsi="Calibri"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 xml:space="preserve">c) Proszę podać dane referencyjne stanowiące </w:t>
            </w:r>
            <w:r w:rsidRPr="002C20E7">
              <w:rPr>
                <w:rFonts w:ascii="Calibri" w:hAnsi="Calibri" w:cs="Arial"/>
                <w:sz w:val="20"/>
                <w:szCs w:val="20"/>
              </w:rPr>
              <w:lastRenderedPageBreak/>
              <w:t>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lastRenderedPageBreak/>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lastRenderedPageBreak/>
              <w:t>c) długość okresu wykluczenia [……] oraz punkt(-y), którego(-ych)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lastRenderedPageBreak/>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 xml:space="preserve">d) Czy wykonawca spełnił lub spełni swoje obowiązki, dokonując płatności należnych podatków lub składek </w:t>
            </w:r>
            <w:r w:rsidRPr="002C20E7">
              <w:rPr>
                <w:rFonts w:ascii="Calibri" w:hAnsi="Calibri" w:cs="Arial"/>
                <w:w w:val="0"/>
                <w:sz w:val="20"/>
              </w:rPr>
              <w:lastRenderedPageBreak/>
              <w:t>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lastRenderedPageBreak/>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xml:space="preserve">, proszę podać </w:t>
            </w:r>
            <w:r w:rsidRPr="002C20E7">
              <w:rPr>
                <w:rFonts w:ascii="Calibri" w:hAnsi="Calibri" w:cs="Arial"/>
                <w:w w:val="0"/>
                <w:sz w:val="20"/>
              </w:rPr>
              <w:lastRenderedPageBreak/>
              <w:t>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lastRenderedPageBreak/>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xml:space="preserve">, proszę podać </w:t>
            </w:r>
            <w:r w:rsidRPr="002C20E7">
              <w:rPr>
                <w:rFonts w:ascii="Calibri" w:hAnsi="Calibri" w:cs="Arial"/>
                <w:w w:val="0"/>
                <w:sz w:val="20"/>
              </w:rPr>
              <w:lastRenderedPageBreak/>
              <w:t>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lastRenderedPageBreak/>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xml:space="preserve">Proszę podać powody, które pomimo powyższej sytuacji umożliwiają realizację zamówienia, z uwzględnieniem mających zastosowanie przepisów krajowych i </w:t>
            </w:r>
            <w:r w:rsidRPr="002C20E7">
              <w:rPr>
                <w:rFonts w:ascii="Calibri" w:hAnsi="Calibri" w:cs="Arial"/>
                <w:sz w:val="20"/>
                <w:szCs w:val="20"/>
              </w:rPr>
              <w:lastRenderedPageBreak/>
              <w:t>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lastRenderedPageBreak/>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lastRenderedPageBreak/>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xml:space="preserve">, lub w której nałożone zostało odszkodowanie bądź inne porównywalne sankcje w związku z tą wcześniejszą </w:t>
            </w:r>
            <w:r w:rsidRPr="002C20E7">
              <w:rPr>
                <w:rFonts w:ascii="Calibri" w:hAnsi="Calibri" w:cs="Arial"/>
                <w:sz w:val="20"/>
                <w:szCs w:val="20"/>
              </w:rPr>
              <w:lastRenderedPageBreak/>
              <w:t>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lastRenderedPageBreak/>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lastRenderedPageBreak/>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lastRenderedPageBreak/>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lastRenderedPageBreak/>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lastRenderedPageBreak/>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wymaganego(-ych)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lastRenderedPageBreak/>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wykonał 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lastRenderedPageBreak/>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r>
            <w:r w:rsidRPr="002C20E7">
              <w:rPr>
                <w:rFonts w:ascii="Calibri" w:hAnsi="Calibri" w:cs="Arial"/>
                <w:sz w:val="20"/>
              </w:rPr>
              <w:lastRenderedPageBreak/>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lastRenderedPageBreak/>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 xml:space="preserve">osób uprawnionych </w:t>
      </w:r>
      <w:r w:rsidRPr="00DF16E1">
        <w:rPr>
          <w:rFonts w:asciiTheme="minorHAnsi" w:hAnsiTheme="minorHAnsi" w:cstheme="minorHAnsi"/>
          <w:i/>
          <w:sz w:val="20"/>
        </w:rPr>
        <w:lastRenderedPageBreak/>
        <w:t>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2"/>
      <w:footerReference w:type="default" r:id="rId13"/>
      <w:headerReference w:type="first" r:id="rId14"/>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B6501" w14:textId="77777777" w:rsidR="009C266A" w:rsidRDefault="009C266A">
      <w:r>
        <w:separator/>
      </w:r>
    </w:p>
  </w:endnote>
  <w:endnote w:type="continuationSeparator" w:id="0">
    <w:p w14:paraId="6107E446" w14:textId="77777777" w:rsidR="009C266A" w:rsidRDefault="009C2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53A5FDC4"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DA5F88">
              <w:rPr>
                <w:rFonts w:ascii="Arial" w:hAnsi="Arial" w:cs="Arial"/>
                <w:bCs/>
                <w:noProof/>
                <w:sz w:val="16"/>
                <w:szCs w:val="16"/>
                <w:lang w:eastAsia="pl-PL"/>
              </w:rPr>
              <w:t>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DA5F88">
              <w:rPr>
                <w:rFonts w:ascii="Arial" w:hAnsi="Arial" w:cs="Arial"/>
                <w:bCs/>
                <w:noProof/>
                <w:sz w:val="16"/>
                <w:szCs w:val="16"/>
                <w:lang w:eastAsia="pl-PL"/>
              </w:rPr>
              <w:t>16</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7513E" w14:textId="77777777" w:rsidR="009C266A" w:rsidRDefault="009C266A">
      <w:r>
        <w:separator/>
      </w:r>
    </w:p>
  </w:footnote>
  <w:footnote w:type="continuationSeparator" w:id="0">
    <w:p w14:paraId="4BAACD0A" w14:textId="77777777" w:rsidR="009C266A" w:rsidRDefault="009C266A">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defaworyzowanych.</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8155"/>
    </w:tblGrid>
    <w:tr w:rsidR="00E71773" w:rsidRPr="00796896" w14:paraId="522636C4" w14:textId="77777777" w:rsidTr="00E71773">
      <w:trPr>
        <w:trHeight w:val="841"/>
      </w:trPr>
      <w:tc>
        <w:tcPr>
          <w:tcW w:w="1946" w:type="dxa"/>
        </w:tcPr>
        <w:p w14:paraId="00E60323" w14:textId="77777777" w:rsidR="00E71773" w:rsidRPr="00796896" w:rsidRDefault="00E71773"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0528"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8155" w:type="dxa"/>
        </w:tcPr>
        <w:p w14:paraId="0C8D39BD" w14:textId="0BB2D507" w:rsidR="00E71773" w:rsidRPr="00C22D21" w:rsidRDefault="00E71773" w:rsidP="00E71773">
          <w:pPr>
            <w:ind w:left="-142"/>
            <w:jc w:val="center"/>
            <w:rPr>
              <w:rFonts w:asciiTheme="minorHAnsi" w:hAnsiTheme="minorHAnsi"/>
              <w:sz w:val="16"/>
              <w:szCs w:val="16"/>
            </w:rPr>
          </w:pPr>
          <w:r>
            <w:rPr>
              <w:rFonts w:asciiTheme="minorHAnsi" w:hAnsiTheme="minorHAnsi"/>
              <w:sz w:val="16"/>
              <w:szCs w:val="16"/>
            </w:rPr>
            <w:t>Załącznik nr 3 do SWZ – Jednolity Europejski Dokument Zamówienia JEDZ</w:t>
          </w:r>
        </w:p>
        <w:p w14:paraId="47BCB6B2" w14:textId="77777777" w:rsidR="000028DF" w:rsidRDefault="000028DF" w:rsidP="000028DF">
          <w:pPr>
            <w:tabs>
              <w:tab w:val="left" w:pos="3840"/>
            </w:tabs>
            <w:ind w:left="77"/>
            <w:jc w:val="center"/>
            <w:rPr>
              <w:rFonts w:asciiTheme="minorHAnsi" w:hAnsiTheme="minorHAnsi"/>
              <w:b/>
              <w:sz w:val="16"/>
              <w:szCs w:val="16"/>
            </w:rPr>
          </w:pPr>
          <w:r w:rsidRPr="00FA5694">
            <w:rPr>
              <w:rFonts w:asciiTheme="minorHAnsi" w:hAnsiTheme="minorHAnsi"/>
              <w:b/>
              <w:sz w:val="16"/>
              <w:szCs w:val="16"/>
            </w:rPr>
            <w:t xml:space="preserve">Wykonywanie prac elektroenergetycznych na obiektach produkcyjnych oraz nieprodukcyjnych </w:t>
          </w:r>
        </w:p>
        <w:p w14:paraId="2DB9AD45" w14:textId="77777777" w:rsidR="000028DF" w:rsidRDefault="000028DF" w:rsidP="000028DF">
          <w:pPr>
            <w:tabs>
              <w:tab w:val="left" w:pos="3840"/>
            </w:tabs>
            <w:ind w:left="77"/>
            <w:jc w:val="center"/>
            <w:rPr>
              <w:rFonts w:asciiTheme="minorHAnsi" w:hAnsiTheme="minorHAnsi"/>
              <w:b/>
              <w:sz w:val="16"/>
              <w:szCs w:val="16"/>
            </w:rPr>
          </w:pPr>
          <w:r w:rsidRPr="00FA5694">
            <w:rPr>
              <w:rFonts w:asciiTheme="minorHAnsi" w:hAnsiTheme="minorHAnsi"/>
              <w:b/>
              <w:sz w:val="16"/>
              <w:szCs w:val="16"/>
            </w:rPr>
            <w:t>w Elektrociepłowni Zielona Góra S.A.</w:t>
          </w:r>
        </w:p>
        <w:p w14:paraId="794E7688" w14:textId="47390B67" w:rsidR="00E71773" w:rsidRPr="00796896" w:rsidRDefault="000028DF" w:rsidP="000028DF">
          <w:pPr>
            <w:tabs>
              <w:tab w:val="left" w:pos="3840"/>
            </w:tabs>
            <w:spacing w:line="240" w:lineRule="auto"/>
            <w:ind w:left="-142"/>
            <w:jc w:val="center"/>
            <w:rPr>
              <w:lang w:eastAsia="pl-PL"/>
            </w:rPr>
          </w:pPr>
          <w:r w:rsidRPr="00796896">
            <w:rPr>
              <w:noProof/>
              <w:lang w:eastAsia="pl-PL"/>
            </w:rPr>
            <mc:AlternateContent>
              <mc:Choice Requires="wps">
                <w:drawing>
                  <wp:anchor distT="0" distB="0" distL="114300" distR="114300" simplePos="0" relativeHeight="251674624" behindDoc="0" locked="0" layoutInCell="1" allowOverlap="1" wp14:anchorId="7277585D" wp14:editId="6785E1D7">
                    <wp:simplePos x="0" y="0"/>
                    <wp:positionH relativeFrom="margin">
                      <wp:posOffset>-1167765</wp:posOffset>
                    </wp:positionH>
                    <wp:positionV relativeFrom="paragraph">
                      <wp:posOffset>231140</wp:posOffset>
                    </wp:positionV>
                    <wp:extent cx="6356350" cy="6985"/>
                    <wp:effectExtent l="0" t="0" r="25400" b="3111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6350" cy="6985"/>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ABCD93" id="_x0000_t32" coordsize="21600,21600" o:spt="32" o:oned="t" path="m,l21600,21600e" filled="f">
                    <v:path arrowok="t" fillok="f" o:connecttype="none"/>
                    <o:lock v:ext="edit" shapetype="t"/>
                  </v:shapetype>
                  <v:shape id="AutoShape 2" o:spid="_x0000_s1026" type="#_x0000_t32" style="position:absolute;margin-left:-91.95pt;margin-top:18.2pt;width:500.5pt;height:.5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" strokecolor="#ef7f00">
                    <w10:wrap anchorx="margin"/>
                  </v:shape>
                </w:pict>
              </mc:Fallback>
            </mc:AlternateContent>
          </w:r>
          <w:r w:rsidRPr="00C22D21">
            <w:rPr>
              <w:rFonts w:asciiTheme="minorHAnsi" w:hAnsiTheme="minorHAnsi"/>
              <w:sz w:val="16"/>
              <w:szCs w:val="16"/>
            </w:rPr>
            <w:t xml:space="preserve">Nr postępowania: </w:t>
          </w:r>
          <w:r w:rsidRPr="00FA5694">
            <w:rPr>
              <w:rFonts w:asciiTheme="minorHAnsi" w:hAnsiTheme="minorHAnsi"/>
              <w:b/>
              <w:sz w:val="16"/>
              <w:szCs w:val="16"/>
            </w:rPr>
            <w:t>POST/PEC/PEC/UZI/01154/2024</w:t>
          </w:r>
        </w:p>
      </w:tc>
    </w:tr>
  </w:tbl>
  <w:p w14:paraId="1F0FE4AE" w14:textId="6ED421C2"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McIAIAAE0EAAAOAAAAZHJzL2Uyb0RvYy54bWysVNtu2zAMfR+wfxD0vjjJkq4x4hRdugwD&#10;ugvQ7gNkWbaFyaJGKbGzry8lp1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879OGzgo7FTcGRKp/QxeHe&#10;h8hG5M8uMZgHo6udNiYdsCm3BtlBUJfs0pcSeOFmLOsjs9e+73SgXje6K/j1NH5j90XNPtkqdWIQ&#10;2ox74mvsScSo26hgGMrhVJQSqiPJiTD2NM0gbVrAP5z11M8F97/3AhVn5oulkqxmi0UcgHRYLD+Q&#10;gAwvLeWlRVhJUAUPnI3bbRiHZu9QNy1FGpvAwi2VsdZJ4VjvkdWJN/VsEv40X3EoLs/J6+9fYPME&#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L8lzHCACAABNBAAADgAAAAAAAAAAAAAAAAAuAgAAZHJzL2Uyb0RvYy54bWxQ&#10;SwECLQAUAAYACAAAACEAQqPVYt4AAAAHAQAADwAAAAAAAAAAAAAAAAB6BAAAZHJzL2Rvd25yZXYu&#10;eG1sUEsFBgAAAAAEAAQA8wAAAIUFA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AC157E"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28DF"/>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48A0"/>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66A"/>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ACD"/>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5F88"/>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1773"/>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ed.europa.eu/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01154-2024_PZP_03. Zał. nr 3 do SWZ_JEDZ.docx</dmsv2BaseFileName>
    <dmsv2BaseDisplayName xmlns="http://schemas.microsoft.com/sharepoint/v3">01154-2024_PZP_03. Zał. nr 3 do SWZ_JEDZ</dmsv2BaseDisplayName>
    <dmsv2SWPP2ObjectNumber xmlns="http://schemas.microsoft.com/sharepoint/v3">POST/PEC/PEC/UZI/01154/2024                       </dmsv2SWPP2ObjectNumber>
    <dmsv2SWPP2SumMD5 xmlns="http://schemas.microsoft.com/sharepoint/v3">13a234fcea1207c234c9116391ffbc96</dmsv2SWPP2SumMD5>
    <dmsv2BaseMoved xmlns="http://schemas.microsoft.com/sharepoint/v3">false</dmsv2BaseMoved>
    <dmsv2BaseIsSensitive xmlns="http://schemas.microsoft.com/sharepoint/v3">true</dmsv2BaseIsSensitive>
    <dmsv2SWPP2IDSWPP2 xmlns="http://schemas.microsoft.com/sharepoint/v3">661983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21275066</dmsv2BaseClientSystemDocumentID>
    <dmsv2BaseModifiedByID xmlns="http://schemas.microsoft.com/sharepoint/v3">19100617</dmsv2BaseModifiedByID>
    <dmsv2BaseCreatedByID xmlns="http://schemas.microsoft.com/sharepoint/v3">19100617</dmsv2BaseCreatedByID>
    <dmsv2SWPP2ObjectDepartment xmlns="http://schemas.microsoft.com/sharepoint/v3">00000001000l0003000s</dmsv2SWPP2ObjectDepartment>
    <dmsv2SWPP2ObjectName xmlns="http://schemas.microsoft.com/sharepoint/v3">Postępowanie</dmsv2SWPP2ObjectName>
    <_dlc_DocId xmlns="a19cb1c7-c5c7-46d4-85ae-d83685407bba">AEASQFSYQUA4-937588647-330</_dlc_DocId>
    <_dlc_DocIdUrl xmlns="a19cb1c7-c5c7-46d4-85ae-d83685407bba">
      <Url>https://swpp2.dms.gkpge.pl/sites/32/_layouts/15/DocIdRedir.aspx?ID=AEASQFSYQUA4-937588647-330</Url>
      <Description>AEASQFSYQUA4-937588647-330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4756FBD4-85E1-41D6-A958-B235D284477B}"/>
</file>

<file path=customXml/itemProps3.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4.xml><?xml version="1.0" encoding="utf-8"?>
<ds:datastoreItem xmlns:ds="http://schemas.openxmlformats.org/officeDocument/2006/customXml" ds:itemID="{4CB359E3-2981-407A-87FE-8BE0FE7C6713}">
  <ds:schemaRefs>
    <ds:schemaRef ds:uri="http://schemas.openxmlformats.org/officeDocument/2006/bibliography"/>
  </ds:schemaRefs>
</ds:datastoreItem>
</file>

<file path=customXml/itemProps5.xml><?xml version="1.0" encoding="utf-8"?>
<ds:datastoreItem xmlns:ds="http://schemas.openxmlformats.org/officeDocument/2006/customXml" ds:itemID="{3DBA16C6-DC06-401E-AE27-1E8BF38DB578}"/>
</file>

<file path=docProps/app.xml><?xml version="1.0" encoding="utf-8"?>
<Properties xmlns="http://schemas.openxmlformats.org/officeDocument/2006/extended-properties" xmlns:vt="http://schemas.openxmlformats.org/officeDocument/2006/docPropsVTypes">
  <Template>opracowanie%20POL.dot</Template>
  <TotalTime>14</TotalTime>
  <Pages>16</Pages>
  <Words>4337</Words>
  <Characters>26028</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Radzikowski Adam [PGE EC S.A.]</cp:lastModifiedBy>
  <cp:revision>7</cp:revision>
  <cp:lastPrinted>2018-06-04T14:47:00Z</cp:lastPrinted>
  <dcterms:created xsi:type="dcterms:W3CDTF">2020-09-24T10:03:00Z</dcterms:created>
  <dcterms:modified xsi:type="dcterms:W3CDTF">2024-12-18T07:37:00Z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29ba914f-a809-4c26-a818-3c268d245fc0</vt:lpwstr>
  </property>
</Properties>
</file>