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CDFC0" w14:textId="77777777" w:rsidR="0071506C" w:rsidRPr="00A72AF5" w:rsidRDefault="0071506C" w:rsidP="0071506C">
      <w:pPr>
        <w:pStyle w:val="Bezodstpw"/>
        <w:spacing w:before="240" w:line="312" w:lineRule="auto"/>
        <w:jc w:val="both"/>
        <w:rPr>
          <w:rFonts w:ascii="Montserrat" w:hAnsi="Montserrat"/>
          <w:b/>
          <w:bCs/>
        </w:rPr>
      </w:pPr>
      <w:bookmarkStart w:id="0" w:name="_Hlk173749393"/>
      <w:r w:rsidRPr="00A72AF5">
        <w:rPr>
          <w:rFonts w:ascii="Montserrat" w:hAnsi="Montserrat"/>
          <w:b/>
          <w:bCs/>
        </w:rPr>
        <w:t>Opis przedmiotu zamówienia</w:t>
      </w:r>
    </w:p>
    <w:bookmarkEnd w:id="0"/>
    <w:p w14:paraId="7D4C0330" w14:textId="77777777" w:rsidR="003C49D4" w:rsidRPr="00A72AF5" w:rsidRDefault="003C49D4" w:rsidP="0050555C">
      <w:pPr>
        <w:spacing w:after="240"/>
        <w:ind w:left="1276" w:hanging="1276"/>
        <w:contextualSpacing/>
        <w:jc w:val="both"/>
        <w:rPr>
          <w:rFonts w:ascii="Montserrat" w:hAnsi="Montserrat" w:cs="Calibri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1"/>
        <w:gridCol w:w="7537"/>
      </w:tblGrid>
      <w:tr w:rsidR="00105821" w:rsidRPr="00A72AF5" w14:paraId="1CB331CD" w14:textId="52C070FB" w:rsidTr="00A72AF5">
        <w:trPr>
          <w:trHeight w:val="420"/>
        </w:trPr>
        <w:tc>
          <w:tcPr>
            <w:tcW w:w="953" w:type="pct"/>
          </w:tcPr>
          <w:p w14:paraId="2665712A" w14:textId="34E4E6A2" w:rsidR="00105821" w:rsidRPr="00A72AF5" w:rsidRDefault="00105821" w:rsidP="00105821">
            <w:pPr>
              <w:spacing w:after="240"/>
              <w:ind w:left="1360" w:hanging="1276"/>
              <w:contextualSpacing/>
              <w:jc w:val="both"/>
              <w:rPr>
                <w:rFonts w:ascii="Montserrat" w:hAnsi="Montserrat" w:cs="Calibri"/>
                <w:b/>
                <w:bCs/>
              </w:rPr>
            </w:pPr>
            <w:r w:rsidRPr="00A72AF5">
              <w:rPr>
                <w:rFonts w:ascii="Montserrat" w:hAnsi="Montserrat" w:cs="Calibri"/>
                <w:b/>
                <w:bCs/>
              </w:rPr>
              <w:t>Zamówienie:</w:t>
            </w:r>
            <w:r w:rsidRPr="00A72AF5">
              <w:rPr>
                <w:rFonts w:ascii="Montserrat" w:hAnsi="Montserrat" w:cs="Calibri"/>
              </w:rPr>
              <w:t xml:space="preserve"> </w:t>
            </w:r>
          </w:p>
        </w:tc>
        <w:tc>
          <w:tcPr>
            <w:tcW w:w="4047" w:type="pct"/>
          </w:tcPr>
          <w:p w14:paraId="3BBB2E11" w14:textId="6BD32BB1" w:rsidR="009874AA" w:rsidRPr="00A72AF5" w:rsidRDefault="00305445" w:rsidP="00A72AF5">
            <w:pPr>
              <w:spacing w:after="240" w:line="276" w:lineRule="auto"/>
              <w:contextualSpacing/>
              <w:jc w:val="both"/>
              <w:rPr>
                <w:rFonts w:ascii="Montserrat" w:hAnsi="Montserrat"/>
              </w:rPr>
            </w:pPr>
            <w:r w:rsidRPr="00A72AF5">
              <w:rPr>
                <w:rFonts w:ascii="Montserrat" w:hAnsi="Montserrat"/>
              </w:rPr>
              <w:t>Dostawa, montaż i uruchomienie 24 szt. zestawów klimatyzacji przestrzeni kabiny socjalnej i kabin maszynisty w ośmiu pociągach sieciowych eksploatowanych w PGE Energetyka Kolejowa S.A.</w:t>
            </w:r>
          </w:p>
        </w:tc>
      </w:tr>
    </w:tbl>
    <w:p w14:paraId="038D01BB" w14:textId="77777777" w:rsidR="009874AA" w:rsidRPr="00A72AF5" w:rsidRDefault="009874AA" w:rsidP="00657E72">
      <w:pPr>
        <w:pStyle w:val="Bezodstpw"/>
        <w:spacing w:line="312" w:lineRule="auto"/>
        <w:jc w:val="both"/>
        <w:rPr>
          <w:rFonts w:ascii="Montserrat" w:hAnsi="Montserrat"/>
        </w:rPr>
      </w:pPr>
    </w:p>
    <w:p w14:paraId="7666F90C" w14:textId="41CD4294" w:rsidR="00A72AF5" w:rsidRPr="00A72AF5" w:rsidRDefault="009874AA" w:rsidP="00A72AF5">
      <w:pPr>
        <w:pStyle w:val="Bezodstpw"/>
        <w:spacing w:after="240" w:line="312" w:lineRule="auto"/>
        <w:jc w:val="both"/>
        <w:rPr>
          <w:rFonts w:ascii="Montserrat" w:hAnsi="Montserrat"/>
          <w:b/>
          <w:bCs/>
        </w:rPr>
      </w:pPr>
      <w:r w:rsidRPr="00A72AF5">
        <w:rPr>
          <w:rFonts w:ascii="Montserrat" w:hAnsi="Montserrat"/>
          <w:b/>
          <w:bCs/>
        </w:rPr>
        <w:t xml:space="preserve">Tabela nr 1 </w:t>
      </w:r>
      <w:r w:rsidR="00960958" w:rsidRPr="00A72AF5">
        <w:rPr>
          <w:rFonts w:ascii="Montserrat" w:hAnsi="Montserrat"/>
          <w:b/>
          <w:bCs/>
        </w:rPr>
        <w:t>Wykaz pociągów sieciowych</w:t>
      </w:r>
      <w:r w:rsidR="00AD356B" w:rsidRPr="00A72AF5">
        <w:rPr>
          <w:rFonts w:ascii="Montserrat" w:hAnsi="Montserrat"/>
          <w:b/>
          <w:bCs/>
        </w:rPr>
        <w:t>,</w:t>
      </w:r>
      <w:r w:rsidR="00960958" w:rsidRPr="00A72AF5">
        <w:rPr>
          <w:rFonts w:ascii="Montserrat" w:hAnsi="Montserrat"/>
          <w:b/>
          <w:bCs/>
        </w:rPr>
        <w:t xml:space="preserve"> na których zamontowane zostaną </w:t>
      </w:r>
      <w:r w:rsidR="00EE11DD" w:rsidRPr="00A72AF5">
        <w:rPr>
          <w:rFonts w:ascii="Montserrat" w:hAnsi="Montserrat"/>
          <w:b/>
          <w:bCs/>
        </w:rPr>
        <w:t>zestawy klimatyzacji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4"/>
        <w:gridCol w:w="2414"/>
        <w:gridCol w:w="1628"/>
        <w:gridCol w:w="1628"/>
        <w:gridCol w:w="1628"/>
        <w:gridCol w:w="1626"/>
      </w:tblGrid>
      <w:tr w:rsidR="00AB39B9" w:rsidRPr="00A72AF5" w14:paraId="787920C2" w14:textId="77777777" w:rsidTr="00506679">
        <w:trPr>
          <w:trHeight w:val="567"/>
        </w:trPr>
        <w:tc>
          <w:tcPr>
            <w:tcW w:w="297" w:type="pct"/>
            <w:vMerge w:val="restart"/>
            <w:vAlign w:val="center"/>
          </w:tcPr>
          <w:p w14:paraId="6E7E0476" w14:textId="4EADB294" w:rsidR="00AB39B9" w:rsidRPr="00A72AF5" w:rsidRDefault="00AB39B9" w:rsidP="00FA087E">
            <w:pPr>
              <w:pStyle w:val="Bezodstpw"/>
              <w:spacing w:line="312" w:lineRule="auto"/>
              <w:jc w:val="center"/>
              <w:rPr>
                <w:rFonts w:ascii="Montserrat" w:hAnsi="Montserrat"/>
                <w:b/>
                <w:bCs/>
              </w:rPr>
            </w:pPr>
            <w:r w:rsidRPr="00A72AF5">
              <w:rPr>
                <w:rFonts w:ascii="Montserrat" w:hAnsi="Montserrat"/>
                <w:b/>
                <w:bCs/>
              </w:rPr>
              <w:t>Lp.</w:t>
            </w:r>
          </w:p>
        </w:tc>
        <w:tc>
          <w:tcPr>
            <w:tcW w:w="1272" w:type="pct"/>
            <w:vMerge w:val="restart"/>
            <w:vAlign w:val="center"/>
          </w:tcPr>
          <w:p w14:paraId="737E1BF3" w14:textId="3E442584" w:rsidR="00AB39B9" w:rsidRPr="00A72AF5" w:rsidRDefault="00AB39B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b/>
                <w:bCs/>
              </w:rPr>
            </w:pPr>
            <w:r w:rsidRPr="00A72AF5">
              <w:rPr>
                <w:rFonts w:ascii="Montserrat" w:hAnsi="Montserrat"/>
                <w:b/>
                <w:bCs/>
              </w:rPr>
              <w:t>Pociąg sieciowy</w:t>
            </w:r>
          </w:p>
        </w:tc>
        <w:tc>
          <w:tcPr>
            <w:tcW w:w="3431" w:type="pct"/>
            <w:gridSpan w:val="4"/>
            <w:vAlign w:val="center"/>
          </w:tcPr>
          <w:p w14:paraId="3E41AC3B" w14:textId="54FA313D" w:rsidR="00AB39B9" w:rsidRPr="00A72AF5" w:rsidRDefault="00AB39B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Termin wykonania zadania</w:t>
            </w:r>
          </w:p>
        </w:tc>
      </w:tr>
      <w:tr w:rsidR="00AB39B9" w:rsidRPr="00A72AF5" w14:paraId="554B3D6B" w14:textId="1D594053" w:rsidTr="00506679">
        <w:trPr>
          <w:trHeight w:val="567"/>
        </w:trPr>
        <w:tc>
          <w:tcPr>
            <w:tcW w:w="297" w:type="pct"/>
            <w:vMerge/>
            <w:vAlign w:val="center"/>
          </w:tcPr>
          <w:p w14:paraId="6E69AF60" w14:textId="1CC50DC3" w:rsidR="00AB39B9" w:rsidRPr="00A72AF5" w:rsidRDefault="00AB39B9" w:rsidP="00FA087E">
            <w:pPr>
              <w:pStyle w:val="Bezodstpw"/>
              <w:spacing w:line="312" w:lineRule="auto"/>
              <w:jc w:val="center"/>
              <w:rPr>
                <w:rFonts w:ascii="Montserrat" w:hAnsi="Montserrat"/>
                <w:b/>
                <w:bCs/>
              </w:rPr>
            </w:pPr>
          </w:p>
        </w:tc>
        <w:tc>
          <w:tcPr>
            <w:tcW w:w="1272" w:type="pct"/>
            <w:vMerge/>
            <w:vAlign w:val="center"/>
          </w:tcPr>
          <w:p w14:paraId="2920B12D" w14:textId="4B05F2E5" w:rsidR="00AB39B9" w:rsidRPr="00A72AF5" w:rsidRDefault="00AB39B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b/>
                <w:bCs/>
              </w:rPr>
            </w:pPr>
          </w:p>
        </w:tc>
        <w:tc>
          <w:tcPr>
            <w:tcW w:w="858" w:type="pct"/>
            <w:vAlign w:val="center"/>
          </w:tcPr>
          <w:p w14:paraId="022B6ECA" w14:textId="78700057" w:rsidR="00AB39B9" w:rsidRPr="00A72AF5" w:rsidRDefault="00AB39B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Zadanie 1</w:t>
            </w:r>
          </w:p>
        </w:tc>
        <w:tc>
          <w:tcPr>
            <w:tcW w:w="858" w:type="pct"/>
            <w:vAlign w:val="center"/>
          </w:tcPr>
          <w:p w14:paraId="5745F633" w14:textId="7A60BDF9" w:rsidR="00AB39B9" w:rsidRPr="00A72AF5" w:rsidRDefault="00AB39B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Zadanie 2</w:t>
            </w:r>
          </w:p>
        </w:tc>
        <w:tc>
          <w:tcPr>
            <w:tcW w:w="858" w:type="pct"/>
            <w:vAlign w:val="center"/>
          </w:tcPr>
          <w:p w14:paraId="3202F2EC" w14:textId="2C9B3F1A" w:rsidR="00AB39B9" w:rsidRPr="00A72AF5" w:rsidRDefault="00AB39B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Zadanie 3</w:t>
            </w:r>
          </w:p>
        </w:tc>
        <w:tc>
          <w:tcPr>
            <w:tcW w:w="857" w:type="pct"/>
            <w:vAlign w:val="center"/>
          </w:tcPr>
          <w:p w14:paraId="04056D13" w14:textId="30EF8B52" w:rsidR="00AB39B9" w:rsidRPr="00A72AF5" w:rsidRDefault="00AB39B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Zadanie 4</w:t>
            </w:r>
          </w:p>
        </w:tc>
      </w:tr>
      <w:tr w:rsidR="00F8372A" w:rsidRPr="00A72AF5" w14:paraId="41922851" w14:textId="5F3618DD" w:rsidTr="00C95351">
        <w:trPr>
          <w:trHeight w:val="567"/>
        </w:trPr>
        <w:tc>
          <w:tcPr>
            <w:tcW w:w="297" w:type="pct"/>
            <w:vAlign w:val="center"/>
          </w:tcPr>
          <w:p w14:paraId="4B610057" w14:textId="64380B75" w:rsidR="00F8372A" w:rsidRPr="00A72AF5" w:rsidRDefault="00F8372A" w:rsidP="00F8372A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bookmarkStart w:id="1" w:name="_Hlk162349484"/>
            <w:r w:rsidRPr="00A72AF5">
              <w:rPr>
                <w:rFonts w:ascii="Montserrat" w:hAnsi="Montserrat"/>
                <w:color w:val="000000" w:themeColor="text1"/>
              </w:rPr>
              <w:t>1.</w:t>
            </w:r>
          </w:p>
        </w:tc>
        <w:tc>
          <w:tcPr>
            <w:tcW w:w="1272" w:type="pct"/>
            <w:vAlign w:val="center"/>
          </w:tcPr>
          <w:p w14:paraId="4280276F" w14:textId="19ADEECB" w:rsidR="00F8372A" w:rsidRPr="00A72AF5" w:rsidRDefault="00F8372A" w:rsidP="00F8372A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PS-00.M/d nr 21</w:t>
            </w:r>
          </w:p>
        </w:tc>
        <w:tc>
          <w:tcPr>
            <w:tcW w:w="858" w:type="pct"/>
            <w:vAlign w:val="center"/>
          </w:tcPr>
          <w:p w14:paraId="33A56F97" w14:textId="10B3A27D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5-7.11.24 r.</w:t>
            </w:r>
          </w:p>
        </w:tc>
        <w:tc>
          <w:tcPr>
            <w:tcW w:w="858" w:type="pct"/>
            <w:vAlign w:val="center"/>
          </w:tcPr>
          <w:p w14:paraId="6CB6B591" w14:textId="3A32F6E5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5-7.11.24 r.</w:t>
            </w:r>
          </w:p>
        </w:tc>
        <w:tc>
          <w:tcPr>
            <w:tcW w:w="858" w:type="pct"/>
            <w:vAlign w:val="center"/>
          </w:tcPr>
          <w:p w14:paraId="386060FB" w14:textId="570B8B63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5-7.11.24 r.</w:t>
            </w:r>
          </w:p>
        </w:tc>
        <w:tc>
          <w:tcPr>
            <w:tcW w:w="857" w:type="pct"/>
            <w:vAlign w:val="center"/>
          </w:tcPr>
          <w:p w14:paraId="3964C182" w14:textId="25B7C5EB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5-8.11.24 r.</w:t>
            </w:r>
          </w:p>
        </w:tc>
      </w:tr>
      <w:tr w:rsidR="00F8372A" w:rsidRPr="00A72AF5" w14:paraId="460127E1" w14:textId="69606F4B" w:rsidTr="00C95351">
        <w:trPr>
          <w:trHeight w:val="567"/>
        </w:trPr>
        <w:tc>
          <w:tcPr>
            <w:tcW w:w="297" w:type="pct"/>
            <w:vAlign w:val="center"/>
          </w:tcPr>
          <w:p w14:paraId="1A9F18B7" w14:textId="3EB508C9" w:rsidR="00F8372A" w:rsidRPr="00A72AF5" w:rsidRDefault="00F8372A" w:rsidP="00F8372A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2.</w:t>
            </w:r>
          </w:p>
        </w:tc>
        <w:tc>
          <w:tcPr>
            <w:tcW w:w="1272" w:type="pct"/>
            <w:vAlign w:val="center"/>
          </w:tcPr>
          <w:p w14:paraId="1F21912E" w14:textId="40AE949F" w:rsidR="00F8372A" w:rsidRPr="00A72AF5" w:rsidRDefault="00F8372A" w:rsidP="00F8372A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bookmarkStart w:id="2" w:name="_Hlk159930516"/>
            <w:r w:rsidRPr="00A72AF5">
              <w:rPr>
                <w:rFonts w:ascii="Montserrat" w:hAnsi="Montserrat"/>
                <w:color w:val="000000" w:themeColor="text1"/>
              </w:rPr>
              <w:t>PS-00.M/d nr 22</w:t>
            </w:r>
            <w:bookmarkEnd w:id="2"/>
          </w:p>
        </w:tc>
        <w:tc>
          <w:tcPr>
            <w:tcW w:w="858" w:type="pct"/>
            <w:vAlign w:val="center"/>
          </w:tcPr>
          <w:p w14:paraId="13D60C6B" w14:textId="5AEC2D85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12-14.11.24 r.</w:t>
            </w:r>
          </w:p>
        </w:tc>
        <w:tc>
          <w:tcPr>
            <w:tcW w:w="858" w:type="pct"/>
            <w:vAlign w:val="center"/>
          </w:tcPr>
          <w:p w14:paraId="15A71F18" w14:textId="28482236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12-14.11.24 r.</w:t>
            </w:r>
          </w:p>
        </w:tc>
        <w:tc>
          <w:tcPr>
            <w:tcW w:w="858" w:type="pct"/>
            <w:vAlign w:val="center"/>
          </w:tcPr>
          <w:p w14:paraId="4760945D" w14:textId="4C6AC29E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12-14.11.24 r.</w:t>
            </w:r>
          </w:p>
        </w:tc>
        <w:tc>
          <w:tcPr>
            <w:tcW w:w="857" w:type="pct"/>
            <w:vAlign w:val="center"/>
          </w:tcPr>
          <w:p w14:paraId="339A6CA2" w14:textId="717A1DF4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12-15.11.24 r.</w:t>
            </w:r>
          </w:p>
        </w:tc>
      </w:tr>
      <w:tr w:rsidR="00F8372A" w:rsidRPr="00A72AF5" w14:paraId="1CFDD316" w14:textId="46465B44" w:rsidTr="00C95351">
        <w:trPr>
          <w:trHeight w:val="567"/>
        </w:trPr>
        <w:tc>
          <w:tcPr>
            <w:tcW w:w="297" w:type="pct"/>
            <w:vAlign w:val="center"/>
          </w:tcPr>
          <w:p w14:paraId="30AD476D" w14:textId="34B0D496" w:rsidR="00F8372A" w:rsidRPr="00A72AF5" w:rsidRDefault="00F8372A" w:rsidP="00F8372A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3.</w:t>
            </w:r>
          </w:p>
        </w:tc>
        <w:tc>
          <w:tcPr>
            <w:tcW w:w="1272" w:type="pct"/>
            <w:vAlign w:val="center"/>
          </w:tcPr>
          <w:p w14:paraId="3563C62B" w14:textId="6483D5C8" w:rsidR="00F8372A" w:rsidRPr="00A72AF5" w:rsidRDefault="00F8372A" w:rsidP="00F8372A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PS-00.M/d nr 23</w:t>
            </w:r>
          </w:p>
        </w:tc>
        <w:tc>
          <w:tcPr>
            <w:tcW w:w="858" w:type="pct"/>
            <w:vAlign w:val="center"/>
          </w:tcPr>
          <w:p w14:paraId="08F101F5" w14:textId="28964E10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19-21.11.24 r.</w:t>
            </w:r>
          </w:p>
        </w:tc>
        <w:tc>
          <w:tcPr>
            <w:tcW w:w="858" w:type="pct"/>
            <w:vAlign w:val="center"/>
          </w:tcPr>
          <w:p w14:paraId="20E4BCEB" w14:textId="38E28D84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19-21.11.24 r.</w:t>
            </w:r>
          </w:p>
        </w:tc>
        <w:tc>
          <w:tcPr>
            <w:tcW w:w="858" w:type="pct"/>
            <w:vAlign w:val="center"/>
          </w:tcPr>
          <w:p w14:paraId="02303D98" w14:textId="6B6FC03A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19-21.11.24 r.</w:t>
            </w:r>
          </w:p>
        </w:tc>
        <w:tc>
          <w:tcPr>
            <w:tcW w:w="857" w:type="pct"/>
            <w:vAlign w:val="center"/>
          </w:tcPr>
          <w:p w14:paraId="1428266F" w14:textId="45775F48" w:rsidR="00F8372A" w:rsidRPr="00A72AF5" w:rsidRDefault="00F8372A" w:rsidP="00C95351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C95351">
              <w:rPr>
                <w:rFonts w:ascii="Montserrat" w:hAnsi="Montserrat"/>
                <w:color w:val="000000" w:themeColor="text1"/>
              </w:rPr>
              <w:t>19-22.11.24 r.</w:t>
            </w:r>
          </w:p>
        </w:tc>
      </w:tr>
      <w:tr w:rsidR="00AB39B9" w:rsidRPr="00A72AF5" w14:paraId="52CB037F" w14:textId="57C13631" w:rsidTr="00506679">
        <w:trPr>
          <w:trHeight w:val="567"/>
        </w:trPr>
        <w:tc>
          <w:tcPr>
            <w:tcW w:w="297" w:type="pct"/>
            <w:vAlign w:val="center"/>
          </w:tcPr>
          <w:p w14:paraId="68C1C581" w14:textId="4D70DEA9" w:rsidR="00AB39B9" w:rsidRPr="00A72AF5" w:rsidRDefault="00AB39B9" w:rsidP="007970FF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4.</w:t>
            </w:r>
          </w:p>
        </w:tc>
        <w:tc>
          <w:tcPr>
            <w:tcW w:w="1272" w:type="pct"/>
            <w:vAlign w:val="center"/>
          </w:tcPr>
          <w:p w14:paraId="5F0CC678" w14:textId="0299FE69" w:rsidR="00AB39B9" w:rsidRPr="00A72AF5" w:rsidRDefault="00AB39B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PS-00.M/d nr 25</w:t>
            </w:r>
          </w:p>
        </w:tc>
        <w:tc>
          <w:tcPr>
            <w:tcW w:w="858" w:type="pct"/>
            <w:vAlign w:val="center"/>
          </w:tcPr>
          <w:p w14:paraId="7865387B" w14:textId="02A5ED2B" w:rsidR="00AB39B9" w:rsidRPr="00A72AF5" w:rsidRDefault="0043341C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19-21.11.24 r.</w:t>
            </w:r>
          </w:p>
        </w:tc>
        <w:tc>
          <w:tcPr>
            <w:tcW w:w="858" w:type="pct"/>
            <w:vAlign w:val="center"/>
          </w:tcPr>
          <w:p w14:paraId="5E34C7A2" w14:textId="32884345" w:rsidR="00AB39B9" w:rsidRPr="00A72AF5" w:rsidRDefault="0043341C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19-21.11.24 r.</w:t>
            </w:r>
          </w:p>
        </w:tc>
        <w:tc>
          <w:tcPr>
            <w:tcW w:w="858" w:type="pct"/>
            <w:vAlign w:val="center"/>
          </w:tcPr>
          <w:p w14:paraId="29DB82EC" w14:textId="25A2D46E" w:rsidR="00AB39B9" w:rsidRPr="00A72AF5" w:rsidRDefault="0043341C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19-21.11.24 r.</w:t>
            </w:r>
          </w:p>
        </w:tc>
        <w:tc>
          <w:tcPr>
            <w:tcW w:w="857" w:type="pct"/>
            <w:vAlign w:val="center"/>
          </w:tcPr>
          <w:p w14:paraId="2A48C9A6" w14:textId="30B5470B" w:rsidR="00AB39B9" w:rsidRPr="00A72AF5" w:rsidRDefault="000A113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19-</w:t>
            </w:r>
            <w:r w:rsidR="0043341C">
              <w:rPr>
                <w:rFonts w:ascii="Montserrat" w:hAnsi="Montserrat"/>
                <w:color w:val="000000" w:themeColor="text1"/>
              </w:rPr>
              <w:t>2</w:t>
            </w:r>
            <w:r>
              <w:rPr>
                <w:rFonts w:ascii="Montserrat" w:hAnsi="Montserrat"/>
                <w:color w:val="000000" w:themeColor="text1"/>
              </w:rPr>
              <w:t>2</w:t>
            </w:r>
            <w:r w:rsidR="0043341C">
              <w:rPr>
                <w:rFonts w:ascii="Montserrat" w:hAnsi="Montserrat"/>
                <w:color w:val="000000" w:themeColor="text1"/>
              </w:rPr>
              <w:t>.11.24 r.</w:t>
            </w:r>
          </w:p>
        </w:tc>
      </w:tr>
      <w:tr w:rsidR="0043341C" w:rsidRPr="00A72AF5" w14:paraId="6E6C50B8" w14:textId="456CA299" w:rsidTr="00506679">
        <w:trPr>
          <w:trHeight w:val="567"/>
        </w:trPr>
        <w:tc>
          <w:tcPr>
            <w:tcW w:w="297" w:type="pct"/>
            <w:vAlign w:val="center"/>
          </w:tcPr>
          <w:p w14:paraId="07F3518A" w14:textId="68AA597F" w:rsidR="0043341C" w:rsidRPr="00A72AF5" w:rsidRDefault="0043341C" w:rsidP="0043341C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5.</w:t>
            </w:r>
          </w:p>
        </w:tc>
        <w:tc>
          <w:tcPr>
            <w:tcW w:w="1272" w:type="pct"/>
            <w:vAlign w:val="center"/>
          </w:tcPr>
          <w:p w14:paraId="5151EFAF" w14:textId="6CC2CB04" w:rsidR="0043341C" w:rsidRPr="00A72AF5" w:rsidRDefault="0043341C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PS-00.M/d nr 26</w:t>
            </w:r>
          </w:p>
        </w:tc>
        <w:tc>
          <w:tcPr>
            <w:tcW w:w="858" w:type="pct"/>
            <w:vAlign w:val="center"/>
          </w:tcPr>
          <w:p w14:paraId="61731BE5" w14:textId="5E37F6FE" w:rsidR="0043341C" w:rsidRPr="00A72AF5" w:rsidRDefault="0043341C" w:rsidP="00506679">
            <w:pPr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26-28.11.24 r.</w:t>
            </w:r>
          </w:p>
        </w:tc>
        <w:tc>
          <w:tcPr>
            <w:tcW w:w="858" w:type="pct"/>
            <w:vAlign w:val="center"/>
          </w:tcPr>
          <w:p w14:paraId="1801F816" w14:textId="17CC898E" w:rsidR="0043341C" w:rsidRPr="00A72AF5" w:rsidRDefault="0043341C" w:rsidP="00506679">
            <w:pPr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26-28.11.24 r.</w:t>
            </w:r>
          </w:p>
        </w:tc>
        <w:tc>
          <w:tcPr>
            <w:tcW w:w="858" w:type="pct"/>
            <w:vAlign w:val="center"/>
          </w:tcPr>
          <w:p w14:paraId="1E9719F1" w14:textId="6F936086" w:rsidR="0043341C" w:rsidRPr="00A72AF5" w:rsidRDefault="0043341C" w:rsidP="00506679">
            <w:pPr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26-28.11.24 r.</w:t>
            </w:r>
          </w:p>
        </w:tc>
        <w:tc>
          <w:tcPr>
            <w:tcW w:w="857" w:type="pct"/>
            <w:vAlign w:val="center"/>
          </w:tcPr>
          <w:p w14:paraId="73A69162" w14:textId="1FF2D90C" w:rsidR="0043341C" w:rsidRPr="00A72AF5" w:rsidRDefault="000A1139" w:rsidP="00506679">
            <w:pPr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26-</w:t>
            </w:r>
            <w:r w:rsidR="0043341C">
              <w:rPr>
                <w:rFonts w:ascii="Montserrat" w:hAnsi="Montserrat"/>
                <w:color w:val="000000" w:themeColor="text1"/>
              </w:rPr>
              <w:t>2</w:t>
            </w:r>
            <w:r>
              <w:rPr>
                <w:rFonts w:ascii="Montserrat" w:hAnsi="Montserrat"/>
                <w:color w:val="000000" w:themeColor="text1"/>
              </w:rPr>
              <w:t>9</w:t>
            </w:r>
            <w:r w:rsidR="0043341C">
              <w:rPr>
                <w:rFonts w:ascii="Montserrat" w:hAnsi="Montserrat"/>
                <w:color w:val="000000" w:themeColor="text1"/>
              </w:rPr>
              <w:t>.11.24 r.</w:t>
            </w:r>
          </w:p>
        </w:tc>
      </w:tr>
      <w:tr w:rsidR="0043341C" w:rsidRPr="00A72AF5" w14:paraId="03DAF180" w14:textId="77777777" w:rsidTr="00506679">
        <w:trPr>
          <w:trHeight w:val="567"/>
        </w:trPr>
        <w:tc>
          <w:tcPr>
            <w:tcW w:w="297" w:type="pct"/>
            <w:vAlign w:val="center"/>
          </w:tcPr>
          <w:p w14:paraId="3D8FE52B" w14:textId="0EFA28F0" w:rsidR="0043341C" w:rsidRPr="00A72AF5" w:rsidRDefault="0043341C" w:rsidP="0043341C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6.</w:t>
            </w:r>
          </w:p>
        </w:tc>
        <w:tc>
          <w:tcPr>
            <w:tcW w:w="1272" w:type="pct"/>
            <w:vAlign w:val="center"/>
          </w:tcPr>
          <w:p w14:paraId="1D91DCDF" w14:textId="1C8BE2FE" w:rsidR="0043341C" w:rsidRPr="00A72AF5" w:rsidRDefault="0043341C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PS-00.M/d nr 27</w:t>
            </w:r>
          </w:p>
        </w:tc>
        <w:tc>
          <w:tcPr>
            <w:tcW w:w="858" w:type="pct"/>
            <w:vAlign w:val="center"/>
          </w:tcPr>
          <w:p w14:paraId="1AD512D3" w14:textId="040E1A99" w:rsidR="0043341C" w:rsidRPr="00A72AF5" w:rsidRDefault="00BA06C6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3</w:t>
            </w:r>
            <w:r w:rsidRPr="00BA06C6">
              <w:rPr>
                <w:rFonts w:ascii="Montserrat" w:hAnsi="Montserrat"/>
                <w:color w:val="000000" w:themeColor="text1"/>
              </w:rPr>
              <w:t>-</w:t>
            </w:r>
            <w:r>
              <w:rPr>
                <w:rFonts w:ascii="Montserrat" w:hAnsi="Montserrat"/>
                <w:color w:val="000000" w:themeColor="text1"/>
              </w:rPr>
              <w:t>5</w:t>
            </w:r>
            <w:r w:rsidRPr="00BA06C6">
              <w:rPr>
                <w:rFonts w:ascii="Montserrat" w:hAnsi="Montserrat"/>
                <w:color w:val="000000" w:themeColor="text1"/>
              </w:rPr>
              <w:t>.1</w:t>
            </w:r>
            <w:r>
              <w:rPr>
                <w:rFonts w:ascii="Montserrat" w:hAnsi="Montserrat"/>
                <w:color w:val="000000" w:themeColor="text1"/>
              </w:rPr>
              <w:t>2</w:t>
            </w:r>
            <w:r w:rsidRPr="00BA06C6">
              <w:rPr>
                <w:rFonts w:ascii="Montserrat" w:hAnsi="Montserrat"/>
                <w:color w:val="000000" w:themeColor="text1"/>
              </w:rPr>
              <w:t>.24 r.</w:t>
            </w:r>
          </w:p>
        </w:tc>
        <w:tc>
          <w:tcPr>
            <w:tcW w:w="858" w:type="pct"/>
            <w:vAlign w:val="center"/>
          </w:tcPr>
          <w:p w14:paraId="7B3FE664" w14:textId="3CC1024C" w:rsidR="0043341C" w:rsidRPr="00A72AF5" w:rsidRDefault="00BA06C6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3</w:t>
            </w:r>
            <w:r w:rsidRPr="00BA06C6">
              <w:rPr>
                <w:rFonts w:ascii="Montserrat" w:hAnsi="Montserrat"/>
                <w:color w:val="000000" w:themeColor="text1"/>
              </w:rPr>
              <w:t>-</w:t>
            </w:r>
            <w:r>
              <w:rPr>
                <w:rFonts w:ascii="Montserrat" w:hAnsi="Montserrat"/>
                <w:color w:val="000000" w:themeColor="text1"/>
              </w:rPr>
              <w:t>5</w:t>
            </w:r>
            <w:r w:rsidRPr="00BA06C6">
              <w:rPr>
                <w:rFonts w:ascii="Montserrat" w:hAnsi="Montserrat"/>
                <w:color w:val="000000" w:themeColor="text1"/>
              </w:rPr>
              <w:t>.1</w:t>
            </w:r>
            <w:r>
              <w:rPr>
                <w:rFonts w:ascii="Montserrat" w:hAnsi="Montserrat"/>
                <w:color w:val="000000" w:themeColor="text1"/>
              </w:rPr>
              <w:t>2</w:t>
            </w:r>
            <w:r w:rsidRPr="00BA06C6">
              <w:rPr>
                <w:rFonts w:ascii="Montserrat" w:hAnsi="Montserrat"/>
                <w:color w:val="000000" w:themeColor="text1"/>
              </w:rPr>
              <w:t>.24 r.</w:t>
            </w:r>
          </w:p>
        </w:tc>
        <w:tc>
          <w:tcPr>
            <w:tcW w:w="858" w:type="pct"/>
            <w:vAlign w:val="center"/>
          </w:tcPr>
          <w:p w14:paraId="5D767DF1" w14:textId="24F4180A" w:rsidR="0043341C" w:rsidRPr="00A72AF5" w:rsidRDefault="00BA06C6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3</w:t>
            </w:r>
            <w:r w:rsidRPr="00BA06C6">
              <w:rPr>
                <w:rFonts w:ascii="Montserrat" w:hAnsi="Montserrat"/>
                <w:color w:val="000000" w:themeColor="text1"/>
              </w:rPr>
              <w:t>-</w:t>
            </w:r>
            <w:r>
              <w:rPr>
                <w:rFonts w:ascii="Montserrat" w:hAnsi="Montserrat"/>
                <w:color w:val="000000" w:themeColor="text1"/>
              </w:rPr>
              <w:t>5</w:t>
            </w:r>
            <w:r w:rsidRPr="00BA06C6">
              <w:rPr>
                <w:rFonts w:ascii="Montserrat" w:hAnsi="Montserrat"/>
                <w:color w:val="000000" w:themeColor="text1"/>
              </w:rPr>
              <w:t>.1</w:t>
            </w:r>
            <w:r>
              <w:rPr>
                <w:rFonts w:ascii="Montserrat" w:hAnsi="Montserrat"/>
                <w:color w:val="000000" w:themeColor="text1"/>
              </w:rPr>
              <w:t>2</w:t>
            </w:r>
            <w:r w:rsidRPr="00BA06C6">
              <w:rPr>
                <w:rFonts w:ascii="Montserrat" w:hAnsi="Montserrat"/>
                <w:color w:val="000000" w:themeColor="text1"/>
              </w:rPr>
              <w:t>.24 r.</w:t>
            </w:r>
          </w:p>
        </w:tc>
        <w:tc>
          <w:tcPr>
            <w:tcW w:w="857" w:type="pct"/>
            <w:vAlign w:val="center"/>
          </w:tcPr>
          <w:p w14:paraId="62737EF9" w14:textId="5DA801DA" w:rsidR="0043341C" w:rsidRPr="00A72AF5" w:rsidRDefault="000A113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3-6</w:t>
            </w:r>
            <w:r w:rsidR="00BA06C6" w:rsidRPr="00BA06C6">
              <w:rPr>
                <w:rFonts w:ascii="Montserrat" w:hAnsi="Montserrat"/>
                <w:color w:val="000000" w:themeColor="text1"/>
              </w:rPr>
              <w:t>.1</w:t>
            </w:r>
            <w:r w:rsidR="00BA06C6">
              <w:rPr>
                <w:rFonts w:ascii="Montserrat" w:hAnsi="Montserrat"/>
                <w:color w:val="000000" w:themeColor="text1"/>
              </w:rPr>
              <w:t>2</w:t>
            </w:r>
            <w:r w:rsidR="00BA06C6" w:rsidRPr="00BA06C6">
              <w:rPr>
                <w:rFonts w:ascii="Montserrat" w:hAnsi="Montserrat"/>
                <w:color w:val="000000" w:themeColor="text1"/>
              </w:rPr>
              <w:t>.24 r.</w:t>
            </w:r>
          </w:p>
        </w:tc>
      </w:tr>
      <w:tr w:rsidR="0043341C" w:rsidRPr="00A72AF5" w14:paraId="2F6D727B" w14:textId="77777777" w:rsidTr="00506679">
        <w:trPr>
          <w:trHeight w:val="567"/>
        </w:trPr>
        <w:tc>
          <w:tcPr>
            <w:tcW w:w="297" w:type="pct"/>
            <w:vAlign w:val="center"/>
          </w:tcPr>
          <w:p w14:paraId="39FB5BCD" w14:textId="7E2CBEFF" w:rsidR="0043341C" w:rsidRPr="00A72AF5" w:rsidRDefault="0043341C" w:rsidP="0043341C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7.</w:t>
            </w:r>
          </w:p>
        </w:tc>
        <w:tc>
          <w:tcPr>
            <w:tcW w:w="1272" w:type="pct"/>
            <w:vAlign w:val="center"/>
          </w:tcPr>
          <w:p w14:paraId="164E9227" w14:textId="5457739E" w:rsidR="0043341C" w:rsidRPr="00A72AF5" w:rsidRDefault="0043341C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PS-00.M/d nr 28</w:t>
            </w:r>
          </w:p>
        </w:tc>
        <w:tc>
          <w:tcPr>
            <w:tcW w:w="858" w:type="pct"/>
            <w:vAlign w:val="center"/>
          </w:tcPr>
          <w:p w14:paraId="72897E0F" w14:textId="47E72723" w:rsidR="0043341C" w:rsidRPr="00A72AF5" w:rsidRDefault="0050667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10</w:t>
            </w:r>
            <w:r w:rsidRPr="00506679">
              <w:rPr>
                <w:rFonts w:ascii="Montserrat" w:hAnsi="Montserrat"/>
                <w:color w:val="000000" w:themeColor="text1"/>
              </w:rPr>
              <w:t>-</w:t>
            </w:r>
            <w:r>
              <w:rPr>
                <w:rFonts w:ascii="Montserrat" w:hAnsi="Montserrat"/>
                <w:color w:val="000000" w:themeColor="text1"/>
              </w:rPr>
              <w:t>12</w:t>
            </w:r>
            <w:r w:rsidRPr="00506679">
              <w:rPr>
                <w:rFonts w:ascii="Montserrat" w:hAnsi="Montserrat"/>
                <w:color w:val="000000" w:themeColor="text1"/>
              </w:rPr>
              <w:t>.12.24 r.</w:t>
            </w:r>
          </w:p>
        </w:tc>
        <w:tc>
          <w:tcPr>
            <w:tcW w:w="858" w:type="pct"/>
            <w:vAlign w:val="center"/>
          </w:tcPr>
          <w:p w14:paraId="1FB5F745" w14:textId="30DB83F7" w:rsidR="0043341C" w:rsidRPr="00A72AF5" w:rsidRDefault="0050667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506679">
              <w:rPr>
                <w:rFonts w:ascii="Montserrat" w:hAnsi="Montserrat"/>
                <w:color w:val="000000" w:themeColor="text1"/>
              </w:rPr>
              <w:t>10-12.12.24 r.</w:t>
            </w:r>
          </w:p>
        </w:tc>
        <w:tc>
          <w:tcPr>
            <w:tcW w:w="858" w:type="pct"/>
            <w:vAlign w:val="center"/>
          </w:tcPr>
          <w:p w14:paraId="22DBC23F" w14:textId="6B2EE1A4" w:rsidR="0043341C" w:rsidRPr="00A72AF5" w:rsidRDefault="0050667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506679">
              <w:rPr>
                <w:rFonts w:ascii="Montserrat" w:hAnsi="Montserrat"/>
                <w:color w:val="000000" w:themeColor="text1"/>
              </w:rPr>
              <w:t>10-12.12.24 r.</w:t>
            </w:r>
          </w:p>
        </w:tc>
        <w:tc>
          <w:tcPr>
            <w:tcW w:w="857" w:type="pct"/>
            <w:vAlign w:val="center"/>
          </w:tcPr>
          <w:p w14:paraId="2774304B" w14:textId="0F1A8C81" w:rsidR="0043341C" w:rsidRPr="00A72AF5" w:rsidRDefault="000A113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10-</w:t>
            </w:r>
            <w:r w:rsidR="00506679" w:rsidRPr="00506679">
              <w:rPr>
                <w:rFonts w:ascii="Montserrat" w:hAnsi="Montserrat"/>
                <w:color w:val="000000" w:themeColor="text1"/>
              </w:rPr>
              <w:t>1</w:t>
            </w:r>
            <w:r>
              <w:rPr>
                <w:rFonts w:ascii="Montserrat" w:hAnsi="Montserrat"/>
                <w:color w:val="000000" w:themeColor="text1"/>
              </w:rPr>
              <w:t>3</w:t>
            </w:r>
            <w:r w:rsidR="00506679" w:rsidRPr="00506679">
              <w:rPr>
                <w:rFonts w:ascii="Montserrat" w:hAnsi="Montserrat"/>
                <w:color w:val="000000" w:themeColor="text1"/>
              </w:rPr>
              <w:t>.12.24 r.</w:t>
            </w:r>
          </w:p>
        </w:tc>
      </w:tr>
      <w:tr w:rsidR="0043341C" w:rsidRPr="00A72AF5" w14:paraId="79C54A5B" w14:textId="77777777" w:rsidTr="00506679">
        <w:trPr>
          <w:trHeight w:val="567"/>
        </w:trPr>
        <w:tc>
          <w:tcPr>
            <w:tcW w:w="297" w:type="pct"/>
            <w:vAlign w:val="center"/>
          </w:tcPr>
          <w:p w14:paraId="6D33E1FA" w14:textId="71D6D9FD" w:rsidR="0043341C" w:rsidRPr="00A72AF5" w:rsidRDefault="0043341C" w:rsidP="0043341C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8.</w:t>
            </w:r>
          </w:p>
        </w:tc>
        <w:tc>
          <w:tcPr>
            <w:tcW w:w="1272" w:type="pct"/>
            <w:vAlign w:val="center"/>
          </w:tcPr>
          <w:p w14:paraId="4912172F" w14:textId="7AFD946C" w:rsidR="0043341C" w:rsidRPr="00A72AF5" w:rsidRDefault="0043341C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A72AF5">
              <w:rPr>
                <w:rFonts w:ascii="Montserrat" w:hAnsi="Montserrat"/>
                <w:color w:val="000000" w:themeColor="text1"/>
              </w:rPr>
              <w:t>PS-00.M/d nr 29</w:t>
            </w:r>
          </w:p>
        </w:tc>
        <w:tc>
          <w:tcPr>
            <w:tcW w:w="858" w:type="pct"/>
            <w:vAlign w:val="center"/>
          </w:tcPr>
          <w:p w14:paraId="03BDF232" w14:textId="3FE1B19F" w:rsidR="0043341C" w:rsidRPr="00A72AF5" w:rsidRDefault="0050667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506679">
              <w:rPr>
                <w:rFonts w:ascii="Montserrat" w:hAnsi="Montserrat"/>
                <w:color w:val="000000" w:themeColor="text1"/>
              </w:rPr>
              <w:t>1</w:t>
            </w:r>
            <w:r>
              <w:rPr>
                <w:rFonts w:ascii="Montserrat" w:hAnsi="Montserrat"/>
                <w:color w:val="000000" w:themeColor="text1"/>
              </w:rPr>
              <w:t>7</w:t>
            </w:r>
            <w:r w:rsidRPr="00506679">
              <w:rPr>
                <w:rFonts w:ascii="Montserrat" w:hAnsi="Montserrat"/>
                <w:color w:val="000000" w:themeColor="text1"/>
              </w:rPr>
              <w:t>-1</w:t>
            </w:r>
            <w:r>
              <w:rPr>
                <w:rFonts w:ascii="Montserrat" w:hAnsi="Montserrat"/>
                <w:color w:val="000000" w:themeColor="text1"/>
              </w:rPr>
              <w:t>9</w:t>
            </w:r>
            <w:r w:rsidRPr="00506679">
              <w:rPr>
                <w:rFonts w:ascii="Montserrat" w:hAnsi="Montserrat"/>
                <w:color w:val="000000" w:themeColor="text1"/>
              </w:rPr>
              <w:t>.12.24 r.</w:t>
            </w:r>
          </w:p>
        </w:tc>
        <w:tc>
          <w:tcPr>
            <w:tcW w:w="858" w:type="pct"/>
            <w:vAlign w:val="center"/>
          </w:tcPr>
          <w:p w14:paraId="29010CF5" w14:textId="59F44B1D" w:rsidR="0043341C" w:rsidRPr="00A72AF5" w:rsidRDefault="0050667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506679">
              <w:rPr>
                <w:rFonts w:ascii="Montserrat" w:hAnsi="Montserrat"/>
                <w:color w:val="000000" w:themeColor="text1"/>
              </w:rPr>
              <w:t>1</w:t>
            </w:r>
            <w:r>
              <w:rPr>
                <w:rFonts w:ascii="Montserrat" w:hAnsi="Montserrat"/>
                <w:color w:val="000000" w:themeColor="text1"/>
              </w:rPr>
              <w:t>7</w:t>
            </w:r>
            <w:r w:rsidRPr="00506679">
              <w:rPr>
                <w:rFonts w:ascii="Montserrat" w:hAnsi="Montserrat"/>
                <w:color w:val="000000" w:themeColor="text1"/>
              </w:rPr>
              <w:t>-1</w:t>
            </w:r>
            <w:r>
              <w:rPr>
                <w:rFonts w:ascii="Montserrat" w:hAnsi="Montserrat"/>
                <w:color w:val="000000" w:themeColor="text1"/>
              </w:rPr>
              <w:t>9</w:t>
            </w:r>
            <w:r w:rsidRPr="00506679">
              <w:rPr>
                <w:rFonts w:ascii="Montserrat" w:hAnsi="Montserrat"/>
                <w:color w:val="000000" w:themeColor="text1"/>
              </w:rPr>
              <w:t>.12.24 r.</w:t>
            </w:r>
          </w:p>
        </w:tc>
        <w:tc>
          <w:tcPr>
            <w:tcW w:w="858" w:type="pct"/>
            <w:vAlign w:val="center"/>
          </w:tcPr>
          <w:p w14:paraId="285ACD99" w14:textId="70D093AC" w:rsidR="0043341C" w:rsidRPr="00A72AF5" w:rsidRDefault="0050667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 w:rsidRPr="00506679">
              <w:rPr>
                <w:rFonts w:ascii="Montserrat" w:hAnsi="Montserrat"/>
                <w:color w:val="000000" w:themeColor="text1"/>
              </w:rPr>
              <w:t>1</w:t>
            </w:r>
            <w:r>
              <w:rPr>
                <w:rFonts w:ascii="Montserrat" w:hAnsi="Montserrat"/>
                <w:color w:val="000000" w:themeColor="text1"/>
              </w:rPr>
              <w:t>7</w:t>
            </w:r>
            <w:r w:rsidRPr="00506679">
              <w:rPr>
                <w:rFonts w:ascii="Montserrat" w:hAnsi="Montserrat"/>
                <w:color w:val="000000" w:themeColor="text1"/>
              </w:rPr>
              <w:t>-1</w:t>
            </w:r>
            <w:r>
              <w:rPr>
                <w:rFonts w:ascii="Montserrat" w:hAnsi="Montserrat"/>
                <w:color w:val="000000" w:themeColor="text1"/>
              </w:rPr>
              <w:t>9</w:t>
            </w:r>
            <w:r w:rsidRPr="00506679">
              <w:rPr>
                <w:rFonts w:ascii="Montserrat" w:hAnsi="Montserrat"/>
                <w:color w:val="000000" w:themeColor="text1"/>
              </w:rPr>
              <w:t>.12.24 r.</w:t>
            </w:r>
          </w:p>
        </w:tc>
        <w:tc>
          <w:tcPr>
            <w:tcW w:w="857" w:type="pct"/>
            <w:vAlign w:val="center"/>
          </w:tcPr>
          <w:p w14:paraId="4A6AAEEB" w14:textId="46A877C9" w:rsidR="0043341C" w:rsidRPr="00A72AF5" w:rsidRDefault="000A1139" w:rsidP="00506679">
            <w:pPr>
              <w:pStyle w:val="Bezodstpw"/>
              <w:spacing w:line="312" w:lineRule="auto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17-20</w:t>
            </w:r>
            <w:r w:rsidR="00506679" w:rsidRPr="00506679">
              <w:rPr>
                <w:rFonts w:ascii="Montserrat" w:hAnsi="Montserrat"/>
                <w:color w:val="000000" w:themeColor="text1"/>
              </w:rPr>
              <w:t>.12.24 r.</w:t>
            </w:r>
          </w:p>
        </w:tc>
      </w:tr>
      <w:bookmarkEnd w:id="1"/>
    </w:tbl>
    <w:p w14:paraId="6DBD270A" w14:textId="77777777" w:rsidR="0071506C" w:rsidRPr="00A72AF5" w:rsidRDefault="0071506C" w:rsidP="00A72AF5">
      <w:pPr>
        <w:spacing w:line="276" w:lineRule="auto"/>
        <w:jc w:val="both"/>
        <w:rPr>
          <w:rFonts w:ascii="Montserrat" w:hAnsi="Montserrat"/>
        </w:rPr>
      </w:pPr>
    </w:p>
    <w:p w14:paraId="06D4075B" w14:textId="4C17A2CC" w:rsidR="0071506C" w:rsidRPr="00A72AF5" w:rsidRDefault="0071506C" w:rsidP="000A113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Montserrat" w:hAnsi="Montserrat"/>
        </w:rPr>
      </w:pPr>
      <w:r w:rsidRPr="00A72AF5">
        <w:rPr>
          <w:rFonts w:ascii="Montserrat" w:hAnsi="Montserrat"/>
        </w:rPr>
        <w:t>Przedmiot zamówienia dzieli się na 4 zada</w:t>
      </w:r>
      <w:r w:rsidR="00A72AF5">
        <w:rPr>
          <w:rFonts w:ascii="Montserrat" w:hAnsi="Montserrat"/>
        </w:rPr>
        <w:t>nia</w:t>
      </w:r>
      <w:r w:rsidRPr="00A72AF5">
        <w:rPr>
          <w:rFonts w:ascii="Montserrat" w:hAnsi="Montserrat"/>
        </w:rPr>
        <w:t>.</w:t>
      </w:r>
    </w:p>
    <w:p w14:paraId="2F013D88" w14:textId="25AA6A89" w:rsidR="0071506C" w:rsidRPr="00A72AF5" w:rsidRDefault="0071506C" w:rsidP="000A113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Montserrat" w:hAnsi="Montserrat"/>
        </w:rPr>
      </w:pPr>
      <w:r w:rsidRPr="00A72AF5">
        <w:rPr>
          <w:rFonts w:ascii="Montserrat" w:hAnsi="Montserrat"/>
        </w:rPr>
        <w:t xml:space="preserve">Każde zadanie </w:t>
      </w:r>
      <w:r w:rsidR="00A72AF5" w:rsidRPr="00A72AF5">
        <w:rPr>
          <w:rFonts w:ascii="Montserrat" w:hAnsi="Montserrat"/>
        </w:rPr>
        <w:t xml:space="preserve">należy wykonać na pojazdach z Tabeli nr 1 w wyznaczonym terminie. </w:t>
      </w:r>
    </w:p>
    <w:p w14:paraId="2CBED230" w14:textId="77777777" w:rsidR="0071506C" w:rsidRPr="00A72AF5" w:rsidRDefault="0071506C" w:rsidP="000A113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Montserrat" w:hAnsi="Montserrat"/>
        </w:rPr>
      </w:pPr>
      <w:r w:rsidRPr="00A72AF5">
        <w:rPr>
          <w:rFonts w:ascii="Montserrat" w:hAnsi="Montserrat"/>
        </w:rPr>
        <w:t>Realizacja każdego zadania – w Sekcji Specjalnej ds. Utrzymania Pojazdów Kolejowych - Słotwiny z siedzibą w Słotwinach k/Koluszek.</w:t>
      </w:r>
    </w:p>
    <w:p w14:paraId="392DA6BB" w14:textId="77777777" w:rsidR="0071506C" w:rsidRPr="00A72AF5" w:rsidRDefault="0071506C" w:rsidP="000A113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Montserrat" w:hAnsi="Montserrat"/>
        </w:rPr>
      </w:pPr>
      <w:r w:rsidRPr="00A72AF5">
        <w:rPr>
          <w:rFonts w:ascii="Montserrat" w:hAnsi="Montserrat"/>
        </w:rPr>
        <w:t>Każde zadanie oceniane będzie odrębnie.</w:t>
      </w:r>
    </w:p>
    <w:p w14:paraId="3E78BEE9" w14:textId="77777777" w:rsidR="0071506C" w:rsidRPr="00A72AF5" w:rsidRDefault="0071506C" w:rsidP="000A113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Montserrat" w:hAnsi="Montserrat"/>
        </w:rPr>
      </w:pPr>
      <w:r w:rsidRPr="00A72AF5">
        <w:rPr>
          <w:rFonts w:ascii="Montserrat" w:hAnsi="Montserrat"/>
        </w:rPr>
        <w:t>Zamawiający dopuszcza możliwość składania ofert częściowych na wykonanie dowolnej ilości wybranych zadań.</w:t>
      </w:r>
    </w:p>
    <w:p w14:paraId="3A5BA7DB" w14:textId="77777777" w:rsidR="0071506C" w:rsidRPr="00A72AF5" w:rsidRDefault="0071506C" w:rsidP="000A113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Montserrat" w:hAnsi="Montserrat"/>
        </w:rPr>
      </w:pPr>
      <w:r w:rsidRPr="00A72AF5">
        <w:rPr>
          <w:rFonts w:ascii="Montserrat" w:hAnsi="Montserrat"/>
        </w:rPr>
        <w:t>Jedynym kryterium oceny oferty jest cena.</w:t>
      </w:r>
    </w:p>
    <w:p w14:paraId="17EDA1B4" w14:textId="77777777" w:rsidR="0071506C" w:rsidRPr="00A72AF5" w:rsidRDefault="0071506C" w:rsidP="000A113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Montserrat" w:hAnsi="Montserrat"/>
        </w:rPr>
      </w:pPr>
      <w:r w:rsidRPr="00A72AF5">
        <w:rPr>
          <w:rFonts w:ascii="Montserrat" w:hAnsi="Montserrat"/>
        </w:rPr>
        <w:t>Każdy wykonawca może złożyć tylko jedną ofertę, rozumianą jako oferta realizacji wybranych zadań.</w:t>
      </w:r>
    </w:p>
    <w:p w14:paraId="0288E7D3" w14:textId="77777777" w:rsidR="0071506C" w:rsidRPr="00A72AF5" w:rsidRDefault="0071506C" w:rsidP="000A113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Montserrat" w:hAnsi="Montserrat"/>
        </w:rPr>
      </w:pPr>
      <w:r w:rsidRPr="00A72AF5">
        <w:rPr>
          <w:rFonts w:ascii="Montserrat" w:hAnsi="Montserrat"/>
        </w:rPr>
        <w:t>Zamawiający nie dopuszcza składania ofert wariantowych.</w:t>
      </w:r>
    </w:p>
    <w:p w14:paraId="6A26A5E0" w14:textId="29C3A5A6" w:rsidR="00FA087E" w:rsidRPr="00506679" w:rsidRDefault="0071506C" w:rsidP="000A113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Montserrat" w:hAnsi="Montserrat"/>
        </w:rPr>
      </w:pPr>
      <w:r w:rsidRPr="00A72AF5">
        <w:rPr>
          <w:rFonts w:ascii="Montserrat" w:hAnsi="Montserrat"/>
        </w:rPr>
        <w:t>Wykonawcy, którego oferta na wykonanie zadania uznana zostanie za najkorzystniejszą, udzielone zostanie przez Zamawiającego zamówienie na wykonanie tego zadania.</w:t>
      </w:r>
    </w:p>
    <w:p w14:paraId="65E7D219" w14:textId="2673AE7C" w:rsidR="00506679" w:rsidRDefault="00FA087E" w:rsidP="00506679">
      <w:pPr>
        <w:pStyle w:val="Bezodstpw"/>
        <w:spacing w:line="312" w:lineRule="auto"/>
        <w:jc w:val="both"/>
        <w:rPr>
          <w:rFonts w:ascii="Montserrat" w:hAnsi="Montserrat"/>
          <w:b/>
          <w:bCs/>
        </w:rPr>
      </w:pPr>
      <w:r w:rsidRPr="00FA087E">
        <w:rPr>
          <w:rFonts w:ascii="Montserrat" w:hAnsi="Montserrat"/>
          <w:b/>
          <w:bCs/>
        </w:rPr>
        <w:lastRenderedPageBreak/>
        <w:t>Podział przedmiotu zamówienia na zadania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9"/>
        <w:gridCol w:w="548"/>
        <w:gridCol w:w="8391"/>
      </w:tblGrid>
      <w:tr w:rsidR="00BD0651" w14:paraId="7ACCFA52" w14:textId="77777777" w:rsidTr="008E26EC">
        <w:trPr>
          <w:cantSplit/>
          <w:trHeight w:val="1134"/>
        </w:trPr>
        <w:tc>
          <w:tcPr>
            <w:tcW w:w="289" w:type="pct"/>
            <w:vMerge w:val="restart"/>
            <w:textDirection w:val="tbRl"/>
            <w:vAlign w:val="center"/>
          </w:tcPr>
          <w:p w14:paraId="4744ADAA" w14:textId="654A5DE4" w:rsidR="00BD0651" w:rsidRPr="00B53F3A" w:rsidRDefault="00BD0651" w:rsidP="008E26EC">
            <w:pPr>
              <w:pStyle w:val="Bezodstpw"/>
              <w:spacing w:line="312" w:lineRule="auto"/>
              <w:ind w:left="113" w:right="113"/>
              <w:jc w:val="center"/>
              <w:rPr>
                <w:rFonts w:ascii="Montserrat" w:hAnsi="Montserrat"/>
              </w:rPr>
            </w:pPr>
            <w:r w:rsidRPr="00B53F3A">
              <w:rPr>
                <w:rFonts w:ascii="Montserrat" w:hAnsi="Montserrat"/>
                <w:color w:val="000000" w:themeColor="text1"/>
              </w:rPr>
              <w:t>Zadanie 1</w:t>
            </w:r>
          </w:p>
        </w:tc>
        <w:tc>
          <w:tcPr>
            <w:tcW w:w="289" w:type="pct"/>
            <w:textDirection w:val="tbRl"/>
            <w:vAlign w:val="center"/>
          </w:tcPr>
          <w:p w14:paraId="01A25142" w14:textId="42441407" w:rsidR="00BD0651" w:rsidRDefault="00BD0651" w:rsidP="008E26EC">
            <w:pPr>
              <w:pStyle w:val="Bezodstpw"/>
              <w:spacing w:line="312" w:lineRule="auto"/>
              <w:ind w:left="235" w:right="113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Treść</w:t>
            </w:r>
          </w:p>
        </w:tc>
        <w:tc>
          <w:tcPr>
            <w:tcW w:w="4422" w:type="pct"/>
            <w:vAlign w:val="center"/>
          </w:tcPr>
          <w:p w14:paraId="5A4B3DAB" w14:textId="54956075" w:rsidR="00BD0651" w:rsidRPr="00235020" w:rsidRDefault="00BD0651" w:rsidP="000A1139">
            <w:pPr>
              <w:pStyle w:val="Bezodstpw"/>
              <w:numPr>
                <w:ilvl w:val="0"/>
                <w:numId w:val="3"/>
              </w:numPr>
              <w:spacing w:before="240" w:line="312" w:lineRule="auto"/>
              <w:ind w:left="235" w:hanging="235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Dostawa i montaż fabrycznie nowych 24 szt. klimatyzatorów z napędem hydraulicznym w obu kabinach maszynisty i kabinie socjalnej na 8 pojazdach sieciowych typu PS-00.M/d wymienionych w tabeli nr 1,</w:t>
            </w:r>
          </w:p>
          <w:p w14:paraId="070AB197" w14:textId="5B0DF149" w:rsidR="00BD0651" w:rsidRPr="00235020" w:rsidRDefault="00B363F6" w:rsidP="000A1139">
            <w:pPr>
              <w:pStyle w:val="Bezodstpw"/>
              <w:numPr>
                <w:ilvl w:val="1"/>
                <w:numId w:val="3"/>
              </w:numPr>
              <w:spacing w:line="312" w:lineRule="auto"/>
              <w:ind w:left="377" w:hanging="283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w</w:t>
            </w:r>
            <w:r w:rsidR="00BD0651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ymagania dla urządzeń klimatyzacji:</w:t>
            </w:r>
          </w:p>
          <w:p w14:paraId="404B91F9" w14:textId="77777777" w:rsidR="00BD0651" w:rsidRPr="00235020" w:rsidRDefault="00BD0651" w:rsidP="000A1139">
            <w:pPr>
              <w:pStyle w:val="Bezodstpw"/>
              <w:numPr>
                <w:ilvl w:val="0"/>
                <w:numId w:val="4"/>
              </w:numPr>
              <w:spacing w:line="312" w:lineRule="auto"/>
              <w:ind w:left="519" w:hanging="28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konstrukcja klimatyzatora przeznaczona do montażu na dachu kabiny pojazdu kolejowego – wykonawca zamontuje urządzenie klimatyzacji na dachu kabiny pojazdu bez demontażu i zmiany położenia obecnie zamontowanych urządzeń pojazdu,</w:t>
            </w:r>
          </w:p>
          <w:p w14:paraId="2E2BC610" w14:textId="77777777" w:rsidR="00BD0651" w:rsidRPr="00235020" w:rsidRDefault="00BD0651" w:rsidP="000A1139">
            <w:pPr>
              <w:pStyle w:val="Bezodstpw"/>
              <w:numPr>
                <w:ilvl w:val="0"/>
                <w:numId w:val="4"/>
              </w:numPr>
              <w:spacing w:line="312" w:lineRule="auto"/>
              <w:ind w:left="519" w:hanging="28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zamontowane urządzenie klimatyzacji nie będzie stanowić zagrożenia w ruchu kolejowych,</w:t>
            </w:r>
          </w:p>
          <w:p w14:paraId="7EA490B1" w14:textId="4F979944" w:rsidR="00BD0651" w:rsidRPr="00235020" w:rsidRDefault="00BD0651" w:rsidP="000A1139">
            <w:pPr>
              <w:pStyle w:val="Bezodstpw"/>
              <w:numPr>
                <w:ilvl w:val="0"/>
                <w:numId w:val="4"/>
              </w:numPr>
              <w:spacing w:line="312" w:lineRule="auto"/>
              <w:ind w:left="519" w:hanging="28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urządzenia powinny utrzymywać temperaturę za pomocą termostatów co najmniej w zakresie regulacji 19°C - 24°C,</w:t>
            </w:r>
          </w:p>
          <w:p w14:paraId="0A4FC174" w14:textId="77777777" w:rsidR="00BD0651" w:rsidRPr="00235020" w:rsidRDefault="00BD0651" w:rsidP="000A1139">
            <w:pPr>
              <w:pStyle w:val="Bezodstpw"/>
              <w:numPr>
                <w:ilvl w:val="0"/>
                <w:numId w:val="4"/>
              </w:numPr>
              <w:spacing w:line="312" w:lineRule="auto"/>
              <w:ind w:left="519" w:hanging="28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wydajność chłodnicza nie mniej niż 5000 W,</w:t>
            </w:r>
          </w:p>
          <w:p w14:paraId="30BD2907" w14:textId="77777777" w:rsidR="00BD0651" w:rsidRPr="00235020" w:rsidRDefault="00BD0651" w:rsidP="000A1139">
            <w:pPr>
              <w:pStyle w:val="Bezodstpw"/>
              <w:numPr>
                <w:ilvl w:val="0"/>
                <w:numId w:val="4"/>
              </w:numPr>
              <w:spacing w:line="312" w:lineRule="auto"/>
              <w:ind w:left="519" w:hanging="28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granica wydajności nie mniejsza niż 40 °C,</w:t>
            </w:r>
          </w:p>
          <w:p w14:paraId="63DBB99F" w14:textId="77777777" w:rsidR="00BD0651" w:rsidRPr="00235020" w:rsidRDefault="00BD0651" w:rsidP="000A1139">
            <w:pPr>
              <w:pStyle w:val="Bezodstpw"/>
              <w:numPr>
                <w:ilvl w:val="0"/>
                <w:numId w:val="4"/>
              </w:numPr>
              <w:spacing w:line="312" w:lineRule="auto"/>
              <w:ind w:left="519" w:hanging="28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masa urządzenia klimatyzacji nie powinna przekraczać 70 kg,</w:t>
            </w:r>
          </w:p>
          <w:p w14:paraId="7F6CFEEC" w14:textId="77777777" w:rsidR="00BD0651" w:rsidRPr="00235020" w:rsidRDefault="00BD0651" w:rsidP="000A1139">
            <w:pPr>
              <w:pStyle w:val="Bezodstpw"/>
              <w:numPr>
                <w:ilvl w:val="0"/>
                <w:numId w:val="4"/>
              </w:numPr>
              <w:spacing w:line="312" w:lineRule="auto"/>
              <w:ind w:left="519" w:hanging="28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zamawiający zabrania stosowania czynnika chłodniczego R1234yf,</w:t>
            </w:r>
          </w:p>
          <w:p w14:paraId="53554DF9" w14:textId="5318AEAB" w:rsidR="00BD0651" w:rsidRPr="00235020" w:rsidRDefault="00BD0651" w:rsidP="000A1139">
            <w:pPr>
              <w:pStyle w:val="Bezodstpw"/>
              <w:numPr>
                <w:ilvl w:val="0"/>
                <w:numId w:val="4"/>
              </w:numPr>
              <w:spacing w:line="312" w:lineRule="auto"/>
              <w:ind w:left="519" w:hanging="28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sterowanie urządzeniami klimatyzacji powinno odbywać się indywidualnie. </w:t>
            </w:r>
          </w:p>
          <w:p w14:paraId="54C43A51" w14:textId="4BA51882" w:rsidR="00BD0651" w:rsidRPr="00235020" w:rsidRDefault="00BD0651" w:rsidP="000A1139">
            <w:pPr>
              <w:pStyle w:val="Bezodstpw"/>
              <w:numPr>
                <w:ilvl w:val="0"/>
                <w:numId w:val="3"/>
              </w:numPr>
              <w:spacing w:line="312" w:lineRule="auto"/>
              <w:ind w:left="235" w:hanging="235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Wykonie niezbędnych modyfikacji w 16 kabinach maszynisty i w 8 kabinach socjalnych</w:t>
            </w:r>
            <w:r w:rsidR="00C66623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tj. wykonanie otworów oraz zabezpieczenie przed korozją.</w:t>
            </w:r>
          </w:p>
          <w:p w14:paraId="44A2D90C" w14:textId="5FB8347D" w:rsidR="0010008E" w:rsidRPr="00235020" w:rsidRDefault="00BD0651" w:rsidP="000A1139">
            <w:pPr>
              <w:pStyle w:val="Bezodstpw"/>
              <w:numPr>
                <w:ilvl w:val="0"/>
                <w:numId w:val="3"/>
              </w:numPr>
              <w:spacing w:line="312" w:lineRule="auto"/>
              <w:ind w:left="235" w:hanging="235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Wykonanie</w:t>
            </w:r>
            <w:r w:rsidR="001C123A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elementów chroniących urządzenia klimatyzacji (np. koszyczków) przed upadkiem przedmiotu lub gałęzi. </w:t>
            </w:r>
          </w:p>
          <w:p w14:paraId="2C08FFF0" w14:textId="6E953901" w:rsidR="0010008E" w:rsidRPr="00235020" w:rsidRDefault="00B363F6" w:rsidP="000A1139">
            <w:pPr>
              <w:pStyle w:val="Bezodstpw"/>
              <w:numPr>
                <w:ilvl w:val="0"/>
                <w:numId w:val="3"/>
              </w:numPr>
              <w:spacing w:line="312" w:lineRule="auto"/>
              <w:ind w:left="235" w:hanging="235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Dostarczenie </w:t>
            </w:r>
            <w:r w:rsidR="0010008E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instrukcj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i</w:t>
            </w:r>
            <w:r w:rsidR="0010008E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serwisow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ej</w:t>
            </w:r>
            <w:r w:rsidR="0010008E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obsługi i konserwacji klimatyzacji w języku polskim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zamontowanego urządzenia</w:t>
            </w:r>
            <w:r w:rsidR="0010008E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; </w:t>
            </w:r>
          </w:p>
          <w:p w14:paraId="30C73A16" w14:textId="23E1B42B" w:rsidR="00BD0651" w:rsidRPr="00781479" w:rsidRDefault="00B363F6" w:rsidP="00781479">
            <w:pPr>
              <w:pStyle w:val="Bezodstpw"/>
              <w:numPr>
                <w:ilvl w:val="0"/>
                <w:numId w:val="3"/>
              </w:numPr>
              <w:spacing w:line="312" w:lineRule="auto"/>
              <w:ind w:left="235" w:hanging="235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Dostarczenie </w:t>
            </w:r>
            <w:r w:rsidR="0010008E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instrukcj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i</w:t>
            </w:r>
            <w:r w:rsidR="0010008E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obsługi klimatyzacji dla maszynistów i pracowników pociągu sieciowego w języku polskim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zamontowanego urządzenia</w:t>
            </w:r>
            <w:r w:rsidR="0010008E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.</w:t>
            </w:r>
          </w:p>
        </w:tc>
      </w:tr>
      <w:tr w:rsidR="00BD0651" w14:paraId="69C99B90" w14:textId="77777777" w:rsidTr="00B25914">
        <w:trPr>
          <w:cantSplit/>
          <w:trHeight w:val="2134"/>
        </w:trPr>
        <w:tc>
          <w:tcPr>
            <w:tcW w:w="289" w:type="pct"/>
            <w:vMerge/>
            <w:textDirection w:val="tbRl"/>
            <w:vAlign w:val="center"/>
          </w:tcPr>
          <w:p w14:paraId="6F66A695" w14:textId="77777777" w:rsidR="00BD0651" w:rsidRPr="00B53F3A" w:rsidRDefault="00BD0651" w:rsidP="008E26EC">
            <w:pPr>
              <w:pStyle w:val="Bezodstpw"/>
              <w:spacing w:line="312" w:lineRule="auto"/>
              <w:ind w:left="113" w:right="113"/>
              <w:jc w:val="center"/>
              <w:rPr>
                <w:rFonts w:ascii="Montserrat" w:hAnsi="Montserrat"/>
                <w:color w:val="000000" w:themeColor="text1"/>
              </w:rPr>
            </w:pPr>
          </w:p>
        </w:tc>
        <w:tc>
          <w:tcPr>
            <w:tcW w:w="289" w:type="pct"/>
            <w:textDirection w:val="tbRl"/>
            <w:vAlign w:val="center"/>
          </w:tcPr>
          <w:p w14:paraId="50118E66" w14:textId="4A80715C" w:rsidR="00BD0651" w:rsidRDefault="00BD0651" w:rsidP="008E26EC">
            <w:pPr>
              <w:pStyle w:val="Bezodstpw"/>
              <w:spacing w:line="312" w:lineRule="auto"/>
              <w:ind w:left="235" w:right="113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Wymagania</w:t>
            </w:r>
          </w:p>
        </w:tc>
        <w:tc>
          <w:tcPr>
            <w:tcW w:w="4422" w:type="pct"/>
          </w:tcPr>
          <w:p w14:paraId="4363BC57" w14:textId="723EC2CE" w:rsidR="0010008E" w:rsidRPr="00235020" w:rsidRDefault="0010008E" w:rsidP="000A1139">
            <w:pPr>
              <w:pStyle w:val="Bezodstpw"/>
              <w:numPr>
                <w:ilvl w:val="0"/>
                <w:numId w:val="6"/>
              </w:numPr>
              <w:spacing w:before="240"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Wykonawca wraz z ofertą załączy do wglądu Zamawiającemu broszurę z opisem technicznym proponowanych urządzeń. </w:t>
            </w:r>
          </w:p>
          <w:p w14:paraId="25FD99F7" w14:textId="2755E148" w:rsidR="00366FA1" w:rsidRPr="00235020" w:rsidRDefault="00366FA1" w:rsidP="000A1139">
            <w:pPr>
              <w:pStyle w:val="Bezodstpw"/>
              <w:numPr>
                <w:ilvl w:val="0"/>
                <w:numId w:val="6"/>
              </w:numPr>
              <w:spacing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Wykonawca </w:t>
            </w:r>
            <w:r w:rsidR="00054D65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może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dokonać wizji lokalnej na pojeździe.</w:t>
            </w:r>
          </w:p>
          <w:p w14:paraId="69275EFB" w14:textId="77777777" w:rsidR="006A38B7" w:rsidRPr="00235020" w:rsidRDefault="006A38B7" w:rsidP="000A1139">
            <w:pPr>
              <w:pStyle w:val="Bezodstpw"/>
              <w:numPr>
                <w:ilvl w:val="0"/>
                <w:numId w:val="6"/>
              </w:numPr>
              <w:spacing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Przedmiot zamówienia wykonany musi zostać zgodnie z obowiązującymi w jego zakresie normami branżowymi i przepisami prawa, oraz przepisami o substancjach zubożających warstwę ozonową</w:t>
            </w:r>
          </w:p>
          <w:p w14:paraId="77C5EAE0" w14:textId="77777777" w:rsidR="000A1139" w:rsidRPr="00235020" w:rsidRDefault="006A38B7" w:rsidP="00235020">
            <w:pPr>
              <w:pStyle w:val="Bezodstpw"/>
              <w:numPr>
                <w:ilvl w:val="0"/>
                <w:numId w:val="6"/>
              </w:numPr>
              <w:spacing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Oferowane elementy i urządzenia zastosowane do wykonania Przedmiotu Zamówienia muszą być wykonane zgodnie z normami i obowiązującymi przepisami pozwalającymi na eksploatacje w pojazdach kolejowych. </w:t>
            </w:r>
          </w:p>
          <w:p w14:paraId="4C90CB07" w14:textId="291089E8" w:rsidR="00235020" w:rsidRPr="00235020" w:rsidRDefault="00235020" w:rsidP="00235020">
            <w:pPr>
              <w:pStyle w:val="Bezodstpw"/>
              <w:numPr>
                <w:ilvl w:val="0"/>
                <w:numId w:val="6"/>
              </w:numPr>
              <w:spacing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Oferowane elementy i urządzenia </w:t>
            </w:r>
            <w:r>
              <w:rPr>
                <w:rFonts w:ascii="Montserrat" w:hAnsi="Montserrat"/>
                <w:color w:val="000000" w:themeColor="text1"/>
                <w:sz w:val="16"/>
                <w:szCs w:val="16"/>
              </w:rPr>
              <w:t>muszą spełniać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postanowienia normy PN-EN 45545 określającej wymagania dotyczące właściwości ogniowej materiałów i wyrobów stosowanych w pojazdach kolejowych.</w:t>
            </w:r>
          </w:p>
        </w:tc>
      </w:tr>
      <w:tr w:rsidR="00F359A0" w14:paraId="1FD102D5" w14:textId="77777777" w:rsidTr="00BD0651">
        <w:trPr>
          <w:cantSplit/>
          <w:trHeight w:val="2134"/>
        </w:trPr>
        <w:tc>
          <w:tcPr>
            <w:tcW w:w="289" w:type="pct"/>
            <w:vMerge w:val="restart"/>
            <w:textDirection w:val="tbRl"/>
            <w:vAlign w:val="center"/>
          </w:tcPr>
          <w:p w14:paraId="232F0A5A" w14:textId="3EF982B8" w:rsidR="00F359A0" w:rsidRPr="00B53F3A" w:rsidRDefault="00F359A0" w:rsidP="00F359A0">
            <w:pPr>
              <w:pStyle w:val="Bezodstpw"/>
              <w:spacing w:line="312" w:lineRule="auto"/>
              <w:ind w:left="113" w:right="113"/>
              <w:jc w:val="center"/>
              <w:rPr>
                <w:rFonts w:ascii="Montserrat" w:hAnsi="Montserrat"/>
                <w:color w:val="000000" w:themeColor="text1"/>
              </w:rPr>
            </w:pPr>
            <w:r>
              <w:br w:type="page"/>
            </w:r>
            <w:r>
              <w:rPr>
                <w:rFonts w:ascii="Montserrat" w:hAnsi="Montserrat"/>
                <w:color w:val="000000" w:themeColor="text1"/>
              </w:rPr>
              <w:t>Zadanie 2</w:t>
            </w:r>
          </w:p>
        </w:tc>
        <w:tc>
          <w:tcPr>
            <w:tcW w:w="289" w:type="pct"/>
            <w:textDirection w:val="tbRl"/>
            <w:vAlign w:val="center"/>
          </w:tcPr>
          <w:p w14:paraId="5EACF636" w14:textId="34B2F425" w:rsidR="00F359A0" w:rsidRDefault="00F359A0" w:rsidP="00F359A0">
            <w:pPr>
              <w:pStyle w:val="Bezodstpw"/>
              <w:spacing w:line="312" w:lineRule="auto"/>
              <w:ind w:left="235" w:right="113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Treść</w:t>
            </w:r>
          </w:p>
        </w:tc>
        <w:tc>
          <w:tcPr>
            <w:tcW w:w="4422" w:type="pct"/>
            <w:vAlign w:val="center"/>
          </w:tcPr>
          <w:p w14:paraId="2468E118" w14:textId="650EB3A1" w:rsidR="00F359A0" w:rsidRPr="00235020" w:rsidRDefault="00F359A0" w:rsidP="000A1139">
            <w:pPr>
              <w:pStyle w:val="Bezodstpw"/>
              <w:numPr>
                <w:ilvl w:val="0"/>
                <w:numId w:val="5"/>
              </w:numPr>
              <w:spacing w:before="240"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Dostawa i montaż 8 szt. fabrycznie nowych pomp tłokowych K3VL80</w:t>
            </w:r>
            <w:r w:rsidRPr="00235020">
              <w:rPr>
                <w:rFonts w:ascii="Montserrat" w:hAnsi="Montserrat"/>
                <w:color w:val="FF0000"/>
                <w:sz w:val="16"/>
                <w:szCs w:val="16"/>
              </w:rPr>
              <w:t xml:space="preserve"> 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o zmiennym wydatku (0÷80 cm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/obrót), ciśnieniu do 32 MPa i regulatorem LS wraz z adapterem przyłączeniowym pomiędzy pompą główną, które zastąpią obecnie zamontowane na pociągach pompy K3VL45, odpowiedzialne za zasilanie urządzeń pojazdu kolejowego - zdemontowane pompy pozostają własnością Zamawiającego, </w:t>
            </w:r>
          </w:p>
          <w:p w14:paraId="6E43CC69" w14:textId="77777777" w:rsidR="00F359A0" w:rsidRPr="00235020" w:rsidRDefault="00B363F6" w:rsidP="000A1139">
            <w:pPr>
              <w:pStyle w:val="Bezodstpw"/>
              <w:numPr>
                <w:ilvl w:val="0"/>
                <w:numId w:val="5"/>
              </w:numPr>
              <w:spacing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Dostawa</w:t>
            </w:r>
            <w:r w:rsidR="00F359A0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i montaż 24 szt. fabrycznie nowych, </w:t>
            </w:r>
            <w:r w:rsidR="00B25914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modułów</w:t>
            </w:r>
            <w:r w:rsidR="00F359A0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rozdzielaczy PVG32 przystosowanych do współpracy z regulatorem LS pompy zasilającej</w:t>
            </w:r>
            <w:r w:rsidR="00B25914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.</w:t>
            </w:r>
          </w:p>
          <w:p w14:paraId="2C6E5574" w14:textId="57A0FC0D" w:rsidR="00B25914" w:rsidRPr="00235020" w:rsidRDefault="0039334C" w:rsidP="000A1139">
            <w:pPr>
              <w:pStyle w:val="Bezodstpw"/>
              <w:numPr>
                <w:ilvl w:val="0"/>
                <w:numId w:val="5"/>
              </w:numPr>
              <w:spacing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Sekcje rozdzielaczy, do których zostanie zamontowany nowy moduł </w:t>
            </w:r>
            <w:r w:rsidR="007F4151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należy 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rozmontować i zastosować nowe uszczelki między modułami.</w:t>
            </w:r>
          </w:p>
        </w:tc>
      </w:tr>
      <w:tr w:rsidR="00F359A0" w14:paraId="36B7189D" w14:textId="77777777" w:rsidTr="000A1139">
        <w:trPr>
          <w:cantSplit/>
          <w:trHeight w:val="1669"/>
        </w:trPr>
        <w:tc>
          <w:tcPr>
            <w:tcW w:w="289" w:type="pct"/>
            <w:vMerge/>
            <w:textDirection w:val="tbRl"/>
            <w:vAlign w:val="center"/>
          </w:tcPr>
          <w:p w14:paraId="585058D6" w14:textId="77777777" w:rsidR="00F359A0" w:rsidRPr="00B53F3A" w:rsidRDefault="00F359A0" w:rsidP="00F359A0">
            <w:pPr>
              <w:pStyle w:val="Bezodstpw"/>
              <w:spacing w:line="312" w:lineRule="auto"/>
              <w:ind w:left="113" w:right="113"/>
              <w:jc w:val="center"/>
              <w:rPr>
                <w:rFonts w:ascii="Montserrat" w:hAnsi="Montserrat"/>
                <w:color w:val="000000" w:themeColor="text1"/>
              </w:rPr>
            </w:pPr>
          </w:p>
        </w:tc>
        <w:tc>
          <w:tcPr>
            <w:tcW w:w="289" w:type="pct"/>
            <w:textDirection w:val="tbRl"/>
            <w:vAlign w:val="center"/>
          </w:tcPr>
          <w:p w14:paraId="1D6CE72E" w14:textId="504D0FB9" w:rsidR="00F359A0" w:rsidRDefault="00F359A0" w:rsidP="00F359A0">
            <w:pPr>
              <w:pStyle w:val="Bezodstpw"/>
              <w:spacing w:line="312" w:lineRule="auto"/>
              <w:ind w:left="235" w:right="113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Wymagania</w:t>
            </w:r>
          </w:p>
        </w:tc>
        <w:tc>
          <w:tcPr>
            <w:tcW w:w="4422" w:type="pct"/>
          </w:tcPr>
          <w:p w14:paraId="19660B91" w14:textId="77777777" w:rsidR="006A38B7" w:rsidRPr="00235020" w:rsidRDefault="006A38B7" w:rsidP="00235020">
            <w:pPr>
              <w:pStyle w:val="Akapitzlist"/>
              <w:numPr>
                <w:ilvl w:val="0"/>
                <w:numId w:val="7"/>
              </w:numPr>
              <w:spacing w:before="240"/>
              <w:ind w:left="204" w:hanging="204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Oferowane elementy i urządzenia zastosowane do wykonania Przedmiotu Zamówienia muszą być wykonane zgodnie z normami i obowiązującymi przepisami pozwalającymi na eksploatacje w pojazdach kolejowych. </w:t>
            </w:r>
          </w:p>
          <w:p w14:paraId="75ED9697" w14:textId="56BBE281" w:rsidR="00366FA1" w:rsidRPr="00235020" w:rsidRDefault="00366FA1" w:rsidP="002007C6">
            <w:pPr>
              <w:pStyle w:val="Bezodstpw"/>
              <w:numPr>
                <w:ilvl w:val="0"/>
                <w:numId w:val="7"/>
              </w:numPr>
              <w:spacing w:line="312" w:lineRule="auto"/>
              <w:ind w:left="204" w:hanging="204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Wykonawca </w:t>
            </w:r>
            <w:r w:rsidR="00054D65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może 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dokonać wizji lokalnej na pojeździe.</w:t>
            </w:r>
          </w:p>
        </w:tc>
      </w:tr>
      <w:tr w:rsidR="00F359A0" w14:paraId="6DB52C59" w14:textId="77777777" w:rsidTr="002007C6">
        <w:trPr>
          <w:cantSplit/>
          <w:trHeight w:val="1290"/>
        </w:trPr>
        <w:tc>
          <w:tcPr>
            <w:tcW w:w="289" w:type="pct"/>
            <w:vMerge w:val="restart"/>
            <w:textDirection w:val="tbRl"/>
            <w:vAlign w:val="center"/>
          </w:tcPr>
          <w:p w14:paraId="7B4FED3E" w14:textId="2A37C806" w:rsidR="00F359A0" w:rsidRPr="00B53F3A" w:rsidRDefault="00F359A0" w:rsidP="00F359A0">
            <w:pPr>
              <w:pStyle w:val="Bezodstpw"/>
              <w:spacing w:line="312" w:lineRule="auto"/>
              <w:ind w:left="113" w:right="113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Zadanie 3</w:t>
            </w:r>
          </w:p>
        </w:tc>
        <w:tc>
          <w:tcPr>
            <w:tcW w:w="289" w:type="pct"/>
            <w:textDirection w:val="tbRl"/>
            <w:vAlign w:val="center"/>
          </w:tcPr>
          <w:p w14:paraId="444D68D2" w14:textId="3892CD44" w:rsidR="00F359A0" w:rsidRDefault="00F359A0" w:rsidP="00F359A0">
            <w:pPr>
              <w:pStyle w:val="Bezodstpw"/>
              <w:spacing w:line="312" w:lineRule="auto"/>
              <w:ind w:left="235" w:right="113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Treść</w:t>
            </w:r>
          </w:p>
        </w:tc>
        <w:tc>
          <w:tcPr>
            <w:tcW w:w="4422" w:type="pct"/>
          </w:tcPr>
          <w:p w14:paraId="68BB1F85" w14:textId="76BFD4E3" w:rsidR="00F359A0" w:rsidRPr="00235020" w:rsidRDefault="00910556" w:rsidP="00235020">
            <w:pPr>
              <w:pStyle w:val="Bezodstpw"/>
              <w:spacing w:before="240" w:line="312" w:lineRule="auto"/>
              <w:ind w:left="204" w:hanging="235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1.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ab/>
            </w:r>
            <w:r w:rsidRPr="00FA7F9E">
              <w:rPr>
                <w:rFonts w:ascii="Montserrat" w:hAnsi="Montserrat"/>
                <w:color w:val="000000" w:themeColor="text1"/>
                <w:sz w:val="16"/>
                <w:szCs w:val="16"/>
              </w:rPr>
              <w:t>Dostawa i montaż fabrycznie nowych przewodów hydraulicznych zasilających zamontowane urządzenia klimatyzacji, pompę tłokową K3VL80 oraz nowy moduł rozdzielacza</w:t>
            </w:r>
            <w:r w:rsidR="00366FA1" w:rsidRPr="00FA7F9E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wymienionych w </w:t>
            </w:r>
            <w:r w:rsidR="00366FA1" w:rsidRPr="00FA7F9E">
              <w:rPr>
                <w:rFonts w:ascii="Montserrat" w:hAnsi="Montserrat"/>
                <w:i/>
                <w:iCs/>
                <w:color w:val="000000" w:themeColor="text1"/>
                <w:sz w:val="16"/>
                <w:szCs w:val="16"/>
              </w:rPr>
              <w:t>zadaniu 1</w:t>
            </w:r>
            <w:r w:rsidR="00366FA1" w:rsidRPr="00FA7F9E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i </w:t>
            </w:r>
            <w:r w:rsidR="00366FA1" w:rsidRPr="00FA7F9E">
              <w:rPr>
                <w:rFonts w:ascii="Montserrat" w:hAnsi="Montserrat"/>
                <w:i/>
                <w:iCs/>
                <w:color w:val="000000" w:themeColor="text1"/>
                <w:sz w:val="16"/>
                <w:szCs w:val="16"/>
              </w:rPr>
              <w:t>zadaniu 2.</w:t>
            </w:r>
          </w:p>
        </w:tc>
      </w:tr>
      <w:tr w:rsidR="00F359A0" w14:paraId="283A9CB6" w14:textId="77777777" w:rsidTr="000A1139">
        <w:trPr>
          <w:cantSplit/>
          <w:trHeight w:val="1827"/>
        </w:trPr>
        <w:tc>
          <w:tcPr>
            <w:tcW w:w="289" w:type="pct"/>
            <w:vMerge/>
            <w:textDirection w:val="tbRl"/>
            <w:vAlign w:val="center"/>
          </w:tcPr>
          <w:p w14:paraId="5A7335E9" w14:textId="77777777" w:rsidR="00F359A0" w:rsidRPr="00B53F3A" w:rsidRDefault="00F359A0" w:rsidP="00F359A0">
            <w:pPr>
              <w:pStyle w:val="Bezodstpw"/>
              <w:spacing w:line="312" w:lineRule="auto"/>
              <w:ind w:left="113" w:right="113"/>
              <w:jc w:val="center"/>
              <w:rPr>
                <w:rFonts w:ascii="Montserrat" w:hAnsi="Montserrat"/>
                <w:color w:val="000000" w:themeColor="text1"/>
              </w:rPr>
            </w:pPr>
          </w:p>
        </w:tc>
        <w:tc>
          <w:tcPr>
            <w:tcW w:w="289" w:type="pct"/>
            <w:textDirection w:val="tbRl"/>
            <w:vAlign w:val="center"/>
          </w:tcPr>
          <w:p w14:paraId="10E814EC" w14:textId="72D96AF7" w:rsidR="00F359A0" w:rsidRDefault="00F359A0" w:rsidP="00F359A0">
            <w:pPr>
              <w:pStyle w:val="Bezodstpw"/>
              <w:spacing w:line="312" w:lineRule="auto"/>
              <w:ind w:left="235" w:right="113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Wymagania</w:t>
            </w:r>
          </w:p>
        </w:tc>
        <w:tc>
          <w:tcPr>
            <w:tcW w:w="4422" w:type="pct"/>
          </w:tcPr>
          <w:p w14:paraId="3652DBC5" w14:textId="77777777" w:rsidR="006A38B7" w:rsidRPr="00235020" w:rsidRDefault="006A38B7" w:rsidP="000A1139">
            <w:pPr>
              <w:pStyle w:val="Akapitzlist"/>
              <w:numPr>
                <w:ilvl w:val="0"/>
                <w:numId w:val="10"/>
              </w:numPr>
              <w:spacing w:before="240"/>
              <w:ind w:left="204" w:hanging="284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Oferowane elementy i urządzenia zastosowane do wykonania Przedmiotu Zamówienia muszą być wykonane zgodnie z normami i obowiązującymi przepisami pozwalającymi na eksploatacje w pojazdach kolejowych. </w:t>
            </w:r>
          </w:p>
          <w:p w14:paraId="32775D14" w14:textId="5983385E" w:rsidR="00366FA1" w:rsidRPr="00235020" w:rsidRDefault="00366FA1" w:rsidP="000A1139">
            <w:pPr>
              <w:pStyle w:val="Bezodstpw"/>
              <w:numPr>
                <w:ilvl w:val="0"/>
                <w:numId w:val="10"/>
              </w:numPr>
              <w:spacing w:line="312" w:lineRule="auto"/>
              <w:ind w:left="204" w:hanging="284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Wykonawca </w:t>
            </w:r>
            <w:r w:rsidR="00054D65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może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dokonać wizji lokalnej na pojeździe.</w:t>
            </w:r>
          </w:p>
        </w:tc>
      </w:tr>
      <w:tr w:rsidR="00F359A0" w14:paraId="6D3A96B6" w14:textId="77777777" w:rsidTr="002007C6">
        <w:trPr>
          <w:cantSplit/>
          <w:trHeight w:val="2694"/>
        </w:trPr>
        <w:tc>
          <w:tcPr>
            <w:tcW w:w="289" w:type="pct"/>
            <w:vMerge w:val="restart"/>
            <w:textDirection w:val="tbRl"/>
            <w:vAlign w:val="center"/>
          </w:tcPr>
          <w:p w14:paraId="3631C019" w14:textId="22ADAADF" w:rsidR="00F359A0" w:rsidRPr="00B53F3A" w:rsidRDefault="00F359A0" w:rsidP="00F359A0">
            <w:pPr>
              <w:pStyle w:val="Bezodstpw"/>
              <w:spacing w:line="312" w:lineRule="auto"/>
              <w:ind w:left="113" w:right="113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Zadanie 4</w:t>
            </w:r>
          </w:p>
        </w:tc>
        <w:tc>
          <w:tcPr>
            <w:tcW w:w="289" w:type="pct"/>
            <w:textDirection w:val="tbRl"/>
            <w:vAlign w:val="center"/>
          </w:tcPr>
          <w:p w14:paraId="2DA34EF5" w14:textId="6086B8CE" w:rsidR="00F359A0" w:rsidRDefault="00F359A0" w:rsidP="00F359A0">
            <w:pPr>
              <w:pStyle w:val="Bezodstpw"/>
              <w:spacing w:line="312" w:lineRule="auto"/>
              <w:ind w:left="235" w:right="113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Treść</w:t>
            </w:r>
          </w:p>
        </w:tc>
        <w:tc>
          <w:tcPr>
            <w:tcW w:w="4422" w:type="pct"/>
            <w:vAlign w:val="center"/>
          </w:tcPr>
          <w:p w14:paraId="3ADA8720" w14:textId="14C2E2CB" w:rsidR="00045137" w:rsidRPr="00235020" w:rsidRDefault="00045137" w:rsidP="002007C6">
            <w:pPr>
              <w:pStyle w:val="Bezodstpw"/>
              <w:numPr>
                <w:ilvl w:val="0"/>
                <w:numId w:val="8"/>
              </w:numPr>
              <w:spacing w:before="240"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bookmarkStart w:id="3" w:name="_Hlk175038322"/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Wykonanie prac zgodnie z dokumentacją modernizacji urządzań </w:t>
            </w:r>
            <w:proofErr w:type="spellStart"/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poddozorowych</w:t>
            </w:r>
            <w:proofErr w:type="spellEnd"/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przygotowaną przez PGE Energetyka Kolejowa S.A. oraz uzgodnioną i zatwierdzoną przez </w:t>
            </w:r>
            <w:r w:rsidR="00163CC6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właściwy oddział 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Transporto</w:t>
            </w:r>
            <w:r w:rsidR="00163CC6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wego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Do</w:t>
            </w:r>
            <w:r w:rsidR="00163CC6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zoru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Techniczn</w:t>
            </w:r>
            <w:r w:rsidR="00163CC6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ego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</w:t>
            </w:r>
            <w:bookmarkEnd w:id="3"/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na pojeździe kolejowym typu PS-00.M/</w:t>
            </w:r>
            <w:r w:rsidR="006A38B7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d</w:t>
            </w:r>
          </w:p>
          <w:p w14:paraId="67145903" w14:textId="2C3DEE25" w:rsidR="00C66623" w:rsidRPr="00235020" w:rsidRDefault="007F4151" w:rsidP="000A1139">
            <w:pPr>
              <w:pStyle w:val="Bezodstpw"/>
              <w:numPr>
                <w:ilvl w:val="0"/>
                <w:numId w:val="8"/>
              </w:numPr>
              <w:spacing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U</w:t>
            </w:r>
            <w:r w:rsidR="00C66623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ruchomienie wszystkich zamontowanych klimatyzatorów i sprawdzenie poprawności ich działania</w:t>
            </w: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.</w:t>
            </w:r>
          </w:p>
          <w:p w14:paraId="3308EB9B" w14:textId="0E403A90" w:rsidR="00B91B0A" w:rsidRPr="00235020" w:rsidRDefault="00B91B0A" w:rsidP="000A1139">
            <w:pPr>
              <w:pStyle w:val="Bezodstpw"/>
              <w:numPr>
                <w:ilvl w:val="0"/>
                <w:numId w:val="8"/>
              </w:numPr>
              <w:spacing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</w:t>
            </w:r>
            <w:r w:rsidR="00163CC6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Wykonanie regulacji </w:t>
            </w:r>
            <w:r w:rsidR="00541187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parametrów roboczych pracy urządzeń </w:t>
            </w:r>
            <w:proofErr w:type="spellStart"/>
            <w:r w:rsidR="00541187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poddozorowych</w:t>
            </w:r>
            <w:proofErr w:type="spellEnd"/>
            <w:r w:rsidR="00541187"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, zgodnie z uzgodnioną dokumentacją.</w:t>
            </w:r>
          </w:p>
          <w:p w14:paraId="4CBCDBF0" w14:textId="6F608FFA" w:rsidR="00541187" w:rsidRPr="00235020" w:rsidRDefault="00541187" w:rsidP="000A1139">
            <w:pPr>
              <w:pStyle w:val="Bezodstpw"/>
              <w:numPr>
                <w:ilvl w:val="0"/>
                <w:numId w:val="8"/>
              </w:numPr>
              <w:spacing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Wystawienie poświadczenia wykonania modernizacji, potwierdzające wykonanie prac zgodnie z uzgodnioną dokumentacją dla wszystkich urządzeń </w:t>
            </w:r>
            <w:proofErr w:type="spellStart"/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poddozorowych</w:t>
            </w:r>
            <w:proofErr w:type="spellEnd"/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zainstalowanych na danym pojeździe kolejowym typu PS-00.M/d</w:t>
            </w:r>
          </w:p>
          <w:p w14:paraId="6D18D89B" w14:textId="4F299A53" w:rsidR="00C66623" w:rsidRPr="00235020" w:rsidRDefault="00C66623" w:rsidP="00F359A0">
            <w:pPr>
              <w:pStyle w:val="Bezodstpw"/>
              <w:spacing w:line="312" w:lineRule="auto"/>
              <w:ind w:left="235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</w:p>
        </w:tc>
      </w:tr>
      <w:tr w:rsidR="00F359A0" w14:paraId="1823EC84" w14:textId="77777777" w:rsidTr="000A1139">
        <w:trPr>
          <w:cantSplit/>
          <w:trHeight w:val="1703"/>
        </w:trPr>
        <w:tc>
          <w:tcPr>
            <w:tcW w:w="289" w:type="pct"/>
            <w:vMerge/>
            <w:textDirection w:val="tbRl"/>
            <w:vAlign w:val="center"/>
          </w:tcPr>
          <w:p w14:paraId="7BB4AD3D" w14:textId="77777777" w:rsidR="00F359A0" w:rsidRPr="00B53F3A" w:rsidRDefault="00F359A0" w:rsidP="00F359A0">
            <w:pPr>
              <w:pStyle w:val="Bezodstpw"/>
              <w:spacing w:line="312" w:lineRule="auto"/>
              <w:ind w:left="113" w:right="113"/>
              <w:jc w:val="center"/>
              <w:rPr>
                <w:rFonts w:ascii="Montserrat" w:hAnsi="Montserrat"/>
                <w:color w:val="000000" w:themeColor="text1"/>
              </w:rPr>
            </w:pPr>
          </w:p>
        </w:tc>
        <w:tc>
          <w:tcPr>
            <w:tcW w:w="289" w:type="pct"/>
            <w:textDirection w:val="tbRl"/>
            <w:vAlign w:val="center"/>
          </w:tcPr>
          <w:p w14:paraId="5D66F75E" w14:textId="00F3D7A2" w:rsidR="00F359A0" w:rsidRDefault="00F359A0" w:rsidP="00F359A0">
            <w:pPr>
              <w:pStyle w:val="Bezodstpw"/>
              <w:spacing w:line="312" w:lineRule="auto"/>
              <w:ind w:left="235" w:right="113"/>
              <w:jc w:val="center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Wymagania</w:t>
            </w:r>
          </w:p>
        </w:tc>
        <w:tc>
          <w:tcPr>
            <w:tcW w:w="4422" w:type="pct"/>
          </w:tcPr>
          <w:p w14:paraId="522CB4E1" w14:textId="6F26C9E1" w:rsidR="00F359A0" w:rsidRPr="00235020" w:rsidRDefault="0010008E" w:rsidP="000A1139">
            <w:pPr>
              <w:pStyle w:val="Bezodstpw"/>
              <w:numPr>
                <w:ilvl w:val="0"/>
                <w:numId w:val="9"/>
              </w:numPr>
              <w:spacing w:before="240" w:line="312" w:lineRule="auto"/>
              <w:ind w:left="204" w:hanging="204"/>
              <w:jc w:val="both"/>
              <w:rPr>
                <w:rFonts w:ascii="Montserrat" w:hAnsi="Montserrat"/>
                <w:color w:val="000000" w:themeColor="text1"/>
                <w:sz w:val="16"/>
                <w:szCs w:val="16"/>
              </w:rPr>
            </w:pPr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Wykonawca/podwykonawca musi posiadać uprawnienia wydane w drodze decyzji administracyjnej, uprawniające do modernizacji żurawi, podestów, </w:t>
            </w:r>
            <w:proofErr w:type="spellStart"/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>wypornic</w:t>
            </w:r>
            <w:proofErr w:type="spellEnd"/>
            <w:r w:rsidRPr="00235020">
              <w:rPr>
                <w:rFonts w:ascii="Montserrat" w:hAnsi="Montserrat"/>
                <w:color w:val="000000" w:themeColor="text1"/>
                <w:sz w:val="16"/>
                <w:szCs w:val="16"/>
              </w:rPr>
              <w:t xml:space="preserve"> i korektorów położenia służących do zawieszania i regulacji sieci trakcyjnej, zamontowanych na pojazdach kolejowych.</w:t>
            </w:r>
          </w:p>
        </w:tc>
      </w:tr>
    </w:tbl>
    <w:p w14:paraId="2DF6C109" w14:textId="66BEDBDB" w:rsidR="00935FB8" w:rsidRPr="00A72AF5" w:rsidRDefault="00935FB8" w:rsidP="00CE2259">
      <w:pPr>
        <w:pStyle w:val="Bezodstpw"/>
        <w:spacing w:before="240" w:line="312" w:lineRule="auto"/>
        <w:jc w:val="both"/>
        <w:rPr>
          <w:rFonts w:ascii="Montserrat" w:hAnsi="Montserrat" w:cs="Calibri"/>
          <w:b/>
          <w:bCs/>
        </w:rPr>
      </w:pPr>
      <w:r w:rsidRPr="00A72AF5">
        <w:rPr>
          <w:rFonts w:ascii="Montserrat" w:hAnsi="Montserrat" w:cs="Calibri"/>
          <w:b/>
          <w:bCs/>
        </w:rPr>
        <w:t xml:space="preserve">Informacje dodatkowe </w:t>
      </w:r>
    </w:p>
    <w:p w14:paraId="04FF51BB" w14:textId="77777777" w:rsidR="00271FA7" w:rsidRPr="00366FA1" w:rsidRDefault="003B5285" w:rsidP="000A1139">
      <w:pPr>
        <w:pStyle w:val="Bezodstpw"/>
        <w:numPr>
          <w:ilvl w:val="0"/>
          <w:numId w:val="1"/>
        </w:numPr>
        <w:spacing w:line="276" w:lineRule="auto"/>
        <w:jc w:val="both"/>
        <w:rPr>
          <w:rFonts w:ascii="Montserrat" w:hAnsi="Montserrat"/>
          <w:color w:val="auto"/>
        </w:rPr>
      </w:pPr>
      <w:bookmarkStart w:id="4" w:name="_Hlk160177354"/>
      <w:r w:rsidRPr="00366FA1">
        <w:rPr>
          <w:rFonts w:ascii="Montserrat" w:hAnsi="Montserrat"/>
          <w:color w:val="auto"/>
        </w:rPr>
        <w:t xml:space="preserve">Wszystkie koszty związane z realizacją Przedmiotu Zamówienia wymienione w OPZ realizowane będą na koszt Wykonawcy. </w:t>
      </w:r>
    </w:p>
    <w:p w14:paraId="266602F9" w14:textId="77777777" w:rsidR="00271FA7" w:rsidRPr="00366FA1" w:rsidRDefault="00271FA7" w:rsidP="000A1139">
      <w:pPr>
        <w:pStyle w:val="Bezodstpw"/>
        <w:numPr>
          <w:ilvl w:val="0"/>
          <w:numId w:val="1"/>
        </w:numPr>
        <w:spacing w:line="276" w:lineRule="auto"/>
        <w:jc w:val="both"/>
        <w:rPr>
          <w:rFonts w:ascii="Montserrat" w:hAnsi="Montserrat"/>
          <w:color w:val="auto"/>
        </w:rPr>
      </w:pPr>
      <w:r w:rsidRPr="00366FA1">
        <w:rPr>
          <w:rFonts w:ascii="Montserrat" w:hAnsi="Montserrat"/>
          <w:color w:val="auto"/>
        </w:rPr>
        <w:t>Wszelkie urządzenia i materiały powinny być fabrycznie nowe i nie nosić znamion użytkowania.</w:t>
      </w:r>
    </w:p>
    <w:p w14:paraId="6794A266" w14:textId="2C04A4A0" w:rsidR="00271FA7" w:rsidRPr="00366FA1" w:rsidRDefault="00C66623" w:rsidP="000A1139">
      <w:pPr>
        <w:pStyle w:val="Bezodstpw"/>
        <w:numPr>
          <w:ilvl w:val="0"/>
          <w:numId w:val="1"/>
        </w:numPr>
        <w:spacing w:line="276" w:lineRule="auto"/>
        <w:jc w:val="both"/>
        <w:rPr>
          <w:rFonts w:ascii="Montserrat" w:hAnsi="Montserrat"/>
          <w:color w:val="auto"/>
        </w:rPr>
      </w:pPr>
      <w:r w:rsidRPr="00366FA1">
        <w:rPr>
          <w:rFonts w:ascii="Montserrat" w:hAnsi="Montserrat"/>
          <w:color w:val="auto"/>
        </w:rPr>
        <w:t>Oferowane elementy</w:t>
      </w:r>
      <w:r w:rsidR="00271FA7" w:rsidRPr="00366FA1">
        <w:rPr>
          <w:rFonts w:ascii="Montserrat" w:hAnsi="Montserrat"/>
          <w:color w:val="auto"/>
        </w:rPr>
        <w:t xml:space="preserve"> i urządzenia</w:t>
      </w:r>
      <w:r w:rsidRPr="00366FA1">
        <w:rPr>
          <w:rFonts w:ascii="Montserrat" w:hAnsi="Montserrat"/>
          <w:color w:val="auto"/>
        </w:rPr>
        <w:t xml:space="preserve"> zastosowane do wykonania Przedmiotu Zamówienia muszą być wykonane zgodnie z normami i obowiązującymi przepisami pozwalającymi na eksploatacje w pojazdach kolejowych. </w:t>
      </w:r>
    </w:p>
    <w:p w14:paraId="3F69A4E6" w14:textId="77777777" w:rsidR="00271FA7" w:rsidRPr="00366FA1" w:rsidRDefault="002B4A6A" w:rsidP="000A1139">
      <w:pPr>
        <w:pStyle w:val="Bezodstpw"/>
        <w:numPr>
          <w:ilvl w:val="0"/>
          <w:numId w:val="1"/>
        </w:numPr>
        <w:spacing w:line="276" w:lineRule="auto"/>
        <w:jc w:val="both"/>
        <w:rPr>
          <w:rFonts w:ascii="Montserrat" w:hAnsi="Montserrat"/>
          <w:color w:val="auto"/>
        </w:rPr>
      </w:pPr>
      <w:r w:rsidRPr="00366FA1">
        <w:rPr>
          <w:rFonts w:ascii="Montserrat" w:hAnsi="Montserrat"/>
          <w:color w:val="auto"/>
        </w:rPr>
        <w:t xml:space="preserve">Przedmiot zamówienia należy wykonać z materiałów posiadających określone aprobaty </w:t>
      </w:r>
      <w:r w:rsidR="006641DD" w:rsidRPr="00366FA1">
        <w:rPr>
          <w:rFonts w:ascii="Montserrat" w:hAnsi="Montserrat"/>
          <w:color w:val="auto"/>
        </w:rPr>
        <w:br/>
      </w:r>
      <w:r w:rsidRPr="00366FA1">
        <w:rPr>
          <w:rFonts w:ascii="Montserrat" w:hAnsi="Montserrat"/>
          <w:color w:val="auto"/>
        </w:rPr>
        <w:t>i certyfikaty jakościowe, które Wykonawca obowiązany jest dokumentacyjnie potwierdzić na żądanie Zamawiającego</w:t>
      </w:r>
      <w:r w:rsidR="00BC416C" w:rsidRPr="00366FA1">
        <w:rPr>
          <w:rFonts w:ascii="Montserrat" w:hAnsi="Montserrat"/>
          <w:color w:val="auto"/>
        </w:rPr>
        <w:t>.</w:t>
      </w:r>
    </w:p>
    <w:p w14:paraId="73EABBA6" w14:textId="75606477" w:rsidR="00271FA7" w:rsidRPr="00366FA1" w:rsidRDefault="002B4A6A" w:rsidP="000A1139">
      <w:pPr>
        <w:pStyle w:val="Bezodstpw"/>
        <w:numPr>
          <w:ilvl w:val="0"/>
          <w:numId w:val="1"/>
        </w:numPr>
        <w:spacing w:line="276" w:lineRule="auto"/>
        <w:jc w:val="both"/>
        <w:rPr>
          <w:rFonts w:ascii="Montserrat" w:hAnsi="Montserrat"/>
          <w:color w:val="auto"/>
        </w:rPr>
      </w:pPr>
      <w:r w:rsidRPr="00366FA1">
        <w:rPr>
          <w:rFonts w:ascii="Montserrat" w:hAnsi="Montserrat"/>
        </w:rPr>
        <w:lastRenderedPageBreak/>
        <w:t>Przedmiot zamówienia wykonany musi zostać zgodnie z obowiązującymi w jego zakresie normami branżowymi i przepisami prawa, oraz przepisami o substancjach zubożających warstwę ozonową</w:t>
      </w:r>
      <w:r w:rsidR="008A1147" w:rsidRPr="00366FA1">
        <w:rPr>
          <w:rFonts w:ascii="Montserrat" w:hAnsi="Montserrat"/>
        </w:rPr>
        <w:t xml:space="preserve"> (dot. zadanie 1)</w:t>
      </w:r>
      <w:r w:rsidR="00BC416C" w:rsidRPr="00366FA1">
        <w:rPr>
          <w:rFonts w:ascii="Montserrat" w:hAnsi="Montserrat"/>
        </w:rPr>
        <w:t>.</w:t>
      </w:r>
    </w:p>
    <w:p w14:paraId="7BB1E05A" w14:textId="77777777" w:rsidR="00271FA7" w:rsidRPr="00366FA1" w:rsidRDefault="002B4A6A" w:rsidP="000A1139">
      <w:pPr>
        <w:pStyle w:val="Bezodstpw"/>
        <w:numPr>
          <w:ilvl w:val="0"/>
          <w:numId w:val="1"/>
        </w:numPr>
        <w:spacing w:line="276" w:lineRule="auto"/>
        <w:jc w:val="both"/>
        <w:rPr>
          <w:rFonts w:ascii="Montserrat" w:hAnsi="Montserrat"/>
          <w:color w:val="auto"/>
        </w:rPr>
      </w:pPr>
      <w:r w:rsidRPr="00366FA1">
        <w:rPr>
          <w:rFonts w:ascii="Montserrat" w:hAnsi="Montserrat"/>
        </w:rPr>
        <w:t>Wykonawca wykona prace przy pomocy własnego sprzętu, przez osoby posiadające odpowiednie kwalifikacje, doświadczenie i umiejętności, przeszkolone w zakresie przepisów BHP i przeciwpożarowych oraz wyposażone w odpowiedni sprzęt i narzędzia</w:t>
      </w:r>
      <w:r w:rsidR="00BC416C" w:rsidRPr="00366FA1">
        <w:rPr>
          <w:rFonts w:ascii="Montserrat" w:hAnsi="Montserrat"/>
        </w:rPr>
        <w:t>.</w:t>
      </w:r>
    </w:p>
    <w:p w14:paraId="4A65F868" w14:textId="77777777" w:rsidR="00271FA7" w:rsidRPr="00366FA1" w:rsidRDefault="002B4A6A" w:rsidP="000A1139">
      <w:pPr>
        <w:pStyle w:val="Bezodstpw"/>
        <w:numPr>
          <w:ilvl w:val="0"/>
          <w:numId w:val="1"/>
        </w:numPr>
        <w:spacing w:line="276" w:lineRule="auto"/>
        <w:jc w:val="both"/>
        <w:rPr>
          <w:rFonts w:ascii="Montserrat" w:hAnsi="Montserrat"/>
          <w:color w:val="auto"/>
        </w:rPr>
      </w:pPr>
      <w:r w:rsidRPr="00366FA1">
        <w:rPr>
          <w:rFonts w:ascii="Montserrat" w:hAnsi="Montserrat"/>
        </w:rPr>
        <w:t xml:space="preserve">Wykonawca ponosi odpowiedzialność na zasadach ogólnych za wszelkie szkody wynikłe </w:t>
      </w:r>
      <w:r w:rsidR="00BC416C" w:rsidRPr="00366FA1">
        <w:rPr>
          <w:rFonts w:ascii="Montserrat" w:hAnsi="Montserrat"/>
        </w:rPr>
        <w:br/>
      </w:r>
      <w:r w:rsidRPr="00366FA1">
        <w:rPr>
          <w:rFonts w:ascii="Montserrat" w:hAnsi="Montserrat"/>
        </w:rPr>
        <w:t>w związku z prowadzonymi pracami, zarówno na terenie objętym pracami, jak i przyległym, w tym również za szkody wyrządzone osobom trzecim w związku z realizacją zamówienia</w:t>
      </w:r>
      <w:r w:rsidR="00BC416C" w:rsidRPr="00366FA1">
        <w:rPr>
          <w:rFonts w:ascii="Montserrat" w:hAnsi="Montserrat"/>
        </w:rPr>
        <w:t>.</w:t>
      </w:r>
    </w:p>
    <w:p w14:paraId="497BD713" w14:textId="77777777" w:rsidR="00271FA7" w:rsidRPr="00366FA1" w:rsidRDefault="002B4A6A" w:rsidP="000A1139">
      <w:pPr>
        <w:pStyle w:val="Bezodstpw"/>
        <w:numPr>
          <w:ilvl w:val="0"/>
          <w:numId w:val="1"/>
        </w:numPr>
        <w:spacing w:line="276" w:lineRule="auto"/>
        <w:jc w:val="both"/>
        <w:rPr>
          <w:rFonts w:ascii="Montserrat" w:hAnsi="Montserrat"/>
          <w:color w:val="auto"/>
        </w:rPr>
      </w:pPr>
      <w:r w:rsidRPr="00366FA1">
        <w:rPr>
          <w:rFonts w:ascii="Montserrat" w:hAnsi="Montserrat"/>
        </w:rPr>
        <w:t>Zamawiający zastrzega sobie prawo do kontroli na każdym etapie wykonywania prac przez swoich przedstawicieli, co do zgodności realizacji przedmiotu zamówienia z wymaganiami Zamawiającego</w:t>
      </w:r>
      <w:r w:rsidR="00BC416C" w:rsidRPr="00366FA1">
        <w:rPr>
          <w:rFonts w:ascii="Montserrat" w:hAnsi="Montserrat"/>
        </w:rPr>
        <w:t>.</w:t>
      </w:r>
    </w:p>
    <w:p w14:paraId="4F535BE5" w14:textId="2FE1E25B" w:rsidR="00AF2A0E" w:rsidRPr="00366FA1" w:rsidRDefault="002B4A6A" w:rsidP="00F36890">
      <w:pPr>
        <w:pStyle w:val="Bezodstpw"/>
        <w:numPr>
          <w:ilvl w:val="0"/>
          <w:numId w:val="1"/>
        </w:numPr>
        <w:spacing w:line="276" w:lineRule="auto"/>
        <w:jc w:val="both"/>
        <w:rPr>
          <w:rFonts w:ascii="Montserrat" w:hAnsi="Montserrat"/>
          <w:color w:val="auto"/>
        </w:rPr>
      </w:pPr>
      <w:r w:rsidRPr="00366FA1">
        <w:rPr>
          <w:rFonts w:ascii="Montserrat" w:hAnsi="Montserrat"/>
        </w:rPr>
        <w:t xml:space="preserve">Wykonawca ponosi wyłączną odpowiedzialność przed Zamawiającym oraz organami kontroli i nadzoru za całokształt prac związanych z realizacją przedmiotu zamówienia. </w:t>
      </w:r>
      <w:r w:rsidRPr="00366FA1">
        <w:rPr>
          <w:rFonts w:ascii="Montserrat" w:hAnsi="Montserrat"/>
        </w:rPr>
        <w:cr/>
      </w:r>
      <w:bookmarkEnd w:id="4"/>
    </w:p>
    <w:sectPr w:rsidR="00AF2A0E" w:rsidRPr="00366FA1" w:rsidSect="006E201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85" w:right="1274" w:bottom="2127" w:left="1134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84B08" w14:textId="77777777" w:rsidR="00FF132C" w:rsidRDefault="00FF132C" w:rsidP="001C34EF">
      <w:r>
        <w:separator/>
      </w:r>
    </w:p>
  </w:endnote>
  <w:endnote w:type="continuationSeparator" w:id="0">
    <w:p w14:paraId="24C1828A" w14:textId="77777777" w:rsidR="00FF132C" w:rsidRDefault="00FF132C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9B29A" w14:textId="77777777" w:rsidR="00CE5B2A" w:rsidRDefault="00CE5B2A" w:rsidP="00CE5B2A">
    <w:pPr>
      <w:pStyle w:val="danestopki"/>
      <w:jc w:val="both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757C96" wp14:editId="19395AA4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1346158267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397893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" strokecolor="#b2cf65 [3204]"/>
          </w:pict>
        </mc:Fallback>
      </mc:AlternateContent>
    </w:r>
    <w:r>
      <w:rPr>
        <w:b/>
      </w:rPr>
      <w:t>PGE ENERGETYKA KOLEJOWA S.A., 00-681</w:t>
    </w:r>
    <w:r w:rsidRPr="00DE08D6">
      <w:rPr>
        <w:b/>
      </w:rPr>
      <w:t xml:space="preserve"> </w:t>
    </w:r>
    <w:r>
      <w:rPr>
        <w:b/>
      </w:rPr>
      <w:t>WARSZAWA</w:t>
    </w:r>
    <w:r w:rsidRPr="00DE08D6">
      <w:rPr>
        <w:b/>
      </w:rPr>
      <w:t xml:space="preserve">, UL. </w:t>
    </w:r>
    <w:r w:rsidRPr="00B81A5A">
      <w:rPr>
        <w:b/>
      </w:rPr>
      <w:t>HOŻA 63/67</w:t>
    </w:r>
    <w:r>
      <w:rPr>
        <w:b/>
      </w:rPr>
      <w:t xml:space="preserve">; </w:t>
    </w:r>
    <w:r w:rsidRPr="00DE08D6">
      <w:t xml:space="preserve">WPISANA DO KRAJOWEGO REJESTRU SĄDOWEGO PROWADZONEGO PRZEZ SĄD REJONOWY </w:t>
    </w:r>
    <w:r w:rsidRPr="00B81A5A">
      <w:t>DLA M.ST. WARSZAWY W WARSZAWIE, XII WYDZIAŁ GOSPODARCZY KRAJOWEGO REJESTRU SĄDOWEGO</w:t>
    </w:r>
    <w:r w:rsidRPr="00DE08D6">
      <w:t>,</w:t>
    </w:r>
    <w:r>
      <w:rPr>
        <w:b/>
      </w:rPr>
      <w:t xml:space="preserve"> </w:t>
    </w:r>
    <w:r w:rsidRPr="00DE08D6">
      <w:t xml:space="preserve">KRS: </w:t>
    </w:r>
    <w:r w:rsidRPr="00B81A5A">
      <w:t>0000322634</w:t>
    </w:r>
    <w:r w:rsidRPr="00DE08D6">
      <w:t xml:space="preserve">, NIP: </w:t>
    </w:r>
    <w:r w:rsidRPr="00B81A5A">
      <w:t>5262542704</w:t>
    </w:r>
    <w:r w:rsidRPr="00DE08D6">
      <w:t xml:space="preserve">, KAPITAŁ ZAKŁADOWY: </w:t>
    </w:r>
    <w:r w:rsidRPr="00B81A5A">
      <w:t>844 885 320,00</w:t>
    </w:r>
    <w:r w:rsidRPr="00DE08D6">
      <w:t xml:space="preserve">ZŁ, KAPITAŁ </w:t>
    </w:r>
    <w:r w:rsidRPr="00B81A5A">
      <w:t>WPŁACONY: 844 885 320,00</w:t>
    </w:r>
    <w:r>
      <w:t xml:space="preserve"> </w:t>
    </w:r>
    <w:r w:rsidRPr="00B81A5A">
      <w:t>ZŁ,</w:t>
    </w:r>
    <w:r>
      <w:t xml:space="preserve"> </w:t>
    </w:r>
    <w:r w:rsidRPr="00CF5636">
      <w:rPr>
        <w:b/>
      </w:rPr>
      <w:t>www.</w:t>
    </w:r>
    <w:r>
      <w:rPr>
        <w:b/>
      </w:rPr>
      <w:t>pgeenergetykakolejowa</w:t>
    </w:r>
    <w:r w:rsidRPr="00CF5636">
      <w:rPr>
        <w:b/>
      </w:rPr>
      <w:t>.pl</w:t>
    </w:r>
  </w:p>
  <w:p w14:paraId="1A9D331F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C035D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C035D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47A59" w14:textId="77777777" w:rsidR="00E370B5" w:rsidRDefault="00816C7E" w:rsidP="00B81A5A">
    <w:pPr>
      <w:pStyle w:val="danestopki"/>
      <w:jc w:val="both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D84000" wp14:editId="221BFF1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655329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B81A5A">
      <w:rPr>
        <w:b/>
      </w:rPr>
      <w:t>PGE ENERGETYKA KOLEJOWA S.A., 00-681</w:t>
    </w:r>
    <w:r w:rsidR="0006272A" w:rsidRPr="00DE08D6">
      <w:rPr>
        <w:b/>
      </w:rPr>
      <w:t xml:space="preserve"> </w:t>
    </w:r>
    <w:r w:rsidR="00B81A5A">
      <w:rPr>
        <w:b/>
      </w:rPr>
      <w:t>WARSZAWA</w:t>
    </w:r>
    <w:r w:rsidR="0006272A" w:rsidRPr="00DE08D6">
      <w:rPr>
        <w:b/>
      </w:rPr>
      <w:t xml:space="preserve">, UL. </w:t>
    </w:r>
    <w:r w:rsidR="00B81A5A" w:rsidRPr="00B81A5A">
      <w:rPr>
        <w:b/>
      </w:rPr>
      <w:t>HOŻA 63/67</w:t>
    </w:r>
    <w:r w:rsidR="00B81A5A">
      <w:rPr>
        <w:b/>
      </w:rPr>
      <w:t xml:space="preserve">; </w:t>
    </w:r>
    <w:r w:rsidRPr="00DE08D6">
      <w:t xml:space="preserve">WPISANA DO KRAJOWEGO REJESTRU SĄDOWEGO PROWADZONEGO PRZEZ SĄD REJONOWY </w:t>
    </w:r>
    <w:r w:rsidR="00B81A5A" w:rsidRPr="00B81A5A">
      <w:t>DLA M.ST. WARSZAWY W WARSZAWIE, XII WYDZIAŁ GOSPODARCZY KRAJOWEGO REJESTRU SĄDOWEGO</w:t>
    </w:r>
    <w:r w:rsidRPr="00DE08D6">
      <w:t>,</w:t>
    </w:r>
    <w:r w:rsidR="00B81A5A">
      <w:rPr>
        <w:b/>
      </w:rPr>
      <w:t xml:space="preserve"> </w:t>
    </w:r>
    <w:r w:rsidRPr="00DE08D6">
      <w:t xml:space="preserve">KRS: </w:t>
    </w:r>
    <w:r w:rsidR="00B81A5A" w:rsidRPr="00B81A5A">
      <w:t>0000322634</w:t>
    </w:r>
    <w:r w:rsidRPr="00DE08D6">
      <w:t xml:space="preserve">, NIP: </w:t>
    </w:r>
    <w:r w:rsidR="00B81A5A" w:rsidRPr="00B81A5A">
      <w:t>5262542704</w:t>
    </w:r>
    <w:r w:rsidRPr="00DE08D6">
      <w:t xml:space="preserve">, KAPITAŁ ZAKŁADOWY: </w:t>
    </w:r>
    <w:r w:rsidR="00B81A5A" w:rsidRPr="00B81A5A">
      <w:t>844 885 320,00</w:t>
    </w:r>
    <w:r w:rsidRPr="00DE08D6">
      <w:t xml:space="preserve">ZŁ, KAPITAŁ </w:t>
    </w:r>
    <w:r w:rsidRPr="00B81A5A">
      <w:t xml:space="preserve">WPŁACONY: </w:t>
    </w:r>
    <w:r w:rsidR="00B81A5A" w:rsidRPr="00B81A5A">
      <w:t>844 885 320,00</w:t>
    </w:r>
    <w:r w:rsidR="00B81A5A">
      <w:t xml:space="preserve"> </w:t>
    </w:r>
    <w:r w:rsidRPr="00B81A5A">
      <w:t>ZŁ,</w:t>
    </w:r>
    <w:r w:rsidR="00B81A5A">
      <w:t xml:space="preserve"> </w:t>
    </w:r>
    <w:r w:rsidR="00CF5636" w:rsidRPr="00CF5636">
      <w:rPr>
        <w:b/>
      </w:rPr>
      <w:t>www.</w:t>
    </w:r>
    <w:r w:rsidR="002E4D3A">
      <w:rPr>
        <w:b/>
      </w:rPr>
      <w:t>pgeenergetykakolejowa</w:t>
    </w:r>
    <w:r w:rsidR="00CF5636" w:rsidRPr="00CF5636">
      <w:rPr>
        <w:b/>
      </w:rPr>
      <w:t>.pl</w:t>
    </w:r>
  </w:p>
  <w:p w14:paraId="01866C25" w14:textId="77777777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96ADB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96ADB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59E77" w14:textId="77777777" w:rsidR="00FF132C" w:rsidRDefault="00FF132C" w:rsidP="001C34EF">
      <w:r>
        <w:separator/>
      </w:r>
    </w:p>
  </w:footnote>
  <w:footnote w:type="continuationSeparator" w:id="0">
    <w:p w14:paraId="65DAEA11" w14:textId="77777777" w:rsidR="00FF132C" w:rsidRDefault="00FF132C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A69E7" w14:textId="77E49932" w:rsidR="00CA490B" w:rsidRPr="00594561" w:rsidRDefault="003E52AF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 w:rsidRPr="00DE08D6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420165A" wp14:editId="5E062E48">
          <wp:simplePos x="0" y="0"/>
          <wp:positionH relativeFrom="page">
            <wp:posOffset>335280</wp:posOffset>
          </wp:positionH>
          <wp:positionV relativeFrom="page">
            <wp:posOffset>556031</wp:posOffset>
          </wp:positionV>
          <wp:extent cx="943661" cy="392500"/>
          <wp:effectExtent l="0" t="0" r="8890" b="7620"/>
          <wp:wrapNone/>
          <wp:docPr id="1472418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3661" cy="39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2ABFE" w14:textId="5815A2D5" w:rsidR="001C749E" w:rsidRPr="00CF5636" w:rsidRDefault="008D636F" w:rsidP="008D636F">
    <w:pPr>
      <w:pStyle w:val="ImiNazwisko"/>
      <w:rPr>
        <w:color w:val="7F7F7F" w:themeColor="text1" w:themeTint="80"/>
      </w:rPr>
    </w:pPr>
    <w:r w:rsidRPr="00B81A5A">
      <w:rPr>
        <w:noProof/>
        <w:color w:val="7F7F7F" w:themeColor="text1" w:themeTint="80"/>
        <w:highlight w:val="yellow"/>
        <w:lang w:eastAsia="pl-PL"/>
      </w:rPr>
      <w:drawing>
        <wp:anchor distT="0" distB="0" distL="114300" distR="114300" simplePos="0" relativeHeight="251655168" behindDoc="1" locked="0" layoutInCell="1" allowOverlap="1" wp14:anchorId="63938AD4" wp14:editId="2E41C2BB">
          <wp:simplePos x="0" y="0"/>
          <wp:positionH relativeFrom="page">
            <wp:posOffset>373711</wp:posOffset>
          </wp:positionH>
          <wp:positionV relativeFrom="page">
            <wp:posOffset>540917</wp:posOffset>
          </wp:positionV>
          <wp:extent cx="852985" cy="516366"/>
          <wp:effectExtent l="0" t="0" r="4445" b="0"/>
          <wp:wrapNone/>
          <wp:docPr id="125650921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52985" cy="5163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6D4">
      <w:rPr>
        <w:color w:val="7F7F7F" w:themeColor="text1" w:themeTint="80"/>
      </w:rPr>
      <w:t xml:space="preserve">  </w:t>
    </w:r>
  </w:p>
  <w:p w14:paraId="26FCDD35" w14:textId="0448980B" w:rsidR="001C749E" w:rsidRPr="00CF5636" w:rsidRDefault="006436D4" w:rsidP="006B76DF">
    <w:pPr>
      <w:pStyle w:val="funkcja"/>
    </w:pPr>
    <w:r>
      <w:rPr>
        <w:color w:val="7F7F7F" w:themeColor="text1" w:themeTint="80"/>
      </w:rPr>
      <w:t xml:space="preserve">                 </w:t>
    </w:r>
    <w:r w:rsidR="00B81A5A">
      <w:rPr>
        <w:color w:val="7F7F7F" w:themeColor="text1" w:themeTint="80"/>
      </w:rPr>
      <w:t>PGE Energetyka Kolejowa S.A.</w:t>
    </w:r>
  </w:p>
  <w:p w14:paraId="4DBEFAFE" w14:textId="14E4FA73" w:rsidR="00594561" w:rsidRPr="00CF5636" w:rsidRDefault="006436D4" w:rsidP="00A14DE3">
    <w:pPr>
      <w:pStyle w:val="danenagwka"/>
      <w:rPr>
        <w:color w:val="7F7F7F" w:themeColor="text1" w:themeTint="80"/>
        <w:sz w:val="16"/>
        <w:szCs w:val="16"/>
      </w:rPr>
    </w:pPr>
    <w:r>
      <w:rPr>
        <w:color w:val="7F7F7F" w:themeColor="text1" w:themeTint="80"/>
      </w:rPr>
      <w:t xml:space="preserve">                      </w:t>
    </w:r>
    <w:r w:rsidR="00B81A5A" w:rsidRPr="00196ADB">
      <w:rPr>
        <w:color w:val="7F7F7F" w:themeColor="text1" w:themeTint="80"/>
      </w:rPr>
      <w:t>tel.: (+48 22) 474 19 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E4E02"/>
    <w:multiLevelType w:val="hybridMultilevel"/>
    <w:tmpl w:val="21AE9748"/>
    <w:lvl w:ilvl="0" w:tplc="4F08626E">
      <w:start w:val="1"/>
      <w:numFmt w:val="decimal"/>
      <w:lvlText w:val="%1."/>
      <w:lvlJc w:val="left"/>
      <w:pPr>
        <w:ind w:left="59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15" w:hanging="360"/>
      </w:pPr>
    </w:lvl>
    <w:lvl w:ilvl="2" w:tplc="0415001B" w:tentative="1">
      <w:start w:val="1"/>
      <w:numFmt w:val="lowerRoman"/>
      <w:lvlText w:val="%3."/>
      <w:lvlJc w:val="right"/>
      <w:pPr>
        <w:ind w:left="2035" w:hanging="180"/>
      </w:pPr>
    </w:lvl>
    <w:lvl w:ilvl="3" w:tplc="0415000F" w:tentative="1">
      <w:start w:val="1"/>
      <w:numFmt w:val="decimal"/>
      <w:lvlText w:val="%4."/>
      <w:lvlJc w:val="left"/>
      <w:pPr>
        <w:ind w:left="2755" w:hanging="360"/>
      </w:pPr>
    </w:lvl>
    <w:lvl w:ilvl="4" w:tplc="04150019" w:tentative="1">
      <w:start w:val="1"/>
      <w:numFmt w:val="lowerLetter"/>
      <w:lvlText w:val="%5."/>
      <w:lvlJc w:val="left"/>
      <w:pPr>
        <w:ind w:left="3475" w:hanging="360"/>
      </w:pPr>
    </w:lvl>
    <w:lvl w:ilvl="5" w:tplc="0415001B" w:tentative="1">
      <w:start w:val="1"/>
      <w:numFmt w:val="lowerRoman"/>
      <w:lvlText w:val="%6."/>
      <w:lvlJc w:val="right"/>
      <w:pPr>
        <w:ind w:left="4195" w:hanging="180"/>
      </w:pPr>
    </w:lvl>
    <w:lvl w:ilvl="6" w:tplc="0415000F" w:tentative="1">
      <w:start w:val="1"/>
      <w:numFmt w:val="decimal"/>
      <w:lvlText w:val="%7."/>
      <w:lvlJc w:val="left"/>
      <w:pPr>
        <w:ind w:left="4915" w:hanging="360"/>
      </w:pPr>
    </w:lvl>
    <w:lvl w:ilvl="7" w:tplc="04150019" w:tentative="1">
      <w:start w:val="1"/>
      <w:numFmt w:val="lowerLetter"/>
      <w:lvlText w:val="%8."/>
      <w:lvlJc w:val="left"/>
      <w:pPr>
        <w:ind w:left="5635" w:hanging="360"/>
      </w:pPr>
    </w:lvl>
    <w:lvl w:ilvl="8" w:tplc="0415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1" w15:restartNumberingAfterBreak="0">
    <w:nsid w:val="1791513E"/>
    <w:multiLevelType w:val="hybridMultilevel"/>
    <w:tmpl w:val="18480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D0D6C"/>
    <w:multiLevelType w:val="hybridMultilevel"/>
    <w:tmpl w:val="669CF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C45F2"/>
    <w:multiLevelType w:val="multilevel"/>
    <w:tmpl w:val="41444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B92A95"/>
    <w:multiLevelType w:val="hybridMultilevel"/>
    <w:tmpl w:val="7DD6169E"/>
    <w:lvl w:ilvl="0" w:tplc="04150017">
      <w:start w:val="1"/>
      <w:numFmt w:val="lowerLetter"/>
      <w:lvlText w:val="%1)"/>
      <w:lvlJc w:val="left"/>
      <w:pPr>
        <w:ind w:left="955" w:hanging="360"/>
      </w:p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" w15:restartNumberingAfterBreak="0">
    <w:nsid w:val="70BB7C96"/>
    <w:multiLevelType w:val="hybridMultilevel"/>
    <w:tmpl w:val="01346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9016F"/>
    <w:multiLevelType w:val="hybridMultilevel"/>
    <w:tmpl w:val="7AEC2282"/>
    <w:lvl w:ilvl="0" w:tplc="C9963304">
      <w:start w:val="1"/>
      <w:numFmt w:val="decimal"/>
      <w:lvlText w:val="%1."/>
      <w:lvlJc w:val="left"/>
      <w:pPr>
        <w:ind w:left="5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5" w:hanging="360"/>
      </w:pPr>
    </w:lvl>
    <w:lvl w:ilvl="2" w:tplc="0415001B" w:tentative="1">
      <w:start w:val="1"/>
      <w:numFmt w:val="lowerRoman"/>
      <w:lvlText w:val="%3."/>
      <w:lvlJc w:val="right"/>
      <w:pPr>
        <w:ind w:left="2035" w:hanging="180"/>
      </w:pPr>
    </w:lvl>
    <w:lvl w:ilvl="3" w:tplc="0415000F" w:tentative="1">
      <w:start w:val="1"/>
      <w:numFmt w:val="decimal"/>
      <w:lvlText w:val="%4."/>
      <w:lvlJc w:val="left"/>
      <w:pPr>
        <w:ind w:left="2755" w:hanging="360"/>
      </w:pPr>
    </w:lvl>
    <w:lvl w:ilvl="4" w:tplc="04150019" w:tentative="1">
      <w:start w:val="1"/>
      <w:numFmt w:val="lowerLetter"/>
      <w:lvlText w:val="%5."/>
      <w:lvlJc w:val="left"/>
      <w:pPr>
        <w:ind w:left="3475" w:hanging="360"/>
      </w:pPr>
    </w:lvl>
    <w:lvl w:ilvl="5" w:tplc="0415001B" w:tentative="1">
      <w:start w:val="1"/>
      <w:numFmt w:val="lowerRoman"/>
      <w:lvlText w:val="%6."/>
      <w:lvlJc w:val="right"/>
      <w:pPr>
        <w:ind w:left="4195" w:hanging="180"/>
      </w:pPr>
    </w:lvl>
    <w:lvl w:ilvl="6" w:tplc="0415000F" w:tentative="1">
      <w:start w:val="1"/>
      <w:numFmt w:val="decimal"/>
      <w:lvlText w:val="%7."/>
      <w:lvlJc w:val="left"/>
      <w:pPr>
        <w:ind w:left="4915" w:hanging="360"/>
      </w:pPr>
    </w:lvl>
    <w:lvl w:ilvl="7" w:tplc="04150019" w:tentative="1">
      <w:start w:val="1"/>
      <w:numFmt w:val="lowerLetter"/>
      <w:lvlText w:val="%8."/>
      <w:lvlJc w:val="left"/>
      <w:pPr>
        <w:ind w:left="5635" w:hanging="360"/>
      </w:pPr>
    </w:lvl>
    <w:lvl w:ilvl="8" w:tplc="0415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7" w15:restartNumberingAfterBreak="0">
    <w:nsid w:val="77373D42"/>
    <w:multiLevelType w:val="hybridMultilevel"/>
    <w:tmpl w:val="0AF82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9D6"/>
    <w:multiLevelType w:val="hybridMultilevel"/>
    <w:tmpl w:val="6E88BE80"/>
    <w:lvl w:ilvl="0" w:tplc="B508A482">
      <w:start w:val="1"/>
      <w:numFmt w:val="decimal"/>
      <w:lvlText w:val="%1."/>
      <w:lvlJc w:val="left"/>
      <w:pPr>
        <w:ind w:left="360" w:hanging="360"/>
      </w:pPr>
      <w:rPr>
        <w:rFonts w:ascii="Montserrat" w:eastAsia="Times New Roman" w:hAnsi="Montserrat"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ED380A"/>
    <w:multiLevelType w:val="hybridMultilevel"/>
    <w:tmpl w:val="262A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91586">
    <w:abstractNumId w:val="8"/>
  </w:num>
  <w:num w:numId="2" w16cid:durableId="1271549125">
    <w:abstractNumId w:val="7"/>
  </w:num>
  <w:num w:numId="3" w16cid:durableId="1647473633">
    <w:abstractNumId w:val="3"/>
  </w:num>
  <w:num w:numId="4" w16cid:durableId="231736314">
    <w:abstractNumId w:val="4"/>
  </w:num>
  <w:num w:numId="5" w16cid:durableId="1070080812">
    <w:abstractNumId w:val="9"/>
  </w:num>
  <w:num w:numId="6" w16cid:durableId="2047441332">
    <w:abstractNumId w:val="2"/>
  </w:num>
  <w:num w:numId="7" w16cid:durableId="619074721">
    <w:abstractNumId w:val="6"/>
  </w:num>
  <w:num w:numId="8" w16cid:durableId="452754349">
    <w:abstractNumId w:val="0"/>
  </w:num>
  <w:num w:numId="9" w16cid:durableId="1422872294">
    <w:abstractNumId w:val="1"/>
  </w:num>
  <w:num w:numId="10" w16cid:durableId="123161933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A5A"/>
    <w:rsid w:val="000041A7"/>
    <w:rsid w:val="0002029E"/>
    <w:rsid w:val="0002323C"/>
    <w:rsid w:val="000243C7"/>
    <w:rsid w:val="00024D73"/>
    <w:rsid w:val="00026FFE"/>
    <w:rsid w:val="000326D1"/>
    <w:rsid w:val="00041789"/>
    <w:rsid w:val="00045137"/>
    <w:rsid w:val="00054AEE"/>
    <w:rsid w:val="00054D65"/>
    <w:rsid w:val="00054DF4"/>
    <w:rsid w:val="0006238E"/>
    <w:rsid w:val="0006272A"/>
    <w:rsid w:val="00064C0E"/>
    <w:rsid w:val="00065427"/>
    <w:rsid w:val="00073CFC"/>
    <w:rsid w:val="000765DC"/>
    <w:rsid w:val="0008105C"/>
    <w:rsid w:val="00084DCB"/>
    <w:rsid w:val="0008748F"/>
    <w:rsid w:val="00090C9A"/>
    <w:rsid w:val="00092379"/>
    <w:rsid w:val="00094293"/>
    <w:rsid w:val="000976B1"/>
    <w:rsid w:val="00097B22"/>
    <w:rsid w:val="000A1139"/>
    <w:rsid w:val="000B0363"/>
    <w:rsid w:val="000B1530"/>
    <w:rsid w:val="000B2B02"/>
    <w:rsid w:val="000B2CE0"/>
    <w:rsid w:val="000B686F"/>
    <w:rsid w:val="000C035D"/>
    <w:rsid w:val="000C29BC"/>
    <w:rsid w:val="000D1638"/>
    <w:rsid w:val="000D497A"/>
    <w:rsid w:val="000D5986"/>
    <w:rsid w:val="000D7921"/>
    <w:rsid w:val="000E2C10"/>
    <w:rsid w:val="000F3BEB"/>
    <w:rsid w:val="0010008E"/>
    <w:rsid w:val="00101D87"/>
    <w:rsid w:val="00105821"/>
    <w:rsid w:val="00106858"/>
    <w:rsid w:val="00107410"/>
    <w:rsid w:val="001078D5"/>
    <w:rsid w:val="00113288"/>
    <w:rsid w:val="00114DEF"/>
    <w:rsid w:val="001151CD"/>
    <w:rsid w:val="00115503"/>
    <w:rsid w:val="00116392"/>
    <w:rsid w:val="0011768A"/>
    <w:rsid w:val="00117E3F"/>
    <w:rsid w:val="00121AC0"/>
    <w:rsid w:val="001222FD"/>
    <w:rsid w:val="0012755D"/>
    <w:rsid w:val="001306AD"/>
    <w:rsid w:val="00142769"/>
    <w:rsid w:val="001504F1"/>
    <w:rsid w:val="001510A9"/>
    <w:rsid w:val="00154878"/>
    <w:rsid w:val="001616CA"/>
    <w:rsid w:val="001635DA"/>
    <w:rsid w:val="00163CC6"/>
    <w:rsid w:val="00165190"/>
    <w:rsid w:val="00166A7B"/>
    <w:rsid w:val="0017135C"/>
    <w:rsid w:val="00174E42"/>
    <w:rsid w:val="0017735B"/>
    <w:rsid w:val="001800B5"/>
    <w:rsid w:val="00180517"/>
    <w:rsid w:val="00180F49"/>
    <w:rsid w:val="001821DD"/>
    <w:rsid w:val="00186CAA"/>
    <w:rsid w:val="00187752"/>
    <w:rsid w:val="00190807"/>
    <w:rsid w:val="001924E9"/>
    <w:rsid w:val="00193337"/>
    <w:rsid w:val="001969ED"/>
    <w:rsid w:val="00196ADB"/>
    <w:rsid w:val="00196BF7"/>
    <w:rsid w:val="001A516D"/>
    <w:rsid w:val="001A6F70"/>
    <w:rsid w:val="001A78B9"/>
    <w:rsid w:val="001B0279"/>
    <w:rsid w:val="001B145B"/>
    <w:rsid w:val="001B2552"/>
    <w:rsid w:val="001B2C06"/>
    <w:rsid w:val="001B2E50"/>
    <w:rsid w:val="001B31DE"/>
    <w:rsid w:val="001B58B0"/>
    <w:rsid w:val="001C123A"/>
    <w:rsid w:val="001C34EF"/>
    <w:rsid w:val="001C3FBF"/>
    <w:rsid w:val="001C710A"/>
    <w:rsid w:val="001C749E"/>
    <w:rsid w:val="001C7C92"/>
    <w:rsid w:val="001D47CD"/>
    <w:rsid w:val="001D552B"/>
    <w:rsid w:val="001D7A33"/>
    <w:rsid w:val="001D7CF2"/>
    <w:rsid w:val="001E1FF7"/>
    <w:rsid w:val="001E20BB"/>
    <w:rsid w:val="001E57DF"/>
    <w:rsid w:val="001E6281"/>
    <w:rsid w:val="001E7093"/>
    <w:rsid w:val="001E7213"/>
    <w:rsid w:val="001F1B8F"/>
    <w:rsid w:val="001F4856"/>
    <w:rsid w:val="001F4C64"/>
    <w:rsid w:val="001F4E0A"/>
    <w:rsid w:val="001F668C"/>
    <w:rsid w:val="001F710A"/>
    <w:rsid w:val="001F7C01"/>
    <w:rsid w:val="002007C6"/>
    <w:rsid w:val="00201969"/>
    <w:rsid w:val="002044EE"/>
    <w:rsid w:val="0020574B"/>
    <w:rsid w:val="0021593A"/>
    <w:rsid w:val="0021661E"/>
    <w:rsid w:val="00216BEF"/>
    <w:rsid w:val="00227E92"/>
    <w:rsid w:val="00231E65"/>
    <w:rsid w:val="00235020"/>
    <w:rsid w:val="00236C75"/>
    <w:rsid w:val="0024361B"/>
    <w:rsid w:val="00245A2A"/>
    <w:rsid w:val="00245C0F"/>
    <w:rsid w:val="00247E89"/>
    <w:rsid w:val="00251D2C"/>
    <w:rsid w:val="00251DD8"/>
    <w:rsid w:val="0025375B"/>
    <w:rsid w:val="00254F1E"/>
    <w:rsid w:val="00256F8B"/>
    <w:rsid w:val="0026084F"/>
    <w:rsid w:val="00260F08"/>
    <w:rsid w:val="0026143A"/>
    <w:rsid w:val="002624B2"/>
    <w:rsid w:val="002624C2"/>
    <w:rsid w:val="00271FA7"/>
    <w:rsid w:val="00284662"/>
    <w:rsid w:val="0028504C"/>
    <w:rsid w:val="00285E6F"/>
    <w:rsid w:val="002949F9"/>
    <w:rsid w:val="002A3BDD"/>
    <w:rsid w:val="002A457F"/>
    <w:rsid w:val="002A4C2B"/>
    <w:rsid w:val="002B4A6A"/>
    <w:rsid w:val="002B5FA3"/>
    <w:rsid w:val="002C4F88"/>
    <w:rsid w:val="002C7FA7"/>
    <w:rsid w:val="002D2802"/>
    <w:rsid w:val="002D77A5"/>
    <w:rsid w:val="002E330D"/>
    <w:rsid w:val="002E4D3A"/>
    <w:rsid w:val="002E510F"/>
    <w:rsid w:val="002F6579"/>
    <w:rsid w:val="00302EAA"/>
    <w:rsid w:val="003032B4"/>
    <w:rsid w:val="00305445"/>
    <w:rsid w:val="00305F04"/>
    <w:rsid w:val="0030693A"/>
    <w:rsid w:val="00306CD5"/>
    <w:rsid w:val="00307E60"/>
    <w:rsid w:val="00310207"/>
    <w:rsid w:val="003143AD"/>
    <w:rsid w:val="00322EAC"/>
    <w:rsid w:val="00326E12"/>
    <w:rsid w:val="003279C1"/>
    <w:rsid w:val="00327DC4"/>
    <w:rsid w:val="00333E36"/>
    <w:rsid w:val="00334A9E"/>
    <w:rsid w:val="00336A67"/>
    <w:rsid w:val="00346341"/>
    <w:rsid w:val="00346F91"/>
    <w:rsid w:val="00347A4A"/>
    <w:rsid w:val="003529BF"/>
    <w:rsid w:val="00354763"/>
    <w:rsid w:val="00355C6A"/>
    <w:rsid w:val="00355DCB"/>
    <w:rsid w:val="00356726"/>
    <w:rsid w:val="003605F8"/>
    <w:rsid w:val="00360A15"/>
    <w:rsid w:val="00362CA7"/>
    <w:rsid w:val="00366FA1"/>
    <w:rsid w:val="0037004F"/>
    <w:rsid w:val="00377209"/>
    <w:rsid w:val="003777DB"/>
    <w:rsid w:val="00377856"/>
    <w:rsid w:val="003860EE"/>
    <w:rsid w:val="00390292"/>
    <w:rsid w:val="0039042B"/>
    <w:rsid w:val="003931EB"/>
    <w:rsid w:val="0039334C"/>
    <w:rsid w:val="00394DA2"/>
    <w:rsid w:val="00395CFD"/>
    <w:rsid w:val="003A4BFC"/>
    <w:rsid w:val="003B03A6"/>
    <w:rsid w:val="003B06D5"/>
    <w:rsid w:val="003B4238"/>
    <w:rsid w:val="003B43D7"/>
    <w:rsid w:val="003B5285"/>
    <w:rsid w:val="003B5EA3"/>
    <w:rsid w:val="003B7078"/>
    <w:rsid w:val="003C49D4"/>
    <w:rsid w:val="003C5318"/>
    <w:rsid w:val="003D0F40"/>
    <w:rsid w:val="003D43EE"/>
    <w:rsid w:val="003D626C"/>
    <w:rsid w:val="003E0C40"/>
    <w:rsid w:val="003E1A5C"/>
    <w:rsid w:val="003E291F"/>
    <w:rsid w:val="003E52AF"/>
    <w:rsid w:val="003E5A48"/>
    <w:rsid w:val="003E61A5"/>
    <w:rsid w:val="003F0BC1"/>
    <w:rsid w:val="003F1A82"/>
    <w:rsid w:val="003F55CA"/>
    <w:rsid w:val="00400C66"/>
    <w:rsid w:val="00401D50"/>
    <w:rsid w:val="0040296A"/>
    <w:rsid w:val="0040716F"/>
    <w:rsid w:val="00412513"/>
    <w:rsid w:val="00420AD2"/>
    <w:rsid w:val="00423DE5"/>
    <w:rsid w:val="00425926"/>
    <w:rsid w:val="00427DC2"/>
    <w:rsid w:val="00431DFE"/>
    <w:rsid w:val="00431E1C"/>
    <w:rsid w:val="00433302"/>
    <w:rsid w:val="0043341C"/>
    <w:rsid w:val="004417D1"/>
    <w:rsid w:val="00442CB5"/>
    <w:rsid w:val="00444B63"/>
    <w:rsid w:val="004450D5"/>
    <w:rsid w:val="00451FCD"/>
    <w:rsid w:val="00453C00"/>
    <w:rsid w:val="00456EF4"/>
    <w:rsid w:val="0045747E"/>
    <w:rsid w:val="00460403"/>
    <w:rsid w:val="00463DCE"/>
    <w:rsid w:val="00464026"/>
    <w:rsid w:val="00464CCF"/>
    <w:rsid w:val="00465137"/>
    <w:rsid w:val="00470044"/>
    <w:rsid w:val="004716FE"/>
    <w:rsid w:val="00473CA7"/>
    <w:rsid w:val="00474385"/>
    <w:rsid w:val="00475FE8"/>
    <w:rsid w:val="00480891"/>
    <w:rsid w:val="004810E2"/>
    <w:rsid w:val="00487F07"/>
    <w:rsid w:val="004940C0"/>
    <w:rsid w:val="004B1730"/>
    <w:rsid w:val="004B572B"/>
    <w:rsid w:val="004B604D"/>
    <w:rsid w:val="004C1A0E"/>
    <w:rsid w:val="004C1A30"/>
    <w:rsid w:val="004C3E55"/>
    <w:rsid w:val="004C4BB8"/>
    <w:rsid w:val="004D3D6D"/>
    <w:rsid w:val="004D7B68"/>
    <w:rsid w:val="004E2002"/>
    <w:rsid w:val="004E2DA0"/>
    <w:rsid w:val="004E5324"/>
    <w:rsid w:val="004E6AB7"/>
    <w:rsid w:val="004E7D5F"/>
    <w:rsid w:val="004F19B5"/>
    <w:rsid w:val="004F34CA"/>
    <w:rsid w:val="004F358F"/>
    <w:rsid w:val="00500012"/>
    <w:rsid w:val="0050101B"/>
    <w:rsid w:val="00502648"/>
    <w:rsid w:val="0050555C"/>
    <w:rsid w:val="00506679"/>
    <w:rsid w:val="00511CAB"/>
    <w:rsid w:val="00515509"/>
    <w:rsid w:val="00515967"/>
    <w:rsid w:val="00515D90"/>
    <w:rsid w:val="00516122"/>
    <w:rsid w:val="005173FD"/>
    <w:rsid w:val="00521AF8"/>
    <w:rsid w:val="0052374D"/>
    <w:rsid w:val="00527978"/>
    <w:rsid w:val="005333E7"/>
    <w:rsid w:val="00535FB2"/>
    <w:rsid w:val="005375FD"/>
    <w:rsid w:val="00541187"/>
    <w:rsid w:val="005422BA"/>
    <w:rsid w:val="005449E2"/>
    <w:rsid w:val="00546318"/>
    <w:rsid w:val="00547ABD"/>
    <w:rsid w:val="00550E97"/>
    <w:rsid w:val="00550EFA"/>
    <w:rsid w:val="00552737"/>
    <w:rsid w:val="00565844"/>
    <w:rsid w:val="005667FA"/>
    <w:rsid w:val="0057364E"/>
    <w:rsid w:val="00574B69"/>
    <w:rsid w:val="00577AB6"/>
    <w:rsid w:val="00582690"/>
    <w:rsid w:val="00582B81"/>
    <w:rsid w:val="00594561"/>
    <w:rsid w:val="00596044"/>
    <w:rsid w:val="005A0A75"/>
    <w:rsid w:val="005A2CAE"/>
    <w:rsid w:val="005B0830"/>
    <w:rsid w:val="005B0AD0"/>
    <w:rsid w:val="005B261F"/>
    <w:rsid w:val="005B4830"/>
    <w:rsid w:val="005D4F70"/>
    <w:rsid w:val="005D5D34"/>
    <w:rsid w:val="005E09A1"/>
    <w:rsid w:val="005E1B43"/>
    <w:rsid w:val="005E3CE9"/>
    <w:rsid w:val="005E5277"/>
    <w:rsid w:val="005E65AA"/>
    <w:rsid w:val="005E6F65"/>
    <w:rsid w:val="005F4726"/>
    <w:rsid w:val="0060080B"/>
    <w:rsid w:val="0060287A"/>
    <w:rsid w:val="006048A3"/>
    <w:rsid w:val="00610FA5"/>
    <w:rsid w:val="00611E97"/>
    <w:rsid w:val="00612BD6"/>
    <w:rsid w:val="006162D5"/>
    <w:rsid w:val="00616950"/>
    <w:rsid w:val="0062108F"/>
    <w:rsid w:val="006240AE"/>
    <w:rsid w:val="006328E8"/>
    <w:rsid w:val="00632EFC"/>
    <w:rsid w:val="00633BF9"/>
    <w:rsid w:val="00636C76"/>
    <w:rsid w:val="006430F9"/>
    <w:rsid w:val="006436D4"/>
    <w:rsid w:val="00646FC6"/>
    <w:rsid w:val="00647951"/>
    <w:rsid w:val="00650F52"/>
    <w:rsid w:val="00656A3A"/>
    <w:rsid w:val="00657E72"/>
    <w:rsid w:val="00663DA3"/>
    <w:rsid w:val="006641DD"/>
    <w:rsid w:val="00665671"/>
    <w:rsid w:val="006666C4"/>
    <w:rsid w:val="00666CAC"/>
    <w:rsid w:val="00667987"/>
    <w:rsid w:val="0067020B"/>
    <w:rsid w:val="00670D93"/>
    <w:rsid w:val="006719D2"/>
    <w:rsid w:val="00677F7C"/>
    <w:rsid w:val="0068056A"/>
    <w:rsid w:val="0068172F"/>
    <w:rsid w:val="00681E0E"/>
    <w:rsid w:val="006954B0"/>
    <w:rsid w:val="00697DD8"/>
    <w:rsid w:val="006A38B7"/>
    <w:rsid w:val="006A3D74"/>
    <w:rsid w:val="006B4C99"/>
    <w:rsid w:val="006B76DF"/>
    <w:rsid w:val="006D0B24"/>
    <w:rsid w:val="006D1630"/>
    <w:rsid w:val="006D7014"/>
    <w:rsid w:val="006E201F"/>
    <w:rsid w:val="006E5963"/>
    <w:rsid w:val="006F29D1"/>
    <w:rsid w:val="006F6A2D"/>
    <w:rsid w:val="00705B7E"/>
    <w:rsid w:val="007108E7"/>
    <w:rsid w:val="00711185"/>
    <w:rsid w:val="00712E82"/>
    <w:rsid w:val="0071506C"/>
    <w:rsid w:val="007265FB"/>
    <w:rsid w:val="0072732D"/>
    <w:rsid w:val="00732FA9"/>
    <w:rsid w:val="0073482F"/>
    <w:rsid w:val="007402BD"/>
    <w:rsid w:val="00740B2D"/>
    <w:rsid w:val="0075070B"/>
    <w:rsid w:val="00756190"/>
    <w:rsid w:val="00761F3B"/>
    <w:rsid w:val="00764E4B"/>
    <w:rsid w:val="0076629E"/>
    <w:rsid w:val="007720D3"/>
    <w:rsid w:val="0077281E"/>
    <w:rsid w:val="00772E30"/>
    <w:rsid w:val="007737D8"/>
    <w:rsid w:val="00774990"/>
    <w:rsid w:val="00780ACE"/>
    <w:rsid w:val="0078135B"/>
    <w:rsid w:val="00781479"/>
    <w:rsid w:val="007970FF"/>
    <w:rsid w:val="007972FA"/>
    <w:rsid w:val="00797C7B"/>
    <w:rsid w:val="007B00AF"/>
    <w:rsid w:val="007B1419"/>
    <w:rsid w:val="007B3F28"/>
    <w:rsid w:val="007C6DD0"/>
    <w:rsid w:val="007C7FD6"/>
    <w:rsid w:val="007D07C8"/>
    <w:rsid w:val="007D3BE1"/>
    <w:rsid w:val="007D41F7"/>
    <w:rsid w:val="007D5A89"/>
    <w:rsid w:val="007D66BB"/>
    <w:rsid w:val="007D77ED"/>
    <w:rsid w:val="007E07FE"/>
    <w:rsid w:val="007E1162"/>
    <w:rsid w:val="007E3373"/>
    <w:rsid w:val="007E6086"/>
    <w:rsid w:val="007F312E"/>
    <w:rsid w:val="007F4151"/>
    <w:rsid w:val="007F6017"/>
    <w:rsid w:val="00801D01"/>
    <w:rsid w:val="0080211A"/>
    <w:rsid w:val="00803F69"/>
    <w:rsid w:val="00806142"/>
    <w:rsid w:val="00813289"/>
    <w:rsid w:val="008166BE"/>
    <w:rsid w:val="008167D8"/>
    <w:rsid w:val="00816A30"/>
    <w:rsid w:val="00816C7E"/>
    <w:rsid w:val="008228B1"/>
    <w:rsid w:val="00825222"/>
    <w:rsid w:val="0082693C"/>
    <w:rsid w:val="008279D1"/>
    <w:rsid w:val="008301C5"/>
    <w:rsid w:val="00830B03"/>
    <w:rsid w:val="00834C1C"/>
    <w:rsid w:val="00836A8D"/>
    <w:rsid w:val="00837472"/>
    <w:rsid w:val="0084399D"/>
    <w:rsid w:val="00844B3A"/>
    <w:rsid w:val="008458BC"/>
    <w:rsid w:val="008618C7"/>
    <w:rsid w:val="00861E30"/>
    <w:rsid w:val="00863DD8"/>
    <w:rsid w:val="00865629"/>
    <w:rsid w:val="00870D73"/>
    <w:rsid w:val="00870E07"/>
    <w:rsid w:val="00891C33"/>
    <w:rsid w:val="00895C9E"/>
    <w:rsid w:val="008A1147"/>
    <w:rsid w:val="008A4A52"/>
    <w:rsid w:val="008A4BD4"/>
    <w:rsid w:val="008A557F"/>
    <w:rsid w:val="008A6390"/>
    <w:rsid w:val="008B046D"/>
    <w:rsid w:val="008B0FB2"/>
    <w:rsid w:val="008B439D"/>
    <w:rsid w:val="008B55A2"/>
    <w:rsid w:val="008B6E54"/>
    <w:rsid w:val="008B787C"/>
    <w:rsid w:val="008C0569"/>
    <w:rsid w:val="008C0C0F"/>
    <w:rsid w:val="008C43E8"/>
    <w:rsid w:val="008C482A"/>
    <w:rsid w:val="008C4B2F"/>
    <w:rsid w:val="008C5C57"/>
    <w:rsid w:val="008C6BB8"/>
    <w:rsid w:val="008C766A"/>
    <w:rsid w:val="008D3512"/>
    <w:rsid w:val="008D4459"/>
    <w:rsid w:val="008D636F"/>
    <w:rsid w:val="008D655F"/>
    <w:rsid w:val="008D6D67"/>
    <w:rsid w:val="008E2276"/>
    <w:rsid w:val="008E26EC"/>
    <w:rsid w:val="008E6086"/>
    <w:rsid w:val="008F201A"/>
    <w:rsid w:val="008F3C6B"/>
    <w:rsid w:val="00901975"/>
    <w:rsid w:val="009038E1"/>
    <w:rsid w:val="00903BFA"/>
    <w:rsid w:val="00910556"/>
    <w:rsid w:val="00915A21"/>
    <w:rsid w:val="00920E0E"/>
    <w:rsid w:val="0092163C"/>
    <w:rsid w:val="00922D7A"/>
    <w:rsid w:val="00924010"/>
    <w:rsid w:val="00924791"/>
    <w:rsid w:val="00927EE9"/>
    <w:rsid w:val="009315AF"/>
    <w:rsid w:val="00932443"/>
    <w:rsid w:val="00935FB8"/>
    <w:rsid w:val="009367FC"/>
    <w:rsid w:val="00940340"/>
    <w:rsid w:val="009419ED"/>
    <w:rsid w:val="009438B8"/>
    <w:rsid w:val="00945036"/>
    <w:rsid w:val="00946431"/>
    <w:rsid w:val="00955DA2"/>
    <w:rsid w:val="00960958"/>
    <w:rsid w:val="00964937"/>
    <w:rsid w:val="00965232"/>
    <w:rsid w:val="00965459"/>
    <w:rsid w:val="00965F7A"/>
    <w:rsid w:val="00970C76"/>
    <w:rsid w:val="00985F36"/>
    <w:rsid w:val="00986008"/>
    <w:rsid w:val="009874AA"/>
    <w:rsid w:val="00990583"/>
    <w:rsid w:val="009B3CD9"/>
    <w:rsid w:val="009B4A45"/>
    <w:rsid w:val="009B5673"/>
    <w:rsid w:val="009B5E33"/>
    <w:rsid w:val="009B68FE"/>
    <w:rsid w:val="009C1936"/>
    <w:rsid w:val="009C2C9B"/>
    <w:rsid w:val="009D57F1"/>
    <w:rsid w:val="009E0001"/>
    <w:rsid w:val="009E34DA"/>
    <w:rsid w:val="009E681E"/>
    <w:rsid w:val="00A00AC7"/>
    <w:rsid w:val="00A01A14"/>
    <w:rsid w:val="00A14DE3"/>
    <w:rsid w:val="00A15DDC"/>
    <w:rsid w:val="00A20A2E"/>
    <w:rsid w:val="00A3252E"/>
    <w:rsid w:val="00A339EA"/>
    <w:rsid w:val="00A367BB"/>
    <w:rsid w:val="00A43008"/>
    <w:rsid w:val="00A43840"/>
    <w:rsid w:val="00A47DAE"/>
    <w:rsid w:val="00A50975"/>
    <w:rsid w:val="00A51792"/>
    <w:rsid w:val="00A54481"/>
    <w:rsid w:val="00A545F7"/>
    <w:rsid w:val="00A57F64"/>
    <w:rsid w:val="00A621EF"/>
    <w:rsid w:val="00A64968"/>
    <w:rsid w:val="00A72AF5"/>
    <w:rsid w:val="00A73A60"/>
    <w:rsid w:val="00A773B9"/>
    <w:rsid w:val="00A82DFF"/>
    <w:rsid w:val="00A8417F"/>
    <w:rsid w:val="00A844E7"/>
    <w:rsid w:val="00A8620B"/>
    <w:rsid w:val="00A86889"/>
    <w:rsid w:val="00A92017"/>
    <w:rsid w:val="00A93250"/>
    <w:rsid w:val="00AB2FD6"/>
    <w:rsid w:val="00AB39B9"/>
    <w:rsid w:val="00AC0ACD"/>
    <w:rsid w:val="00AC1D18"/>
    <w:rsid w:val="00AC31BF"/>
    <w:rsid w:val="00AC6989"/>
    <w:rsid w:val="00AC7381"/>
    <w:rsid w:val="00AD1C6F"/>
    <w:rsid w:val="00AD356B"/>
    <w:rsid w:val="00AD47A3"/>
    <w:rsid w:val="00AD52E3"/>
    <w:rsid w:val="00AE00B7"/>
    <w:rsid w:val="00AE42E4"/>
    <w:rsid w:val="00AE4C6B"/>
    <w:rsid w:val="00AE595D"/>
    <w:rsid w:val="00AE5B2F"/>
    <w:rsid w:val="00AE6690"/>
    <w:rsid w:val="00AF0147"/>
    <w:rsid w:val="00AF1809"/>
    <w:rsid w:val="00AF2A0E"/>
    <w:rsid w:val="00AF2D04"/>
    <w:rsid w:val="00AF36C6"/>
    <w:rsid w:val="00AF3772"/>
    <w:rsid w:val="00AF69BF"/>
    <w:rsid w:val="00B04879"/>
    <w:rsid w:val="00B110CA"/>
    <w:rsid w:val="00B1280D"/>
    <w:rsid w:val="00B145F0"/>
    <w:rsid w:val="00B21BA7"/>
    <w:rsid w:val="00B22910"/>
    <w:rsid w:val="00B24C79"/>
    <w:rsid w:val="00B25914"/>
    <w:rsid w:val="00B27D5E"/>
    <w:rsid w:val="00B363F6"/>
    <w:rsid w:val="00B43488"/>
    <w:rsid w:val="00B46723"/>
    <w:rsid w:val="00B476BD"/>
    <w:rsid w:val="00B51860"/>
    <w:rsid w:val="00B539B3"/>
    <w:rsid w:val="00B53F3A"/>
    <w:rsid w:val="00B5645F"/>
    <w:rsid w:val="00B56AEC"/>
    <w:rsid w:val="00B6033D"/>
    <w:rsid w:val="00B61BA0"/>
    <w:rsid w:val="00B67BC3"/>
    <w:rsid w:val="00B67E0B"/>
    <w:rsid w:val="00B70258"/>
    <w:rsid w:val="00B7052D"/>
    <w:rsid w:val="00B7148D"/>
    <w:rsid w:val="00B72050"/>
    <w:rsid w:val="00B75172"/>
    <w:rsid w:val="00B81A5A"/>
    <w:rsid w:val="00B84CA5"/>
    <w:rsid w:val="00B86562"/>
    <w:rsid w:val="00B86E31"/>
    <w:rsid w:val="00B87A82"/>
    <w:rsid w:val="00B90165"/>
    <w:rsid w:val="00B91B0A"/>
    <w:rsid w:val="00B9666D"/>
    <w:rsid w:val="00B975B1"/>
    <w:rsid w:val="00BA06C6"/>
    <w:rsid w:val="00BA0EFD"/>
    <w:rsid w:val="00BA39F2"/>
    <w:rsid w:val="00BA411D"/>
    <w:rsid w:val="00BA7BB1"/>
    <w:rsid w:val="00BB3072"/>
    <w:rsid w:val="00BB4883"/>
    <w:rsid w:val="00BC416C"/>
    <w:rsid w:val="00BC6924"/>
    <w:rsid w:val="00BD0651"/>
    <w:rsid w:val="00BE174F"/>
    <w:rsid w:val="00BE2796"/>
    <w:rsid w:val="00BE4D34"/>
    <w:rsid w:val="00BE526A"/>
    <w:rsid w:val="00BF1558"/>
    <w:rsid w:val="00C01925"/>
    <w:rsid w:val="00C0282C"/>
    <w:rsid w:val="00C0538D"/>
    <w:rsid w:val="00C070A2"/>
    <w:rsid w:val="00C13A35"/>
    <w:rsid w:val="00C170B8"/>
    <w:rsid w:val="00C216D2"/>
    <w:rsid w:val="00C26FF8"/>
    <w:rsid w:val="00C35426"/>
    <w:rsid w:val="00C42693"/>
    <w:rsid w:val="00C51503"/>
    <w:rsid w:val="00C52D07"/>
    <w:rsid w:val="00C52FEB"/>
    <w:rsid w:val="00C54B2C"/>
    <w:rsid w:val="00C55425"/>
    <w:rsid w:val="00C557C9"/>
    <w:rsid w:val="00C57F88"/>
    <w:rsid w:val="00C61F59"/>
    <w:rsid w:val="00C66258"/>
    <w:rsid w:val="00C66623"/>
    <w:rsid w:val="00C6765D"/>
    <w:rsid w:val="00C829FA"/>
    <w:rsid w:val="00C848B3"/>
    <w:rsid w:val="00C932F1"/>
    <w:rsid w:val="00C941B7"/>
    <w:rsid w:val="00C94ECD"/>
    <w:rsid w:val="00C95351"/>
    <w:rsid w:val="00C97373"/>
    <w:rsid w:val="00CA27DF"/>
    <w:rsid w:val="00CA490B"/>
    <w:rsid w:val="00CB06D0"/>
    <w:rsid w:val="00CB6E35"/>
    <w:rsid w:val="00CB6FAB"/>
    <w:rsid w:val="00CB7354"/>
    <w:rsid w:val="00CC032C"/>
    <w:rsid w:val="00CC3B55"/>
    <w:rsid w:val="00CC56F6"/>
    <w:rsid w:val="00CD6CFF"/>
    <w:rsid w:val="00CE2259"/>
    <w:rsid w:val="00CE36D5"/>
    <w:rsid w:val="00CE5B2A"/>
    <w:rsid w:val="00CE5BAA"/>
    <w:rsid w:val="00CE634E"/>
    <w:rsid w:val="00CE6355"/>
    <w:rsid w:val="00CE7081"/>
    <w:rsid w:val="00CE7CBA"/>
    <w:rsid w:val="00CF5636"/>
    <w:rsid w:val="00CF6E0D"/>
    <w:rsid w:val="00D036CB"/>
    <w:rsid w:val="00D10066"/>
    <w:rsid w:val="00D129BB"/>
    <w:rsid w:val="00D15373"/>
    <w:rsid w:val="00D17516"/>
    <w:rsid w:val="00D21632"/>
    <w:rsid w:val="00D3211F"/>
    <w:rsid w:val="00D3367A"/>
    <w:rsid w:val="00D461C8"/>
    <w:rsid w:val="00D47C97"/>
    <w:rsid w:val="00D531BB"/>
    <w:rsid w:val="00D576B9"/>
    <w:rsid w:val="00D65113"/>
    <w:rsid w:val="00D66360"/>
    <w:rsid w:val="00D66940"/>
    <w:rsid w:val="00D670D6"/>
    <w:rsid w:val="00D705DB"/>
    <w:rsid w:val="00D7079A"/>
    <w:rsid w:val="00D746B0"/>
    <w:rsid w:val="00D74D0C"/>
    <w:rsid w:val="00D80756"/>
    <w:rsid w:val="00D80C15"/>
    <w:rsid w:val="00D84868"/>
    <w:rsid w:val="00D87A0D"/>
    <w:rsid w:val="00D87C59"/>
    <w:rsid w:val="00D95676"/>
    <w:rsid w:val="00D95EF6"/>
    <w:rsid w:val="00DA15BD"/>
    <w:rsid w:val="00DA4E40"/>
    <w:rsid w:val="00DA5199"/>
    <w:rsid w:val="00DA6EE5"/>
    <w:rsid w:val="00DB0B84"/>
    <w:rsid w:val="00DB566A"/>
    <w:rsid w:val="00DB5AA1"/>
    <w:rsid w:val="00DC0116"/>
    <w:rsid w:val="00DC4A41"/>
    <w:rsid w:val="00DD2FA3"/>
    <w:rsid w:val="00DE0595"/>
    <w:rsid w:val="00DE08D6"/>
    <w:rsid w:val="00DE3D49"/>
    <w:rsid w:val="00DE4B63"/>
    <w:rsid w:val="00DF281A"/>
    <w:rsid w:val="00DF4519"/>
    <w:rsid w:val="00E003EE"/>
    <w:rsid w:val="00E00684"/>
    <w:rsid w:val="00E01213"/>
    <w:rsid w:val="00E02006"/>
    <w:rsid w:val="00E05EEF"/>
    <w:rsid w:val="00E062EB"/>
    <w:rsid w:val="00E11C06"/>
    <w:rsid w:val="00E15E19"/>
    <w:rsid w:val="00E16E3F"/>
    <w:rsid w:val="00E3465C"/>
    <w:rsid w:val="00E370B5"/>
    <w:rsid w:val="00E41CA5"/>
    <w:rsid w:val="00E4357D"/>
    <w:rsid w:val="00E450C5"/>
    <w:rsid w:val="00E46560"/>
    <w:rsid w:val="00E53D1D"/>
    <w:rsid w:val="00E54AED"/>
    <w:rsid w:val="00E61428"/>
    <w:rsid w:val="00E62556"/>
    <w:rsid w:val="00E62B05"/>
    <w:rsid w:val="00E65098"/>
    <w:rsid w:val="00E7122E"/>
    <w:rsid w:val="00E71AEE"/>
    <w:rsid w:val="00E72340"/>
    <w:rsid w:val="00E76AA3"/>
    <w:rsid w:val="00E778FC"/>
    <w:rsid w:val="00E77E08"/>
    <w:rsid w:val="00E82CB6"/>
    <w:rsid w:val="00E82F04"/>
    <w:rsid w:val="00E86BD6"/>
    <w:rsid w:val="00E87741"/>
    <w:rsid w:val="00E9112F"/>
    <w:rsid w:val="00E930EC"/>
    <w:rsid w:val="00E9389B"/>
    <w:rsid w:val="00E94080"/>
    <w:rsid w:val="00E940C0"/>
    <w:rsid w:val="00E94A91"/>
    <w:rsid w:val="00E964AB"/>
    <w:rsid w:val="00E97A50"/>
    <w:rsid w:val="00EA0488"/>
    <w:rsid w:val="00EA5874"/>
    <w:rsid w:val="00EA65A5"/>
    <w:rsid w:val="00EA7957"/>
    <w:rsid w:val="00EA797D"/>
    <w:rsid w:val="00EB09E6"/>
    <w:rsid w:val="00EB21EA"/>
    <w:rsid w:val="00EB3353"/>
    <w:rsid w:val="00EC1738"/>
    <w:rsid w:val="00EC1806"/>
    <w:rsid w:val="00EC1921"/>
    <w:rsid w:val="00ED0763"/>
    <w:rsid w:val="00ED3256"/>
    <w:rsid w:val="00ED43E6"/>
    <w:rsid w:val="00ED626F"/>
    <w:rsid w:val="00EE11DD"/>
    <w:rsid w:val="00EE1648"/>
    <w:rsid w:val="00EE3C29"/>
    <w:rsid w:val="00EE609F"/>
    <w:rsid w:val="00EE6B38"/>
    <w:rsid w:val="00EE759E"/>
    <w:rsid w:val="00EF08B3"/>
    <w:rsid w:val="00EF1024"/>
    <w:rsid w:val="00EF1A93"/>
    <w:rsid w:val="00EF2079"/>
    <w:rsid w:val="00EF65C6"/>
    <w:rsid w:val="00F04C77"/>
    <w:rsid w:val="00F06FCF"/>
    <w:rsid w:val="00F12AEB"/>
    <w:rsid w:val="00F13611"/>
    <w:rsid w:val="00F16899"/>
    <w:rsid w:val="00F16E23"/>
    <w:rsid w:val="00F172F2"/>
    <w:rsid w:val="00F1779F"/>
    <w:rsid w:val="00F21DDC"/>
    <w:rsid w:val="00F21F25"/>
    <w:rsid w:val="00F23D86"/>
    <w:rsid w:val="00F26400"/>
    <w:rsid w:val="00F26883"/>
    <w:rsid w:val="00F30B59"/>
    <w:rsid w:val="00F32040"/>
    <w:rsid w:val="00F359A0"/>
    <w:rsid w:val="00F3661E"/>
    <w:rsid w:val="00F36890"/>
    <w:rsid w:val="00F41F66"/>
    <w:rsid w:val="00F44CDE"/>
    <w:rsid w:val="00F457FC"/>
    <w:rsid w:val="00F45C66"/>
    <w:rsid w:val="00F45D52"/>
    <w:rsid w:val="00F47845"/>
    <w:rsid w:val="00F52BA0"/>
    <w:rsid w:val="00F53BB9"/>
    <w:rsid w:val="00F56822"/>
    <w:rsid w:val="00F577E6"/>
    <w:rsid w:val="00F6321F"/>
    <w:rsid w:val="00F667DC"/>
    <w:rsid w:val="00F67A8D"/>
    <w:rsid w:val="00F723F1"/>
    <w:rsid w:val="00F7679C"/>
    <w:rsid w:val="00F777BA"/>
    <w:rsid w:val="00F8202C"/>
    <w:rsid w:val="00F8372A"/>
    <w:rsid w:val="00FA087E"/>
    <w:rsid w:val="00FA201D"/>
    <w:rsid w:val="00FA3BF8"/>
    <w:rsid w:val="00FA6978"/>
    <w:rsid w:val="00FA7F9E"/>
    <w:rsid w:val="00FB21D3"/>
    <w:rsid w:val="00FB4F09"/>
    <w:rsid w:val="00FC1F2C"/>
    <w:rsid w:val="00FC250D"/>
    <w:rsid w:val="00FC4C96"/>
    <w:rsid w:val="00FC57A7"/>
    <w:rsid w:val="00FC63CD"/>
    <w:rsid w:val="00FC65D1"/>
    <w:rsid w:val="00FC6612"/>
    <w:rsid w:val="00FD0A09"/>
    <w:rsid w:val="00FD71FC"/>
    <w:rsid w:val="00FE0D10"/>
    <w:rsid w:val="00FF0DB0"/>
    <w:rsid w:val="00FF132C"/>
    <w:rsid w:val="00FF1745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2FE6B8"/>
  <w15:docId w15:val="{5E96F620-530B-46BD-AAB6-AF2C4625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95EF6"/>
    <w:pPr>
      <w:spacing w:line="300" w:lineRule="auto"/>
    </w:pPr>
    <w:rPr>
      <w:rFonts w:asciiTheme="minorHAnsi" w:eastAsia="Times New Roman" w:hAnsiTheme="minorHAnsi"/>
      <w:color w:val="191919"/>
    </w:rPr>
  </w:style>
  <w:style w:type="paragraph" w:styleId="Nagwek1">
    <w:name w:val="heading 1"/>
    <w:basedOn w:val="Normalny"/>
    <w:next w:val="Normalny"/>
    <w:link w:val="Nagwek1Znak"/>
    <w:uiPriority w:val="9"/>
    <w:rsid w:val="008166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8EAF37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4C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EAF37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49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E7424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1C3FBF"/>
    <w:pPr>
      <w:spacing w:after="40"/>
      <w:ind w:left="5387" w:hanging="425"/>
    </w:p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paragraph" w:styleId="Akapitzlist">
    <w:name w:val="List Paragraph"/>
    <w:aliases w:val="BulletC,Numerowanie,Wyliczanie,Obiekt,List Paragraph,normalny tekst,List Paragraph1,Akapit z listą31,test ciągły,Bullets,Akapit z listą3,Wypunktowanie,normalny,Akapit z listą11,Podsis rysunku,lp1,Preambuła,HŁ_Bullet1,Punktowanie"/>
    <w:basedOn w:val="Normalny"/>
    <w:link w:val="AkapitzlistZnak"/>
    <w:uiPriority w:val="34"/>
    <w:qFormat/>
    <w:rsid w:val="00B81A5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A4C2B"/>
    <w:rPr>
      <w:rFonts w:asciiTheme="majorHAnsi" w:eastAsiaTheme="majorEastAsia" w:hAnsiTheme="majorHAnsi" w:cstheme="majorBidi"/>
      <w:color w:val="8EAF37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D497A"/>
    <w:rPr>
      <w:rFonts w:asciiTheme="majorHAnsi" w:eastAsiaTheme="majorEastAsia" w:hAnsiTheme="majorHAnsi" w:cstheme="majorBidi"/>
      <w:color w:val="5E7424" w:themeColor="accent1" w:themeShade="7F"/>
      <w:sz w:val="24"/>
      <w:szCs w:val="24"/>
    </w:rPr>
  </w:style>
  <w:style w:type="paragraph" w:styleId="Bezodstpw">
    <w:name w:val="No Spacing"/>
    <w:uiPriority w:val="1"/>
    <w:qFormat/>
    <w:rsid w:val="000D497A"/>
    <w:rPr>
      <w:rFonts w:asciiTheme="minorHAnsi" w:eastAsia="Times New Roman" w:hAnsiTheme="minorHAnsi"/>
      <w:color w:val="191919"/>
    </w:rPr>
  </w:style>
  <w:style w:type="character" w:customStyle="1" w:styleId="Nagwek1Znak">
    <w:name w:val="Nagłówek 1 Znak"/>
    <w:basedOn w:val="Domylnaczcionkaakapitu"/>
    <w:link w:val="Nagwek1"/>
    <w:uiPriority w:val="9"/>
    <w:rsid w:val="008166BE"/>
    <w:rPr>
      <w:rFonts w:asciiTheme="majorHAnsi" w:eastAsiaTheme="majorEastAsia" w:hAnsiTheme="majorHAnsi" w:cstheme="majorBidi"/>
      <w:color w:val="8EAF37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6BE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8166BE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8166BE"/>
    <w:rPr>
      <w:color w:val="36A9E1" w:themeColor="hyperlink"/>
      <w:u w:val="single"/>
    </w:rPr>
  </w:style>
  <w:style w:type="table" w:styleId="Tabela-Siatka">
    <w:name w:val="Table Grid"/>
    <w:basedOn w:val="Standardowy"/>
    <w:uiPriority w:val="39"/>
    <w:rsid w:val="00816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048A3"/>
    <w:rPr>
      <w:rFonts w:asciiTheme="minorHAnsi" w:eastAsia="Times New Roman" w:hAnsiTheme="minorHAnsi"/>
      <w:color w:val="191919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2C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2CB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2CB5"/>
    <w:rPr>
      <w:rFonts w:asciiTheme="minorHAnsi" w:eastAsia="Times New Roman" w:hAnsiTheme="minorHAnsi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2C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2CB5"/>
    <w:rPr>
      <w:rFonts w:asciiTheme="minorHAnsi" w:eastAsia="Times New Roman" w:hAnsiTheme="minorHAnsi"/>
      <w:b/>
      <w:bCs/>
      <w:color w:val="191919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31 Znak,test ciągły Znak,Bullets Znak,Akapit z listą3 Znak,Wypunktowanie Znak,normalny Znak,lp1 Znak"/>
    <w:link w:val="Akapitzlist"/>
    <w:uiPriority w:val="34"/>
    <w:qFormat/>
    <w:rsid w:val="00FB21D3"/>
    <w:rPr>
      <w:rFonts w:asciiTheme="minorHAnsi" w:eastAsia="Times New Roman" w:hAnsiTheme="minorHAnsi"/>
      <w:color w:val="191919"/>
    </w:rPr>
  </w:style>
  <w:style w:type="character" w:customStyle="1" w:styleId="cf01">
    <w:name w:val="cf01"/>
    <w:basedOn w:val="Domylnaczcionkaakapitu"/>
    <w:rsid w:val="008458BC"/>
    <w:rPr>
      <w:rFonts w:ascii="Segoe UI" w:hAnsi="Segoe UI" w:cs="Segoe UI" w:hint="default"/>
      <w:color w:val="19191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8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00454\Desktop\Pismo_wpis%20do%20KRS_PGE%20EK_28.04.2023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EFFB9A50D986441AD41FA8B9BF05A3B" ma:contentTypeVersion="0" ma:contentTypeDescription="SWPP2 Dokument bazowy" ma:contentTypeScope="" ma:versionID="9f99a452964bd9b3489b476cdebe3f6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Opis Przedmiotu Zamówienia - Klima.docx</dmsv2BaseFileName>
    <dmsv2BaseDisplayName xmlns="http://schemas.microsoft.com/sharepoint/v3">Opis Przedmiotu Zamówienia - Klima</dmsv2BaseDisplayName>
    <dmsv2SWPP2ObjectNumber xmlns="http://schemas.microsoft.com/sharepoint/v3" xsi:nil="true"/>
    <dmsv2SWPP2SumMD5 xmlns="http://schemas.microsoft.com/sharepoint/v3">89ff737d90aa41d60e3935ee7926e84d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654251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20386906</dmsv2BaseClientSystemDocumentID>
    <dmsv2BaseModifiedByID xmlns="http://schemas.microsoft.com/sharepoint/v3">m.szczepkowski@pkpenergetyka.pl</dmsv2BaseModifiedByID>
    <dmsv2BaseCreatedByID xmlns="http://schemas.microsoft.com/sharepoint/v3">m.szczepkowski@pkpenergetyka.pl</dmsv2BaseCreatedByID>
    <dmsv2SWPP2ObjectDepartment xmlns="http://schemas.microsoft.com/sharepoint/v3">000000010017000400010005</dmsv2SWPP2ObjectDepartment>
    <dmsv2SWPP2ObjectName xmlns="http://schemas.microsoft.com/sharepoint/v3">Wniosek</dmsv2SWPP2ObjectName>
    <_dlc_DocId xmlns="a19cb1c7-c5c7-46d4-85ae-d83685407bba">ZKQJDXMXURTQ-1157519366-18878</_dlc_DocId>
    <_dlc_DocIdUrl xmlns="a19cb1c7-c5c7-46d4-85ae-d83685407bba">
      <Url>https://swpp2.dms.gkpge.pl/sites/31/_layouts/15/DocIdRedir.aspx?ID=ZKQJDXMXURTQ-1157519366-18878</Url>
      <Description>ZKQJDXMXURTQ-1157519366-18878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B1AB5-5FA5-41C6-82C9-A97763B42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321C3-C641-458F-9F1B-7E2A3D1C47B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CEDFE2-A19A-45F9-AEE0-A1A9FB25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Pismo_wpis do KRS_PGE EK_28.04.2023</Template>
  <TotalTime>7</TotalTime>
  <Pages>4</Pages>
  <Words>1152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PGE_Energetyka_Kolejowa_wzór_pisma_firmowego_aktualizacja.docx</vt:lpstr>
    </vt:vector>
  </TitlesOfParts>
  <Company>GK PGE</Company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PGE_Energetyka_Kolejowa_wzór_pisma_firmowego_aktualizacja.docx</dc:title>
  <dc:creator>Fiszer Barbara [PGE S.A.]</dc:creator>
  <cp:lastModifiedBy>Michał Szczepkowski</cp:lastModifiedBy>
  <cp:revision>2</cp:revision>
  <cp:lastPrinted>2024-02-26T10:14:00Z</cp:lastPrinted>
  <dcterms:created xsi:type="dcterms:W3CDTF">2024-09-05T06:21:00Z</dcterms:created>
  <dcterms:modified xsi:type="dcterms:W3CDTF">2024-09-05T06:21:00Z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0x0101891000DEFFB9A50D986441AD41FA8B9BF05A3B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PKPENERGETYKA\m.szczepkowski;Michał Szczepkowski</vt:lpwstr>
  </property>
  <property fmtid="{D5CDD505-2E9C-101B-9397-08002B2CF9AE}" pid="5" name="PKPEClassificationDate">
    <vt:lpwstr>2023-05-09T11:19:47.2269780+02:00</vt:lpwstr>
  </property>
  <property fmtid="{D5CDD505-2E9C-101B-9397-08002B2CF9AE}" pid="6" name="PKPEClassifiedBySID">
    <vt:lpwstr>PKPENERGETYKA\S-1-5-21-3871890766-2155079996-2380071410-83954</vt:lpwstr>
  </property>
  <property fmtid="{D5CDD505-2E9C-101B-9397-08002B2CF9AE}" pid="7" name="PKPEGRNItemId">
    <vt:lpwstr>GRN-c28a7681-ada7-4ce0-bcf9-8adc5ada05aa</vt:lpwstr>
  </property>
  <property fmtid="{D5CDD505-2E9C-101B-9397-08002B2CF9AE}" pid="8" name="PKPEHash">
    <vt:lpwstr>qCN4XSe0cG8qc9Eu3TT47rvg5zsUAGJqW969ThEarAU=</vt:lpwstr>
  </property>
  <property fmtid="{D5CDD505-2E9C-101B-9397-08002B2CF9AE}" pid="9" name="PKPERefresh">
    <vt:lpwstr>False</vt:lpwstr>
  </property>
  <property fmtid="{D5CDD505-2E9C-101B-9397-08002B2CF9AE}" pid="10" name="_dlc_DocIdItemGuid">
    <vt:lpwstr>e2bd374a-c4f1-45d6-96d4-c580c7b14aac</vt:lpwstr>
  </property>
  <property fmtid="{D5CDD505-2E9C-101B-9397-08002B2CF9AE}" pid="11" name="PGEEKCATEGORY">
    <vt:lpwstr>CWS</vt:lpwstr>
  </property>
  <property fmtid="{D5CDD505-2E9C-101B-9397-08002B2CF9AE}" pid="12" name="PGEEKClassifiedBy">
    <vt:lpwstr>PKPENERGETYKA\m.baranowski;Mariusz Baranowski</vt:lpwstr>
  </property>
  <property fmtid="{D5CDD505-2E9C-101B-9397-08002B2CF9AE}" pid="13" name="PGEEKClassificationDate">
    <vt:lpwstr>2024-01-23T10:30:42.9198342+01:00</vt:lpwstr>
  </property>
  <property fmtid="{D5CDD505-2E9C-101B-9397-08002B2CF9AE}" pid="14" name="PGEEKClassifiedBySID">
    <vt:lpwstr>PKPENERGETYKA\S-1-5-21-3871890766-2155079996-2380071410-31234</vt:lpwstr>
  </property>
  <property fmtid="{D5CDD505-2E9C-101B-9397-08002B2CF9AE}" pid="15" name="PGEEKGRNItemId">
    <vt:lpwstr>GRN-1c5d5c54-5350-49e4-bad7-ed7e2abdbf40</vt:lpwstr>
  </property>
  <property fmtid="{D5CDD505-2E9C-101B-9397-08002B2CF9AE}" pid="16" name="PGEEKHash">
    <vt:lpwstr>OmgIj7iRNm6cGC6O88M1SejGQr6Ad7AIaQ9Uum2Y2gQ=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{3e759390-c34f-4f7c-b2e1-52c5bdf7dbe3}</vt:lpwstr>
  </property>
  <property fmtid="{D5CDD505-2E9C-101B-9397-08002B2CF9AE}" pid="19" name="PGEEKRefresh">
    <vt:lpwstr>False</vt:lpwstr>
  </property>
</Properties>
</file>