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FD6" w:rsidRPr="00A10D1A" w:rsidRDefault="005A0EC8" w:rsidP="00E93124">
      <w:pPr>
        <w:pStyle w:val="Nagwek1"/>
        <w:keepLines w:val="0"/>
        <w:numPr>
          <w:ilvl w:val="0"/>
          <w:numId w:val="0"/>
        </w:numPr>
        <w:shd w:val="clear" w:color="auto" w:fill="D5DCE4" w:themeFill="text2" w:themeFillTint="33"/>
        <w:spacing w:before="120" w:after="0" w:line="300" w:lineRule="auto"/>
        <w:ind w:left="2268" w:hanging="2410"/>
        <w:jc w:val="center"/>
        <w:rPr>
          <w:rFonts w:asciiTheme="minorHAnsi" w:hAnsiTheme="minorHAnsi" w:cstheme="minorHAnsi"/>
          <w:sz w:val="24"/>
          <w:lang w:val="pl-PL"/>
        </w:rPr>
      </w:pPr>
      <w:r w:rsidRPr="005A0EC8">
        <w:rPr>
          <w:rFonts w:asciiTheme="minorHAnsi" w:hAnsiTheme="minorHAnsi" w:cstheme="minorHAnsi"/>
          <w:sz w:val="24"/>
          <w:lang w:val="pl-PL"/>
        </w:rPr>
        <w:t>POTWIERDZENIE PRZEPROWADZENIA WIZJI LOKALNEJ</w:t>
      </w:r>
      <w:r>
        <w:rPr>
          <w:rFonts w:asciiTheme="minorHAnsi" w:hAnsiTheme="minorHAnsi" w:cstheme="minorHAnsi"/>
          <w:sz w:val="24"/>
          <w:lang w:val="pl-PL"/>
        </w:rPr>
        <w:t xml:space="preserve">  </w:t>
      </w:r>
      <w:r w:rsidR="00BA5DFC" w:rsidRPr="00A10D1A">
        <w:rPr>
          <w:rFonts w:asciiTheme="minorHAnsi" w:hAnsiTheme="minorHAnsi" w:cstheme="minorHAnsi"/>
          <w:sz w:val="24"/>
          <w:lang w:val="pl-PL"/>
        </w:rPr>
        <w:t>– WZÓR</w:t>
      </w:r>
    </w:p>
    <w:p w:rsidR="006A4FD6" w:rsidRPr="00B64F1A" w:rsidRDefault="00A8484D" w:rsidP="00A8484D">
      <w:pPr>
        <w:tabs>
          <w:tab w:val="left" w:pos="8077"/>
        </w:tabs>
        <w:spacing w:line="300" w:lineRule="auto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ab/>
      </w:r>
    </w:p>
    <w:p w:rsidR="005F602C" w:rsidRDefault="005F602C" w:rsidP="005F602C">
      <w:pPr>
        <w:pStyle w:val="NOTATKA"/>
        <w:rPr>
          <w:rFonts w:ascii="Calibri" w:hAnsi="Calibri"/>
        </w:rPr>
      </w:pPr>
    </w:p>
    <w:p w:rsidR="005F602C" w:rsidRPr="005F602C" w:rsidRDefault="005F602C" w:rsidP="005F602C">
      <w:pPr>
        <w:pStyle w:val="NOTATKA"/>
        <w:rPr>
          <w:rFonts w:ascii="Calibri" w:hAnsi="Calibri"/>
          <w:sz w:val="20"/>
          <w:szCs w:val="20"/>
        </w:rPr>
      </w:pPr>
    </w:p>
    <w:p w:rsidR="005A0EC8" w:rsidRPr="005A0EC8" w:rsidRDefault="005A0EC8" w:rsidP="005A0EC8">
      <w:pPr>
        <w:pStyle w:val="PGEdata"/>
        <w:jc w:val="both"/>
        <w:rPr>
          <w:rFonts w:ascii="Calibri" w:hAnsi="Calibri" w:cs="Calibri"/>
          <w:sz w:val="22"/>
        </w:rPr>
      </w:pPr>
      <w:r w:rsidRPr="005A0EC8">
        <w:rPr>
          <w:rFonts w:ascii="Calibri" w:hAnsi="Calibri"/>
          <w:sz w:val="22"/>
        </w:rPr>
        <w:t xml:space="preserve">Oświadczam/y, </w:t>
      </w:r>
      <w:r w:rsidRPr="005A0EC8">
        <w:rPr>
          <w:rFonts w:ascii="Calibri" w:hAnsi="Calibri" w:cs="Calibri"/>
          <w:sz w:val="22"/>
        </w:rPr>
        <w:t>że dnia …………………………… przedstawiciel firmy 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0EC8" w:rsidRPr="005A0EC8" w:rsidRDefault="005A0EC8" w:rsidP="00245A9E">
      <w:pPr>
        <w:pStyle w:val="PGEdata"/>
        <w:jc w:val="both"/>
        <w:rPr>
          <w:rFonts w:ascii="Calibri" w:hAnsi="Calibri" w:cs="Calibri"/>
          <w:sz w:val="22"/>
        </w:rPr>
      </w:pPr>
      <w:r w:rsidRPr="005A0EC8">
        <w:rPr>
          <w:rFonts w:ascii="Calibri" w:hAnsi="Calibri" w:cs="Calibri"/>
          <w:sz w:val="22"/>
        </w:rPr>
        <w:t>odbył wizję lokalną w przedmiocie zamówienia, pn. „</w:t>
      </w:r>
      <w:r w:rsidR="00245A9E" w:rsidRPr="00245A9E">
        <w:rPr>
          <w:rFonts w:ascii="Calibri" w:hAnsi="Calibri" w:cs="Calibri"/>
          <w:sz w:val="22"/>
        </w:rPr>
        <w:t xml:space="preserve">Serwis urządzeń </w:t>
      </w:r>
      <w:proofErr w:type="spellStart"/>
      <w:r w:rsidR="00245A9E" w:rsidRPr="00245A9E">
        <w:rPr>
          <w:rFonts w:ascii="Calibri" w:hAnsi="Calibri" w:cs="Calibri"/>
          <w:sz w:val="22"/>
        </w:rPr>
        <w:t>sprężarkowni</w:t>
      </w:r>
      <w:proofErr w:type="spellEnd"/>
      <w:r w:rsidR="00245A9E" w:rsidRPr="00245A9E">
        <w:rPr>
          <w:rFonts w:ascii="Calibri" w:hAnsi="Calibri" w:cs="Calibri"/>
          <w:sz w:val="22"/>
        </w:rPr>
        <w:t xml:space="preserve"> centralnej w PGE GiEK SA Oddział Elektrownia Dolna Odra</w:t>
      </w:r>
      <w:r w:rsidRPr="005A0EC8">
        <w:rPr>
          <w:rFonts w:ascii="Calibri" w:hAnsi="Calibri" w:cs="Calibri"/>
          <w:sz w:val="22"/>
        </w:rPr>
        <w:t xml:space="preserve">”. Podczas wizyty zapoznał się z przedmiotem zamówienia, </w:t>
      </w:r>
      <w:r w:rsidR="00245A9E">
        <w:rPr>
          <w:rFonts w:ascii="Calibri" w:hAnsi="Calibri" w:cs="Calibri"/>
          <w:sz w:val="22"/>
        </w:rPr>
        <w:br/>
      </w:r>
      <w:r w:rsidRPr="005A0EC8">
        <w:rPr>
          <w:rFonts w:ascii="Calibri" w:hAnsi="Calibri" w:cs="Calibri"/>
          <w:sz w:val="22"/>
        </w:rPr>
        <w:t xml:space="preserve">a także warunkami mogącymi mieć wpływ na przygotowanie oferty / sprawdził dokumenty niezbędne do realizacji zamówienia dostępne na miejscu u Zamawiającego w okresie od publikacji ogłoszenia </w:t>
      </w:r>
      <w:r w:rsidR="00245A9E">
        <w:rPr>
          <w:rFonts w:ascii="Calibri" w:hAnsi="Calibri" w:cs="Calibri"/>
          <w:sz w:val="22"/>
        </w:rPr>
        <w:br/>
      </w:r>
      <w:bookmarkStart w:id="0" w:name="_GoBack"/>
      <w:bookmarkEnd w:id="0"/>
      <w:r w:rsidRPr="005A0EC8">
        <w:rPr>
          <w:rFonts w:ascii="Calibri" w:hAnsi="Calibri" w:cs="Calibri"/>
          <w:sz w:val="22"/>
        </w:rPr>
        <w:t>w niniejszym postępowaniu do terminu wyznaczonego na złożenie Oferty.</w:t>
      </w:r>
    </w:p>
    <w:p w:rsidR="005A0EC8" w:rsidRPr="005A0EC8" w:rsidRDefault="005A0EC8" w:rsidP="00245A9E">
      <w:pPr>
        <w:pStyle w:val="PGEdata"/>
        <w:jc w:val="both"/>
        <w:rPr>
          <w:rFonts w:ascii="Calibri" w:hAnsi="Calibri" w:cs="Calibri"/>
          <w:b/>
          <w:bCs/>
          <w:sz w:val="22"/>
        </w:rPr>
      </w:pPr>
      <w:r w:rsidRPr="005A0EC8">
        <w:rPr>
          <w:rFonts w:ascii="Calibri" w:hAnsi="Calibri" w:cs="Calibri"/>
          <w:sz w:val="22"/>
        </w:rPr>
        <w:t>Wykonawca oświadczył, że oferta w pełni będzie odzwierciedlać koszty wykonania zakresu prac wyszczególnionego w Opisie Przedmiotu Zamówienia.</w:t>
      </w:r>
    </w:p>
    <w:p w:rsidR="005A0EC8" w:rsidRPr="00281492" w:rsidRDefault="005A0EC8" w:rsidP="005A0EC8">
      <w:pPr>
        <w:pStyle w:val="PGEdata"/>
        <w:rPr>
          <w:rFonts w:ascii="Calibri" w:hAnsi="Calibri" w:cs="Calibri"/>
          <w:sz w:val="24"/>
          <w:szCs w:val="24"/>
        </w:rPr>
      </w:pPr>
    </w:p>
    <w:p w:rsidR="005A0EC8" w:rsidRPr="00281492" w:rsidRDefault="005A0EC8" w:rsidP="005A0EC8">
      <w:pPr>
        <w:pStyle w:val="PGEdata"/>
        <w:rPr>
          <w:rFonts w:ascii="Calibri" w:hAnsi="Calibri" w:cs="Calibri"/>
          <w:sz w:val="24"/>
          <w:szCs w:val="24"/>
        </w:rPr>
      </w:pPr>
    </w:p>
    <w:p w:rsidR="005A0EC8" w:rsidRPr="00281492" w:rsidRDefault="005A0EC8" w:rsidP="005A0EC8">
      <w:pPr>
        <w:pStyle w:val="PGEdata"/>
        <w:rPr>
          <w:rFonts w:ascii="Calibri" w:hAnsi="Calibri" w:cs="Calibri"/>
          <w:sz w:val="24"/>
          <w:szCs w:val="24"/>
        </w:rPr>
      </w:pPr>
    </w:p>
    <w:p w:rsidR="005A0EC8" w:rsidRPr="00281492" w:rsidRDefault="005A0EC8" w:rsidP="005A0EC8">
      <w:pPr>
        <w:spacing w:line="276" w:lineRule="auto"/>
        <w:rPr>
          <w:rFonts w:ascii="Calibri" w:hAnsi="Calibri" w:cs="Calibri"/>
          <w:szCs w:val="24"/>
        </w:rPr>
      </w:pPr>
    </w:p>
    <w:p w:rsidR="005A0EC8" w:rsidRPr="00281492" w:rsidRDefault="005A0EC8" w:rsidP="005A0EC8">
      <w:pPr>
        <w:pStyle w:val="egzemplarz"/>
        <w:keepNext/>
        <w:rPr>
          <w:rFonts w:ascii="Calibri" w:hAnsi="Calibri" w:cs="Calibri"/>
          <w:sz w:val="24"/>
          <w:szCs w:val="24"/>
        </w:rPr>
      </w:pPr>
      <w:r w:rsidRPr="00281492">
        <w:rPr>
          <w:rFonts w:ascii="Calibri" w:hAnsi="Calibri" w:cs="Calibri"/>
          <w:sz w:val="24"/>
          <w:szCs w:val="24"/>
        </w:rPr>
        <w:t>………………………………………………                                   …………………………………………………</w:t>
      </w:r>
    </w:p>
    <w:p w:rsidR="005A0EC8" w:rsidRPr="003B6F0F" w:rsidRDefault="005A0EC8" w:rsidP="005A0EC8">
      <w:pPr>
        <w:pStyle w:val="egzemplarz"/>
        <w:keepNext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      </w:t>
      </w:r>
      <w:r w:rsidRPr="003B6F0F">
        <w:rPr>
          <w:rFonts w:ascii="Calibri" w:hAnsi="Calibri" w:cs="Calibri"/>
          <w:szCs w:val="24"/>
        </w:rPr>
        <w:t xml:space="preserve">Pieczątka i podpis Wykonawcy                     </w:t>
      </w:r>
      <w:r>
        <w:rPr>
          <w:rFonts w:ascii="Calibri" w:hAnsi="Calibri" w:cs="Calibri"/>
          <w:szCs w:val="24"/>
        </w:rPr>
        <w:tab/>
      </w:r>
      <w:r>
        <w:rPr>
          <w:rFonts w:ascii="Calibri" w:hAnsi="Calibri" w:cs="Calibri"/>
          <w:szCs w:val="24"/>
        </w:rPr>
        <w:tab/>
      </w:r>
      <w:r>
        <w:rPr>
          <w:rFonts w:ascii="Calibri" w:hAnsi="Calibri" w:cs="Calibri"/>
          <w:szCs w:val="24"/>
        </w:rPr>
        <w:tab/>
      </w:r>
      <w:r w:rsidRPr="003B6F0F">
        <w:rPr>
          <w:rFonts w:ascii="Calibri" w:hAnsi="Calibri" w:cs="Calibri"/>
          <w:szCs w:val="24"/>
        </w:rPr>
        <w:t xml:space="preserve">       Czytelny podpis osoby wskazanej</w:t>
      </w:r>
    </w:p>
    <w:p w:rsidR="005A0EC8" w:rsidRPr="003B6F0F" w:rsidRDefault="005A0EC8" w:rsidP="005A0EC8">
      <w:pPr>
        <w:pStyle w:val="egzemplarz"/>
        <w:keepNext/>
        <w:rPr>
          <w:rFonts w:ascii="Calibri" w:hAnsi="Calibri" w:cs="Calibri"/>
          <w:szCs w:val="24"/>
        </w:rPr>
      </w:pPr>
      <w:r w:rsidRPr="003B6F0F">
        <w:rPr>
          <w:rFonts w:ascii="Calibri" w:hAnsi="Calibri" w:cs="Calibri"/>
          <w:szCs w:val="24"/>
        </w:rPr>
        <w:t xml:space="preserve">                                                                      </w:t>
      </w:r>
      <w:r>
        <w:rPr>
          <w:rFonts w:ascii="Calibri" w:hAnsi="Calibri" w:cs="Calibri"/>
          <w:szCs w:val="24"/>
        </w:rPr>
        <w:tab/>
      </w:r>
      <w:r>
        <w:rPr>
          <w:rFonts w:ascii="Calibri" w:hAnsi="Calibri" w:cs="Calibri"/>
          <w:szCs w:val="24"/>
        </w:rPr>
        <w:tab/>
      </w:r>
      <w:r>
        <w:rPr>
          <w:rFonts w:ascii="Calibri" w:hAnsi="Calibri" w:cs="Calibri"/>
          <w:szCs w:val="24"/>
        </w:rPr>
        <w:tab/>
      </w:r>
      <w:r w:rsidRPr="003B6F0F">
        <w:rPr>
          <w:rFonts w:ascii="Calibri" w:hAnsi="Calibri" w:cs="Calibri"/>
          <w:szCs w:val="24"/>
        </w:rPr>
        <w:t xml:space="preserve">     do kontaktu po stronie Zamawiającego</w:t>
      </w:r>
    </w:p>
    <w:p w:rsidR="005A0EC8" w:rsidRPr="00281492" w:rsidRDefault="005A0EC8" w:rsidP="005A0EC8">
      <w:pPr>
        <w:pStyle w:val="egzemplarz"/>
        <w:keepNext/>
        <w:rPr>
          <w:rFonts w:ascii="Calibri" w:hAnsi="Calibri" w:cs="Calibri"/>
        </w:rPr>
      </w:pPr>
    </w:p>
    <w:p w:rsidR="006230E0" w:rsidRDefault="006230E0" w:rsidP="005A0EC8">
      <w:pPr>
        <w:pStyle w:val="NOTATKA"/>
        <w:rPr>
          <w:rFonts w:asciiTheme="minorHAnsi" w:hAnsiTheme="minorHAnsi" w:cstheme="minorHAnsi"/>
          <w:b/>
          <w:i/>
          <w:sz w:val="20"/>
        </w:rPr>
      </w:pPr>
    </w:p>
    <w:p w:rsidR="00C05F9E" w:rsidRDefault="00C05F9E" w:rsidP="00C05F9E">
      <w:pPr>
        <w:ind w:right="-993"/>
        <w:rPr>
          <w:rFonts w:ascii="Calibri" w:hAnsi="Calibri" w:cs="Calibri"/>
          <w:snapToGrid/>
          <w:sz w:val="22"/>
          <w:szCs w:val="22"/>
        </w:rPr>
      </w:pPr>
    </w:p>
    <w:p w:rsidR="00C05F9E" w:rsidRDefault="00C05F9E" w:rsidP="00C05F9E">
      <w:pPr>
        <w:ind w:left="-284" w:right="-993"/>
        <w:rPr>
          <w:rFonts w:ascii="Calibri" w:hAnsi="Calibri" w:cs="Calibri"/>
          <w:sz w:val="22"/>
          <w:szCs w:val="22"/>
        </w:rPr>
      </w:pPr>
    </w:p>
    <w:p w:rsidR="00C05F9E" w:rsidRDefault="00C05F9E" w:rsidP="00C05F9E">
      <w:pPr>
        <w:tabs>
          <w:tab w:val="left" w:pos="5945"/>
        </w:tabs>
        <w:rPr>
          <w:rFonts w:asciiTheme="minorHAnsi" w:hAnsiTheme="minorHAnsi" w:cstheme="minorHAnsi"/>
          <w:i/>
          <w:sz w:val="16"/>
          <w:szCs w:val="18"/>
        </w:rPr>
      </w:pPr>
    </w:p>
    <w:p w:rsidR="00C05F9E" w:rsidRPr="00B64F1A" w:rsidRDefault="00C05F9E" w:rsidP="005F602C">
      <w:pPr>
        <w:widowControl/>
        <w:spacing w:before="120" w:line="300" w:lineRule="auto"/>
        <w:jc w:val="left"/>
        <w:rPr>
          <w:rFonts w:asciiTheme="minorHAnsi" w:hAnsiTheme="minorHAnsi" w:cstheme="minorHAnsi"/>
          <w:b/>
          <w:i/>
          <w:sz w:val="20"/>
        </w:rPr>
      </w:pPr>
    </w:p>
    <w:sectPr w:rsidR="00C05F9E" w:rsidRPr="00B64F1A" w:rsidSect="00B64F1A">
      <w:headerReference w:type="default" r:id="rId11"/>
      <w:pgSz w:w="11906" w:h="16838"/>
      <w:pgMar w:top="2127" w:right="1417" w:bottom="709" w:left="1417" w:header="708" w:footer="708" w:gutter="0"/>
      <w:pgBorders w:offsetFrom="page">
        <w:top w:val="single" w:sz="12" w:space="24" w:color="002060"/>
        <w:left w:val="single" w:sz="12" w:space="24" w:color="002060"/>
        <w:bottom w:val="single" w:sz="12" w:space="24" w:color="002060"/>
        <w:right w:val="single" w:sz="12" w:space="24" w:color="00206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FB7" w:rsidRDefault="00D12FB7" w:rsidP="00133139">
      <w:pPr>
        <w:spacing w:line="240" w:lineRule="auto"/>
      </w:pPr>
      <w:r>
        <w:separator/>
      </w:r>
    </w:p>
  </w:endnote>
  <w:endnote w:type="continuationSeparator" w:id="0">
    <w:p w:rsidR="00D12FB7" w:rsidRDefault="00D12FB7" w:rsidP="001331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FB7" w:rsidRDefault="00D12FB7" w:rsidP="00133139">
      <w:pPr>
        <w:spacing w:line="240" w:lineRule="auto"/>
      </w:pPr>
      <w:r>
        <w:separator/>
      </w:r>
    </w:p>
  </w:footnote>
  <w:footnote w:type="continuationSeparator" w:id="0">
    <w:p w:rsidR="00D12FB7" w:rsidRDefault="00D12FB7" w:rsidP="0013313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229" w:rsidRDefault="003B41FD" w:rsidP="00570229">
    <w:pPr>
      <w:tabs>
        <w:tab w:val="center" w:pos="4536"/>
        <w:tab w:val="right" w:pos="9072"/>
      </w:tabs>
      <w:snapToGrid w:val="0"/>
      <w:spacing w:line="240" w:lineRule="auto"/>
      <w:jc w:val="center"/>
      <w:rPr>
        <w:rFonts w:ascii="Calibri" w:hAnsi="Calibri" w:cs="Arial"/>
        <w:b/>
        <w:bCs/>
        <w:color w:val="002060"/>
        <w:sz w:val="16"/>
        <w:szCs w:val="16"/>
      </w:rPr>
    </w:pPr>
    <w:r w:rsidRPr="003B41FD">
      <w:rPr>
        <w:b/>
        <w:i/>
        <w:noProof/>
        <w:snapToGrid/>
      </w:rPr>
      <w:drawing>
        <wp:inline distT="0" distB="0" distL="0" distR="0" wp14:anchorId="06057EF8" wp14:editId="15D26CC8">
          <wp:extent cx="810895" cy="445135"/>
          <wp:effectExtent l="0" t="0" r="825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0895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B5F45" w:rsidRDefault="007C14E1" w:rsidP="00AB5F45">
    <w:pPr>
      <w:tabs>
        <w:tab w:val="center" w:pos="4536"/>
        <w:tab w:val="right" w:pos="9072"/>
      </w:tabs>
      <w:snapToGrid w:val="0"/>
      <w:spacing w:line="240" w:lineRule="auto"/>
      <w:jc w:val="center"/>
      <w:rPr>
        <w:rFonts w:ascii="Calibri" w:hAnsi="Calibri" w:cs="Arial"/>
        <w:b/>
        <w:bCs/>
        <w:sz w:val="16"/>
        <w:szCs w:val="16"/>
      </w:rPr>
    </w:pPr>
    <w:r w:rsidRPr="007C14E1">
      <w:rPr>
        <w:rFonts w:ascii="Calibri" w:hAnsi="Calibri" w:cs="Arial"/>
        <w:b/>
        <w:bCs/>
        <w:sz w:val="16"/>
        <w:szCs w:val="16"/>
      </w:rPr>
      <w:t>Specyfikacja Warunków Zamówienia (SWZ)</w:t>
    </w:r>
  </w:p>
  <w:p w:rsidR="00E93124" w:rsidRPr="00E93124" w:rsidRDefault="007C14E1" w:rsidP="00245A9E">
    <w:pPr>
      <w:tabs>
        <w:tab w:val="center" w:pos="4536"/>
        <w:tab w:val="right" w:pos="9072"/>
      </w:tabs>
      <w:snapToGrid w:val="0"/>
      <w:spacing w:line="240" w:lineRule="auto"/>
      <w:jc w:val="center"/>
      <w:rPr>
        <w:rFonts w:ascii="Calibri" w:hAnsi="Calibri" w:cs="Arial"/>
        <w:b/>
        <w:bCs/>
        <w:sz w:val="16"/>
        <w:szCs w:val="16"/>
      </w:rPr>
    </w:pPr>
    <w:r w:rsidRPr="007C14E1">
      <w:rPr>
        <w:rFonts w:ascii="Calibri" w:hAnsi="Calibri" w:cs="Arial"/>
        <w:b/>
        <w:bCs/>
        <w:sz w:val="16"/>
        <w:szCs w:val="16"/>
      </w:rPr>
      <w:t xml:space="preserve">pn. </w:t>
    </w:r>
    <w:r w:rsidR="00423324" w:rsidRPr="00423324">
      <w:rPr>
        <w:rFonts w:cs="Arial"/>
        <w:b/>
        <w:bCs/>
        <w:sz w:val="16"/>
        <w:szCs w:val="16"/>
      </w:rPr>
      <w:t xml:space="preserve">Serwis urządzeń </w:t>
    </w:r>
    <w:proofErr w:type="spellStart"/>
    <w:r w:rsidR="00423324" w:rsidRPr="00423324">
      <w:rPr>
        <w:rFonts w:cs="Arial"/>
        <w:b/>
        <w:bCs/>
        <w:sz w:val="16"/>
        <w:szCs w:val="16"/>
      </w:rPr>
      <w:t>sprężarkowni</w:t>
    </w:r>
    <w:proofErr w:type="spellEnd"/>
    <w:r w:rsidR="00423324" w:rsidRPr="00423324">
      <w:rPr>
        <w:rFonts w:cs="Arial"/>
        <w:b/>
        <w:bCs/>
        <w:sz w:val="16"/>
        <w:szCs w:val="16"/>
      </w:rPr>
      <w:t xml:space="preserve"> centralnej </w:t>
    </w:r>
    <w:r w:rsidR="00423324" w:rsidRPr="00423324">
      <w:rPr>
        <w:rFonts w:ascii="Calibri" w:hAnsi="Calibri" w:cs="Arial"/>
        <w:b/>
        <w:bCs/>
        <w:sz w:val="16"/>
        <w:szCs w:val="16"/>
      </w:rPr>
      <w:t>w PGE GiEK SA Oddział Elektrownia Dolna Odra</w:t>
    </w:r>
  </w:p>
  <w:p w:rsidR="00713AB7" w:rsidRPr="007C14E1" w:rsidRDefault="00E93124" w:rsidP="00E93124">
    <w:pPr>
      <w:tabs>
        <w:tab w:val="center" w:pos="4536"/>
        <w:tab w:val="right" w:pos="9072"/>
      </w:tabs>
      <w:snapToGrid w:val="0"/>
      <w:spacing w:line="240" w:lineRule="auto"/>
      <w:jc w:val="center"/>
      <w:rPr>
        <w:rFonts w:ascii="Calibri" w:hAnsi="Calibri" w:cs="Arial"/>
        <w:b/>
        <w:bCs/>
        <w:sz w:val="16"/>
        <w:szCs w:val="16"/>
        <w:lang w:val="en-US"/>
      </w:rPr>
    </w:pPr>
    <w:r>
      <w:rPr>
        <w:rFonts w:ascii="Calibri" w:hAnsi="Calibri" w:cs="Arial"/>
        <w:b/>
        <w:bCs/>
        <w:sz w:val="16"/>
        <w:szCs w:val="16"/>
        <w:lang w:val="en-US"/>
      </w:rPr>
      <w:t>POST/GEK/CSS/FZR-ELD/</w:t>
    </w:r>
    <w:r w:rsidR="00245A9E">
      <w:rPr>
        <w:rFonts w:ascii="Calibri" w:hAnsi="Calibri" w:cs="Arial"/>
        <w:b/>
        <w:bCs/>
        <w:sz w:val="16"/>
        <w:szCs w:val="16"/>
        <w:lang w:val="en-US"/>
      </w:rPr>
      <w:t>07159</w:t>
    </w:r>
    <w:r w:rsidR="007C14E1" w:rsidRPr="007C14E1">
      <w:rPr>
        <w:rFonts w:ascii="Calibri" w:hAnsi="Calibri" w:cs="Arial"/>
        <w:b/>
        <w:bCs/>
        <w:sz w:val="16"/>
        <w:szCs w:val="16"/>
        <w:lang w:val="en-US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866C1"/>
    <w:multiLevelType w:val="multilevel"/>
    <w:tmpl w:val="19CC21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5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8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712" w:hanging="1440"/>
      </w:pPr>
      <w:rPr>
        <w:rFonts w:hint="default"/>
      </w:rPr>
    </w:lvl>
  </w:abstractNum>
  <w:abstractNum w:abstractNumId="1" w15:restartNumberingAfterBreak="0">
    <w:nsid w:val="25335928"/>
    <w:multiLevelType w:val="hybridMultilevel"/>
    <w:tmpl w:val="542A38E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14F5B"/>
    <w:multiLevelType w:val="hybridMultilevel"/>
    <w:tmpl w:val="0E484286"/>
    <w:lvl w:ilvl="0" w:tplc="0BBC8CD4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366176D9"/>
    <w:multiLevelType w:val="hybridMultilevel"/>
    <w:tmpl w:val="57A4AA7A"/>
    <w:lvl w:ilvl="0" w:tplc="0BBC8CD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4" w15:restartNumberingAfterBreak="0">
    <w:nsid w:val="5A326F90"/>
    <w:multiLevelType w:val="multilevel"/>
    <w:tmpl w:val="5B9CCA4E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73B53531"/>
    <w:multiLevelType w:val="hybridMultilevel"/>
    <w:tmpl w:val="3300D1AA"/>
    <w:lvl w:ilvl="0" w:tplc="0BBC8CD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139"/>
    <w:rsid w:val="000615D8"/>
    <w:rsid w:val="000C0A6D"/>
    <w:rsid w:val="000E6021"/>
    <w:rsid w:val="001176D0"/>
    <w:rsid w:val="00131D80"/>
    <w:rsid w:val="00133139"/>
    <w:rsid w:val="00170D5A"/>
    <w:rsid w:val="0017124F"/>
    <w:rsid w:val="001D5AE0"/>
    <w:rsid w:val="001F6163"/>
    <w:rsid w:val="002019FE"/>
    <w:rsid w:val="00245A9E"/>
    <w:rsid w:val="002910B8"/>
    <w:rsid w:val="002A4610"/>
    <w:rsid w:val="002E74BB"/>
    <w:rsid w:val="00320406"/>
    <w:rsid w:val="003B41FD"/>
    <w:rsid w:val="00411D4E"/>
    <w:rsid w:val="00423324"/>
    <w:rsid w:val="00425204"/>
    <w:rsid w:val="00471A53"/>
    <w:rsid w:val="00474CC1"/>
    <w:rsid w:val="004F22C9"/>
    <w:rsid w:val="005239D2"/>
    <w:rsid w:val="005559AE"/>
    <w:rsid w:val="00560139"/>
    <w:rsid w:val="00570229"/>
    <w:rsid w:val="005741E5"/>
    <w:rsid w:val="00580B67"/>
    <w:rsid w:val="00582747"/>
    <w:rsid w:val="005A0EC8"/>
    <w:rsid w:val="005E4321"/>
    <w:rsid w:val="005F602C"/>
    <w:rsid w:val="00601634"/>
    <w:rsid w:val="0062000C"/>
    <w:rsid w:val="006230E0"/>
    <w:rsid w:val="006A4FD6"/>
    <w:rsid w:val="006D5043"/>
    <w:rsid w:val="00713AB7"/>
    <w:rsid w:val="00713D39"/>
    <w:rsid w:val="007172DC"/>
    <w:rsid w:val="00723EBF"/>
    <w:rsid w:val="0076120A"/>
    <w:rsid w:val="007A4C62"/>
    <w:rsid w:val="007B765B"/>
    <w:rsid w:val="007C14E1"/>
    <w:rsid w:val="007E645F"/>
    <w:rsid w:val="007F604E"/>
    <w:rsid w:val="00806491"/>
    <w:rsid w:val="00843B34"/>
    <w:rsid w:val="008E3FC5"/>
    <w:rsid w:val="00904299"/>
    <w:rsid w:val="00911BB2"/>
    <w:rsid w:val="00923EB6"/>
    <w:rsid w:val="00932172"/>
    <w:rsid w:val="00943CBD"/>
    <w:rsid w:val="00A031C0"/>
    <w:rsid w:val="00A10D1A"/>
    <w:rsid w:val="00A5518C"/>
    <w:rsid w:val="00A80EAF"/>
    <w:rsid w:val="00A8484D"/>
    <w:rsid w:val="00AB5F45"/>
    <w:rsid w:val="00AC2139"/>
    <w:rsid w:val="00B1448C"/>
    <w:rsid w:val="00B4327D"/>
    <w:rsid w:val="00B607C4"/>
    <w:rsid w:val="00B64F1A"/>
    <w:rsid w:val="00BA5DFC"/>
    <w:rsid w:val="00BC5974"/>
    <w:rsid w:val="00BD2C7C"/>
    <w:rsid w:val="00C05F9E"/>
    <w:rsid w:val="00C24899"/>
    <w:rsid w:val="00C42848"/>
    <w:rsid w:val="00C443D7"/>
    <w:rsid w:val="00C60DB2"/>
    <w:rsid w:val="00CB74D8"/>
    <w:rsid w:val="00CE1B76"/>
    <w:rsid w:val="00CE54EC"/>
    <w:rsid w:val="00D12FB7"/>
    <w:rsid w:val="00D16AED"/>
    <w:rsid w:val="00D32BBC"/>
    <w:rsid w:val="00D61106"/>
    <w:rsid w:val="00E41BCB"/>
    <w:rsid w:val="00E93124"/>
    <w:rsid w:val="00EA69EE"/>
    <w:rsid w:val="00ED58CE"/>
    <w:rsid w:val="00F4479A"/>
    <w:rsid w:val="00F8594F"/>
    <w:rsid w:val="00F969FC"/>
    <w:rsid w:val="00FA228D"/>
    <w:rsid w:val="00FA3258"/>
    <w:rsid w:val="00FA60D8"/>
    <w:rsid w:val="00FF6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5AA1F07"/>
  <w15:docId w15:val="{D7BACC65-9067-4872-A59D-D30161754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"/>
    <w:qFormat/>
    <w:rsid w:val="00133139"/>
    <w:pPr>
      <w:widowControl w:val="0"/>
      <w:spacing w:after="0" w:line="288" w:lineRule="auto"/>
      <w:jc w:val="both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A4FD6"/>
    <w:pPr>
      <w:keepNext/>
      <w:keepLines/>
      <w:widowControl/>
      <w:numPr>
        <w:numId w:val="1"/>
      </w:numPr>
      <w:spacing w:before="360" w:after="240"/>
      <w:outlineLvl w:val="0"/>
    </w:pPr>
    <w:rPr>
      <w:rFonts w:ascii="Times New Roman" w:hAnsi="Times New Roman"/>
      <w:b/>
      <w:caps/>
      <w:snapToGrid/>
      <w:kern w:val="28"/>
      <w:sz w:val="22"/>
      <w:lang w:val="en-GB"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A4FD6"/>
    <w:pPr>
      <w:keepNext/>
      <w:keepLines/>
      <w:widowControl/>
      <w:numPr>
        <w:ilvl w:val="1"/>
        <w:numId w:val="1"/>
      </w:numPr>
      <w:spacing w:before="240"/>
      <w:outlineLvl w:val="1"/>
    </w:pPr>
    <w:rPr>
      <w:rFonts w:ascii="Times New Roman" w:hAnsi="Times New Roman"/>
      <w:b/>
      <w:snapToGrid/>
      <w:sz w:val="22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A4FD6"/>
    <w:pPr>
      <w:widowControl/>
      <w:numPr>
        <w:ilvl w:val="2"/>
        <w:numId w:val="1"/>
      </w:numPr>
      <w:outlineLvl w:val="2"/>
    </w:pPr>
    <w:rPr>
      <w:rFonts w:ascii="Times New Roman" w:hAnsi="Times New Roman"/>
      <w:snapToGrid/>
      <w:sz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A4FD6"/>
    <w:pPr>
      <w:widowControl/>
      <w:numPr>
        <w:ilvl w:val="3"/>
        <w:numId w:val="1"/>
      </w:numPr>
      <w:outlineLvl w:val="3"/>
    </w:pPr>
    <w:rPr>
      <w:rFonts w:ascii="Times New Roman" w:hAnsi="Times New Roman"/>
      <w:snapToGrid/>
      <w:sz w:val="22"/>
      <w:lang w:val="en-US" w:eastAsia="en-US"/>
    </w:rPr>
  </w:style>
  <w:style w:type="paragraph" w:styleId="Nagwek5">
    <w:name w:val="heading 5"/>
    <w:basedOn w:val="Normalny"/>
    <w:link w:val="Nagwek5Znak"/>
    <w:uiPriority w:val="99"/>
    <w:qFormat/>
    <w:rsid w:val="006A4FD6"/>
    <w:pPr>
      <w:widowControl/>
      <w:numPr>
        <w:ilvl w:val="4"/>
        <w:numId w:val="1"/>
      </w:numPr>
      <w:tabs>
        <w:tab w:val="left" w:pos="1985"/>
      </w:tabs>
      <w:spacing w:before="40" w:after="40"/>
      <w:outlineLvl w:val="4"/>
    </w:pPr>
    <w:rPr>
      <w:rFonts w:ascii="Times New Roman" w:hAnsi="Times New Roman"/>
      <w:snapToGrid/>
      <w:sz w:val="22"/>
      <w:lang w:val="en-US" w:eastAsia="en-US"/>
    </w:rPr>
  </w:style>
  <w:style w:type="paragraph" w:styleId="Nagwek6">
    <w:name w:val="heading 6"/>
    <w:basedOn w:val="Normalny"/>
    <w:link w:val="Nagwek6Znak"/>
    <w:uiPriority w:val="99"/>
    <w:qFormat/>
    <w:rsid w:val="006A4FD6"/>
    <w:pPr>
      <w:widowControl/>
      <w:numPr>
        <w:ilvl w:val="5"/>
        <w:numId w:val="1"/>
      </w:numPr>
      <w:outlineLvl w:val="5"/>
    </w:pPr>
    <w:rPr>
      <w:rFonts w:ascii="Times New Roman" w:hAnsi="Times New Roman"/>
      <w:snapToGrid/>
      <w:sz w:val="22"/>
      <w:lang w:val="en-US"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31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3139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331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3139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6A4FD6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basedOn w:val="Domylnaczcionkaakapitu"/>
    <w:link w:val="Nagwek2"/>
    <w:uiPriority w:val="99"/>
    <w:rsid w:val="006A4FD6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6A4FD6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6A4FD6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6A4FD6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6A4FD6"/>
    <w:rPr>
      <w:rFonts w:ascii="Times New Roman" w:eastAsia="Times New Roman" w:hAnsi="Times New Roman" w:cs="Times New Roman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110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1106"/>
    <w:rPr>
      <w:rFonts w:ascii="Tahoma" w:eastAsia="Times New Roman" w:hAnsi="Tahoma" w:cs="Tahoma"/>
      <w:snapToGrid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D5043"/>
    <w:pPr>
      <w:ind w:left="720"/>
      <w:contextualSpacing/>
    </w:pPr>
  </w:style>
  <w:style w:type="table" w:styleId="Tabela-Siatka">
    <w:name w:val="Table Grid"/>
    <w:basedOn w:val="Standardowy"/>
    <w:rsid w:val="005F60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TATKAZnak">
    <w:name w:val="NOTATKA Znak"/>
    <w:basedOn w:val="Domylnaczcionkaakapitu"/>
    <w:link w:val="NOTATKA"/>
    <w:locked/>
    <w:rsid w:val="005F602C"/>
    <w:rPr>
      <w:rFonts w:ascii="Arial" w:hAnsi="Arial" w:cs="Arial"/>
    </w:rPr>
  </w:style>
  <w:style w:type="paragraph" w:customStyle="1" w:styleId="NOTATKA">
    <w:name w:val="NOTATKA"/>
    <w:basedOn w:val="Normalny"/>
    <w:link w:val="NOTATKAZnak"/>
    <w:qFormat/>
    <w:rsid w:val="005F602C"/>
    <w:pPr>
      <w:widowControl/>
      <w:spacing w:line="240" w:lineRule="auto"/>
    </w:pPr>
    <w:rPr>
      <w:rFonts w:eastAsiaTheme="minorHAnsi" w:cs="Arial"/>
      <w:snapToGrid/>
      <w:sz w:val="22"/>
      <w:szCs w:val="22"/>
      <w:lang w:eastAsia="en-US"/>
    </w:rPr>
  </w:style>
  <w:style w:type="paragraph" w:customStyle="1" w:styleId="PGEdata">
    <w:name w:val="PGE_data"/>
    <w:basedOn w:val="Normalny"/>
    <w:autoRedefine/>
    <w:qFormat/>
    <w:rsid w:val="005A0EC8"/>
    <w:pPr>
      <w:widowControl/>
      <w:spacing w:after="40" w:line="300" w:lineRule="auto"/>
      <w:jc w:val="left"/>
    </w:pPr>
    <w:rPr>
      <w:rFonts w:asciiTheme="minorHAnsi" w:hAnsiTheme="minorHAnsi"/>
      <w:snapToGrid/>
      <w:color w:val="191919"/>
      <w:sz w:val="18"/>
      <w:szCs w:val="22"/>
    </w:rPr>
  </w:style>
  <w:style w:type="paragraph" w:customStyle="1" w:styleId="egzemplarz">
    <w:name w:val="egzemplarz"/>
    <w:basedOn w:val="Normalny"/>
    <w:rsid w:val="005A0EC8"/>
    <w:pPr>
      <w:widowControl/>
      <w:spacing w:line="300" w:lineRule="auto"/>
      <w:jc w:val="left"/>
    </w:pPr>
    <w:rPr>
      <w:rFonts w:asciiTheme="minorHAnsi" w:hAnsiTheme="minorHAnsi"/>
      <w:snapToGrid/>
      <w:color w:val="191919"/>
      <w:sz w:val="18"/>
    </w:rPr>
  </w:style>
  <w:style w:type="paragraph" w:styleId="Tekstpodstawowy">
    <w:name w:val="Body Text"/>
    <w:basedOn w:val="Normalny"/>
    <w:link w:val="TekstpodstawowyZnak"/>
    <w:unhideWhenUsed/>
    <w:rsid w:val="00423324"/>
    <w:pPr>
      <w:widowControl/>
      <w:spacing w:after="120" w:line="300" w:lineRule="auto"/>
      <w:jc w:val="left"/>
    </w:pPr>
    <w:rPr>
      <w:rFonts w:ascii="Calibri" w:hAnsi="Calibri"/>
      <w:snapToGrid/>
      <w:color w:val="191919"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423324"/>
    <w:rPr>
      <w:rFonts w:ascii="Calibri" w:eastAsia="Times New Roman" w:hAnsi="Calibri" w:cs="Times New Roman"/>
      <w:color w:val="191919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1.4. Wzór - Oświadczenie potwierdzające udział w wizji.docx</dmsv2BaseFileName>
    <dmsv2BaseDisplayName xmlns="http://schemas.microsoft.com/sharepoint/v3">1.4. Wzór - Oświadczenie potwierdzające udział w wizji</dmsv2BaseDisplayName>
    <dmsv2SWPP2ObjectNumber xmlns="http://schemas.microsoft.com/sharepoint/v3">POST/GEK/CSS/FZR-ELD/07159/2024                   </dmsv2SWPP2ObjectNumber>
    <dmsv2SWPP2SumMD5 xmlns="http://schemas.microsoft.com/sharepoint/v3">16adf6ef32a1ceb9ccfa7e5fd6d694a0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659648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21019401</dmsv2BaseClientSystemDocumentID>
    <dmsv2BaseModifiedByID xmlns="http://schemas.microsoft.com/sharepoint/v3">14011553</dmsv2BaseModifiedByID>
    <dmsv2BaseCreatedByID xmlns="http://schemas.microsoft.com/sharepoint/v3">14011553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AEASQFSYQUA4-848585078-3267</_dlc_DocId>
    <_dlc_DocIdUrl xmlns="a19cb1c7-c5c7-46d4-85ae-d83685407bba">
      <Url>https://swpp2.dms.gkpge.pl/sites/32/_layouts/15/DocIdRedir.aspx?ID=AEASQFSYQUA4-848585078-3267</Url>
      <Description>AEASQFSYQUA4-848585078-3267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9B6B3FE-781B-4A2D-9072-A82A71B3F7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D096E7-4C04-45E5-A510-6BDBE6CED5F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0B71347D-8D88-485A-8EA1-C3EEF63230FF}"/>
</file>

<file path=customXml/itemProps4.xml><?xml version="1.0" encoding="utf-8"?>
<ds:datastoreItem xmlns:ds="http://schemas.openxmlformats.org/officeDocument/2006/customXml" ds:itemID="{8C4ECB86-FBB1-4A35-865A-3C9808D8ABA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160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Zamolski Jarosław [PGE GiEK S.A.]</dc:creator>
  <cp:keywords/>
  <dc:description/>
  <cp:lastModifiedBy>Zabadała Marta [PGE GiEK S.A.]</cp:lastModifiedBy>
  <cp:revision>32</cp:revision>
  <dcterms:created xsi:type="dcterms:W3CDTF">2021-03-12T12:18:00Z</dcterms:created>
  <dcterms:modified xsi:type="dcterms:W3CDTF">2024-10-30T07:24:00Z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_dlc_DocIdItemGuid">
    <vt:lpwstr>9f14a97c-635e-4535-8615-22ae365ed888</vt:lpwstr>
  </property>
</Properties>
</file>