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0FD84" w14:textId="77777777" w:rsidR="005B38F9" w:rsidRDefault="005B38F9" w:rsidP="00837D0C">
      <w:pPr>
        <w:pStyle w:val="PGEdata"/>
      </w:pPr>
    </w:p>
    <w:p w14:paraId="223E6723" w14:textId="77777777" w:rsidR="005B38F9" w:rsidRDefault="005B38F9" w:rsidP="00837D0C">
      <w:pPr>
        <w:pStyle w:val="PGEdata"/>
      </w:pPr>
    </w:p>
    <w:p w14:paraId="2B7959CA" w14:textId="4BE38624" w:rsidR="005B38F9" w:rsidRPr="00D24A5E" w:rsidRDefault="005B38F9" w:rsidP="00D24A5E">
      <w:pPr>
        <w:pStyle w:val="PGEdata"/>
        <w:jc w:val="center"/>
        <w:rPr>
          <w:b/>
        </w:rPr>
      </w:pPr>
    </w:p>
    <w:p w14:paraId="69CA2A7E" w14:textId="714E3E4E" w:rsidR="000707EF" w:rsidRPr="000707EF" w:rsidRDefault="000707EF" w:rsidP="000707EF">
      <w:pPr>
        <w:pStyle w:val="PGEdata"/>
        <w:jc w:val="center"/>
        <w:rPr>
          <w:b/>
        </w:rPr>
      </w:pPr>
      <w:bookmarkStart w:id="0" w:name="_GoBack"/>
    </w:p>
    <w:p w14:paraId="729DE62C" w14:textId="6540A427" w:rsidR="005B38F9" w:rsidRPr="00F47C09" w:rsidRDefault="000707EF" w:rsidP="000707EF">
      <w:pPr>
        <w:pStyle w:val="PGEdata"/>
        <w:jc w:val="center"/>
        <w:rPr>
          <w:b/>
        </w:rPr>
      </w:pPr>
      <w:r>
        <w:rPr>
          <w:b/>
        </w:rPr>
        <w:t>„</w:t>
      </w:r>
      <w:r w:rsidRPr="000707EF">
        <w:rPr>
          <w:b/>
        </w:rPr>
        <w:t>Demontaż i montaż zasuwy szybkoodcinającej systemu odsprzęgania wybuchu na młynach węglowych dla PGE GiEK S.A. Oddział Elektrownia Dolna Odra</w:t>
      </w:r>
      <w:r w:rsidR="005B38F9" w:rsidRPr="00D24A5E">
        <w:rPr>
          <w:b/>
        </w:rPr>
        <w:t>”</w:t>
      </w:r>
    </w:p>
    <w:p w14:paraId="7B523DFA" w14:textId="264CB9EF" w:rsidR="005B38F9" w:rsidRPr="005B38F9" w:rsidRDefault="005B38F9" w:rsidP="005B38F9">
      <w:pPr>
        <w:spacing w:line="240" w:lineRule="auto"/>
        <w:rPr>
          <w:rFonts w:ascii="Calibri" w:hAnsi="Calibri" w:cs="Calibri"/>
          <w:color w:val="auto"/>
          <w:sz w:val="22"/>
          <w:szCs w:val="22"/>
          <w:u w:val="single"/>
        </w:rPr>
      </w:pPr>
      <w:r w:rsidRPr="005B38F9">
        <w:rPr>
          <w:rFonts w:ascii="Calibri" w:hAnsi="Calibri" w:cs="Calibri"/>
          <w:color w:val="auto"/>
          <w:sz w:val="22"/>
          <w:szCs w:val="22"/>
        </w:rPr>
        <w:t xml:space="preserve">                 </w:t>
      </w:r>
      <w:r>
        <w:rPr>
          <w:rFonts w:ascii="Calibri" w:hAnsi="Calibri" w:cs="Calibri"/>
          <w:color w:val="auto"/>
          <w:sz w:val="22"/>
          <w:szCs w:val="22"/>
        </w:rPr>
        <w:t xml:space="preserve">         </w:t>
      </w:r>
      <w:r w:rsidRPr="005B38F9">
        <w:rPr>
          <w:rFonts w:ascii="Calibri" w:hAnsi="Calibri" w:cs="Calibri"/>
          <w:color w:val="auto"/>
          <w:sz w:val="22"/>
          <w:szCs w:val="22"/>
        </w:rPr>
        <w:t xml:space="preserve"> (Numer postępow</w:t>
      </w:r>
      <w:r w:rsidR="00C742DC">
        <w:rPr>
          <w:rFonts w:ascii="Calibri" w:hAnsi="Calibri" w:cs="Calibri"/>
          <w:color w:val="auto"/>
          <w:sz w:val="22"/>
          <w:szCs w:val="22"/>
        </w:rPr>
        <w:t>ania: POST/GEK/CSS/FZR</w:t>
      </w:r>
      <w:r w:rsidR="00D24A5E">
        <w:rPr>
          <w:rFonts w:ascii="Calibri" w:hAnsi="Calibri" w:cs="Calibri"/>
          <w:color w:val="auto"/>
          <w:sz w:val="22"/>
          <w:szCs w:val="22"/>
        </w:rPr>
        <w:t>-ELD/</w:t>
      </w:r>
      <w:r w:rsidR="000707EF">
        <w:rPr>
          <w:rFonts w:ascii="Calibri" w:hAnsi="Calibri" w:cs="Calibri"/>
          <w:bCs/>
          <w:color w:val="auto"/>
          <w:sz w:val="22"/>
          <w:szCs w:val="22"/>
        </w:rPr>
        <w:t>06278</w:t>
      </w:r>
      <w:r w:rsidR="00AC0C9F" w:rsidRPr="005F5E27">
        <w:rPr>
          <w:rFonts w:ascii="Calibri" w:hAnsi="Calibri" w:cs="Calibri"/>
          <w:bCs/>
          <w:color w:val="auto"/>
          <w:sz w:val="22"/>
          <w:szCs w:val="22"/>
        </w:rPr>
        <w:t>/2024</w:t>
      </w:r>
      <w:r w:rsidRPr="005B38F9">
        <w:rPr>
          <w:rFonts w:ascii="Calibri" w:hAnsi="Calibri" w:cs="Calibri"/>
          <w:color w:val="auto"/>
          <w:sz w:val="22"/>
          <w:szCs w:val="22"/>
        </w:rPr>
        <w:t>)</w:t>
      </w:r>
    </w:p>
    <w:p w14:paraId="59F526DD" w14:textId="4E25C4C6" w:rsidR="005B38F9" w:rsidRPr="005B38F9" w:rsidRDefault="005B38F9" w:rsidP="00837D0C">
      <w:pPr>
        <w:pStyle w:val="PGEdata"/>
      </w:pPr>
    </w:p>
    <w:p w14:paraId="19FAC90F" w14:textId="7B36013C" w:rsidR="005B38F9" w:rsidRPr="005B38F9" w:rsidRDefault="005B38F9" w:rsidP="00837D0C">
      <w:pPr>
        <w:pStyle w:val="PGEdata"/>
      </w:pPr>
    </w:p>
    <w:p w14:paraId="61DA500F" w14:textId="77777777" w:rsidR="005B38F9" w:rsidRPr="005B38F9" w:rsidRDefault="005B38F9" w:rsidP="00837D0C">
      <w:pPr>
        <w:pStyle w:val="PGEdata"/>
      </w:pPr>
    </w:p>
    <w:p w14:paraId="6617B37F" w14:textId="248FEABC" w:rsidR="005B38F9" w:rsidRPr="005B38F9" w:rsidRDefault="00837D0C" w:rsidP="00837D0C">
      <w:pPr>
        <w:pStyle w:val="PGEdata"/>
      </w:pPr>
      <w:r>
        <w:t xml:space="preserve">                               </w:t>
      </w:r>
      <w:r w:rsidR="00024F31">
        <w:t xml:space="preserve">POTWIERDZENIE </w:t>
      </w:r>
      <w:r w:rsidR="00AF30F6">
        <w:t>PRZEPROWADZENIA</w:t>
      </w:r>
      <w:r w:rsidR="005B38F9" w:rsidRPr="005B38F9">
        <w:t xml:space="preserve"> WIZJI LOKALNEJ</w:t>
      </w:r>
    </w:p>
    <w:p w14:paraId="54B3E2CD" w14:textId="05483B41" w:rsidR="001B494A" w:rsidRPr="005B38F9" w:rsidRDefault="001B494A" w:rsidP="00837D0C">
      <w:pPr>
        <w:pStyle w:val="PGEdata"/>
      </w:pPr>
    </w:p>
    <w:p w14:paraId="5097D8DD" w14:textId="0A9D95E0" w:rsidR="00AE79FE" w:rsidRDefault="00AE79FE" w:rsidP="00837D0C">
      <w:pPr>
        <w:pStyle w:val="PGEdata"/>
      </w:pPr>
    </w:p>
    <w:p w14:paraId="47FC6831" w14:textId="09C6AEBB" w:rsidR="00AB5CDA" w:rsidRPr="00DE08D6" w:rsidRDefault="00AB5CDA" w:rsidP="00837D0C">
      <w:pPr>
        <w:pStyle w:val="PGEdata"/>
      </w:pPr>
    </w:p>
    <w:p w14:paraId="0FBF4505" w14:textId="7BE65D3B" w:rsidR="00A03D58" w:rsidRPr="00F47C09" w:rsidRDefault="00085917" w:rsidP="000707EF">
      <w:pPr>
        <w:pStyle w:val="PGEdata"/>
        <w:jc w:val="both"/>
        <w:rPr>
          <w:b/>
        </w:rPr>
      </w:pPr>
      <w:r>
        <w:t xml:space="preserve">Potwierdzam,że </w:t>
      </w:r>
      <w:r w:rsidR="005B38F9" w:rsidRPr="00A95CD4">
        <w:t>dnia………</w:t>
      </w:r>
      <w:r>
        <w:t>………………..</w:t>
      </w:r>
      <w:r w:rsidR="005B38F9" w:rsidRPr="00A95CD4">
        <w:t>.</w:t>
      </w:r>
      <w:r>
        <w:t xml:space="preserve">przedstawiciel firmy </w:t>
      </w:r>
      <w:r w:rsidR="00024F31">
        <w:t>……</w:t>
      </w:r>
      <w:r>
        <w:t>……………………………………………… ………………………………………………………</w:t>
      </w:r>
      <w:r w:rsidR="005F5E27">
        <w:t>…………………………………………………………………………………</w:t>
      </w:r>
      <w:r>
        <w:t>odbył</w:t>
      </w:r>
      <w:r w:rsidR="00AC04AC">
        <w:t xml:space="preserve"> wizję lokalną w przedmiocie zamówienia pn. </w:t>
      </w:r>
      <w:r w:rsidR="00AC04AC" w:rsidRPr="005F5E27">
        <w:rPr>
          <w:b/>
        </w:rPr>
        <w:t>„</w:t>
      </w:r>
      <w:r w:rsidR="000707EF" w:rsidRPr="000707EF">
        <w:rPr>
          <w:b/>
        </w:rPr>
        <w:t>Demontaż i montaż zasuwy szybkoodcinającej systemu odsprzęgania wybuchu na młynach węglowych dla PGE GiEK S.A. Oddział Elektrownia Dolna Odra</w:t>
      </w:r>
      <w:r w:rsidRPr="005F5E27">
        <w:rPr>
          <w:b/>
        </w:rPr>
        <w:t>”</w:t>
      </w:r>
      <w:r>
        <w:t>. Podczas wizyty  zapoznał</w:t>
      </w:r>
      <w:r w:rsidR="00A95CD4" w:rsidRPr="00A95CD4">
        <w:t xml:space="preserve"> się z przedmiotem zamówienia, a także warunkami mogącymi mie</w:t>
      </w:r>
      <w:r>
        <w:t xml:space="preserve">ć wpływ </w:t>
      </w:r>
      <w:bookmarkEnd w:id="0"/>
      <w:r>
        <w:t>na przygotowanie oferty</w:t>
      </w:r>
      <w:r w:rsidR="00911B18">
        <w:t xml:space="preserve"> </w:t>
      </w:r>
      <w:r w:rsidR="00911B18" w:rsidRPr="00911B18">
        <w:t>tj.</w:t>
      </w:r>
      <w:r w:rsidR="00430B8F">
        <w:t xml:space="preserve"> oceny terenu budowy, podłoża i</w:t>
      </w:r>
      <w:r w:rsidR="00911B18">
        <w:t xml:space="preserve"> infrastruktury towarzyszącej </w:t>
      </w:r>
      <w:r>
        <w:t>oraz oświadczył</w:t>
      </w:r>
      <w:r w:rsidR="00A03D58">
        <w:t>, że oferta w pełni będzie odzwierciedlać</w:t>
      </w:r>
      <w:r w:rsidR="00175EB1">
        <w:t xml:space="preserve"> koszty wykonania zakresu prac</w:t>
      </w:r>
      <w:r w:rsidR="00A03D58">
        <w:t xml:space="preserve"> wyszczególnionego w OPZ.</w:t>
      </w:r>
    </w:p>
    <w:p w14:paraId="194CB7A6" w14:textId="015E39C8" w:rsidR="001B7D96" w:rsidRPr="005B38F9" w:rsidRDefault="001B7D96" w:rsidP="00837D0C">
      <w:pPr>
        <w:pStyle w:val="PGEdata"/>
      </w:pPr>
    </w:p>
    <w:p w14:paraId="2019AFF8" w14:textId="77777777" w:rsidR="003B72B6" w:rsidRPr="005154E6" w:rsidRDefault="003B72B6" w:rsidP="003B72B6">
      <w:pPr>
        <w:spacing w:line="276" w:lineRule="auto"/>
        <w:jc w:val="right"/>
        <w:rPr>
          <w:rFonts w:cs="Calibri"/>
        </w:rPr>
      </w:pPr>
    </w:p>
    <w:p w14:paraId="34CDD721" w14:textId="23905E9D" w:rsidR="008E7134" w:rsidRPr="005B38F9" w:rsidRDefault="008E7134" w:rsidP="00260E83">
      <w:pPr>
        <w:contextualSpacing/>
        <w:jc w:val="both"/>
        <w:rPr>
          <w:rFonts w:cs="Arial"/>
          <w:b/>
          <w:bCs/>
          <w:color w:val="000000"/>
          <w:spacing w:val="-15"/>
        </w:rPr>
      </w:pPr>
    </w:p>
    <w:p w14:paraId="6D92EFA9" w14:textId="768664AC" w:rsidR="00085917" w:rsidRDefault="00A95CD4" w:rsidP="00D036CB">
      <w:pPr>
        <w:pStyle w:val="egzemplarz"/>
        <w:keepNext/>
      </w:pPr>
      <w:r>
        <w:t xml:space="preserve">Pieczątka i podpis Wykonawcy             </w:t>
      </w:r>
      <w:r w:rsidR="00085917">
        <w:t xml:space="preserve">                    Czytelny podpis osoby wskazanej              </w:t>
      </w:r>
    </w:p>
    <w:p w14:paraId="7776919A" w14:textId="1A0EA123" w:rsidR="005F7B74" w:rsidRDefault="00085917" w:rsidP="00D036CB">
      <w:pPr>
        <w:pStyle w:val="egzemplarz"/>
        <w:keepNext/>
      </w:pPr>
      <w:r>
        <w:t xml:space="preserve">                                                                           do kontaktu po stronie</w:t>
      </w:r>
      <w:r w:rsidR="00A95CD4">
        <w:t xml:space="preserve"> Zamawiającego</w:t>
      </w:r>
    </w:p>
    <w:p w14:paraId="503C63B5" w14:textId="6642D340" w:rsidR="00A95CD4" w:rsidRDefault="00A95CD4" w:rsidP="00D036CB">
      <w:pPr>
        <w:pStyle w:val="egzemplarz"/>
        <w:keepNext/>
      </w:pPr>
    </w:p>
    <w:p w14:paraId="2CAF2AD3" w14:textId="638D94D7" w:rsidR="00A95CD4" w:rsidRDefault="00A95CD4" w:rsidP="00D036CB">
      <w:pPr>
        <w:pStyle w:val="egzemplarz"/>
        <w:keepNext/>
      </w:pPr>
    </w:p>
    <w:p w14:paraId="4993F39E" w14:textId="77777777" w:rsidR="00085917" w:rsidRDefault="00085917" w:rsidP="00D036CB">
      <w:pPr>
        <w:pStyle w:val="egzemplarz"/>
        <w:keepNext/>
      </w:pPr>
    </w:p>
    <w:p w14:paraId="6B1EECCE" w14:textId="1AA33EAB" w:rsidR="00A95CD4" w:rsidRDefault="00A95CD4" w:rsidP="00D036CB">
      <w:pPr>
        <w:pStyle w:val="egzemplarz"/>
        <w:keepNext/>
      </w:pPr>
    </w:p>
    <w:p w14:paraId="03A7D328" w14:textId="38639304" w:rsidR="00A95CD4" w:rsidRDefault="00A95CD4" w:rsidP="00D036CB">
      <w:pPr>
        <w:pStyle w:val="egzemplarz"/>
        <w:keepNext/>
      </w:pPr>
    </w:p>
    <w:p w14:paraId="5F0BE1B5" w14:textId="77777777" w:rsidR="00A95CD4" w:rsidRDefault="00A95CD4" w:rsidP="00D036CB">
      <w:pPr>
        <w:pStyle w:val="egzemplarz"/>
        <w:keepNext/>
      </w:pPr>
    </w:p>
    <w:p w14:paraId="7B33D9B1" w14:textId="4C9C107E" w:rsidR="00A95CD4" w:rsidRPr="005422BA" w:rsidRDefault="00A95CD4" w:rsidP="00D036CB">
      <w:pPr>
        <w:pStyle w:val="egzemplarz"/>
        <w:keepNext/>
      </w:pPr>
      <w:r>
        <w:t>………………………………………………                                   …………………………………………………</w:t>
      </w:r>
    </w:p>
    <w:p w14:paraId="3B155A6C" w14:textId="77777777" w:rsidR="00BA39F2" w:rsidRPr="005422BA" w:rsidRDefault="00BA39F2" w:rsidP="00D036CB">
      <w:pPr>
        <w:pStyle w:val="trelistu"/>
        <w:keepNext/>
        <w:spacing w:after="0"/>
        <w:rPr>
          <w:sz w:val="18"/>
        </w:rPr>
      </w:pPr>
    </w:p>
    <w:p w14:paraId="659ACADF" w14:textId="77777777" w:rsidR="00976C49" w:rsidRDefault="00976C49" w:rsidP="00D036CB">
      <w:pPr>
        <w:pStyle w:val="egzemplarz"/>
        <w:keepNext/>
      </w:pPr>
    </w:p>
    <w:p w14:paraId="7E65BC5A" w14:textId="77777777" w:rsidR="00976C49" w:rsidRPr="005422BA" w:rsidRDefault="00976C49" w:rsidP="00D036CB">
      <w:pPr>
        <w:pStyle w:val="egzemplarz"/>
        <w:keepNext/>
      </w:pPr>
    </w:p>
    <w:sectPr w:rsidR="00976C49" w:rsidRPr="005422BA" w:rsidSect="00026FF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ED43D" w14:textId="77777777" w:rsidR="00CB42FF" w:rsidRDefault="00CB42FF" w:rsidP="001C34EF">
      <w:r>
        <w:separator/>
      </w:r>
    </w:p>
  </w:endnote>
  <w:endnote w:type="continuationSeparator" w:id="0">
    <w:p w14:paraId="726D1468" w14:textId="77777777" w:rsidR="00CB42FF" w:rsidRDefault="00CB42FF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Lucida Bright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B1977" w14:textId="77777777" w:rsidR="00113288" w:rsidRPr="00DE08D6" w:rsidRDefault="00113288" w:rsidP="00113288">
    <w:pPr>
      <w:pStyle w:val="Nagwek"/>
      <w:spacing w:line="240" w:lineRule="auto"/>
      <w:rPr>
        <w:rFonts w:asciiTheme="majorHAnsi" w:hAnsiTheme="majorHAnsi"/>
        <w:color w:val="707173"/>
        <w:sz w:val="16"/>
        <w:szCs w:val="16"/>
      </w:rPr>
    </w:pPr>
  </w:p>
  <w:p w14:paraId="781CD72C" w14:textId="77777777" w:rsidR="00113288" w:rsidRDefault="00113288" w:rsidP="00113288"/>
  <w:p w14:paraId="0577B73D" w14:textId="77777777" w:rsidR="008E7134" w:rsidRPr="008E7134" w:rsidRDefault="00113288" w:rsidP="008E7134">
    <w:pPr>
      <w:pStyle w:val="Stopka"/>
      <w:spacing w:line="240" w:lineRule="auto"/>
      <w:ind w:right="55"/>
      <w:jc w:val="both"/>
      <w:rPr>
        <w:rFonts w:asciiTheme="majorHAnsi" w:hAnsiTheme="majorHAnsi"/>
        <w:b/>
        <w:color w:val="auto"/>
        <w:sz w:val="14"/>
        <w:szCs w:val="14"/>
      </w:rPr>
    </w:pPr>
    <w:r w:rsidRPr="00DE08D6">
      <w:rPr>
        <w:rFonts w:asciiTheme="majorHAnsi" w:hAnsiTheme="majorHAnsi"/>
        <w:noProof/>
        <w:color w:val="auto"/>
        <w:szCs w:val="22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5F23E6" wp14:editId="20F0DFC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2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FF6CE" id="Łącznik prostoliniowy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AOxw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xecObA0&#10;ot/3jw/il9M/GOmKyRvttB+PbJXFGgM2lHPjdnGyMOxiZn5Q0eYvcWKHIvDxLLA8JCbocTm/vLqo&#10;V5yJJ1/1nBgipo/SWyqLNCcqm7lDA/tPmKgYhT6F5Gfnb7UxZX7GsbHlV8vFkpCBtkgZSHS1gXih&#10;6zkD09N6ihQLIhKnLmdnnLJq8sZEtgdaEhBCujTPXKngX5G5+hZwOAUW1xRmXEaSZd+mZrNQJ2ny&#10;7c53x6JYlS2aZUGf9i4vy0ub7i//js0fAA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TD/AO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="008E7134" w:rsidRPr="008E7134">
      <w:rPr>
        <w:rFonts w:asciiTheme="majorHAnsi" w:hAnsiTheme="majorHAnsi"/>
        <w:b/>
        <w:color w:val="auto"/>
        <w:sz w:val="14"/>
        <w:szCs w:val="14"/>
      </w:rPr>
      <w:t>PGE GÓRNICTWO I ENERGETYKA KONWENCJONALNA SPÓŁKA AKCYJNA, 97-400 BEŁCHATÓW, UL. WĘGLOWA 5</w:t>
    </w:r>
  </w:p>
  <w:p w14:paraId="5CBD4333" w14:textId="77777777" w:rsidR="00113288" w:rsidRPr="00DE08D6" w:rsidRDefault="008E7134" w:rsidP="008E7134">
    <w:pPr>
      <w:pStyle w:val="Stopka"/>
      <w:tabs>
        <w:tab w:val="clear" w:pos="4536"/>
        <w:tab w:val="clear" w:pos="9072"/>
      </w:tabs>
      <w:spacing w:line="240" w:lineRule="auto"/>
      <w:ind w:right="55"/>
      <w:jc w:val="both"/>
      <w:rPr>
        <w:rFonts w:asciiTheme="majorHAnsi" w:hAnsiTheme="majorHAnsi"/>
        <w:b/>
        <w:color w:val="auto"/>
        <w:sz w:val="14"/>
        <w:szCs w:val="14"/>
      </w:rPr>
    </w:pPr>
    <w:r w:rsidRPr="008E7134">
      <w:rPr>
        <w:rFonts w:asciiTheme="majorHAnsi" w:hAnsiTheme="majorHAnsi"/>
        <w:color w:val="auto"/>
        <w:sz w:val="14"/>
        <w:szCs w:val="14"/>
      </w:rPr>
      <w:t xml:space="preserve">WPISANA DO KRAJOWEGO REJESTRU SĄDOWEGO PROWADZONEGO PRZEZ SĄD REJONOWY DLA ŁODZI-ŚRÓDMIEŚCIA, XX WYDZIAŁ GOSPODARCZY W ŁODZI KRS: 0000032334, NIP: 769-050-24-95, KAPITAŁ ZAKŁADOWY: 6.450.307.050,00 ZŁ, KAPITAŁ W CAŁOŚCI WPŁACONY, </w:t>
    </w:r>
    <w:r w:rsidRPr="008E7134">
      <w:rPr>
        <w:rFonts w:asciiTheme="majorHAnsi" w:hAnsiTheme="majorHAnsi"/>
        <w:b/>
        <w:color w:val="auto"/>
        <w:sz w:val="14"/>
        <w:szCs w:val="14"/>
      </w:rPr>
      <w:t>www.pgegiek.pl</w:t>
    </w:r>
  </w:p>
  <w:p w14:paraId="63C7E387" w14:textId="4F54A05D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95427B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25B1C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2EC54" w14:textId="77777777" w:rsidR="00E370B5" w:rsidRDefault="00816C7E" w:rsidP="0006272A">
    <w:pPr>
      <w:pStyle w:val="danestopki"/>
      <w:rPr>
        <w:b/>
      </w:rPr>
    </w:pPr>
    <w:r w:rsidRPr="00DE08D6"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AD6F7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8E7134">
      <w:rPr>
        <w:b/>
      </w:rPr>
      <w:t>PGE GÓRNICTWO I ENERGETYKA KONWENCJONALNA SPÓŁKA AKCYJNA</w:t>
    </w:r>
    <w:r w:rsidR="0006272A">
      <w:rPr>
        <w:b/>
      </w:rPr>
      <w:t xml:space="preserve">, </w:t>
    </w:r>
    <w:r w:rsidR="008E7134">
      <w:rPr>
        <w:b/>
      </w:rPr>
      <w:t>97</w:t>
    </w:r>
    <w:r w:rsidR="0006272A">
      <w:rPr>
        <w:b/>
      </w:rPr>
      <w:t>-</w:t>
    </w:r>
    <w:r w:rsidR="008E7134">
      <w:rPr>
        <w:b/>
      </w:rPr>
      <w:t>4</w:t>
    </w:r>
    <w:r w:rsidR="0006272A">
      <w:rPr>
        <w:b/>
      </w:rPr>
      <w:t>00</w:t>
    </w:r>
    <w:r w:rsidR="0006272A" w:rsidRPr="00DE08D6">
      <w:rPr>
        <w:b/>
      </w:rPr>
      <w:t xml:space="preserve"> </w:t>
    </w:r>
    <w:r w:rsidR="008E7134">
      <w:rPr>
        <w:b/>
      </w:rPr>
      <w:t>BEŁCHATÓW</w:t>
    </w:r>
    <w:r w:rsidR="0006272A" w:rsidRPr="00DE08D6">
      <w:rPr>
        <w:b/>
      </w:rPr>
      <w:t xml:space="preserve">, UL. </w:t>
    </w:r>
    <w:r w:rsidR="008E7134">
      <w:rPr>
        <w:b/>
      </w:rPr>
      <w:t>WĘGLOWA 5</w:t>
    </w:r>
    <w:r w:rsidRPr="00DE08D6">
      <w:rPr>
        <w:b/>
      </w:rPr>
      <w:br/>
    </w:r>
    <w:r w:rsidRPr="00DE08D6">
      <w:t xml:space="preserve">WPISANA DO KRAJOWEGO REJESTRU SĄDOWEGO PROWADZONEGO PRZEZ SĄD REJONOWY </w:t>
    </w:r>
    <w:r w:rsidR="008E7134">
      <w:t>DLA ŁODZI-ŚRÓDMIEŚCIA</w:t>
    </w:r>
    <w:r w:rsidRPr="00DE08D6">
      <w:t>,</w:t>
    </w:r>
    <w:r w:rsidR="008E7134">
      <w:t xml:space="preserve"> XX WYDZIAŁ GOSPODARCZY W ŁODZI </w:t>
    </w:r>
    <w:r w:rsidRPr="00DE08D6">
      <w:t>KRS: 00000</w:t>
    </w:r>
    <w:r w:rsidR="008E7134">
      <w:t>32334</w:t>
    </w:r>
    <w:r w:rsidRPr="00DE08D6">
      <w:t xml:space="preserve">, NIP: </w:t>
    </w:r>
    <w:r w:rsidR="008E7134">
      <w:t>769</w:t>
    </w:r>
    <w:r w:rsidRPr="00DE08D6">
      <w:t>-</w:t>
    </w:r>
    <w:r w:rsidR="0006272A">
      <w:t>0</w:t>
    </w:r>
    <w:r w:rsidR="008E7134">
      <w:t>5</w:t>
    </w:r>
    <w:r w:rsidR="0006272A">
      <w:t>0</w:t>
    </w:r>
    <w:r w:rsidRPr="00DE08D6">
      <w:t>-</w:t>
    </w:r>
    <w:r w:rsidR="008E7134">
      <w:t>24</w:t>
    </w:r>
    <w:r w:rsidRPr="00DE08D6">
      <w:t>-</w:t>
    </w:r>
    <w:r w:rsidR="008E7134">
      <w:t>95</w:t>
    </w:r>
    <w:r w:rsidRPr="00DE08D6">
      <w:t xml:space="preserve">, KAPITAŁ ZAKŁADOWY: </w:t>
    </w:r>
    <w:r w:rsidR="008E7134">
      <w:t>6</w:t>
    </w:r>
    <w:r w:rsidRPr="00DE08D6">
      <w:t>.</w:t>
    </w:r>
    <w:r w:rsidR="008E7134">
      <w:t>45</w:t>
    </w:r>
    <w:r w:rsidR="0006272A">
      <w:t>0</w:t>
    </w:r>
    <w:r w:rsidRPr="00DE08D6">
      <w:t>.</w:t>
    </w:r>
    <w:r w:rsidR="008E7134">
      <w:t>307</w:t>
    </w:r>
    <w:r w:rsidRPr="00DE08D6">
      <w:t>.</w:t>
    </w:r>
    <w:r w:rsidR="0006272A">
      <w:t>0</w:t>
    </w:r>
    <w:r w:rsidR="008E7134">
      <w:t>5</w:t>
    </w:r>
    <w:r w:rsidR="0006272A">
      <w:t>0</w:t>
    </w:r>
    <w:r w:rsidRPr="00DE08D6">
      <w:t>,</w:t>
    </w:r>
    <w:r w:rsidR="0006272A">
      <w:t>00</w:t>
    </w:r>
    <w:r w:rsidRPr="00DE08D6">
      <w:t xml:space="preserve"> ZŁ, KAPITAŁ </w:t>
    </w:r>
    <w:r w:rsidR="008E7134">
      <w:t xml:space="preserve">W CAŁOŚCI </w:t>
    </w:r>
    <w:r w:rsidRPr="00DE08D6">
      <w:t>WPŁACONY</w:t>
    </w:r>
    <w:r w:rsidR="00582B81" w:rsidRPr="00DE08D6">
      <w:t xml:space="preserve">, </w:t>
    </w:r>
    <w:r w:rsidR="00CF5636" w:rsidRPr="00CF5636">
      <w:rPr>
        <w:b/>
      </w:rPr>
      <w:t>www.</w:t>
    </w:r>
    <w:r w:rsidR="008E7134">
      <w:rPr>
        <w:b/>
      </w:rPr>
      <w:t>pgegiek</w:t>
    </w:r>
    <w:r w:rsidR="00CF5636" w:rsidRPr="00CF5636">
      <w:rPr>
        <w:b/>
      </w:rPr>
      <w:t>.pl</w:t>
    </w:r>
  </w:p>
  <w:p w14:paraId="2631496E" w14:textId="2A3F69A6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CB42FF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CB42FF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6E079" w14:textId="77777777" w:rsidR="00CB42FF" w:rsidRDefault="00CB42FF" w:rsidP="001C34EF">
      <w:r>
        <w:separator/>
      </w:r>
    </w:p>
  </w:footnote>
  <w:footnote w:type="continuationSeparator" w:id="0">
    <w:p w14:paraId="76292D89" w14:textId="77777777" w:rsidR="00CB42FF" w:rsidRDefault="00CB42FF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36BB" w14:textId="77777777" w:rsidR="00CA490B" w:rsidRPr="00594561" w:rsidRDefault="00976C49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5408" behindDoc="1" locked="0" layoutInCell="1" allowOverlap="1" wp14:anchorId="465C5FBF" wp14:editId="60D1EC7D">
          <wp:simplePos x="0" y="0"/>
          <wp:positionH relativeFrom="page">
            <wp:posOffset>228455</wp:posOffset>
          </wp:positionH>
          <wp:positionV relativeFrom="page">
            <wp:posOffset>426512</wp:posOffset>
          </wp:positionV>
          <wp:extent cx="1148744" cy="82882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65E34" w14:textId="26B73756" w:rsidR="00730136" w:rsidRDefault="008D636F" w:rsidP="00730136">
    <w:pPr>
      <w:pStyle w:val="ImiNazwisko"/>
      <w:rPr>
        <w:noProof/>
        <w:color w:val="7F7F7F" w:themeColor="text1" w:themeTint="80"/>
        <w:lang w:eastAsia="pl-PL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220347</wp:posOffset>
          </wp:positionH>
          <wp:positionV relativeFrom="page">
            <wp:posOffset>376145</wp:posOffset>
          </wp:positionV>
          <wp:extent cx="1148744" cy="828819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744" cy="828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136" w:rsidRPr="00730136">
      <w:rPr>
        <w:noProof/>
        <w:color w:val="7F7F7F" w:themeColor="text1" w:themeTint="80"/>
        <w:lang w:eastAsia="pl-PL"/>
      </w:rPr>
      <w:t>Organizator postępowania</w:t>
    </w:r>
  </w:p>
  <w:p w14:paraId="4294B346" w14:textId="26C1FFFD" w:rsidR="00730136" w:rsidRPr="00730136" w:rsidRDefault="00730136" w:rsidP="00730136">
    <w:pPr>
      <w:pStyle w:val="ImiNazwisko"/>
      <w:rPr>
        <w:b w:val="0"/>
        <w:color w:val="7F7F7F" w:themeColor="text1" w:themeTint="80"/>
      </w:rPr>
    </w:pPr>
    <w:r w:rsidRPr="00730136">
      <w:rPr>
        <w:b w:val="0"/>
        <w:color w:val="7F7F7F" w:themeColor="text1" w:themeTint="80"/>
      </w:rPr>
      <w:t xml:space="preserve">Sekcja Realizacji Zakupów </w:t>
    </w:r>
  </w:p>
  <w:p w14:paraId="05D369B3" w14:textId="69E56053" w:rsidR="00730136" w:rsidRPr="00730136" w:rsidRDefault="0037421D" w:rsidP="00730136">
    <w:pPr>
      <w:pStyle w:val="funkcja"/>
      <w:rPr>
        <w:color w:val="7F7F7F" w:themeColor="text1" w:themeTint="80"/>
      </w:rPr>
    </w:pPr>
    <w:r>
      <w:rPr>
        <w:color w:val="7F7F7F" w:themeColor="text1" w:themeTint="80"/>
      </w:rPr>
      <w:t>przy Oddziale ELD</w:t>
    </w:r>
    <w:r w:rsidR="00D56711">
      <w:rPr>
        <w:color w:val="7F7F7F" w:themeColor="text1" w:themeTint="80"/>
      </w:rPr>
      <w:t xml:space="preserve">                                                                           </w:t>
    </w:r>
    <w:r w:rsidR="00D56711" w:rsidRPr="00D56711">
      <w:rPr>
        <w:rFonts w:ascii="Calibri" w:hAnsi="Calibri"/>
        <w:color w:val="FFC000"/>
        <w:sz w:val="20"/>
        <w:szCs w:val="20"/>
        <w:lang w:eastAsia="pl-PL"/>
      </w:rPr>
      <w:t>Chronione w PGE GiEK S.A.</w:t>
    </w:r>
  </w:p>
  <w:p w14:paraId="1B970CC3" w14:textId="1A8AA3CA" w:rsidR="004C1A0E" w:rsidRPr="00CF5636" w:rsidRDefault="00730136" w:rsidP="00730136">
    <w:pPr>
      <w:pStyle w:val="funkcja"/>
      <w:rPr>
        <w:color w:val="7F7F7F" w:themeColor="text1" w:themeTint="80"/>
      </w:rPr>
    </w:pPr>
    <w:r w:rsidRPr="00730136">
      <w:rPr>
        <w:color w:val="7F7F7F" w:themeColor="text1" w:themeTint="80"/>
      </w:rPr>
      <w:t>Departament Zakupów</w:t>
    </w:r>
  </w:p>
  <w:p w14:paraId="0CD1532F" w14:textId="77777777" w:rsidR="001C749E" w:rsidRPr="00CF5636" w:rsidRDefault="001C749E" w:rsidP="008D636F">
    <w:pPr>
      <w:pStyle w:val="danenagw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87C70"/>
    <w:multiLevelType w:val="hybridMultilevel"/>
    <w:tmpl w:val="339A15D4"/>
    <w:lvl w:ilvl="0" w:tplc="2BDE6D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6EC1A92"/>
    <w:multiLevelType w:val="hybridMultilevel"/>
    <w:tmpl w:val="1BC0E0EE"/>
    <w:lvl w:ilvl="0" w:tplc="2BDE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65327"/>
    <w:multiLevelType w:val="hybridMultilevel"/>
    <w:tmpl w:val="939C5B7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47103EA"/>
    <w:multiLevelType w:val="hybridMultilevel"/>
    <w:tmpl w:val="B5C4CBC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134"/>
    <w:rsid w:val="00015A34"/>
    <w:rsid w:val="0002029E"/>
    <w:rsid w:val="00024F31"/>
    <w:rsid w:val="00026FFE"/>
    <w:rsid w:val="000326D1"/>
    <w:rsid w:val="000328D6"/>
    <w:rsid w:val="00032AA8"/>
    <w:rsid w:val="00041682"/>
    <w:rsid w:val="00054DF4"/>
    <w:rsid w:val="0006272A"/>
    <w:rsid w:val="000707EF"/>
    <w:rsid w:val="0008105C"/>
    <w:rsid w:val="00085917"/>
    <w:rsid w:val="00090C9A"/>
    <w:rsid w:val="000B0363"/>
    <w:rsid w:val="000B2B02"/>
    <w:rsid w:val="000C29BC"/>
    <w:rsid w:val="000D1638"/>
    <w:rsid w:val="000D413C"/>
    <w:rsid w:val="000D7921"/>
    <w:rsid w:val="000E2C10"/>
    <w:rsid w:val="00107410"/>
    <w:rsid w:val="00113288"/>
    <w:rsid w:val="00114DEF"/>
    <w:rsid w:val="0011768A"/>
    <w:rsid w:val="00117E3F"/>
    <w:rsid w:val="001222FD"/>
    <w:rsid w:val="00125B1C"/>
    <w:rsid w:val="001622F7"/>
    <w:rsid w:val="001635DA"/>
    <w:rsid w:val="00165190"/>
    <w:rsid w:val="00175EB1"/>
    <w:rsid w:val="00177278"/>
    <w:rsid w:val="001800B5"/>
    <w:rsid w:val="00186CAA"/>
    <w:rsid w:val="001B145B"/>
    <w:rsid w:val="001B494A"/>
    <w:rsid w:val="001B7D96"/>
    <w:rsid w:val="001C34EF"/>
    <w:rsid w:val="001C749E"/>
    <w:rsid w:val="001D47CD"/>
    <w:rsid w:val="001D550D"/>
    <w:rsid w:val="001D7CF2"/>
    <w:rsid w:val="001E1FF7"/>
    <w:rsid w:val="001F4E0A"/>
    <w:rsid w:val="001F668C"/>
    <w:rsid w:val="00201969"/>
    <w:rsid w:val="0020247B"/>
    <w:rsid w:val="002044EE"/>
    <w:rsid w:val="0021661E"/>
    <w:rsid w:val="00216BEF"/>
    <w:rsid w:val="00222127"/>
    <w:rsid w:val="00231E65"/>
    <w:rsid w:val="00234BBE"/>
    <w:rsid w:val="0024361B"/>
    <w:rsid w:val="00251DD8"/>
    <w:rsid w:val="0025375B"/>
    <w:rsid w:val="0026084F"/>
    <w:rsid w:val="00260E83"/>
    <w:rsid w:val="0026143A"/>
    <w:rsid w:val="002708F5"/>
    <w:rsid w:val="002A2E51"/>
    <w:rsid w:val="002C4F88"/>
    <w:rsid w:val="002C7FA7"/>
    <w:rsid w:val="002E76E6"/>
    <w:rsid w:val="002F5462"/>
    <w:rsid w:val="00310207"/>
    <w:rsid w:val="003133BA"/>
    <w:rsid w:val="00317307"/>
    <w:rsid w:val="0032440E"/>
    <w:rsid w:val="00326E12"/>
    <w:rsid w:val="00355C6A"/>
    <w:rsid w:val="00365D94"/>
    <w:rsid w:val="0037421D"/>
    <w:rsid w:val="00377856"/>
    <w:rsid w:val="00395CFD"/>
    <w:rsid w:val="003A4BFC"/>
    <w:rsid w:val="003B274D"/>
    <w:rsid w:val="003B72B6"/>
    <w:rsid w:val="003D0F40"/>
    <w:rsid w:val="003D402E"/>
    <w:rsid w:val="003D626C"/>
    <w:rsid w:val="003E52AF"/>
    <w:rsid w:val="003E5A48"/>
    <w:rsid w:val="003F1A82"/>
    <w:rsid w:val="003F55CA"/>
    <w:rsid w:val="00402F19"/>
    <w:rsid w:val="00404181"/>
    <w:rsid w:val="00422E53"/>
    <w:rsid w:val="00423DE5"/>
    <w:rsid w:val="00427DC2"/>
    <w:rsid w:val="00430B8F"/>
    <w:rsid w:val="00431DFE"/>
    <w:rsid w:val="00433302"/>
    <w:rsid w:val="00453C00"/>
    <w:rsid w:val="00463DCE"/>
    <w:rsid w:val="00465137"/>
    <w:rsid w:val="00470044"/>
    <w:rsid w:val="004716FE"/>
    <w:rsid w:val="004810E2"/>
    <w:rsid w:val="004940C0"/>
    <w:rsid w:val="004B54DC"/>
    <w:rsid w:val="004B7563"/>
    <w:rsid w:val="004C1A0E"/>
    <w:rsid w:val="004C1A30"/>
    <w:rsid w:val="004C4BB8"/>
    <w:rsid w:val="004D7B68"/>
    <w:rsid w:val="004E2DA0"/>
    <w:rsid w:val="004E5324"/>
    <w:rsid w:val="004E7D5F"/>
    <w:rsid w:val="004F19B5"/>
    <w:rsid w:val="004F1FB1"/>
    <w:rsid w:val="004F358F"/>
    <w:rsid w:val="004F5505"/>
    <w:rsid w:val="0050101B"/>
    <w:rsid w:val="00502648"/>
    <w:rsid w:val="00511CAB"/>
    <w:rsid w:val="00512C1B"/>
    <w:rsid w:val="005154E6"/>
    <w:rsid w:val="00515967"/>
    <w:rsid w:val="005173FD"/>
    <w:rsid w:val="00527145"/>
    <w:rsid w:val="005402CB"/>
    <w:rsid w:val="005422BA"/>
    <w:rsid w:val="00542AFD"/>
    <w:rsid w:val="00546318"/>
    <w:rsid w:val="00550EFA"/>
    <w:rsid w:val="00582B81"/>
    <w:rsid w:val="00594561"/>
    <w:rsid w:val="005B0830"/>
    <w:rsid w:val="005B0AD0"/>
    <w:rsid w:val="005B261F"/>
    <w:rsid w:val="005B38F9"/>
    <w:rsid w:val="005B4830"/>
    <w:rsid w:val="005E1B43"/>
    <w:rsid w:val="005E3CE9"/>
    <w:rsid w:val="005E6F65"/>
    <w:rsid w:val="005F4726"/>
    <w:rsid w:val="005F5E27"/>
    <w:rsid w:val="005F7B74"/>
    <w:rsid w:val="00604CB9"/>
    <w:rsid w:val="00611ADD"/>
    <w:rsid w:val="00613323"/>
    <w:rsid w:val="006162D5"/>
    <w:rsid w:val="00616950"/>
    <w:rsid w:val="006240AE"/>
    <w:rsid w:val="006328E8"/>
    <w:rsid w:val="006449AD"/>
    <w:rsid w:val="00650F52"/>
    <w:rsid w:val="00654ADC"/>
    <w:rsid w:val="006562A6"/>
    <w:rsid w:val="00665671"/>
    <w:rsid w:val="006666C4"/>
    <w:rsid w:val="00667987"/>
    <w:rsid w:val="0068172F"/>
    <w:rsid w:val="00693D6D"/>
    <w:rsid w:val="006B45AF"/>
    <w:rsid w:val="006C0336"/>
    <w:rsid w:val="006D7727"/>
    <w:rsid w:val="006F233B"/>
    <w:rsid w:val="006F5CB4"/>
    <w:rsid w:val="007108E7"/>
    <w:rsid w:val="007265FB"/>
    <w:rsid w:val="00730136"/>
    <w:rsid w:val="00732FA9"/>
    <w:rsid w:val="00740F90"/>
    <w:rsid w:val="0075070B"/>
    <w:rsid w:val="0076629E"/>
    <w:rsid w:val="007720D3"/>
    <w:rsid w:val="0077281E"/>
    <w:rsid w:val="00774990"/>
    <w:rsid w:val="00780ACE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37D0C"/>
    <w:rsid w:val="008516B3"/>
    <w:rsid w:val="00861559"/>
    <w:rsid w:val="00861E30"/>
    <w:rsid w:val="00865629"/>
    <w:rsid w:val="00866EF4"/>
    <w:rsid w:val="008921EB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E7134"/>
    <w:rsid w:val="008F3C6B"/>
    <w:rsid w:val="009038E1"/>
    <w:rsid w:val="00903BFA"/>
    <w:rsid w:val="009072C9"/>
    <w:rsid w:val="00911B18"/>
    <w:rsid w:val="0092163C"/>
    <w:rsid w:val="009315AF"/>
    <w:rsid w:val="00940340"/>
    <w:rsid w:val="009419ED"/>
    <w:rsid w:val="009438B8"/>
    <w:rsid w:val="00951A19"/>
    <w:rsid w:val="0095427B"/>
    <w:rsid w:val="00955AF5"/>
    <w:rsid w:val="00955DA2"/>
    <w:rsid w:val="009608B7"/>
    <w:rsid w:val="0096396E"/>
    <w:rsid w:val="00965232"/>
    <w:rsid w:val="00965459"/>
    <w:rsid w:val="009724E2"/>
    <w:rsid w:val="00976C49"/>
    <w:rsid w:val="009A69CA"/>
    <w:rsid w:val="009B68FE"/>
    <w:rsid w:val="009D57F1"/>
    <w:rsid w:val="009E0001"/>
    <w:rsid w:val="009E4510"/>
    <w:rsid w:val="009E7A41"/>
    <w:rsid w:val="009F458E"/>
    <w:rsid w:val="00A01A14"/>
    <w:rsid w:val="00A03D58"/>
    <w:rsid w:val="00A13103"/>
    <w:rsid w:val="00A13C90"/>
    <w:rsid w:val="00A14DE3"/>
    <w:rsid w:val="00A3252E"/>
    <w:rsid w:val="00A367BB"/>
    <w:rsid w:val="00A47DAE"/>
    <w:rsid w:val="00A50975"/>
    <w:rsid w:val="00A545F7"/>
    <w:rsid w:val="00A57F64"/>
    <w:rsid w:val="00A60BB7"/>
    <w:rsid w:val="00A64968"/>
    <w:rsid w:val="00A773B9"/>
    <w:rsid w:val="00A808BC"/>
    <w:rsid w:val="00A8417F"/>
    <w:rsid w:val="00A92017"/>
    <w:rsid w:val="00A95CD4"/>
    <w:rsid w:val="00A97A44"/>
    <w:rsid w:val="00AA093E"/>
    <w:rsid w:val="00AA4783"/>
    <w:rsid w:val="00AB2D78"/>
    <w:rsid w:val="00AB5CDA"/>
    <w:rsid w:val="00AC04AC"/>
    <w:rsid w:val="00AC0C9F"/>
    <w:rsid w:val="00AD5D7B"/>
    <w:rsid w:val="00AE1FD2"/>
    <w:rsid w:val="00AE79FE"/>
    <w:rsid w:val="00AF2D04"/>
    <w:rsid w:val="00AF30F6"/>
    <w:rsid w:val="00AF6969"/>
    <w:rsid w:val="00B04879"/>
    <w:rsid w:val="00B218D6"/>
    <w:rsid w:val="00B22910"/>
    <w:rsid w:val="00B27D5E"/>
    <w:rsid w:val="00B45A8F"/>
    <w:rsid w:val="00B46723"/>
    <w:rsid w:val="00B600C3"/>
    <w:rsid w:val="00B615BA"/>
    <w:rsid w:val="00B72050"/>
    <w:rsid w:val="00B87A82"/>
    <w:rsid w:val="00B90165"/>
    <w:rsid w:val="00B9666D"/>
    <w:rsid w:val="00BA0EFD"/>
    <w:rsid w:val="00BA262A"/>
    <w:rsid w:val="00BA39F2"/>
    <w:rsid w:val="00BA411D"/>
    <w:rsid w:val="00BB168D"/>
    <w:rsid w:val="00BB38DB"/>
    <w:rsid w:val="00BB4883"/>
    <w:rsid w:val="00BB5E77"/>
    <w:rsid w:val="00BE2796"/>
    <w:rsid w:val="00BF1558"/>
    <w:rsid w:val="00C01925"/>
    <w:rsid w:val="00C13A35"/>
    <w:rsid w:val="00C161F7"/>
    <w:rsid w:val="00C170CF"/>
    <w:rsid w:val="00C26FF8"/>
    <w:rsid w:val="00C27CB0"/>
    <w:rsid w:val="00C3180A"/>
    <w:rsid w:val="00C35426"/>
    <w:rsid w:val="00C42693"/>
    <w:rsid w:val="00C52D07"/>
    <w:rsid w:val="00C54065"/>
    <w:rsid w:val="00C54B2C"/>
    <w:rsid w:val="00C6069C"/>
    <w:rsid w:val="00C641A0"/>
    <w:rsid w:val="00C742DC"/>
    <w:rsid w:val="00C932F1"/>
    <w:rsid w:val="00C94ECD"/>
    <w:rsid w:val="00CA2481"/>
    <w:rsid w:val="00CA27DF"/>
    <w:rsid w:val="00CA490B"/>
    <w:rsid w:val="00CB06D0"/>
    <w:rsid w:val="00CB42FF"/>
    <w:rsid w:val="00CB6E35"/>
    <w:rsid w:val="00CD292A"/>
    <w:rsid w:val="00CD5E5F"/>
    <w:rsid w:val="00CD6CFF"/>
    <w:rsid w:val="00CE6355"/>
    <w:rsid w:val="00CE7CBA"/>
    <w:rsid w:val="00CF5636"/>
    <w:rsid w:val="00D036CB"/>
    <w:rsid w:val="00D048D0"/>
    <w:rsid w:val="00D10066"/>
    <w:rsid w:val="00D24A5E"/>
    <w:rsid w:val="00D26C0F"/>
    <w:rsid w:val="00D352F2"/>
    <w:rsid w:val="00D35B40"/>
    <w:rsid w:val="00D50C55"/>
    <w:rsid w:val="00D52DD4"/>
    <w:rsid w:val="00D53502"/>
    <w:rsid w:val="00D56711"/>
    <w:rsid w:val="00D56C76"/>
    <w:rsid w:val="00D65113"/>
    <w:rsid w:val="00D66360"/>
    <w:rsid w:val="00D66940"/>
    <w:rsid w:val="00D7079A"/>
    <w:rsid w:val="00D746B0"/>
    <w:rsid w:val="00D81B91"/>
    <w:rsid w:val="00D95676"/>
    <w:rsid w:val="00DB0B84"/>
    <w:rsid w:val="00DB566A"/>
    <w:rsid w:val="00DB5AA1"/>
    <w:rsid w:val="00DB6498"/>
    <w:rsid w:val="00DE08D6"/>
    <w:rsid w:val="00DF145C"/>
    <w:rsid w:val="00E003EE"/>
    <w:rsid w:val="00E05EEF"/>
    <w:rsid w:val="00E117CC"/>
    <w:rsid w:val="00E11C06"/>
    <w:rsid w:val="00E16E3F"/>
    <w:rsid w:val="00E370B5"/>
    <w:rsid w:val="00E40567"/>
    <w:rsid w:val="00E40A08"/>
    <w:rsid w:val="00E44413"/>
    <w:rsid w:val="00E445FE"/>
    <w:rsid w:val="00E46560"/>
    <w:rsid w:val="00E61808"/>
    <w:rsid w:val="00E62556"/>
    <w:rsid w:val="00E7122E"/>
    <w:rsid w:val="00E72340"/>
    <w:rsid w:val="00E76AA3"/>
    <w:rsid w:val="00E82CB6"/>
    <w:rsid w:val="00E82F04"/>
    <w:rsid w:val="00E86BD6"/>
    <w:rsid w:val="00E930EC"/>
    <w:rsid w:val="00E9377B"/>
    <w:rsid w:val="00E94080"/>
    <w:rsid w:val="00E940C0"/>
    <w:rsid w:val="00EB2BDA"/>
    <w:rsid w:val="00EC0984"/>
    <w:rsid w:val="00EC1921"/>
    <w:rsid w:val="00ED0763"/>
    <w:rsid w:val="00ED3256"/>
    <w:rsid w:val="00EE1648"/>
    <w:rsid w:val="00EE3C29"/>
    <w:rsid w:val="00EF1024"/>
    <w:rsid w:val="00F06FCF"/>
    <w:rsid w:val="00F12AEB"/>
    <w:rsid w:val="00F13611"/>
    <w:rsid w:val="00F170C1"/>
    <w:rsid w:val="00F21DDC"/>
    <w:rsid w:val="00F26883"/>
    <w:rsid w:val="00F47C09"/>
    <w:rsid w:val="00F52BA0"/>
    <w:rsid w:val="00F56822"/>
    <w:rsid w:val="00F667DC"/>
    <w:rsid w:val="00F67FB3"/>
    <w:rsid w:val="00F7679C"/>
    <w:rsid w:val="00F777BA"/>
    <w:rsid w:val="00F8202C"/>
    <w:rsid w:val="00F853DC"/>
    <w:rsid w:val="00FA3BF8"/>
    <w:rsid w:val="00FA6978"/>
    <w:rsid w:val="00FC1F2C"/>
    <w:rsid w:val="00FC250D"/>
    <w:rsid w:val="00FC65D1"/>
    <w:rsid w:val="00FD71FC"/>
    <w:rsid w:val="00FE4E85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754B77"/>
  <w15:docId w15:val="{8879FF08-861C-4571-AC2F-2E8C520A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7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837D0C"/>
    <w:pPr>
      <w:spacing w:after="40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Akapitzlist">
    <w:name w:val="List Paragraph"/>
    <w:basedOn w:val="Normalny"/>
    <w:uiPriority w:val="34"/>
    <w:qFormat/>
    <w:rsid w:val="00D352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4181"/>
    <w:rPr>
      <w:color w:val="36A9E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7CC"/>
    <w:rPr>
      <w:rFonts w:asciiTheme="majorHAnsi" w:eastAsiaTheme="majorEastAsia" w:hAnsiTheme="majorHAnsi" w:cstheme="majorBidi"/>
      <w:color w:val="8EAF37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A3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A34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A34"/>
    <w:rPr>
      <w:rFonts w:asciiTheme="minorHAnsi" w:eastAsia="Times New Roman" w:hAnsiTheme="minorHAnsi"/>
      <w:b/>
      <w:bCs/>
      <w:color w:val="1919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!!!SIW\SIW%20PGE%20GiEK\papier%20firmowy\!!!!!!!!!!!!!!NOWE\papier%20firmowy\Papier%20firmowy%20-%20PGE%20GiEK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Ch_GiEK_ Zał nr 4 do SWZ Potwierdzenie przeprowadzenia wizji loalnej.docx</dmsv2BaseFileName>
    <dmsv2BaseDisplayName xmlns="http://schemas.microsoft.com/sharepoint/v3">Ch_GiEK_ Zał nr 4 do SWZ Potwierdzenie przeprowadzenia wizji loalnej</dmsv2BaseDisplayName>
    <dmsv2SWPP2ObjectNumber xmlns="http://schemas.microsoft.com/sharepoint/v3">POST/GEK/CSS/FZR-ELD/06278/2024                   </dmsv2SWPP2ObjectNumber>
    <dmsv2SWPP2SumMD5 xmlns="http://schemas.microsoft.com/sharepoint/v3">41ba03c45eaf3c4257953d93c2dbd1e4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20696220</dmsv2BaseClientSystemDocumentID>
    <dmsv2BaseModifiedByID xmlns="http://schemas.microsoft.com/sharepoint/v3">14015278</dmsv2BaseModifiedByID>
    <dmsv2BaseCreatedByID xmlns="http://schemas.microsoft.com/sharepoint/v3">14015278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ZKQJDXMXURTQ-1688516315-1828</_dlc_DocId>
    <_dlc_DocIdUrl xmlns="a19cb1c7-c5c7-46d4-85ae-d83685407bba">
      <Url>https://swpp2.dms.gkpge.pl/sites/31/_layouts/15/DocIdRedir.aspx?ID=ZKQJDXMXURTQ-1688516315-1828</Url>
      <Description>ZKQJDXMXURTQ-1688516315-1828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735B7-3178-4160-9D6A-7A654227C345}"/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DDBE8-9A3C-4812-B227-FA2F0510853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C318C4B-5D57-44EE-9EB3-314CF166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GiEK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Tułecki Adam [PGE GiEK S.A.]</dc:creator>
  <cp:lastModifiedBy>Augustyn Maja [PGE GiEK S.A.]</cp:lastModifiedBy>
  <cp:revision>3</cp:revision>
  <cp:lastPrinted>2023-08-22T06:30:00Z</cp:lastPrinted>
  <dcterms:created xsi:type="dcterms:W3CDTF">2024-10-03T08:55:00Z</dcterms:created>
  <dcterms:modified xsi:type="dcterms:W3CDTF">2024-10-03T09:50:00Z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06256322-ffbd-483f-afd7-e754f1544867</vt:lpwstr>
  </property>
</Properties>
</file>