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D22" w:rsidRDefault="00240D22">
      <w:pPr>
        <w:rPr>
          <w:rFonts w:asciiTheme="minorHAnsi" w:hAnsiTheme="minorHAnsi" w:cstheme="minorHAnsi"/>
          <w:sz w:val="22"/>
          <w:szCs w:val="22"/>
        </w:rPr>
      </w:pPr>
      <w:bookmarkStart w:id="0" w:name="_GoBack"/>
      <w:bookmarkEnd w:id="0"/>
    </w:p>
    <w:p w:rsidR="00240D22" w:rsidRDefault="00240D22">
      <w:pPr>
        <w:rPr>
          <w:rFonts w:asciiTheme="minorHAnsi" w:hAnsiTheme="minorHAnsi" w:cstheme="minorHAnsi"/>
          <w:sz w:val="22"/>
          <w:szCs w:val="22"/>
        </w:rPr>
      </w:pPr>
    </w:p>
    <w:p w:rsidR="00240D22" w:rsidRDefault="00240D22">
      <w:pPr>
        <w:rPr>
          <w:rFonts w:asciiTheme="minorHAnsi" w:hAnsiTheme="minorHAnsi" w:cstheme="minorHAnsi"/>
          <w:sz w:val="22"/>
          <w:szCs w:val="22"/>
        </w:rPr>
      </w:pPr>
    </w:p>
    <w:p w:rsidR="00240D22" w:rsidRDefault="00240D22">
      <w:pPr>
        <w:rPr>
          <w:rFonts w:asciiTheme="minorHAnsi" w:hAnsiTheme="minorHAnsi" w:cstheme="minorHAnsi"/>
          <w:sz w:val="22"/>
          <w:szCs w:val="22"/>
        </w:rPr>
      </w:pPr>
    </w:p>
    <w:p w:rsidR="00240D22" w:rsidRDefault="00240D22">
      <w:pPr>
        <w:rPr>
          <w:rFonts w:asciiTheme="minorHAnsi" w:hAnsiTheme="minorHAnsi" w:cstheme="minorHAnsi"/>
          <w:sz w:val="22"/>
          <w:szCs w:val="22"/>
        </w:rPr>
      </w:pPr>
    </w:p>
    <w:p w:rsidR="00240D22" w:rsidRDefault="00240D22">
      <w:pPr>
        <w:rPr>
          <w:rFonts w:asciiTheme="minorHAnsi" w:hAnsiTheme="minorHAnsi" w:cstheme="minorHAnsi"/>
          <w:sz w:val="22"/>
          <w:szCs w:val="22"/>
        </w:rPr>
      </w:pPr>
    </w:p>
    <w:p w:rsidR="00240D22" w:rsidRDefault="004F4B5B">
      <w:pPr>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t xml:space="preserve">                          ………………………..……….., dnia ……………….……</w:t>
      </w:r>
    </w:p>
    <w:p w:rsidR="00240D22" w:rsidRDefault="004F4B5B">
      <w:pPr>
        <w:rPr>
          <w:rFonts w:asciiTheme="minorHAnsi" w:hAnsiTheme="minorHAnsi" w:cstheme="minorHAnsi"/>
          <w:i/>
          <w:sz w:val="22"/>
          <w:szCs w:val="22"/>
        </w:rPr>
      </w:pPr>
      <w:r>
        <w:rPr>
          <w:rFonts w:asciiTheme="minorHAnsi" w:hAnsiTheme="minorHAnsi" w:cstheme="minorHAnsi"/>
          <w:i/>
          <w:sz w:val="22"/>
          <w:szCs w:val="22"/>
        </w:rPr>
        <w:t xml:space="preserve">                   /pieczęć Wykonawcy/ </w:t>
      </w:r>
    </w:p>
    <w:p w:rsidR="00240D22" w:rsidRDefault="004F4B5B">
      <w:pPr>
        <w:pStyle w:val="Nagwek1ARIAL"/>
        <w:numPr>
          <w:ilvl w:val="0"/>
          <w:numId w:val="0"/>
        </w:numPr>
        <w:tabs>
          <w:tab w:val="left" w:pos="7350"/>
        </w:tabs>
        <w:jc w:val="left"/>
        <w:rPr>
          <w:rFonts w:asciiTheme="minorHAnsi" w:hAnsiTheme="minorHAnsi" w:cstheme="minorHAnsi"/>
          <w:bCs/>
          <w:caps/>
          <w:sz w:val="22"/>
          <w:szCs w:val="22"/>
        </w:rPr>
      </w:pPr>
      <w:r>
        <w:rPr>
          <w:rFonts w:asciiTheme="minorHAnsi" w:hAnsiTheme="minorHAnsi" w:cstheme="minorHAnsi"/>
          <w:bCs/>
          <w:caps/>
          <w:sz w:val="22"/>
          <w:szCs w:val="22"/>
        </w:rPr>
        <w:tab/>
      </w:r>
    </w:p>
    <w:p w:rsidR="00240D22" w:rsidRDefault="004F4B5B">
      <w:pPr>
        <w:pStyle w:val="Nagwek1ARIAL"/>
        <w:numPr>
          <w:ilvl w:val="0"/>
          <w:numId w:val="0"/>
        </w:numPr>
        <w:jc w:val="center"/>
        <w:rPr>
          <w:rFonts w:asciiTheme="minorHAnsi" w:hAnsiTheme="minorHAnsi" w:cstheme="minorHAnsi"/>
          <w:bCs/>
          <w:caps/>
          <w:sz w:val="22"/>
          <w:szCs w:val="22"/>
        </w:rPr>
      </w:pPr>
      <w:r>
        <w:rPr>
          <w:rFonts w:asciiTheme="minorHAnsi" w:hAnsiTheme="minorHAnsi" w:cstheme="minorHAnsi"/>
          <w:bCs/>
          <w:caps/>
          <w:sz w:val="22"/>
          <w:szCs w:val="22"/>
        </w:rPr>
        <w:t>Oświadczenie</w:t>
      </w:r>
    </w:p>
    <w:p w:rsidR="00240D22" w:rsidRDefault="004F4B5B">
      <w:pPr>
        <w:pStyle w:val="Nagwek1ARIAL"/>
        <w:numPr>
          <w:ilvl w:val="0"/>
          <w:numId w:val="0"/>
        </w:numPr>
        <w:jc w:val="center"/>
        <w:rPr>
          <w:rFonts w:asciiTheme="minorHAnsi" w:hAnsiTheme="minorHAnsi" w:cstheme="minorHAnsi"/>
          <w:bCs/>
          <w:sz w:val="22"/>
          <w:szCs w:val="22"/>
        </w:rPr>
      </w:pPr>
      <w:r>
        <w:rPr>
          <w:rFonts w:asciiTheme="minorHAnsi" w:hAnsiTheme="minorHAnsi" w:cstheme="minorHAnsi"/>
          <w:bCs/>
          <w:sz w:val="22"/>
          <w:szCs w:val="22"/>
        </w:rPr>
        <w:t>o dokonaniu wizji lokalnej</w:t>
      </w:r>
    </w:p>
    <w:p w:rsidR="00240D22" w:rsidRDefault="004F4B5B">
      <w:pPr>
        <w:pStyle w:val="Podtytu"/>
      </w:pPr>
      <w:r>
        <w:t xml:space="preserve">Zgodnie </w:t>
      </w:r>
      <w:r>
        <w:rPr>
          <w:rFonts w:cs="Arial"/>
          <w:iCs/>
        </w:rPr>
        <w:t>z wymogami Zamawiającego, określonymi w treści SWZ, dotyczącymi złożenia oferty w postępowaniu zakupowym pn</w:t>
      </w:r>
      <w:r>
        <w:t xml:space="preserve">. </w:t>
      </w:r>
      <w:r>
        <w:rPr>
          <w:b/>
        </w:rPr>
        <w:t>„</w:t>
      </w:r>
      <w:r>
        <w:rPr>
          <w:rFonts w:ascii="Calibri" w:hAnsi="Calibri" w:cs="Calibri"/>
          <w:b/>
        </w:rPr>
        <w:t>Rekonstrukcja urządzeń wewnętrznych chłodni kominowej W-2/</w:t>
      </w:r>
      <w:r w:rsidR="00A41E8B">
        <w:rPr>
          <w:rFonts w:ascii="Calibri" w:hAnsi="Calibri" w:cs="Calibri"/>
          <w:b/>
        </w:rPr>
        <w:t xml:space="preserve">6 </w:t>
      </w:r>
      <w:r>
        <w:rPr>
          <w:rFonts w:ascii="Calibri" w:hAnsi="Calibri" w:cs="Calibri"/>
          <w:b/>
        </w:rPr>
        <w:t>dla PGE GiEK S.A. Oddział Elektrownia Bełchatów” (POST/GEK/CSS/</w:t>
      </w:r>
      <w:r w:rsidR="00993730">
        <w:rPr>
          <w:rFonts w:ascii="Calibri" w:hAnsi="Calibri" w:cs="Calibri"/>
          <w:b/>
        </w:rPr>
        <w:t>FZR</w:t>
      </w:r>
      <w:r>
        <w:rPr>
          <w:rFonts w:ascii="Calibri" w:hAnsi="Calibri" w:cs="Calibri"/>
          <w:b/>
        </w:rPr>
        <w:t>-ELB/0</w:t>
      </w:r>
      <w:r w:rsidR="00A41E8B">
        <w:rPr>
          <w:rFonts w:ascii="Calibri" w:hAnsi="Calibri" w:cs="Calibri"/>
          <w:b/>
        </w:rPr>
        <w:t>3470</w:t>
      </w:r>
      <w:r>
        <w:rPr>
          <w:rFonts w:ascii="Calibri" w:hAnsi="Calibri" w:cs="Calibri"/>
          <w:b/>
        </w:rPr>
        <w:t>/202</w:t>
      </w:r>
      <w:r w:rsidR="00A41E8B">
        <w:rPr>
          <w:rFonts w:ascii="Calibri" w:hAnsi="Calibri" w:cs="Calibri"/>
          <w:b/>
        </w:rPr>
        <w:t>4</w:t>
      </w:r>
      <w:r>
        <w:rPr>
          <w:rFonts w:ascii="Calibri" w:hAnsi="Calibri" w:cs="Calibri"/>
          <w:b/>
        </w:rPr>
        <w:t>)</w:t>
      </w:r>
      <w:r>
        <w:t xml:space="preserve">: </w:t>
      </w:r>
    </w:p>
    <w:p w:rsidR="00240D22" w:rsidRDefault="00240D22"/>
    <w:p w:rsidR="00240D22" w:rsidRDefault="00240D22"/>
    <w:p w:rsidR="00240D22" w:rsidRDefault="004F4B5B">
      <w:pPr>
        <w:spacing w:after="240" w:line="360" w:lineRule="auto"/>
        <w:rPr>
          <w:rFonts w:ascii="Calibri" w:hAnsi="Calibri" w:cs="Arial"/>
          <w:sz w:val="22"/>
          <w:szCs w:val="22"/>
        </w:rPr>
      </w:pPr>
      <w:r>
        <w:rPr>
          <w:rFonts w:ascii="Calibri" w:hAnsi="Calibri" w:cs="Arial"/>
          <w:sz w:val="22"/>
          <w:szCs w:val="22"/>
        </w:rPr>
        <w:t xml:space="preserve">Ja/my niżej podpisany/i </w:t>
      </w:r>
      <w:r>
        <w:rPr>
          <w:rFonts w:ascii="Calibri" w:hAnsi="Calibri" w:cs="Arial"/>
          <w:sz w:val="22"/>
          <w:szCs w:val="22"/>
        </w:rPr>
        <w:br/>
        <w:t>..................................................................................................................................................................</w:t>
      </w:r>
    </w:p>
    <w:p w:rsidR="00240D22" w:rsidRDefault="004F4B5B">
      <w:pPr>
        <w:spacing w:after="100" w:line="360" w:lineRule="auto"/>
        <w:rPr>
          <w:rFonts w:ascii="Calibri" w:hAnsi="Calibri" w:cs="Arial"/>
          <w:sz w:val="22"/>
          <w:szCs w:val="22"/>
        </w:rPr>
      </w:pPr>
      <w:r>
        <w:rPr>
          <w:rFonts w:ascii="Calibri" w:hAnsi="Calibri" w:cs="Arial"/>
          <w:sz w:val="22"/>
          <w:szCs w:val="22"/>
        </w:rPr>
        <w:t>..................................................................................................................................................................</w:t>
      </w:r>
    </w:p>
    <w:p w:rsidR="00240D22" w:rsidRDefault="004F4B5B">
      <w:pPr>
        <w:spacing w:after="240" w:line="360" w:lineRule="auto"/>
        <w:jc w:val="both"/>
        <w:rPr>
          <w:rFonts w:ascii="Calibri" w:hAnsi="Calibri" w:cs="Arial"/>
          <w:color w:val="000000" w:themeColor="text1"/>
          <w:sz w:val="22"/>
          <w:szCs w:val="22"/>
        </w:rPr>
      </w:pPr>
      <w:r>
        <w:rPr>
          <w:rFonts w:ascii="Calibri" w:hAnsi="Calibri" w:cs="Arial"/>
          <w:i/>
          <w:color w:val="000000" w:themeColor="text1"/>
          <w:sz w:val="22"/>
          <w:szCs w:val="22"/>
        </w:rPr>
        <w:t>nazwa/firma dokładny adres Wykonawcy/Wykonawców</w:t>
      </w:r>
    </w:p>
    <w:p w:rsidR="00240D22" w:rsidRDefault="004F4B5B">
      <w:pPr>
        <w:spacing w:after="240" w:line="360" w:lineRule="auto"/>
        <w:rPr>
          <w:rFonts w:ascii="Calibri" w:hAnsi="Calibri" w:cs="Arial"/>
          <w:sz w:val="22"/>
          <w:szCs w:val="22"/>
        </w:rPr>
      </w:pPr>
      <w:r>
        <w:rPr>
          <w:rFonts w:ascii="Calibri" w:hAnsi="Calibri" w:cs="Arial"/>
          <w:sz w:val="22"/>
          <w:szCs w:val="22"/>
        </w:rPr>
        <w:t>..................................................................................................................................................................</w:t>
      </w:r>
    </w:p>
    <w:p w:rsidR="00240D22" w:rsidRDefault="004F4B5B">
      <w:pPr>
        <w:spacing w:after="100" w:line="360" w:lineRule="auto"/>
        <w:rPr>
          <w:rFonts w:ascii="Calibri" w:hAnsi="Calibri" w:cs="Arial"/>
          <w:sz w:val="22"/>
          <w:szCs w:val="22"/>
        </w:rPr>
      </w:pPr>
      <w:r>
        <w:rPr>
          <w:rFonts w:ascii="Calibri" w:hAnsi="Calibri" w:cs="Arial"/>
          <w:sz w:val="22"/>
          <w:szCs w:val="22"/>
        </w:rPr>
        <w:t>..................................................................................................................................................................</w:t>
      </w:r>
    </w:p>
    <w:p w:rsidR="00240D22" w:rsidRDefault="004F4B5B">
      <w:pPr>
        <w:spacing w:before="360" w:after="240"/>
        <w:rPr>
          <w:rFonts w:ascii="Calibri" w:hAnsi="Calibri" w:cs="Arial"/>
          <w:b/>
          <w:sz w:val="22"/>
          <w:szCs w:val="22"/>
        </w:rPr>
      </w:pPr>
      <w:r>
        <w:rPr>
          <w:rFonts w:ascii="Calibri" w:hAnsi="Calibri" w:cs="Arial"/>
          <w:b/>
          <w:bCs/>
          <w:sz w:val="22"/>
          <w:szCs w:val="22"/>
        </w:rPr>
        <w:t xml:space="preserve">oświadczamy, że </w:t>
      </w:r>
      <w:r>
        <w:rPr>
          <w:rFonts w:ascii="Calibri" w:hAnsi="Calibri" w:cs="Arial"/>
          <w:b/>
          <w:sz w:val="22"/>
          <w:szCs w:val="22"/>
        </w:rPr>
        <w:t xml:space="preserve">dokonaliśmy wizji lokalnej w </w:t>
      </w:r>
      <w:r>
        <w:rPr>
          <w:rFonts w:ascii="Calibri" w:hAnsi="Calibri" w:cs="Arial"/>
          <w:b/>
          <w:color w:val="000000" w:themeColor="text1"/>
          <w:sz w:val="22"/>
          <w:szCs w:val="22"/>
        </w:rPr>
        <w:t>dniu __________________.</w:t>
      </w:r>
    </w:p>
    <w:p w:rsidR="00240D22" w:rsidRDefault="00240D22">
      <w:pPr>
        <w:pStyle w:val="Akapitzlist"/>
        <w:widowControl w:val="0"/>
        <w:tabs>
          <w:tab w:val="center" w:pos="7371"/>
        </w:tabs>
        <w:spacing w:before="120"/>
        <w:ind w:left="1416"/>
        <w:rPr>
          <w:rFonts w:asciiTheme="minorHAnsi" w:hAnsiTheme="minorHAnsi" w:cstheme="minorHAnsi"/>
          <w:sz w:val="22"/>
          <w:szCs w:val="22"/>
        </w:rPr>
      </w:pPr>
    </w:p>
    <w:p w:rsidR="00240D22" w:rsidRDefault="00240D22">
      <w:pPr>
        <w:pStyle w:val="Akapitzlist"/>
        <w:widowControl w:val="0"/>
        <w:tabs>
          <w:tab w:val="center" w:pos="7371"/>
        </w:tabs>
        <w:spacing w:before="120"/>
        <w:ind w:left="1416"/>
        <w:rPr>
          <w:rFonts w:asciiTheme="minorHAnsi" w:hAnsiTheme="minorHAnsi" w:cs="Arial"/>
          <w:sz w:val="16"/>
          <w:szCs w:val="18"/>
        </w:rPr>
      </w:pPr>
    </w:p>
    <w:p w:rsidR="00240D22" w:rsidRDefault="00240D22">
      <w:pPr>
        <w:pStyle w:val="Akapitzlist"/>
        <w:widowControl w:val="0"/>
        <w:tabs>
          <w:tab w:val="center" w:pos="7371"/>
        </w:tabs>
        <w:spacing w:before="120"/>
        <w:ind w:left="1416"/>
        <w:rPr>
          <w:rFonts w:asciiTheme="minorHAnsi" w:hAnsiTheme="minorHAnsi" w:cs="Arial"/>
          <w:sz w:val="16"/>
          <w:szCs w:val="18"/>
        </w:rPr>
      </w:pPr>
    </w:p>
    <w:p w:rsidR="00240D22" w:rsidRDefault="00240D22">
      <w:pPr>
        <w:pStyle w:val="Akapitzlist"/>
        <w:widowControl w:val="0"/>
        <w:tabs>
          <w:tab w:val="center" w:pos="7371"/>
        </w:tabs>
        <w:spacing w:before="120"/>
        <w:ind w:left="1416"/>
        <w:rPr>
          <w:rFonts w:asciiTheme="minorHAnsi" w:hAnsiTheme="minorHAnsi" w:cs="Arial"/>
          <w:sz w:val="16"/>
          <w:szCs w:val="18"/>
        </w:rPr>
      </w:pPr>
    </w:p>
    <w:p w:rsidR="00240D22" w:rsidRDefault="00240D22">
      <w:pPr>
        <w:pStyle w:val="Akapitzlist"/>
        <w:widowControl w:val="0"/>
        <w:tabs>
          <w:tab w:val="center" w:pos="7371"/>
        </w:tabs>
        <w:spacing w:before="120"/>
        <w:ind w:left="1416"/>
        <w:rPr>
          <w:rFonts w:asciiTheme="minorHAnsi" w:hAnsiTheme="minorHAnsi" w:cs="Arial"/>
          <w:sz w:val="16"/>
          <w:szCs w:val="18"/>
        </w:rPr>
      </w:pPr>
    </w:p>
    <w:p w:rsidR="00240D22" w:rsidRDefault="004F4B5B">
      <w:pPr>
        <w:pStyle w:val="Akapitzlist"/>
        <w:widowControl w:val="0"/>
        <w:tabs>
          <w:tab w:val="center" w:pos="7371"/>
        </w:tabs>
        <w:spacing w:before="120"/>
        <w:ind w:left="792"/>
        <w:jc w:val="right"/>
        <w:rPr>
          <w:rFonts w:asciiTheme="minorHAnsi" w:hAnsiTheme="minorHAnsi" w:cs="Arial"/>
          <w:sz w:val="16"/>
          <w:szCs w:val="18"/>
        </w:rPr>
      </w:pPr>
      <w:r>
        <w:rPr>
          <w:rFonts w:asciiTheme="minorHAnsi" w:hAnsiTheme="minorHAnsi" w:cs="Arial"/>
          <w:sz w:val="16"/>
          <w:szCs w:val="18"/>
        </w:rPr>
        <w:t>..............................................................................................................................................</w:t>
      </w:r>
    </w:p>
    <w:p w:rsidR="00240D22" w:rsidRDefault="004F4B5B">
      <w:pPr>
        <w:tabs>
          <w:tab w:val="center" w:pos="7371"/>
        </w:tabs>
        <w:rPr>
          <w:rFonts w:asciiTheme="minorHAnsi" w:hAnsiTheme="minorHAnsi" w:cs="Arial"/>
          <w:snapToGrid w:val="0"/>
          <w:sz w:val="16"/>
          <w:szCs w:val="18"/>
        </w:rPr>
      </w:pPr>
      <w:r>
        <w:rPr>
          <w:rFonts w:asciiTheme="minorHAnsi" w:hAnsiTheme="minorHAnsi" w:cs="Arial"/>
          <w:i/>
          <w:sz w:val="16"/>
          <w:szCs w:val="18"/>
        </w:rPr>
        <w:tab/>
        <w:t>(podpis osoby lub osób uczestniczących w wizji lokalnej po stronie Wykonawcy)</w:t>
      </w:r>
    </w:p>
    <w:p w:rsidR="00240D22" w:rsidRDefault="00240D22">
      <w:pPr>
        <w:spacing w:after="200" w:line="276" w:lineRule="auto"/>
        <w:rPr>
          <w:rFonts w:asciiTheme="minorHAnsi" w:hAnsiTheme="minorHAnsi" w:cs="Arial"/>
          <w:b/>
        </w:rPr>
      </w:pPr>
    </w:p>
    <w:p w:rsidR="00240D22" w:rsidRDefault="004F4B5B">
      <w:pPr>
        <w:spacing w:before="120"/>
        <w:ind w:left="-142"/>
        <w:jc w:val="both"/>
        <w:rPr>
          <w:rFonts w:ascii="Calibri" w:hAnsi="Calibri" w:cs="Arial"/>
          <w:sz w:val="18"/>
          <w:szCs w:val="18"/>
        </w:rPr>
      </w:pPr>
      <w:r>
        <w:rPr>
          <w:rFonts w:ascii="Calibri" w:hAnsi="Calibri" w:cs="Arial"/>
          <w:sz w:val="18"/>
          <w:szCs w:val="18"/>
        </w:rPr>
        <w:t>Potwierdzenie przeprowadzenia wizji lokalnej przez przedstawiciela Zamawiającego:</w:t>
      </w:r>
    </w:p>
    <w:p w:rsidR="00240D22" w:rsidRDefault="00240D22">
      <w:pPr>
        <w:widowControl w:val="0"/>
        <w:tabs>
          <w:tab w:val="center" w:pos="7371"/>
        </w:tabs>
        <w:spacing w:before="120"/>
        <w:rPr>
          <w:rFonts w:asciiTheme="minorHAnsi" w:hAnsiTheme="minorHAnsi" w:cs="Arial"/>
          <w:snapToGrid w:val="0"/>
          <w:sz w:val="22"/>
          <w:szCs w:val="22"/>
        </w:rPr>
      </w:pPr>
    </w:p>
    <w:p w:rsidR="00240D22" w:rsidRDefault="00240D22">
      <w:pPr>
        <w:widowControl w:val="0"/>
        <w:tabs>
          <w:tab w:val="center" w:pos="7371"/>
        </w:tabs>
        <w:spacing w:before="120"/>
        <w:rPr>
          <w:rFonts w:asciiTheme="minorHAnsi" w:hAnsiTheme="minorHAnsi" w:cs="Arial"/>
          <w:snapToGrid w:val="0"/>
          <w:sz w:val="22"/>
          <w:szCs w:val="22"/>
        </w:rPr>
      </w:pPr>
    </w:p>
    <w:p w:rsidR="00240D22" w:rsidRDefault="004F4B5B">
      <w:pPr>
        <w:widowControl w:val="0"/>
        <w:tabs>
          <w:tab w:val="center" w:pos="7371"/>
        </w:tabs>
        <w:spacing w:before="120"/>
        <w:rPr>
          <w:rFonts w:asciiTheme="minorHAnsi" w:hAnsiTheme="minorHAnsi" w:cs="Arial"/>
          <w:sz w:val="16"/>
          <w:szCs w:val="18"/>
        </w:rPr>
      </w:pPr>
      <w:r>
        <w:rPr>
          <w:rFonts w:asciiTheme="minorHAnsi" w:hAnsiTheme="minorHAnsi" w:cs="Arial"/>
          <w:sz w:val="16"/>
          <w:szCs w:val="18"/>
        </w:rPr>
        <w:t>..................................................................................</w:t>
      </w:r>
    </w:p>
    <w:p w:rsidR="00240D22" w:rsidRDefault="004F4B5B">
      <w:pPr>
        <w:tabs>
          <w:tab w:val="center" w:pos="7371"/>
        </w:tabs>
        <w:rPr>
          <w:rFonts w:asciiTheme="minorHAnsi" w:hAnsiTheme="minorHAnsi" w:cs="Arial"/>
          <w:snapToGrid w:val="0"/>
          <w:sz w:val="16"/>
          <w:szCs w:val="18"/>
        </w:rPr>
      </w:pPr>
      <w:r>
        <w:rPr>
          <w:rFonts w:asciiTheme="minorHAnsi" w:hAnsiTheme="minorHAnsi" w:cs="Arial"/>
          <w:i/>
          <w:sz w:val="16"/>
          <w:szCs w:val="18"/>
        </w:rPr>
        <w:t xml:space="preserve">                                (data i podpis )</w:t>
      </w:r>
    </w:p>
    <w:p w:rsidR="00240D22" w:rsidRDefault="00240D22">
      <w:pPr>
        <w:rPr>
          <w:rFonts w:eastAsia="Calibri"/>
        </w:rPr>
      </w:pPr>
    </w:p>
    <w:sectPr w:rsidR="00240D22">
      <w:headerReference w:type="default" r:id="rId12"/>
      <w:footerReference w:type="default" r:id="rId13"/>
      <w:pgSz w:w="11906" w:h="16838" w:code="9"/>
      <w:pgMar w:top="851" w:right="851" w:bottom="851" w:left="907" w:header="510" w:footer="510"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2EE" w:rsidRDefault="000712EE">
      <w:r>
        <w:separator/>
      </w:r>
    </w:p>
  </w:endnote>
  <w:endnote w:type="continuationSeparator" w:id="0">
    <w:p w:rsidR="000712EE" w:rsidRDefault="0007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557052624"/>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rsidR="00240D22" w:rsidRDefault="004F4B5B">
            <w:pPr>
              <w:pStyle w:val="Stopka"/>
              <w:pBdr>
                <w:top w:val="single" w:sz="4" w:space="1" w:color="auto"/>
              </w:pBdr>
              <w:jc w:val="center"/>
              <w:rPr>
                <w:rFonts w:asciiTheme="minorHAnsi" w:hAnsiTheme="minorHAnsi"/>
                <w:sz w:val="18"/>
                <w:szCs w:val="18"/>
              </w:rPr>
            </w:pPr>
            <w:r>
              <w:rPr>
                <w:rFonts w:asciiTheme="minorHAnsi" w:hAnsiTheme="minorHAnsi"/>
                <w:sz w:val="18"/>
                <w:szCs w:val="18"/>
              </w:rPr>
              <w:t xml:space="preserve">Strona </w:t>
            </w:r>
            <w:r>
              <w:rPr>
                <w:rFonts w:asciiTheme="minorHAnsi" w:hAnsiTheme="minorHAnsi"/>
                <w:b/>
                <w:bCs/>
                <w:sz w:val="18"/>
                <w:szCs w:val="18"/>
              </w:rPr>
              <w:fldChar w:fldCharType="begin"/>
            </w:r>
            <w:r>
              <w:rPr>
                <w:rFonts w:asciiTheme="minorHAnsi" w:hAnsiTheme="minorHAnsi"/>
                <w:b/>
                <w:bCs/>
                <w:sz w:val="18"/>
                <w:szCs w:val="18"/>
              </w:rPr>
              <w:instrText>PAGE</w:instrText>
            </w:r>
            <w:r>
              <w:rPr>
                <w:rFonts w:asciiTheme="minorHAnsi" w:hAnsiTheme="minorHAnsi"/>
                <w:b/>
                <w:bCs/>
                <w:sz w:val="18"/>
                <w:szCs w:val="18"/>
              </w:rPr>
              <w:fldChar w:fldCharType="separate"/>
            </w:r>
            <w:r w:rsidR="000B1A29">
              <w:rPr>
                <w:rFonts w:asciiTheme="minorHAnsi" w:hAnsiTheme="minorHAnsi"/>
                <w:b/>
                <w:bCs/>
                <w:noProof/>
                <w:sz w:val="18"/>
                <w:szCs w:val="18"/>
              </w:rPr>
              <w:t>1</w:t>
            </w:r>
            <w:r>
              <w:rPr>
                <w:rFonts w:asciiTheme="minorHAnsi" w:hAnsiTheme="minorHAnsi"/>
                <w:b/>
                <w:bCs/>
                <w:sz w:val="18"/>
                <w:szCs w:val="18"/>
              </w:rPr>
              <w:fldChar w:fldCharType="end"/>
            </w:r>
            <w:r>
              <w:rPr>
                <w:rFonts w:asciiTheme="minorHAnsi" w:hAnsiTheme="minorHAnsi"/>
                <w:sz w:val="18"/>
                <w:szCs w:val="18"/>
              </w:rPr>
              <w:t xml:space="preserve"> z </w:t>
            </w:r>
            <w:r>
              <w:rPr>
                <w:rFonts w:asciiTheme="minorHAnsi" w:hAnsiTheme="minorHAnsi"/>
                <w:b/>
                <w:bCs/>
                <w:sz w:val="18"/>
                <w:szCs w:val="18"/>
              </w:rPr>
              <w:fldChar w:fldCharType="begin"/>
            </w:r>
            <w:r>
              <w:rPr>
                <w:rFonts w:asciiTheme="minorHAnsi" w:hAnsiTheme="minorHAnsi"/>
                <w:b/>
                <w:bCs/>
                <w:sz w:val="18"/>
                <w:szCs w:val="18"/>
              </w:rPr>
              <w:instrText>NUMPAGES</w:instrText>
            </w:r>
            <w:r>
              <w:rPr>
                <w:rFonts w:asciiTheme="minorHAnsi" w:hAnsiTheme="minorHAnsi"/>
                <w:b/>
                <w:bCs/>
                <w:sz w:val="18"/>
                <w:szCs w:val="18"/>
              </w:rPr>
              <w:fldChar w:fldCharType="separate"/>
            </w:r>
            <w:r w:rsidR="000B1A29">
              <w:rPr>
                <w:rFonts w:asciiTheme="minorHAnsi" w:hAnsiTheme="minorHAnsi"/>
                <w:b/>
                <w:bCs/>
                <w:noProof/>
                <w:sz w:val="18"/>
                <w:szCs w:val="18"/>
              </w:rPr>
              <w:t>1</w:t>
            </w:r>
            <w:r>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2EE" w:rsidRDefault="000712EE">
      <w:r>
        <w:separator/>
      </w:r>
    </w:p>
  </w:footnote>
  <w:footnote w:type="continuationSeparator" w:id="0">
    <w:p w:rsidR="000712EE" w:rsidRDefault="00071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22" w:rsidRDefault="004F4B5B">
    <w:pPr>
      <w:pStyle w:val="Nagwek"/>
      <w:pBdr>
        <w:bottom w:val="single" w:sz="4" w:space="1" w:color="auto"/>
      </w:pBdr>
      <w:tabs>
        <w:tab w:val="clear" w:pos="9072"/>
        <w:tab w:val="right" w:pos="10065"/>
      </w:tabs>
      <w:rPr>
        <w:rFonts w:asciiTheme="minorHAnsi" w:hAnsiTheme="minorHAnsi" w:cstheme="minorHAnsi"/>
        <w:i/>
        <w:szCs w:val="18"/>
      </w:rPr>
    </w:pPr>
    <w:r>
      <w:rPr>
        <w:rFonts w:asciiTheme="minorHAnsi" w:hAnsiTheme="minorHAnsi" w:cstheme="minorHAnsi"/>
        <w:i/>
        <w:szCs w:val="18"/>
      </w:rPr>
      <w:tab/>
      <w:t xml:space="preserve"> </w:t>
    </w:r>
  </w:p>
  <w:p w:rsidR="00240D22" w:rsidRDefault="004F4B5B">
    <w:pPr>
      <w:tabs>
        <w:tab w:val="center" w:pos="4536"/>
        <w:tab w:val="right" w:pos="9072"/>
      </w:tabs>
      <w:snapToGrid w:val="0"/>
      <w:jc w:val="center"/>
      <w:rPr>
        <w:rFonts w:ascii="Calibri" w:hAnsi="Calibri" w:cs="Arial"/>
        <w:b/>
        <w:bCs/>
        <w:color w:val="002060"/>
        <w:sz w:val="16"/>
        <w:szCs w:val="16"/>
      </w:rPr>
    </w:pPr>
    <w:r>
      <w:rPr>
        <w:rFonts w:ascii="Arial" w:hAnsi="Arial"/>
        <w:b/>
        <w:i/>
        <w:noProof/>
        <w:sz w:val="24"/>
      </w:rPr>
      <w:drawing>
        <wp:inline distT="0" distB="0" distL="0" distR="0">
          <wp:extent cx="810895" cy="445135"/>
          <wp:effectExtent l="0" t="0" r="8255"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445135"/>
                  </a:xfrm>
                  <a:prstGeom prst="rect">
                    <a:avLst/>
                  </a:prstGeom>
                  <a:noFill/>
                  <a:ln>
                    <a:noFill/>
                  </a:ln>
                </pic:spPr>
              </pic:pic>
            </a:graphicData>
          </a:graphic>
        </wp:inline>
      </w:drawing>
    </w:r>
    <w:r>
      <w:rPr>
        <w:rFonts w:ascii="Calibri" w:hAnsi="Calibri" w:cs="Arial"/>
        <w:b/>
        <w:bCs/>
        <w:color w:val="002060"/>
        <w:sz w:val="16"/>
        <w:szCs w:val="16"/>
      </w:rPr>
      <w:t xml:space="preserve"> </w:t>
    </w:r>
  </w:p>
  <w:p w:rsidR="00240D22" w:rsidRDefault="004F4B5B">
    <w:pPr>
      <w:tabs>
        <w:tab w:val="center" w:pos="4536"/>
        <w:tab w:val="right" w:pos="9072"/>
      </w:tabs>
      <w:spacing w:before="40"/>
      <w:jc w:val="center"/>
      <w:rPr>
        <w:rFonts w:ascii="Calibri" w:hAnsi="Calibri"/>
        <w:b/>
        <w:sz w:val="16"/>
        <w:szCs w:val="16"/>
      </w:rPr>
    </w:pPr>
    <w:r>
      <w:rPr>
        <w:rFonts w:ascii="Calibri" w:hAnsi="Calibri"/>
        <w:b/>
        <w:sz w:val="16"/>
        <w:szCs w:val="16"/>
      </w:rPr>
      <w:t xml:space="preserve">Specyfikacja Warunków Zamówienia (SWZ) </w:t>
    </w:r>
  </w:p>
  <w:p w:rsidR="00240D22" w:rsidRDefault="004F4B5B">
    <w:pPr>
      <w:tabs>
        <w:tab w:val="center" w:pos="4536"/>
        <w:tab w:val="right" w:pos="9072"/>
      </w:tabs>
      <w:jc w:val="center"/>
      <w:rPr>
        <w:rFonts w:ascii="Calibri" w:hAnsi="Calibri"/>
        <w:b/>
        <w:sz w:val="16"/>
        <w:szCs w:val="16"/>
      </w:rPr>
    </w:pPr>
    <w:r>
      <w:rPr>
        <w:rFonts w:ascii="Calibri" w:hAnsi="Calibri"/>
        <w:b/>
        <w:sz w:val="16"/>
        <w:szCs w:val="16"/>
      </w:rPr>
      <w:t>pn.: Rekonstrukcja urządzeń wewnętrznych chłodni kominowej W-2/</w:t>
    </w:r>
    <w:r w:rsidR="00A41E8B">
      <w:rPr>
        <w:rFonts w:ascii="Calibri" w:hAnsi="Calibri"/>
        <w:b/>
        <w:sz w:val="16"/>
        <w:szCs w:val="16"/>
      </w:rPr>
      <w:t xml:space="preserve">6 </w:t>
    </w:r>
    <w:r>
      <w:rPr>
        <w:rFonts w:ascii="Calibri" w:hAnsi="Calibri"/>
        <w:b/>
        <w:sz w:val="16"/>
        <w:szCs w:val="16"/>
      </w:rPr>
      <w:t>dla PGE GiEK S.A. Oddział Elektrownia Bełchatów</w:t>
    </w:r>
  </w:p>
  <w:p w:rsidR="00240D22" w:rsidRDefault="004F4B5B">
    <w:pPr>
      <w:widowControl w:val="0"/>
      <w:tabs>
        <w:tab w:val="center" w:pos="4536"/>
        <w:tab w:val="right" w:pos="9072"/>
      </w:tabs>
      <w:snapToGrid w:val="0"/>
      <w:jc w:val="center"/>
      <w:rPr>
        <w:rFonts w:ascii="Calibri" w:hAnsi="Calibri" w:cs="Arial"/>
        <w:b/>
        <w:bCs/>
        <w:color w:val="002060"/>
        <w:sz w:val="16"/>
        <w:szCs w:val="16"/>
      </w:rPr>
    </w:pPr>
    <w:r>
      <w:rPr>
        <w:rFonts w:ascii="Calibri" w:hAnsi="Calibri"/>
        <w:sz w:val="16"/>
        <w:szCs w:val="16"/>
        <w:lang w:val="en-US"/>
      </w:rPr>
      <w:t>POST/GEK/CSS/</w:t>
    </w:r>
    <w:r w:rsidR="00993730">
      <w:rPr>
        <w:rFonts w:ascii="Calibri" w:hAnsi="Calibri"/>
        <w:sz w:val="16"/>
        <w:szCs w:val="16"/>
        <w:lang w:val="en-US"/>
      </w:rPr>
      <w:t>FZR</w:t>
    </w:r>
    <w:r>
      <w:rPr>
        <w:rFonts w:ascii="Calibri" w:hAnsi="Calibri"/>
        <w:sz w:val="16"/>
        <w:szCs w:val="16"/>
        <w:lang w:val="en-US"/>
      </w:rPr>
      <w:t>-ELB/</w:t>
    </w:r>
    <w:r w:rsidR="00A41E8B">
      <w:rPr>
        <w:rFonts w:ascii="Calibri" w:hAnsi="Calibri"/>
        <w:sz w:val="16"/>
        <w:szCs w:val="16"/>
        <w:lang w:val="en-US"/>
      </w:rPr>
      <w:t>03470</w:t>
    </w:r>
    <w:r>
      <w:rPr>
        <w:rFonts w:ascii="Calibri" w:hAnsi="Calibri"/>
        <w:sz w:val="16"/>
        <w:szCs w:val="16"/>
        <w:lang w:val="en-US"/>
      </w:rPr>
      <w:t>/</w:t>
    </w:r>
    <w:r w:rsidR="00A41E8B">
      <w:rPr>
        <w:rFonts w:ascii="Calibri" w:hAnsi="Calibri"/>
        <w:sz w:val="16"/>
        <w:szCs w:val="16"/>
        <w:lang w:val="en-US"/>
      </w:rPr>
      <w:t>2024</w:t>
    </w:r>
  </w:p>
  <w:p w:rsidR="00240D22" w:rsidRDefault="00240D22">
    <w:pPr>
      <w:pStyle w:val="Nagwek"/>
      <w:rPr>
        <w:sz w:val="28"/>
      </w:rPr>
    </w:pPr>
  </w:p>
  <w:p w:rsidR="00240D22" w:rsidRDefault="00240D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0110"/>
    <w:multiLevelType w:val="hybridMultilevel"/>
    <w:tmpl w:val="B164D9D6"/>
    <w:lvl w:ilvl="0" w:tplc="02C24A32">
      <w:start w:val="1"/>
      <w:numFmt w:val="decimal"/>
      <w:lvlText w:val="%1."/>
      <w:lvlJc w:val="left"/>
      <w:pPr>
        <w:ind w:left="1440"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3077C1"/>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8264501"/>
    <w:multiLevelType w:val="hybridMultilevel"/>
    <w:tmpl w:val="AFF85678"/>
    <w:lvl w:ilvl="0" w:tplc="FFFFFFFF">
      <w:start w:val="1"/>
      <w:numFmt w:val="decimal"/>
      <w:pStyle w:val="Nagwek1ARIAL"/>
      <w:lvlText w:val="18.%1."/>
      <w:lvlJc w:val="left"/>
      <w:pPr>
        <w:tabs>
          <w:tab w:val="num" w:pos="360"/>
        </w:tabs>
        <w:ind w:left="360" w:hanging="360"/>
      </w:pPr>
      <w:rPr>
        <w:rFonts w:hint="default"/>
        <w:b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 w15:restartNumberingAfterBreak="0">
    <w:nsid w:val="10BE0885"/>
    <w:multiLevelType w:val="hybridMultilevel"/>
    <w:tmpl w:val="5594A02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902EE7"/>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68A4354"/>
    <w:multiLevelType w:val="hybridMultilevel"/>
    <w:tmpl w:val="66CAEF68"/>
    <w:lvl w:ilvl="0" w:tplc="27E8581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 w15:restartNumberingAfterBreak="0">
    <w:nsid w:val="26B80E78"/>
    <w:multiLevelType w:val="hybridMultilevel"/>
    <w:tmpl w:val="7430BD6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64ADE"/>
    <w:multiLevelType w:val="singleLevel"/>
    <w:tmpl w:val="0415000F"/>
    <w:lvl w:ilvl="0">
      <w:start w:val="1"/>
      <w:numFmt w:val="decimal"/>
      <w:lvlText w:val="%1."/>
      <w:lvlJc w:val="left"/>
      <w:pPr>
        <w:tabs>
          <w:tab w:val="num" w:pos="360"/>
        </w:tabs>
        <w:ind w:left="360" w:hanging="360"/>
      </w:pPr>
      <w:rPr>
        <w:rFonts w:hint="default"/>
      </w:rPr>
    </w:lvl>
  </w:abstractNum>
  <w:abstractNum w:abstractNumId="8" w15:restartNumberingAfterBreak="0">
    <w:nsid w:val="38850CB2"/>
    <w:multiLevelType w:val="hybridMultilevel"/>
    <w:tmpl w:val="B2EE0C6A"/>
    <w:lvl w:ilvl="0" w:tplc="258CBA04">
      <w:start w:val="1"/>
      <w:numFmt w:val="decimal"/>
      <w:lvlText w:val="2.%1."/>
      <w:lvlJc w:val="center"/>
      <w:pPr>
        <w:ind w:left="1757" w:hanging="360"/>
      </w:pPr>
      <w:rPr>
        <w:rFonts w:hint="default"/>
      </w:rPr>
    </w:lvl>
    <w:lvl w:ilvl="1" w:tplc="04150019" w:tentative="1">
      <w:start w:val="1"/>
      <w:numFmt w:val="lowerLetter"/>
      <w:lvlText w:val="%2."/>
      <w:lvlJc w:val="left"/>
      <w:pPr>
        <w:ind w:left="2477" w:hanging="360"/>
      </w:pPr>
    </w:lvl>
    <w:lvl w:ilvl="2" w:tplc="0415001B" w:tentative="1">
      <w:start w:val="1"/>
      <w:numFmt w:val="lowerRoman"/>
      <w:lvlText w:val="%3."/>
      <w:lvlJc w:val="right"/>
      <w:pPr>
        <w:ind w:left="3197" w:hanging="180"/>
      </w:pPr>
    </w:lvl>
    <w:lvl w:ilvl="3" w:tplc="0415000F" w:tentative="1">
      <w:start w:val="1"/>
      <w:numFmt w:val="decimal"/>
      <w:lvlText w:val="%4."/>
      <w:lvlJc w:val="left"/>
      <w:pPr>
        <w:ind w:left="3917" w:hanging="360"/>
      </w:pPr>
    </w:lvl>
    <w:lvl w:ilvl="4" w:tplc="04150019" w:tentative="1">
      <w:start w:val="1"/>
      <w:numFmt w:val="lowerLetter"/>
      <w:lvlText w:val="%5."/>
      <w:lvlJc w:val="left"/>
      <w:pPr>
        <w:ind w:left="4637" w:hanging="360"/>
      </w:pPr>
    </w:lvl>
    <w:lvl w:ilvl="5" w:tplc="0415001B" w:tentative="1">
      <w:start w:val="1"/>
      <w:numFmt w:val="lowerRoman"/>
      <w:lvlText w:val="%6."/>
      <w:lvlJc w:val="right"/>
      <w:pPr>
        <w:ind w:left="5357" w:hanging="180"/>
      </w:pPr>
    </w:lvl>
    <w:lvl w:ilvl="6" w:tplc="0415000F" w:tentative="1">
      <w:start w:val="1"/>
      <w:numFmt w:val="decimal"/>
      <w:lvlText w:val="%7."/>
      <w:lvlJc w:val="left"/>
      <w:pPr>
        <w:ind w:left="6077" w:hanging="360"/>
      </w:pPr>
    </w:lvl>
    <w:lvl w:ilvl="7" w:tplc="04150019" w:tentative="1">
      <w:start w:val="1"/>
      <w:numFmt w:val="lowerLetter"/>
      <w:lvlText w:val="%8."/>
      <w:lvlJc w:val="left"/>
      <w:pPr>
        <w:ind w:left="6797" w:hanging="360"/>
      </w:pPr>
    </w:lvl>
    <w:lvl w:ilvl="8" w:tplc="0415001B" w:tentative="1">
      <w:start w:val="1"/>
      <w:numFmt w:val="lowerRoman"/>
      <w:lvlText w:val="%9."/>
      <w:lvlJc w:val="right"/>
      <w:pPr>
        <w:ind w:left="7517" w:hanging="180"/>
      </w:pPr>
    </w:lvl>
  </w:abstractNum>
  <w:abstractNum w:abstractNumId="9" w15:restartNumberingAfterBreak="0">
    <w:nsid w:val="50AF1D47"/>
    <w:multiLevelType w:val="multilevel"/>
    <w:tmpl w:val="F170D592"/>
    <w:lvl w:ilvl="0">
      <w:start w:val="1"/>
      <w:numFmt w:val="decimal"/>
      <w:lvlText w:val="%1."/>
      <w:lvlJc w:val="left"/>
      <w:pPr>
        <w:ind w:left="700" w:hanging="360"/>
      </w:pPr>
      <w:rPr>
        <w:rFonts w:hint="default"/>
      </w:rPr>
    </w:lvl>
    <w:lvl w:ilvl="1">
      <w:start w:val="1"/>
      <w:numFmt w:val="decimal"/>
      <w:isLgl/>
      <w:lvlText w:val="%1.%2."/>
      <w:lvlJc w:val="left"/>
      <w:pPr>
        <w:ind w:left="1397" w:hanging="360"/>
      </w:pPr>
      <w:rPr>
        <w:rFonts w:hint="default"/>
      </w:rPr>
    </w:lvl>
    <w:lvl w:ilvl="2">
      <w:start w:val="1"/>
      <w:numFmt w:val="decimal"/>
      <w:isLgl/>
      <w:lvlText w:val="%1.%2.%3."/>
      <w:lvlJc w:val="left"/>
      <w:pPr>
        <w:ind w:left="2454" w:hanging="720"/>
      </w:pPr>
      <w:rPr>
        <w:rFonts w:hint="default"/>
      </w:rPr>
    </w:lvl>
    <w:lvl w:ilvl="3">
      <w:start w:val="1"/>
      <w:numFmt w:val="decimal"/>
      <w:isLgl/>
      <w:lvlText w:val="%1.%2.%3.%4."/>
      <w:lvlJc w:val="left"/>
      <w:pPr>
        <w:ind w:left="3151" w:hanging="720"/>
      </w:pPr>
      <w:rPr>
        <w:rFonts w:hint="default"/>
      </w:rPr>
    </w:lvl>
    <w:lvl w:ilvl="4">
      <w:start w:val="1"/>
      <w:numFmt w:val="decimal"/>
      <w:isLgl/>
      <w:lvlText w:val="%1.%2.%3.%4.%5."/>
      <w:lvlJc w:val="left"/>
      <w:pPr>
        <w:ind w:left="4208" w:hanging="1080"/>
      </w:pPr>
      <w:rPr>
        <w:rFonts w:hint="default"/>
      </w:rPr>
    </w:lvl>
    <w:lvl w:ilvl="5">
      <w:start w:val="1"/>
      <w:numFmt w:val="decimal"/>
      <w:isLgl/>
      <w:lvlText w:val="%1.%2.%3.%4.%5.%6."/>
      <w:lvlJc w:val="left"/>
      <w:pPr>
        <w:ind w:left="4905" w:hanging="1080"/>
      </w:pPr>
      <w:rPr>
        <w:rFonts w:hint="default"/>
      </w:rPr>
    </w:lvl>
    <w:lvl w:ilvl="6">
      <w:start w:val="1"/>
      <w:numFmt w:val="decimal"/>
      <w:isLgl/>
      <w:lvlText w:val="%1.%2.%3.%4.%5.%6.%7."/>
      <w:lvlJc w:val="left"/>
      <w:pPr>
        <w:ind w:left="5962" w:hanging="1440"/>
      </w:pPr>
      <w:rPr>
        <w:rFonts w:hint="default"/>
      </w:rPr>
    </w:lvl>
    <w:lvl w:ilvl="7">
      <w:start w:val="1"/>
      <w:numFmt w:val="decimal"/>
      <w:isLgl/>
      <w:lvlText w:val="%1.%2.%3.%4.%5.%6.%7.%8."/>
      <w:lvlJc w:val="left"/>
      <w:pPr>
        <w:ind w:left="6659" w:hanging="1440"/>
      </w:pPr>
      <w:rPr>
        <w:rFonts w:hint="default"/>
      </w:rPr>
    </w:lvl>
    <w:lvl w:ilvl="8">
      <w:start w:val="1"/>
      <w:numFmt w:val="decimal"/>
      <w:isLgl/>
      <w:lvlText w:val="%1.%2.%3.%4.%5.%6.%7.%8.%9."/>
      <w:lvlJc w:val="left"/>
      <w:pPr>
        <w:ind w:left="7716" w:hanging="1800"/>
      </w:pPr>
      <w:rPr>
        <w:rFonts w:hint="default"/>
      </w:rPr>
    </w:lvl>
  </w:abstractNum>
  <w:abstractNum w:abstractNumId="10" w15:restartNumberingAfterBreak="0">
    <w:nsid w:val="515B534B"/>
    <w:multiLevelType w:val="hybridMultilevel"/>
    <w:tmpl w:val="8174B268"/>
    <w:lvl w:ilvl="0" w:tplc="DC32260C">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8E1D0D"/>
    <w:multiLevelType w:val="hybridMultilevel"/>
    <w:tmpl w:val="6486E4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5BD412E4"/>
    <w:multiLevelType w:val="singleLevel"/>
    <w:tmpl w:val="CB38D890"/>
    <w:lvl w:ilvl="0">
      <w:start w:val="8"/>
      <w:numFmt w:val="bullet"/>
      <w:lvlText w:val="-"/>
      <w:lvlJc w:val="left"/>
      <w:pPr>
        <w:tabs>
          <w:tab w:val="num" w:pos="360"/>
        </w:tabs>
        <w:ind w:left="360" w:hanging="360"/>
      </w:pPr>
      <w:rPr>
        <w:rFonts w:hint="default"/>
      </w:rPr>
    </w:lvl>
  </w:abstractNum>
  <w:abstractNum w:abstractNumId="13" w15:restartNumberingAfterBreak="0">
    <w:nsid w:val="5D3E5329"/>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65165066"/>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66285FEA"/>
    <w:multiLevelType w:val="multilevel"/>
    <w:tmpl w:val="AAD4F6C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701232B3"/>
    <w:multiLevelType w:val="hybridMultilevel"/>
    <w:tmpl w:val="2BBE60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2A3AEC"/>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55F206B"/>
    <w:multiLevelType w:val="hybridMultilevel"/>
    <w:tmpl w:val="B87E345C"/>
    <w:lvl w:ilvl="0" w:tplc="39D043A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9" w15:restartNumberingAfterBreak="0">
    <w:nsid w:val="76974C0A"/>
    <w:multiLevelType w:val="hybridMultilevel"/>
    <w:tmpl w:val="89D642E4"/>
    <w:lvl w:ilvl="0" w:tplc="9A04FFB0">
      <w:start w:val="1"/>
      <w:numFmt w:val="decimal"/>
      <w:lvlText w:val="1.%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D244A3"/>
    <w:multiLevelType w:val="hybridMultilevel"/>
    <w:tmpl w:val="D8E441B8"/>
    <w:lvl w:ilvl="0" w:tplc="0E5406A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3336C9"/>
    <w:multiLevelType w:val="singleLevel"/>
    <w:tmpl w:val="0415000F"/>
    <w:lvl w:ilvl="0">
      <w:start w:val="3"/>
      <w:numFmt w:val="decimal"/>
      <w:lvlText w:val="%1."/>
      <w:lvlJc w:val="left"/>
      <w:pPr>
        <w:tabs>
          <w:tab w:val="num" w:pos="360"/>
        </w:tabs>
        <w:ind w:left="360" w:hanging="360"/>
      </w:pPr>
      <w:rPr>
        <w:rFonts w:hint="default"/>
      </w:rPr>
    </w:lvl>
  </w:abstractNum>
  <w:num w:numId="1">
    <w:abstractNumId w:val="7"/>
  </w:num>
  <w:num w:numId="2">
    <w:abstractNumId w:val="21"/>
  </w:num>
  <w:num w:numId="3">
    <w:abstractNumId w:val="12"/>
  </w:num>
  <w:num w:numId="4">
    <w:abstractNumId w:val="13"/>
  </w:num>
  <w:num w:numId="5">
    <w:abstractNumId w:val="4"/>
  </w:num>
  <w:num w:numId="6">
    <w:abstractNumId w:val="1"/>
  </w:num>
  <w:num w:numId="7">
    <w:abstractNumId w:val="17"/>
  </w:num>
  <w:num w:numId="8">
    <w:abstractNumId w:val="14"/>
  </w:num>
  <w:num w:numId="9">
    <w:abstractNumId w:val="15"/>
  </w:num>
  <w:num w:numId="10">
    <w:abstractNumId w:val="6"/>
  </w:num>
  <w:num w:numId="11">
    <w:abstractNumId w:val="11"/>
  </w:num>
  <w:num w:numId="12">
    <w:abstractNumId w:val="20"/>
  </w:num>
  <w:num w:numId="13">
    <w:abstractNumId w:val="18"/>
  </w:num>
  <w:num w:numId="14">
    <w:abstractNumId w:val="10"/>
  </w:num>
  <w:num w:numId="15">
    <w:abstractNumId w:val="3"/>
  </w:num>
  <w:num w:numId="16">
    <w:abstractNumId w:val="16"/>
  </w:num>
  <w:num w:numId="17">
    <w:abstractNumId w:val="5"/>
  </w:num>
  <w:num w:numId="18">
    <w:abstractNumId w:val="9"/>
  </w:num>
  <w:num w:numId="19">
    <w:abstractNumId w:val="19"/>
  </w:num>
  <w:num w:numId="20">
    <w:abstractNumId w:val="8"/>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D22"/>
    <w:rsid w:val="000712EE"/>
    <w:rsid w:val="000B1A29"/>
    <w:rsid w:val="00240D22"/>
    <w:rsid w:val="004F4B5B"/>
    <w:rsid w:val="006A040F"/>
    <w:rsid w:val="00993730"/>
    <w:rsid w:val="00A41E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B1225AC-389A-4924-81D1-29B5977D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autoRedefine/>
    <w:qFormat/>
    <w:pPr>
      <w:numPr>
        <w:numId w:val="9"/>
      </w:numPr>
      <w:spacing w:before="120"/>
      <w:ind w:left="431" w:hanging="431"/>
      <w:jc w:val="both"/>
      <w:outlineLvl w:val="0"/>
    </w:pPr>
    <w:rPr>
      <w:rFonts w:ascii="Arial" w:hAnsi="Arial"/>
      <w:sz w:val="22"/>
    </w:rPr>
  </w:style>
  <w:style w:type="paragraph" w:styleId="Nagwek2">
    <w:name w:val="heading 2"/>
    <w:basedOn w:val="Normalny"/>
    <w:next w:val="Normalny"/>
    <w:pPr>
      <w:keepNext/>
      <w:numPr>
        <w:ilvl w:val="1"/>
        <w:numId w:val="9"/>
      </w:numPr>
      <w:jc w:val="right"/>
      <w:outlineLvl w:val="1"/>
    </w:pPr>
    <w:rPr>
      <w:sz w:val="28"/>
    </w:rPr>
  </w:style>
  <w:style w:type="paragraph" w:styleId="Nagwek3">
    <w:name w:val="heading 3"/>
    <w:basedOn w:val="Normalny"/>
    <w:next w:val="Normalny"/>
    <w:link w:val="Nagwek3Znak"/>
    <w:semiHidden/>
    <w:unhideWhenUsed/>
    <w:qFormat/>
    <w:pPr>
      <w:keepNext/>
      <w:numPr>
        <w:ilvl w:val="2"/>
        <w:numId w:val="9"/>
      </w:numPr>
      <w:spacing w:before="240" w:after="60"/>
      <w:outlineLvl w:val="2"/>
    </w:pPr>
    <w:rPr>
      <w:rFonts w:ascii="Cambria" w:hAnsi="Cambria"/>
      <w:b/>
      <w:bCs/>
      <w:sz w:val="26"/>
      <w:szCs w:val="26"/>
    </w:rPr>
  </w:style>
  <w:style w:type="paragraph" w:styleId="Nagwek4">
    <w:name w:val="heading 4"/>
    <w:basedOn w:val="Normalny"/>
    <w:next w:val="Normalny"/>
    <w:link w:val="Nagwek4Znak"/>
    <w:semiHidden/>
    <w:unhideWhenUsed/>
    <w:qFormat/>
    <w:pPr>
      <w:keepNext/>
      <w:numPr>
        <w:ilvl w:val="3"/>
        <w:numId w:val="9"/>
      </w:numPr>
      <w:spacing w:before="240" w:after="60"/>
      <w:outlineLvl w:val="3"/>
    </w:pPr>
    <w:rPr>
      <w:rFonts w:ascii="Calibri" w:hAnsi="Calibri"/>
      <w:b/>
      <w:bCs/>
      <w:sz w:val="28"/>
      <w:szCs w:val="28"/>
    </w:rPr>
  </w:style>
  <w:style w:type="paragraph" w:styleId="Nagwek5">
    <w:name w:val="heading 5"/>
    <w:basedOn w:val="Normalny"/>
    <w:next w:val="Normalny"/>
    <w:link w:val="Nagwek5Znak"/>
    <w:semiHidden/>
    <w:unhideWhenUsed/>
    <w:qFormat/>
    <w:pPr>
      <w:numPr>
        <w:ilvl w:val="4"/>
        <w:numId w:val="9"/>
      </w:numPr>
      <w:spacing w:before="240" w:after="60"/>
      <w:outlineLvl w:val="4"/>
    </w:pPr>
    <w:rPr>
      <w:rFonts w:ascii="Calibri" w:hAnsi="Calibri"/>
      <w:b/>
      <w:bCs/>
      <w:i/>
      <w:iCs/>
      <w:sz w:val="26"/>
      <w:szCs w:val="26"/>
    </w:rPr>
  </w:style>
  <w:style w:type="paragraph" w:styleId="Nagwek6">
    <w:name w:val="heading 6"/>
    <w:basedOn w:val="Normalny"/>
    <w:next w:val="Normalny"/>
    <w:link w:val="Nagwek6Znak"/>
    <w:semiHidden/>
    <w:unhideWhenUsed/>
    <w:qFormat/>
    <w:pPr>
      <w:numPr>
        <w:ilvl w:val="5"/>
        <w:numId w:val="9"/>
      </w:numPr>
      <w:spacing w:before="240" w:after="60"/>
      <w:outlineLvl w:val="5"/>
    </w:pPr>
    <w:rPr>
      <w:rFonts w:ascii="Calibri" w:hAnsi="Calibri"/>
      <w:b/>
      <w:bCs/>
      <w:sz w:val="22"/>
      <w:szCs w:val="22"/>
    </w:rPr>
  </w:style>
  <w:style w:type="paragraph" w:styleId="Nagwek7">
    <w:name w:val="heading 7"/>
    <w:basedOn w:val="Normalny"/>
    <w:next w:val="Normalny"/>
    <w:link w:val="Nagwek7Znak"/>
    <w:semiHidden/>
    <w:unhideWhenUsed/>
    <w:qFormat/>
    <w:pPr>
      <w:numPr>
        <w:ilvl w:val="6"/>
        <w:numId w:val="9"/>
      </w:numPr>
      <w:spacing w:before="240" w:after="60"/>
      <w:outlineLvl w:val="6"/>
    </w:pPr>
    <w:rPr>
      <w:rFonts w:ascii="Calibri" w:hAnsi="Calibri"/>
      <w:sz w:val="24"/>
      <w:szCs w:val="24"/>
    </w:rPr>
  </w:style>
  <w:style w:type="paragraph" w:styleId="Nagwek8">
    <w:name w:val="heading 8"/>
    <w:basedOn w:val="Normalny"/>
    <w:next w:val="Normalny"/>
    <w:link w:val="Nagwek8Znak"/>
    <w:semiHidden/>
    <w:unhideWhenUsed/>
    <w:qFormat/>
    <w:pPr>
      <w:numPr>
        <w:ilvl w:val="7"/>
        <w:numId w:val="9"/>
      </w:numPr>
      <w:spacing w:before="240" w:after="60"/>
      <w:outlineLvl w:val="7"/>
    </w:pPr>
    <w:rPr>
      <w:rFonts w:ascii="Calibri" w:hAnsi="Calibri"/>
      <w:i/>
      <w:iCs/>
      <w:sz w:val="24"/>
      <w:szCs w:val="24"/>
    </w:rPr>
  </w:style>
  <w:style w:type="paragraph" w:styleId="Nagwek9">
    <w:name w:val="heading 9"/>
    <w:basedOn w:val="Normalny"/>
    <w:next w:val="Normalny"/>
    <w:link w:val="Nagwek9Znak"/>
    <w:semiHidden/>
    <w:unhideWhenUsed/>
    <w:qFormat/>
    <w:pPr>
      <w:numPr>
        <w:ilvl w:val="8"/>
        <w:numId w:val="9"/>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31czniki">
    <w:name w:val="Za31czniki"/>
    <w:pPr>
      <w:spacing w:before="720"/>
    </w:pPr>
    <w:rPr>
      <w:rFonts w:ascii="Arial" w:hAnsi="Arial"/>
    </w:rPr>
  </w:style>
  <w:style w:type="paragraph" w:styleId="Tekstpodstawowywcity">
    <w:name w:val="Body Text Indent"/>
    <w:basedOn w:val="Normalny"/>
    <w:pPr>
      <w:ind w:left="284" w:hanging="284"/>
    </w:pPr>
    <w:rPr>
      <w:sz w:val="28"/>
    </w:rPr>
  </w:style>
  <w:style w:type="paragraph" w:styleId="Tekstpodstawowy">
    <w:name w:val="Body Text"/>
    <w:basedOn w:val="Normalny"/>
    <w:pPr>
      <w:jc w:val="both"/>
    </w:pPr>
    <w:rPr>
      <w:b/>
      <w:sz w:val="28"/>
    </w:rPr>
  </w:style>
  <w:style w:type="paragraph" w:styleId="Tekstpodstawowywcity2">
    <w:name w:val="Body Text Indent 2"/>
    <w:basedOn w:val="Normalny"/>
    <w:pPr>
      <w:ind w:left="426"/>
      <w:jc w:val="both"/>
    </w:pPr>
    <w:rPr>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qFormat/>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dymka">
    <w:name w:val="Balloon Text"/>
    <w:basedOn w:val="Normalny"/>
    <w:semiHidden/>
    <w:rPr>
      <w:rFonts w:ascii="Tahoma" w:hAnsi="Tahoma" w:cs="Tahoma"/>
      <w:sz w:val="16"/>
      <w:szCs w:val="16"/>
    </w:rPr>
  </w:style>
  <w:style w:type="paragraph" w:styleId="Akapitzlist">
    <w:name w:val="List Paragraph"/>
    <w:aliases w:val="Akapit z listą;1_literowka,Literowanie,1_literowka,Akapit z listą1,RR PGE Akapit z listą,Punktowanie"/>
    <w:basedOn w:val="Normalny"/>
    <w:link w:val="AkapitzlistZnak"/>
    <w:uiPriority w:val="34"/>
    <w:qFormat/>
    <w:pPr>
      <w:ind w:left="708"/>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link w:val="Nagwek"/>
  </w:style>
  <w:style w:type="character" w:customStyle="1" w:styleId="Nagwek3Znak">
    <w:name w:val="Nagłówek 3 Znak"/>
    <w:basedOn w:val="Domylnaczcionkaakapitu"/>
    <w:link w:val="Nagwek3"/>
    <w:semiHidden/>
    <w:rPr>
      <w:rFonts w:ascii="Cambria" w:eastAsia="Times New Roman" w:hAnsi="Cambria" w:cs="Times New Roman"/>
      <w:b/>
      <w:bCs/>
      <w:sz w:val="26"/>
      <w:szCs w:val="26"/>
    </w:rPr>
  </w:style>
  <w:style w:type="character" w:customStyle="1" w:styleId="Nagwek4Znak">
    <w:name w:val="Nagłówek 4 Znak"/>
    <w:basedOn w:val="Domylnaczcionkaakapitu"/>
    <w:link w:val="Nagwek4"/>
    <w:semiHidden/>
    <w:rPr>
      <w:rFonts w:ascii="Calibri" w:eastAsia="Times New Roman" w:hAnsi="Calibri" w:cs="Times New Roman"/>
      <w:b/>
      <w:bCs/>
      <w:sz w:val="28"/>
      <w:szCs w:val="28"/>
    </w:rPr>
  </w:style>
  <w:style w:type="character" w:customStyle="1" w:styleId="Nagwek5Znak">
    <w:name w:val="Nagłówek 5 Znak"/>
    <w:basedOn w:val="Domylnaczcionkaakapitu"/>
    <w:link w:val="Nagwek5"/>
    <w:semiHidden/>
    <w:rPr>
      <w:rFonts w:ascii="Calibri" w:eastAsia="Times New Roman" w:hAnsi="Calibri" w:cs="Times New Roman"/>
      <w:b/>
      <w:bCs/>
      <w:i/>
      <w:iCs/>
      <w:sz w:val="26"/>
      <w:szCs w:val="26"/>
    </w:rPr>
  </w:style>
  <w:style w:type="character" w:customStyle="1" w:styleId="Nagwek6Znak">
    <w:name w:val="Nagłówek 6 Znak"/>
    <w:basedOn w:val="Domylnaczcionkaakapitu"/>
    <w:link w:val="Nagwek6"/>
    <w:semiHidden/>
    <w:rPr>
      <w:rFonts w:ascii="Calibri" w:eastAsia="Times New Roman" w:hAnsi="Calibri" w:cs="Times New Roman"/>
      <w:b/>
      <w:bCs/>
      <w:sz w:val="22"/>
      <w:szCs w:val="22"/>
    </w:rPr>
  </w:style>
  <w:style w:type="character" w:customStyle="1" w:styleId="Nagwek7Znak">
    <w:name w:val="Nagłówek 7 Znak"/>
    <w:basedOn w:val="Domylnaczcionkaakapitu"/>
    <w:link w:val="Nagwek7"/>
    <w:semiHidden/>
    <w:rPr>
      <w:rFonts w:ascii="Calibri" w:eastAsia="Times New Roman" w:hAnsi="Calibri" w:cs="Times New Roman"/>
      <w:sz w:val="24"/>
      <w:szCs w:val="24"/>
    </w:rPr>
  </w:style>
  <w:style w:type="character" w:customStyle="1" w:styleId="Nagwek8Znak">
    <w:name w:val="Nagłówek 8 Znak"/>
    <w:basedOn w:val="Domylnaczcionkaakapitu"/>
    <w:link w:val="Nagwek8"/>
    <w:semiHidden/>
    <w:rPr>
      <w:rFonts w:ascii="Calibri" w:eastAsia="Times New Roman" w:hAnsi="Calibri" w:cs="Times New Roman"/>
      <w:i/>
      <w:iCs/>
      <w:sz w:val="24"/>
      <w:szCs w:val="24"/>
    </w:rPr>
  </w:style>
  <w:style w:type="character" w:customStyle="1" w:styleId="Nagwek9Znak">
    <w:name w:val="Nagłówek 9 Znak"/>
    <w:basedOn w:val="Domylnaczcionkaakapitu"/>
    <w:link w:val="Nagwek9"/>
    <w:semiHidden/>
    <w:rPr>
      <w:rFonts w:ascii="Cambria" w:eastAsia="Times New Roman" w:hAnsi="Cambria" w:cs="Times New Roman"/>
      <w:sz w:val="22"/>
      <w:szCs w:val="22"/>
    </w:rPr>
  </w:style>
  <w:style w:type="paragraph" w:styleId="Tytu">
    <w:name w:val="Title"/>
    <w:basedOn w:val="Normalny"/>
    <w:next w:val="Normalny"/>
    <w:link w:val="TytuZnak"/>
    <w:autoRedefine/>
    <w:qFormat/>
    <w:pPr>
      <w:spacing w:before="240" w:after="60"/>
      <w:jc w:val="center"/>
      <w:outlineLvl w:val="0"/>
    </w:pPr>
    <w:rPr>
      <w:rFonts w:ascii="Arial" w:hAnsi="Arial"/>
      <w:b/>
      <w:bCs/>
      <w:kern w:val="28"/>
      <w:sz w:val="32"/>
      <w:szCs w:val="32"/>
    </w:rPr>
  </w:style>
  <w:style w:type="character" w:customStyle="1" w:styleId="TytuZnak">
    <w:name w:val="Tytuł Znak"/>
    <w:basedOn w:val="Domylnaczcionkaakapitu"/>
    <w:link w:val="Tytu"/>
    <w:rPr>
      <w:rFonts w:ascii="Arial" w:eastAsia="Times New Roman" w:hAnsi="Arial" w:cs="Times New Roman"/>
      <w:b/>
      <w:bCs/>
      <w:kern w:val="28"/>
      <w:sz w:val="32"/>
      <w:szCs w:val="32"/>
    </w:rPr>
  </w:style>
  <w:style w:type="paragraph" w:styleId="Podtytu">
    <w:name w:val="Subtitle"/>
    <w:basedOn w:val="Normalny"/>
    <w:next w:val="Normalny"/>
    <w:link w:val="PodtytuZnak"/>
    <w:autoRedefine/>
    <w:qFormat/>
    <w:pPr>
      <w:jc w:val="both"/>
      <w:outlineLvl w:val="1"/>
    </w:pPr>
    <w:rPr>
      <w:rFonts w:asciiTheme="minorHAnsi" w:hAnsiTheme="minorHAnsi" w:cstheme="minorHAnsi"/>
      <w:sz w:val="22"/>
      <w:szCs w:val="22"/>
    </w:rPr>
  </w:style>
  <w:style w:type="character" w:customStyle="1" w:styleId="PodtytuZnak">
    <w:name w:val="Podtytuł Znak"/>
    <w:basedOn w:val="Domylnaczcionkaakapitu"/>
    <w:link w:val="Podtytu"/>
    <w:rPr>
      <w:rFonts w:asciiTheme="minorHAnsi" w:hAnsiTheme="minorHAnsi" w:cstheme="minorHAnsi"/>
      <w:sz w:val="22"/>
      <w:szCs w:val="22"/>
    </w:rPr>
  </w:style>
  <w:style w:type="paragraph" w:customStyle="1" w:styleId="1bezakapitu">
    <w:name w:val="1_bez akapitu"/>
    <w:basedOn w:val="Tekstpodstawowywcity"/>
    <w:autoRedefine/>
    <w:qFormat/>
    <w:pPr>
      <w:widowControl w:val="0"/>
      <w:ind w:left="360" w:firstLine="0"/>
      <w:jc w:val="both"/>
    </w:pPr>
    <w:rPr>
      <w:rFonts w:ascii="Arial" w:hAnsi="Arial" w:cs="Arial"/>
      <w:sz w:val="22"/>
      <w:szCs w:val="22"/>
    </w:rPr>
  </w:style>
  <w:style w:type="character" w:styleId="Uwydatnienie">
    <w:name w:val="Emphasis"/>
    <w:basedOn w:val="Domylnaczcionkaakapitu"/>
    <w:rPr>
      <w:i/>
      <w:iCs/>
    </w:rPr>
  </w:style>
  <w:style w:type="paragraph" w:customStyle="1" w:styleId="wramce">
    <w:name w:val="w ramce"/>
    <w:basedOn w:val="Normalny"/>
    <w:autoRedefine/>
    <w:qFormat/>
    <w:rPr>
      <w:rFonts w:ascii="Arial" w:hAnsi="Arial" w:cs="Arial"/>
      <w:b/>
      <w:caps/>
      <w:color w:val="000000"/>
      <w:sz w:val="28"/>
      <w:szCs w:val="22"/>
    </w:rPr>
  </w:style>
  <w:style w:type="character" w:customStyle="1" w:styleId="StopkaZnak">
    <w:name w:val="Stopka Znak"/>
    <w:basedOn w:val="Domylnaczcionkaakapitu"/>
    <w:link w:val="Stopka"/>
    <w:uiPriority w:val="99"/>
  </w:style>
  <w:style w:type="character" w:customStyle="1" w:styleId="pre-wrap">
    <w:name w:val="pre-wrap"/>
    <w:basedOn w:val="Domylnaczcionkaakapitu"/>
  </w:style>
  <w:style w:type="paragraph" w:customStyle="1" w:styleId="description">
    <w:name w:val="description"/>
    <w:basedOn w:val="Normalny"/>
    <w:pPr>
      <w:spacing w:before="100" w:beforeAutospacing="1" w:after="100" w:afterAutospacing="1"/>
    </w:pPr>
    <w:rPr>
      <w:sz w:val="24"/>
      <w:szCs w:val="24"/>
    </w:rPr>
  </w:style>
  <w:style w:type="paragraph" w:customStyle="1" w:styleId="Nagwek1ARIAL">
    <w:name w:val="Nagłówek 1 ARIAL"/>
    <w:basedOn w:val="Nagwek1"/>
    <w:pPr>
      <w:keepNext/>
      <w:widowControl w:val="0"/>
      <w:numPr>
        <w:numId w:val="22"/>
      </w:numPr>
      <w:spacing w:before="0" w:line="288" w:lineRule="auto"/>
    </w:pPr>
    <w:rPr>
      <w:b/>
      <w:snapToGrid w:val="0"/>
      <w:sz w:val="32"/>
      <w:szCs w:val="32"/>
    </w:rPr>
  </w:style>
  <w:style w:type="character" w:customStyle="1" w:styleId="AkapitzlistZnak">
    <w:name w:val="Akapit z listą Znak"/>
    <w:aliases w:val="Akapit z listą;1_literowka Znak,Literowanie Znak,1_literowka Znak,Akapit z listą1 Znak,RR PGE Akapit z listą Znak,Punktowanie Znak"/>
    <w:basedOn w:val="Domylnaczcionkaakapitu"/>
    <w:link w:val="Akapitzlist"/>
    <w:uiPriority w:val="34"/>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31169">
      <w:bodyDiv w:val="1"/>
      <w:marLeft w:val="0"/>
      <w:marRight w:val="0"/>
      <w:marTop w:val="0"/>
      <w:marBottom w:val="0"/>
      <w:divBdr>
        <w:top w:val="none" w:sz="0" w:space="0" w:color="auto"/>
        <w:left w:val="none" w:sz="0" w:space="0" w:color="auto"/>
        <w:bottom w:val="none" w:sz="0" w:space="0" w:color="auto"/>
        <w:right w:val="none" w:sz="0" w:space="0" w:color="auto"/>
      </w:divBdr>
    </w:div>
    <w:div w:id="252711923">
      <w:bodyDiv w:val="1"/>
      <w:marLeft w:val="0"/>
      <w:marRight w:val="0"/>
      <w:marTop w:val="0"/>
      <w:marBottom w:val="0"/>
      <w:divBdr>
        <w:top w:val="none" w:sz="0" w:space="0" w:color="auto"/>
        <w:left w:val="none" w:sz="0" w:space="0" w:color="auto"/>
        <w:bottom w:val="none" w:sz="0" w:space="0" w:color="auto"/>
        <w:right w:val="none" w:sz="0" w:space="0" w:color="auto"/>
      </w:divBdr>
    </w:div>
    <w:div w:id="483861169">
      <w:bodyDiv w:val="1"/>
      <w:marLeft w:val="0"/>
      <w:marRight w:val="0"/>
      <w:marTop w:val="0"/>
      <w:marBottom w:val="0"/>
      <w:divBdr>
        <w:top w:val="none" w:sz="0" w:space="0" w:color="auto"/>
        <w:left w:val="none" w:sz="0" w:space="0" w:color="auto"/>
        <w:bottom w:val="none" w:sz="0" w:space="0" w:color="auto"/>
        <w:right w:val="none" w:sz="0" w:space="0" w:color="auto"/>
      </w:divBdr>
    </w:div>
    <w:div w:id="1143427985">
      <w:bodyDiv w:val="1"/>
      <w:marLeft w:val="0"/>
      <w:marRight w:val="0"/>
      <w:marTop w:val="0"/>
      <w:marBottom w:val="0"/>
      <w:divBdr>
        <w:top w:val="none" w:sz="0" w:space="0" w:color="auto"/>
        <w:left w:val="none" w:sz="0" w:space="0" w:color="auto"/>
        <w:bottom w:val="none" w:sz="0" w:space="0" w:color="auto"/>
        <w:right w:val="none" w:sz="0" w:space="0" w:color="auto"/>
      </w:divBdr>
      <w:divsChild>
        <w:div w:id="519397194">
          <w:marLeft w:val="0"/>
          <w:marRight w:val="0"/>
          <w:marTop w:val="0"/>
          <w:marBottom w:val="0"/>
          <w:divBdr>
            <w:top w:val="none" w:sz="0" w:space="0" w:color="auto"/>
            <w:left w:val="none" w:sz="0" w:space="0" w:color="auto"/>
            <w:bottom w:val="none" w:sz="0" w:space="0" w:color="auto"/>
            <w:right w:val="none" w:sz="0" w:space="0" w:color="auto"/>
          </w:divBdr>
          <w:divsChild>
            <w:div w:id="19619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13_Zał. nr 6 do SWZ_Oświadczenie o dokonaniu wizji lokalnej.docx</dmsv2BaseFileName>
    <dmsv2BaseDisplayName xmlns="http://schemas.microsoft.com/sharepoint/v3">13_Zał. nr 6 do SWZ_Oświadczenie o dokonaniu wizji lokalnej</dmsv2BaseDisplayName>
    <dmsv2SWPP2ObjectNumber xmlns="http://schemas.microsoft.com/sharepoint/v3">POST/GEK/CSS/FZR-ELB/03470/2024                   </dmsv2SWPP2ObjectNumber>
    <dmsv2SWPP2SumMD5 xmlns="http://schemas.microsoft.com/sharepoint/v3">a31a5d5f0569054e7bfad5103adf5a8e</dmsv2SWPP2SumMD5>
    <dmsv2BaseMoved xmlns="http://schemas.microsoft.com/sharepoint/v3">false</dmsv2BaseMoved>
    <dmsv2BaseIsSensitive xmlns="http://schemas.microsoft.com/sharepoint/v3">true</dmsv2BaseIsSensitive>
    <dmsv2SWPP2IDSWPP2 xmlns="http://schemas.microsoft.com/sharepoint/v3">643315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20494779</dmsv2BaseClientSystemDocumentID>
    <dmsv2BaseModifiedByID xmlns="http://schemas.microsoft.com/sharepoint/v3">14002444</dmsv2BaseModifiedByID>
    <dmsv2BaseCreatedByID xmlns="http://schemas.microsoft.com/sharepoint/v3">14002444</dmsv2BaseCreatedByID>
    <dmsv2SWPP2ObjectDepartment xmlns="http://schemas.microsoft.com/sharepoint/v3">0000000100000002000200070000</dmsv2SWPP2ObjectDepartment>
    <dmsv2SWPP2ObjectName xmlns="http://schemas.microsoft.com/sharepoint/v3">Postępowanie</dmsv2SWPP2ObjectName>
    <_dlc_DocId xmlns="a19cb1c7-c5c7-46d4-85ae-d83685407bba">ZKQJDXMXURTQ-308399531-11595</_dlc_DocId>
    <_dlc_DocIdUrl xmlns="a19cb1c7-c5c7-46d4-85ae-d83685407bba">
      <Url>https://swpp2.dms.gkpge.pl/sites/31/_layouts/15/DocIdRedir.aspx?ID=ZKQJDXMXURTQ-308399531-11595</Url>
      <Description>ZKQJDXMXURTQ-308399531-11595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79D5C-DFED-45B5-89EF-72AA51FA708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39F6533-A70A-4EB2-8712-AE51C1ADBD09}">
  <ds:schemaRefs>
    <ds:schemaRef ds:uri="http://schemas.microsoft.com/sharepoint/v3/contenttype/forms"/>
  </ds:schemaRefs>
</ds:datastoreItem>
</file>

<file path=customXml/itemProps3.xml><?xml version="1.0" encoding="utf-8"?>
<ds:datastoreItem xmlns:ds="http://schemas.openxmlformats.org/officeDocument/2006/customXml" ds:itemID="{88049114-116B-4413-B5A3-9C46B74BE2CE}"/>
</file>

<file path=customXml/itemProps4.xml><?xml version="1.0" encoding="utf-8"?>
<ds:datastoreItem xmlns:ds="http://schemas.openxmlformats.org/officeDocument/2006/customXml" ds:itemID="{5C859830-5E3E-4905-91DA-BEB84E699C82}">
  <ds:schemaRefs>
    <ds:schemaRef ds:uri="http://schemas.microsoft.com/sharepoint/events"/>
  </ds:schemaRefs>
</ds:datastoreItem>
</file>

<file path=customXml/itemProps5.xml><?xml version="1.0" encoding="utf-8"?>
<ds:datastoreItem xmlns:ds="http://schemas.openxmlformats.org/officeDocument/2006/customXml" ds:itemID="{4B224B2A-9CFB-4CEC-8A8D-A8DEE69D8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240</Words>
  <Characters>1440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3</vt:lpstr>
    </vt:vector>
  </TitlesOfParts>
  <Company>PGE Elektrownia Bełchatów S.A.</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Kałużna Ewelina [PGE GiEK S.A.]</dc:creator>
  <cp:lastModifiedBy>Brożyna Agnieszka [PGE GiEK S.A.]</cp:lastModifiedBy>
  <cp:revision>6</cp:revision>
  <cp:lastPrinted>2019-06-06T07:34:00Z</cp:lastPrinted>
  <dcterms:created xsi:type="dcterms:W3CDTF">2023-10-24T11:48:00Z</dcterms:created>
  <dcterms:modified xsi:type="dcterms:W3CDTF">2024-08-23T07:42:00Z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eeb89947-3a14-475f-9047-704b08cb222f</vt:lpwstr>
  </property>
</Properties>
</file>