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C1B" w:rsidRDefault="00A12D30" w:rsidP="00970E5E">
      <w:pPr>
        <w:pStyle w:val="Nagwek1"/>
        <w:keepLines w:val="0"/>
        <w:numPr>
          <w:ilvl w:val="0"/>
          <w:numId w:val="0"/>
        </w:numPr>
        <w:shd w:val="clear" w:color="auto" w:fill="D5DCE4" w:themeFill="text2" w:themeFillTint="33"/>
        <w:tabs>
          <w:tab w:val="left" w:pos="567"/>
        </w:tabs>
        <w:spacing w:before="240" w:after="0" w:line="240" w:lineRule="auto"/>
        <w:ind w:left="426" w:hanging="426"/>
        <w:rPr>
          <w:rFonts w:asciiTheme="minorHAnsi" w:hAnsiTheme="minorHAnsi" w:cstheme="minorHAnsi"/>
          <w:szCs w:val="22"/>
          <w:lang w:val="pl-PL"/>
        </w:rPr>
      </w:pPr>
      <w:r>
        <w:rPr>
          <w:rFonts w:asciiTheme="minorHAnsi" w:hAnsiTheme="minorHAnsi" w:cstheme="minorHAnsi"/>
          <w:szCs w:val="22"/>
          <w:lang w:val="pl-PL"/>
        </w:rPr>
        <w:t>Załącznik nr 3</w:t>
      </w:r>
      <w:r w:rsidR="004879A1">
        <w:rPr>
          <w:rFonts w:asciiTheme="minorHAnsi" w:hAnsiTheme="minorHAnsi" w:cstheme="minorHAnsi"/>
          <w:szCs w:val="22"/>
          <w:lang w:val="pl-PL"/>
        </w:rPr>
        <w:t xml:space="preserve"> do s</w:t>
      </w:r>
      <w:r w:rsidR="004D7C1B">
        <w:rPr>
          <w:rFonts w:asciiTheme="minorHAnsi" w:hAnsiTheme="minorHAnsi" w:cstheme="minorHAnsi"/>
          <w:szCs w:val="22"/>
          <w:lang w:val="pl-PL"/>
        </w:rPr>
        <w:t xml:space="preserve">wz – ZOBOWIĄZANIE PODMIOTU DO ODDANIA ZASOBÓW - wZÓR </w:t>
      </w:r>
    </w:p>
    <w:p w:rsidR="004D7C1B" w:rsidRDefault="004D7C1B" w:rsidP="004D7C1B">
      <w:pPr>
        <w:tabs>
          <w:tab w:val="left" w:pos="540"/>
        </w:tabs>
        <w:jc w:val="center"/>
        <w:rPr>
          <w:rFonts w:ascii="Calibri" w:hAnsi="Calibri"/>
          <w:b/>
          <w:iCs/>
          <w:szCs w:val="22"/>
        </w:rPr>
      </w:pPr>
    </w:p>
    <w:p w:rsidR="004D7C1B" w:rsidRDefault="004D7C1B" w:rsidP="004D7C1B">
      <w:pPr>
        <w:tabs>
          <w:tab w:val="left" w:pos="540"/>
        </w:tabs>
        <w:jc w:val="center"/>
        <w:rPr>
          <w:rFonts w:asciiTheme="minorHAnsi" w:hAnsiTheme="minorHAnsi"/>
          <w:b/>
          <w:szCs w:val="22"/>
        </w:rPr>
      </w:pPr>
      <w:r>
        <w:rPr>
          <w:rFonts w:asciiTheme="minorHAnsi" w:hAnsiTheme="minorHAnsi"/>
          <w:b/>
          <w:iCs/>
          <w:szCs w:val="22"/>
        </w:rPr>
        <w:t xml:space="preserve">Zobowiązanie </w:t>
      </w:r>
      <w:r>
        <w:rPr>
          <w:rFonts w:asciiTheme="minorHAnsi" w:hAnsiTheme="minorHAnsi"/>
          <w:b/>
          <w:szCs w:val="22"/>
        </w:rPr>
        <w:t>podmiotu do oddania Wykonawcy</w:t>
      </w:r>
    </w:p>
    <w:p w:rsidR="004D7C1B" w:rsidRDefault="004D7C1B" w:rsidP="007C4CE4">
      <w:pPr>
        <w:tabs>
          <w:tab w:val="left" w:pos="540"/>
        </w:tabs>
        <w:jc w:val="center"/>
        <w:rPr>
          <w:rFonts w:asciiTheme="minorHAnsi" w:hAnsiTheme="minorHAnsi"/>
          <w:b/>
          <w:szCs w:val="22"/>
        </w:rPr>
      </w:pPr>
      <w:proofErr w:type="gramStart"/>
      <w:r>
        <w:rPr>
          <w:rFonts w:asciiTheme="minorHAnsi" w:hAnsiTheme="minorHAnsi"/>
          <w:b/>
          <w:szCs w:val="22"/>
        </w:rPr>
        <w:t>do</w:t>
      </w:r>
      <w:proofErr w:type="gramEnd"/>
      <w:r>
        <w:rPr>
          <w:rFonts w:asciiTheme="minorHAnsi" w:hAnsiTheme="minorHAnsi"/>
          <w:b/>
          <w:szCs w:val="22"/>
        </w:rPr>
        <w:t xml:space="preserve"> dyspozycji niezbędnyc</w:t>
      </w:r>
      <w:r w:rsidR="007C4CE4">
        <w:rPr>
          <w:rFonts w:asciiTheme="minorHAnsi" w:hAnsiTheme="minorHAnsi"/>
          <w:b/>
          <w:szCs w:val="22"/>
        </w:rPr>
        <w:t>h zasobów w trakcie realizacji z</w:t>
      </w:r>
      <w:r>
        <w:rPr>
          <w:rFonts w:asciiTheme="minorHAnsi" w:hAnsiTheme="minorHAnsi"/>
          <w:b/>
          <w:szCs w:val="22"/>
        </w:rPr>
        <w:t xml:space="preserve">amówienia </w:t>
      </w:r>
      <w:r w:rsidR="00A12D30">
        <w:rPr>
          <w:rFonts w:asciiTheme="minorHAnsi" w:hAnsiTheme="minorHAnsi"/>
          <w:b/>
          <w:szCs w:val="22"/>
        </w:rPr>
        <w:t>pn.:</w:t>
      </w:r>
    </w:p>
    <w:p w:rsidR="00A12D30" w:rsidRPr="00A12D30" w:rsidRDefault="00A12D30" w:rsidP="00A12D30">
      <w:pPr>
        <w:tabs>
          <w:tab w:val="left" w:pos="540"/>
        </w:tabs>
        <w:jc w:val="center"/>
        <w:rPr>
          <w:rFonts w:asciiTheme="minorHAnsi" w:eastAsia="EUAlbertina-Regular-Identity-H" w:hAnsiTheme="minorHAnsi"/>
          <w:b/>
          <w:sz w:val="20"/>
        </w:rPr>
      </w:pPr>
      <w:bookmarkStart w:id="0" w:name="_GoBack"/>
      <w:r w:rsidRPr="00A12D30">
        <w:rPr>
          <w:rFonts w:asciiTheme="minorHAnsi" w:eastAsia="EUAlbertina-Regular-Identity-H" w:hAnsiTheme="minorHAnsi"/>
          <w:b/>
          <w:sz w:val="20"/>
        </w:rPr>
        <w:t xml:space="preserve">„Zawarcie Umowy Ramowej na dostawę materiałów hutniczych na okres 48 miesięcy dla Oddziałów PGE GiEK S.A. (KWB, KWT, ELO, ELD, ELB, ELR) oraz spółki RAMB” </w:t>
      </w:r>
    </w:p>
    <w:p w:rsidR="00A12D30" w:rsidRPr="00A12D30" w:rsidRDefault="00A12D30" w:rsidP="00A12D30">
      <w:pPr>
        <w:tabs>
          <w:tab w:val="left" w:pos="540"/>
        </w:tabs>
        <w:jc w:val="center"/>
        <w:rPr>
          <w:rFonts w:asciiTheme="minorHAnsi" w:eastAsia="EUAlbertina-Regular-Identity-H" w:hAnsiTheme="minorHAnsi"/>
          <w:b/>
          <w:sz w:val="20"/>
        </w:rPr>
      </w:pPr>
      <w:proofErr w:type="gramStart"/>
      <w:r w:rsidRPr="00A12D30">
        <w:rPr>
          <w:rFonts w:asciiTheme="minorHAnsi" w:eastAsia="EUAlbertina-Regular-Identity-H" w:hAnsiTheme="minorHAnsi"/>
          <w:b/>
          <w:sz w:val="20"/>
        </w:rPr>
        <w:t>nr</w:t>
      </w:r>
      <w:proofErr w:type="gramEnd"/>
      <w:r w:rsidRPr="00A12D30">
        <w:rPr>
          <w:rFonts w:asciiTheme="minorHAnsi" w:eastAsia="EUAlbertina-Regular-Identity-H" w:hAnsiTheme="minorHAnsi"/>
          <w:b/>
          <w:sz w:val="20"/>
        </w:rPr>
        <w:t xml:space="preserve"> </w:t>
      </w:r>
      <w:r w:rsidRPr="00A12D30">
        <w:rPr>
          <w:rFonts w:asciiTheme="minorHAnsi" w:eastAsia="EUAlbertina-Regular-Identity-H" w:hAnsiTheme="minorHAnsi"/>
          <w:b/>
          <w:sz w:val="20"/>
        </w:rPr>
        <w:t>POST/GEK/CSS/FZR-ELB/03057/2024</w:t>
      </w:r>
    </w:p>
    <w:bookmarkEnd w:id="0"/>
    <w:p w:rsidR="004D7C1B" w:rsidRDefault="004D7C1B" w:rsidP="004D7C1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:rsidR="004D7C1B" w:rsidRDefault="004D7C1B" w:rsidP="004D7C1B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:rsidR="004D7C1B" w:rsidRPr="00970E5E" w:rsidRDefault="004D7C1B" w:rsidP="004D7C1B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Calibri" w:hAnsi="Calibri"/>
          <w:b/>
          <w:bCs/>
          <w:sz w:val="20"/>
        </w:rPr>
      </w:pPr>
      <w:r w:rsidRPr="00970E5E">
        <w:rPr>
          <w:rFonts w:ascii="Calibri" w:hAnsi="Calibri"/>
          <w:b/>
          <w:bCs/>
          <w:sz w:val="20"/>
        </w:rPr>
        <w:t>Działając w imieniu i na rzecz:</w:t>
      </w: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Tr="003B433F">
        <w:trPr>
          <w:cantSplit/>
          <w:trHeight w:val="532"/>
        </w:trPr>
        <w:tc>
          <w:tcPr>
            <w:tcW w:w="4253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Pełna nazwa podmiotu trzeciego oddającego do dyspozycji niezbędne zasoby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Adres podmiotu trzeciego</w:t>
            </w:r>
          </w:p>
        </w:tc>
        <w:tc>
          <w:tcPr>
            <w:tcW w:w="2268" w:type="dxa"/>
            <w:shd w:val="clear" w:color="auto" w:fill="D5DCE4" w:themeFill="text2" w:themeFillTint="33"/>
            <w:vAlign w:val="center"/>
          </w:tcPr>
          <w:p w:rsidR="004D7C1B" w:rsidRPr="00812020" w:rsidRDefault="004D7C1B" w:rsidP="003B433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812020">
              <w:rPr>
                <w:rFonts w:ascii="Calibri" w:hAnsi="Calibri"/>
                <w:b/>
                <w:sz w:val="16"/>
                <w:szCs w:val="16"/>
              </w:rPr>
              <w:t>NIP/REGON</w:t>
            </w:r>
          </w:p>
        </w:tc>
      </w:tr>
      <w:tr w:rsidR="004D7C1B" w:rsidTr="003B433F">
        <w:trPr>
          <w:cantSplit/>
          <w:trHeight w:val="485"/>
        </w:trPr>
        <w:tc>
          <w:tcPr>
            <w:tcW w:w="4253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  <w:p w:rsidR="004D7C1B" w:rsidRDefault="004D7C1B" w:rsidP="003B433F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2835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</w:tc>
        <w:tc>
          <w:tcPr>
            <w:tcW w:w="2268" w:type="dxa"/>
          </w:tcPr>
          <w:p w:rsidR="004D7C1B" w:rsidRDefault="004D7C1B" w:rsidP="003B433F">
            <w:pPr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4D7C1B" w:rsidRPr="00970E5E" w:rsidRDefault="004879A1" w:rsidP="004D7C1B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Calibri" w:hAnsi="Calibri"/>
          <w:sz w:val="20"/>
        </w:rPr>
      </w:pPr>
      <w:proofErr w:type="gramStart"/>
      <w:r w:rsidRPr="00970E5E">
        <w:rPr>
          <w:rFonts w:ascii="Calibri" w:hAnsi="Calibri"/>
          <w:sz w:val="20"/>
        </w:rPr>
        <w:t>na</w:t>
      </w:r>
      <w:proofErr w:type="gramEnd"/>
      <w:r w:rsidRPr="00970E5E">
        <w:rPr>
          <w:rFonts w:ascii="Calibri" w:hAnsi="Calibri"/>
          <w:sz w:val="20"/>
        </w:rPr>
        <w:t xml:space="preserve"> podstawie art. 118</w:t>
      </w:r>
      <w:r w:rsidR="004D7C1B" w:rsidRPr="00970E5E">
        <w:rPr>
          <w:rFonts w:ascii="Calibri" w:hAnsi="Calibri"/>
          <w:sz w:val="20"/>
        </w:rPr>
        <w:t xml:space="preserve"> ust. 1 Ustawy PZP, </w:t>
      </w:r>
      <w:r w:rsidR="004D7C1B" w:rsidRPr="00970E5E">
        <w:rPr>
          <w:rFonts w:ascii="Calibri" w:hAnsi="Calibri"/>
          <w:b/>
          <w:sz w:val="20"/>
        </w:rPr>
        <w:t>OŚWIADCZAMY</w:t>
      </w:r>
      <w:r w:rsidR="004D7C1B" w:rsidRPr="00970E5E">
        <w:rPr>
          <w:rFonts w:ascii="Calibri" w:hAnsi="Calibri"/>
          <w:sz w:val="20"/>
        </w:rPr>
        <w:t xml:space="preserve">, iż zobowiązujemy się do oddania Wykonawcy, tj. </w:t>
      </w:r>
      <w:r w:rsidR="00812020" w:rsidRPr="00970E5E">
        <w:rPr>
          <w:rFonts w:ascii="Calibri" w:hAnsi="Calibri"/>
          <w:sz w:val="20"/>
        </w:rPr>
        <w:t>_________________</w:t>
      </w:r>
      <w:r w:rsidR="004D7C1B" w:rsidRPr="00970E5E">
        <w:rPr>
          <w:rFonts w:ascii="Calibri" w:hAnsi="Calibri"/>
          <w:sz w:val="20"/>
        </w:rPr>
        <w:t xml:space="preserve"> z siedzibą w </w:t>
      </w:r>
      <w:r w:rsidR="00812020" w:rsidRPr="00970E5E">
        <w:rPr>
          <w:rFonts w:ascii="Calibri" w:hAnsi="Calibri"/>
          <w:sz w:val="20"/>
        </w:rPr>
        <w:t>_____________</w:t>
      </w:r>
      <w:r w:rsidR="004D7C1B" w:rsidRPr="00970E5E">
        <w:rPr>
          <w:rFonts w:ascii="Calibri" w:hAnsi="Calibri"/>
          <w:sz w:val="20"/>
        </w:rPr>
        <w:t xml:space="preserve">, do dyspozycji niezbędne zasoby na potrzeby realizacji przedmiotowego Zamówienia w zakresie: </w:t>
      </w:r>
    </w:p>
    <w:tbl>
      <w:tblPr>
        <w:tblW w:w="9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3"/>
        <w:gridCol w:w="1254"/>
        <w:gridCol w:w="1365"/>
        <w:gridCol w:w="2225"/>
        <w:gridCol w:w="2006"/>
      </w:tblGrid>
      <w:tr w:rsidR="004D7C1B" w:rsidTr="002F0929">
        <w:trPr>
          <w:trHeight w:val="1171"/>
        </w:trPr>
        <w:tc>
          <w:tcPr>
            <w:tcW w:w="2393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Warunek, na spełnienie którego podmiot trzeci udostępnia zasoby</w:t>
            </w:r>
          </w:p>
        </w:tc>
        <w:tc>
          <w:tcPr>
            <w:tcW w:w="1254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Rodzaj zasobu</w:t>
            </w:r>
          </w:p>
        </w:tc>
        <w:tc>
          <w:tcPr>
            <w:tcW w:w="1365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Zakres udostępnianych zasobów</w:t>
            </w:r>
          </w:p>
        </w:tc>
        <w:tc>
          <w:tcPr>
            <w:tcW w:w="2225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2006" w:type="dxa"/>
            <w:shd w:val="clear" w:color="auto" w:fill="D5DCE4" w:themeFill="text2" w:themeFillTint="33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Czy zasoby są udostępniane na cały okres realizacji zamówienia/umowy (TAK/NIE</w:t>
            </w:r>
            <w:r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"/>
            </w:r>
            <w:r>
              <w:rPr>
                <w:rFonts w:asciiTheme="minorHAnsi" w:hAnsiTheme="minorHAnsi"/>
                <w:b/>
                <w:sz w:val="16"/>
                <w:szCs w:val="16"/>
              </w:rPr>
              <w:t>)</w:t>
            </w:r>
          </w:p>
        </w:tc>
      </w:tr>
      <w:tr w:rsidR="004D7C1B" w:rsidTr="002F0929">
        <w:trPr>
          <w:trHeight w:val="451"/>
        </w:trPr>
        <w:tc>
          <w:tcPr>
            <w:tcW w:w="2393" w:type="dxa"/>
            <w:shd w:val="clear" w:color="auto" w:fill="F2F2F2" w:themeFill="background1" w:themeFillShade="F2"/>
            <w:vAlign w:val="center"/>
          </w:tcPr>
          <w:p w:rsidR="004D7C1B" w:rsidRDefault="00A12D30" w:rsidP="003B433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2A4E">
              <w:rPr>
                <w:rFonts w:ascii="Calibri" w:hAnsi="Calibri"/>
                <w:sz w:val="16"/>
                <w:szCs w:val="16"/>
              </w:rPr>
              <w:t>Zdolność techniczna lub zawodowa</w:t>
            </w:r>
          </w:p>
        </w:tc>
        <w:tc>
          <w:tcPr>
            <w:tcW w:w="1254" w:type="dxa"/>
            <w:shd w:val="clear" w:color="auto" w:fill="F2F2F2" w:themeFill="background1" w:themeFillShade="F2"/>
            <w:vAlign w:val="center"/>
          </w:tcPr>
          <w:p w:rsidR="004D7C1B" w:rsidRDefault="004D7C1B" w:rsidP="003B433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Doświadczenie</w:t>
            </w:r>
          </w:p>
        </w:tc>
        <w:tc>
          <w:tcPr>
            <w:tcW w:w="1365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225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  <w:tc>
          <w:tcPr>
            <w:tcW w:w="2006" w:type="dxa"/>
          </w:tcPr>
          <w:p w:rsidR="004D7C1B" w:rsidRDefault="004D7C1B" w:rsidP="003B433F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</w:tc>
      </w:tr>
    </w:tbl>
    <w:p w:rsidR="00A12D30" w:rsidRDefault="004D7C1B" w:rsidP="00A12D30">
      <w:pPr>
        <w:autoSpaceDE w:val="0"/>
        <w:autoSpaceDN w:val="0"/>
        <w:adjustRightInd w:val="0"/>
        <w:spacing w:before="120" w:after="120"/>
        <w:ind w:left="-284"/>
        <w:rPr>
          <w:rFonts w:ascii="Calibri" w:hAnsi="Calibri"/>
          <w:b/>
          <w:sz w:val="20"/>
        </w:rPr>
      </w:pPr>
      <w:proofErr w:type="gramStart"/>
      <w:r w:rsidRPr="00970E5E">
        <w:rPr>
          <w:rFonts w:ascii="Calibri" w:hAnsi="Calibri"/>
          <w:sz w:val="20"/>
        </w:rPr>
        <w:t>na</w:t>
      </w:r>
      <w:proofErr w:type="gramEnd"/>
      <w:r w:rsidRPr="00970E5E">
        <w:rPr>
          <w:rFonts w:ascii="Calibri" w:hAnsi="Calibri"/>
          <w:sz w:val="20"/>
        </w:rPr>
        <w:t xml:space="preserve"> potrzeby wykonania zamówienia pn.: </w:t>
      </w:r>
      <w:r w:rsidRPr="00970E5E">
        <w:rPr>
          <w:rFonts w:ascii="Calibri" w:hAnsi="Calibri"/>
          <w:b/>
          <w:sz w:val="20"/>
        </w:rPr>
        <w:t>„</w:t>
      </w:r>
      <w:r w:rsidR="00A12D30" w:rsidRPr="00A12D30">
        <w:rPr>
          <w:rFonts w:ascii="Calibri" w:hAnsi="Calibri"/>
          <w:b/>
          <w:sz w:val="20"/>
        </w:rPr>
        <w:t>Zawarcie Umowy Ramowej na dostawę materiałów hutniczych na okres 48 miesięcy dla Oddziałów PGE GiEK S.A. (KWB, KWT, ELO, EL</w:t>
      </w:r>
      <w:r w:rsidR="00A12D30">
        <w:rPr>
          <w:rFonts w:ascii="Calibri" w:hAnsi="Calibri"/>
          <w:b/>
          <w:sz w:val="20"/>
        </w:rPr>
        <w:t>D, ELB, ELR) oraz spółki RAMB” nr </w:t>
      </w:r>
      <w:r w:rsidR="00A12D30" w:rsidRPr="00A12D30">
        <w:rPr>
          <w:rFonts w:ascii="Calibri" w:hAnsi="Calibri"/>
          <w:b/>
          <w:sz w:val="20"/>
        </w:rPr>
        <w:t>POST/GEK/CSS/FZR-ELB/03057/2024</w:t>
      </w:r>
      <w:r w:rsidR="00A12D30">
        <w:rPr>
          <w:rFonts w:ascii="Calibri" w:hAnsi="Calibri"/>
          <w:b/>
          <w:sz w:val="20"/>
        </w:rPr>
        <w:t>.</w:t>
      </w:r>
    </w:p>
    <w:p w:rsidR="004D7C1B" w:rsidRDefault="004D7C1B" w:rsidP="004D7C1B">
      <w:pPr>
        <w:rPr>
          <w:rFonts w:ascii="Calibri" w:hAnsi="Calibri"/>
          <w:bCs/>
          <w:iCs/>
          <w:sz w:val="16"/>
          <w:szCs w:val="16"/>
        </w:rPr>
      </w:pPr>
    </w:p>
    <w:p w:rsidR="00AA1AF9" w:rsidRDefault="00AA1AF9" w:rsidP="004D7C1B">
      <w:pPr>
        <w:rPr>
          <w:rFonts w:ascii="Calibri" w:hAnsi="Calibri"/>
          <w:bCs/>
          <w:iCs/>
          <w:sz w:val="16"/>
          <w:szCs w:val="16"/>
        </w:rPr>
      </w:pPr>
    </w:p>
    <w:p w:rsidR="00FD2A38" w:rsidRPr="00570229" w:rsidRDefault="00FD2A38" w:rsidP="00FD2A38">
      <w:pPr>
        <w:ind w:left="-284" w:right="-993"/>
        <w:rPr>
          <w:rFonts w:ascii="Calibri" w:hAnsi="Calibri" w:cs="Calibri"/>
          <w:szCs w:val="22"/>
        </w:rPr>
      </w:pPr>
    </w:p>
    <w:p w:rsidR="006230E0" w:rsidRPr="00F058A7" w:rsidRDefault="006230E0" w:rsidP="00F23304">
      <w:pPr>
        <w:autoSpaceDE w:val="0"/>
        <w:autoSpaceDN w:val="0"/>
        <w:adjustRightInd w:val="0"/>
        <w:ind w:left="4963"/>
        <w:rPr>
          <w:rFonts w:ascii="Calibri" w:hAnsi="Calibri"/>
          <w:b/>
          <w:i/>
          <w:sz w:val="16"/>
          <w:szCs w:val="16"/>
        </w:rPr>
      </w:pPr>
    </w:p>
    <w:sectPr w:rsidR="006230E0" w:rsidRPr="00F058A7" w:rsidSect="00934351">
      <w:headerReference w:type="default" r:id="rId11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6E1" w:rsidRDefault="00ED36E1" w:rsidP="004D7C1B">
      <w:pPr>
        <w:spacing w:line="240" w:lineRule="auto"/>
      </w:pPr>
      <w:r>
        <w:separator/>
      </w:r>
    </w:p>
  </w:endnote>
  <w:endnote w:type="continuationSeparator" w:id="0">
    <w:p w:rsidR="00ED36E1" w:rsidRDefault="00ED36E1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6E1" w:rsidRDefault="00ED36E1" w:rsidP="004D7C1B">
      <w:pPr>
        <w:spacing w:line="240" w:lineRule="auto"/>
      </w:pPr>
      <w:r>
        <w:separator/>
      </w:r>
    </w:p>
  </w:footnote>
  <w:footnote w:type="continuationSeparator" w:id="0">
    <w:p w:rsidR="00ED36E1" w:rsidRDefault="00ED36E1" w:rsidP="004D7C1B">
      <w:pPr>
        <w:spacing w:line="240" w:lineRule="auto"/>
      </w:pPr>
      <w:r>
        <w:continuationSeparator/>
      </w:r>
    </w:p>
  </w:footnote>
  <w:footnote w:id="1">
    <w:p w:rsidR="004D7C1B" w:rsidRDefault="004D7C1B" w:rsidP="004D7C1B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 w:rsidR="00812020">
        <w:rPr>
          <w:rFonts w:ascii="Calibri" w:hAnsi="Calibri"/>
          <w:sz w:val="16"/>
          <w:szCs w:val="16"/>
        </w:rPr>
        <w:t xml:space="preserve"> </w:t>
      </w:r>
      <w:proofErr w:type="gramStart"/>
      <w:r w:rsidR="00812020">
        <w:rPr>
          <w:rFonts w:ascii="Calibri" w:hAnsi="Calibri"/>
          <w:sz w:val="16"/>
          <w:szCs w:val="16"/>
        </w:rPr>
        <w:t>j</w:t>
      </w:r>
      <w:r>
        <w:rPr>
          <w:rFonts w:ascii="Calibri" w:hAnsi="Calibri"/>
          <w:sz w:val="16"/>
          <w:szCs w:val="16"/>
        </w:rPr>
        <w:t>eśli</w:t>
      </w:r>
      <w:proofErr w:type="gramEnd"/>
      <w:r>
        <w:rPr>
          <w:rFonts w:ascii="Calibri" w:hAnsi="Calibri"/>
          <w:sz w:val="16"/>
          <w:szCs w:val="16"/>
        </w:rPr>
        <w:t xml:space="preserve"> NIE - prosimy wskazać okres/etap realizacji zamówienia/umowy w sprawie zamówienia na jaki będą udostępnione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63F" w:rsidRDefault="00FD515E" w:rsidP="00E3063F">
    <w:pPr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 w:rsidRPr="00FD515E">
      <w:rPr>
        <w:rFonts w:ascii="Arial" w:hAnsi="Arial"/>
        <w:b/>
        <w:i/>
        <w:noProof/>
        <w:sz w:val="24"/>
        <w:lang w:eastAsia="pl-PL"/>
      </w:rPr>
      <w:drawing>
        <wp:inline distT="0" distB="0" distL="0" distR="0" wp14:anchorId="39877B18" wp14:editId="12FD0FCC">
          <wp:extent cx="810895" cy="445135"/>
          <wp:effectExtent l="0" t="0" r="825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23304" w:rsidRPr="00F23304">
      <w:rPr>
        <w:rFonts w:ascii="Calibri" w:hAnsi="Calibri" w:cs="Arial"/>
        <w:b/>
        <w:bCs/>
        <w:color w:val="002060"/>
        <w:sz w:val="16"/>
        <w:szCs w:val="16"/>
        <w:lang w:eastAsia="pl-PL"/>
      </w:rPr>
      <w:t xml:space="preserve"> </w:t>
    </w:r>
  </w:p>
  <w:p w:rsidR="00A12D30" w:rsidRPr="00A12D30" w:rsidRDefault="00A12D30" w:rsidP="00A12D30">
    <w:pPr>
      <w:tabs>
        <w:tab w:val="center" w:pos="4536"/>
        <w:tab w:val="right" w:pos="9072"/>
      </w:tabs>
      <w:jc w:val="center"/>
      <w:rPr>
        <w:rFonts w:ascii="Calibri" w:hAnsi="Calibri"/>
        <w:b/>
        <w:bCs/>
        <w:sz w:val="16"/>
        <w:szCs w:val="16"/>
      </w:rPr>
    </w:pPr>
    <w:r w:rsidRPr="00A12D30">
      <w:rPr>
        <w:rFonts w:ascii="Calibri" w:hAnsi="Calibri"/>
        <w:b/>
        <w:bCs/>
        <w:sz w:val="16"/>
        <w:szCs w:val="16"/>
      </w:rPr>
      <w:t xml:space="preserve">Specyfikacja Warunków Zamówienia (SWZ) </w:t>
    </w:r>
  </w:p>
  <w:p w:rsidR="00A12D30" w:rsidRPr="00A12D30" w:rsidRDefault="00A12D30" w:rsidP="00A12D30">
    <w:pPr>
      <w:tabs>
        <w:tab w:val="center" w:pos="4536"/>
        <w:tab w:val="right" w:pos="9072"/>
      </w:tabs>
      <w:jc w:val="center"/>
      <w:rPr>
        <w:rFonts w:ascii="Calibri" w:hAnsi="Calibri"/>
        <w:b/>
        <w:bCs/>
        <w:sz w:val="16"/>
        <w:szCs w:val="16"/>
      </w:rPr>
    </w:pPr>
    <w:proofErr w:type="spellStart"/>
    <w:proofErr w:type="gramStart"/>
    <w:r w:rsidRPr="00A12D30">
      <w:rPr>
        <w:rFonts w:ascii="Calibri" w:hAnsi="Calibri"/>
        <w:b/>
        <w:bCs/>
        <w:sz w:val="16"/>
        <w:szCs w:val="16"/>
      </w:rPr>
      <w:t>pn</w:t>
    </w:r>
    <w:proofErr w:type="spellEnd"/>
    <w:r w:rsidRPr="00A12D30">
      <w:rPr>
        <w:rFonts w:ascii="Calibri" w:hAnsi="Calibri"/>
        <w:b/>
        <w:bCs/>
        <w:sz w:val="16"/>
        <w:szCs w:val="16"/>
      </w:rPr>
      <w:t>.:</w:t>
    </w:r>
    <w:proofErr w:type="gramEnd"/>
    <w:r w:rsidRPr="00A12D30">
      <w:rPr>
        <w:rFonts w:ascii="Calibri" w:hAnsi="Calibri"/>
        <w:b/>
        <w:bCs/>
        <w:sz w:val="16"/>
        <w:szCs w:val="16"/>
      </w:rPr>
      <w:t xml:space="preserve"> „Zawarcie Umowy Ramowej na </w:t>
    </w:r>
    <w:proofErr w:type="spellStart"/>
    <w:r w:rsidRPr="00A12D30">
      <w:rPr>
        <w:rFonts w:ascii="Calibri" w:hAnsi="Calibri"/>
        <w:b/>
        <w:bCs/>
        <w:sz w:val="16"/>
        <w:szCs w:val="16"/>
      </w:rPr>
      <w:t>dostawę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</w:t>
    </w:r>
    <w:proofErr w:type="spellStart"/>
    <w:r w:rsidRPr="00A12D30">
      <w:rPr>
        <w:rFonts w:ascii="Calibri" w:hAnsi="Calibri"/>
        <w:b/>
        <w:bCs/>
        <w:sz w:val="16"/>
        <w:szCs w:val="16"/>
      </w:rPr>
      <w:t>materiałów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</w:t>
    </w:r>
    <w:proofErr w:type="spellStart"/>
    <w:r w:rsidRPr="00A12D30">
      <w:rPr>
        <w:rFonts w:ascii="Calibri" w:hAnsi="Calibri"/>
        <w:b/>
        <w:bCs/>
        <w:sz w:val="16"/>
        <w:szCs w:val="16"/>
      </w:rPr>
      <w:t>hutniczych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na </w:t>
    </w:r>
    <w:proofErr w:type="spellStart"/>
    <w:r w:rsidRPr="00A12D30">
      <w:rPr>
        <w:rFonts w:ascii="Calibri" w:hAnsi="Calibri"/>
        <w:b/>
        <w:bCs/>
        <w:sz w:val="16"/>
        <w:szCs w:val="16"/>
      </w:rPr>
      <w:t>okres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48 </w:t>
    </w:r>
    <w:proofErr w:type="spellStart"/>
    <w:r w:rsidRPr="00A12D30">
      <w:rPr>
        <w:rFonts w:ascii="Calibri" w:hAnsi="Calibri"/>
        <w:b/>
        <w:bCs/>
        <w:sz w:val="16"/>
        <w:szCs w:val="16"/>
      </w:rPr>
      <w:t>miesięcy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</w:t>
    </w:r>
    <w:proofErr w:type="spellStart"/>
    <w:r w:rsidRPr="00A12D30">
      <w:rPr>
        <w:rFonts w:ascii="Calibri" w:hAnsi="Calibri"/>
        <w:b/>
        <w:bCs/>
        <w:sz w:val="16"/>
        <w:szCs w:val="16"/>
      </w:rPr>
      <w:t>dla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</w:t>
    </w:r>
    <w:proofErr w:type="spellStart"/>
    <w:r w:rsidRPr="00A12D30">
      <w:rPr>
        <w:rFonts w:ascii="Calibri" w:hAnsi="Calibri"/>
        <w:b/>
        <w:bCs/>
        <w:sz w:val="16"/>
        <w:szCs w:val="16"/>
      </w:rPr>
      <w:t>Oddziałów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PGE GiEK S.A. (KWB, KWT, ELO, ELD, ELB, ELR) </w:t>
    </w:r>
    <w:proofErr w:type="spellStart"/>
    <w:r w:rsidRPr="00A12D30">
      <w:rPr>
        <w:rFonts w:ascii="Calibri" w:hAnsi="Calibri"/>
        <w:b/>
        <w:bCs/>
        <w:sz w:val="16"/>
        <w:szCs w:val="16"/>
      </w:rPr>
      <w:t>oraz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</w:t>
    </w:r>
    <w:proofErr w:type="spellStart"/>
    <w:r w:rsidRPr="00A12D30">
      <w:rPr>
        <w:rFonts w:ascii="Calibri" w:hAnsi="Calibri"/>
        <w:b/>
        <w:bCs/>
        <w:sz w:val="16"/>
        <w:szCs w:val="16"/>
      </w:rPr>
      <w:t>spółki</w:t>
    </w:r>
    <w:proofErr w:type="spellEnd"/>
    <w:r w:rsidRPr="00A12D30">
      <w:rPr>
        <w:rFonts w:ascii="Calibri" w:hAnsi="Calibri"/>
        <w:b/>
        <w:bCs/>
        <w:sz w:val="16"/>
        <w:szCs w:val="16"/>
      </w:rPr>
      <w:t xml:space="preserve"> RAMB” </w:t>
    </w:r>
  </w:p>
  <w:p w:rsidR="00A12D30" w:rsidRDefault="00A12D30" w:rsidP="00A12D30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/>
        <w:sz w:val="16"/>
        <w:szCs w:val="16"/>
        <w:lang w:val="en-US"/>
      </w:rPr>
    </w:pPr>
    <w:r w:rsidRPr="00A12D30">
      <w:rPr>
        <w:rFonts w:ascii="Calibri" w:hAnsi="Calibri"/>
        <w:sz w:val="16"/>
        <w:szCs w:val="16"/>
        <w:lang w:val="en-US"/>
      </w:rPr>
      <w:t>POST/GEK/CSS/FZR-ELB/03057/2024</w:t>
    </w:r>
  </w:p>
  <w:p w:rsidR="00A12D30" w:rsidRPr="00FD515E" w:rsidRDefault="00A12D30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C1B"/>
    <w:rsid w:val="00050C60"/>
    <w:rsid w:val="000854F7"/>
    <w:rsid w:val="000C0E6E"/>
    <w:rsid w:val="00116F9E"/>
    <w:rsid w:val="00202BEA"/>
    <w:rsid w:val="002326A9"/>
    <w:rsid w:val="00247309"/>
    <w:rsid w:val="00266260"/>
    <w:rsid w:val="002F0929"/>
    <w:rsid w:val="00337341"/>
    <w:rsid w:val="00436CED"/>
    <w:rsid w:val="004412EB"/>
    <w:rsid w:val="00474CC1"/>
    <w:rsid w:val="004879A1"/>
    <w:rsid w:val="004D7C1B"/>
    <w:rsid w:val="005741E5"/>
    <w:rsid w:val="006230E0"/>
    <w:rsid w:val="006A7075"/>
    <w:rsid w:val="00733CD6"/>
    <w:rsid w:val="00745557"/>
    <w:rsid w:val="0079709D"/>
    <w:rsid w:val="007C1B1E"/>
    <w:rsid w:val="007C4CE4"/>
    <w:rsid w:val="007F03F7"/>
    <w:rsid w:val="00812020"/>
    <w:rsid w:val="00847391"/>
    <w:rsid w:val="008B35AF"/>
    <w:rsid w:val="008F6DD8"/>
    <w:rsid w:val="00911E4B"/>
    <w:rsid w:val="00934351"/>
    <w:rsid w:val="00964AB1"/>
    <w:rsid w:val="00970E5E"/>
    <w:rsid w:val="00A12D30"/>
    <w:rsid w:val="00A53940"/>
    <w:rsid w:val="00A623E8"/>
    <w:rsid w:val="00AA1AF9"/>
    <w:rsid w:val="00B309BE"/>
    <w:rsid w:val="00B607C4"/>
    <w:rsid w:val="00B94E5C"/>
    <w:rsid w:val="00BE2981"/>
    <w:rsid w:val="00C2246B"/>
    <w:rsid w:val="00C45B73"/>
    <w:rsid w:val="00C532E2"/>
    <w:rsid w:val="00CE54EC"/>
    <w:rsid w:val="00D456D7"/>
    <w:rsid w:val="00D74824"/>
    <w:rsid w:val="00DD50F0"/>
    <w:rsid w:val="00DE2E36"/>
    <w:rsid w:val="00E03162"/>
    <w:rsid w:val="00E3051E"/>
    <w:rsid w:val="00E3063F"/>
    <w:rsid w:val="00E5440B"/>
    <w:rsid w:val="00ED36E1"/>
    <w:rsid w:val="00F058A7"/>
    <w:rsid w:val="00F1550E"/>
    <w:rsid w:val="00F23304"/>
    <w:rsid w:val="00FA368A"/>
    <w:rsid w:val="00FC0DA0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95321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ED70224960BAB84ABE34E15D166214BB" ma:contentTypeVersion="0" ma:contentTypeDescription="SWPP2 Dokument bazowy" ma:contentTypeScope="" ma:versionID="e295e7e05c351f4c96f662046f1d3b3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3 do SWZ_Zobowiązanie do oddania zasobów.docx</dmsv2BaseFileName>
    <dmsv2BaseDisplayName xmlns="http://schemas.microsoft.com/sharepoint/v3">Zał. 3 do SWZ_Zobowiązanie do oddania zasobów</dmsv2BaseDisplayName>
    <dmsv2SWPP2ObjectNumber xmlns="http://schemas.microsoft.com/sharepoint/v3">POST/GEK/CSS/FZR-ELB/03057/2024                   </dmsv2SWPP2ObjectNumber>
    <dmsv2SWPP2SumMD5 xmlns="http://schemas.microsoft.com/sharepoint/v3">bd49dd7bc5fb19867b9d4c0be028be23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641100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20966420</dmsv2BaseClientSystemDocumentID>
    <dmsv2BaseModifiedByID xmlns="http://schemas.microsoft.com/sharepoint/v3">14012250</dmsv2BaseModifiedByID>
    <dmsv2BaseCreatedByID xmlns="http://schemas.microsoft.com/sharepoint/v3">14012250</dmsv2BaseCreatedByID>
    <dmsv2SWPP2ObjectDepartment xmlns="http://schemas.microsoft.com/sharepoint/v3">0000000100000002000200070000</dmsv2SWPP2ObjectDepartment>
    <dmsv2SWPP2ObjectName xmlns="http://schemas.microsoft.com/sharepoint/v3">Postępowanie</dmsv2SWPP2ObjectName>
    <_dlc_DocId xmlns="a19cb1c7-c5c7-46d4-85ae-d83685407bba">AEASQFSYQUA4-1784930391-17974</_dlc_DocId>
    <_dlc_DocIdUrl xmlns="a19cb1c7-c5c7-46d4-85ae-d83685407bba">
      <Url>https://swpp2.dms.gkpge.pl/sites/32/_layouts/15/DocIdRedir.aspx?ID=AEASQFSYQUA4-1784930391-17974</Url>
      <Description>AEASQFSYQUA4-1784930391-17974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332DDFE-9637-4A07-B8C8-6CCC3163894C}"/>
</file>

<file path=customXml/itemProps3.xml><?xml version="1.0" encoding="utf-8"?>
<ds:datastoreItem xmlns:ds="http://schemas.openxmlformats.org/officeDocument/2006/customXml" ds:itemID="{A975A908-1624-4271-AB1A-0364D518E4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Piotrowska Martyna [PGE GiEK S.A.]</cp:lastModifiedBy>
  <cp:revision>2</cp:revision>
  <cp:lastPrinted>2019-04-25T08:19:00Z</cp:lastPrinted>
  <dcterms:created xsi:type="dcterms:W3CDTF">2024-10-22T07:27:00Z</dcterms:created>
  <dcterms:modified xsi:type="dcterms:W3CDTF">2024-10-22T07:27:00Z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0x0101891000ED70224960BAB84ABE34E15D166214BB</vt:lpwstr>
  </property>
  <property fmtid="{D5CDD505-2E9C-101B-9397-08002B2CF9AE}" pid="3" name="_dlc_DocIdItemGuid">
    <vt:lpwstr>eb6846d8-4d82-43e5-8216-21f74b0d5857</vt:lpwstr>
  </property>
</Properties>
</file>