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75CF822" w:rsidR="003A4C17"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34A8003A"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E10F89" w:rsidRPr="00405090">
              <w:rPr>
                <w:rFonts w:asciiTheme="minorHAnsi" w:eastAsia="Calibri" w:hAnsiTheme="minorHAnsi" w:cstheme="minorHAnsi"/>
                <w:b/>
              </w:rPr>
              <w:t>Zamość</w:t>
            </w:r>
          </w:p>
          <w:p w14:paraId="3AE0544E" w14:textId="482BCC2A" w:rsidR="006B56FD" w:rsidRPr="00355A46" w:rsidRDefault="00983C65" w:rsidP="00355A46">
            <w:pPr>
              <w:spacing w:before="120" w:after="120" w:line="240" w:lineRule="auto"/>
              <w:contextualSpacing/>
              <w:jc w:val="center"/>
              <w:rPr>
                <w:rFonts w:asciiTheme="minorHAnsi" w:eastAsia="Calibri" w:hAnsiTheme="minorHAnsi" w:cstheme="minorHAnsi"/>
                <w:b/>
                <w:color w:val="000000"/>
              </w:rPr>
            </w:pPr>
            <w:r>
              <w:rPr>
                <w:rFonts w:asciiTheme="minorHAnsi" w:eastAsia="Calibri" w:hAnsiTheme="minorHAnsi" w:cstheme="minorHAnsi"/>
                <w:b/>
                <w:color w:val="000000"/>
              </w:rPr>
              <w:t>u</w:t>
            </w:r>
            <w:r w:rsidR="00E10F89" w:rsidRPr="00405090">
              <w:rPr>
                <w:rFonts w:asciiTheme="minorHAnsi" w:eastAsia="Calibri" w:hAnsiTheme="minorHAnsi" w:cstheme="minorHAnsi"/>
                <w:b/>
                <w:color w:val="000000"/>
              </w:rPr>
              <w:t>l. Koźmiana 1</w:t>
            </w:r>
            <w:r w:rsidR="00355A46">
              <w:rPr>
                <w:rFonts w:asciiTheme="minorHAnsi" w:eastAsia="Calibri" w:hAnsiTheme="minorHAnsi" w:cstheme="minorHAnsi"/>
                <w:b/>
                <w:color w:val="000000"/>
              </w:rPr>
              <w:t xml:space="preserve">, </w:t>
            </w:r>
            <w:r w:rsidR="00E10F89" w:rsidRPr="00405090">
              <w:rPr>
                <w:rFonts w:asciiTheme="minorHAnsi" w:eastAsia="Calibri" w:hAnsiTheme="minorHAnsi" w:cstheme="minorHAnsi"/>
                <w:b/>
                <w:color w:val="000000"/>
              </w:rPr>
              <w:t>22 – 400  Zamość</w:t>
            </w:r>
          </w:p>
        </w:tc>
      </w:tr>
    </w:tbl>
    <w:p w14:paraId="65568B4A" w14:textId="5EDA755F" w:rsidR="005C3C8C" w:rsidRDefault="005C3C8C" w:rsidP="00CF120A">
      <w:pPr>
        <w:tabs>
          <w:tab w:val="left" w:pos="5739"/>
        </w:tabs>
        <w:spacing w:after="80" w:line="240" w:lineRule="auto"/>
        <w:contextualSpacing/>
        <w:rPr>
          <w:rFonts w:asciiTheme="minorHAnsi" w:hAnsiTheme="minorHAnsi" w:cstheme="minorHAnsi"/>
          <w:b/>
          <w:sz w:val="20"/>
        </w:rPr>
      </w:pPr>
    </w:p>
    <w:p w14:paraId="5EB6C331" w14:textId="0FA4F05F" w:rsidR="005D45F2" w:rsidRPr="009C2468" w:rsidRDefault="005C3C8C" w:rsidP="00405090">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1D69690D" w14:textId="32DCBED9" w:rsidR="004B46F8" w:rsidRDefault="008D5ACE" w:rsidP="00F71E5C">
      <w:pPr>
        <w:spacing w:after="80" w:line="240" w:lineRule="exact"/>
        <w:ind w:left="-284"/>
        <w:rPr>
          <w:rFonts w:ascii="Calibri" w:hAnsi="Calibri" w:cs="Calibri"/>
          <w:b/>
          <w:bCs/>
          <w:sz w:val="20"/>
        </w:rPr>
      </w:pPr>
      <w:r w:rsidRPr="005B4983">
        <w:rPr>
          <w:rFonts w:asciiTheme="minorHAnsi" w:hAnsiTheme="minorHAnsi" w:cs="Arial"/>
          <w:bCs/>
          <w:sz w:val="20"/>
          <w:lang w:eastAsia="pl-PL"/>
        </w:rPr>
        <w:t xml:space="preserve">Dotyczy postępowania </w:t>
      </w:r>
      <w:r w:rsidR="00464363" w:rsidRPr="005B4983">
        <w:rPr>
          <w:rFonts w:asciiTheme="minorHAnsi" w:hAnsiTheme="minorHAnsi" w:cs="Arial"/>
          <w:bCs/>
          <w:sz w:val="20"/>
          <w:lang w:eastAsia="pl-PL"/>
        </w:rPr>
        <w:t xml:space="preserve">zakupowego nr </w:t>
      </w:r>
      <w:r w:rsidR="00586AD2" w:rsidRPr="002F51BC">
        <w:rPr>
          <w:rFonts w:asciiTheme="minorHAnsi" w:hAnsiTheme="minorHAnsi" w:cs="Arial"/>
          <w:b/>
          <w:bCs/>
          <w:sz w:val="20"/>
          <w:lang w:eastAsia="pl-PL"/>
        </w:rPr>
        <w:t>POST/DYS/OZ/LZA/</w:t>
      </w:r>
      <w:r w:rsidR="00B80DFC">
        <w:rPr>
          <w:rFonts w:asciiTheme="minorHAnsi" w:hAnsiTheme="minorHAnsi" w:cs="Arial"/>
          <w:b/>
          <w:bCs/>
          <w:sz w:val="20"/>
          <w:lang w:eastAsia="pl-PL"/>
        </w:rPr>
        <w:t>03316</w:t>
      </w:r>
      <w:r w:rsidR="00586AD2" w:rsidRPr="002F51BC">
        <w:rPr>
          <w:rFonts w:asciiTheme="minorHAnsi" w:hAnsiTheme="minorHAnsi" w:cs="Arial"/>
          <w:b/>
          <w:bCs/>
          <w:sz w:val="20"/>
          <w:lang w:eastAsia="pl-PL"/>
        </w:rPr>
        <w:t>/202</w:t>
      </w:r>
      <w:r w:rsidR="004339F7" w:rsidRPr="002F51BC">
        <w:rPr>
          <w:rFonts w:asciiTheme="minorHAnsi" w:hAnsiTheme="minorHAnsi" w:cs="Arial"/>
          <w:b/>
          <w:bCs/>
          <w:sz w:val="20"/>
          <w:lang w:eastAsia="pl-PL"/>
        </w:rPr>
        <w:t>4</w:t>
      </w:r>
      <w:r w:rsidR="00586AD2" w:rsidRPr="005B4983">
        <w:rPr>
          <w:rFonts w:asciiTheme="minorHAnsi" w:hAnsiTheme="minorHAnsi" w:cs="Arial"/>
          <w:bCs/>
          <w:sz w:val="20"/>
          <w:lang w:eastAsia="pl-PL"/>
        </w:rPr>
        <w:t xml:space="preserve"> </w:t>
      </w:r>
      <w:r w:rsidR="00464363" w:rsidRPr="005B4983">
        <w:rPr>
          <w:rFonts w:asciiTheme="minorHAnsi" w:hAnsiTheme="minorHAnsi" w:cs="Arial"/>
          <w:bCs/>
          <w:sz w:val="20"/>
          <w:lang w:eastAsia="pl-PL"/>
        </w:rPr>
        <w:t xml:space="preserve">prowadzonego </w:t>
      </w:r>
      <w:r w:rsidRPr="005B4983">
        <w:rPr>
          <w:rFonts w:asciiTheme="minorHAnsi" w:hAnsiTheme="minorHAnsi" w:cs="Arial"/>
          <w:bCs/>
          <w:sz w:val="20"/>
          <w:lang w:eastAsia="pl-PL"/>
        </w:rPr>
        <w:t xml:space="preserve">w trybie </w:t>
      </w:r>
      <w:r w:rsidR="005C3C8C" w:rsidRPr="005B4983">
        <w:rPr>
          <w:rFonts w:asciiTheme="minorHAnsi" w:hAnsiTheme="minorHAnsi" w:cs="Arial"/>
          <w:bCs/>
          <w:sz w:val="20"/>
          <w:lang w:eastAsia="pl-PL"/>
        </w:rPr>
        <w:t>przetargu nieograniczonego</w:t>
      </w:r>
      <w:r w:rsidRPr="005B4983">
        <w:rPr>
          <w:rFonts w:asciiTheme="minorHAnsi" w:hAnsiTheme="minorHAnsi" w:cs="Arial"/>
          <w:bCs/>
          <w:sz w:val="20"/>
          <w:lang w:eastAsia="pl-PL"/>
        </w:rPr>
        <w:t xml:space="preserve"> pn. </w:t>
      </w:r>
      <w:r w:rsidR="00B80DFC" w:rsidRPr="00B80DFC">
        <w:rPr>
          <w:rFonts w:ascii="Calibri" w:hAnsi="Calibri" w:cs="Calibri"/>
          <w:b/>
          <w:bCs/>
          <w:sz w:val="20"/>
        </w:rPr>
        <w:t>Sukcesywne wykonywanie przyłączy nN w systemie „zaprojektuj i wybuduj” na terenie PGE Dystrybucja S.A. Oddział Zamość, Rejon Energetyczny Zamość obejmujący obszar: gminy Zamość</w:t>
      </w:r>
      <w:r w:rsidR="00B80DFC">
        <w:rPr>
          <w:rFonts w:ascii="Calibri" w:hAnsi="Calibri" w:cs="Calibri"/>
          <w:b/>
          <w:bCs/>
          <w:sz w:val="20"/>
        </w:rPr>
        <w:t>.</w:t>
      </w:r>
      <w:bookmarkStart w:id="3" w:name="_GoBack"/>
      <w:bookmarkEnd w:id="3"/>
    </w:p>
    <w:p w14:paraId="7B36268E" w14:textId="77777777" w:rsidR="001A5F0B" w:rsidRPr="00F71E5C" w:rsidRDefault="001A5F0B"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10857" w:rsidRDefault="008D5ACE" w:rsidP="006409FB">
      <w:pPr>
        <w:tabs>
          <w:tab w:val="center" w:pos="4536"/>
          <w:tab w:val="right" w:pos="9072"/>
        </w:tabs>
        <w:spacing w:line="240" w:lineRule="exact"/>
        <w:rPr>
          <w:rFonts w:asciiTheme="minorHAnsi" w:hAnsiTheme="minorHAnsi" w:cstheme="minorHAnsi"/>
          <w:b/>
          <w:sz w:val="20"/>
        </w:rPr>
      </w:pPr>
      <w:r w:rsidRPr="00F10857">
        <w:rPr>
          <w:rFonts w:asciiTheme="minorHAnsi" w:hAnsiTheme="minorHAnsi" w:cstheme="minorHAnsi"/>
          <w:b/>
          <w:sz w:val="20"/>
        </w:rPr>
        <w:t>OSOBA UPRAWNIONA DO KONTAKTÓW Z ZAMAWIAJĄCYM</w:t>
      </w:r>
      <w:r w:rsidR="005C3C8C" w:rsidRPr="00F10857">
        <w:rPr>
          <w:rFonts w:asciiTheme="minorHAnsi" w:hAnsiTheme="minorHAnsi" w:cstheme="minorHAnsi"/>
          <w:b/>
          <w:sz w:val="20"/>
        </w:rPr>
        <w:t xml:space="preserve"> w sprawie niniejszej Oferty</w:t>
      </w:r>
      <w:r w:rsidRPr="00F10857">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0487775B" w:rsidR="005C3C8C" w:rsidRDefault="005C3C8C" w:rsidP="003D4E66">
      <w:pPr>
        <w:tabs>
          <w:tab w:val="center" w:pos="4536"/>
          <w:tab w:val="right" w:pos="9072"/>
        </w:tabs>
        <w:spacing w:line="240" w:lineRule="exact"/>
        <w:rPr>
          <w:rFonts w:asciiTheme="minorHAnsi" w:hAnsiTheme="minorHAnsi" w:cstheme="minorHAnsi"/>
          <w:sz w:val="20"/>
        </w:rPr>
      </w:pPr>
    </w:p>
    <w:p w14:paraId="3714A847" w14:textId="77777777" w:rsidR="006409FB" w:rsidRDefault="006409FB" w:rsidP="003D4E66">
      <w:pPr>
        <w:tabs>
          <w:tab w:val="center" w:pos="4536"/>
          <w:tab w:val="right" w:pos="9072"/>
        </w:tabs>
        <w:spacing w:line="240" w:lineRule="exact"/>
        <w:rPr>
          <w:rFonts w:asciiTheme="minorHAnsi" w:hAnsiTheme="minorHAnsi" w:cstheme="minorHAnsi"/>
          <w:sz w:val="20"/>
        </w:rPr>
      </w:pPr>
    </w:p>
    <w:p w14:paraId="7A92BF4A" w14:textId="5C952C7A" w:rsidR="008E2ED1" w:rsidRDefault="00BA173B" w:rsidP="007513EA">
      <w:pPr>
        <w:pStyle w:val="Nagwek2"/>
        <w:widowControl w:val="0"/>
        <w:numPr>
          <w:ilvl w:val="5"/>
          <w:numId w:val="26"/>
        </w:numPr>
        <w:spacing w:before="120" w:after="120" w:line="240" w:lineRule="exact"/>
        <w:ind w:left="0" w:hanging="284"/>
        <w:jc w:val="lef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1576295" w14:textId="08A0AB6D" w:rsidR="00BA173B" w:rsidRPr="002F51BC" w:rsidRDefault="004F2E18" w:rsidP="002F51BC">
      <w:pPr>
        <w:pStyle w:val="Akapitzlist"/>
        <w:spacing w:before="120" w:after="100" w:afterAutospacing="1" w:line="360" w:lineRule="auto"/>
        <w:ind w:left="425" w:hanging="425"/>
        <w:rPr>
          <w:rFonts w:asciiTheme="minorHAnsi" w:hAnsiTheme="minorHAnsi" w:cstheme="minorHAnsi"/>
          <w:b/>
          <w:sz w:val="20"/>
        </w:rPr>
      </w:pPr>
      <w:r w:rsidRPr="002F51BC">
        <w:rPr>
          <w:rFonts w:asciiTheme="minorHAnsi" w:hAnsiTheme="minorHAnsi" w:cstheme="minorHAnsi"/>
          <w:b/>
          <w:sz w:val="20"/>
        </w:rPr>
        <w:t>C</w:t>
      </w:r>
      <w:r w:rsidR="00BA173B" w:rsidRPr="002F51BC">
        <w:rPr>
          <w:rFonts w:asciiTheme="minorHAnsi" w:hAnsiTheme="minorHAnsi" w:cstheme="minorHAnsi"/>
          <w:b/>
          <w:sz w:val="20"/>
        </w:rPr>
        <w:t xml:space="preserve">ena netto ..................................... zł </w:t>
      </w:r>
      <w:r w:rsidR="00BA173B" w:rsidRPr="002F51BC">
        <w:rPr>
          <w:rFonts w:asciiTheme="minorHAnsi" w:hAnsiTheme="minorHAnsi" w:cstheme="minorHAnsi"/>
          <w:sz w:val="20"/>
        </w:rPr>
        <w:t>(słownie ........................................)</w:t>
      </w:r>
    </w:p>
    <w:p w14:paraId="606DABDE" w14:textId="24294EEE" w:rsidR="00BA173B" w:rsidRDefault="004F2E18" w:rsidP="002F51B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09701BA5" w14:textId="77777777" w:rsidR="007B4187" w:rsidRDefault="004F2E18" w:rsidP="007B4187">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27EC0F58" w14:textId="77777777" w:rsidR="007B4187" w:rsidRDefault="007B4187" w:rsidP="007B4187">
      <w:pPr>
        <w:pStyle w:val="Akapitzlist"/>
        <w:spacing w:before="100" w:beforeAutospacing="1" w:after="100" w:afterAutospacing="1" w:line="360" w:lineRule="auto"/>
        <w:ind w:left="426" w:hanging="426"/>
        <w:rPr>
          <w:rFonts w:ascii="Calibri" w:hAnsi="Calibri"/>
          <w:b/>
          <w:szCs w:val="22"/>
        </w:rPr>
      </w:pPr>
      <w:r w:rsidRPr="00F53370">
        <w:rPr>
          <w:rFonts w:ascii="Calibri" w:hAnsi="Calibri"/>
          <w:b/>
          <w:szCs w:val="22"/>
        </w:rPr>
        <w:t>UWAGA!</w:t>
      </w:r>
    </w:p>
    <w:p w14:paraId="6592539E" w14:textId="1CEF8FB3" w:rsidR="007B4187" w:rsidRPr="007B4187" w:rsidRDefault="007B4187" w:rsidP="007B4187">
      <w:pPr>
        <w:pStyle w:val="Akapitzlist"/>
        <w:spacing w:before="100" w:beforeAutospacing="1" w:after="100" w:afterAutospacing="1" w:line="360" w:lineRule="auto"/>
        <w:ind w:left="426" w:hanging="426"/>
        <w:rPr>
          <w:rFonts w:asciiTheme="minorHAnsi" w:hAnsiTheme="minorHAnsi" w:cstheme="minorHAnsi"/>
          <w:sz w:val="20"/>
        </w:rPr>
      </w:pPr>
      <w:r w:rsidRPr="0012055B">
        <w:rPr>
          <w:rFonts w:ascii="Calibri" w:hAnsi="Calibri"/>
          <w:b/>
          <w:sz w:val="20"/>
          <w:szCs w:val="22"/>
          <w:highlight w:val="yellow"/>
        </w:rPr>
        <w:t>Cena oferty netto to przeniesiona z Załącznika nr 3.1. do Formularza Oferty łączna wartość elementów netto (komórka  E99 tego Załącznika).</w:t>
      </w:r>
    </w:p>
    <w:p w14:paraId="674F906F" w14:textId="77777777" w:rsidR="00EE7822" w:rsidRPr="00CF120A" w:rsidRDefault="00EE7822" w:rsidP="00EE7822">
      <w:pPr>
        <w:pStyle w:val="Akapitzlist"/>
        <w:spacing w:before="100" w:beforeAutospacing="1" w:after="100" w:afterAutospacing="1" w:line="360" w:lineRule="auto"/>
        <w:ind w:left="426" w:hanging="426"/>
        <w:rPr>
          <w:rFonts w:asciiTheme="minorHAnsi" w:hAnsiTheme="minorHAnsi" w:cstheme="minorHAnsi"/>
          <w:sz w:val="20"/>
        </w:rPr>
      </w:pPr>
    </w:p>
    <w:p w14:paraId="678B9FDA" w14:textId="30189C73" w:rsidR="00305559" w:rsidRPr="00957482" w:rsidRDefault="00305559" w:rsidP="00957482">
      <w:pPr>
        <w:pStyle w:val="Akapitzlist"/>
        <w:numPr>
          <w:ilvl w:val="5"/>
          <w:numId w:val="26"/>
        </w:numPr>
        <w:spacing w:after="80" w:line="240" w:lineRule="exact"/>
        <w:ind w:left="0" w:hanging="284"/>
        <w:rPr>
          <w:rFonts w:asciiTheme="minorHAnsi" w:hAnsiTheme="minorHAnsi" w:cstheme="minorHAnsi"/>
          <w:b/>
          <w:sz w:val="20"/>
          <w:lang w:eastAsia="pl-PL"/>
        </w:rPr>
      </w:pPr>
      <w:r w:rsidRPr="00957482">
        <w:rPr>
          <w:rFonts w:asciiTheme="minorHAnsi" w:hAnsiTheme="minorHAnsi" w:cstheme="minorHAnsi"/>
          <w:b/>
          <w:sz w:val="20"/>
          <w:lang w:eastAsia="pl-PL"/>
        </w:rPr>
        <w:t>OŚWIADCZENIA I INFORMACJE:</w:t>
      </w:r>
    </w:p>
    <w:p w14:paraId="73BEE4C6" w14:textId="3231DF0E" w:rsidR="008E2ED1" w:rsidRPr="009C2468" w:rsidRDefault="00305559" w:rsidP="00957482">
      <w:pPr>
        <w:pStyle w:val="Akapitzlist"/>
        <w:spacing w:before="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6036C04B" w:rsidR="00D90DD6" w:rsidRPr="00405090" w:rsidRDefault="00D90DD6" w:rsidP="00D90DD6">
      <w:pPr>
        <w:pStyle w:val="Akapitzlist"/>
        <w:numPr>
          <w:ilvl w:val="3"/>
          <w:numId w:val="33"/>
        </w:numPr>
        <w:spacing w:line="240" w:lineRule="auto"/>
        <w:ind w:left="426" w:hanging="426"/>
        <w:rPr>
          <w:rFonts w:asciiTheme="minorHAnsi" w:hAnsiTheme="minorHAnsi" w:cstheme="minorHAnsi"/>
          <w:strike/>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podmiotu udostępniającego zasob</w:t>
      </w:r>
      <w:r w:rsidRPr="00D06B95">
        <w:rPr>
          <w:rFonts w:asciiTheme="minorHAnsi" w:hAnsiTheme="minorHAnsi" w:cstheme="minorHAnsi"/>
          <w:sz w:val="20"/>
        </w:rPr>
        <w:t>y</w:t>
      </w:r>
      <w:r w:rsidR="00F53370" w:rsidRPr="00405090">
        <w:rPr>
          <w:rFonts w:asciiTheme="minorHAnsi" w:hAnsiTheme="minorHAnsi" w:cstheme="minorHAnsi"/>
          <w:sz w:val="20"/>
        </w:rPr>
        <w:t>.</w:t>
      </w:r>
    </w:p>
    <w:p w14:paraId="4B748F54" w14:textId="4643742A"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CE6BB3">
        <w:rPr>
          <w:rFonts w:asciiTheme="minorHAnsi" w:hAnsiTheme="minorHAnsi" w:cstheme="minorHAnsi"/>
          <w:sz w:val="20"/>
          <w:lang w:eastAsia="pl-PL"/>
        </w:rPr>
        <w:t>ppkt 1-4</w:t>
      </w:r>
      <w:r w:rsidR="000457BF">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t>
      </w:r>
      <w:r w:rsidR="00CF120A">
        <w:rPr>
          <w:rFonts w:asciiTheme="minorHAnsi" w:hAnsiTheme="minorHAnsi" w:cstheme="minorHAnsi"/>
          <w:sz w:val="20"/>
          <w:lang w:eastAsia="pl-PL"/>
        </w:rPr>
        <w:br/>
      </w:r>
      <w:r w:rsidR="000457BF">
        <w:rPr>
          <w:rFonts w:asciiTheme="minorHAnsi" w:hAnsiTheme="minorHAnsi" w:cstheme="minorHAnsi"/>
          <w:sz w:val="20"/>
          <w:lang w:eastAsia="pl-PL"/>
        </w:rPr>
        <w:lastRenderedPageBreak/>
        <w:t>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przekazujemy </w:t>
      </w:r>
      <w:r w:rsidR="00CF120A">
        <w:rPr>
          <w:rFonts w:asciiTheme="minorHAnsi" w:hAnsiTheme="minorHAnsi" w:cstheme="minorHAnsi"/>
          <w:sz w:val="20"/>
          <w:lang w:eastAsia="pl-PL"/>
        </w:rPr>
        <w:br/>
      </w:r>
      <w:r w:rsidR="00CB1D8D">
        <w:rPr>
          <w:rFonts w:asciiTheme="minorHAnsi" w:hAnsiTheme="minorHAnsi" w:cstheme="minorHAnsi"/>
          <w:sz w:val="20"/>
          <w:lang w:eastAsia="pl-PL"/>
        </w:rPr>
        <w:t>w załączeniu.</w:t>
      </w:r>
    </w:p>
    <w:p w14:paraId="15354552" w14:textId="62D3642D"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24CC5277"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t>
      </w:r>
      <w:r w:rsidR="00CF120A">
        <w:rPr>
          <w:rFonts w:asciiTheme="minorHAnsi" w:hAnsiTheme="minorHAnsi" w:cstheme="minorHAnsi"/>
          <w:sz w:val="20"/>
        </w:rPr>
        <w:br/>
      </w:r>
      <w:r w:rsidRPr="003B0FB4">
        <w:rPr>
          <w:rFonts w:asciiTheme="minorHAnsi" w:hAnsiTheme="minorHAnsi" w:cstheme="minorHAnsi"/>
          <w:sz w:val="20"/>
        </w:rPr>
        <w:t xml:space="preserve">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CF120A">
        <w:rPr>
          <w:rFonts w:asciiTheme="minorHAnsi" w:hAnsiTheme="minorHAnsi" w:cstheme="minorHAnsi"/>
          <w:sz w:val="20"/>
          <w:lang w:eastAsia="pl-PL"/>
        </w:rPr>
        <w:t>Oświadczamy, że dołożymy należyte</w:t>
      </w:r>
      <w:r w:rsidR="002034B7" w:rsidRPr="00CF120A">
        <w:rPr>
          <w:rFonts w:asciiTheme="minorHAnsi" w:hAnsiTheme="minorHAnsi" w:cstheme="minorHAnsi"/>
          <w:sz w:val="20"/>
          <w:lang w:eastAsia="pl-PL"/>
        </w:rPr>
        <w:t>j</w:t>
      </w:r>
      <w:r w:rsidR="00AA2A98" w:rsidRPr="00CF120A">
        <w:rPr>
          <w:rFonts w:asciiTheme="minorHAnsi" w:hAnsiTheme="minorHAnsi" w:cstheme="minorHAnsi"/>
          <w:sz w:val="20"/>
          <w:lang w:eastAsia="pl-PL"/>
        </w:rPr>
        <w:t xml:space="preserve"> staranności, aby nasi pracownicy, współpracownicy, podwykonawcy lub  osoby, przy pomocy, których będziemy świadczyć usługi/dostawy/roboty budowlane przestrzegali postanowień wyżej wymienionych dokumentó</w:t>
      </w:r>
      <w:r w:rsidR="00AA2A98" w:rsidRPr="003B0FB4">
        <w:rPr>
          <w:rFonts w:asciiTheme="minorHAnsi" w:hAnsiTheme="minorHAnsi" w:cstheme="minorHAnsi"/>
          <w:sz w:val="20"/>
          <w:lang w:eastAsia="pl-PL"/>
        </w:rPr>
        <w:t>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4FF3311"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3B4680EA" w14:textId="157BCFDD" w:rsidR="003D24C3" w:rsidRDefault="00B80DFC" w:rsidP="00EE7822">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1"/>
            <w14:checkedState w14:val="2612" w14:font="MS Gothic"/>
            <w14:uncheckedState w14:val="2610" w14:font="MS Gothic"/>
          </w14:checkbox>
        </w:sdtPr>
        <w:sdtEndPr/>
        <w:sdtContent>
          <w:r w:rsidR="00EE7822">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71658FC4" w14:textId="38FF0441" w:rsidR="00CE6BB3" w:rsidRPr="009B6BFA" w:rsidRDefault="00CE6BB3" w:rsidP="00CE6BB3">
      <w:pPr>
        <w:pStyle w:val="Akapitzlist"/>
        <w:numPr>
          <w:ilvl w:val="3"/>
          <w:numId w:val="33"/>
        </w:numPr>
        <w:spacing w:before="120" w:line="240" w:lineRule="auto"/>
        <w:ind w:left="426" w:hanging="426"/>
        <w:rPr>
          <w:rFonts w:asciiTheme="minorHAnsi" w:hAnsiTheme="minorHAnsi" w:cstheme="minorHAnsi"/>
          <w:sz w:val="20"/>
          <w:lang w:eastAsia="pl-PL"/>
        </w:rPr>
      </w:pPr>
      <w:r w:rsidRPr="009B6BFA">
        <w:rPr>
          <w:rFonts w:asciiTheme="minorHAnsi" w:hAnsiTheme="minorHAnsi" w:cstheme="minorHAnsi"/>
          <w:iCs/>
          <w:sz w:val="20"/>
        </w:rPr>
        <w:t>Wybór naszej Oferty</w:t>
      </w:r>
      <w:r w:rsidRPr="009B6BFA">
        <w:rPr>
          <w:rFonts w:asciiTheme="minorHAnsi" w:hAnsiTheme="minorHAnsi" w:cstheme="minorHAnsi"/>
          <w:iCs/>
          <w:sz w:val="20"/>
          <w:vertAlign w:val="superscript"/>
        </w:rPr>
        <w:footnoteReference w:id="6"/>
      </w:r>
      <w:r w:rsidRPr="009B6BFA">
        <w:rPr>
          <w:rFonts w:asciiTheme="minorHAnsi" w:hAnsiTheme="minorHAnsi" w:cstheme="minorHAnsi"/>
          <w:iCs/>
          <w:sz w:val="20"/>
        </w:rPr>
        <w:t xml:space="preserve"> </w:t>
      </w:r>
      <w:r w:rsidR="002F51BC">
        <w:rPr>
          <w:rFonts w:asciiTheme="minorHAnsi" w:hAnsiTheme="minorHAnsi" w:cstheme="minorHAnsi"/>
          <w:iCs/>
          <w:sz w:val="20"/>
          <w:highlight w:val="yellow"/>
        </w:rPr>
        <w:t>[</w:t>
      </w:r>
      <w:r w:rsidRPr="002F51BC">
        <w:rPr>
          <w:rFonts w:asciiTheme="minorHAnsi" w:hAnsiTheme="minorHAnsi" w:cstheme="minorHAnsi"/>
          <w:iCs/>
          <w:sz w:val="20"/>
          <w:highlight w:val="yellow"/>
        </w:rPr>
        <w:t>dotyczy wykonawców zagranicznych]:</w:t>
      </w:r>
    </w:p>
    <w:p w14:paraId="604947B0" w14:textId="77777777" w:rsidR="00CE6BB3" w:rsidRPr="009B6BFA" w:rsidRDefault="00CE6BB3" w:rsidP="00CE6BB3">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nie 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w:t>
      </w:r>
    </w:p>
    <w:p w14:paraId="4B826F25" w14:textId="114A4394" w:rsidR="00CE6BB3" w:rsidRPr="00CE6BB3" w:rsidRDefault="00CE6BB3" w:rsidP="00CE6BB3">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 Wskazujemy nazw</w:t>
      </w:r>
      <w:r w:rsidRPr="009B6BFA">
        <w:rPr>
          <w:rFonts w:asciiTheme="minorHAnsi" w:hAnsiTheme="minorHAnsi" w:cs="Calibri"/>
          <w:iCs/>
          <w:sz w:val="20"/>
        </w:rPr>
        <w:t>ę</w:t>
      </w:r>
      <w:r w:rsidRPr="009B6BFA">
        <w:rPr>
          <w:rFonts w:asciiTheme="minorHAnsi" w:hAnsiTheme="minorHAnsi" w:cstheme="minorHAnsi"/>
          <w:iCs/>
          <w:sz w:val="20"/>
        </w:rPr>
        <w:t xml:space="preserve"> (rodzaj) towaru lub us</w:t>
      </w:r>
      <w:r w:rsidRPr="009B6BFA">
        <w:rPr>
          <w:rFonts w:asciiTheme="minorHAnsi" w:hAnsiTheme="minorHAnsi" w:cs="Calibri"/>
          <w:iCs/>
          <w:sz w:val="20"/>
        </w:rPr>
        <w:t>ł</w:t>
      </w:r>
      <w:r w:rsidRPr="009B6BFA">
        <w:rPr>
          <w:rFonts w:asciiTheme="minorHAnsi" w:hAnsiTheme="minorHAnsi" w:cstheme="minorHAnsi"/>
          <w:iCs/>
          <w:sz w:val="20"/>
        </w:rPr>
        <w:t>ugi, kt</w:t>
      </w:r>
      <w:r w:rsidRPr="009B6BFA">
        <w:rPr>
          <w:rFonts w:asciiTheme="minorHAnsi" w:hAnsiTheme="minorHAnsi" w:cs="Calibri"/>
          <w:iCs/>
          <w:sz w:val="20"/>
        </w:rPr>
        <w:t>ó</w:t>
      </w:r>
      <w:r w:rsidRPr="009B6BFA">
        <w:rPr>
          <w:rFonts w:asciiTheme="minorHAnsi" w:hAnsiTheme="minorHAnsi" w:cstheme="minorHAnsi"/>
          <w:iCs/>
          <w:sz w:val="20"/>
        </w:rPr>
        <w:t>rych dostawa lub świadczenie będzie prowadzić do jego powstania, ich wartość bez kwoty podatku oraz stawkę podatku, która zgodnie z wiedzą Wykonawcy, będzie miała za</w:t>
      </w:r>
      <w:r w:rsidR="00355A46">
        <w:rPr>
          <w:rFonts w:asciiTheme="minorHAnsi" w:hAnsiTheme="minorHAnsi" w:cstheme="minorHAnsi"/>
          <w:iCs/>
          <w:sz w:val="20"/>
        </w:rPr>
        <w:t xml:space="preserve">stosowanie: </w:t>
      </w:r>
      <w:r w:rsidR="006C0C08" w:rsidRPr="006C0C08">
        <w:rPr>
          <w:rFonts w:asciiTheme="minorHAnsi" w:hAnsiTheme="minorHAnsi" w:cstheme="minorHAnsi"/>
          <w:iCs/>
          <w:sz w:val="20"/>
        </w:rPr>
        <w:t>….......</w:t>
      </w:r>
      <w:r w:rsidR="002F51BC">
        <w:rPr>
          <w:rFonts w:asciiTheme="minorHAnsi" w:hAnsiTheme="minorHAnsi" w:cstheme="minorHAnsi"/>
          <w:iCs/>
          <w:sz w:val="20"/>
        </w:rPr>
        <w:t>...</w:t>
      </w:r>
    </w:p>
    <w:p w14:paraId="432BEEFA" w14:textId="090CCF89"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254A786" w14:textId="09458828" w:rsidR="003B0FB4" w:rsidRPr="00CF120A" w:rsidRDefault="005C7451" w:rsidP="003B0FB4">
      <w:pPr>
        <w:pStyle w:val="Akapitzlist"/>
        <w:numPr>
          <w:ilvl w:val="3"/>
          <w:numId w:val="33"/>
        </w:numPr>
        <w:spacing w:before="120" w:line="240" w:lineRule="auto"/>
        <w:ind w:left="426" w:hanging="426"/>
        <w:rPr>
          <w:rFonts w:asciiTheme="minorHAnsi" w:hAnsiTheme="minorHAnsi" w:cstheme="minorHAnsi"/>
          <w:b/>
          <w:sz w:val="20"/>
          <w:lang w:eastAsia="pl-PL"/>
        </w:rPr>
      </w:pPr>
      <w:r>
        <w:rPr>
          <w:rFonts w:asciiTheme="minorHAnsi" w:hAnsiTheme="minorHAnsi" w:cstheme="minorHAnsi"/>
          <w:b/>
          <w:sz w:val="20"/>
          <w:lang w:eastAsia="pl-PL"/>
        </w:rPr>
        <w:t xml:space="preserve">Wadium o wartości  15 000 ,00 </w:t>
      </w:r>
      <w:r w:rsidR="003B0FB4" w:rsidRPr="00CF120A">
        <w:rPr>
          <w:rFonts w:asciiTheme="minorHAnsi" w:hAnsiTheme="minorHAnsi" w:cstheme="minorHAnsi"/>
          <w:b/>
          <w:sz w:val="20"/>
          <w:lang w:eastAsia="pl-PL"/>
        </w:rPr>
        <w:t>zł</w:t>
      </w:r>
      <w:r w:rsidR="00EE7822">
        <w:rPr>
          <w:rFonts w:asciiTheme="minorHAnsi" w:hAnsiTheme="minorHAnsi" w:cstheme="minorHAnsi"/>
          <w:b/>
          <w:sz w:val="20"/>
          <w:lang w:eastAsia="pl-PL"/>
        </w:rPr>
        <w:t xml:space="preserve"> </w:t>
      </w:r>
      <w:r w:rsidR="003B0FB4" w:rsidRPr="00CF120A">
        <w:rPr>
          <w:rFonts w:asciiTheme="minorHAnsi" w:hAnsiTheme="minorHAnsi" w:cstheme="minorHAnsi"/>
          <w:sz w:val="20"/>
          <w:lang w:eastAsia="pl-PL"/>
        </w:rPr>
        <w:t>zostało wniesione w formie …............</w:t>
      </w:r>
      <w:r w:rsidR="002F51BC" w:rsidRPr="00CF120A">
        <w:rPr>
          <w:rFonts w:asciiTheme="minorHAnsi" w:hAnsiTheme="minorHAnsi" w:cstheme="minorHAnsi"/>
          <w:sz w:val="20"/>
          <w:lang w:eastAsia="pl-PL"/>
        </w:rPr>
        <w:t>................</w:t>
      </w:r>
      <w:r w:rsidR="00EE7822">
        <w:rPr>
          <w:rFonts w:asciiTheme="minorHAnsi" w:hAnsiTheme="minorHAnsi" w:cstheme="minorHAnsi"/>
          <w:sz w:val="20"/>
          <w:lang w:eastAsia="pl-PL"/>
        </w:rPr>
        <w:t>..</w:t>
      </w:r>
      <w:r>
        <w:rPr>
          <w:rFonts w:asciiTheme="minorHAnsi" w:hAnsiTheme="minorHAnsi" w:cstheme="minorHAnsi"/>
          <w:sz w:val="20"/>
          <w:lang w:eastAsia="pl-PL"/>
        </w:rPr>
        <w:t>..............................................</w:t>
      </w:r>
    </w:p>
    <w:p w14:paraId="3510D35F" w14:textId="46F9826F"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t>
      </w:r>
      <w:r w:rsidR="002F51BC">
        <w:rPr>
          <w:rFonts w:asciiTheme="minorHAnsi" w:hAnsiTheme="minorHAnsi" w:cstheme="minorHAnsi"/>
          <w:sz w:val="20"/>
          <w:lang w:eastAsia="pl-PL"/>
        </w:rPr>
        <w:br/>
      </w:r>
      <w:r w:rsidRPr="008655D5">
        <w:rPr>
          <w:rFonts w:asciiTheme="minorHAnsi" w:hAnsiTheme="minorHAnsi" w:cstheme="minorHAnsi"/>
          <w:sz w:val="20"/>
          <w:lang w:eastAsia="pl-PL"/>
        </w:rPr>
        <w:t xml:space="preserve">w tym przepisów Rozporządzenia Parlamentu Europejskiego i Rady (UE) 2016/679 z dnia 27 kwietnia 2016 r. </w:t>
      </w:r>
      <w:r w:rsidR="002F51BC">
        <w:rPr>
          <w:rFonts w:asciiTheme="minorHAnsi" w:hAnsiTheme="minorHAnsi" w:cstheme="minorHAnsi"/>
          <w:sz w:val="20"/>
          <w:lang w:eastAsia="pl-PL"/>
        </w:rPr>
        <w:br/>
      </w:r>
      <w:r w:rsidRPr="008655D5">
        <w:rPr>
          <w:rFonts w:asciiTheme="minorHAnsi" w:hAnsiTheme="minorHAnsi" w:cstheme="minorHAnsi"/>
          <w:sz w:val="20"/>
          <w:lang w:eastAsia="pl-PL"/>
        </w:rP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A39D78E"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F53370">
        <w:rPr>
          <w:rFonts w:asciiTheme="minorHAnsi" w:hAnsiTheme="minorHAnsi" w:cstheme="minorHAnsi"/>
          <w:sz w:val="20"/>
          <w:lang w:eastAsia="pl-PL"/>
        </w:rPr>
        <w:t>4</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8"/>
      </w:r>
    </w:p>
    <w:p w14:paraId="78F61C9C" w14:textId="6D0DBDF4"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F53370">
        <w:rPr>
          <w:rFonts w:asciiTheme="minorHAnsi" w:hAnsiTheme="minorHAnsi" w:cstheme="minorHAnsi"/>
          <w:sz w:val="20"/>
        </w:rPr>
        <w:t>4</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Oświadczamy, że zapewniamy wystarczające gwarancje wdrożenia odpowiednich środków technicznych</w:t>
      </w:r>
      <w:r w:rsidR="002F51BC">
        <w:rPr>
          <w:rFonts w:asciiTheme="minorHAnsi" w:hAnsiTheme="minorHAnsi" w:cstheme="minorHAnsi"/>
          <w:sz w:val="20"/>
          <w:lang w:eastAsia="pl-PL"/>
        </w:rPr>
        <w:br/>
      </w:r>
      <w:r w:rsidRPr="008655D5">
        <w:rPr>
          <w:rFonts w:asciiTheme="minorHAnsi" w:hAnsiTheme="minorHAnsi" w:cstheme="minorHAnsi"/>
          <w:sz w:val="20"/>
          <w:lang w:eastAsia="pl-PL"/>
        </w:rPr>
        <w:t xml:space="preserve">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lastRenderedPageBreak/>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B80DFC"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433D2D7B"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w:t>
      </w:r>
      <w:r w:rsidR="002F51BC">
        <w:rPr>
          <w:rFonts w:asciiTheme="minorHAnsi" w:hAnsiTheme="minorHAnsi" w:cstheme="minorHAnsi"/>
          <w:sz w:val="20"/>
          <w:lang w:eastAsia="pl-PL"/>
        </w:rPr>
        <w:br/>
      </w:r>
      <w:r w:rsidRPr="00F46A13">
        <w:rPr>
          <w:rFonts w:asciiTheme="minorHAnsi" w:hAnsiTheme="minorHAnsi" w:cstheme="minorHAnsi"/>
          <w:sz w:val="20"/>
          <w:lang w:eastAsia="pl-PL"/>
        </w:rPr>
        <w:t xml:space="preserve">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B80DFC"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40F6D473" w:rsidR="008655D5" w:rsidRPr="00CF120A" w:rsidRDefault="008655D5" w:rsidP="00CF120A">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w:t>
      </w:r>
      <w:r w:rsidR="002F51BC">
        <w:rPr>
          <w:rFonts w:asciiTheme="minorHAnsi" w:hAnsiTheme="minorHAnsi" w:cstheme="minorHAnsi"/>
          <w:sz w:val="20"/>
          <w:lang w:eastAsia="pl-PL"/>
        </w:rPr>
        <w:br/>
      </w:r>
      <w:r w:rsidRPr="00F46A13">
        <w:rPr>
          <w:rFonts w:asciiTheme="minorHAnsi" w:hAnsiTheme="minorHAnsi" w:cstheme="minorHAnsi"/>
          <w:sz w:val="20"/>
          <w:lang w:eastAsia="pl-PL"/>
        </w:rPr>
        <w:t xml:space="preserve">z Zamawiającym umowę powierzenia przetwarzania danych osobowych, według wzoru obowiązującego u Zamawiającego. </w:t>
      </w:r>
    </w:p>
    <w:p w14:paraId="3DEC940C" w14:textId="6B4EFC01"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49490B51" w:rsidR="003B0FB4" w:rsidRPr="007B4187" w:rsidRDefault="007B4187" w:rsidP="003B0FB4">
      <w:pPr>
        <w:tabs>
          <w:tab w:val="left" w:pos="426"/>
        </w:tabs>
        <w:spacing w:line="240" w:lineRule="auto"/>
        <w:ind w:firstLine="426"/>
        <w:jc w:val="left"/>
        <w:rPr>
          <w:rFonts w:asciiTheme="minorHAnsi" w:hAnsiTheme="minorHAnsi" w:cstheme="minorHAnsi"/>
          <w:bCs/>
          <w:color w:val="FF0000"/>
          <w:sz w:val="20"/>
        </w:rPr>
      </w:pPr>
      <w:r>
        <w:rPr>
          <w:rFonts w:asciiTheme="minorHAnsi" w:hAnsiTheme="minorHAnsi" w:cstheme="minorHAnsi"/>
          <w:bCs/>
          <w:sz w:val="20"/>
        </w:rPr>
        <w:t xml:space="preserve">Załącznik nr 1 – </w:t>
      </w:r>
      <w:r w:rsidRPr="007B4187">
        <w:rPr>
          <w:rFonts w:asciiTheme="minorHAnsi" w:hAnsiTheme="minorHAnsi" w:cstheme="minorHAnsi"/>
          <w:bCs/>
          <w:color w:val="FF0000"/>
          <w:sz w:val="20"/>
        </w:rPr>
        <w:t>Załącznik nr 3.1 Arkusz kalkulacyjny</w:t>
      </w:r>
      <w:r w:rsidR="005C7451">
        <w:rPr>
          <w:rFonts w:asciiTheme="minorHAnsi" w:hAnsiTheme="minorHAnsi" w:cstheme="minorHAnsi"/>
          <w:bCs/>
          <w:color w:val="FF0000"/>
          <w:sz w:val="20"/>
        </w:rPr>
        <w:t xml:space="preserve"> – wypełniony oryginalny plik excel.</w:t>
      </w:r>
    </w:p>
    <w:p w14:paraId="6F82E569" w14:textId="422AE160"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0214E7CF" w14:textId="07EB800A" w:rsidR="00CF120A" w:rsidRDefault="00CF120A" w:rsidP="003B0FB4">
      <w:pPr>
        <w:tabs>
          <w:tab w:val="left" w:pos="426"/>
        </w:tabs>
        <w:spacing w:line="240" w:lineRule="auto"/>
        <w:ind w:firstLine="426"/>
        <w:jc w:val="left"/>
        <w:rPr>
          <w:rFonts w:asciiTheme="minorHAnsi" w:hAnsiTheme="minorHAnsi" w:cstheme="minorHAnsi"/>
          <w:bCs/>
          <w:sz w:val="20"/>
        </w:rPr>
      </w:pPr>
    </w:p>
    <w:p w14:paraId="709BB368" w14:textId="203E8A54" w:rsidR="00F70CB0" w:rsidRDefault="00F70CB0" w:rsidP="003B0FB4">
      <w:pPr>
        <w:tabs>
          <w:tab w:val="left" w:pos="426"/>
        </w:tabs>
        <w:spacing w:line="240" w:lineRule="auto"/>
        <w:ind w:firstLine="426"/>
        <w:jc w:val="left"/>
        <w:rPr>
          <w:rFonts w:asciiTheme="minorHAnsi" w:hAnsiTheme="minorHAnsi" w:cstheme="minorHAnsi"/>
          <w:bCs/>
          <w:sz w:val="20"/>
        </w:rPr>
      </w:pPr>
    </w:p>
    <w:p w14:paraId="1A4D8193" w14:textId="77777777" w:rsidR="00F70CB0" w:rsidRDefault="00F70CB0" w:rsidP="003B0FB4">
      <w:pPr>
        <w:tabs>
          <w:tab w:val="left" w:pos="426"/>
        </w:tabs>
        <w:spacing w:line="240" w:lineRule="auto"/>
        <w:ind w:firstLine="426"/>
        <w:jc w:val="left"/>
        <w:rPr>
          <w:rFonts w:asciiTheme="minorHAnsi" w:hAnsiTheme="minorHAnsi" w:cstheme="minorHAnsi"/>
          <w:bCs/>
          <w:sz w:val="20"/>
        </w:rPr>
      </w:pPr>
    </w:p>
    <w:p w14:paraId="6374DCB0" w14:textId="77777777" w:rsidR="00CF120A" w:rsidRPr="002C2BE7" w:rsidRDefault="00CF120A" w:rsidP="003B0FB4">
      <w:pPr>
        <w:tabs>
          <w:tab w:val="left" w:pos="426"/>
        </w:tabs>
        <w:spacing w:line="240" w:lineRule="auto"/>
        <w:ind w:firstLine="426"/>
        <w:jc w:val="left"/>
        <w:rPr>
          <w:rFonts w:asciiTheme="minorHAnsi" w:hAnsiTheme="minorHAnsi" w:cstheme="minorHAnsi"/>
          <w:bCs/>
          <w:sz w:val="20"/>
        </w:rPr>
      </w:pPr>
    </w:p>
    <w:p w14:paraId="647D4824" w14:textId="73865EFC" w:rsidR="00625A19" w:rsidRPr="009C2468" w:rsidRDefault="00F70CB0" w:rsidP="00F70CB0">
      <w:pPr>
        <w:spacing w:line="240" w:lineRule="exact"/>
        <w:ind w:left="4689" w:right="-992" w:firstLine="709"/>
        <w:rPr>
          <w:rFonts w:asciiTheme="minorHAnsi" w:hAnsiTheme="minorHAnsi" w:cstheme="minorHAnsi"/>
          <w:sz w:val="16"/>
          <w:szCs w:val="16"/>
        </w:rPr>
      </w:pPr>
      <w:bookmarkStart w:id="4" w:name="_Ref528247260"/>
      <w:bookmarkStart w:id="5" w:name="_Toc528334789"/>
      <w:bookmarkStart w:id="6"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4"/>
      <w:bookmarkEnd w:id="5"/>
      <w:bookmarkEnd w:id="6"/>
    </w:p>
    <w:sectPr w:rsidR="00E54F13" w:rsidRPr="009C2468" w:rsidSect="00697A82">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BBABD" w14:textId="77777777" w:rsidR="00934D8A" w:rsidRDefault="00934D8A" w:rsidP="005D45F2">
      <w:pPr>
        <w:spacing w:line="240" w:lineRule="auto"/>
      </w:pPr>
      <w:r>
        <w:separator/>
      </w:r>
    </w:p>
  </w:endnote>
  <w:endnote w:type="continuationSeparator" w:id="0">
    <w:p w14:paraId="45969B53" w14:textId="77777777" w:rsidR="00934D8A" w:rsidRDefault="00934D8A" w:rsidP="005D45F2">
      <w:pPr>
        <w:spacing w:line="240" w:lineRule="auto"/>
      </w:pPr>
      <w:r>
        <w:continuationSeparator/>
      </w:r>
    </w:p>
  </w:endnote>
  <w:endnote w:type="continuationNotice" w:id="1">
    <w:p w14:paraId="2DB330C4" w14:textId="77777777" w:rsidR="00934D8A" w:rsidRDefault="00934D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21002A87"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23065D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80DF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80DFC">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60CF1" w14:textId="77777777" w:rsidR="00934D8A" w:rsidRDefault="00934D8A" w:rsidP="005D45F2">
      <w:pPr>
        <w:spacing w:line="240" w:lineRule="auto"/>
      </w:pPr>
      <w:r>
        <w:separator/>
      </w:r>
    </w:p>
  </w:footnote>
  <w:footnote w:type="continuationSeparator" w:id="0">
    <w:p w14:paraId="5134B2BA" w14:textId="77777777" w:rsidR="00934D8A" w:rsidRDefault="00934D8A" w:rsidP="005D45F2">
      <w:pPr>
        <w:spacing w:line="240" w:lineRule="auto"/>
      </w:pPr>
      <w:r>
        <w:continuationSeparator/>
      </w:r>
    </w:p>
  </w:footnote>
  <w:footnote w:type="continuationNotice" w:id="1">
    <w:p w14:paraId="7F270248" w14:textId="77777777" w:rsidR="00934D8A" w:rsidRDefault="00934D8A">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28F6EB7B"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r w:rsidR="006559F7">
        <w:rPr>
          <w:rFonts w:asciiTheme="minorHAnsi" w:hAnsiTheme="minorHAnsi" w:cstheme="minorHAnsi"/>
          <w:sz w:val="16"/>
          <w:szCs w:val="16"/>
        </w:rPr>
        <w:t xml:space="preserve"> </w:t>
      </w:r>
      <w:r w:rsidR="006559F7" w:rsidRPr="006559F7">
        <w:rPr>
          <w:rFonts w:asciiTheme="minorHAnsi" w:hAnsiTheme="minorHAnsi" w:cstheme="minorHAnsi"/>
          <w:sz w:val="16"/>
          <w:szCs w:val="16"/>
        </w:rPr>
        <w:t>Zamawiający dopuszcza składanie ofert na wybrane części.</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7B7FE229" w14:textId="77777777" w:rsidR="00CE6BB3" w:rsidRPr="003F2EF3" w:rsidRDefault="00CE6BB3" w:rsidP="00CE6BB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072460A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FE05718">
      <w:start w:val="1"/>
      <w:numFmt w:val="decimal"/>
      <w:lvlText w:val="%4."/>
      <w:lvlJc w:val="left"/>
      <w:pPr>
        <w:ind w:left="2880" w:hanging="360"/>
      </w:pPr>
      <w:rPr>
        <w:b/>
        <w:strike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3740F"/>
    <w:rsid w:val="00040816"/>
    <w:rsid w:val="00041330"/>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0CE3"/>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436C"/>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676"/>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E791C"/>
    <w:rsid w:val="000F1AE1"/>
    <w:rsid w:val="000F1DF5"/>
    <w:rsid w:val="000F3A2A"/>
    <w:rsid w:val="000F3AD3"/>
    <w:rsid w:val="000F5282"/>
    <w:rsid w:val="000F5490"/>
    <w:rsid w:val="000F5812"/>
    <w:rsid w:val="000F78DF"/>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E79"/>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3F9"/>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5F0B"/>
    <w:rsid w:val="001A73DC"/>
    <w:rsid w:val="001A7508"/>
    <w:rsid w:val="001B06F3"/>
    <w:rsid w:val="001B0915"/>
    <w:rsid w:val="001B2427"/>
    <w:rsid w:val="001B2CC8"/>
    <w:rsid w:val="001B3638"/>
    <w:rsid w:val="001B5BDD"/>
    <w:rsid w:val="001B781A"/>
    <w:rsid w:val="001C1385"/>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8AD"/>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5903"/>
    <w:rsid w:val="00237D9B"/>
    <w:rsid w:val="00237F61"/>
    <w:rsid w:val="00240A71"/>
    <w:rsid w:val="0024193A"/>
    <w:rsid w:val="002429A3"/>
    <w:rsid w:val="002431B7"/>
    <w:rsid w:val="00243B5E"/>
    <w:rsid w:val="00244213"/>
    <w:rsid w:val="00247E07"/>
    <w:rsid w:val="002503FB"/>
    <w:rsid w:val="00251358"/>
    <w:rsid w:val="0025142D"/>
    <w:rsid w:val="00251562"/>
    <w:rsid w:val="002523BA"/>
    <w:rsid w:val="00252C3A"/>
    <w:rsid w:val="0025492F"/>
    <w:rsid w:val="00256C94"/>
    <w:rsid w:val="0025760A"/>
    <w:rsid w:val="00257C8B"/>
    <w:rsid w:val="00260716"/>
    <w:rsid w:val="00261294"/>
    <w:rsid w:val="00261457"/>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8A6"/>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C7816"/>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1BC"/>
    <w:rsid w:val="002F54A2"/>
    <w:rsid w:val="002F63B7"/>
    <w:rsid w:val="002F74B7"/>
    <w:rsid w:val="002F7FC6"/>
    <w:rsid w:val="00300C15"/>
    <w:rsid w:val="00301966"/>
    <w:rsid w:val="0030265A"/>
    <w:rsid w:val="0030450E"/>
    <w:rsid w:val="00305559"/>
    <w:rsid w:val="00306A0D"/>
    <w:rsid w:val="00311086"/>
    <w:rsid w:val="00312DDC"/>
    <w:rsid w:val="00312E60"/>
    <w:rsid w:val="00315A97"/>
    <w:rsid w:val="00315D82"/>
    <w:rsid w:val="00315F10"/>
    <w:rsid w:val="0031608E"/>
    <w:rsid w:val="00317DAA"/>
    <w:rsid w:val="00320018"/>
    <w:rsid w:val="00320639"/>
    <w:rsid w:val="003206E7"/>
    <w:rsid w:val="00320C65"/>
    <w:rsid w:val="003235BC"/>
    <w:rsid w:val="00323B18"/>
    <w:rsid w:val="00324A15"/>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5A4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6DFD"/>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24C3"/>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090"/>
    <w:rsid w:val="00405DE5"/>
    <w:rsid w:val="00406521"/>
    <w:rsid w:val="00406AFD"/>
    <w:rsid w:val="00406DC9"/>
    <w:rsid w:val="00406F15"/>
    <w:rsid w:val="00406FC0"/>
    <w:rsid w:val="004076B4"/>
    <w:rsid w:val="004105AC"/>
    <w:rsid w:val="00410DDB"/>
    <w:rsid w:val="004136FD"/>
    <w:rsid w:val="004159A3"/>
    <w:rsid w:val="00415E2A"/>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39F7"/>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418"/>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12E4"/>
    <w:rsid w:val="004753CF"/>
    <w:rsid w:val="00475678"/>
    <w:rsid w:val="00475EE8"/>
    <w:rsid w:val="00477CE6"/>
    <w:rsid w:val="0048016F"/>
    <w:rsid w:val="004801AE"/>
    <w:rsid w:val="00481127"/>
    <w:rsid w:val="00482F55"/>
    <w:rsid w:val="00483F99"/>
    <w:rsid w:val="00484B03"/>
    <w:rsid w:val="004865BA"/>
    <w:rsid w:val="00486AA2"/>
    <w:rsid w:val="004876E8"/>
    <w:rsid w:val="00491D11"/>
    <w:rsid w:val="00492BB7"/>
    <w:rsid w:val="00493371"/>
    <w:rsid w:val="004938F9"/>
    <w:rsid w:val="00494EFF"/>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3D41"/>
    <w:rsid w:val="004B46F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914"/>
    <w:rsid w:val="005826C4"/>
    <w:rsid w:val="00584298"/>
    <w:rsid w:val="00584B9B"/>
    <w:rsid w:val="00585C30"/>
    <w:rsid w:val="00586AD2"/>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983"/>
    <w:rsid w:val="005B5364"/>
    <w:rsid w:val="005B564B"/>
    <w:rsid w:val="005B5CB9"/>
    <w:rsid w:val="005B67E8"/>
    <w:rsid w:val="005B6844"/>
    <w:rsid w:val="005C00F0"/>
    <w:rsid w:val="005C33AF"/>
    <w:rsid w:val="005C3C6B"/>
    <w:rsid w:val="005C3C8C"/>
    <w:rsid w:val="005C3F25"/>
    <w:rsid w:val="005C42EB"/>
    <w:rsid w:val="005C4E0D"/>
    <w:rsid w:val="005C539B"/>
    <w:rsid w:val="005C5F00"/>
    <w:rsid w:val="005C6383"/>
    <w:rsid w:val="005C63AC"/>
    <w:rsid w:val="005C6ADA"/>
    <w:rsid w:val="005C7451"/>
    <w:rsid w:val="005D0601"/>
    <w:rsid w:val="005D0ADE"/>
    <w:rsid w:val="005D0B43"/>
    <w:rsid w:val="005D0BDF"/>
    <w:rsid w:val="005D1713"/>
    <w:rsid w:val="005D2E91"/>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40F"/>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306"/>
    <w:rsid w:val="00637937"/>
    <w:rsid w:val="006379C7"/>
    <w:rsid w:val="006409FB"/>
    <w:rsid w:val="00640BB4"/>
    <w:rsid w:val="00642325"/>
    <w:rsid w:val="00642F6C"/>
    <w:rsid w:val="00645264"/>
    <w:rsid w:val="00647D80"/>
    <w:rsid w:val="00647F6F"/>
    <w:rsid w:val="00650D4E"/>
    <w:rsid w:val="00651531"/>
    <w:rsid w:val="006522AA"/>
    <w:rsid w:val="006526D0"/>
    <w:rsid w:val="00653775"/>
    <w:rsid w:val="006559F7"/>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4AB4"/>
    <w:rsid w:val="00685D80"/>
    <w:rsid w:val="0068701F"/>
    <w:rsid w:val="006904B1"/>
    <w:rsid w:val="00690ABB"/>
    <w:rsid w:val="00690B08"/>
    <w:rsid w:val="00692750"/>
    <w:rsid w:val="00693223"/>
    <w:rsid w:val="00694C81"/>
    <w:rsid w:val="00694D89"/>
    <w:rsid w:val="00696CA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0C08"/>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3EA"/>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187"/>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785"/>
    <w:rsid w:val="007E7928"/>
    <w:rsid w:val="007F0873"/>
    <w:rsid w:val="007F1603"/>
    <w:rsid w:val="007F1C0F"/>
    <w:rsid w:val="007F2AA0"/>
    <w:rsid w:val="007F40CD"/>
    <w:rsid w:val="007F4C9D"/>
    <w:rsid w:val="007F4E94"/>
    <w:rsid w:val="007F62EC"/>
    <w:rsid w:val="007F638E"/>
    <w:rsid w:val="007F6B0C"/>
    <w:rsid w:val="007F7ABD"/>
    <w:rsid w:val="007F7D83"/>
    <w:rsid w:val="007F7FAE"/>
    <w:rsid w:val="00800894"/>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0E6C"/>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64A0"/>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2A94"/>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D8A"/>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482"/>
    <w:rsid w:val="00957FC5"/>
    <w:rsid w:val="00960B3C"/>
    <w:rsid w:val="009617A1"/>
    <w:rsid w:val="00961F49"/>
    <w:rsid w:val="0096219F"/>
    <w:rsid w:val="00962CF2"/>
    <w:rsid w:val="00963D10"/>
    <w:rsid w:val="009652A5"/>
    <w:rsid w:val="00965894"/>
    <w:rsid w:val="00965E9F"/>
    <w:rsid w:val="00967830"/>
    <w:rsid w:val="00971275"/>
    <w:rsid w:val="00972D6D"/>
    <w:rsid w:val="0097385F"/>
    <w:rsid w:val="00974970"/>
    <w:rsid w:val="00974C8E"/>
    <w:rsid w:val="009750A4"/>
    <w:rsid w:val="00975F9C"/>
    <w:rsid w:val="00976509"/>
    <w:rsid w:val="00976A42"/>
    <w:rsid w:val="009806B2"/>
    <w:rsid w:val="00980847"/>
    <w:rsid w:val="00980F00"/>
    <w:rsid w:val="00983139"/>
    <w:rsid w:val="009837AF"/>
    <w:rsid w:val="00983C65"/>
    <w:rsid w:val="00983FC2"/>
    <w:rsid w:val="009844AA"/>
    <w:rsid w:val="00984522"/>
    <w:rsid w:val="00984679"/>
    <w:rsid w:val="00984CA9"/>
    <w:rsid w:val="00984EAA"/>
    <w:rsid w:val="00985740"/>
    <w:rsid w:val="00987184"/>
    <w:rsid w:val="0099018F"/>
    <w:rsid w:val="00990713"/>
    <w:rsid w:val="00990788"/>
    <w:rsid w:val="00990A1A"/>
    <w:rsid w:val="009926F6"/>
    <w:rsid w:val="009932FA"/>
    <w:rsid w:val="0099333A"/>
    <w:rsid w:val="0099536B"/>
    <w:rsid w:val="00995376"/>
    <w:rsid w:val="0099629E"/>
    <w:rsid w:val="009970B3"/>
    <w:rsid w:val="00997312"/>
    <w:rsid w:val="00997B8A"/>
    <w:rsid w:val="00997DE1"/>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A98"/>
    <w:rsid w:val="009E1D99"/>
    <w:rsid w:val="009E3EAA"/>
    <w:rsid w:val="009E4B54"/>
    <w:rsid w:val="009E4FA0"/>
    <w:rsid w:val="009E57C0"/>
    <w:rsid w:val="009E5C30"/>
    <w:rsid w:val="009E6786"/>
    <w:rsid w:val="009F1107"/>
    <w:rsid w:val="009F1108"/>
    <w:rsid w:val="009F2329"/>
    <w:rsid w:val="009F2397"/>
    <w:rsid w:val="009F241A"/>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1D4"/>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A53"/>
    <w:rsid w:val="00B134FE"/>
    <w:rsid w:val="00B1379F"/>
    <w:rsid w:val="00B149BC"/>
    <w:rsid w:val="00B17784"/>
    <w:rsid w:val="00B2044B"/>
    <w:rsid w:val="00B21DA7"/>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3171"/>
    <w:rsid w:val="00B6522B"/>
    <w:rsid w:val="00B65527"/>
    <w:rsid w:val="00B65868"/>
    <w:rsid w:val="00B6676F"/>
    <w:rsid w:val="00B66E2A"/>
    <w:rsid w:val="00B7051A"/>
    <w:rsid w:val="00B71FEB"/>
    <w:rsid w:val="00B72243"/>
    <w:rsid w:val="00B726F6"/>
    <w:rsid w:val="00B74D71"/>
    <w:rsid w:val="00B7528D"/>
    <w:rsid w:val="00B758CD"/>
    <w:rsid w:val="00B769EC"/>
    <w:rsid w:val="00B775CA"/>
    <w:rsid w:val="00B77E21"/>
    <w:rsid w:val="00B802E5"/>
    <w:rsid w:val="00B80916"/>
    <w:rsid w:val="00B80DFC"/>
    <w:rsid w:val="00B8172A"/>
    <w:rsid w:val="00B81F8B"/>
    <w:rsid w:val="00B82529"/>
    <w:rsid w:val="00B83DE1"/>
    <w:rsid w:val="00B8423E"/>
    <w:rsid w:val="00B84A9C"/>
    <w:rsid w:val="00B84E14"/>
    <w:rsid w:val="00B85550"/>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BF7BCD"/>
    <w:rsid w:val="00C00E88"/>
    <w:rsid w:val="00C00EBB"/>
    <w:rsid w:val="00C0130D"/>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2B87"/>
    <w:rsid w:val="00C83D64"/>
    <w:rsid w:val="00C85974"/>
    <w:rsid w:val="00C86447"/>
    <w:rsid w:val="00C90E3A"/>
    <w:rsid w:val="00C91A89"/>
    <w:rsid w:val="00C91C07"/>
    <w:rsid w:val="00C9338E"/>
    <w:rsid w:val="00C935C9"/>
    <w:rsid w:val="00C95D0C"/>
    <w:rsid w:val="00C96013"/>
    <w:rsid w:val="00C9604E"/>
    <w:rsid w:val="00C96299"/>
    <w:rsid w:val="00C9667E"/>
    <w:rsid w:val="00C96846"/>
    <w:rsid w:val="00C96AC0"/>
    <w:rsid w:val="00CA024C"/>
    <w:rsid w:val="00CA0344"/>
    <w:rsid w:val="00CA077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BB3"/>
    <w:rsid w:val="00CE77E3"/>
    <w:rsid w:val="00CF120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4F0F"/>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66A"/>
    <w:rsid w:val="00DB5FB1"/>
    <w:rsid w:val="00DB770A"/>
    <w:rsid w:val="00DB7B05"/>
    <w:rsid w:val="00DC0C8F"/>
    <w:rsid w:val="00DC2F73"/>
    <w:rsid w:val="00DC3D3D"/>
    <w:rsid w:val="00DC5743"/>
    <w:rsid w:val="00DC62F7"/>
    <w:rsid w:val="00DC6B9F"/>
    <w:rsid w:val="00DC767D"/>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1C26"/>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2EE"/>
    <w:rsid w:val="00E36698"/>
    <w:rsid w:val="00E42B7D"/>
    <w:rsid w:val="00E5139B"/>
    <w:rsid w:val="00E520DC"/>
    <w:rsid w:val="00E5218F"/>
    <w:rsid w:val="00E54614"/>
    <w:rsid w:val="00E54B2F"/>
    <w:rsid w:val="00E54F13"/>
    <w:rsid w:val="00E5569F"/>
    <w:rsid w:val="00E55C92"/>
    <w:rsid w:val="00E60395"/>
    <w:rsid w:val="00E60443"/>
    <w:rsid w:val="00E60B20"/>
    <w:rsid w:val="00E60CF7"/>
    <w:rsid w:val="00E61BEF"/>
    <w:rsid w:val="00E6239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B7DF6"/>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E7822"/>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0857"/>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3C7"/>
    <w:rsid w:val="00F4374C"/>
    <w:rsid w:val="00F45369"/>
    <w:rsid w:val="00F46A13"/>
    <w:rsid w:val="00F4741D"/>
    <w:rsid w:val="00F508FA"/>
    <w:rsid w:val="00F520D4"/>
    <w:rsid w:val="00F53370"/>
    <w:rsid w:val="00F53652"/>
    <w:rsid w:val="00F54082"/>
    <w:rsid w:val="00F54319"/>
    <w:rsid w:val="00F54C53"/>
    <w:rsid w:val="00F54D85"/>
    <w:rsid w:val="00F551FF"/>
    <w:rsid w:val="00F55438"/>
    <w:rsid w:val="00F55B73"/>
    <w:rsid w:val="00F573BB"/>
    <w:rsid w:val="00F57DBA"/>
    <w:rsid w:val="00F605F4"/>
    <w:rsid w:val="00F6105D"/>
    <w:rsid w:val="00F63757"/>
    <w:rsid w:val="00F63AB4"/>
    <w:rsid w:val="00F63D3D"/>
    <w:rsid w:val="00F64782"/>
    <w:rsid w:val="00F648C2"/>
    <w:rsid w:val="00F64D74"/>
    <w:rsid w:val="00F65D57"/>
    <w:rsid w:val="00F67DBF"/>
    <w:rsid w:val="00F70A1E"/>
    <w:rsid w:val="00F70CB0"/>
    <w:rsid w:val="00F716EE"/>
    <w:rsid w:val="00F71E5C"/>
    <w:rsid w:val="00F73977"/>
    <w:rsid w:val="00F74F88"/>
    <w:rsid w:val="00F76DD4"/>
    <w:rsid w:val="00F7707F"/>
    <w:rsid w:val="00F771CD"/>
    <w:rsid w:val="00F77482"/>
    <w:rsid w:val="00F777F3"/>
    <w:rsid w:val="00F81659"/>
    <w:rsid w:val="00F8167B"/>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493D"/>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 w:val="00FF7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498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customStyle="1" w:styleId="Tabela-Siatka7">
    <w:name w:val="Tabela - Siatka7"/>
    <w:basedOn w:val="Standardowy"/>
    <w:next w:val="Tabela-Siatka"/>
    <w:uiPriority w:val="59"/>
    <w:rsid w:val="00997D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sukces Oferta Aktual-Laszki, Radymno, Chłopice.docx</dmsv2BaseFileName>
    <dmsv2BaseDisplayName xmlns="http://schemas.microsoft.com/sharepoint/v3">zał nr 3 do SWZ sukces Oferta Aktual-Laszki, Radymno, Chłopice</dmsv2BaseDisplayName>
    <dmsv2SWPP2ObjectNumber xmlns="http://schemas.microsoft.com/sharepoint/v3">POST/DYS/OZ/LZA/02213/2024                        </dmsv2SWPP2ObjectNumber>
    <dmsv2SWPP2SumMD5 xmlns="http://schemas.microsoft.com/sharepoint/v3">61fe5b5222c1a7b45f950b970338ca6d</dmsv2SWPP2SumMD5>
    <dmsv2BaseMoved xmlns="http://schemas.microsoft.com/sharepoint/v3">false</dmsv2BaseMoved>
    <dmsv2BaseIsSensitive xmlns="http://schemas.microsoft.com/sharepoint/v3">true</dmsv2BaseIsSensitive>
    <dmsv2SWPP2IDSWPP2 xmlns="http://schemas.microsoft.com/sharepoint/v3">651013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20164166</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Postępowanie</dmsv2SWPP2ObjectName>
    <_dlc_DocId xmlns="a19cb1c7-c5c7-46d4-85ae-d83685407bba">7Q6WV3WKR5HX-1748437554-2508</_dlc_DocId>
    <_dlc_DocIdUrl xmlns="a19cb1c7-c5c7-46d4-85ae-d83685407bba">
      <Url>https://swpp2.dms.gkpge.pl/sites/30/_layouts/15/DocIdRedir.aspx?ID=7Q6WV3WKR5HX-1748437554-2508</Url>
      <Description>7Q6WV3WKR5HX-1748437554-2508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1A0B8DA1D7A4C4689E54401537BA958" ma:contentTypeVersion="0" ma:contentTypeDescription="SWPP2 Dokument bazowy" ma:contentTypeScope="" ma:versionID="46ba6e63100f632e4381b94fd6cd8b2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6AE9C-7B90-4299-862A-DF88AD70C5FB}">
  <ds:schemaRefs>
    <ds:schemaRef ds:uri="http://schemas.microsoft.com/sharepoint/event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4AA3D802-6724-44F2-96E0-4783F29E1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1DF607C6-6E04-497D-9998-E362B3D06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1194</Words>
  <Characters>7164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12</cp:revision>
  <cp:lastPrinted>2021-03-08T07:37:00Z</cp:lastPrinted>
  <dcterms:created xsi:type="dcterms:W3CDTF">2024-07-15T12:09:00Z</dcterms:created>
  <dcterms:modified xsi:type="dcterms:W3CDTF">2024-11-15T10:50:00Z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0x0101891000B1A0B8DA1D7A4C4689E54401537BA958</vt:lpwstr>
  </property>
  <property fmtid="{D5CDD505-2E9C-101B-9397-08002B2CF9AE}" pid="3" name="_dlc_DocIdItemGuid">
    <vt:lpwstr>e25f63e4-c8b8-416c-9ea5-f40dac9f479f</vt:lpwstr>
  </property>
</Properties>
</file>