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2F16C97" w:rsidR="009A4EA9" w:rsidRPr="00156D62" w:rsidRDefault="00C244DC" w:rsidP="0052463C">
      <w:pPr>
        <w:pStyle w:val="Nagwek1"/>
        <w:shd w:val="clear" w:color="auto" w:fill="C6D9F1" w:themeFill="text2" w:themeFillTint="33"/>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4C7D02">
        <w:rPr>
          <w:rFonts w:cstheme="minorHAnsi"/>
          <w:color w:val="000000" w:themeColor="text1"/>
          <w:sz w:val="20"/>
          <w:szCs w:val="20"/>
        </w:rPr>
        <w:t>7</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4C7D02">
        <w:rPr>
          <w:rFonts w:cstheme="minorHAnsi"/>
          <w:color w:val="000000" w:themeColor="text1"/>
          <w:sz w:val="20"/>
          <w:szCs w:val="20"/>
        </w:rPr>
        <w:t xml:space="preserve">WYKAZ OSÓB </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5EC7265" w14:textId="77777777" w:rsidR="0052463C" w:rsidRPr="006B56FD" w:rsidRDefault="0052463C"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AED2FD5" w14:textId="77777777" w:rsidR="0052463C" w:rsidRPr="006B56FD" w:rsidRDefault="0052463C"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01B53E7" w14:textId="77777777" w:rsidR="006D1781" w:rsidRPr="004C7D02" w:rsidRDefault="006D1781" w:rsidP="006D1781">
            <w:pPr>
              <w:spacing w:before="120" w:after="120" w:line="240" w:lineRule="auto"/>
              <w:contextualSpacing/>
              <w:jc w:val="center"/>
              <w:rPr>
                <w:rFonts w:asciiTheme="minorHAnsi" w:eastAsia="Calibri" w:hAnsiTheme="minorHAnsi" w:cstheme="minorHAnsi"/>
                <w:b/>
                <w:sz w:val="20"/>
              </w:rPr>
            </w:pPr>
            <w:r w:rsidRPr="004C7D02">
              <w:rPr>
                <w:rFonts w:asciiTheme="minorHAnsi" w:eastAsia="Calibri" w:hAnsiTheme="minorHAnsi" w:cstheme="minorHAnsi"/>
                <w:b/>
                <w:sz w:val="20"/>
              </w:rPr>
              <w:t>PGE Dystrybucja S.A. Oddział Zamość</w:t>
            </w:r>
          </w:p>
          <w:p w14:paraId="0F65C83D" w14:textId="236E8881" w:rsidR="0052463C" w:rsidRPr="006B56FD" w:rsidRDefault="006D1781" w:rsidP="006D1781">
            <w:pPr>
              <w:spacing w:line="360" w:lineRule="auto"/>
              <w:jc w:val="center"/>
              <w:rPr>
                <w:rFonts w:asciiTheme="minorHAnsi" w:eastAsiaTheme="majorEastAsia" w:hAnsiTheme="minorHAnsi" w:cstheme="minorHAnsi"/>
                <w:i/>
                <w:iCs/>
                <w:sz w:val="20"/>
              </w:rPr>
            </w:pPr>
            <w:r w:rsidRPr="004C7D02">
              <w:rPr>
                <w:rFonts w:asciiTheme="minorHAnsi" w:eastAsia="Calibri" w:hAnsiTheme="minorHAnsi" w:cstheme="minorHAnsi"/>
                <w:b/>
                <w:color w:val="000000"/>
                <w:sz w:val="20"/>
              </w:rPr>
              <w:t>ul. Koźmiana 1, 22-400 Zamość</w:t>
            </w:r>
          </w:p>
        </w:tc>
      </w:tr>
    </w:tbl>
    <w:p w14:paraId="517850CF" w14:textId="73016C45"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758C1C4" w:rsidR="00DC680A" w:rsidRDefault="00DC680A" w:rsidP="00DC680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20CADFD7" w14:textId="77777777" w:rsidR="00FB68B1" w:rsidRDefault="00FB68B1" w:rsidP="00A473BE">
      <w:pPr>
        <w:pStyle w:val="Akapitzlist"/>
        <w:spacing w:before="120" w:line="276" w:lineRule="auto"/>
        <w:ind w:left="284"/>
        <w:jc w:val="left"/>
        <w:outlineLvl w:val="0"/>
        <w:rPr>
          <w:rFonts w:asciiTheme="minorHAnsi" w:hAnsiTheme="minorHAnsi" w:cstheme="minorHAnsi"/>
          <w:b/>
          <w:sz w:val="20"/>
        </w:rPr>
      </w:pPr>
    </w:p>
    <w:p w14:paraId="6E16BEA8" w14:textId="7DA6619A" w:rsidR="00DC680A" w:rsidRPr="004C7D02" w:rsidRDefault="00DC680A" w:rsidP="004C7D02">
      <w:pPr>
        <w:widowControl w:val="0"/>
        <w:snapToGrid w:val="0"/>
        <w:spacing w:line="240" w:lineRule="auto"/>
        <w:ind w:left="-567" w:right="170"/>
        <w:rPr>
          <w:rFonts w:asciiTheme="minorHAnsi" w:hAnsiTheme="minorHAnsi" w:cs="Arial"/>
          <w:b/>
          <w:bCs/>
          <w:sz w:val="20"/>
        </w:rPr>
      </w:pPr>
      <w:r w:rsidRPr="00DC680A">
        <w:rPr>
          <w:rFonts w:asciiTheme="minorHAnsi" w:hAnsiTheme="minorHAnsi" w:cstheme="minorHAnsi"/>
          <w:sz w:val="20"/>
          <w:lang w:eastAsia="pl-PL"/>
        </w:rPr>
        <w:t xml:space="preserve">Składając Ofertę w postępowaniu zakupowym </w:t>
      </w:r>
      <w:r w:rsidR="004C7D02">
        <w:rPr>
          <w:rFonts w:asciiTheme="minorHAnsi" w:hAnsiTheme="minorHAnsi" w:cstheme="minorHAnsi"/>
          <w:sz w:val="20"/>
          <w:lang w:eastAsia="pl-PL"/>
        </w:rPr>
        <w:t xml:space="preserve">nr </w:t>
      </w:r>
      <w:r w:rsidR="004C7D02" w:rsidRPr="004C7D02">
        <w:rPr>
          <w:rFonts w:asciiTheme="minorHAnsi" w:hAnsiTheme="minorHAnsi" w:cstheme="minorHAnsi"/>
          <w:b/>
          <w:sz w:val="20"/>
          <w:lang w:eastAsia="pl-PL"/>
        </w:rPr>
        <w:t>POST/DYS/OZ/LZA/03173/2024</w:t>
      </w:r>
      <w:r w:rsidR="004C7D02">
        <w:rPr>
          <w:rFonts w:asciiTheme="minorHAnsi" w:hAnsiTheme="minorHAnsi" w:cstheme="minorHAnsi"/>
          <w:sz w:val="20"/>
          <w:lang w:eastAsia="pl-PL"/>
        </w:rPr>
        <w:t xml:space="preserve"> </w:t>
      </w:r>
      <w:r w:rsidRPr="00DC680A">
        <w:rPr>
          <w:rFonts w:asciiTheme="minorHAnsi" w:hAnsiTheme="minorHAnsi" w:cstheme="minorHAnsi"/>
          <w:sz w:val="20"/>
          <w:lang w:eastAsia="pl-PL"/>
        </w:rPr>
        <w:t xml:space="preserve">prowadzonym w trybie przetargu nieograniczonego </w:t>
      </w:r>
      <w:r w:rsidR="00274B24">
        <w:rPr>
          <w:rFonts w:asciiTheme="minorHAnsi" w:hAnsiTheme="minorHAnsi" w:cstheme="minorHAnsi"/>
          <w:sz w:val="20"/>
          <w:lang w:eastAsia="pl-PL"/>
        </w:rPr>
        <w:t>pn.</w:t>
      </w:r>
      <w:r w:rsidRPr="00DC680A">
        <w:rPr>
          <w:rFonts w:asciiTheme="minorHAnsi" w:hAnsiTheme="minorHAnsi" w:cstheme="minorHAnsi"/>
          <w:sz w:val="20"/>
          <w:lang w:eastAsia="pl-PL"/>
        </w:rPr>
        <w:t xml:space="preserve"> </w:t>
      </w:r>
      <w:r w:rsidR="004C7D02" w:rsidRPr="004C7D02">
        <w:rPr>
          <w:rFonts w:asciiTheme="minorHAnsi" w:hAnsiTheme="minorHAnsi" w:cs="Arial"/>
          <w:b/>
          <w:bCs/>
          <w:sz w:val="20"/>
        </w:rPr>
        <w:t xml:space="preserve">Roboty budowlane elektroenergetyczne: RE Zamość – Zwierzyniec domki, Płoskie 5; </w:t>
      </w:r>
      <w:r w:rsidR="004C7D02">
        <w:rPr>
          <w:rFonts w:asciiTheme="minorHAnsi" w:hAnsiTheme="minorHAnsi" w:cs="Arial"/>
          <w:b/>
          <w:bCs/>
          <w:sz w:val="20"/>
        </w:rPr>
        <w:br/>
      </w:r>
      <w:bookmarkStart w:id="2" w:name="_GoBack"/>
      <w:bookmarkEnd w:id="2"/>
      <w:r w:rsidR="004C7D02" w:rsidRPr="004C7D02">
        <w:rPr>
          <w:rFonts w:asciiTheme="minorHAnsi" w:hAnsiTheme="minorHAnsi" w:cs="Arial"/>
          <w:b/>
          <w:bCs/>
          <w:sz w:val="20"/>
        </w:rPr>
        <w:t>RE Przemyśl – Wymiana rozdzielnicy nN Przem</w:t>
      </w:r>
      <w:r w:rsidR="004C7D02">
        <w:rPr>
          <w:rFonts w:asciiTheme="minorHAnsi" w:hAnsiTheme="minorHAnsi" w:cs="Arial"/>
          <w:b/>
          <w:bCs/>
          <w:sz w:val="20"/>
        </w:rPr>
        <w:t>yśl 148</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 do wykonana przedmiotu Zakupu:</w:t>
      </w:r>
    </w:p>
    <w:p w14:paraId="799D22D2" w14:textId="405E5CF1" w:rsidR="00DC680A" w:rsidRDefault="00DC680A" w:rsidP="004C7D02">
      <w:pPr>
        <w:widowControl w:val="0"/>
        <w:snapToGrid w:val="0"/>
        <w:spacing w:line="240" w:lineRule="auto"/>
        <w:ind w:left="-567" w:right="170"/>
        <w:rPr>
          <w:rFonts w:asciiTheme="minorHAnsi" w:hAnsiTheme="minorHAnsi" w:cstheme="minorHAnsi"/>
          <w:sz w:val="20"/>
          <w:lang w:eastAsia="pl-PL"/>
        </w:rPr>
      </w:pPr>
    </w:p>
    <w:p w14:paraId="7F207020" w14:textId="77777777" w:rsidR="00B63395" w:rsidRPr="00DC680A" w:rsidRDefault="00B63395" w:rsidP="004C7D02">
      <w:pPr>
        <w:widowControl w:val="0"/>
        <w:snapToGrid w:val="0"/>
        <w:spacing w:line="240" w:lineRule="auto"/>
        <w:ind w:left="-567" w:right="170"/>
        <w:rPr>
          <w:rFonts w:asciiTheme="minorHAnsi" w:hAnsiTheme="minorHAnsi" w:cstheme="minorHAnsi"/>
          <w:sz w:val="20"/>
          <w:lang w:eastAsia="pl-PL"/>
        </w:rPr>
      </w:pPr>
    </w:p>
    <w:p w14:paraId="04CA54AA" w14:textId="26BCB6B3" w:rsidR="00351226" w:rsidRDefault="004C7D02" w:rsidP="004C7D02">
      <w:pPr>
        <w:widowControl w:val="0"/>
        <w:snapToGrid w:val="0"/>
        <w:spacing w:line="240" w:lineRule="auto"/>
        <w:ind w:left="-567" w:right="170"/>
        <w:rPr>
          <w:rFonts w:asciiTheme="minorHAnsi" w:hAnsiTheme="minorHAnsi" w:cstheme="minorHAnsi"/>
          <w:b/>
          <w:color w:val="FF0000"/>
          <w:sz w:val="20"/>
          <w:lang w:eastAsia="pl-PL"/>
        </w:rPr>
      </w:pPr>
      <w:r w:rsidRPr="004C7D02">
        <w:rPr>
          <w:rFonts w:asciiTheme="minorHAnsi" w:hAnsiTheme="minorHAnsi" w:cstheme="minorHAnsi"/>
          <w:b/>
          <w:color w:val="FF0000"/>
          <w:sz w:val="20"/>
          <w:lang w:eastAsia="pl-PL"/>
        </w:rPr>
        <w:t xml:space="preserve">Dotyczy części postępowania nr </w:t>
      </w:r>
      <w:r>
        <w:rPr>
          <w:rFonts w:asciiTheme="minorHAnsi" w:hAnsiTheme="minorHAnsi" w:cstheme="minorHAnsi"/>
          <w:b/>
          <w:color w:val="FF0000"/>
          <w:sz w:val="20"/>
          <w:lang w:eastAsia="pl-PL"/>
        </w:rPr>
        <w:t>……………</w:t>
      </w:r>
    </w:p>
    <w:p w14:paraId="30B9BB6F" w14:textId="77777777" w:rsidR="004C7D02" w:rsidRPr="004C7D02" w:rsidRDefault="004C7D02" w:rsidP="00DC680A">
      <w:pPr>
        <w:widowControl w:val="0"/>
        <w:snapToGrid w:val="0"/>
        <w:spacing w:line="240" w:lineRule="auto"/>
        <w:ind w:left="170" w:right="170"/>
        <w:rPr>
          <w:rFonts w:asciiTheme="minorHAnsi" w:hAnsiTheme="minorHAnsi" w:cstheme="minorHAnsi"/>
          <w:b/>
          <w:color w:val="FF0000"/>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351226" w:rsidRPr="00351226" w14:paraId="30B834F4" w14:textId="77777777" w:rsidTr="00C05C4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DBFCC0B"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0367D7"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27B34C2B" w14:textId="77777777" w:rsidR="00351226" w:rsidRPr="00351226" w:rsidRDefault="00351226" w:rsidP="00351226">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247DD5C7"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A7F0A10" w14:textId="77777777" w:rsidR="00351226" w:rsidRPr="00351226" w:rsidRDefault="00351226" w:rsidP="00351226">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6B1C853"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2D5F010E"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351226" w:rsidRPr="00351226" w14:paraId="23DEE06C" w14:textId="77777777" w:rsidTr="00C05C4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5D43754" w14:textId="77777777" w:rsidR="00351226" w:rsidRPr="00351226" w:rsidRDefault="00351226" w:rsidP="00351226">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595B5E51" w14:textId="77777777" w:rsidR="00351226" w:rsidRPr="00351226" w:rsidRDefault="00351226" w:rsidP="00351226">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13E2A3C" w14:textId="77777777" w:rsidR="00351226" w:rsidRPr="00351226" w:rsidRDefault="00351226" w:rsidP="00351226">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68E70D58"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02F7E91A" w14:textId="77777777" w:rsidR="00351226" w:rsidRPr="00351226" w:rsidRDefault="00351226" w:rsidP="00351226">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BB62EC8" w14:textId="77777777" w:rsidR="00351226" w:rsidRPr="00351226" w:rsidRDefault="00351226" w:rsidP="00351226">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72DB289" w14:textId="77777777" w:rsidR="00351226" w:rsidRPr="00351226" w:rsidRDefault="00351226" w:rsidP="00351226">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F26F056" w14:textId="77777777" w:rsidR="00351226" w:rsidRPr="00351226" w:rsidRDefault="00351226" w:rsidP="00351226">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2"/>
            </w:r>
          </w:p>
        </w:tc>
      </w:tr>
      <w:tr w:rsidR="00351226" w:rsidRPr="00351226" w14:paraId="0F4C7389" w14:textId="77777777" w:rsidTr="00C05C4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8544628" w14:textId="77777777" w:rsidR="00351226" w:rsidRPr="00351226" w:rsidRDefault="00351226" w:rsidP="00351226">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4144BD8" w14:textId="77777777" w:rsidR="00351226" w:rsidRPr="00351226" w:rsidRDefault="00351226" w:rsidP="00351226">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9AE52BE" w14:textId="77777777" w:rsidR="00351226" w:rsidRPr="00351226" w:rsidRDefault="00351226" w:rsidP="00351226">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5FA9227B" w14:textId="77777777" w:rsidR="00351226" w:rsidRPr="00351226" w:rsidRDefault="00351226" w:rsidP="00351226">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769CB241" w14:textId="77777777" w:rsidR="00351226" w:rsidRPr="00351226" w:rsidRDefault="00351226" w:rsidP="00351226">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46F6531" w14:textId="77777777" w:rsidR="00351226" w:rsidRPr="00351226" w:rsidRDefault="00351226" w:rsidP="00351226">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089F31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740E2DF" w14:textId="77777777" w:rsidR="00351226" w:rsidRPr="00351226" w:rsidRDefault="00351226" w:rsidP="00351226">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351226" w:rsidRPr="00351226" w14:paraId="256501BC" w14:textId="77777777" w:rsidTr="00351226">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02F8FF41" w14:textId="595B0DF5" w:rsidR="00351226" w:rsidRPr="00351226" w:rsidRDefault="00351226" w:rsidP="00351226">
            <w:pPr>
              <w:spacing w:line="240" w:lineRule="auto"/>
              <w:jc w:val="left"/>
              <w:rPr>
                <w:rFonts w:ascii="Calibri Light" w:eastAsia="Calibri" w:hAnsi="Calibri Light"/>
                <w:bCs/>
                <w:sz w:val="20"/>
                <w:lang w:eastAsia="ar-SA"/>
              </w:rPr>
            </w:pPr>
            <w:r w:rsidRPr="00351226">
              <w:rPr>
                <w:rFonts w:ascii="Calibri" w:eastAsia="Calibri" w:hAnsi="Calibri" w:cs="Arial"/>
                <w:b/>
                <w:bCs/>
                <w:szCs w:val="22"/>
                <w:lang w:eastAsia="pl-PL"/>
              </w:rPr>
              <w:t xml:space="preserve">Osoby posiadające ……. </w:t>
            </w:r>
            <w:r w:rsidRPr="00351226">
              <w:rPr>
                <w:rFonts w:ascii="Calibri" w:eastAsia="Calibri" w:hAnsi="Calibri" w:cs="Calibri"/>
                <w:bCs/>
                <w:sz w:val="18"/>
                <w:szCs w:val="22"/>
                <w:highlight w:val="yellow"/>
                <w:lang w:eastAsia="pl-PL"/>
              </w:rPr>
              <w:t>[</w:t>
            </w:r>
            <w:r w:rsidRPr="00351226">
              <w:rPr>
                <w:rFonts w:ascii="Calibri" w:eastAsia="Calibri" w:hAnsi="Calibri" w:cs="Arial"/>
                <w:bCs/>
                <w:sz w:val="18"/>
                <w:szCs w:val="22"/>
                <w:highlight w:val="yellow"/>
                <w:lang w:eastAsia="pl-PL"/>
              </w:rPr>
              <w:t>wskazać kwalifikacje / uprawnienia / doświadczenie</w:t>
            </w:r>
            <w:r w:rsidRPr="00351226">
              <w:rPr>
                <w:rFonts w:ascii="Calibri" w:eastAsia="Calibri" w:hAnsi="Calibri" w:cs="Calibri"/>
                <w:bCs/>
                <w:sz w:val="18"/>
                <w:szCs w:val="22"/>
                <w:highlight w:val="yellow"/>
                <w:lang w:eastAsia="pl-PL"/>
              </w:rPr>
              <w:t>]</w:t>
            </w:r>
          </w:p>
        </w:tc>
      </w:tr>
      <w:tr w:rsidR="00351226" w:rsidRPr="00351226" w14:paraId="34157AD3"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F0047B7"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CC0DB9"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7374EA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FD1D58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FF89878"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EFE0EEE"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38FAA69"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98951D7"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37AA12B1"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715C2B3"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8DB22E5"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9D68B2C"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6A60AF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AFFD331"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355C563"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C821E7C"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6D86BBE" w14:textId="77777777" w:rsidR="00351226" w:rsidRPr="00351226" w:rsidRDefault="00351226" w:rsidP="00351226">
            <w:pPr>
              <w:spacing w:line="240" w:lineRule="auto"/>
              <w:jc w:val="center"/>
              <w:rPr>
                <w:rFonts w:ascii="Calibri Light" w:eastAsia="Calibri" w:hAnsi="Calibri Light"/>
                <w:bCs/>
                <w:i/>
                <w:sz w:val="20"/>
                <w:lang w:eastAsia="ar-SA"/>
              </w:rPr>
            </w:pPr>
          </w:p>
        </w:tc>
      </w:tr>
      <w:tr w:rsidR="00351226" w:rsidRPr="00351226" w14:paraId="6A87772F" w14:textId="77777777" w:rsidTr="00C05C4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9BF2C2" w14:textId="77777777" w:rsidR="00351226" w:rsidRPr="00351226" w:rsidRDefault="00351226" w:rsidP="00351226">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3BCC9E2" w14:textId="77777777" w:rsidR="00351226" w:rsidRPr="00351226" w:rsidRDefault="00351226" w:rsidP="00351226">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C998890" w14:textId="77777777" w:rsidR="00351226" w:rsidRPr="00351226" w:rsidRDefault="00351226" w:rsidP="00351226">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918F5A0"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D93B199" w14:textId="77777777" w:rsidR="00351226" w:rsidRPr="00351226" w:rsidRDefault="00351226" w:rsidP="00351226">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6111671" w14:textId="77777777" w:rsidR="00351226" w:rsidRPr="00351226" w:rsidRDefault="00351226" w:rsidP="00351226">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96E16A" w14:textId="77777777" w:rsidR="00351226" w:rsidRPr="00351226" w:rsidRDefault="00351226" w:rsidP="00351226">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F527CB9" w14:textId="77777777" w:rsidR="00351226" w:rsidRPr="00351226" w:rsidRDefault="00351226" w:rsidP="00351226">
            <w:pPr>
              <w:spacing w:line="240" w:lineRule="auto"/>
              <w:jc w:val="center"/>
              <w:rPr>
                <w:rFonts w:ascii="Calibri Light" w:eastAsia="Calibri" w:hAnsi="Calibri Light"/>
                <w:bCs/>
                <w:i/>
                <w:sz w:val="20"/>
                <w:lang w:eastAsia="ar-SA"/>
              </w:rPr>
            </w:pPr>
          </w:p>
        </w:tc>
      </w:tr>
    </w:tbl>
    <w:p w14:paraId="69F425D5" w14:textId="77777777" w:rsidR="00351226" w:rsidRPr="00351226" w:rsidRDefault="00351226" w:rsidP="00351226">
      <w:pPr>
        <w:spacing w:before="120" w:line="240" w:lineRule="auto"/>
        <w:ind w:right="-569"/>
        <w:outlineLvl w:val="0"/>
        <w:rPr>
          <w:rFonts w:asciiTheme="minorHAnsi" w:hAnsiTheme="minorHAnsi" w:cstheme="minorHAnsi"/>
          <w:i/>
          <w:sz w:val="16"/>
          <w:szCs w:val="18"/>
        </w:rPr>
      </w:pPr>
      <w:bookmarkStart w:id="3" w:name="_Toc18342848"/>
      <w:bookmarkStart w:id="4" w:name="_Toc54073231"/>
      <w:bookmarkStart w:id="5" w:name="_Toc57057714"/>
      <w:bookmarkStart w:id="6" w:name="_Toc57122890"/>
      <w:bookmarkStart w:id="7" w:name="_Toc57637479"/>
      <w:r w:rsidRPr="00351226">
        <w:rPr>
          <w:rFonts w:asciiTheme="minorHAnsi" w:hAnsiTheme="minorHAnsi" w:cstheme="minorHAnsi"/>
          <w:i/>
          <w:sz w:val="16"/>
          <w:szCs w:val="18"/>
        </w:rPr>
        <w:t>UWAGA: Należy dostosować ilość wierszy do ilości wymaganych osób</w:t>
      </w:r>
      <w:bookmarkEnd w:id="3"/>
      <w:bookmarkEnd w:id="4"/>
      <w:bookmarkEnd w:id="5"/>
      <w:bookmarkEnd w:id="6"/>
      <w:bookmarkEnd w:id="7"/>
    </w:p>
    <w:p w14:paraId="565C3B76" w14:textId="77777777" w:rsidR="00351226" w:rsidRPr="00351226" w:rsidRDefault="00351226" w:rsidP="00351226">
      <w:pPr>
        <w:spacing w:after="200"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B620AF7" w14:textId="77777777" w:rsidR="00351226" w:rsidRPr="00351226" w:rsidRDefault="00351226" w:rsidP="00351226">
      <w:pPr>
        <w:autoSpaceDE w:val="0"/>
        <w:autoSpaceDN w:val="0"/>
        <w:spacing w:line="240" w:lineRule="auto"/>
        <w:rPr>
          <w:rFonts w:asciiTheme="minorHAnsi" w:eastAsia="Calibri" w:hAnsiTheme="minorHAnsi" w:cstheme="minorHAnsi"/>
          <w:sz w:val="20"/>
          <w:lang w:eastAsia="pl-PL"/>
        </w:rPr>
      </w:pPr>
    </w:p>
    <w:p w14:paraId="6B4B6B30" w14:textId="77777777" w:rsidR="00351226" w:rsidRPr="00351226" w:rsidRDefault="00351226" w:rsidP="00351226">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475BF8E3" w14:textId="77777777" w:rsidR="00351226" w:rsidRP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2E67FE66" w14:textId="77777777" w:rsidR="00351226" w:rsidRPr="00351226" w:rsidRDefault="00351226" w:rsidP="00351226">
      <w:pPr>
        <w:numPr>
          <w:ilvl w:val="2"/>
          <w:numId w:val="57"/>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97520A" w14:textId="77777777" w:rsidR="00351226" w:rsidRPr="00351226" w:rsidRDefault="00351226" w:rsidP="00351226">
      <w:pPr>
        <w:tabs>
          <w:tab w:val="left" w:pos="-1440"/>
          <w:tab w:val="left" w:pos="-720"/>
        </w:tabs>
        <w:suppressAutoHyphens/>
        <w:spacing w:line="300" w:lineRule="auto"/>
        <w:rPr>
          <w:rFonts w:ascii="Calibri" w:hAnsi="Calibri" w:cs="Arial"/>
          <w:spacing w:val="-3"/>
          <w:szCs w:val="22"/>
        </w:rPr>
      </w:pPr>
    </w:p>
    <w:p w14:paraId="58F3155B" w14:textId="1981A465"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8" w:name="_Toc19182901"/>
      <w:bookmarkStart w:id="9" w:name="_Toc528334789"/>
      <w:bookmarkStart w:id="10"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bookmarkEnd w:id="8"/>
      <w:bookmarkEnd w:id="9"/>
      <w:bookmarkEnd w:id="10"/>
    </w:p>
    <w:sectPr w:rsidR="00FB68B1" w:rsidSect="00FB68B1">
      <w:headerReference w:type="default" r:id="rId13"/>
      <w:footerReference w:type="default" r:id="rId14"/>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95E595" w14:textId="77777777" w:rsidR="004754DF" w:rsidRDefault="004754DF" w:rsidP="004A302B">
      <w:pPr>
        <w:spacing w:line="240" w:lineRule="auto"/>
      </w:pPr>
      <w:r>
        <w:separator/>
      </w:r>
    </w:p>
  </w:endnote>
  <w:endnote w:type="continuationSeparator" w:id="0">
    <w:p w14:paraId="7F014F66" w14:textId="77777777" w:rsidR="004754DF" w:rsidRDefault="004754D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C0823A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C7D02">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C7D02">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7019D" w14:textId="77777777" w:rsidR="004754DF" w:rsidRDefault="004754DF" w:rsidP="004A302B">
      <w:pPr>
        <w:spacing w:line="240" w:lineRule="auto"/>
      </w:pPr>
      <w:r>
        <w:separator/>
      </w:r>
    </w:p>
  </w:footnote>
  <w:footnote w:type="continuationSeparator" w:id="0">
    <w:p w14:paraId="570AE7B9" w14:textId="77777777" w:rsidR="004754DF" w:rsidRDefault="004754DF" w:rsidP="004A302B">
      <w:pPr>
        <w:spacing w:line="240" w:lineRule="auto"/>
      </w:pPr>
      <w:r>
        <w:continuationSeparator/>
      </w:r>
    </w:p>
  </w:footnote>
  <w:footnote w:id="1">
    <w:p w14:paraId="5633324E" w14:textId="77777777" w:rsidR="00351226" w:rsidRPr="00CF2D59" w:rsidRDefault="00351226" w:rsidP="00351226">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051DD107" w14:textId="77777777" w:rsidR="00351226" w:rsidRDefault="00351226" w:rsidP="00351226">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6C4F75B8"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3F64153F" w14:textId="77777777" w:rsidR="002F776C" w:rsidRDefault="002F776C"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4A5A1557" w14:textId="05E036AF" w:rsidR="002369B6" w:rsidRPr="000F58B6" w:rsidRDefault="002369B6" w:rsidP="00DE13C7">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7"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3"/>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4"/>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1"/>
  </w:num>
  <w:num w:numId="38">
    <w:abstractNumId w:val="48"/>
  </w:num>
  <w:num w:numId="39">
    <w:abstractNumId w:val="55"/>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47"/>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4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59F"/>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4DF"/>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3B43"/>
    <w:rsid w:val="004B4556"/>
    <w:rsid w:val="004B5230"/>
    <w:rsid w:val="004B5F30"/>
    <w:rsid w:val="004B6A92"/>
    <w:rsid w:val="004B78BB"/>
    <w:rsid w:val="004B7C5F"/>
    <w:rsid w:val="004C009E"/>
    <w:rsid w:val="004C1C4B"/>
    <w:rsid w:val="004C485B"/>
    <w:rsid w:val="004C4A0D"/>
    <w:rsid w:val="004C5E08"/>
    <w:rsid w:val="004C7D02"/>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4FB"/>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1781"/>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3ED"/>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C5D"/>
    <w:rsid w:val="00DE096E"/>
    <w:rsid w:val="00DE0DEB"/>
    <w:rsid w:val="00DE13C7"/>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0FE"/>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63D"/>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E7FD7029-AED7-47B6-A51E-F13BFB050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5083689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8 do SWZ Osoby.docx</dmsv2BaseFileName>
    <dmsv2BaseDisplayName xmlns="http://schemas.microsoft.com/sharepoint/v3">Zał 8 do SWZ Osoby</dmsv2BaseDisplayName>
    <dmsv2SWPP2ObjectNumber xmlns="http://schemas.microsoft.com/sharepoint/v3" xsi:nil="true"/>
    <dmsv2SWPP2SumMD5 xmlns="http://schemas.microsoft.com/sharepoint/v3">7380ab776b82b1520d6b87331d04c9ae</dmsv2SWPP2SumMD5>
    <dmsv2BaseMoved xmlns="http://schemas.microsoft.com/sharepoint/v3">false</dmsv2BaseMoved>
    <dmsv2BaseIsSensitive xmlns="http://schemas.microsoft.com/sharepoint/v3">true</dmsv2BaseIsSensitive>
    <dmsv2SWPP2IDSWPP2 xmlns="http://schemas.microsoft.com/sharepoint/v3">659992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20950789</dmsv2BaseClientSystemDocumentID>
    <dmsv2BaseModifiedByID xmlns="http://schemas.microsoft.com/sharepoint/v3">12004121</dmsv2BaseModifiedByID>
    <dmsv2BaseCreatedByID xmlns="http://schemas.microsoft.com/sharepoint/v3">12004121</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AEASQFSYQUA4-1784930391-14462</_dlc_DocId>
    <_dlc_DocIdUrl xmlns="a19cb1c7-c5c7-46d4-85ae-d83685407bba">
      <Url>https://swpp2.dms.gkpge.pl/sites/32/_layouts/15/DocIdRedir.aspx?ID=AEASQFSYQUA4-1784930391-14462</Url>
      <Description>AEASQFSYQUA4-1784930391-14462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6E363518-9887-4230-86B1-09BAC885049D}">
  <ds:schemaRefs>
    <ds:schemaRef ds:uri="http://schemas.microsoft.com/sharepoint/events"/>
  </ds:schemaRefs>
</ds:datastoreItem>
</file>

<file path=customXml/itemProps5.xml><?xml version="1.0" encoding="utf-8"?>
<ds:datastoreItem xmlns:ds="http://schemas.openxmlformats.org/officeDocument/2006/customXml" ds:itemID="{AC1DF064-33A4-405F-BF15-13DC9483D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91C5A4F-C075-4C14-9B53-DCE27F695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260</Words>
  <Characters>1565</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19</cp:revision>
  <cp:lastPrinted>2021-02-26T13:14:00Z</cp:lastPrinted>
  <dcterms:created xsi:type="dcterms:W3CDTF">2021-04-09T12:53:00Z</dcterms:created>
  <dcterms:modified xsi:type="dcterms:W3CDTF">2024-10-31T11:54:00Z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26c11db9-bcae-47ae-ab24-e64b52c3b517</vt:lpwstr>
  </property>
</Properties>
</file>