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4DF14C"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6E6996">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01B53E7" w14:textId="77777777" w:rsidR="006D1781" w:rsidRPr="006B56FD" w:rsidRDefault="006D1781" w:rsidP="006D17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w:t>
            </w:r>
            <w:r w:rsidRPr="009207FD">
              <w:rPr>
                <w:rFonts w:asciiTheme="minorHAnsi" w:eastAsia="Calibri" w:hAnsiTheme="minorHAnsi" w:cstheme="minorHAnsi"/>
                <w:b/>
                <w:sz w:val="20"/>
              </w:rPr>
              <w:t>ał Zamość</w:t>
            </w:r>
          </w:p>
          <w:p w14:paraId="0F65C83D" w14:textId="236E8881" w:rsidR="0052463C" w:rsidRPr="006B56FD" w:rsidRDefault="006D1781" w:rsidP="006D1781">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787951D5" w:rsidR="00DC680A" w:rsidRPr="00320C3C" w:rsidRDefault="00DC680A" w:rsidP="0051396B">
      <w:pPr>
        <w:ind w:left="-170"/>
        <w:rPr>
          <w:rFonts w:asciiTheme="minorHAnsi" w:eastAsia="Calibri" w:hAnsiTheme="minorHAnsi" w:cs="Calibri"/>
          <w:b/>
          <w:bCs/>
          <w:sz w:val="20"/>
        </w:rPr>
      </w:pPr>
      <w:r w:rsidRPr="00DC680A">
        <w:rPr>
          <w:rFonts w:asciiTheme="minorHAnsi" w:hAnsiTheme="minorHAnsi" w:cstheme="minorHAnsi"/>
          <w:sz w:val="20"/>
          <w:lang w:eastAsia="pl-PL"/>
        </w:rPr>
        <w:t xml:space="preserve">Składając Ofertę w postępowaniu zakupowym </w:t>
      </w:r>
      <w:r w:rsidR="005465B3">
        <w:rPr>
          <w:rFonts w:asciiTheme="minorHAnsi" w:hAnsiTheme="minorHAnsi" w:cstheme="minorHAnsi"/>
          <w:sz w:val="20"/>
          <w:lang w:eastAsia="pl-PL"/>
        </w:rPr>
        <w:t xml:space="preserve">nr </w:t>
      </w:r>
      <w:r w:rsidR="00F47825" w:rsidRPr="006E6996">
        <w:rPr>
          <w:rFonts w:asciiTheme="minorHAnsi" w:hAnsiTheme="minorHAnsi" w:cstheme="minorHAnsi"/>
          <w:b/>
          <w:bCs/>
          <w:color w:val="000000"/>
        </w:rPr>
        <w:t>POST/DYS/OZ/LZA/</w:t>
      </w:r>
      <w:r w:rsidR="006E6996" w:rsidRPr="006E6996">
        <w:rPr>
          <w:rFonts w:asciiTheme="minorHAnsi" w:hAnsiTheme="minorHAnsi" w:cstheme="minorHAnsi"/>
          <w:b/>
          <w:bCs/>
          <w:color w:val="000000"/>
        </w:rPr>
        <w:t>0</w:t>
      </w:r>
      <w:r w:rsidR="0051396B">
        <w:rPr>
          <w:rFonts w:asciiTheme="minorHAnsi" w:hAnsiTheme="minorHAnsi" w:cstheme="minorHAnsi"/>
          <w:b/>
          <w:bCs/>
          <w:color w:val="000000"/>
        </w:rPr>
        <w:t>1268</w:t>
      </w:r>
      <w:r w:rsidR="00F47825" w:rsidRPr="006E6996">
        <w:rPr>
          <w:rFonts w:asciiTheme="minorHAnsi" w:hAnsiTheme="minorHAnsi" w:cstheme="minorHAnsi"/>
          <w:b/>
          <w:bCs/>
          <w:color w:val="000000"/>
        </w:rPr>
        <w:t>/2025</w:t>
      </w:r>
      <w:r w:rsidR="00C9679B">
        <w:rPr>
          <w:rFonts w:asciiTheme="minorHAnsi" w:hAnsiTheme="minorHAnsi" w:cstheme="minorHAnsi"/>
          <w:bCs/>
          <w:color w:val="000000"/>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51396B" w:rsidRPr="0051396B">
        <w:rPr>
          <w:rFonts w:asciiTheme="minorHAnsi" w:eastAsia="Calibri" w:hAnsiTheme="minorHAnsi" w:cs="Calibri"/>
          <w:b/>
          <w:bCs/>
          <w:sz w:val="20"/>
        </w:rPr>
        <w:t>Budowa sieci elektroenergetycznej dla 3 zadań przyłączeniowych na terenie RE Chełm i RE Tomaszów Lubelski (Tomaszów Lubelski- Sołokija; Wólka Kańska Kolonia; Bytyń) , realizowane w systemie „zaprojektuj i zbuduj”.</w:t>
      </w:r>
      <w:bookmarkStart w:id="2" w:name="_GoBack"/>
      <w:bookmarkEnd w:id="2"/>
      <w:r w:rsidR="00C9679B">
        <w:rPr>
          <w:rFonts w:asciiTheme="minorHAnsi" w:eastAsia="Calibri" w:hAnsiTheme="minorHAnsi" w:cs="Calibri"/>
          <w:b/>
          <w:bCs/>
          <w:sz w:val="20"/>
        </w:rPr>
        <w:t xml:space="preserve"> </w:t>
      </w:r>
      <w:r w:rsidRPr="00B12B06">
        <w:rPr>
          <w:rFonts w:asciiTheme="minorHAnsi" w:hAnsiTheme="minorHAnsi" w:cstheme="minorHAnsi"/>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04CA54AA" w14:textId="681D6A69" w:rsidR="00351226" w:rsidRPr="001B1C80" w:rsidRDefault="001B1C80" w:rsidP="001B1C80">
      <w:pPr>
        <w:spacing w:after="120" w:line="240" w:lineRule="auto"/>
        <w:rPr>
          <w:rFonts w:asciiTheme="minorHAnsi" w:hAnsiTheme="minorHAnsi" w:cstheme="minorHAnsi"/>
          <w:b/>
          <w:color w:val="FF0000"/>
          <w:sz w:val="20"/>
          <w:lang w:eastAsia="pl-PL"/>
        </w:rPr>
      </w:pPr>
      <w:r w:rsidRPr="009B6ABC">
        <w:rPr>
          <w:rFonts w:asciiTheme="minorHAnsi" w:hAnsiTheme="minorHAnsi" w:cstheme="minorHAnsi"/>
          <w:b/>
          <w:color w:val="FF0000"/>
          <w:sz w:val="20"/>
          <w:lang w:eastAsia="pl-PL"/>
        </w:rPr>
        <w:t>Dotyczy części …………………..</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20C3C">
              <w:rPr>
                <w:rFonts w:ascii="Calibri" w:eastAsia="Calibri" w:hAnsi="Calibri" w:cs="Calibri"/>
                <w:bCs/>
                <w:sz w:val="18"/>
                <w:szCs w:val="22"/>
                <w:lang w:eastAsia="pl-PL"/>
              </w:rPr>
              <w:t>[</w:t>
            </w:r>
            <w:r w:rsidRPr="00320C3C">
              <w:rPr>
                <w:rFonts w:ascii="Calibri" w:eastAsia="Calibri" w:hAnsi="Calibri" w:cs="Arial"/>
                <w:bCs/>
                <w:sz w:val="18"/>
                <w:szCs w:val="22"/>
                <w:lang w:eastAsia="pl-PL"/>
              </w:rPr>
              <w:t>wskazać kwalifikacje / uprawnienia / doświadczenie</w:t>
            </w:r>
            <w:r w:rsidRPr="00320C3C">
              <w:rPr>
                <w:rFonts w:ascii="Calibri" w:eastAsia="Calibri" w:hAnsi="Calibri" w:cs="Calibri"/>
                <w:bCs/>
                <w:sz w:val="18"/>
                <w:szCs w:val="22"/>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902840">
      <w:headerReference w:type="default" r:id="rId13"/>
      <w:footerReference w:type="default" r:id="rId14"/>
      <w:pgSz w:w="11909" w:h="16834"/>
      <w:pgMar w:top="1418" w:right="1277" w:bottom="993" w:left="1560" w:header="113"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1A574" w14:textId="77777777" w:rsidR="008C2601" w:rsidRDefault="008C2601" w:rsidP="004A302B">
      <w:pPr>
        <w:spacing w:line="240" w:lineRule="auto"/>
      </w:pPr>
      <w:r>
        <w:separator/>
      </w:r>
    </w:p>
  </w:endnote>
  <w:endnote w:type="continuationSeparator" w:id="0">
    <w:p w14:paraId="407BF7CA" w14:textId="77777777" w:rsidR="008C2601" w:rsidRDefault="008C260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98DAC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1396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1396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EB8EC" w14:textId="77777777" w:rsidR="008C2601" w:rsidRDefault="008C2601" w:rsidP="004A302B">
      <w:pPr>
        <w:spacing w:line="240" w:lineRule="auto"/>
      </w:pPr>
      <w:r>
        <w:separator/>
      </w:r>
    </w:p>
  </w:footnote>
  <w:footnote w:type="continuationSeparator" w:id="0">
    <w:p w14:paraId="31F4725B" w14:textId="77777777" w:rsidR="008C2601" w:rsidRDefault="008C2601"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A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0BA"/>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80"/>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0B30"/>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1967"/>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C3C"/>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378E"/>
    <w:rsid w:val="00345B10"/>
    <w:rsid w:val="003472D6"/>
    <w:rsid w:val="00350BB2"/>
    <w:rsid w:val="00350D63"/>
    <w:rsid w:val="00350E02"/>
    <w:rsid w:val="00351226"/>
    <w:rsid w:val="003536F1"/>
    <w:rsid w:val="003545BD"/>
    <w:rsid w:val="00354E08"/>
    <w:rsid w:val="003551FC"/>
    <w:rsid w:val="00355D67"/>
    <w:rsid w:val="00356F74"/>
    <w:rsid w:val="00360A08"/>
    <w:rsid w:val="00360B7D"/>
    <w:rsid w:val="003629C9"/>
    <w:rsid w:val="00364149"/>
    <w:rsid w:val="0036497F"/>
    <w:rsid w:val="003663AF"/>
    <w:rsid w:val="0036696B"/>
    <w:rsid w:val="003669AE"/>
    <w:rsid w:val="00367636"/>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424"/>
    <w:rsid w:val="00393905"/>
    <w:rsid w:val="00395D26"/>
    <w:rsid w:val="00395FB1"/>
    <w:rsid w:val="0039667B"/>
    <w:rsid w:val="00397F6C"/>
    <w:rsid w:val="003A0ADD"/>
    <w:rsid w:val="003A0EEA"/>
    <w:rsid w:val="003A12B0"/>
    <w:rsid w:val="003A21C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9F"/>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3D"/>
    <w:rsid w:val="004A2897"/>
    <w:rsid w:val="004A299F"/>
    <w:rsid w:val="004A2CE2"/>
    <w:rsid w:val="004A302B"/>
    <w:rsid w:val="004A3344"/>
    <w:rsid w:val="004A3C45"/>
    <w:rsid w:val="004A41E8"/>
    <w:rsid w:val="004A4E85"/>
    <w:rsid w:val="004A4F09"/>
    <w:rsid w:val="004A57C5"/>
    <w:rsid w:val="004A5A42"/>
    <w:rsid w:val="004A60BD"/>
    <w:rsid w:val="004A629D"/>
    <w:rsid w:val="004A64F5"/>
    <w:rsid w:val="004A6701"/>
    <w:rsid w:val="004A6AB6"/>
    <w:rsid w:val="004A6F06"/>
    <w:rsid w:val="004B2351"/>
    <w:rsid w:val="004B3B43"/>
    <w:rsid w:val="004B4556"/>
    <w:rsid w:val="004B5230"/>
    <w:rsid w:val="004B5F30"/>
    <w:rsid w:val="004B6A92"/>
    <w:rsid w:val="004B78BB"/>
    <w:rsid w:val="004B7C5F"/>
    <w:rsid w:val="004C009E"/>
    <w:rsid w:val="004C1C4B"/>
    <w:rsid w:val="004C485B"/>
    <w:rsid w:val="004C4A0D"/>
    <w:rsid w:val="004C585B"/>
    <w:rsid w:val="004C5E08"/>
    <w:rsid w:val="004D17D7"/>
    <w:rsid w:val="004D29D4"/>
    <w:rsid w:val="004D3DF7"/>
    <w:rsid w:val="004D517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396B"/>
    <w:rsid w:val="0051539A"/>
    <w:rsid w:val="00515E39"/>
    <w:rsid w:val="00517D03"/>
    <w:rsid w:val="00517E8A"/>
    <w:rsid w:val="0052002C"/>
    <w:rsid w:val="00520339"/>
    <w:rsid w:val="00520846"/>
    <w:rsid w:val="00521110"/>
    <w:rsid w:val="005216AC"/>
    <w:rsid w:val="00522178"/>
    <w:rsid w:val="00524108"/>
    <w:rsid w:val="0052463C"/>
    <w:rsid w:val="00527036"/>
    <w:rsid w:val="00527343"/>
    <w:rsid w:val="00527EE9"/>
    <w:rsid w:val="005301AB"/>
    <w:rsid w:val="00532659"/>
    <w:rsid w:val="00533129"/>
    <w:rsid w:val="00533E90"/>
    <w:rsid w:val="00534AA5"/>
    <w:rsid w:val="0053642F"/>
    <w:rsid w:val="0053751B"/>
    <w:rsid w:val="00537956"/>
    <w:rsid w:val="00540974"/>
    <w:rsid w:val="00540CDC"/>
    <w:rsid w:val="00541F0C"/>
    <w:rsid w:val="005434FF"/>
    <w:rsid w:val="005465B3"/>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DC4"/>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781"/>
    <w:rsid w:val="006D3DE6"/>
    <w:rsid w:val="006D630C"/>
    <w:rsid w:val="006D75E6"/>
    <w:rsid w:val="006D77AB"/>
    <w:rsid w:val="006E09F7"/>
    <w:rsid w:val="006E25E8"/>
    <w:rsid w:val="006E349D"/>
    <w:rsid w:val="006E5C2B"/>
    <w:rsid w:val="006E6996"/>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8DC"/>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59"/>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2601"/>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840"/>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3E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5D97"/>
    <w:rsid w:val="00AA68A1"/>
    <w:rsid w:val="00AB1632"/>
    <w:rsid w:val="00AB5736"/>
    <w:rsid w:val="00AB62CD"/>
    <w:rsid w:val="00AB68B1"/>
    <w:rsid w:val="00AB6A7B"/>
    <w:rsid w:val="00AB6DE4"/>
    <w:rsid w:val="00AB6F87"/>
    <w:rsid w:val="00AB7B3F"/>
    <w:rsid w:val="00AC0757"/>
    <w:rsid w:val="00AC0B63"/>
    <w:rsid w:val="00AC13BD"/>
    <w:rsid w:val="00AC230B"/>
    <w:rsid w:val="00AC2669"/>
    <w:rsid w:val="00AC37C8"/>
    <w:rsid w:val="00AD0BC7"/>
    <w:rsid w:val="00AD1B34"/>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2B06"/>
    <w:rsid w:val="00B1308A"/>
    <w:rsid w:val="00B137F8"/>
    <w:rsid w:val="00B154E2"/>
    <w:rsid w:val="00B16FD2"/>
    <w:rsid w:val="00B1702B"/>
    <w:rsid w:val="00B20A96"/>
    <w:rsid w:val="00B22FAE"/>
    <w:rsid w:val="00B23DB2"/>
    <w:rsid w:val="00B241AF"/>
    <w:rsid w:val="00B30852"/>
    <w:rsid w:val="00B31C62"/>
    <w:rsid w:val="00B32391"/>
    <w:rsid w:val="00B334FD"/>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2E80"/>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86"/>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438"/>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3"/>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6ED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DBB"/>
    <w:rsid w:val="00C91689"/>
    <w:rsid w:val="00C9208B"/>
    <w:rsid w:val="00C9366C"/>
    <w:rsid w:val="00C94218"/>
    <w:rsid w:val="00C942E7"/>
    <w:rsid w:val="00C95549"/>
    <w:rsid w:val="00C95BBA"/>
    <w:rsid w:val="00C95F22"/>
    <w:rsid w:val="00C9679B"/>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28B"/>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908"/>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82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B1D"/>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266"/>
    <w:rsid w:val="00FD0793"/>
    <w:rsid w:val="00FD0E4B"/>
    <w:rsid w:val="00FD0E80"/>
    <w:rsid w:val="00FD1E41"/>
    <w:rsid w:val="00FD39AE"/>
    <w:rsid w:val="00FD3C15"/>
    <w:rsid w:val="00FD4F98"/>
    <w:rsid w:val="00FD50AF"/>
    <w:rsid w:val="00FD53C6"/>
    <w:rsid w:val="00FD6C35"/>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555AC24C-BD8A-4511-82F4-DB601514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0170">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220341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12416320">
      <w:bodyDiv w:val="1"/>
      <w:marLeft w:val="0"/>
      <w:marRight w:val="0"/>
      <w:marTop w:val="0"/>
      <w:marBottom w:val="0"/>
      <w:divBdr>
        <w:top w:val="none" w:sz="0" w:space="0" w:color="auto"/>
        <w:left w:val="none" w:sz="0" w:space="0" w:color="auto"/>
        <w:bottom w:val="none" w:sz="0" w:space="0" w:color="auto"/>
        <w:right w:val="none" w:sz="0" w:space="0" w:color="auto"/>
      </w:divBdr>
    </w:div>
    <w:div w:id="1092970138">
      <w:bodyDiv w:val="1"/>
      <w:marLeft w:val="0"/>
      <w:marRight w:val="0"/>
      <w:marTop w:val="0"/>
      <w:marBottom w:val="0"/>
      <w:divBdr>
        <w:top w:val="none" w:sz="0" w:space="0" w:color="auto"/>
        <w:left w:val="none" w:sz="0" w:space="0" w:color="auto"/>
        <w:bottom w:val="none" w:sz="0" w:space="0" w:color="auto"/>
        <w:right w:val="none" w:sz="0" w:space="0" w:color="auto"/>
      </w:divBdr>
    </w:div>
    <w:div w:id="120109372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do SWZ Wykaz osób.docx</dmsv2BaseFileName>
    <dmsv2BaseDisplayName xmlns="http://schemas.microsoft.com/sharepoint/v3">Zał nr 8 do SWZ Wykaz osób</dmsv2BaseDisplayName>
    <dmsv2SWPP2ObjectNumber xmlns="http://schemas.microsoft.com/sharepoint/v3" xsi:nil="true"/>
    <dmsv2SWPP2SumMD5 xmlns="http://schemas.microsoft.com/sharepoint/v3">037a547d7e8b919fdedee5e0c4b4db6e</dmsv2SWPP2SumMD5>
    <dmsv2BaseMoved xmlns="http://schemas.microsoft.com/sharepoint/v3">false</dmsv2BaseMoved>
    <dmsv2BaseIsSensitive xmlns="http://schemas.microsoft.com/sharepoint/v3">true</dmsv2BaseIsSensitive>
    <dmsv2SWPP2IDSWPP2 xmlns="http://schemas.microsoft.com/sharepoint/v3">673185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21854821</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JT264K7MUK5A-354830722-27069</_dlc_DocId>
    <_dlc_DocIdUrl xmlns="a19cb1c7-c5c7-46d4-85ae-d83685407bba">
      <Url>https://swpp2.dms.gkpge.pl/sites/35/_layouts/15/DocIdRedir.aspx?ID=JT264K7MUK5A-354830722-27069</Url>
      <Description>JT264K7MUK5A-354830722-27069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BDD7D1A-5D3E-46E2-925F-277C4C3C7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363518-9887-4230-86B1-09BAC885049D}">
  <ds:schemaRefs>
    <ds:schemaRef ds:uri="http://schemas.microsoft.com/sharepoint/events"/>
  </ds:schemaRefs>
</ds:datastoreItem>
</file>

<file path=customXml/itemProps6.xml><?xml version="1.0" encoding="utf-8"?>
<ds:datastoreItem xmlns:ds="http://schemas.openxmlformats.org/officeDocument/2006/customXml" ds:itemID="{A46ECEB1-F6EF-41D1-A838-88B53084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270</Words>
  <Characters>1622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60</cp:revision>
  <cp:lastPrinted>2021-02-26T13:14:00Z</cp:lastPrinted>
  <dcterms:created xsi:type="dcterms:W3CDTF">2021-04-09T12:53:00Z</dcterms:created>
  <dcterms:modified xsi:type="dcterms:W3CDTF">2025-04-04T12:48:00Z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11dde7c7-87d1-4133-984a-79e247d42e86</vt:lpwstr>
  </property>
</Properties>
</file>