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AFC" w14:textId="275CF822" w:rsidR="003A4C17"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4A8003A"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E10F89" w:rsidRPr="00405090">
              <w:rPr>
                <w:rFonts w:asciiTheme="minorHAnsi" w:eastAsia="Calibri" w:hAnsiTheme="minorHAnsi" w:cstheme="minorHAnsi"/>
                <w:b/>
              </w:rPr>
              <w:t>Zamość</w:t>
            </w:r>
          </w:p>
          <w:p w14:paraId="3AE0544E" w14:textId="20DFBA10" w:rsidR="006B56FD" w:rsidRPr="00D9782C" w:rsidRDefault="00983C65" w:rsidP="00D9782C">
            <w:pPr>
              <w:spacing w:before="120" w:after="120" w:line="240" w:lineRule="auto"/>
              <w:contextualSpacing/>
              <w:jc w:val="center"/>
              <w:rPr>
                <w:rFonts w:asciiTheme="minorHAnsi" w:eastAsia="Calibri" w:hAnsiTheme="minorHAnsi" w:cstheme="minorHAnsi"/>
                <w:b/>
                <w:color w:val="000000"/>
              </w:rPr>
            </w:pPr>
            <w:r>
              <w:rPr>
                <w:rFonts w:asciiTheme="minorHAnsi" w:eastAsia="Calibri" w:hAnsiTheme="minorHAnsi" w:cstheme="minorHAnsi"/>
                <w:b/>
                <w:color w:val="000000"/>
              </w:rPr>
              <w:t>u</w:t>
            </w:r>
            <w:r w:rsidR="00E10F89" w:rsidRPr="00405090">
              <w:rPr>
                <w:rFonts w:asciiTheme="minorHAnsi" w:eastAsia="Calibri" w:hAnsiTheme="minorHAnsi" w:cstheme="minorHAnsi"/>
                <w:b/>
                <w:color w:val="000000"/>
              </w:rPr>
              <w:t>l. Koźmiana 1</w:t>
            </w:r>
            <w:r w:rsidR="00D9782C">
              <w:rPr>
                <w:rFonts w:asciiTheme="minorHAnsi" w:eastAsia="Calibri" w:hAnsiTheme="minorHAnsi" w:cstheme="minorHAnsi"/>
                <w:b/>
                <w:color w:val="000000"/>
              </w:rPr>
              <w:t xml:space="preserve">, </w:t>
            </w:r>
            <w:r w:rsidR="00E10F89" w:rsidRPr="00405090">
              <w:rPr>
                <w:rFonts w:asciiTheme="minorHAnsi" w:eastAsia="Calibri" w:hAnsiTheme="minorHAnsi" w:cstheme="minorHAnsi"/>
                <w:b/>
                <w:color w:val="000000"/>
              </w:rPr>
              <w:t>22 – 400  Zamość</w:t>
            </w:r>
          </w:p>
        </w:tc>
      </w:tr>
    </w:tbl>
    <w:p w14:paraId="65568B4A" w14:textId="5EDA755F" w:rsidR="005C3C8C" w:rsidRDefault="005C3C8C" w:rsidP="009846DF">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9846DF">
      <w:pPr>
        <w:pStyle w:val="Nagwek2"/>
        <w:keepNext w:val="0"/>
        <w:keepLines w:val="0"/>
        <w:widowControl w:val="0"/>
        <w:numPr>
          <w:ilvl w:val="0"/>
          <w:numId w:val="0"/>
        </w:numPr>
        <w:spacing w:before="120" w:after="12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898417A" w14:textId="58F6288E" w:rsidR="00673F34" w:rsidRDefault="008D5ACE" w:rsidP="00673F34">
      <w:pPr>
        <w:spacing w:line="240" w:lineRule="auto"/>
        <w:ind w:left="-142"/>
        <w:rPr>
          <w:rFonts w:asciiTheme="minorHAnsi" w:hAnsiTheme="minorHAnsi" w:cstheme="minorHAnsi"/>
          <w:b/>
          <w:bCs/>
          <w:sz w:val="20"/>
          <w:lang w:eastAsia="pl-PL"/>
        </w:rPr>
      </w:pPr>
      <w:r w:rsidRPr="00F71E5C">
        <w:rPr>
          <w:rFonts w:asciiTheme="minorHAnsi" w:hAnsiTheme="minorHAnsi" w:cstheme="minorHAnsi"/>
          <w:sz w:val="20"/>
          <w:lang w:eastAsia="pl-PL"/>
        </w:rPr>
        <w:t xml:space="preserve">Dotyczy </w:t>
      </w:r>
      <w:r w:rsidRPr="009B1F81">
        <w:rPr>
          <w:rFonts w:asciiTheme="minorHAnsi" w:hAnsiTheme="minorHAnsi" w:cstheme="minorHAnsi"/>
          <w:sz w:val="20"/>
          <w:lang w:eastAsia="pl-PL"/>
        </w:rPr>
        <w:t xml:space="preserve">postępowania </w:t>
      </w:r>
      <w:r w:rsidR="00673F34">
        <w:rPr>
          <w:rFonts w:asciiTheme="minorHAnsi" w:hAnsiTheme="minorHAnsi" w:cstheme="minorHAnsi"/>
          <w:sz w:val="20"/>
          <w:lang w:eastAsia="pl-PL"/>
        </w:rPr>
        <w:t xml:space="preserve">zakupowego nr </w:t>
      </w:r>
      <w:r w:rsidR="001C6F51">
        <w:rPr>
          <w:rFonts w:ascii="Calibri" w:hAnsi="Calibri" w:cs="Calibri"/>
          <w:b/>
          <w:sz w:val="20"/>
        </w:rPr>
        <w:t>POST/DYS/OZ/LZA/01220</w:t>
      </w:r>
      <w:r w:rsidR="00673F34" w:rsidRPr="00673F34">
        <w:rPr>
          <w:rFonts w:ascii="Calibri" w:hAnsi="Calibri" w:cs="Calibri"/>
          <w:b/>
          <w:sz w:val="20"/>
        </w:rPr>
        <w:t>/2025</w:t>
      </w:r>
      <w:r w:rsidR="00146759" w:rsidRPr="009B1F81">
        <w:rPr>
          <w:rFonts w:ascii="Calibri" w:hAnsi="Calibri" w:cs="Calibri"/>
          <w:sz w:val="20"/>
          <w:lang w:eastAsia="pl-PL"/>
        </w:rPr>
        <w:t xml:space="preserve"> </w:t>
      </w:r>
      <w:r w:rsidR="00464363" w:rsidRPr="009B1F81">
        <w:rPr>
          <w:rFonts w:asciiTheme="minorHAnsi" w:hAnsiTheme="minorHAnsi" w:cstheme="minorHAnsi"/>
          <w:sz w:val="20"/>
          <w:lang w:eastAsia="pl-PL"/>
        </w:rPr>
        <w:t xml:space="preserve">prowadzonego </w:t>
      </w:r>
      <w:r w:rsidRPr="009B1F81">
        <w:rPr>
          <w:rFonts w:asciiTheme="minorHAnsi" w:hAnsiTheme="minorHAnsi" w:cstheme="minorHAnsi"/>
          <w:sz w:val="20"/>
          <w:lang w:eastAsia="pl-PL"/>
        </w:rPr>
        <w:t xml:space="preserve">w trybie </w:t>
      </w:r>
      <w:r w:rsidR="005C3C8C" w:rsidRPr="009B1F81">
        <w:rPr>
          <w:rFonts w:asciiTheme="minorHAnsi" w:hAnsiTheme="minorHAnsi" w:cstheme="minorHAnsi"/>
          <w:sz w:val="20"/>
          <w:lang w:eastAsia="pl-PL"/>
        </w:rPr>
        <w:t>przetargu nieograniczonego</w:t>
      </w:r>
      <w:r w:rsidR="0025478D" w:rsidRPr="009B1F81">
        <w:rPr>
          <w:rFonts w:asciiTheme="minorHAnsi" w:hAnsiTheme="minorHAnsi" w:cstheme="minorHAnsi"/>
          <w:sz w:val="20"/>
          <w:lang w:eastAsia="pl-PL"/>
        </w:rPr>
        <w:t xml:space="preserve"> pn. </w:t>
      </w:r>
      <w:r w:rsidR="001C6F51" w:rsidRPr="00CE4BB5">
        <w:rPr>
          <w:rFonts w:ascii="Calibri" w:hAnsi="Calibri" w:cs="Calibri"/>
          <w:b/>
          <w:bCs/>
          <w:sz w:val="20"/>
        </w:rPr>
        <w:t>Opracowanie dokumentacji projektowej na budowę stacji 110/15kV Dorohusk</w:t>
      </w:r>
      <w:r w:rsidR="001C6F51">
        <w:rPr>
          <w:rFonts w:ascii="Calibri" w:hAnsi="Calibri" w:cs="Calibri"/>
          <w:b/>
          <w:bCs/>
          <w:sz w:val="20"/>
        </w:rPr>
        <w:t>.</w:t>
      </w:r>
    </w:p>
    <w:p w14:paraId="463272AB" w14:textId="77777777" w:rsidR="00673F34" w:rsidRDefault="00673F34" w:rsidP="00673F34">
      <w:pPr>
        <w:spacing w:line="240" w:lineRule="auto"/>
        <w:ind w:left="-142"/>
        <w:rPr>
          <w:rFonts w:asciiTheme="minorHAnsi" w:hAnsiTheme="minorHAnsi" w:cstheme="minorHAnsi"/>
          <w:b/>
          <w:bCs/>
          <w:sz w:val="20"/>
          <w:lang w:eastAsia="pl-PL"/>
        </w:rPr>
      </w:pPr>
    </w:p>
    <w:p w14:paraId="13C6382F" w14:textId="6E6C2774" w:rsidR="005621F7" w:rsidRPr="00673F34" w:rsidRDefault="00F71E5C" w:rsidP="00673F34">
      <w:pPr>
        <w:spacing w:line="240" w:lineRule="auto"/>
        <w:ind w:left="-142"/>
        <w:rPr>
          <w:rFonts w:ascii="Calibri" w:hAnsi="Calibri" w:cs="Calibr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5131A144" w14:textId="6D20BBF3" w:rsidR="00EA181E" w:rsidRPr="00F71E5C" w:rsidRDefault="00EA181E"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64DAF875" w:rsidR="005C3C8C" w:rsidRDefault="005C3C8C" w:rsidP="003D4E66">
      <w:pPr>
        <w:tabs>
          <w:tab w:val="center" w:pos="4536"/>
          <w:tab w:val="right" w:pos="9072"/>
        </w:tabs>
        <w:spacing w:line="240" w:lineRule="exact"/>
        <w:rPr>
          <w:rFonts w:asciiTheme="minorHAnsi" w:hAnsiTheme="minorHAnsi" w:cstheme="minorHAnsi"/>
          <w:sz w:val="20"/>
        </w:rPr>
      </w:pPr>
    </w:p>
    <w:p w14:paraId="12839068" w14:textId="303BA6A8" w:rsidR="00CF50A3" w:rsidRDefault="00CF50A3" w:rsidP="00CF50A3">
      <w:pPr>
        <w:spacing w:line="240" w:lineRule="exact"/>
        <w:rPr>
          <w:rFonts w:ascii="Calibri" w:hAnsi="Calibri" w:cs="Calibri"/>
          <w:sz w:val="20"/>
        </w:rPr>
      </w:pPr>
      <w:r>
        <w:rPr>
          <w:rFonts w:ascii="Calibri" w:hAnsi="Calibri" w:cs="Calibri"/>
          <w:b/>
          <w:bCs/>
          <w:sz w:val="20"/>
        </w:rPr>
        <w:t>OSOBA UPRAWNIONA DO UDZIAŁ</w:t>
      </w:r>
      <w:r w:rsidR="001C6F51">
        <w:rPr>
          <w:rFonts w:ascii="Calibri" w:hAnsi="Calibri" w:cs="Calibri"/>
          <w:b/>
          <w:bCs/>
          <w:sz w:val="20"/>
        </w:rPr>
        <w:t>U W AUKCJI ELEKTRONICZNEJ</w:t>
      </w:r>
    </w:p>
    <w:tbl>
      <w:tblPr>
        <w:tblW w:w="0" w:type="dxa"/>
        <w:tblInd w:w="-147" w:type="dxa"/>
        <w:tblCellMar>
          <w:left w:w="0" w:type="dxa"/>
          <w:right w:w="0" w:type="dxa"/>
        </w:tblCellMar>
        <w:tblLook w:val="04A0" w:firstRow="1" w:lastRow="0" w:firstColumn="1" w:lastColumn="0" w:noHBand="0" w:noVBand="1"/>
      </w:tblPr>
      <w:tblGrid>
        <w:gridCol w:w="2694"/>
        <w:gridCol w:w="6520"/>
      </w:tblGrid>
      <w:tr w:rsidR="00CF50A3" w14:paraId="251B8C96" w14:textId="77777777" w:rsidTr="00CF50A3">
        <w:tc>
          <w:tcPr>
            <w:tcW w:w="2694" w:type="dxa"/>
            <w:tcBorders>
              <w:top w:val="single" w:sz="8" w:space="0" w:color="auto"/>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5C479489" w14:textId="77777777" w:rsidR="00CF50A3" w:rsidRDefault="00CF50A3">
            <w:pPr>
              <w:spacing w:before="100" w:line="240" w:lineRule="exact"/>
              <w:jc w:val="center"/>
              <w:rPr>
                <w:rFonts w:ascii="Calibri" w:hAnsi="Calibri" w:cs="Calibri"/>
                <w:b/>
                <w:bCs/>
                <w:sz w:val="20"/>
              </w:rPr>
            </w:pPr>
            <w:r>
              <w:rPr>
                <w:rFonts w:ascii="Calibri" w:hAnsi="Calibri" w:cs="Calibri"/>
                <w:b/>
                <w:bCs/>
                <w:sz w:val="20"/>
              </w:rPr>
              <w:t>Imię i nazwisko</w:t>
            </w:r>
          </w:p>
        </w:tc>
        <w:tc>
          <w:tcPr>
            <w:tcW w:w="6520"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411A32CC" w14:textId="77777777" w:rsidR="00CF50A3" w:rsidRDefault="00CF50A3">
            <w:pPr>
              <w:spacing w:before="100" w:line="240" w:lineRule="exact"/>
              <w:rPr>
                <w:rFonts w:ascii="Calibri" w:hAnsi="Calibri" w:cs="Calibri"/>
                <w:sz w:val="20"/>
              </w:rPr>
            </w:pPr>
          </w:p>
        </w:tc>
      </w:tr>
      <w:tr w:rsidR="00CF50A3" w14:paraId="7BE2D7FF" w14:textId="77777777" w:rsidTr="00CF50A3">
        <w:tc>
          <w:tcPr>
            <w:tcW w:w="2694" w:type="dxa"/>
            <w:tcBorders>
              <w:top w:val="nil"/>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2CED0D1E" w14:textId="77777777" w:rsidR="00CF50A3" w:rsidRDefault="00CF50A3">
            <w:pPr>
              <w:spacing w:before="100" w:line="240" w:lineRule="exact"/>
              <w:jc w:val="center"/>
              <w:rPr>
                <w:rFonts w:ascii="Calibri" w:hAnsi="Calibri" w:cs="Calibri"/>
                <w:b/>
                <w:bCs/>
                <w:sz w:val="20"/>
              </w:rPr>
            </w:pPr>
            <w:r>
              <w:rPr>
                <w:rFonts w:ascii="Calibri" w:hAnsi="Calibri" w:cs="Calibri"/>
                <w:b/>
                <w:bCs/>
                <w:sz w:val="20"/>
              </w:rPr>
              <w:t>Firma i adres</w:t>
            </w:r>
          </w:p>
        </w:tc>
        <w:tc>
          <w:tcPr>
            <w:tcW w:w="6520" w:type="dxa"/>
            <w:tcBorders>
              <w:top w:val="nil"/>
              <w:left w:val="nil"/>
              <w:bottom w:val="single" w:sz="8" w:space="0" w:color="auto"/>
              <w:right w:val="single" w:sz="8" w:space="0" w:color="auto"/>
            </w:tcBorders>
            <w:tcMar>
              <w:top w:w="0" w:type="dxa"/>
              <w:left w:w="70" w:type="dxa"/>
              <w:bottom w:w="0" w:type="dxa"/>
              <w:right w:w="70" w:type="dxa"/>
            </w:tcMar>
          </w:tcPr>
          <w:p w14:paraId="1D1CFB56" w14:textId="77777777" w:rsidR="00CF50A3" w:rsidRDefault="00CF50A3">
            <w:pPr>
              <w:spacing w:before="100" w:line="240" w:lineRule="exact"/>
              <w:rPr>
                <w:rFonts w:ascii="Calibri" w:hAnsi="Calibri" w:cs="Calibri"/>
                <w:sz w:val="20"/>
              </w:rPr>
            </w:pPr>
          </w:p>
        </w:tc>
      </w:tr>
      <w:tr w:rsidR="00CF50A3" w14:paraId="277D0969" w14:textId="77777777" w:rsidTr="00CF50A3">
        <w:tc>
          <w:tcPr>
            <w:tcW w:w="2694" w:type="dxa"/>
            <w:tcBorders>
              <w:top w:val="nil"/>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488555F6" w14:textId="77777777" w:rsidR="00CF50A3" w:rsidRDefault="00CF50A3">
            <w:pPr>
              <w:spacing w:before="100" w:line="240" w:lineRule="exact"/>
              <w:jc w:val="center"/>
              <w:rPr>
                <w:rFonts w:ascii="Calibri" w:hAnsi="Calibri" w:cs="Calibri"/>
                <w:b/>
                <w:bCs/>
                <w:sz w:val="20"/>
              </w:rPr>
            </w:pPr>
            <w:r>
              <w:rPr>
                <w:rFonts w:ascii="Calibri" w:hAnsi="Calibri" w:cs="Calibri"/>
                <w:b/>
                <w:bCs/>
                <w:sz w:val="20"/>
              </w:rPr>
              <w:t>Telefon</w:t>
            </w:r>
          </w:p>
        </w:tc>
        <w:tc>
          <w:tcPr>
            <w:tcW w:w="6520" w:type="dxa"/>
            <w:tcBorders>
              <w:top w:val="nil"/>
              <w:left w:val="nil"/>
              <w:bottom w:val="single" w:sz="8" w:space="0" w:color="auto"/>
              <w:right w:val="single" w:sz="8" w:space="0" w:color="auto"/>
            </w:tcBorders>
            <w:tcMar>
              <w:top w:w="0" w:type="dxa"/>
              <w:left w:w="70" w:type="dxa"/>
              <w:bottom w:w="0" w:type="dxa"/>
              <w:right w:w="70" w:type="dxa"/>
            </w:tcMar>
          </w:tcPr>
          <w:p w14:paraId="3E3F8FD1" w14:textId="77777777" w:rsidR="00CF50A3" w:rsidRDefault="00CF50A3">
            <w:pPr>
              <w:spacing w:before="100" w:line="240" w:lineRule="exact"/>
              <w:rPr>
                <w:rFonts w:ascii="Calibri" w:hAnsi="Calibri" w:cs="Calibri"/>
                <w:sz w:val="20"/>
              </w:rPr>
            </w:pPr>
          </w:p>
        </w:tc>
      </w:tr>
      <w:tr w:rsidR="00CF50A3" w14:paraId="3B3EABA5" w14:textId="77777777" w:rsidTr="00CF50A3">
        <w:tc>
          <w:tcPr>
            <w:tcW w:w="2694" w:type="dxa"/>
            <w:tcBorders>
              <w:top w:val="nil"/>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02DEDBBD" w14:textId="77777777" w:rsidR="00CF50A3" w:rsidRDefault="00CF50A3">
            <w:pPr>
              <w:spacing w:before="100" w:line="240" w:lineRule="exact"/>
              <w:jc w:val="center"/>
              <w:rPr>
                <w:rFonts w:ascii="Calibri" w:hAnsi="Calibri" w:cs="Calibri"/>
                <w:b/>
                <w:bCs/>
                <w:sz w:val="20"/>
                <w:lang w:val="de-DE"/>
              </w:rPr>
            </w:pPr>
            <w:proofErr w:type="spellStart"/>
            <w:r>
              <w:rPr>
                <w:rFonts w:ascii="Calibri" w:hAnsi="Calibri" w:cs="Calibri"/>
                <w:b/>
                <w:bCs/>
                <w:sz w:val="20"/>
                <w:lang w:val="de-DE"/>
              </w:rPr>
              <w:t>e-mail</w:t>
            </w:r>
            <w:proofErr w:type="spellEnd"/>
          </w:p>
        </w:tc>
        <w:tc>
          <w:tcPr>
            <w:tcW w:w="6520" w:type="dxa"/>
            <w:tcBorders>
              <w:top w:val="nil"/>
              <w:left w:val="nil"/>
              <w:bottom w:val="single" w:sz="8" w:space="0" w:color="auto"/>
              <w:right w:val="single" w:sz="8" w:space="0" w:color="auto"/>
            </w:tcBorders>
            <w:tcMar>
              <w:top w:w="0" w:type="dxa"/>
              <w:left w:w="70" w:type="dxa"/>
              <w:bottom w:w="0" w:type="dxa"/>
              <w:right w:w="70" w:type="dxa"/>
            </w:tcMar>
          </w:tcPr>
          <w:p w14:paraId="3AA085ED" w14:textId="77777777" w:rsidR="00CF50A3" w:rsidRDefault="00CF50A3">
            <w:pPr>
              <w:spacing w:before="100" w:line="240" w:lineRule="exact"/>
              <w:rPr>
                <w:rFonts w:ascii="Calibri" w:hAnsi="Calibri" w:cs="Calibri"/>
                <w:sz w:val="20"/>
                <w:lang w:val="de-DE"/>
              </w:rPr>
            </w:pPr>
          </w:p>
        </w:tc>
      </w:tr>
    </w:tbl>
    <w:p w14:paraId="22DC2663" w14:textId="3342CAC4" w:rsidR="00CF50A3" w:rsidRDefault="00CF50A3" w:rsidP="003D4E66">
      <w:pPr>
        <w:tabs>
          <w:tab w:val="center" w:pos="4536"/>
          <w:tab w:val="right" w:pos="9072"/>
        </w:tabs>
        <w:spacing w:line="240" w:lineRule="exact"/>
        <w:rPr>
          <w:rFonts w:asciiTheme="minorHAnsi" w:hAnsiTheme="minorHAnsi" w:cstheme="minorHAnsi"/>
          <w:sz w:val="20"/>
        </w:rPr>
      </w:pPr>
    </w:p>
    <w:p w14:paraId="3CAF3AA0" w14:textId="2875C4CB" w:rsidR="00404188" w:rsidRDefault="00BA173B" w:rsidP="009B1F81">
      <w:pPr>
        <w:pStyle w:val="Nagwek2"/>
        <w:widowControl w:val="0"/>
        <w:numPr>
          <w:ilvl w:val="5"/>
          <w:numId w:val="26"/>
        </w:numPr>
        <w:spacing w:before="0" w:after="120" w:line="240" w:lineRule="exact"/>
        <w:ind w:left="0" w:hanging="284"/>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7B7BB224" w14:textId="77777777" w:rsidR="001234E6" w:rsidRDefault="004F2E18" w:rsidP="009B1F81">
      <w:pPr>
        <w:spacing w:line="276" w:lineRule="auto"/>
        <w:outlineLvl w:val="0"/>
        <w:rPr>
          <w:rFonts w:asciiTheme="minorHAnsi" w:hAnsiTheme="minorHAnsi" w:cstheme="minorHAnsi"/>
          <w:b/>
          <w:color w:val="0000FF"/>
          <w:sz w:val="20"/>
        </w:rPr>
      </w:pPr>
      <w:r w:rsidRPr="001234E6">
        <w:rPr>
          <w:rFonts w:asciiTheme="minorHAnsi" w:hAnsiTheme="minorHAnsi" w:cstheme="minorHAnsi"/>
          <w:b/>
          <w:sz w:val="20"/>
        </w:rPr>
        <w:t>C</w:t>
      </w:r>
      <w:r w:rsidR="00BA173B" w:rsidRPr="001234E6">
        <w:rPr>
          <w:rFonts w:asciiTheme="minorHAnsi" w:hAnsiTheme="minorHAnsi" w:cstheme="minorHAnsi"/>
          <w:b/>
          <w:sz w:val="20"/>
        </w:rPr>
        <w:t>ena netto</w:t>
      </w:r>
      <w:r w:rsidR="00BA173B" w:rsidRPr="001234E6">
        <w:rPr>
          <w:rFonts w:asciiTheme="minorHAnsi" w:hAnsiTheme="minorHAnsi" w:cstheme="minorHAnsi"/>
          <w:sz w:val="20"/>
        </w:rPr>
        <w:t xml:space="preserve"> ..................................... </w:t>
      </w:r>
      <w:r w:rsidR="00BA173B" w:rsidRPr="001234E6">
        <w:rPr>
          <w:rFonts w:asciiTheme="minorHAnsi" w:hAnsiTheme="minorHAnsi" w:cstheme="minorHAnsi"/>
          <w:b/>
          <w:sz w:val="20"/>
        </w:rPr>
        <w:t>zł</w:t>
      </w:r>
      <w:r w:rsidR="00BA173B" w:rsidRPr="001234E6">
        <w:rPr>
          <w:rFonts w:asciiTheme="minorHAnsi" w:hAnsiTheme="minorHAnsi" w:cstheme="minorHAnsi"/>
          <w:sz w:val="20"/>
        </w:rPr>
        <w:t xml:space="preserve"> (słownie ........................................)</w:t>
      </w:r>
    </w:p>
    <w:p w14:paraId="7DC895DD" w14:textId="77777777" w:rsidR="001234E6" w:rsidRDefault="004F2E18" w:rsidP="009B1F81">
      <w:pPr>
        <w:spacing w:line="276" w:lineRule="auto"/>
        <w:outlineLvl w:val="0"/>
        <w:rPr>
          <w:rFonts w:asciiTheme="minorHAnsi" w:hAnsiTheme="minorHAnsi" w:cstheme="minorHAnsi"/>
          <w:b/>
          <w:color w:val="0000FF"/>
          <w:sz w:val="20"/>
        </w:rPr>
      </w:pPr>
      <w:r w:rsidRPr="001234E6">
        <w:rPr>
          <w:rFonts w:asciiTheme="minorHAnsi" w:hAnsiTheme="minorHAnsi" w:cstheme="minorHAnsi"/>
          <w:b/>
          <w:sz w:val="20"/>
        </w:rPr>
        <w:t>W</w:t>
      </w:r>
      <w:r w:rsidR="00BA173B" w:rsidRPr="001234E6">
        <w:rPr>
          <w:rFonts w:asciiTheme="minorHAnsi" w:hAnsiTheme="minorHAnsi" w:cstheme="minorHAnsi"/>
          <w:b/>
          <w:sz w:val="20"/>
        </w:rPr>
        <w:t>artość podatku VAT</w:t>
      </w:r>
      <w:r w:rsidR="00BA173B" w:rsidRPr="001234E6">
        <w:rPr>
          <w:rFonts w:asciiTheme="minorHAnsi" w:hAnsiTheme="minorHAnsi" w:cstheme="minorHAnsi"/>
          <w:sz w:val="20"/>
        </w:rPr>
        <w:t xml:space="preserve"> .................. </w:t>
      </w:r>
      <w:r w:rsidR="00BA173B" w:rsidRPr="001234E6">
        <w:rPr>
          <w:rFonts w:asciiTheme="minorHAnsi" w:hAnsiTheme="minorHAnsi" w:cstheme="minorHAnsi"/>
          <w:b/>
          <w:sz w:val="20"/>
        </w:rPr>
        <w:t>zł,</w:t>
      </w:r>
      <w:r w:rsidR="00BA173B" w:rsidRPr="001234E6">
        <w:rPr>
          <w:rFonts w:asciiTheme="minorHAnsi" w:hAnsiTheme="minorHAnsi" w:cstheme="minorHAnsi"/>
          <w:sz w:val="20"/>
        </w:rPr>
        <w:t xml:space="preserve">   według stawki ……..…. %</w:t>
      </w:r>
    </w:p>
    <w:p w14:paraId="0ACC9675" w14:textId="0D37F87E" w:rsidR="009B1F81" w:rsidRDefault="004F2E18" w:rsidP="001C6F51">
      <w:pPr>
        <w:spacing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3744A143" w14:textId="77777777" w:rsidR="001C6F51" w:rsidRPr="00F71E5C" w:rsidRDefault="001C6F51" w:rsidP="001C6F51">
      <w:pPr>
        <w:spacing w:line="276" w:lineRule="auto"/>
        <w:outlineLvl w:val="0"/>
        <w:rPr>
          <w:rFonts w:asciiTheme="minorHAnsi" w:hAnsiTheme="minorHAnsi" w:cstheme="minorHAnsi"/>
          <w:sz w:val="20"/>
        </w:rPr>
      </w:pPr>
    </w:p>
    <w:p w14:paraId="678B9FDA" w14:textId="3227C31E"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40A2ACB0" w:rsidR="00D90DD6" w:rsidRPr="00405090"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podmiotu udostępniającego zasob</w:t>
      </w:r>
      <w:r w:rsidRPr="00D06B95">
        <w:rPr>
          <w:rFonts w:asciiTheme="minorHAnsi" w:hAnsiTheme="minorHAnsi" w:cstheme="minorHAnsi"/>
          <w:sz w:val="20"/>
        </w:rPr>
        <w:t>y</w:t>
      </w:r>
      <w:r w:rsidR="00F53370" w:rsidRPr="00405090">
        <w:rPr>
          <w:rFonts w:asciiTheme="minorHAnsi" w:hAnsiTheme="minorHAnsi" w:cstheme="minorHAnsi"/>
          <w:sz w:val="20"/>
        </w:rPr>
        <w:t>.</w:t>
      </w:r>
    </w:p>
    <w:p w14:paraId="4B748F54" w14:textId="0C5C61AC"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A44260">
        <w:rPr>
          <w:rFonts w:asciiTheme="minorHAnsi" w:hAnsiTheme="minorHAnsi" w:cstheme="minorHAnsi"/>
          <w:sz w:val="20"/>
          <w:lang w:eastAsia="pl-PL"/>
        </w:rPr>
        <w:t>ppkt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t>
      </w:r>
      <w:r w:rsidR="009B1F81">
        <w:rPr>
          <w:rFonts w:asciiTheme="minorHAnsi" w:hAnsiTheme="minorHAnsi" w:cstheme="minorHAnsi"/>
          <w:sz w:val="20"/>
          <w:lang w:eastAsia="pl-PL"/>
        </w:rPr>
        <w:br/>
      </w:r>
      <w:r w:rsidR="000457BF">
        <w:rPr>
          <w:rFonts w:asciiTheme="minorHAnsi" w:hAnsiTheme="minorHAnsi" w:cstheme="minorHAnsi"/>
          <w:sz w:val="20"/>
          <w:lang w:eastAsia="pl-PL"/>
        </w:rPr>
        <w:t>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przekazujemy </w:t>
      </w:r>
      <w:r w:rsidR="009B1F81">
        <w:rPr>
          <w:rFonts w:asciiTheme="minorHAnsi" w:hAnsiTheme="minorHAnsi" w:cstheme="minorHAnsi"/>
          <w:sz w:val="20"/>
          <w:lang w:eastAsia="pl-PL"/>
        </w:rPr>
        <w:br/>
      </w:r>
      <w:r w:rsidR="00CB1D8D">
        <w:rPr>
          <w:rFonts w:asciiTheme="minorHAnsi" w:hAnsiTheme="minorHAnsi" w:cstheme="minorHAnsi"/>
          <w:sz w:val="20"/>
          <w:lang w:eastAsia="pl-PL"/>
        </w:rPr>
        <w:t>w załączeniu.</w:t>
      </w:r>
    </w:p>
    <w:p w14:paraId="15354552" w14:textId="62D3642D"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4F1BC113"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t>
      </w:r>
      <w:r w:rsidR="009B1F81">
        <w:rPr>
          <w:rFonts w:asciiTheme="minorHAnsi" w:hAnsiTheme="minorHAnsi" w:cstheme="minorHAnsi"/>
          <w:sz w:val="20"/>
        </w:rPr>
        <w:br/>
      </w:r>
      <w:r w:rsidRPr="003B0FB4">
        <w:rPr>
          <w:rFonts w:asciiTheme="minorHAnsi" w:hAnsiTheme="minorHAnsi" w:cstheme="minorHAnsi"/>
          <w:sz w:val="20"/>
        </w:rPr>
        <w:t xml:space="preserve">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9B1F81">
        <w:rPr>
          <w:rFonts w:asciiTheme="minorHAnsi" w:hAnsiTheme="minorHAnsi" w:cstheme="minorHAnsi"/>
          <w:sz w:val="20"/>
          <w:lang w:eastAsia="pl-PL"/>
        </w:rPr>
        <w:t>Oświadczamy, że dołożymy należyte</w:t>
      </w:r>
      <w:r w:rsidR="002034B7" w:rsidRPr="009B1F81">
        <w:rPr>
          <w:rFonts w:asciiTheme="minorHAnsi" w:hAnsiTheme="minorHAnsi" w:cstheme="minorHAnsi"/>
          <w:sz w:val="20"/>
          <w:lang w:eastAsia="pl-PL"/>
        </w:rPr>
        <w:t>j</w:t>
      </w:r>
      <w:r w:rsidR="00AA2A98" w:rsidRPr="009B1F81">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4FF3311"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48C5FB6A" w14:textId="73487814" w:rsidR="003B0FB4" w:rsidRDefault="009F6FF0" w:rsidP="00A44260">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0662BB">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7FBCE061" w14:textId="77777777" w:rsidR="00D96DED" w:rsidRDefault="009F6FF0" w:rsidP="00D96DED">
      <w:pPr>
        <w:ind w:left="851" w:right="-284" w:hanging="426"/>
        <w:rPr>
          <w:rFonts w:ascii="Calibri" w:hAnsi="Calibri" w:cs="Calibri"/>
          <w:sz w:val="20"/>
          <w:lang w:eastAsia="pl-PL"/>
        </w:rPr>
      </w:pPr>
      <w:sdt>
        <w:sdtPr>
          <w:rPr>
            <w:rFonts w:ascii="Calibri" w:hAnsi="Calibri" w:cs="Calibri"/>
            <w:sz w:val="20"/>
            <w:lang w:eastAsia="pl-PL"/>
          </w:rPr>
          <w:id w:val="-1230456261"/>
          <w14:checkbox>
            <w14:checked w14:val="0"/>
            <w14:checkedState w14:val="2612" w14:font="MS Gothic"/>
            <w14:uncheckedState w14:val="2610" w14:font="MS Gothic"/>
          </w14:checkbox>
        </w:sdtPr>
        <w:sdtEndPr/>
        <w:sdtContent>
          <w:r w:rsidR="00D96DED">
            <w:rPr>
              <w:rFonts w:ascii="MS Gothic" w:eastAsia="MS Gothic" w:hAnsi="MS Gothic" w:cs="Calibri" w:hint="eastAsia"/>
              <w:sz w:val="20"/>
              <w:lang w:eastAsia="pl-PL"/>
            </w:rPr>
            <w:t>☐</w:t>
          </w:r>
        </w:sdtContent>
      </w:sdt>
      <w:r w:rsidR="00D96DED">
        <w:rPr>
          <w:rFonts w:ascii="Calibri" w:hAnsi="Calibri" w:cs="Calibri"/>
          <w:sz w:val="20"/>
          <w:lang w:eastAsia="pl-PL"/>
        </w:rPr>
        <w:tab/>
      </w:r>
      <w:r w:rsidR="00D96DED" w:rsidRPr="009A0450">
        <w:rPr>
          <w:rFonts w:ascii="Calibri" w:hAnsi="Calibri" w:cs="Calibri"/>
          <w:sz w:val="20"/>
          <w:lang w:eastAsia="pl-PL"/>
        </w:rPr>
        <w:t>Powierzymy następującym podwykonawcom realizację następujących części</w:t>
      </w:r>
    </w:p>
    <w:tbl>
      <w:tblPr>
        <w:tblStyle w:val="Tabela-Siatka"/>
        <w:tblW w:w="8926" w:type="dxa"/>
        <w:tblInd w:w="425" w:type="dxa"/>
        <w:tblLook w:val="04A0" w:firstRow="1" w:lastRow="0" w:firstColumn="1" w:lastColumn="0" w:noHBand="0" w:noVBand="1"/>
      </w:tblPr>
      <w:tblGrid>
        <w:gridCol w:w="563"/>
        <w:gridCol w:w="2976"/>
        <w:gridCol w:w="5387"/>
      </w:tblGrid>
      <w:tr w:rsidR="00D96DED" w14:paraId="0DF01B73" w14:textId="77777777" w:rsidTr="003C224B">
        <w:tc>
          <w:tcPr>
            <w:tcW w:w="563" w:type="dxa"/>
            <w:shd w:val="clear" w:color="auto" w:fill="C0D7F1" w:themeFill="text2" w:themeFillTint="33"/>
          </w:tcPr>
          <w:p w14:paraId="0BF8DD28" w14:textId="77777777" w:rsidR="00D96DED" w:rsidRDefault="00D96DED" w:rsidP="003C224B">
            <w:pPr>
              <w:ind w:right="-284"/>
              <w:rPr>
                <w:rFonts w:ascii="Calibri" w:hAnsi="Calibri" w:cs="Calibri"/>
              </w:rPr>
            </w:pPr>
            <w:r>
              <w:rPr>
                <w:rFonts w:ascii="Calibri" w:hAnsi="Calibri" w:cs="Calibri"/>
              </w:rPr>
              <w:t>Lp.</w:t>
            </w:r>
          </w:p>
        </w:tc>
        <w:tc>
          <w:tcPr>
            <w:tcW w:w="2976" w:type="dxa"/>
            <w:shd w:val="clear" w:color="auto" w:fill="C0D7F1" w:themeFill="text2" w:themeFillTint="33"/>
          </w:tcPr>
          <w:p w14:paraId="6548FB01" w14:textId="77777777" w:rsidR="00D96DED" w:rsidRDefault="00D96DED" w:rsidP="003C224B">
            <w:pPr>
              <w:rPr>
                <w:rFonts w:ascii="Calibri" w:hAnsi="Calibri" w:cs="Calibri"/>
              </w:rPr>
            </w:pPr>
            <w:r>
              <w:rPr>
                <w:rFonts w:ascii="Calibri" w:hAnsi="Calibri" w:cs="Calibri"/>
              </w:rPr>
              <w:t>N</w:t>
            </w:r>
            <w:r w:rsidRPr="00D860DA">
              <w:rPr>
                <w:rFonts w:ascii="Calibri" w:hAnsi="Calibri" w:cs="Calibri"/>
              </w:rPr>
              <w:t>azw</w:t>
            </w:r>
            <w:r>
              <w:rPr>
                <w:rFonts w:ascii="Calibri" w:hAnsi="Calibri" w:cs="Calibri"/>
              </w:rPr>
              <w:t>a</w:t>
            </w:r>
            <w:r w:rsidRPr="00D860DA">
              <w:rPr>
                <w:rFonts w:ascii="Calibri" w:hAnsi="Calibri" w:cs="Calibri"/>
              </w:rPr>
              <w:t xml:space="preserve"> i adres podwykonawcy</w:t>
            </w:r>
            <w:r>
              <w:rPr>
                <w:rFonts w:ascii="Calibri" w:hAnsi="Calibri" w:cs="Calibri"/>
              </w:rPr>
              <w:t xml:space="preserve"> (jeżeli są znani)</w:t>
            </w:r>
          </w:p>
        </w:tc>
        <w:tc>
          <w:tcPr>
            <w:tcW w:w="5387" w:type="dxa"/>
            <w:shd w:val="clear" w:color="auto" w:fill="C0D7F1" w:themeFill="text2" w:themeFillTint="33"/>
          </w:tcPr>
          <w:p w14:paraId="3BD24D66" w14:textId="77777777" w:rsidR="00D96DED" w:rsidRDefault="00D96DED" w:rsidP="003C224B">
            <w:pPr>
              <w:ind w:right="-284"/>
              <w:rPr>
                <w:rFonts w:ascii="Calibri" w:hAnsi="Calibri" w:cs="Calibri"/>
              </w:rPr>
            </w:pPr>
            <w:r>
              <w:rPr>
                <w:rFonts w:ascii="Calibri" w:hAnsi="Calibri" w:cs="Calibri"/>
              </w:rPr>
              <w:t>Z</w:t>
            </w:r>
            <w:r w:rsidRPr="00D860DA">
              <w:rPr>
                <w:rFonts w:ascii="Calibri" w:hAnsi="Calibri" w:cs="Calibri"/>
              </w:rPr>
              <w:t>akres zamówienia, który zostanie powierzony podwykonawcy</w:t>
            </w:r>
          </w:p>
        </w:tc>
      </w:tr>
      <w:tr w:rsidR="00D96DED" w14:paraId="5BEF2B71" w14:textId="77777777" w:rsidTr="003C224B">
        <w:tc>
          <w:tcPr>
            <w:tcW w:w="563" w:type="dxa"/>
          </w:tcPr>
          <w:p w14:paraId="4F59B2A3" w14:textId="77777777" w:rsidR="00D96DED" w:rsidRDefault="00D96DED" w:rsidP="003C224B">
            <w:pPr>
              <w:ind w:right="-284"/>
              <w:rPr>
                <w:rFonts w:ascii="Calibri" w:hAnsi="Calibri" w:cs="Calibri"/>
              </w:rPr>
            </w:pPr>
          </w:p>
        </w:tc>
        <w:tc>
          <w:tcPr>
            <w:tcW w:w="2976" w:type="dxa"/>
          </w:tcPr>
          <w:p w14:paraId="3F270955" w14:textId="77777777" w:rsidR="00D96DED" w:rsidRDefault="00D96DED" w:rsidP="003C224B">
            <w:pPr>
              <w:ind w:right="-284"/>
              <w:rPr>
                <w:rFonts w:ascii="Calibri" w:hAnsi="Calibri" w:cs="Calibri"/>
              </w:rPr>
            </w:pPr>
          </w:p>
        </w:tc>
        <w:tc>
          <w:tcPr>
            <w:tcW w:w="5387" w:type="dxa"/>
          </w:tcPr>
          <w:p w14:paraId="579DCDDB" w14:textId="77777777" w:rsidR="00D96DED" w:rsidRDefault="00D96DED" w:rsidP="003C224B">
            <w:pPr>
              <w:ind w:right="-284"/>
              <w:rPr>
                <w:rFonts w:ascii="Calibri" w:hAnsi="Calibri" w:cs="Calibri"/>
              </w:rPr>
            </w:pPr>
          </w:p>
        </w:tc>
      </w:tr>
    </w:tbl>
    <w:p w14:paraId="3E338902" w14:textId="77777777" w:rsidR="00D96DED" w:rsidRPr="009C2468" w:rsidRDefault="00D96DED" w:rsidP="00D96DED">
      <w:pPr>
        <w:spacing w:line="240" w:lineRule="exact"/>
        <w:ind w:right="-284"/>
        <w:rPr>
          <w:rFonts w:asciiTheme="minorHAnsi" w:hAnsiTheme="minorHAnsi" w:cstheme="minorHAnsi"/>
          <w:sz w:val="20"/>
        </w:rPr>
      </w:pPr>
    </w:p>
    <w:p w14:paraId="41059034" w14:textId="77777777" w:rsidR="00A44260" w:rsidRPr="009B6BFA" w:rsidRDefault="00A44260" w:rsidP="00A44260">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6"/>
      </w:r>
      <w:r w:rsidRPr="009B6BFA">
        <w:rPr>
          <w:rFonts w:asciiTheme="minorHAnsi" w:hAnsiTheme="minorHAnsi" w:cstheme="minorHAnsi"/>
          <w:iCs/>
          <w:sz w:val="20"/>
        </w:rPr>
        <w:t xml:space="preserve"> [ </w:t>
      </w:r>
      <w:r w:rsidRPr="001234E6">
        <w:rPr>
          <w:rFonts w:asciiTheme="minorHAnsi" w:hAnsiTheme="minorHAnsi" w:cstheme="minorHAnsi"/>
          <w:iCs/>
          <w:sz w:val="20"/>
          <w:highlight w:val="yellow"/>
        </w:rPr>
        <w:t>dotyczy wykonawców zagranicznych]:</w:t>
      </w:r>
    </w:p>
    <w:p w14:paraId="0D79FBC7" w14:textId="77777777" w:rsidR="00A44260" w:rsidRPr="009B6BFA" w:rsidRDefault="00A44260" w:rsidP="00A44260">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14:paraId="09A4D754" w14:textId="68DD4EAB" w:rsidR="00A44260" w:rsidRPr="00A44260" w:rsidRDefault="00A44260" w:rsidP="00A44260">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 xml:space="preserve">rych dostawa lub świadczenie będzie prowadzić do jego powstania, ich wartość bez kwoty podatku oraz stawkę podatku, która zgodnie z wiedzą Wykonawcy, </w:t>
      </w:r>
      <w:r w:rsidR="001234E6">
        <w:rPr>
          <w:rFonts w:asciiTheme="minorHAnsi" w:hAnsiTheme="minorHAnsi" w:cstheme="minorHAnsi"/>
          <w:iCs/>
          <w:sz w:val="20"/>
        </w:rPr>
        <w:t>będzie miała zastosowanie:……….</w:t>
      </w:r>
    </w:p>
    <w:p w14:paraId="432BEEFA" w14:textId="0E12FDF2"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0254A786" w14:textId="1AFE6D86" w:rsidR="003B0FB4" w:rsidRDefault="003B0FB4" w:rsidP="009B1F81">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2DBC5E03" w14:textId="14921418" w:rsidR="007B1C42" w:rsidRPr="001C6F51" w:rsidRDefault="001C6F51" w:rsidP="009B1F81">
      <w:pPr>
        <w:pStyle w:val="Akapitzlist"/>
        <w:numPr>
          <w:ilvl w:val="3"/>
          <w:numId w:val="33"/>
        </w:numPr>
        <w:spacing w:before="120" w:line="240" w:lineRule="auto"/>
        <w:ind w:left="426" w:hanging="426"/>
        <w:rPr>
          <w:rFonts w:asciiTheme="minorHAnsi" w:hAnsiTheme="minorHAnsi" w:cstheme="minorHAnsi"/>
          <w:b/>
          <w:sz w:val="20"/>
          <w:lang w:eastAsia="pl-PL"/>
        </w:rPr>
      </w:pPr>
      <w:r>
        <w:rPr>
          <w:rFonts w:asciiTheme="minorHAnsi" w:hAnsiTheme="minorHAnsi" w:cstheme="minorHAnsi"/>
          <w:b/>
          <w:sz w:val="20"/>
          <w:lang w:eastAsia="pl-PL"/>
        </w:rPr>
        <w:t>Wadium o wartości 17</w:t>
      </w:r>
      <w:r w:rsidR="007B1C42" w:rsidRPr="001C6F51">
        <w:rPr>
          <w:rFonts w:asciiTheme="minorHAnsi" w:hAnsiTheme="minorHAnsi" w:cstheme="minorHAnsi"/>
          <w:b/>
          <w:sz w:val="20"/>
          <w:lang w:eastAsia="pl-PL"/>
        </w:rPr>
        <w:t> 000,</w:t>
      </w:r>
      <w:r>
        <w:rPr>
          <w:rFonts w:asciiTheme="minorHAnsi" w:hAnsiTheme="minorHAnsi" w:cstheme="minorHAnsi"/>
          <w:b/>
          <w:sz w:val="20"/>
          <w:lang w:eastAsia="pl-PL"/>
        </w:rPr>
        <w:t xml:space="preserve">00 tys. zł </w:t>
      </w:r>
      <w:r w:rsidR="007B1C42" w:rsidRPr="001C6F51">
        <w:rPr>
          <w:rFonts w:asciiTheme="minorHAnsi" w:hAnsiTheme="minorHAnsi" w:cstheme="minorHAnsi"/>
          <w:b/>
          <w:sz w:val="20"/>
          <w:lang w:eastAsia="pl-PL"/>
        </w:rPr>
        <w:t>zostało wniesione w formie…………………………………….</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48614EE"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9F6FF0">
        <w:rPr>
          <w:rFonts w:asciiTheme="minorHAnsi" w:hAnsiTheme="minorHAnsi" w:cstheme="minorHAnsi"/>
          <w:sz w:val="20"/>
          <w:lang w:eastAsia="pl-PL"/>
        </w:rPr>
        <w:t>4</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2EABB098"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lastRenderedPageBreak/>
        <w:t>1</w:t>
      </w:r>
      <w:r w:rsidR="009F6FF0">
        <w:rPr>
          <w:rFonts w:asciiTheme="minorHAnsi" w:hAnsiTheme="minorHAnsi" w:cstheme="minorHAnsi"/>
          <w:sz w:val="20"/>
        </w:rPr>
        <w:t>4</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9F6FF0"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9F6FF0"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5DD73E9B" w:rsidR="008655D5" w:rsidRPr="00A44260" w:rsidRDefault="008655D5" w:rsidP="00A44260">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B4EFC01"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1CB54C0E"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2337CF0" w14:textId="2AA9BD4F" w:rsidR="009B1F81" w:rsidRDefault="009B1F81" w:rsidP="003B0FB4">
      <w:pPr>
        <w:tabs>
          <w:tab w:val="left" w:pos="426"/>
        </w:tabs>
        <w:spacing w:line="240" w:lineRule="auto"/>
        <w:ind w:firstLine="426"/>
        <w:jc w:val="left"/>
        <w:rPr>
          <w:rFonts w:asciiTheme="minorHAnsi" w:hAnsiTheme="minorHAnsi" w:cstheme="minorHAnsi"/>
          <w:bCs/>
          <w:sz w:val="20"/>
        </w:rPr>
      </w:pPr>
    </w:p>
    <w:p w14:paraId="4CD0448F" w14:textId="45791299" w:rsidR="009B1F81" w:rsidRDefault="009B1F81" w:rsidP="003B0FB4">
      <w:pPr>
        <w:tabs>
          <w:tab w:val="left" w:pos="426"/>
        </w:tabs>
        <w:spacing w:line="240" w:lineRule="auto"/>
        <w:ind w:firstLine="426"/>
        <w:jc w:val="left"/>
        <w:rPr>
          <w:rFonts w:asciiTheme="minorHAnsi" w:hAnsiTheme="minorHAnsi" w:cstheme="minorHAnsi"/>
          <w:bCs/>
          <w:sz w:val="20"/>
        </w:rPr>
      </w:pPr>
    </w:p>
    <w:p w14:paraId="50CB3EEA" w14:textId="77777777" w:rsidR="009B1F81" w:rsidRPr="002C2BE7" w:rsidRDefault="009B1F8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3"/>
      <w:bookmarkEnd w:id="4"/>
      <w:bookmarkEnd w:id="5"/>
    </w:p>
    <w:sectPr w:rsidR="00E54F13" w:rsidRPr="009C2468" w:rsidSect="006A7AA3">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A5EBD" w14:textId="77777777" w:rsidR="00BB6663" w:rsidRDefault="00BB6663" w:rsidP="005D45F2">
      <w:pPr>
        <w:spacing w:line="240" w:lineRule="auto"/>
      </w:pPr>
      <w:r>
        <w:separator/>
      </w:r>
    </w:p>
  </w:endnote>
  <w:endnote w:type="continuationSeparator" w:id="0">
    <w:p w14:paraId="5255D790" w14:textId="77777777" w:rsidR="00BB6663" w:rsidRDefault="00BB6663" w:rsidP="005D45F2">
      <w:pPr>
        <w:spacing w:line="240" w:lineRule="auto"/>
      </w:pPr>
      <w:r>
        <w:continuationSeparator/>
      </w:r>
    </w:p>
  </w:endnote>
  <w:endnote w:type="continuationNotice" w:id="1">
    <w:p w14:paraId="0505E0EF" w14:textId="77777777" w:rsidR="00BB6663" w:rsidRDefault="00BB66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1D49FB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C6F5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C6F51">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6C588" w14:textId="77777777" w:rsidR="00BB6663" w:rsidRDefault="00BB6663" w:rsidP="005D45F2">
      <w:pPr>
        <w:spacing w:line="240" w:lineRule="auto"/>
      </w:pPr>
      <w:r>
        <w:separator/>
      </w:r>
    </w:p>
  </w:footnote>
  <w:footnote w:type="continuationSeparator" w:id="0">
    <w:p w14:paraId="17D62898" w14:textId="77777777" w:rsidR="00BB6663" w:rsidRDefault="00BB6663" w:rsidP="005D45F2">
      <w:pPr>
        <w:spacing w:line="240" w:lineRule="auto"/>
      </w:pPr>
      <w:r>
        <w:continuationSeparator/>
      </w:r>
    </w:p>
  </w:footnote>
  <w:footnote w:type="continuationNotice" w:id="1">
    <w:p w14:paraId="65419EEE" w14:textId="77777777" w:rsidR="00BB6663" w:rsidRDefault="00BB6663">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2584890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3FA65174">
      <w:start w:val="1"/>
      <w:numFmt w:val="decimal"/>
      <w:lvlText w:val="%4."/>
      <w:lvlJc w:val="left"/>
      <w:pPr>
        <w:ind w:left="288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681905077">
    <w:abstractNumId w:val="15"/>
  </w:num>
  <w:num w:numId="2" w16cid:durableId="700934959">
    <w:abstractNumId w:val="8"/>
  </w:num>
  <w:num w:numId="3" w16cid:durableId="171647676">
    <w:abstractNumId w:val="30"/>
  </w:num>
  <w:num w:numId="4" w16cid:durableId="393088772">
    <w:abstractNumId w:val="19"/>
  </w:num>
  <w:num w:numId="5" w16cid:durableId="574512149">
    <w:abstractNumId w:val="5"/>
  </w:num>
  <w:num w:numId="6" w16cid:durableId="303780248">
    <w:abstractNumId w:val="22"/>
  </w:num>
  <w:num w:numId="7" w16cid:durableId="415246705">
    <w:abstractNumId w:val="13"/>
  </w:num>
  <w:num w:numId="8" w16cid:durableId="105976326">
    <w:abstractNumId w:val="25"/>
  </w:num>
  <w:num w:numId="9" w16cid:durableId="546456910">
    <w:abstractNumId w:val="11"/>
  </w:num>
  <w:num w:numId="10" w16cid:durableId="721906639">
    <w:abstractNumId w:val="9"/>
  </w:num>
  <w:num w:numId="11" w16cid:durableId="59719076">
    <w:abstractNumId w:val="26"/>
  </w:num>
  <w:num w:numId="12" w16cid:durableId="1586723090">
    <w:abstractNumId w:val="28"/>
  </w:num>
  <w:num w:numId="13" w16cid:durableId="1737585924">
    <w:abstractNumId w:val="23"/>
  </w:num>
  <w:num w:numId="14" w16cid:durableId="2097096121">
    <w:abstractNumId w:val="16"/>
  </w:num>
  <w:num w:numId="15" w16cid:durableId="538200321">
    <w:abstractNumId w:val="2"/>
  </w:num>
  <w:num w:numId="16" w16cid:durableId="1964841868">
    <w:abstractNumId w:val="6"/>
  </w:num>
  <w:num w:numId="17" w16cid:durableId="439111228">
    <w:abstractNumId w:val="33"/>
  </w:num>
  <w:num w:numId="18" w16cid:durableId="437066261">
    <w:abstractNumId w:val="31"/>
  </w:num>
  <w:num w:numId="19" w16cid:durableId="706105922">
    <w:abstractNumId w:val="1"/>
  </w:num>
  <w:num w:numId="20" w16cid:durableId="238683857">
    <w:abstractNumId w:val="0"/>
  </w:num>
  <w:num w:numId="21" w16cid:durableId="399719169">
    <w:abstractNumId w:val="3"/>
  </w:num>
  <w:num w:numId="22" w16cid:durableId="1638560774">
    <w:abstractNumId w:val="24"/>
    <w:lvlOverride w:ilvl="0">
      <w:startOverride w:val="1"/>
    </w:lvlOverride>
  </w:num>
  <w:num w:numId="23" w16cid:durableId="1008026476">
    <w:abstractNumId w:val="32"/>
  </w:num>
  <w:num w:numId="24" w16cid:durableId="1331521274">
    <w:abstractNumId w:val="20"/>
    <w:lvlOverride w:ilvl="0">
      <w:startOverride w:val="1"/>
    </w:lvlOverride>
  </w:num>
  <w:num w:numId="25" w16cid:durableId="1880505368">
    <w:abstractNumId w:val="21"/>
  </w:num>
  <w:num w:numId="26" w16cid:durableId="25300831">
    <w:abstractNumId w:val="27"/>
  </w:num>
  <w:num w:numId="27" w16cid:durableId="714162655">
    <w:abstractNumId w:val="10"/>
  </w:num>
  <w:num w:numId="28" w16cid:durableId="421489186">
    <w:abstractNumId w:val="17"/>
  </w:num>
  <w:num w:numId="29" w16cid:durableId="15769371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8461842">
    <w:abstractNumId w:val="29"/>
  </w:num>
  <w:num w:numId="31" w16cid:durableId="524057341">
    <w:abstractNumId w:val="14"/>
  </w:num>
  <w:num w:numId="32" w16cid:durableId="387849231">
    <w:abstractNumId w:val="4"/>
  </w:num>
  <w:num w:numId="33" w16cid:durableId="1954053472">
    <w:abstractNumId w:val="18"/>
  </w:num>
  <w:num w:numId="34" w16cid:durableId="279456487">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62BB"/>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6F51"/>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06"/>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3F34"/>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1C42"/>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4A4"/>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52A5"/>
    <w:rsid w:val="00965894"/>
    <w:rsid w:val="00965E9F"/>
    <w:rsid w:val="00967830"/>
    <w:rsid w:val="0097098F"/>
    <w:rsid w:val="00971275"/>
    <w:rsid w:val="00972D6D"/>
    <w:rsid w:val="00974970"/>
    <w:rsid w:val="00974C8E"/>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1F81"/>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9F6FF0"/>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663"/>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DC3"/>
    <w:rsid w:val="00BD733B"/>
    <w:rsid w:val="00BD780A"/>
    <w:rsid w:val="00BE08E9"/>
    <w:rsid w:val="00BE0B5A"/>
    <w:rsid w:val="00BE1193"/>
    <w:rsid w:val="00BE1ABF"/>
    <w:rsid w:val="00BE25BA"/>
    <w:rsid w:val="00BE2D4E"/>
    <w:rsid w:val="00BE3965"/>
    <w:rsid w:val="00BE439F"/>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0A3"/>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5A3E"/>
    <w:rsid w:val="00D95FD5"/>
    <w:rsid w:val="00D96DED"/>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995"/>
    <w:rsid w:val="00DA7AF2"/>
    <w:rsid w:val="00DB15A2"/>
    <w:rsid w:val="00DB1DCD"/>
    <w:rsid w:val="00DB20A2"/>
    <w:rsid w:val="00DB24A5"/>
    <w:rsid w:val="00DB32B7"/>
    <w:rsid w:val="00DB4783"/>
    <w:rsid w:val="00DB53B7"/>
    <w:rsid w:val="00DB5FB1"/>
    <w:rsid w:val="00DB770A"/>
    <w:rsid w:val="00DC0C8F"/>
    <w:rsid w:val="00DC20D8"/>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81E"/>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31421751">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SWZ.docx</dmsv2BaseFileName>
    <dmsv2BaseDisplayName xmlns="http://schemas.microsoft.com/sharepoint/v3">Zał. nr 3 do SWZ</dmsv2BaseDisplayName>
    <dmsv2SWPP2ObjectNumber xmlns="http://schemas.microsoft.com/sharepoint/v3">WZ/DYS/OZ/RI/10774/2023                           </dmsv2SWPP2ObjectNumber>
    <dmsv2SWPP2SumMD5 xmlns="http://schemas.microsoft.com/sharepoint/v3">9823a078c0e7cbccd9d10b500e83bfb4</dmsv2SWPP2SumMD5>
    <dmsv2BaseMoved xmlns="http://schemas.microsoft.com/sharepoint/v3">false</dmsv2BaseMoved>
    <dmsv2BaseIsSensitive xmlns="http://schemas.microsoft.com/sharepoint/v3">true</dmsv2BaseIsSensitive>
    <dmsv2SWPP2IDSWPP2 xmlns="http://schemas.microsoft.com/sharepoint/v3">673120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21857762</dmsv2BaseClientSystemDocumentID>
    <dmsv2BaseModifiedByID xmlns="http://schemas.microsoft.com/sharepoint/v3">12004007</dmsv2BaseModifiedByID>
    <dmsv2BaseCreatedByID xmlns="http://schemas.microsoft.com/sharepoint/v3">12004007</dmsv2BaseCreatedByID>
    <dmsv2SWPP2ObjectDepartment xmlns="http://schemas.microsoft.com/sharepoint/v3">000000010007000600000000000300000001</dmsv2SWPP2ObjectDepartment>
    <dmsv2SWPP2ObjectName xmlns="http://schemas.microsoft.com/sharepoint/v3">Wniosek</dmsv2SWPP2ObjectName>
    <_dlc_DocId xmlns="a19cb1c7-c5c7-46d4-85ae-d83685407bba">JT264K7MUK5A-354830722-22565</_dlc_DocId>
    <_dlc_DocIdUrl xmlns="a19cb1c7-c5c7-46d4-85ae-d83685407bba">
      <Url>https://swpp2.dms.gkpge.pl/sites/35/_layouts/15/DocIdRedir.aspx?ID=JT264K7MUK5A-354830722-22565</Url>
      <Description>JT264K7MUK5A-354830722-22565</Description>
    </_dlc_DocIdUrl>
  </documentManagement>
</p:properties>
</file>

<file path=customXml/itemProps1.xml><?xml version="1.0" encoding="utf-8"?>
<ds:datastoreItem xmlns:ds="http://schemas.openxmlformats.org/officeDocument/2006/customXml" ds:itemID="{3181AF89-F6CB-4204-8987-E2178E537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731A9D03-D92C-45D9-A6E1-C4529BF1DF8E}">
  <ds:schemaRefs>
    <ds:schemaRef ds:uri="http://schemas.openxmlformats.org/officeDocument/2006/bibliography"/>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6.xml><?xml version="1.0" encoding="utf-8"?>
<ds:datastoreItem xmlns:ds="http://schemas.openxmlformats.org/officeDocument/2006/customXml" ds:itemID="{1506D67B-8087-43FC-9051-CBE5C177A1D1}">
  <ds:schemaRefs>
    <ds:schemaRef ds:uri="http://schemas.microsoft.com/sharepoint/v3"/>
    <ds:schemaRef ds:uri="http://schemas.openxmlformats.org/package/2006/metadata/core-properties"/>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a19cb1c7-c5c7-46d4-85ae-d83685407b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1178</Words>
  <Characters>7071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Wilczyński Dariusz [PGE Dystr. O.Zamość]</cp:lastModifiedBy>
  <cp:revision>3</cp:revision>
  <cp:lastPrinted>2021-03-08T07:37:00Z</cp:lastPrinted>
  <dcterms:created xsi:type="dcterms:W3CDTF">2025-04-02T11:45:00Z</dcterms:created>
  <dcterms:modified xsi:type="dcterms:W3CDTF">2025-04-02T12:03:00Z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feb7f40a-d9f8-4368-818b-0c99bcfadc9b</vt:lpwstr>
  </property>
</Properties>
</file>