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51E9DDF2" w:rsidR="00994622" w:rsidRPr="00320F82" w:rsidRDefault="009E5C30" w:rsidP="00DD7BEE">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B3543">
            <w:pPr>
              <w:spacing w:before="120" w:after="120" w:line="276"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5BBA5347" w14:textId="7F941432" w:rsidR="00456D21" w:rsidRPr="003B3543" w:rsidRDefault="00214DD0"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ul. Koźmiana 1</w:t>
            </w:r>
            <w:r w:rsidR="003B3543">
              <w:rPr>
                <w:rFonts w:ascii="Verdana" w:eastAsia="Calibri" w:hAnsi="Verdana" w:cstheme="minorHAnsi"/>
                <w:b/>
                <w:sz w:val="16"/>
                <w:szCs w:val="16"/>
              </w:rPr>
              <w:t xml:space="preserve">, </w:t>
            </w: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366AE2AC"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8B6D48" w:rsidRPr="008B6D48">
        <w:rPr>
          <w:rFonts w:ascii="Verdana" w:hAnsi="Verdana" w:cstheme="minorHAnsi"/>
          <w:b/>
          <w:bCs/>
          <w:sz w:val="16"/>
          <w:szCs w:val="16"/>
        </w:rPr>
        <w:t>Przyłączenie do sieci 3 zadań przyłączeniowych: cz. 1 - Instalacja fotowoltaiczna - Oczyszczalnia ścieków w m. Biłgoraj, ul. Krzeszowska 21, cz. 2 - MZK w Zamościu – zwiększenie mocy, dz. 99/20, ul. Lipowa 5, cz. 3 - Hala magazynowa – zwiększenie mocy, dz. 1437/6 w m. Pawłów, realizowanych w systemie „zaprojektuj i zbuduj”</w:t>
      </w:r>
      <w:r w:rsidR="007623D7" w:rsidRPr="00320F82">
        <w:rPr>
          <w:rFonts w:ascii="Verdana" w:hAnsi="Verdana" w:cstheme="minorHAnsi"/>
          <w:sz w:val="16"/>
          <w:szCs w:val="16"/>
        </w:rPr>
        <w:t xml:space="preserve">, </w:t>
      </w:r>
      <w:r w:rsidR="008B6D48">
        <w:rPr>
          <w:rFonts w:ascii="Verdana" w:hAnsi="Verdana" w:cstheme="minorHAnsi"/>
          <w:sz w:val="16"/>
          <w:szCs w:val="16"/>
        </w:rPr>
        <w:br/>
      </w:r>
      <w:r w:rsidR="007623D7" w:rsidRPr="00320F82">
        <w:rPr>
          <w:rFonts w:ascii="Verdana" w:hAnsi="Verdana" w:cstheme="minorHAnsi"/>
          <w:sz w:val="16"/>
          <w:szCs w:val="16"/>
        </w:rPr>
        <w:t>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8B6D48">
        <w:rPr>
          <w:rFonts w:ascii="Verdana" w:hAnsi="Verdana" w:cstheme="minorHAnsi"/>
          <w:b/>
          <w:sz w:val="16"/>
          <w:szCs w:val="16"/>
        </w:rPr>
        <w:t>02478</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bookmarkStart w:id="0" w:name="_GoBack"/>
      <w:bookmarkEnd w:id="0"/>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3B89FB03"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3B3543">
        <w:rPr>
          <w:rFonts w:ascii="Verdana" w:hAnsi="Verdana" w:cstheme="minorHAnsi"/>
          <w:b/>
          <w:sz w:val="16"/>
          <w:szCs w:val="16"/>
        </w:rPr>
        <w:t>…………………………………………………………………………..</w:t>
      </w:r>
      <w:r w:rsidRPr="00320F82">
        <w:rPr>
          <w:rFonts w:ascii="Verdana" w:hAnsi="Verdana" w:cstheme="minorHAnsi"/>
          <w:sz w:val="16"/>
          <w:szCs w:val="16"/>
        </w:rPr>
        <w:t xml:space="preserve"> </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3B3543">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2F2023E1" w:rsidR="00C82ACD" w:rsidRPr="00320F82" w:rsidRDefault="00625A19" w:rsidP="003B3543">
      <w:pPr>
        <w:ind w:left="5245"/>
        <w:jc w:val="center"/>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3B3543">
        <w:rPr>
          <w:rFonts w:ascii="Verdana" w:hAnsi="Verdana" w:cstheme="minorHAnsi"/>
          <w:i/>
          <w:sz w:val="14"/>
          <w:szCs w:val="14"/>
        </w:rPr>
        <w:t>Wykonawcy wspólnie</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697A82">
      <w:headerReference w:type="first" r:id="rId1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5FC85" w14:textId="77777777" w:rsidR="005B0B19" w:rsidRDefault="005B0B19" w:rsidP="005D45F2">
      <w:pPr>
        <w:spacing w:line="240" w:lineRule="auto"/>
      </w:pPr>
      <w:r>
        <w:separator/>
      </w:r>
    </w:p>
  </w:endnote>
  <w:endnote w:type="continuationSeparator" w:id="0">
    <w:p w14:paraId="6CA67752" w14:textId="77777777" w:rsidR="005B0B19" w:rsidRDefault="005B0B19" w:rsidP="005D45F2">
      <w:pPr>
        <w:spacing w:line="240" w:lineRule="auto"/>
      </w:pPr>
      <w:r>
        <w:continuationSeparator/>
      </w:r>
    </w:p>
  </w:endnote>
  <w:endnote w:type="continuationNotice" w:id="1">
    <w:p w14:paraId="3048874C" w14:textId="77777777" w:rsidR="005B0B19" w:rsidRDefault="005B0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042874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B6D4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B6D48">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6C92" w14:textId="77777777" w:rsidR="005B0B19" w:rsidRDefault="005B0B19" w:rsidP="005D45F2">
      <w:pPr>
        <w:spacing w:line="240" w:lineRule="auto"/>
      </w:pPr>
      <w:r>
        <w:separator/>
      </w:r>
    </w:p>
  </w:footnote>
  <w:footnote w:type="continuationSeparator" w:id="0">
    <w:p w14:paraId="7A5E8D3A" w14:textId="77777777" w:rsidR="005B0B19" w:rsidRDefault="005B0B19" w:rsidP="005D45F2">
      <w:pPr>
        <w:spacing w:line="240" w:lineRule="auto"/>
      </w:pPr>
      <w:r>
        <w:continuationSeparator/>
      </w:r>
    </w:p>
  </w:footnote>
  <w:footnote w:type="continuationNotice" w:id="1">
    <w:p w14:paraId="3E8EBCDF" w14:textId="77777777" w:rsidR="005B0B19" w:rsidRDefault="005B0B1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6B8254F4" w:rsidR="00911CC3" w:rsidRPr="00911CC3" w:rsidRDefault="008B6D48" w:rsidP="00911CC3">
    <w:pPr>
      <w:pStyle w:val="Nagwek"/>
      <w:ind w:left="-142"/>
      <w:rPr>
        <w:rFonts w:ascii="Verdana" w:hAnsi="Verdana"/>
        <w:sz w:val="14"/>
        <w:szCs w:val="14"/>
      </w:rPr>
    </w:pPr>
    <w:r>
      <w:rPr>
        <w:rFonts w:ascii="Verdana" w:hAnsi="Verdana"/>
        <w:sz w:val="14"/>
        <w:szCs w:val="14"/>
      </w:rPr>
      <w:t>POST/DYS/OZ/GZA/02478</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633B"/>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3543"/>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67254"/>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398E"/>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6D48"/>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A08DCA9-7F93-468D-891E-06BCEF8C4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805</Words>
  <Characters>4831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7</cp:revision>
  <cp:lastPrinted>2021-03-08T07:37:00Z</cp:lastPrinted>
  <dcterms:created xsi:type="dcterms:W3CDTF">2025-05-30T08:12:00Z</dcterms:created>
  <dcterms:modified xsi:type="dcterms:W3CDTF">2025-07-03T06:33:00Z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