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081490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081490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081490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304C76FB" w:rsidR="005A297E" w:rsidRPr="00081490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081490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125461" w:rsidRPr="00081490">
        <w:rPr>
          <w:rFonts w:ascii="Verdana" w:hAnsi="Verdana" w:cstheme="minorHAnsi"/>
          <w:b/>
          <w:szCs w:val="18"/>
          <w:lang w:eastAsia="pl-PL"/>
        </w:rPr>
        <w:t>POST/DYS/OZ/GZA/02</w:t>
      </w:r>
      <w:r w:rsidR="00BB78D4">
        <w:rPr>
          <w:rFonts w:ascii="Verdana" w:hAnsi="Verdana" w:cstheme="minorHAnsi"/>
          <w:b/>
          <w:szCs w:val="18"/>
          <w:lang w:eastAsia="pl-PL"/>
        </w:rPr>
        <w:t>431</w:t>
      </w:r>
      <w:bookmarkStart w:id="6" w:name="_GoBack"/>
      <w:bookmarkEnd w:id="6"/>
      <w:r w:rsidRPr="00081490">
        <w:rPr>
          <w:rFonts w:ascii="Verdana" w:hAnsi="Verdana" w:cstheme="minorHAnsi"/>
          <w:b/>
          <w:szCs w:val="18"/>
          <w:lang w:eastAsia="pl-PL"/>
        </w:rPr>
        <w:t>/2025</w:t>
      </w:r>
      <w:r w:rsidRPr="00081490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081490" w:rsidRPr="00081490">
        <w:rPr>
          <w:rFonts w:ascii="Verdana" w:hAnsi="Verdana" w:cstheme="minorHAnsi"/>
          <w:b/>
          <w:bCs/>
          <w:szCs w:val="18"/>
          <w:lang w:eastAsia="pl-PL"/>
        </w:rPr>
        <w:t>Roboty ogólnobudowlane dla 3 części na terenie Rejonu Energetycznego Chełm. Część 1 - Rozbudowa budynku PE Krasnystaw, Część 2 - Budowa parkingu dla pracowników na zapleczu Rejonu Energetycznego Chełm, Część 3 - Budowa ogrodzenia wewnętrznego oraz wjazdu na parking dla pracowników na terenie RE Chełm</w:t>
      </w:r>
      <w:r w:rsidR="00081490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081490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081490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16DEE002" w:rsidR="000855FF" w:rsidRPr="008B094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C3A03BC" w14:textId="77777777" w:rsidR="00B45F8E" w:rsidRPr="00B45F8E" w:rsidRDefault="00B45F8E" w:rsidP="00B45F8E">
      <w:pPr>
        <w:spacing w:after="120"/>
        <w:jc w:val="both"/>
        <w:rPr>
          <w:rFonts w:cstheme="minorHAnsi"/>
          <w:sz w:val="16"/>
          <w:lang w:eastAsia="pl-PL"/>
        </w:rPr>
      </w:pPr>
      <w:r w:rsidRPr="00B45F8E">
        <w:rPr>
          <w:rFonts w:cstheme="minorHAnsi"/>
          <w:b/>
          <w:color w:val="FF0000"/>
          <w:sz w:val="16"/>
          <w:lang w:eastAsia="pl-PL"/>
        </w:rPr>
        <w:t>Dotyczy Części postępowania nr .........</w:t>
      </w:r>
    </w:p>
    <w:p w14:paraId="2FA059EF" w14:textId="77777777" w:rsidR="00B45F8E" w:rsidRPr="008B094F" w:rsidRDefault="00B45F8E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66F45BE3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77600A3" w14:textId="77777777" w:rsidR="00DF4FDC" w:rsidRPr="008B094F" w:rsidRDefault="00DF4FDC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EDAE5" w14:textId="77777777" w:rsidR="006F047E" w:rsidRDefault="006F047E" w:rsidP="00582CE9">
      <w:pPr>
        <w:spacing w:after="0"/>
      </w:pPr>
      <w:r>
        <w:separator/>
      </w:r>
    </w:p>
  </w:endnote>
  <w:endnote w:type="continuationSeparator" w:id="0">
    <w:p w14:paraId="19830ACB" w14:textId="77777777" w:rsidR="006F047E" w:rsidRDefault="006F047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06ADE9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8D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B5E8F" w14:textId="77777777" w:rsidR="006F047E" w:rsidRDefault="006F047E" w:rsidP="00582CE9">
      <w:pPr>
        <w:spacing w:after="0"/>
      </w:pPr>
      <w:r>
        <w:separator/>
      </w:r>
    </w:p>
  </w:footnote>
  <w:footnote w:type="continuationSeparator" w:id="0">
    <w:p w14:paraId="7805D741" w14:textId="77777777" w:rsidR="006F047E" w:rsidRDefault="006F047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7105C4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7105C4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94E8D10" w:rsidR="00347E8D" w:rsidRPr="006B2C28" w:rsidRDefault="00125461" w:rsidP="00DF4FD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</w:t>
          </w:r>
          <w:r w:rsidR="00081490">
            <w:rPr>
              <w:rFonts w:asciiTheme="minorHAnsi" w:hAnsiTheme="minorHAnsi"/>
              <w:color w:val="000000" w:themeColor="text1"/>
              <w:sz w:val="14"/>
              <w:szCs w:val="18"/>
            </w:rPr>
            <w:t>431</w:t>
          </w:r>
          <w:r w:rsidR="005A297E" w:rsidRPr="007105C4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19C2E400">
                <wp:simplePos x="0" y="0"/>
                <wp:positionH relativeFrom="column">
                  <wp:posOffset>933450</wp:posOffset>
                </wp:positionH>
                <wp:positionV relativeFrom="page">
                  <wp:posOffset>20955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1490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461"/>
    <w:rsid w:val="00125A7F"/>
    <w:rsid w:val="00126CEA"/>
    <w:rsid w:val="00132B64"/>
    <w:rsid w:val="00136B64"/>
    <w:rsid w:val="0014036E"/>
    <w:rsid w:val="00145125"/>
    <w:rsid w:val="0014785F"/>
    <w:rsid w:val="00150E2D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047E"/>
    <w:rsid w:val="006F3B57"/>
    <w:rsid w:val="006F5F72"/>
    <w:rsid w:val="00703C0E"/>
    <w:rsid w:val="00710355"/>
    <w:rsid w:val="007105C4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F8E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B78D4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FDC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C1A163-8E7F-4F1F-8123-35A9CD66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3</cp:revision>
  <cp:lastPrinted>2024-07-15T11:21:00Z</cp:lastPrinted>
  <dcterms:created xsi:type="dcterms:W3CDTF">2025-06-26T08:56:00Z</dcterms:created>
  <dcterms:modified xsi:type="dcterms:W3CDTF">2025-06-27T06:02:00Z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