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263C45" w:rsidRPr="00263C45" w:rsidRDefault="00E74790" w:rsidP="005623FF">
      <w:pPr>
        <w:keepNext/>
        <w:keepLines/>
        <w:shd w:val="clear" w:color="auto" w:fill="D9DFEF" w:themeFill="accent1" w:themeFillTint="33"/>
        <w:spacing w:after="0"/>
        <w:ind w:left="-284" w:right="-284"/>
        <w:jc w:val="center"/>
        <w:outlineLvl w:val="1"/>
        <w:rPr>
          <w:rStyle w:val="Pogrubienie"/>
        </w:rPr>
      </w:pPr>
      <w:bookmarkStart w:id="0" w:name="_Toc64396637"/>
      <w:r>
        <w:rPr>
          <w:rStyle w:val="Pogrubienie"/>
        </w:rPr>
        <w:t xml:space="preserve">ZAŁĄCZNIK NR </w:t>
      </w:r>
      <w:r w:rsidR="000761BC">
        <w:rPr>
          <w:rStyle w:val="Pogrubienie"/>
        </w:rPr>
        <w:t>8</w:t>
      </w:r>
      <w:r w:rsidR="00263C45">
        <w:rPr>
          <w:rStyle w:val="Pogrubienie"/>
        </w:rPr>
        <w:t xml:space="preserve"> DO SWZ – </w:t>
      </w:r>
      <w:bookmarkEnd w:id="0"/>
      <w:r w:rsidR="00DC6DCA" w:rsidRPr="00DC6DCA">
        <w:rPr>
          <w:rStyle w:val="Pogrubienie"/>
        </w:rPr>
        <w:t>OŚWIADCZENIE WYKONAWCÓW WSPÓLNIE UBIEGAJĄCYCH SIĘ O UDZIELENIE ZAMÓWIENIA</w:t>
      </w:r>
    </w:p>
    <w:p w:rsidR="00263C45" w:rsidRDefault="00263C45" w:rsidP="0029348D">
      <w:pPr>
        <w:tabs>
          <w:tab w:val="left" w:pos="5739"/>
        </w:tabs>
        <w:jc w:val="both"/>
        <w:rPr>
          <w:b/>
          <w:sz w:val="20"/>
          <w:szCs w:val="20"/>
        </w:rPr>
      </w:pPr>
    </w:p>
    <w:p w:rsidR="00263C45" w:rsidRDefault="00263C45" w:rsidP="00263C45">
      <w:pPr>
        <w:spacing w:after="0"/>
        <w:ind w:left="-284" w:right="-45"/>
        <w:rPr>
          <w:rFonts w:ascii="Calibri" w:hAnsi="Calibri" w:cs="Calibri"/>
          <w:sz w:val="20"/>
          <w:szCs w:val="20"/>
        </w:rPr>
      </w:pPr>
    </w:p>
    <w:p w:rsidR="001D0CD9" w:rsidRPr="00263C45" w:rsidRDefault="001D0CD9" w:rsidP="00263C45">
      <w:pPr>
        <w:spacing w:after="0"/>
        <w:ind w:left="-284" w:right="-45"/>
        <w:rPr>
          <w:rFonts w:ascii="Calibri" w:hAnsi="Calibri" w:cs="Calibri"/>
          <w:sz w:val="20"/>
          <w:szCs w:val="20"/>
        </w:rPr>
      </w:pPr>
    </w:p>
    <w:p w:rsidR="00DC6DCA" w:rsidRPr="00DC6DCA" w:rsidRDefault="001D0CD9" w:rsidP="00DC6DCA">
      <w:pPr>
        <w:suppressAutoHyphens/>
        <w:spacing w:after="0"/>
        <w:ind w:left="357" w:right="-284"/>
        <w:jc w:val="center"/>
        <w:outlineLvl w:val="0"/>
        <w:rPr>
          <w:rFonts w:eastAsia="Times New Roman" w:cstheme="minorHAnsi"/>
          <w:b/>
          <w:kern w:val="28"/>
        </w:rPr>
      </w:pPr>
      <w:r w:rsidRPr="00DC6DCA">
        <w:rPr>
          <w:rFonts w:eastAsia="Times New Roman" w:cstheme="minorHAnsi"/>
          <w:b/>
          <w:kern w:val="28"/>
        </w:rPr>
        <w:t>OŚWIADCZENIE WYKONAWCÓW WSPÓLNIE UBIEGAJĄCYCH SIĘ O UDZIELENIE ZAMÓWIENIA</w:t>
      </w:r>
    </w:p>
    <w:p w:rsidR="00263C45" w:rsidRPr="00DC6DCA" w:rsidRDefault="00263C45" w:rsidP="00263C45">
      <w:pPr>
        <w:ind w:right="-993"/>
        <w:rPr>
          <w:rFonts w:ascii="Calibri" w:hAnsi="Calibri" w:cs="Calibri"/>
          <w:sz w:val="20"/>
          <w:szCs w:val="20"/>
        </w:rPr>
      </w:pPr>
    </w:p>
    <w:p w:rsidR="00DC6DCA" w:rsidRPr="00DC6DCA" w:rsidRDefault="00DC6DCA" w:rsidP="001D0CD9">
      <w:pPr>
        <w:pStyle w:val="Tekstpodstawowy3"/>
        <w:jc w:val="both"/>
      </w:pPr>
      <w:r w:rsidRPr="00DC6DCA">
        <w:br/>
      </w:r>
    </w:p>
    <w:p w:rsidR="00DC6DCA" w:rsidRPr="00DC6DCA" w:rsidRDefault="00DC6DCA" w:rsidP="000676EE">
      <w:pPr>
        <w:ind w:right="-286"/>
        <w:jc w:val="both"/>
        <w:rPr>
          <w:rFonts w:ascii="Calibri" w:hAnsi="Calibri" w:cs="Calibri"/>
          <w:sz w:val="20"/>
          <w:szCs w:val="20"/>
        </w:rPr>
      </w:pPr>
      <w:r w:rsidRPr="00DC6DCA">
        <w:rPr>
          <w:rFonts w:ascii="Calibri" w:hAnsi="Calibri" w:cs="Calibri"/>
          <w:sz w:val="20"/>
          <w:szCs w:val="20"/>
        </w:rPr>
        <w:t>W związku z ubieganiem się o udzielenie zamówienia publicznego w ramach postępowania prowadzonego</w:t>
      </w:r>
      <w:r w:rsidRPr="00DC6DCA">
        <w:rPr>
          <w:rFonts w:ascii="Calibri" w:hAnsi="Calibri" w:cs="Calibri"/>
          <w:sz w:val="20"/>
          <w:szCs w:val="20"/>
        </w:rPr>
        <w:br/>
        <w:t xml:space="preserve">w trybie przetargu nieograniczonego pn. </w:t>
      </w:r>
      <w:r w:rsidR="00BF06FA" w:rsidRPr="00BF06FA">
        <w:rPr>
          <w:rFonts w:ascii="Calibri" w:hAnsi="Calibri" w:cs="Calibri"/>
          <w:b/>
          <w:sz w:val="20"/>
          <w:szCs w:val="20"/>
        </w:rPr>
        <w:t>„</w:t>
      </w:r>
      <w:r w:rsidR="00A51E31" w:rsidRPr="00A51E31">
        <w:rPr>
          <w:rFonts w:ascii="Calibri" w:hAnsi="Calibri" w:cs="Calibri"/>
          <w:b/>
          <w:sz w:val="20"/>
          <w:szCs w:val="20"/>
        </w:rPr>
        <w:t>Świadczenie usługi utrzymania czystości dla Oddziałów PGE Dystry</w:t>
      </w:r>
      <w:r w:rsidR="00A51E31">
        <w:rPr>
          <w:rFonts w:ascii="Calibri" w:hAnsi="Calibri" w:cs="Calibri"/>
          <w:b/>
          <w:sz w:val="20"/>
          <w:szCs w:val="20"/>
        </w:rPr>
        <w:t>bucja S.A. na okres 24 miesięcy</w:t>
      </w:r>
      <w:r w:rsidR="00BF06FA" w:rsidRPr="00BF06FA">
        <w:rPr>
          <w:rFonts w:ascii="Calibri" w:hAnsi="Calibri" w:cs="Calibri"/>
          <w:b/>
          <w:sz w:val="20"/>
          <w:szCs w:val="20"/>
        </w:rPr>
        <w:t>”</w:t>
      </w:r>
      <w:r w:rsidR="00BF06FA">
        <w:rPr>
          <w:rFonts w:ascii="Calibri" w:hAnsi="Calibri" w:cs="Calibri"/>
          <w:b/>
          <w:sz w:val="20"/>
          <w:szCs w:val="20"/>
        </w:rPr>
        <w:t xml:space="preserve"> </w:t>
      </w:r>
      <w:r w:rsidRPr="00DC6DCA">
        <w:rPr>
          <w:rFonts w:ascii="Calibri" w:hAnsi="Calibri" w:cs="Calibri"/>
          <w:sz w:val="20"/>
          <w:szCs w:val="20"/>
        </w:rPr>
        <w:t>(nr referencyjny</w:t>
      </w:r>
      <w:r w:rsidRPr="005623FF">
        <w:rPr>
          <w:rFonts w:ascii="Calibri" w:hAnsi="Calibri" w:cs="Calibri"/>
          <w:sz w:val="20"/>
          <w:szCs w:val="20"/>
        </w:rPr>
        <w:t xml:space="preserve"> </w:t>
      </w:r>
      <w:r w:rsidR="005623FF">
        <w:rPr>
          <w:rFonts w:ascii="Calibri" w:hAnsi="Calibri" w:cs="Calibri"/>
          <w:b/>
          <w:sz w:val="20"/>
          <w:szCs w:val="20"/>
        </w:rPr>
        <w:t>POST/DYS/OW</w:t>
      </w:r>
      <w:r w:rsidR="000761BC" w:rsidRPr="005623FF">
        <w:rPr>
          <w:rFonts w:ascii="Calibri" w:hAnsi="Calibri" w:cs="Calibri"/>
          <w:b/>
          <w:sz w:val="20"/>
          <w:szCs w:val="20"/>
        </w:rPr>
        <w:t>/GZ/</w:t>
      </w:r>
      <w:r w:rsidR="00A51E31">
        <w:rPr>
          <w:rFonts w:ascii="Calibri" w:hAnsi="Calibri" w:cs="Calibri"/>
          <w:b/>
          <w:sz w:val="20"/>
          <w:szCs w:val="20"/>
        </w:rPr>
        <w:t>02706</w:t>
      </w:r>
      <w:bookmarkStart w:id="1" w:name="_GoBack"/>
      <w:bookmarkEnd w:id="1"/>
      <w:r w:rsidR="00A245D2">
        <w:rPr>
          <w:rFonts w:ascii="Calibri" w:hAnsi="Calibri" w:cs="Calibri"/>
          <w:b/>
          <w:sz w:val="20"/>
          <w:szCs w:val="20"/>
        </w:rPr>
        <w:t>/2024</w:t>
      </w:r>
      <w:r w:rsidRPr="00DC6DCA">
        <w:rPr>
          <w:rFonts w:ascii="Calibri" w:hAnsi="Calibri" w:cs="Calibri"/>
          <w:sz w:val="20"/>
          <w:szCs w:val="20"/>
        </w:rPr>
        <w:t xml:space="preserve">), niniejszym oświadczam, że poszczególni Wykonawcy wspólnie ubiegający się o udzielenie zamówienia wykonają </w:t>
      </w:r>
      <w:r w:rsidRPr="00BF06FA">
        <w:rPr>
          <w:rFonts w:ascii="Calibri" w:hAnsi="Calibri" w:cs="Calibri"/>
          <w:sz w:val="20"/>
          <w:szCs w:val="20"/>
        </w:rPr>
        <w:t>następujące usługi*:</w:t>
      </w:r>
    </w:p>
    <w:p w:rsidR="00DC6DCA" w:rsidRPr="00DC6DCA" w:rsidRDefault="00DC6DCA" w:rsidP="00DC6DCA">
      <w:pPr>
        <w:ind w:right="-993"/>
        <w:rPr>
          <w:rFonts w:ascii="Calibri" w:hAnsi="Calibri" w:cs="Calibri"/>
          <w:b/>
          <w:sz w:val="20"/>
          <w:szCs w:val="20"/>
        </w:rPr>
      </w:pPr>
    </w:p>
    <w:tbl>
      <w:tblPr>
        <w:tblStyle w:val="Tabela-Siatka"/>
        <w:tblW w:w="8505" w:type="dxa"/>
        <w:tblInd w:w="421" w:type="dxa"/>
        <w:tblCellMar>
          <w:left w:w="28" w:type="dxa"/>
          <w:right w:w="28" w:type="dxa"/>
        </w:tblCellMar>
        <w:tblLook w:val="04A0" w:firstRow="1" w:lastRow="0" w:firstColumn="1" w:lastColumn="0" w:noHBand="0" w:noVBand="1"/>
      </w:tblPr>
      <w:tblGrid>
        <w:gridCol w:w="715"/>
        <w:gridCol w:w="2828"/>
        <w:gridCol w:w="4962"/>
      </w:tblGrid>
      <w:tr w:rsidR="00DC6DCA" w:rsidRPr="000676EE" w:rsidTr="00A93C13">
        <w:trPr>
          <w:trHeight w:val="454"/>
        </w:trPr>
        <w:tc>
          <w:tcPr>
            <w:tcW w:w="715" w:type="dxa"/>
            <w:shd w:val="clear" w:color="auto" w:fill="D9DFEF" w:themeFill="accent1" w:themeFillTint="33"/>
            <w:vAlign w:val="center"/>
          </w:tcPr>
          <w:p w:rsidR="00DC6DCA" w:rsidRPr="00DC6DCA" w:rsidRDefault="00DC6DCA" w:rsidP="00DC6DCA">
            <w:pPr>
              <w:spacing w:after="80"/>
              <w:ind w:right="-993"/>
              <w:rPr>
                <w:rFonts w:ascii="Calibri" w:hAnsi="Calibri" w:cs="Calibri"/>
                <w:b/>
                <w:sz w:val="20"/>
                <w:szCs w:val="20"/>
              </w:rPr>
            </w:pPr>
            <w:r w:rsidRPr="00DC6DCA">
              <w:rPr>
                <w:rFonts w:ascii="Calibri" w:hAnsi="Calibri" w:cs="Calibri"/>
                <w:b/>
                <w:sz w:val="20"/>
                <w:szCs w:val="20"/>
              </w:rPr>
              <w:t>L.p.</w:t>
            </w:r>
          </w:p>
        </w:tc>
        <w:tc>
          <w:tcPr>
            <w:tcW w:w="2828" w:type="dxa"/>
            <w:shd w:val="clear" w:color="auto" w:fill="D9DFEF" w:themeFill="accent1" w:themeFillTint="33"/>
            <w:vAlign w:val="center"/>
          </w:tcPr>
          <w:p w:rsidR="00DC6DCA" w:rsidRPr="00DC6DCA" w:rsidRDefault="00DC6DCA" w:rsidP="00DC6DCA">
            <w:pPr>
              <w:spacing w:after="80"/>
              <w:ind w:right="-993"/>
              <w:rPr>
                <w:rFonts w:ascii="Calibri" w:hAnsi="Calibri" w:cs="Calibri"/>
                <w:b/>
                <w:sz w:val="20"/>
                <w:szCs w:val="20"/>
              </w:rPr>
            </w:pPr>
            <w:r w:rsidRPr="00DC6DCA">
              <w:rPr>
                <w:rFonts w:ascii="Calibri" w:hAnsi="Calibri" w:cs="Calibri"/>
                <w:b/>
                <w:sz w:val="20"/>
                <w:szCs w:val="20"/>
              </w:rPr>
              <w:t>Nazwa i adres Wykonawcy</w:t>
            </w:r>
          </w:p>
        </w:tc>
        <w:tc>
          <w:tcPr>
            <w:tcW w:w="4962" w:type="dxa"/>
            <w:shd w:val="clear" w:color="auto" w:fill="D9DFEF" w:themeFill="accent1" w:themeFillTint="33"/>
            <w:vAlign w:val="center"/>
          </w:tcPr>
          <w:p w:rsidR="00DC6DCA" w:rsidRPr="00DC6DCA" w:rsidRDefault="00DC6DCA" w:rsidP="00BF06FA">
            <w:pPr>
              <w:spacing w:after="80"/>
              <w:ind w:right="-993"/>
              <w:rPr>
                <w:rFonts w:ascii="Calibri" w:hAnsi="Calibri" w:cs="Calibri"/>
                <w:b/>
                <w:sz w:val="20"/>
                <w:szCs w:val="20"/>
              </w:rPr>
            </w:pPr>
            <w:r w:rsidRPr="00DC6DCA">
              <w:rPr>
                <w:rFonts w:ascii="Calibri" w:hAnsi="Calibri" w:cs="Calibri"/>
                <w:b/>
                <w:sz w:val="20"/>
                <w:szCs w:val="20"/>
              </w:rPr>
              <w:t xml:space="preserve">Zakres </w:t>
            </w:r>
            <w:r w:rsidRPr="000761BC">
              <w:rPr>
                <w:rFonts w:ascii="Calibri" w:hAnsi="Calibri" w:cs="Calibri"/>
                <w:b/>
                <w:sz w:val="20"/>
                <w:szCs w:val="20"/>
              </w:rPr>
              <w:t>wykonywanych usług</w:t>
            </w:r>
            <w:r w:rsidR="00BF06FA" w:rsidRPr="000761BC">
              <w:rPr>
                <w:rFonts w:ascii="Calibri" w:hAnsi="Calibri" w:cs="Calibri"/>
                <w:b/>
                <w:sz w:val="20"/>
                <w:szCs w:val="20"/>
              </w:rPr>
              <w:t xml:space="preserve"> </w:t>
            </w:r>
            <w:r w:rsidRPr="000761BC">
              <w:rPr>
                <w:rFonts w:ascii="Calibri" w:hAnsi="Calibri" w:cs="Calibri"/>
                <w:b/>
                <w:sz w:val="20"/>
                <w:szCs w:val="20"/>
              </w:rPr>
              <w:t>*</w:t>
            </w:r>
          </w:p>
        </w:tc>
      </w:tr>
      <w:tr w:rsidR="00DC6DCA" w:rsidRPr="00DC6DCA" w:rsidTr="00A93C13">
        <w:trPr>
          <w:trHeight w:val="454"/>
        </w:trPr>
        <w:tc>
          <w:tcPr>
            <w:tcW w:w="715" w:type="dxa"/>
            <w:shd w:val="clear" w:color="auto" w:fill="auto"/>
            <w:vAlign w:val="center"/>
          </w:tcPr>
          <w:p w:rsidR="00DC6DCA" w:rsidRPr="00DC6DCA" w:rsidRDefault="00DC6DCA" w:rsidP="00DC6DCA">
            <w:pPr>
              <w:spacing w:after="80"/>
              <w:ind w:right="-993"/>
              <w:rPr>
                <w:rFonts w:ascii="Calibri" w:hAnsi="Calibri" w:cs="Calibri"/>
                <w:sz w:val="20"/>
                <w:szCs w:val="20"/>
              </w:rPr>
            </w:pPr>
          </w:p>
        </w:tc>
        <w:tc>
          <w:tcPr>
            <w:tcW w:w="2828" w:type="dxa"/>
            <w:shd w:val="clear" w:color="auto" w:fill="auto"/>
            <w:vAlign w:val="center"/>
          </w:tcPr>
          <w:p w:rsidR="00DC6DCA" w:rsidRPr="00DC6DCA" w:rsidRDefault="00DC6DCA" w:rsidP="00DC6DCA">
            <w:pPr>
              <w:spacing w:after="80"/>
              <w:ind w:right="-993"/>
              <w:rPr>
                <w:rFonts w:ascii="Calibri" w:hAnsi="Calibri" w:cs="Calibri"/>
                <w:sz w:val="20"/>
                <w:szCs w:val="20"/>
              </w:rPr>
            </w:pPr>
          </w:p>
        </w:tc>
        <w:tc>
          <w:tcPr>
            <w:tcW w:w="4962" w:type="dxa"/>
            <w:shd w:val="clear" w:color="auto" w:fill="auto"/>
            <w:vAlign w:val="center"/>
          </w:tcPr>
          <w:p w:rsidR="00DC6DCA" w:rsidRPr="00DC6DCA" w:rsidRDefault="00DC6DCA" w:rsidP="00DC6DCA">
            <w:pPr>
              <w:spacing w:after="80"/>
              <w:ind w:right="-993"/>
              <w:rPr>
                <w:rFonts w:ascii="Calibri" w:hAnsi="Calibri" w:cs="Calibri"/>
                <w:sz w:val="20"/>
                <w:szCs w:val="20"/>
              </w:rPr>
            </w:pPr>
          </w:p>
        </w:tc>
      </w:tr>
      <w:tr w:rsidR="00DC6DCA" w:rsidRPr="00DC6DCA" w:rsidTr="00A93C13">
        <w:trPr>
          <w:trHeight w:val="454"/>
        </w:trPr>
        <w:tc>
          <w:tcPr>
            <w:tcW w:w="715" w:type="dxa"/>
            <w:shd w:val="clear" w:color="auto" w:fill="auto"/>
            <w:vAlign w:val="center"/>
          </w:tcPr>
          <w:p w:rsidR="00DC6DCA" w:rsidRPr="00DC6DCA" w:rsidRDefault="00DC6DCA" w:rsidP="00DC6DCA">
            <w:pPr>
              <w:spacing w:after="80"/>
              <w:ind w:right="-993"/>
              <w:rPr>
                <w:rFonts w:ascii="Calibri" w:hAnsi="Calibri" w:cs="Calibri"/>
                <w:sz w:val="20"/>
                <w:szCs w:val="20"/>
              </w:rPr>
            </w:pPr>
          </w:p>
        </w:tc>
        <w:tc>
          <w:tcPr>
            <w:tcW w:w="2828" w:type="dxa"/>
            <w:shd w:val="clear" w:color="auto" w:fill="auto"/>
            <w:vAlign w:val="center"/>
          </w:tcPr>
          <w:p w:rsidR="00DC6DCA" w:rsidRPr="00DC6DCA" w:rsidRDefault="00DC6DCA" w:rsidP="00DC6DCA">
            <w:pPr>
              <w:spacing w:after="80"/>
              <w:ind w:right="-993"/>
              <w:rPr>
                <w:rFonts w:ascii="Calibri" w:hAnsi="Calibri" w:cs="Calibri"/>
                <w:sz w:val="20"/>
                <w:szCs w:val="20"/>
              </w:rPr>
            </w:pPr>
          </w:p>
        </w:tc>
        <w:tc>
          <w:tcPr>
            <w:tcW w:w="4962" w:type="dxa"/>
            <w:shd w:val="clear" w:color="auto" w:fill="auto"/>
            <w:vAlign w:val="center"/>
          </w:tcPr>
          <w:p w:rsidR="00DC6DCA" w:rsidRPr="00DC6DCA" w:rsidRDefault="00DC6DCA" w:rsidP="00DC6DCA">
            <w:pPr>
              <w:spacing w:after="80"/>
              <w:ind w:right="-993"/>
              <w:rPr>
                <w:rFonts w:ascii="Calibri" w:hAnsi="Calibri" w:cs="Calibri"/>
                <w:sz w:val="20"/>
                <w:szCs w:val="20"/>
              </w:rPr>
            </w:pPr>
          </w:p>
        </w:tc>
      </w:tr>
      <w:tr w:rsidR="00597591" w:rsidRPr="00DC6DCA" w:rsidTr="00A93C13">
        <w:trPr>
          <w:trHeight w:val="454"/>
        </w:trPr>
        <w:tc>
          <w:tcPr>
            <w:tcW w:w="715" w:type="dxa"/>
            <w:shd w:val="clear" w:color="auto" w:fill="auto"/>
            <w:vAlign w:val="center"/>
          </w:tcPr>
          <w:p w:rsidR="00597591" w:rsidRPr="00DC6DCA" w:rsidRDefault="00597591" w:rsidP="00DC6DCA">
            <w:pPr>
              <w:ind w:right="-993"/>
              <w:rPr>
                <w:rFonts w:ascii="Calibri" w:hAnsi="Calibri" w:cs="Calibri"/>
                <w:sz w:val="20"/>
                <w:szCs w:val="20"/>
              </w:rPr>
            </w:pPr>
          </w:p>
        </w:tc>
        <w:tc>
          <w:tcPr>
            <w:tcW w:w="2828" w:type="dxa"/>
            <w:shd w:val="clear" w:color="auto" w:fill="auto"/>
            <w:vAlign w:val="center"/>
          </w:tcPr>
          <w:p w:rsidR="00597591" w:rsidRPr="00DC6DCA" w:rsidRDefault="00597591" w:rsidP="00DC6DCA">
            <w:pPr>
              <w:ind w:right="-993"/>
              <w:rPr>
                <w:rFonts w:ascii="Calibri" w:hAnsi="Calibri" w:cs="Calibri"/>
                <w:sz w:val="20"/>
                <w:szCs w:val="20"/>
              </w:rPr>
            </w:pPr>
          </w:p>
        </w:tc>
        <w:tc>
          <w:tcPr>
            <w:tcW w:w="4962" w:type="dxa"/>
            <w:shd w:val="clear" w:color="auto" w:fill="auto"/>
            <w:vAlign w:val="center"/>
          </w:tcPr>
          <w:p w:rsidR="00597591" w:rsidRPr="00DC6DCA" w:rsidRDefault="00597591" w:rsidP="00DC6DCA">
            <w:pPr>
              <w:ind w:right="-993"/>
              <w:rPr>
                <w:rFonts w:ascii="Calibri" w:hAnsi="Calibri" w:cs="Calibri"/>
                <w:sz w:val="20"/>
                <w:szCs w:val="20"/>
              </w:rPr>
            </w:pPr>
          </w:p>
        </w:tc>
      </w:tr>
      <w:tr w:rsidR="00A245D2" w:rsidRPr="00DC6DCA" w:rsidTr="00A93C13">
        <w:trPr>
          <w:trHeight w:val="454"/>
        </w:trPr>
        <w:tc>
          <w:tcPr>
            <w:tcW w:w="715" w:type="dxa"/>
            <w:shd w:val="clear" w:color="auto" w:fill="auto"/>
            <w:vAlign w:val="center"/>
          </w:tcPr>
          <w:p w:rsidR="00A245D2" w:rsidRPr="00DC6DCA" w:rsidRDefault="00A245D2" w:rsidP="00DC6DCA">
            <w:pPr>
              <w:ind w:right="-993"/>
              <w:rPr>
                <w:rFonts w:ascii="Calibri" w:hAnsi="Calibri" w:cs="Calibri"/>
                <w:sz w:val="20"/>
                <w:szCs w:val="20"/>
              </w:rPr>
            </w:pPr>
          </w:p>
        </w:tc>
        <w:tc>
          <w:tcPr>
            <w:tcW w:w="2828" w:type="dxa"/>
            <w:shd w:val="clear" w:color="auto" w:fill="auto"/>
            <w:vAlign w:val="center"/>
          </w:tcPr>
          <w:p w:rsidR="00A245D2" w:rsidRPr="00DC6DCA" w:rsidRDefault="00A245D2" w:rsidP="00DC6DCA">
            <w:pPr>
              <w:ind w:right="-993"/>
              <w:rPr>
                <w:rFonts w:ascii="Calibri" w:hAnsi="Calibri" w:cs="Calibri"/>
                <w:sz w:val="20"/>
                <w:szCs w:val="20"/>
              </w:rPr>
            </w:pPr>
          </w:p>
        </w:tc>
        <w:tc>
          <w:tcPr>
            <w:tcW w:w="4962" w:type="dxa"/>
            <w:shd w:val="clear" w:color="auto" w:fill="auto"/>
            <w:vAlign w:val="center"/>
          </w:tcPr>
          <w:p w:rsidR="00A245D2" w:rsidRPr="00DC6DCA" w:rsidRDefault="00A245D2" w:rsidP="00DC6DCA">
            <w:pPr>
              <w:ind w:right="-993"/>
              <w:rPr>
                <w:rFonts w:ascii="Calibri" w:hAnsi="Calibri" w:cs="Calibri"/>
                <w:sz w:val="20"/>
                <w:szCs w:val="20"/>
              </w:rPr>
            </w:pPr>
          </w:p>
        </w:tc>
      </w:tr>
    </w:tbl>
    <w:p w:rsidR="00DC6DCA" w:rsidRPr="00DC6DCA" w:rsidRDefault="00DC6DCA" w:rsidP="00DC6DCA">
      <w:pPr>
        <w:ind w:right="-993"/>
        <w:rPr>
          <w:rFonts w:ascii="Calibri" w:hAnsi="Calibri" w:cs="Calibri"/>
          <w:sz w:val="20"/>
          <w:szCs w:val="20"/>
        </w:rPr>
      </w:pPr>
    </w:p>
    <w:p w:rsidR="00DC6DCA" w:rsidRPr="00DC6DCA" w:rsidRDefault="00DC6DCA" w:rsidP="00DC6DCA">
      <w:pPr>
        <w:ind w:right="-993"/>
        <w:rPr>
          <w:rFonts w:ascii="Calibri" w:hAnsi="Calibri" w:cs="Calibri"/>
          <w:i/>
          <w:sz w:val="20"/>
          <w:szCs w:val="20"/>
        </w:rPr>
      </w:pPr>
      <w:r w:rsidRPr="00DC6DCA">
        <w:rPr>
          <w:rFonts w:ascii="Calibri" w:hAnsi="Calibri" w:cs="Calibri"/>
          <w:i/>
          <w:sz w:val="20"/>
          <w:szCs w:val="20"/>
        </w:rPr>
        <w:t>UWAGA: Należy dostosować ilość wierszy do ilości Wykonawców wspólnie ubiegających się o udzielenie zamówienia.</w:t>
      </w:r>
    </w:p>
    <w:p w:rsidR="00DC6DCA" w:rsidRPr="00DC6DCA" w:rsidRDefault="00DC6DCA" w:rsidP="00DC6DCA">
      <w:pPr>
        <w:ind w:right="-993"/>
        <w:rPr>
          <w:rFonts w:ascii="Calibri" w:hAnsi="Calibri" w:cs="Calibri"/>
          <w:b/>
          <w:sz w:val="20"/>
          <w:szCs w:val="20"/>
        </w:rPr>
      </w:pPr>
    </w:p>
    <w:p w:rsidR="00DC6DCA" w:rsidRPr="00DC6DCA" w:rsidRDefault="00DC6DCA" w:rsidP="00DC6DCA">
      <w:pPr>
        <w:ind w:right="-993"/>
        <w:rPr>
          <w:rFonts w:ascii="Calibri" w:hAnsi="Calibri" w:cs="Calibri"/>
          <w:b/>
          <w:i/>
          <w:sz w:val="20"/>
          <w:szCs w:val="20"/>
        </w:rPr>
      </w:pPr>
    </w:p>
    <w:p w:rsidR="00DC6DCA" w:rsidRPr="00DC6DCA" w:rsidRDefault="00DC6DCA" w:rsidP="00DC6DCA">
      <w:pPr>
        <w:ind w:right="-993"/>
        <w:rPr>
          <w:rFonts w:ascii="Calibri" w:hAnsi="Calibri" w:cs="Calibri"/>
          <w:b/>
          <w:i/>
          <w:sz w:val="20"/>
          <w:szCs w:val="20"/>
        </w:rPr>
      </w:pPr>
    </w:p>
    <w:p w:rsidR="00DC6DCA" w:rsidRPr="00DC6DCA" w:rsidRDefault="00DC6DCA" w:rsidP="00DC6DCA">
      <w:pPr>
        <w:ind w:right="-993"/>
        <w:rPr>
          <w:rFonts w:ascii="Calibri" w:hAnsi="Calibri" w:cs="Calibri"/>
        </w:rPr>
      </w:pPr>
    </w:p>
    <w:p w:rsidR="00DC6DCA" w:rsidRPr="00DC6DCA" w:rsidRDefault="00DC6DCA" w:rsidP="00DC6DCA">
      <w:pPr>
        <w:ind w:right="-993"/>
        <w:rPr>
          <w:rFonts w:ascii="Calibri" w:hAnsi="Calibri" w:cs="Calibri"/>
          <w:i/>
        </w:rPr>
      </w:pPr>
      <w:r w:rsidRPr="00DC6DCA">
        <w:rPr>
          <w:rFonts w:ascii="Calibri" w:hAnsi="Calibri" w:cs="Calibri"/>
          <w:i/>
        </w:rPr>
        <w:t xml:space="preserve">* </w:t>
      </w:r>
      <w:r w:rsidRPr="00E1330A">
        <w:rPr>
          <w:rFonts w:ascii="Calibri" w:hAnsi="Calibri" w:cs="Calibri"/>
          <w:i/>
          <w:sz w:val="20"/>
          <w:szCs w:val="20"/>
        </w:rPr>
        <w:t>nieodpowiednie skreślić</w:t>
      </w:r>
    </w:p>
    <w:p w:rsidR="00263C45" w:rsidRDefault="00263C45" w:rsidP="00263C45">
      <w:pPr>
        <w:ind w:right="-993"/>
        <w:rPr>
          <w:rFonts w:ascii="Calibri" w:hAnsi="Calibri" w:cs="Calibri"/>
        </w:rPr>
      </w:pPr>
    </w:p>
    <w:p w:rsidR="00263C45" w:rsidRPr="004651BA" w:rsidRDefault="00263C45" w:rsidP="00593E52">
      <w:pPr>
        <w:ind w:right="-993"/>
        <w:rPr>
          <w:rFonts w:ascii="Calibri" w:hAnsi="Calibri" w:cs="Calibri"/>
        </w:rPr>
      </w:pPr>
    </w:p>
    <w:p w:rsidR="00263C45" w:rsidRPr="005A6F2B" w:rsidRDefault="00263C45" w:rsidP="00263C45">
      <w:pPr>
        <w:ind w:right="-993" w:hanging="284"/>
        <w:rPr>
          <w:rFonts w:ascii="Calibri" w:hAnsi="Calibri" w:cs="Calibri"/>
        </w:rPr>
      </w:pPr>
      <w:r w:rsidRPr="005A6F2B">
        <w:rPr>
          <w:rFonts w:ascii="Calibri" w:hAnsi="Calibri" w:cs="Calibri"/>
        </w:rPr>
        <w:tab/>
      </w:r>
      <w:r w:rsidRPr="005A6F2B">
        <w:rPr>
          <w:rFonts w:ascii="Calibri" w:hAnsi="Calibri" w:cs="Calibri"/>
        </w:rPr>
        <w:tab/>
      </w:r>
      <w:r>
        <w:rPr>
          <w:rFonts w:ascii="Calibri" w:hAnsi="Calibri" w:cs="Calibri"/>
        </w:rPr>
        <w:t xml:space="preserve">                       </w:t>
      </w:r>
      <w:r w:rsidR="00593E52">
        <w:rPr>
          <w:rFonts w:ascii="Calibri" w:hAnsi="Calibri" w:cs="Calibri"/>
        </w:rPr>
        <w:t xml:space="preserve">                           </w:t>
      </w:r>
      <w:r w:rsidR="00557F38">
        <w:rPr>
          <w:rFonts w:ascii="Calibri" w:hAnsi="Calibri" w:cs="Calibri"/>
        </w:rPr>
        <w:t xml:space="preserve">                                        </w:t>
      </w:r>
    </w:p>
    <w:p w:rsidR="00263C45" w:rsidRPr="00211932" w:rsidRDefault="00263C45" w:rsidP="00211932">
      <w:pPr>
        <w:pStyle w:val="Tekstblokowy"/>
      </w:pPr>
      <w:r w:rsidRPr="00211932">
        <w:t>Kwalifikowany podpis elektroniczny osób uprawnionych do składania ośw</w:t>
      </w:r>
      <w:r w:rsidR="002D0530">
        <w:t>iadczeń woli w imieniu Wykonawc</w:t>
      </w:r>
      <w:r w:rsidR="006027BB">
        <w:t>ów wspólnie ubiegających się o udzielenie zamówienia</w:t>
      </w:r>
    </w:p>
    <w:p w:rsidR="00263C45" w:rsidRDefault="00263C45" w:rsidP="00263C45">
      <w:pPr>
        <w:rPr>
          <w:rFonts w:ascii="Calibri" w:hAnsi="Calibri" w:cs="Calibri"/>
          <w:b/>
          <w:sz w:val="20"/>
          <w:lang w:eastAsia="pl-PL"/>
        </w:rPr>
      </w:pPr>
    </w:p>
    <w:p w:rsidR="00263C45" w:rsidRDefault="00263C45" w:rsidP="00263C45">
      <w:pPr>
        <w:rPr>
          <w:rFonts w:ascii="Calibri" w:hAnsi="Calibri" w:cs="Calibri"/>
          <w:b/>
          <w:sz w:val="20"/>
          <w:lang w:eastAsia="pl-PL"/>
        </w:rPr>
      </w:pPr>
    </w:p>
    <w:p w:rsidR="00263C45" w:rsidRDefault="00263C45" w:rsidP="00263C45">
      <w:pPr>
        <w:rPr>
          <w:rFonts w:ascii="Calibri" w:hAnsi="Calibri" w:cs="Calibri"/>
          <w:b/>
          <w:sz w:val="20"/>
          <w:lang w:eastAsia="pl-PL"/>
        </w:rPr>
      </w:pPr>
    </w:p>
    <w:p w:rsidR="005C12F3" w:rsidRDefault="005C12F3" w:rsidP="005C12F3">
      <w:pPr>
        <w:ind w:left="-284"/>
        <w:jc w:val="both"/>
        <w:rPr>
          <w:rFonts w:cstheme="minorHAnsi"/>
          <w:i/>
          <w:sz w:val="16"/>
          <w:szCs w:val="16"/>
        </w:rPr>
      </w:pPr>
    </w:p>
    <w:p w:rsidR="00454047" w:rsidRDefault="00454047" w:rsidP="005C12F3">
      <w:pPr>
        <w:ind w:left="-284"/>
        <w:jc w:val="both"/>
        <w:rPr>
          <w:rFonts w:cstheme="minorHAnsi"/>
          <w:i/>
          <w:sz w:val="16"/>
          <w:szCs w:val="16"/>
        </w:rPr>
      </w:pPr>
    </w:p>
    <w:p w:rsidR="0051330E" w:rsidRDefault="0051330E" w:rsidP="005C12F3">
      <w:pPr>
        <w:ind w:left="-284"/>
        <w:jc w:val="both"/>
        <w:rPr>
          <w:rFonts w:cstheme="minorHAnsi"/>
          <w:i/>
          <w:sz w:val="16"/>
          <w:szCs w:val="16"/>
        </w:rPr>
      </w:pPr>
    </w:p>
    <w:sectPr w:rsidR="0051330E" w:rsidSect="00AD2491">
      <w:headerReference w:type="default" r:id="rId13"/>
      <w:footerReference w:type="default" r:id="rId14"/>
      <w:pgSz w:w="11906" w:h="16838"/>
      <w:pgMar w:top="1418" w:right="1418" w:bottom="1418" w:left="1418" w:header="709" w:footer="709"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222" w:rsidRDefault="00BC0222" w:rsidP="00F1524C">
      <w:pPr>
        <w:spacing w:after="0"/>
      </w:pPr>
      <w:r>
        <w:separator/>
      </w:r>
    </w:p>
  </w:endnote>
  <w:endnote w:type="continuationSeparator" w:id="0">
    <w:p w:rsidR="00BC0222" w:rsidRDefault="00BC0222"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00A463BF" w:rsidRPr="00F1524C">
      <w:rPr>
        <w:rFonts w:ascii="Calibri" w:hAnsi="Calibri"/>
        <w:b/>
        <w:bCs/>
        <w:sz w:val="16"/>
        <w:szCs w:val="16"/>
      </w:rPr>
      <w:fldChar w:fldCharType="begin"/>
    </w:r>
    <w:r w:rsidRPr="00F1524C">
      <w:rPr>
        <w:rFonts w:ascii="Calibri" w:hAnsi="Calibri"/>
        <w:b/>
        <w:bCs/>
        <w:sz w:val="16"/>
        <w:szCs w:val="16"/>
      </w:rPr>
      <w:instrText>PAGE</w:instrText>
    </w:r>
    <w:r w:rsidR="00A463BF" w:rsidRPr="00F1524C">
      <w:rPr>
        <w:rFonts w:ascii="Calibri" w:hAnsi="Calibri"/>
        <w:b/>
        <w:bCs/>
        <w:sz w:val="16"/>
        <w:szCs w:val="16"/>
      </w:rPr>
      <w:fldChar w:fldCharType="separate"/>
    </w:r>
    <w:r w:rsidR="00DC6DCA">
      <w:rPr>
        <w:rFonts w:ascii="Calibri" w:hAnsi="Calibri"/>
        <w:b/>
        <w:bCs/>
        <w:noProof/>
        <w:sz w:val="16"/>
        <w:szCs w:val="16"/>
      </w:rPr>
      <w:t>2</w:t>
    </w:r>
    <w:r w:rsidR="00A463BF" w:rsidRPr="00F1524C">
      <w:rPr>
        <w:rFonts w:ascii="Calibri" w:hAnsi="Calibri"/>
        <w:b/>
        <w:bCs/>
        <w:sz w:val="16"/>
        <w:szCs w:val="16"/>
      </w:rPr>
      <w:fldChar w:fldCharType="end"/>
    </w:r>
    <w:r w:rsidRPr="00F1524C">
      <w:rPr>
        <w:rFonts w:ascii="Calibri" w:hAnsi="Calibri"/>
        <w:sz w:val="16"/>
        <w:szCs w:val="16"/>
      </w:rPr>
      <w:t xml:space="preserve"> z </w:t>
    </w:r>
    <w:r w:rsidR="00A463BF" w:rsidRPr="00F1524C">
      <w:rPr>
        <w:rFonts w:ascii="Calibri" w:hAnsi="Calibri"/>
        <w:b/>
        <w:bCs/>
        <w:sz w:val="16"/>
        <w:szCs w:val="16"/>
      </w:rPr>
      <w:fldChar w:fldCharType="begin"/>
    </w:r>
    <w:r w:rsidRPr="00F1524C">
      <w:rPr>
        <w:rFonts w:ascii="Calibri" w:hAnsi="Calibri"/>
        <w:b/>
        <w:bCs/>
        <w:sz w:val="16"/>
        <w:szCs w:val="16"/>
      </w:rPr>
      <w:instrText>NUMPAGES</w:instrText>
    </w:r>
    <w:r w:rsidR="00A463BF" w:rsidRPr="00F1524C">
      <w:rPr>
        <w:rFonts w:ascii="Calibri" w:hAnsi="Calibri"/>
        <w:b/>
        <w:bCs/>
        <w:sz w:val="16"/>
        <w:szCs w:val="16"/>
      </w:rPr>
      <w:fldChar w:fldCharType="separate"/>
    </w:r>
    <w:r w:rsidR="00DC6DCA">
      <w:rPr>
        <w:rFonts w:ascii="Calibri" w:hAnsi="Calibri"/>
        <w:b/>
        <w:bCs/>
        <w:noProof/>
        <w:sz w:val="16"/>
        <w:szCs w:val="16"/>
      </w:rPr>
      <w:t>2</w:t>
    </w:r>
    <w:r w:rsidR="00A463BF"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222" w:rsidRDefault="00BC0222" w:rsidP="00F1524C">
      <w:pPr>
        <w:spacing w:after="0"/>
      </w:pPr>
      <w:r>
        <w:separator/>
      </w:r>
    </w:p>
  </w:footnote>
  <w:footnote w:type="continuationSeparator" w:id="0">
    <w:p w:rsidR="00BC0222" w:rsidRDefault="00BC0222"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rsidR="004A6A8E" w:rsidRPr="00F1524C" w:rsidRDefault="004A6A8E" w:rsidP="002C744E">
    <w:pPr>
      <w:pStyle w:val="Nagwek"/>
      <w:rPr>
        <w:rFonts w:ascii="Calibri" w:hAnsi="Calibri"/>
        <w:sz w:val="16"/>
        <w:szCs w:val="16"/>
      </w:rPr>
    </w:pPr>
  </w:p>
  <w:p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4B95"/>
    <w:rsid w:val="0006718F"/>
    <w:rsid w:val="000671AF"/>
    <w:rsid w:val="000676EE"/>
    <w:rsid w:val="000726D3"/>
    <w:rsid w:val="00075148"/>
    <w:rsid w:val="000761BC"/>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400D"/>
    <w:rsid w:val="00185364"/>
    <w:rsid w:val="00193EE1"/>
    <w:rsid w:val="00195138"/>
    <w:rsid w:val="00195D09"/>
    <w:rsid w:val="001A07A0"/>
    <w:rsid w:val="001A4F3D"/>
    <w:rsid w:val="001A6201"/>
    <w:rsid w:val="001B19FC"/>
    <w:rsid w:val="001B1A44"/>
    <w:rsid w:val="001B2943"/>
    <w:rsid w:val="001B34B3"/>
    <w:rsid w:val="001B6551"/>
    <w:rsid w:val="001C1298"/>
    <w:rsid w:val="001C35C1"/>
    <w:rsid w:val="001D0CD9"/>
    <w:rsid w:val="001D7D88"/>
    <w:rsid w:val="001F369E"/>
    <w:rsid w:val="00201B65"/>
    <w:rsid w:val="00203A10"/>
    <w:rsid w:val="00204EF6"/>
    <w:rsid w:val="002070B9"/>
    <w:rsid w:val="00210FB2"/>
    <w:rsid w:val="0021193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77CA4"/>
    <w:rsid w:val="002807A4"/>
    <w:rsid w:val="002850A5"/>
    <w:rsid w:val="0029200E"/>
    <w:rsid w:val="0029215C"/>
    <w:rsid w:val="00292E89"/>
    <w:rsid w:val="0029348D"/>
    <w:rsid w:val="00293935"/>
    <w:rsid w:val="00293F2E"/>
    <w:rsid w:val="002A03F3"/>
    <w:rsid w:val="002A077F"/>
    <w:rsid w:val="002A3E33"/>
    <w:rsid w:val="002A466B"/>
    <w:rsid w:val="002A7E49"/>
    <w:rsid w:val="002B4A7C"/>
    <w:rsid w:val="002B6D23"/>
    <w:rsid w:val="002C0A35"/>
    <w:rsid w:val="002C6A12"/>
    <w:rsid w:val="002C744E"/>
    <w:rsid w:val="002D0530"/>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047A"/>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3653C"/>
    <w:rsid w:val="00445687"/>
    <w:rsid w:val="00450270"/>
    <w:rsid w:val="00454047"/>
    <w:rsid w:val="00454C5C"/>
    <w:rsid w:val="004552B6"/>
    <w:rsid w:val="00455462"/>
    <w:rsid w:val="004556BC"/>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3004"/>
    <w:rsid w:val="00506F42"/>
    <w:rsid w:val="005125DA"/>
    <w:rsid w:val="0051330E"/>
    <w:rsid w:val="00513934"/>
    <w:rsid w:val="00520F9D"/>
    <w:rsid w:val="00521D41"/>
    <w:rsid w:val="005273DC"/>
    <w:rsid w:val="005308CD"/>
    <w:rsid w:val="005308DC"/>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623FF"/>
    <w:rsid w:val="00570FE4"/>
    <w:rsid w:val="0057558A"/>
    <w:rsid w:val="0057795E"/>
    <w:rsid w:val="00581D74"/>
    <w:rsid w:val="00584421"/>
    <w:rsid w:val="00584F87"/>
    <w:rsid w:val="0058545F"/>
    <w:rsid w:val="005856AC"/>
    <w:rsid w:val="005866A2"/>
    <w:rsid w:val="00592E0D"/>
    <w:rsid w:val="00593E52"/>
    <w:rsid w:val="005944BA"/>
    <w:rsid w:val="00594C64"/>
    <w:rsid w:val="00595860"/>
    <w:rsid w:val="00595E97"/>
    <w:rsid w:val="00597591"/>
    <w:rsid w:val="005A29DE"/>
    <w:rsid w:val="005A4494"/>
    <w:rsid w:val="005C0A0E"/>
    <w:rsid w:val="005C12F3"/>
    <w:rsid w:val="005C52B6"/>
    <w:rsid w:val="005C62C4"/>
    <w:rsid w:val="005D6C53"/>
    <w:rsid w:val="005E0757"/>
    <w:rsid w:val="005E6267"/>
    <w:rsid w:val="005E788D"/>
    <w:rsid w:val="005F0414"/>
    <w:rsid w:val="005F5937"/>
    <w:rsid w:val="005F5938"/>
    <w:rsid w:val="006027BB"/>
    <w:rsid w:val="006057CF"/>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1073"/>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6CB0"/>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38D0"/>
    <w:rsid w:val="00796208"/>
    <w:rsid w:val="007A293F"/>
    <w:rsid w:val="007B2536"/>
    <w:rsid w:val="007B5727"/>
    <w:rsid w:val="007B5D20"/>
    <w:rsid w:val="007B663F"/>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5BA"/>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45D2"/>
    <w:rsid w:val="00A25C7D"/>
    <w:rsid w:val="00A27566"/>
    <w:rsid w:val="00A30E27"/>
    <w:rsid w:val="00A333E9"/>
    <w:rsid w:val="00A33475"/>
    <w:rsid w:val="00A433A3"/>
    <w:rsid w:val="00A463BF"/>
    <w:rsid w:val="00A46578"/>
    <w:rsid w:val="00A46C1B"/>
    <w:rsid w:val="00A47ED4"/>
    <w:rsid w:val="00A51E31"/>
    <w:rsid w:val="00A52D61"/>
    <w:rsid w:val="00A555BD"/>
    <w:rsid w:val="00A633B5"/>
    <w:rsid w:val="00A63D9C"/>
    <w:rsid w:val="00A746F3"/>
    <w:rsid w:val="00A81A36"/>
    <w:rsid w:val="00A901C7"/>
    <w:rsid w:val="00A93C13"/>
    <w:rsid w:val="00AA05F0"/>
    <w:rsid w:val="00AA707A"/>
    <w:rsid w:val="00AA7472"/>
    <w:rsid w:val="00AA778D"/>
    <w:rsid w:val="00AB2967"/>
    <w:rsid w:val="00AB4BD9"/>
    <w:rsid w:val="00AC134D"/>
    <w:rsid w:val="00AC1DF0"/>
    <w:rsid w:val="00AC597E"/>
    <w:rsid w:val="00AD2491"/>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0222"/>
    <w:rsid w:val="00BC2C8A"/>
    <w:rsid w:val="00BC3D47"/>
    <w:rsid w:val="00BC6BFB"/>
    <w:rsid w:val="00BC76C9"/>
    <w:rsid w:val="00BD1D4B"/>
    <w:rsid w:val="00BD3F69"/>
    <w:rsid w:val="00BD6547"/>
    <w:rsid w:val="00BE13DB"/>
    <w:rsid w:val="00BE1ADB"/>
    <w:rsid w:val="00BE1B57"/>
    <w:rsid w:val="00BE737B"/>
    <w:rsid w:val="00BF023E"/>
    <w:rsid w:val="00BF06FA"/>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1539B"/>
    <w:rsid w:val="00D27C75"/>
    <w:rsid w:val="00D303E0"/>
    <w:rsid w:val="00D34382"/>
    <w:rsid w:val="00D361BB"/>
    <w:rsid w:val="00D424D8"/>
    <w:rsid w:val="00D50E2B"/>
    <w:rsid w:val="00D51AFF"/>
    <w:rsid w:val="00D54307"/>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B449B"/>
    <w:rsid w:val="00DC05BF"/>
    <w:rsid w:val="00DC6DCA"/>
    <w:rsid w:val="00DC7F62"/>
    <w:rsid w:val="00DD1D23"/>
    <w:rsid w:val="00DE0249"/>
    <w:rsid w:val="00DE1145"/>
    <w:rsid w:val="00DE12BF"/>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0CB"/>
    <w:rsid w:val="00E1330A"/>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1259FE"/>
  <w15:docId w15:val="{73E23745-2E1B-4DAC-BFD0-343408282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211932"/>
    <w:pPr>
      <w:ind w:left="5398" w:right="68" w:hanging="153"/>
      <w:jc w:val="center"/>
    </w:pPr>
    <w:rPr>
      <w:rFonts w:ascii="Calibri" w:hAnsi="Calibri" w:cs="Calibri"/>
      <w:b/>
      <w:i/>
      <w:sz w:val="16"/>
      <w:szCs w:val="16"/>
    </w:rPr>
  </w:style>
  <w:style w:type="paragraph" w:styleId="Tekstpodstawowy3">
    <w:name w:val="Body Text 3"/>
    <w:basedOn w:val="Normalny"/>
    <w:link w:val="Tekstpodstawowy3Znak"/>
    <w:uiPriority w:val="99"/>
    <w:unhideWhenUsed/>
    <w:rsid w:val="00DC6DCA"/>
    <w:pPr>
      <w:ind w:right="-993"/>
    </w:pPr>
    <w:rPr>
      <w:rFonts w:ascii="Calibri" w:hAnsi="Calibri" w:cs="Calibri"/>
      <w:b/>
      <w:sz w:val="20"/>
      <w:szCs w:val="20"/>
    </w:rPr>
  </w:style>
  <w:style w:type="character" w:customStyle="1" w:styleId="Tekstpodstawowy3Znak">
    <w:name w:val="Tekst podstawowy 3 Znak"/>
    <w:basedOn w:val="Domylnaczcionkaakapitu"/>
    <w:link w:val="Tekstpodstawowy3"/>
    <w:uiPriority w:val="99"/>
    <w:rsid w:val="00DC6DCA"/>
    <w:rPr>
      <w:rFonts w:ascii="Calibri" w:hAnsi="Calibri" w:cs="Calibr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82313E426B97244BA51375F31233646B" ma:contentTypeVersion="0" ma:contentTypeDescription="SWPP2 Dokument bazowy" ma:contentTypeScope="" ma:versionID="3fcad3225019dbb7455bd194161527f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8 PZP_PN_Oświadczenie Konsorcjum.docx</dmsv2BaseFileName>
    <dmsv2BaseDisplayName xmlns="http://schemas.microsoft.com/sharepoint/v3">8 PZP_PN_Oświadczenie Konsorcjum</dmsv2BaseDisplayName>
    <dmsv2SWPP2ObjectNumber xmlns="http://schemas.microsoft.com/sharepoint/v3">POST/DYS/OLD/GZ/04271/2021                        </dmsv2SWPP2ObjectNumber>
    <dmsv2SWPP2SumMD5 xmlns="http://schemas.microsoft.com/sharepoint/v3">6fad765d58cd5912e57e155a8cf5b927</dmsv2SWPP2SumMD5>
    <dmsv2BaseMoved xmlns="http://schemas.microsoft.com/sharepoint/v3">false</dmsv2BaseMoved>
    <dmsv2BaseIsSensitive xmlns="http://schemas.microsoft.com/sharepoint/v3">true</dmsv2BaseIsSensitive>
    <dmsv2SWPP2IDSWPP2 xmlns="http://schemas.microsoft.com/sharepoint/v3">489841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11411073</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00000001000700020000000000030001</dmsv2SWPP2ObjectDepartment>
    <dmsv2SWPP2ObjectName xmlns="http://schemas.microsoft.com/sharepoint/v3">Postępowanie</dmsv2SWPP2ObjectName>
    <_dlc_DocId xmlns="a19cb1c7-c5c7-46d4-85ae-d83685407bba">HWR2DKCXNZ7Z-46857523-9381</_dlc_DocId>
    <_dlc_DocIdUrl xmlns="a19cb1c7-c5c7-46d4-85ae-d83685407bba">
      <Url>https://swpp2.dms.gkpge.pl/sites/12/_layouts/15/DocIdRedir.aspx?ID=HWR2DKCXNZ7Z-46857523-9381</Url>
      <Description>HWR2DKCXNZ7Z-46857523-9381</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ED7D6-771C-4FAF-90EC-2FD6BFDD61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68C027-F303-41FE-AC0D-C623F0B9DA04}">
  <ds:schemaRefs>
    <ds:schemaRef ds:uri="http://schemas.microsoft.com/office/2006/metadata/properties"/>
    <ds:schemaRef ds:uri="http://schemas.microsoft.com/office/2006/documentManagement/types"/>
    <ds:schemaRef ds:uri="http://schemas.microsoft.com/sharepoint/v3"/>
    <ds:schemaRef ds:uri="http://purl.org/dc/terms/"/>
    <ds:schemaRef ds:uri="http://purl.org/dc/dcmitype/"/>
    <ds:schemaRef ds:uri="http://schemas.microsoft.com/office/infopath/2007/PartnerControls"/>
    <ds:schemaRef ds:uri="http://purl.org/dc/elements/1.1/"/>
    <ds:schemaRef ds:uri="http://schemas.openxmlformats.org/package/2006/metadata/core-properties"/>
    <ds:schemaRef ds:uri="a19cb1c7-c5c7-46d4-85ae-d83685407bba"/>
    <ds:schemaRef ds:uri="http://www.w3.org/XML/1998/namespace"/>
  </ds:schemaRefs>
</ds:datastoreItem>
</file>

<file path=customXml/itemProps3.xml><?xml version="1.0" encoding="utf-8"?>
<ds:datastoreItem xmlns:ds="http://schemas.openxmlformats.org/officeDocument/2006/customXml" ds:itemID="{2448057D-D362-4D05-9A67-0E41A8018AA6}">
  <ds:schemaRefs>
    <ds:schemaRef ds:uri="http://www.w3.org/2001/XMLSchema"/>
  </ds:schemaRefs>
</ds:datastoreItem>
</file>

<file path=customXml/itemProps4.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5.xml><?xml version="1.0" encoding="utf-8"?>
<ds:datastoreItem xmlns:ds="http://schemas.openxmlformats.org/officeDocument/2006/customXml" ds:itemID="{EBA68C3E-288E-49E3-90E4-6CEE1E9BB5CE}">
  <ds:schemaRefs>
    <ds:schemaRef ds:uri="http://schemas.microsoft.com/sharepoint/events"/>
  </ds:schemaRefs>
</ds:datastoreItem>
</file>

<file path=customXml/itemProps6.xml><?xml version="1.0" encoding="utf-8"?>
<ds:datastoreItem xmlns:ds="http://schemas.openxmlformats.org/officeDocument/2006/customXml" ds:itemID="{FB5E2E1F-375B-443E-8A3D-89D0218BA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906</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Kurpiewska Katarzyna [PGE S.A.]</dc:creator>
  <cp:lastModifiedBy>Zadtka Michał [PGE Dystr. O.Warszawa]</cp:lastModifiedBy>
  <cp:revision>3</cp:revision>
  <dcterms:created xsi:type="dcterms:W3CDTF">2024-07-26T08:32:00Z</dcterms:created>
  <dcterms:modified xsi:type="dcterms:W3CDTF">2024-09-23T11:31:00Z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0x010189100082313E426B97244BA51375F31233646B</vt:lpwstr>
  </property>
  <property fmtid="{D5CDD505-2E9C-101B-9397-08002B2CF9AE}" pid="3" name="_dlc_DocIdItemGuid">
    <vt:lpwstr>304eb5c4-dc2f-4fbe-9d69-431264f6dab1</vt:lpwstr>
  </property>
</Properties>
</file>