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52C91686" w14:textId="77777777" w:rsidR="00486C6D" w:rsidRPr="00125017" w:rsidRDefault="00486C6D" w:rsidP="00F1133F">
      <w:pPr>
        <w:ind w:left="5398" w:right="68" w:hanging="153"/>
        <w:jc w:val="center"/>
        <w:rPr>
          <w:rFonts w:ascii="Calibri" w:hAnsi="Calibri" w:cs="Calibri"/>
          <w:i/>
          <w:sz w:val="16"/>
          <w:szCs w:val="16"/>
        </w:rPr>
      </w:pPr>
    </w:p>
    <w:p w14:paraId="0771E747" w14:textId="686E2453" w:rsidR="00486C6D" w:rsidRPr="00125017" w:rsidRDefault="00E74790" w:rsidP="00486C6D">
      <w:pPr>
        <w:keepNext/>
        <w:keepLines/>
        <w:shd w:val="clear" w:color="auto" w:fill="D9DFEF" w:themeFill="accent1" w:themeFillTint="33"/>
        <w:spacing w:after="0"/>
        <w:ind w:left="-284" w:right="-284"/>
        <w:jc w:val="both"/>
        <w:outlineLvl w:val="1"/>
        <w:rPr>
          <w:rStyle w:val="Pogrubienie"/>
          <w:color w:val="auto"/>
        </w:rPr>
      </w:pPr>
      <w:bookmarkStart w:id="0" w:name="_Toc64396642"/>
      <w:r w:rsidRPr="00125017">
        <w:rPr>
          <w:rStyle w:val="Pogrubienie"/>
          <w:color w:val="auto"/>
        </w:rPr>
        <w:t>ZAŁĄCZNIK NR …</w:t>
      </w:r>
      <w:r w:rsidR="00504CD8" w:rsidRPr="00125017">
        <w:rPr>
          <w:rStyle w:val="Pogrubienie"/>
          <w:color w:val="auto"/>
        </w:rPr>
        <w:t xml:space="preserve"> DO SWZ – OŚWIADCZENIE O BRAKU PODSTAW WYKLUCZENIA Z POSTĘPOWANIA NA PODSTAWIE ART. 7 UST. 1 USTAWY Z DNIA 13 KWIETNIA 2022 R. O SZCZEGÓLNYCH ROZWIĄZANIACH W ZAKRESIE PRZECIWDZIAŁANIA WSPIERANIU AGRESJI NA UKRAINĘ ORAZ SŁUŻĄCYCH OCHRONIE BEZPIECZEŃSTWA NARODOWEGO (DZ.U. poz. 835) ORAZ Z ART. 5k ROZPORZĄDZENIA</w:t>
      </w:r>
      <w:r w:rsidR="00634E89" w:rsidRPr="00125017">
        <w:rPr>
          <w:rStyle w:val="Pogrubienie"/>
          <w:color w:val="auto"/>
        </w:rPr>
        <w:t xml:space="preserve"> RADY</w:t>
      </w:r>
      <w:r w:rsidR="00504CD8" w:rsidRPr="00125017">
        <w:rPr>
          <w:rStyle w:val="Pogrubienie"/>
          <w:color w:val="auto"/>
        </w:rPr>
        <w:t xml:space="preserve"> (UE) 2022/576 Z DNIA 8 KWIETNIA 2022 W SPRAWIE ZMIANY ROZPORZĄDZENIA (UE) NR 833/2014 DOTYCZĄCEGO  ŚRODKÓW OGRANICZAJĄCYCH W ZWIĄZKU Z DZIAŁANIAMI ROSJI</w:t>
      </w:r>
      <w:r w:rsidR="002F656A" w:rsidRPr="00125017">
        <w:rPr>
          <w:rStyle w:val="Pogrubienie"/>
          <w:color w:val="auto"/>
        </w:rPr>
        <w:t xml:space="preserve"> </w:t>
      </w:r>
      <w:r w:rsidR="00125017">
        <w:rPr>
          <w:rStyle w:val="Pogrubienie"/>
          <w:color w:val="auto"/>
        </w:rPr>
        <w:t>DE</w:t>
      </w:r>
      <w:r w:rsidR="00504CD8" w:rsidRPr="00125017">
        <w:rPr>
          <w:rStyle w:val="Pogrubienie"/>
          <w:color w:val="auto"/>
        </w:rPr>
        <w:t>STABILIZUJĄCYMI SYTUACJĘ NA UKRAINIE (DZ. Urz. UE nr L111 z 8.4.2022)</w:t>
      </w:r>
      <w:r w:rsidR="00C45A55" w:rsidRPr="00125017">
        <w:rPr>
          <w:rStyle w:val="Pogrubienie"/>
          <w:color w:val="auto"/>
        </w:rPr>
        <w:t xml:space="preserve"> - WZÓR</w:t>
      </w:r>
      <w:bookmarkEnd w:id="0"/>
    </w:p>
    <w:p w14:paraId="37C2450B" w14:textId="77777777" w:rsidR="00486C6D" w:rsidRPr="00125017" w:rsidRDefault="00486C6D" w:rsidP="00125017">
      <w:pPr>
        <w:pStyle w:val="Nagwek"/>
        <w:tabs>
          <w:tab w:val="clear" w:pos="4536"/>
          <w:tab w:val="clear" w:pos="9072"/>
        </w:tabs>
        <w:spacing w:after="80"/>
      </w:pPr>
    </w:p>
    <w:p w14:paraId="32DF7DF4" w14:textId="1F5534E8" w:rsidR="00486C6D" w:rsidRPr="00125017" w:rsidRDefault="00486C6D" w:rsidP="00486C6D">
      <w:pPr>
        <w:pStyle w:val="Nagwek"/>
        <w:jc w:val="center"/>
        <w:rPr>
          <w:rFonts w:eastAsia="Calibri" w:cstheme="minorHAnsi"/>
          <w:b/>
          <w:lang w:eastAsia="pl-PL"/>
        </w:rPr>
      </w:pPr>
      <w:r w:rsidRPr="00125017">
        <w:rPr>
          <w:rFonts w:eastAsia="Calibri" w:cstheme="minorHAnsi"/>
          <w:b/>
          <w:lang w:eastAsia="pl-PL"/>
        </w:rPr>
        <w:t>OŚWIADCZENIE WYKONAWCY</w:t>
      </w:r>
      <w:r w:rsidR="002B34E0" w:rsidRPr="00125017">
        <w:rPr>
          <w:rFonts w:eastAsia="Calibri" w:cstheme="minorHAnsi"/>
          <w:b/>
          <w:lang w:eastAsia="pl-PL"/>
        </w:rPr>
        <w:t>/PODMIOTU UDOSTĘPNIAJĄCEGO ZASOBY/PODWYKONAWCY*</w:t>
      </w:r>
      <w:r w:rsidRPr="00125017">
        <w:rPr>
          <w:rFonts w:eastAsia="Calibri" w:cstheme="minorHAnsi"/>
          <w:b/>
          <w:lang w:eastAsia="pl-PL"/>
        </w:rPr>
        <w:t xml:space="preserve"> </w:t>
      </w:r>
    </w:p>
    <w:p w14:paraId="40DA1913" w14:textId="77777777" w:rsidR="00561E68" w:rsidRPr="00125017" w:rsidRDefault="00561E68" w:rsidP="00486C6D">
      <w:pPr>
        <w:pStyle w:val="Nagwek"/>
        <w:jc w:val="center"/>
        <w:rPr>
          <w:rFonts w:cstheme="minorHAnsi"/>
          <w:b/>
        </w:rPr>
      </w:pPr>
    </w:p>
    <w:p w14:paraId="6390FADD" w14:textId="5547691C" w:rsidR="00F83944" w:rsidRPr="00125017" w:rsidRDefault="00F83944" w:rsidP="00F83944">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sidRPr="00125017">
        <w:rPr>
          <w:rFonts w:eastAsia="Calibri" w:cstheme="minorHAnsi"/>
          <w:sz w:val="20"/>
          <w:lang w:eastAsia="pl-PL"/>
        </w:rPr>
        <w:t>Nazwa Wykonawcy</w:t>
      </w:r>
      <w:r w:rsidR="002B34E0" w:rsidRPr="00125017">
        <w:rPr>
          <w:rFonts w:eastAsia="Calibri" w:cstheme="minorHAnsi"/>
          <w:sz w:val="20"/>
          <w:lang w:eastAsia="pl-PL"/>
        </w:rPr>
        <w:t>/Podmiotu udostępniającego zasoby/Podwykonawcy*</w:t>
      </w:r>
      <w:r w:rsidRPr="00125017">
        <w:rPr>
          <w:rFonts w:eastAsia="Calibri" w:cstheme="minorHAnsi"/>
          <w:sz w:val="20"/>
          <w:lang w:eastAsia="pl-PL"/>
        </w:rPr>
        <w:t>: ....................................................</w:t>
      </w:r>
      <w:r w:rsidR="002B34E0" w:rsidRPr="00125017">
        <w:rPr>
          <w:rFonts w:eastAsia="Calibri" w:cstheme="minorHAnsi"/>
          <w:sz w:val="20"/>
          <w:lang w:eastAsia="pl-PL"/>
        </w:rPr>
        <w:t>..........</w:t>
      </w:r>
      <w:r w:rsidRPr="00125017">
        <w:rPr>
          <w:rFonts w:eastAsia="Calibri" w:cstheme="minorHAnsi"/>
          <w:sz w:val="20"/>
          <w:lang w:eastAsia="pl-PL"/>
        </w:rPr>
        <w:t xml:space="preserve"> </w:t>
      </w:r>
    </w:p>
    <w:p w14:paraId="4BF4E5D9" w14:textId="77777777" w:rsidR="00F83944" w:rsidRPr="00125017" w:rsidRDefault="00F83944" w:rsidP="00F83944">
      <w:pPr>
        <w:pBdr>
          <w:top w:val="single" w:sz="4" w:space="1" w:color="auto"/>
          <w:left w:val="single" w:sz="4" w:space="4" w:color="auto"/>
          <w:bottom w:val="single" w:sz="4" w:space="1" w:color="auto"/>
          <w:right w:val="single" w:sz="4" w:space="4" w:color="auto"/>
        </w:pBdr>
        <w:ind w:right="-284"/>
        <w:jc w:val="both"/>
        <w:rPr>
          <w:rFonts w:eastAsia="Calibri" w:cstheme="minorHAnsi"/>
          <w:iCs/>
          <w:sz w:val="20"/>
          <w:lang w:eastAsia="pl-PL"/>
        </w:rPr>
      </w:pPr>
      <w:r w:rsidRPr="00125017">
        <w:rPr>
          <w:rFonts w:eastAsia="Calibri" w:cstheme="minorHAnsi"/>
          <w:sz w:val="20"/>
          <w:lang w:eastAsia="pl-PL"/>
        </w:rPr>
        <w:t>Adres: ...........................................................................................................................................................................</w:t>
      </w:r>
    </w:p>
    <w:p w14:paraId="42EFD401" w14:textId="77777777" w:rsidR="00486C6D" w:rsidRPr="00125017" w:rsidRDefault="00486C6D" w:rsidP="00486C6D">
      <w:pPr>
        <w:pStyle w:val="Nagwek"/>
        <w:jc w:val="both"/>
        <w:rPr>
          <w:rFonts w:cstheme="minorHAnsi"/>
          <w:bCs/>
          <w:sz w:val="20"/>
        </w:rPr>
      </w:pPr>
    </w:p>
    <w:p w14:paraId="0AF22D17" w14:textId="542929AD" w:rsidR="00F83944" w:rsidRPr="00125017" w:rsidRDefault="00F83944" w:rsidP="00F83944">
      <w:pPr>
        <w:jc w:val="both"/>
        <w:rPr>
          <w:rFonts w:cstheme="minorHAnsi"/>
        </w:rPr>
      </w:pPr>
      <w:r w:rsidRPr="00125017">
        <w:rPr>
          <w:rFonts w:ascii="Calibri" w:hAnsi="Calibri" w:cs="Calibri"/>
          <w:sz w:val="20"/>
          <w:szCs w:val="20"/>
          <w:lang w:eastAsia="pl-PL"/>
        </w:rPr>
        <w:t xml:space="preserve">Dotyczy postępowania o udzielenie zamówienia publicznego </w:t>
      </w:r>
      <w:r w:rsidR="00143D71" w:rsidRPr="00125017">
        <w:rPr>
          <w:rFonts w:ascii="Calibri" w:hAnsi="Calibri" w:cs="Calibri"/>
          <w:sz w:val="20"/>
          <w:szCs w:val="20"/>
          <w:lang w:eastAsia="pl-PL"/>
        </w:rPr>
        <w:t>prowadzonego w trybie …</w:t>
      </w:r>
      <w:r w:rsidRPr="00125017">
        <w:rPr>
          <w:rFonts w:ascii="Calibri" w:hAnsi="Calibri" w:cs="Calibri"/>
          <w:sz w:val="20"/>
          <w:szCs w:val="20"/>
          <w:lang w:eastAsia="pl-PL"/>
        </w:rPr>
        <w:t xml:space="preserve"> na </w:t>
      </w:r>
      <w:r w:rsidRPr="00125017">
        <w:rPr>
          <w:rFonts w:ascii="Calibri" w:hAnsi="Calibri" w:cs="Calibri"/>
          <w:b/>
          <w:i/>
          <w:sz w:val="20"/>
          <w:szCs w:val="20"/>
        </w:rPr>
        <w:t>………………………………………….……………</w:t>
      </w:r>
      <w:r w:rsidRPr="00125017">
        <w:rPr>
          <w:rFonts w:ascii="Calibri" w:hAnsi="Calibri" w:cs="Calibri"/>
          <w:sz w:val="20"/>
          <w:szCs w:val="20"/>
        </w:rPr>
        <w:t xml:space="preserve"> (numer ref. postępowania:</w:t>
      </w:r>
      <w:r w:rsidRPr="00125017">
        <w:rPr>
          <w:rFonts w:ascii="Calibri" w:hAnsi="Calibri" w:cs="Calibri"/>
          <w:b/>
          <w:sz w:val="20"/>
          <w:szCs w:val="20"/>
        </w:rPr>
        <w:t xml:space="preserve"> </w:t>
      </w:r>
      <w:r w:rsidRPr="00125017">
        <w:rPr>
          <w:rFonts w:ascii="Calibri" w:eastAsia="EUAlbertina-Regular-Identity-H" w:hAnsi="Calibri"/>
          <w:sz w:val="20"/>
          <w:szCs w:val="20"/>
        </w:rPr>
        <w:t>….……</w:t>
      </w:r>
      <w:r w:rsidRPr="00125017">
        <w:rPr>
          <w:rFonts w:ascii="Calibri" w:hAnsi="Calibri" w:cs="Calibri"/>
          <w:sz w:val="20"/>
          <w:szCs w:val="20"/>
        </w:rPr>
        <w:t>)</w:t>
      </w:r>
    </w:p>
    <w:p w14:paraId="1336AE39" w14:textId="73714E85" w:rsidR="00486C6D" w:rsidRPr="00125017" w:rsidRDefault="00486C6D" w:rsidP="00486C6D">
      <w:pPr>
        <w:rPr>
          <w:rFonts w:eastAsia="Calibri" w:cstheme="minorHAnsi"/>
          <w:sz w:val="20"/>
          <w:lang w:eastAsia="pl-PL"/>
        </w:rPr>
      </w:pPr>
    </w:p>
    <w:p w14:paraId="15A0E3A6" w14:textId="226AE8E9" w:rsidR="002F02C3" w:rsidRPr="00125017" w:rsidRDefault="00504CD8" w:rsidP="007D1E74">
      <w:pPr>
        <w:spacing w:after="0"/>
        <w:ind w:right="-284"/>
        <w:jc w:val="both"/>
        <w:rPr>
          <w:rFonts w:eastAsia="Calibri" w:cstheme="minorHAnsi"/>
          <w:sz w:val="20"/>
          <w:lang w:eastAsia="pl-PL"/>
        </w:rPr>
      </w:pPr>
      <w:r w:rsidRPr="00125017">
        <w:rPr>
          <w:rFonts w:eastAsia="Calibri" w:cstheme="minorHAnsi"/>
          <w:sz w:val="20"/>
          <w:lang w:eastAsia="pl-PL"/>
        </w:rPr>
        <w:t xml:space="preserve">Oświadczam, iż nie podlegam wykluczeniu z postępowania o udzielenie zamówienia publicznego na podstawie art. 7 ust. 1 Ustawy z dnia 13 kwietnia 2022 r. o szczególnych rozwiązaniach w zakresie przeciwdziałania wspieraniu agresji na Ukrainę oraz służących ochronie bezpieczeństwa narodowego (Dz. U. poz. 835) oraz z art. 5 k rozporządzenia </w:t>
      </w:r>
      <w:r w:rsidR="00634E89" w:rsidRPr="00125017">
        <w:rPr>
          <w:rFonts w:eastAsia="Calibri" w:cstheme="minorHAnsi"/>
          <w:sz w:val="20"/>
          <w:lang w:eastAsia="pl-PL"/>
        </w:rPr>
        <w:t xml:space="preserve">RADY </w:t>
      </w:r>
      <w:r w:rsidRPr="00125017">
        <w:rPr>
          <w:rFonts w:eastAsia="Calibri" w:cstheme="minorHAnsi"/>
          <w:sz w:val="20"/>
          <w:lang w:eastAsia="pl-PL"/>
        </w:rPr>
        <w:t>(UE) 2022/576 z dnia 8 kwietnia 2022 w sprawie zmiany rozporządzenia (UE) nr 833/2014 dotyczącego środków ograniczających w związku z działaniami Rosji destabilizującymi sytuację na Ukrainie (Dz. Urz. UE nr L 111 z 8.4.2022).</w:t>
      </w:r>
    </w:p>
    <w:p w14:paraId="05CEEC23" w14:textId="77777777" w:rsidR="00504CD8" w:rsidRPr="00125017" w:rsidRDefault="00504CD8" w:rsidP="007D1E74">
      <w:pPr>
        <w:spacing w:after="0"/>
        <w:ind w:right="-284"/>
        <w:jc w:val="both"/>
        <w:rPr>
          <w:rFonts w:eastAsia="Calibri" w:cstheme="minorHAnsi"/>
          <w:sz w:val="20"/>
          <w:lang w:eastAsia="pl-PL"/>
        </w:rPr>
      </w:pPr>
    </w:p>
    <w:p w14:paraId="33C67C47" w14:textId="683D82AA" w:rsidR="00486C6D" w:rsidRPr="00125017" w:rsidRDefault="00696EC2" w:rsidP="007D1E74">
      <w:pPr>
        <w:spacing w:after="0"/>
        <w:ind w:right="-284"/>
        <w:jc w:val="both"/>
        <w:rPr>
          <w:rFonts w:eastAsia="Calibri" w:cstheme="minorHAnsi"/>
          <w:sz w:val="20"/>
          <w:lang w:eastAsia="pl-PL"/>
        </w:rPr>
      </w:pPr>
      <w:r w:rsidRPr="00125017">
        <w:rPr>
          <w:rFonts w:eastAsia="Calibri" w:cstheme="minorHAnsi"/>
          <w:sz w:val="20"/>
          <w:lang w:eastAsia="pl-PL"/>
        </w:rPr>
        <w:t>Niniejsze oświadczenie składamy z pełną świadomością konsekwencji wprowadzenia Zamawiającego w błąd</w:t>
      </w:r>
      <w:r w:rsidR="00486C6D" w:rsidRPr="00125017">
        <w:rPr>
          <w:rFonts w:eastAsia="Calibri" w:cstheme="minorHAnsi"/>
          <w:sz w:val="20"/>
          <w:lang w:eastAsia="pl-PL"/>
        </w:rPr>
        <w:t>.</w:t>
      </w:r>
    </w:p>
    <w:p w14:paraId="609A72C7" w14:textId="1344376A" w:rsidR="00486C6D" w:rsidRPr="00125017" w:rsidRDefault="00486C6D" w:rsidP="00486C6D">
      <w:pPr>
        <w:jc w:val="both"/>
        <w:rPr>
          <w:rFonts w:eastAsia="Calibri" w:cstheme="minorHAnsi"/>
          <w:sz w:val="20"/>
          <w:lang w:eastAsia="pl-PL"/>
        </w:rPr>
      </w:pPr>
    </w:p>
    <w:p w14:paraId="3B0E9614" w14:textId="77777777" w:rsidR="002B34E0" w:rsidRPr="00125017" w:rsidRDefault="002B34E0" w:rsidP="00486C6D">
      <w:pPr>
        <w:jc w:val="both"/>
        <w:rPr>
          <w:rFonts w:eastAsia="Calibri" w:cstheme="minorHAnsi"/>
          <w:sz w:val="20"/>
          <w:lang w:eastAsia="pl-PL"/>
        </w:rPr>
      </w:pPr>
    </w:p>
    <w:p w14:paraId="0F52EDEC" w14:textId="73F5FD8F" w:rsidR="00486C6D" w:rsidRPr="00125017" w:rsidRDefault="00486C6D" w:rsidP="00175660">
      <w:pPr>
        <w:pStyle w:val="Tekstblokowy"/>
      </w:pPr>
      <w:r w:rsidRPr="00125017">
        <w:t>Kwalifikowany podpis elektroniczny osób uprawnionych do składania ośw</w:t>
      </w:r>
      <w:r w:rsidR="008724A6" w:rsidRPr="00125017">
        <w:t>iadczeń woli w imieniu składającego oświadczenie</w:t>
      </w:r>
      <w:r w:rsidRPr="00125017">
        <w:t xml:space="preserve"> </w:t>
      </w:r>
    </w:p>
    <w:p w14:paraId="72DAE41D" w14:textId="23802A2E" w:rsidR="002E68AA" w:rsidRPr="00125017" w:rsidRDefault="002E68AA" w:rsidP="002B34E0">
      <w:pPr>
        <w:ind w:right="68"/>
        <w:rPr>
          <w:rFonts w:ascii="Calibri" w:hAnsi="Calibri" w:cs="Calibri"/>
          <w:i/>
          <w:sz w:val="16"/>
          <w:szCs w:val="16"/>
        </w:rPr>
      </w:pPr>
    </w:p>
    <w:p w14:paraId="06DEDB64" w14:textId="2E93330B" w:rsidR="002B34E0" w:rsidRPr="00125017" w:rsidRDefault="002B34E0" w:rsidP="002B34E0">
      <w:pPr>
        <w:ind w:right="68"/>
        <w:rPr>
          <w:rFonts w:ascii="Calibri" w:hAnsi="Calibri" w:cs="Calibri"/>
          <w:i/>
          <w:sz w:val="16"/>
          <w:szCs w:val="16"/>
        </w:rPr>
      </w:pPr>
    </w:p>
    <w:p w14:paraId="6019EACF" w14:textId="3D7DC11B" w:rsidR="002B34E0" w:rsidRPr="00125017" w:rsidRDefault="002B34E0" w:rsidP="002B34E0">
      <w:pPr>
        <w:ind w:right="68"/>
        <w:rPr>
          <w:rFonts w:ascii="Calibri" w:hAnsi="Calibri" w:cs="Calibri"/>
          <w:i/>
          <w:sz w:val="16"/>
          <w:szCs w:val="16"/>
        </w:rPr>
      </w:pPr>
    </w:p>
    <w:p w14:paraId="1C660619" w14:textId="2F6D736A" w:rsidR="002B34E0" w:rsidRPr="00125017" w:rsidRDefault="002B34E0" w:rsidP="002B34E0">
      <w:pPr>
        <w:ind w:right="68"/>
        <w:rPr>
          <w:rFonts w:ascii="Calibri" w:hAnsi="Calibri" w:cs="Calibri"/>
          <w:i/>
          <w:sz w:val="16"/>
          <w:szCs w:val="16"/>
        </w:rPr>
      </w:pPr>
    </w:p>
    <w:p w14:paraId="14F17184" w14:textId="77777777" w:rsidR="002B34E0" w:rsidRPr="00125017" w:rsidRDefault="002B34E0" w:rsidP="002B34E0">
      <w:pPr>
        <w:ind w:right="68"/>
        <w:rPr>
          <w:rFonts w:ascii="Calibri" w:hAnsi="Calibri" w:cs="Calibri"/>
          <w:i/>
          <w:sz w:val="16"/>
          <w:szCs w:val="16"/>
        </w:rPr>
      </w:pPr>
    </w:p>
    <w:p w14:paraId="7AB908CF" w14:textId="30168556" w:rsidR="008724A6" w:rsidRPr="00125017" w:rsidRDefault="002B34E0" w:rsidP="002B34E0">
      <w:pPr>
        <w:pStyle w:val="Tekstpodstawowy3"/>
      </w:pPr>
      <w:r w:rsidRPr="00125017">
        <w:t xml:space="preserve">* wybrać właściwe. </w:t>
      </w:r>
    </w:p>
    <w:p w14:paraId="3FBCEE38" w14:textId="7BB60876" w:rsidR="00E729AF" w:rsidRPr="00125017" w:rsidRDefault="008724A6" w:rsidP="002B34E0">
      <w:pPr>
        <w:pStyle w:val="Tekstpodstawowy3"/>
      </w:pPr>
      <w:r w:rsidRPr="00125017">
        <w:t>Do przedłożenia oświadczenia o niepodleganiu wykluczeniu na podstawie ww. przepisów, w celu weryfikacji wskazanych powyżej przesłanek wykluczenia, zobowiązany jest</w:t>
      </w:r>
      <w:r w:rsidR="00E729AF" w:rsidRPr="00125017">
        <w:t>:</w:t>
      </w:r>
    </w:p>
    <w:p w14:paraId="3C8911F7" w14:textId="7C304B5E" w:rsidR="00E729AF" w:rsidRPr="00125017" w:rsidRDefault="008724A6" w:rsidP="00E729AF">
      <w:pPr>
        <w:pStyle w:val="Tekstpodstawowy3"/>
        <w:numPr>
          <w:ilvl w:val="0"/>
          <w:numId w:val="44"/>
        </w:numPr>
      </w:pPr>
      <w:r w:rsidRPr="00125017">
        <w:t xml:space="preserve"> wykonawca</w:t>
      </w:r>
      <w:r w:rsidR="00E729AF" w:rsidRPr="00125017">
        <w:t xml:space="preserve"> (w przypadku wspólnego ubiegania się o zamówienie  oświadczenie powyższe składają wszyscy wykonawcy wspólnie ubiegający się o zamówienie)</w:t>
      </w:r>
      <w:r w:rsidRPr="00125017">
        <w:t xml:space="preserve">, </w:t>
      </w:r>
    </w:p>
    <w:p w14:paraId="06B3589B" w14:textId="5649CE76" w:rsidR="00E729AF" w:rsidRPr="00125017" w:rsidRDefault="008724A6" w:rsidP="00E729AF">
      <w:pPr>
        <w:pStyle w:val="Tekstpodstawowy3"/>
        <w:numPr>
          <w:ilvl w:val="0"/>
          <w:numId w:val="44"/>
        </w:numPr>
      </w:pPr>
      <w:r w:rsidRPr="00125017">
        <w:t xml:space="preserve">podmioty udostępniające zasoby na zasadach wskazanych w art. 118 </w:t>
      </w:r>
      <w:r w:rsidR="00125017">
        <w:t>U</w:t>
      </w:r>
      <w:r w:rsidRPr="00125017">
        <w:t>stawy P</w:t>
      </w:r>
      <w:r w:rsidR="00125017">
        <w:t>ZP</w:t>
      </w:r>
      <w:r w:rsidRPr="00125017">
        <w:t xml:space="preserve"> na które przypada ponad 10% wartości zamówienia</w:t>
      </w:r>
      <w:r w:rsidR="00613BED">
        <w:t>,</w:t>
      </w:r>
      <w:bookmarkStart w:id="1" w:name="_GoBack"/>
      <w:bookmarkEnd w:id="1"/>
    </w:p>
    <w:p w14:paraId="6B05F01C" w14:textId="663607A4" w:rsidR="008724A6" w:rsidRPr="00125017" w:rsidRDefault="008724A6" w:rsidP="00E729AF">
      <w:pPr>
        <w:pStyle w:val="Tekstpodstawowy3"/>
        <w:numPr>
          <w:ilvl w:val="0"/>
          <w:numId w:val="44"/>
        </w:numPr>
      </w:pPr>
      <w:r w:rsidRPr="00125017">
        <w:t>podwykonawcy</w:t>
      </w:r>
      <w:r w:rsidR="00E729AF" w:rsidRPr="00125017">
        <w:t xml:space="preserve">, na których przypada ponad 10% wartości zamówienia.  </w:t>
      </w:r>
    </w:p>
    <w:p w14:paraId="21EBE016" w14:textId="15045B69" w:rsidR="002E68AA" w:rsidRPr="00125017" w:rsidRDefault="002E68AA" w:rsidP="00125017">
      <w:pPr>
        <w:ind w:right="68"/>
        <w:rPr>
          <w:rFonts w:ascii="Calibri" w:hAnsi="Calibri" w:cs="Calibri"/>
          <w:i/>
          <w:sz w:val="16"/>
          <w:szCs w:val="16"/>
        </w:rPr>
      </w:pPr>
    </w:p>
    <w:p w14:paraId="5D36CFBF" w14:textId="0FAD0B70" w:rsidR="002E68AA" w:rsidRPr="00125017" w:rsidRDefault="002E68AA" w:rsidP="00486C6D">
      <w:pPr>
        <w:ind w:left="5398" w:right="68" w:hanging="153"/>
        <w:jc w:val="center"/>
        <w:rPr>
          <w:rFonts w:ascii="Calibri" w:hAnsi="Calibri" w:cs="Calibri"/>
          <w:i/>
          <w:sz w:val="16"/>
          <w:szCs w:val="16"/>
        </w:rPr>
      </w:pPr>
    </w:p>
    <w:p w14:paraId="7C9C7FBB" w14:textId="560037FB" w:rsidR="002E68AA" w:rsidRPr="00125017" w:rsidRDefault="002E68AA" w:rsidP="00486C6D">
      <w:pPr>
        <w:ind w:left="5398" w:right="68" w:hanging="153"/>
        <w:jc w:val="center"/>
        <w:rPr>
          <w:rFonts w:ascii="Calibri" w:hAnsi="Calibri" w:cs="Calibri"/>
          <w:i/>
          <w:sz w:val="16"/>
          <w:szCs w:val="16"/>
        </w:rPr>
      </w:pPr>
    </w:p>
    <w:p w14:paraId="61708115" w14:textId="09716259" w:rsidR="002E68AA" w:rsidRPr="00125017" w:rsidRDefault="002E68AA" w:rsidP="00486C6D">
      <w:pPr>
        <w:ind w:left="5398" w:right="68" w:hanging="153"/>
        <w:jc w:val="center"/>
        <w:rPr>
          <w:rFonts w:ascii="Calibri" w:hAnsi="Calibri" w:cs="Calibri"/>
          <w:i/>
          <w:sz w:val="16"/>
          <w:szCs w:val="16"/>
        </w:rPr>
      </w:pPr>
    </w:p>
    <w:p w14:paraId="5DD6AA66" w14:textId="2D6230F0" w:rsidR="002E68AA" w:rsidRPr="00125017" w:rsidRDefault="002E68AA" w:rsidP="00486C6D">
      <w:pPr>
        <w:ind w:left="5398" w:right="68" w:hanging="153"/>
        <w:jc w:val="center"/>
        <w:rPr>
          <w:rFonts w:ascii="Calibri" w:hAnsi="Calibri" w:cs="Calibri"/>
          <w:i/>
          <w:sz w:val="16"/>
          <w:szCs w:val="16"/>
        </w:rPr>
      </w:pPr>
    </w:p>
    <w:p w14:paraId="2AFC436D" w14:textId="4ABE467C" w:rsidR="002E68AA" w:rsidRPr="00125017" w:rsidRDefault="002E68AA" w:rsidP="00486C6D">
      <w:pPr>
        <w:ind w:left="5398" w:right="68" w:hanging="153"/>
        <w:jc w:val="center"/>
        <w:rPr>
          <w:rFonts w:ascii="Calibri" w:hAnsi="Calibri" w:cs="Calibri"/>
          <w:i/>
          <w:sz w:val="16"/>
          <w:szCs w:val="16"/>
        </w:rPr>
      </w:pPr>
    </w:p>
    <w:p w14:paraId="3297C4EE" w14:textId="153D7D71" w:rsidR="002F02C3" w:rsidRPr="00125017" w:rsidRDefault="002F02C3" w:rsidP="00486C6D">
      <w:pPr>
        <w:ind w:left="5398" w:right="68" w:hanging="153"/>
        <w:jc w:val="center"/>
        <w:rPr>
          <w:rFonts w:ascii="Calibri" w:hAnsi="Calibri" w:cs="Calibri"/>
          <w:i/>
          <w:sz w:val="16"/>
          <w:szCs w:val="16"/>
        </w:rPr>
      </w:pPr>
    </w:p>
    <w:p w14:paraId="73020455" w14:textId="7E98A7F6" w:rsidR="002F02C3" w:rsidRPr="00125017" w:rsidRDefault="002F02C3" w:rsidP="00125017">
      <w:pPr>
        <w:ind w:right="68"/>
        <w:rPr>
          <w:rFonts w:ascii="Calibri" w:hAnsi="Calibri" w:cs="Calibri"/>
          <w:i/>
          <w:sz w:val="16"/>
          <w:szCs w:val="16"/>
        </w:rPr>
      </w:pPr>
    </w:p>
    <w:sectPr w:rsidR="002F02C3" w:rsidRPr="00125017" w:rsidSect="001A5C25">
      <w:headerReference w:type="default" r:id="rId12"/>
      <w:footerReference w:type="default" r:id="rId13"/>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760650" w14:textId="77777777" w:rsidR="00752362" w:rsidRDefault="00752362" w:rsidP="00F1524C">
      <w:pPr>
        <w:spacing w:after="0"/>
      </w:pPr>
      <w:r>
        <w:separator/>
      </w:r>
    </w:p>
  </w:endnote>
  <w:endnote w:type="continuationSeparator" w:id="0">
    <w:p w14:paraId="03AA6840" w14:textId="77777777" w:rsidR="00752362" w:rsidRDefault="00752362"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1321F8E4"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125017">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125017">
      <w:rPr>
        <w:rFonts w:ascii="Calibri" w:hAnsi="Calibri"/>
        <w:b/>
        <w:bCs/>
        <w:noProof/>
        <w:sz w:val="16"/>
        <w:szCs w:val="16"/>
      </w:rPr>
      <w:t>2</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2F492E" w14:textId="77777777" w:rsidR="00752362" w:rsidRDefault="00752362" w:rsidP="00F1524C">
      <w:pPr>
        <w:spacing w:after="0"/>
      </w:pPr>
      <w:r>
        <w:separator/>
      </w:r>
    </w:p>
  </w:footnote>
  <w:footnote w:type="continuationSeparator" w:id="0">
    <w:p w14:paraId="25EC67E6" w14:textId="77777777" w:rsidR="00752362" w:rsidRDefault="00752362" w:rsidP="00F152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00808" w14:textId="3DE81A87" w:rsidR="004A6A8E" w:rsidRPr="0072383F" w:rsidRDefault="004A6A8E" w:rsidP="00F1524C">
    <w:pPr>
      <w:pStyle w:val="Nagwek"/>
      <w:ind w:hanging="284"/>
      <w:jc w:val="center"/>
      <w:rPr>
        <w:rFonts w:ascii="Calibri" w:hAnsi="Calibri"/>
        <w:b/>
        <w:bCs/>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0373C2"/>
    <w:multiLevelType w:val="hybridMultilevel"/>
    <w:tmpl w:val="BF3CFA84"/>
    <w:lvl w:ilvl="0" w:tplc="1042223C">
      <w:numFmt w:val="bullet"/>
      <w:lvlText w:val=""/>
      <w:lvlJc w:val="left"/>
      <w:pPr>
        <w:ind w:left="361" w:hanging="360"/>
      </w:pPr>
      <w:rPr>
        <w:rFonts w:ascii="Symbol" w:eastAsiaTheme="minorEastAsia" w:hAnsi="Symbol" w:cs="Calibri" w:hint="default"/>
      </w:rPr>
    </w:lvl>
    <w:lvl w:ilvl="1" w:tplc="04150003" w:tentative="1">
      <w:start w:val="1"/>
      <w:numFmt w:val="bullet"/>
      <w:lvlText w:val="o"/>
      <w:lvlJc w:val="left"/>
      <w:pPr>
        <w:ind w:left="1081" w:hanging="360"/>
      </w:pPr>
      <w:rPr>
        <w:rFonts w:ascii="Courier New" w:hAnsi="Courier New" w:cs="Courier New" w:hint="default"/>
      </w:rPr>
    </w:lvl>
    <w:lvl w:ilvl="2" w:tplc="04150005" w:tentative="1">
      <w:start w:val="1"/>
      <w:numFmt w:val="bullet"/>
      <w:lvlText w:val=""/>
      <w:lvlJc w:val="left"/>
      <w:pPr>
        <w:ind w:left="1801" w:hanging="360"/>
      </w:pPr>
      <w:rPr>
        <w:rFonts w:ascii="Wingdings" w:hAnsi="Wingdings" w:hint="default"/>
      </w:rPr>
    </w:lvl>
    <w:lvl w:ilvl="3" w:tplc="04150001" w:tentative="1">
      <w:start w:val="1"/>
      <w:numFmt w:val="bullet"/>
      <w:lvlText w:val=""/>
      <w:lvlJc w:val="left"/>
      <w:pPr>
        <w:ind w:left="2521" w:hanging="360"/>
      </w:pPr>
      <w:rPr>
        <w:rFonts w:ascii="Symbol" w:hAnsi="Symbol" w:hint="default"/>
      </w:rPr>
    </w:lvl>
    <w:lvl w:ilvl="4" w:tplc="04150003" w:tentative="1">
      <w:start w:val="1"/>
      <w:numFmt w:val="bullet"/>
      <w:lvlText w:val="o"/>
      <w:lvlJc w:val="left"/>
      <w:pPr>
        <w:ind w:left="3241" w:hanging="360"/>
      </w:pPr>
      <w:rPr>
        <w:rFonts w:ascii="Courier New" w:hAnsi="Courier New" w:cs="Courier New" w:hint="default"/>
      </w:rPr>
    </w:lvl>
    <w:lvl w:ilvl="5" w:tplc="04150005" w:tentative="1">
      <w:start w:val="1"/>
      <w:numFmt w:val="bullet"/>
      <w:lvlText w:val=""/>
      <w:lvlJc w:val="left"/>
      <w:pPr>
        <w:ind w:left="3961" w:hanging="360"/>
      </w:pPr>
      <w:rPr>
        <w:rFonts w:ascii="Wingdings" w:hAnsi="Wingdings" w:hint="default"/>
      </w:rPr>
    </w:lvl>
    <w:lvl w:ilvl="6" w:tplc="04150001" w:tentative="1">
      <w:start w:val="1"/>
      <w:numFmt w:val="bullet"/>
      <w:lvlText w:val=""/>
      <w:lvlJc w:val="left"/>
      <w:pPr>
        <w:ind w:left="4681" w:hanging="360"/>
      </w:pPr>
      <w:rPr>
        <w:rFonts w:ascii="Symbol" w:hAnsi="Symbol" w:hint="default"/>
      </w:rPr>
    </w:lvl>
    <w:lvl w:ilvl="7" w:tplc="04150003" w:tentative="1">
      <w:start w:val="1"/>
      <w:numFmt w:val="bullet"/>
      <w:lvlText w:val="o"/>
      <w:lvlJc w:val="left"/>
      <w:pPr>
        <w:ind w:left="5401" w:hanging="360"/>
      </w:pPr>
      <w:rPr>
        <w:rFonts w:ascii="Courier New" w:hAnsi="Courier New" w:cs="Courier New" w:hint="default"/>
      </w:rPr>
    </w:lvl>
    <w:lvl w:ilvl="8" w:tplc="04150005" w:tentative="1">
      <w:start w:val="1"/>
      <w:numFmt w:val="bullet"/>
      <w:lvlText w:val=""/>
      <w:lvlJc w:val="left"/>
      <w:pPr>
        <w:ind w:left="6121" w:hanging="360"/>
      </w:pPr>
      <w:rPr>
        <w:rFonts w:ascii="Wingdings" w:hAnsi="Wingdings" w:hint="default"/>
      </w:rPr>
    </w:lvl>
  </w:abstractNum>
  <w:abstractNum w:abstractNumId="10"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4"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9"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20"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3"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4"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6"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30"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5"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6"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8"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20"/>
  </w:num>
  <w:num w:numId="3">
    <w:abstractNumId w:val="22"/>
  </w:num>
  <w:num w:numId="4">
    <w:abstractNumId w:val="29"/>
  </w:num>
  <w:num w:numId="5">
    <w:abstractNumId w:val="6"/>
  </w:num>
  <w:num w:numId="6">
    <w:abstractNumId w:val="23"/>
  </w:num>
  <w:num w:numId="7">
    <w:abstractNumId w:val="0"/>
  </w:num>
  <w:num w:numId="8">
    <w:abstractNumId w:val="35"/>
  </w:num>
  <w:num w:numId="9">
    <w:abstractNumId w:val="1"/>
  </w:num>
  <w:num w:numId="10">
    <w:abstractNumId w:val="19"/>
  </w:num>
  <w:num w:numId="11">
    <w:abstractNumId w:val="7"/>
  </w:num>
  <w:num w:numId="12">
    <w:abstractNumId w:val="21"/>
  </w:num>
  <w:num w:numId="13">
    <w:abstractNumId w:val="16"/>
  </w:num>
  <w:num w:numId="14">
    <w:abstractNumId w:val="28"/>
  </w:num>
  <w:num w:numId="15">
    <w:abstractNumId w:val="4"/>
  </w:num>
  <w:num w:numId="16">
    <w:abstractNumId w:val="18"/>
  </w:num>
  <w:num w:numId="17">
    <w:abstractNumId w:val="11"/>
  </w:num>
  <w:num w:numId="18">
    <w:abstractNumId w:val="10"/>
  </w:num>
  <w:num w:numId="19">
    <w:abstractNumId w:val="38"/>
  </w:num>
  <w:num w:numId="20">
    <w:abstractNumId w:val="15"/>
  </w:num>
  <w:num w:numId="21">
    <w:abstractNumId w:val="3"/>
  </w:num>
  <w:num w:numId="22">
    <w:abstractNumId w:val="5"/>
  </w:num>
  <w:num w:numId="23">
    <w:abstractNumId w:val="37"/>
  </w:num>
  <w:num w:numId="24">
    <w:abstractNumId w:val="17"/>
  </w:num>
  <w:num w:numId="25">
    <w:abstractNumId w:val="14"/>
  </w:num>
  <w:num w:numId="26">
    <w:abstractNumId w:val="33"/>
  </w:num>
  <w:num w:numId="27">
    <w:abstractNumId w:val="25"/>
  </w:num>
  <w:num w:numId="28">
    <w:abstractNumId w:val="27"/>
  </w:num>
  <w:num w:numId="29">
    <w:abstractNumId w:val="2"/>
  </w:num>
  <w:num w:numId="30">
    <w:abstractNumId w:val="34"/>
  </w:num>
  <w:num w:numId="31">
    <w:abstractNumId w:val="40"/>
  </w:num>
  <w:num w:numId="32">
    <w:abstractNumId w:val="30"/>
  </w:num>
  <w:num w:numId="33">
    <w:abstractNumId w:val="24"/>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41"/>
  </w:num>
  <w:num w:numId="38">
    <w:abstractNumId w:val="39"/>
  </w:num>
  <w:num w:numId="39">
    <w:abstractNumId w:val="31"/>
  </w:num>
  <w:num w:numId="40">
    <w:abstractNumId w:val="13"/>
  </w:num>
  <w:num w:numId="41">
    <w:abstractNumId w:val="32"/>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 w:numId="44">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2"/>
  <w:displayBackgroundShap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A7FE3"/>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47C1"/>
    <w:rsid w:val="00106DE4"/>
    <w:rsid w:val="001220CE"/>
    <w:rsid w:val="00125017"/>
    <w:rsid w:val="00125490"/>
    <w:rsid w:val="00127392"/>
    <w:rsid w:val="00130D85"/>
    <w:rsid w:val="00135311"/>
    <w:rsid w:val="0013594F"/>
    <w:rsid w:val="001429DD"/>
    <w:rsid w:val="00143B3A"/>
    <w:rsid w:val="00143D71"/>
    <w:rsid w:val="00152DA0"/>
    <w:rsid w:val="00160667"/>
    <w:rsid w:val="001734CD"/>
    <w:rsid w:val="00175660"/>
    <w:rsid w:val="00180420"/>
    <w:rsid w:val="0018400D"/>
    <w:rsid w:val="00185364"/>
    <w:rsid w:val="00193EE1"/>
    <w:rsid w:val="00195138"/>
    <w:rsid w:val="00195D09"/>
    <w:rsid w:val="001A07A0"/>
    <w:rsid w:val="001A5C25"/>
    <w:rsid w:val="001A6201"/>
    <w:rsid w:val="001B19FC"/>
    <w:rsid w:val="001B1A44"/>
    <w:rsid w:val="001B2943"/>
    <w:rsid w:val="001B34B3"/>
    <w:rsid w:val="001B6551"/>
    <w:rsid w:val="001C1298"/>
    <w:rsid w:val="001C35C1"/>
    <w:rsid w:val="001D7D88"/>
    <w:rsid w:val="001F369E"/>
    <w:rsid w:val="00201B65"/>
    <w:rsid w:val="00203A10"/>
    <w:rsid w:val="00204EF6"/>
    <w:rsid w:val="002070B9"/>
    <w:rsid w:val="00210FB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7E49"/>
    <w:rsid w:val="002B34E0"/>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656A"/>
    <w:rsid w:val="002F7DDD"/>
    <w:rsid w:val="0030223F"/>
    <w:rsid w:val="00303F7F"/>
    <w:rsid w:val="0030432E"/>
    <w:rsid w:val="003059EC"/>
    <w:rsid w:val="00306931"/>
    <w:rsid w:val="00307B21"/>
    <w:rsid w:val="00307CC6"/>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0DFF"/>
    <w:rsid w:val="00392335"/>
    <w:rsid w:val="003937A7"/>
    <w:rsid w:val="003A2150"/>
    <w:rsid w:val="003A2F10"/>
    <w:rsid w:val="003A461C"/>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45687"/>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430F"/>
    <w:rsid w:val="00504CD8"/>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52B6"/>
    <w:rsid w:val="005C62C4"/>
    <w:rsid w:val="005D6C53"/>
    <w:rsid w:val="005E0757"/>
    <w:rsid w:val="005E6267"/>
    <w:rsid w:val="005E788D"/>
    <w:rsid w:val="005F0414"/>
    <w:rsid w:val="005F5937"/>
    <w:rsid w:val="005F5938"/>
    <w:rsid w:val="006057CF"/>
    <w:rsid w:val="0060733F"/>
    <w:rsid w:val="0061143D"/>
    <w:rsid w:val="0061352D"/>
    <w:rsid w:val="00613BED"/>
    <w:rsid w:val="00614762"/>
    <w:rsid w:val="006229DA"/>
    <w:rsid w:val="00623D43"/>
    <w:rsid w:val="006246E4"/>
    <w:rsid w:val="00634E89"/>
    <w:rsid w:val="00643658"/>
    <w:rsid w:val="00652BCC"/>
    <w:rsid w:val="006550E0"/>
    <w:rsid w:val="00655479"/>
    <w:rsid w:val="006568B2"/>
    <w:rsid w:val="006573AD"/>
    <w:rsid w:val="00660E0A"/>
    <w:rsid w:val="00672E42"/>
    <w:rsid w:val="0068068D"/>
    <w:rsid w:val="00681BD5"/>
    <w:rsid w:val="00691239"/>
    <w:rsid w:val="006945D5"/>
    <w:rsid w:val="00694659"/>
    <w:rsid w:val="00696A66"/>
    <w:rsid w:val="00696EC2"/>
    <w:rsid w:val="00696EDD"/>
    <w:rsid w:val="00697D12"/>
    <w:rsid w:val="00697D61"/>
    <w:rsid w:val="006A7C28"/>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BE0"/>
    <w:rsid w:val="00742C7B"/>
    <w:rsid w:val="00745727"/>
    <w:rsid w:val="007521EE"/>
    <w:rsid w:val="0075221A"/>
    <w:rsid w:val="00752362"/>
    <w:rsid w:val="00752868"/>
    <w:rsid w:val="00754B8D"/>
    <w:rsid w:val="00756D84"/>
    <w:rsid w:val="00761228"/>
    <w:rsid w:val="007637B5"/>
    <w:rsid w:val="00772329"/>
    <w:rsid w:val="00774C9D"/>
    <w:rsid w:val="00777718"/>
    <w:rsid w:val="0078126A"/>
    <w:rsid w:val="00786AE6"/>
    <w:rsid w:val="007926E6"/>
    <w:rsid w:val="007938D0"/>
    <w:rsid w:val="00796208"/>
    <w:rsid w:val="007A293F"/>
    <w:rsid w:val="007B2536"/>
    <w:rsid w:val="007B5727"/>
    <w:rsid w:val="007B5D20"/>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E77"/>
    <w:rsid w:val="008724A6"/>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559"/>
    <w:rsid w:val="00924EBE"/>
    <w:rsid w:val="0093320C"/>
    <w:rsid w:val="009425D1"/>
    <w:rsid w:val="00942FCE"/>
    <w:rsid w:val="00943A08"/>
    <w:rsid w:val="00952DB3"/>
    <w:rsid w:val="0095593C"/>
    <w:rsid w:val="00955A7A"/>
    <w:rsid w:val="00963732"/>
    <w:rsid w:val="00964035"/>
    <w:rsid w:val="0097023C"/>
    <w:rsid w:val="0097043F"/>
    <w:rsid w:val="009870B9"/>
    <w:rsid w:val="00993031"/>
    <w:rsid w:val="00994EC4"/>
    <w:rsid w:val="0099677F"/>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22812"/>
    <w:rsid w:val="00A23ADC"/>
    <w:rsid w:val="00A242CB"/>
    <w:rsid w:val="00A25C7D"/>
    <w:rsid w:val="00A27566"/>
    <w:rsid w:val="00A30E27"/>
    <w:rsid w:val="00A333E9"/>
    <w:rsid w:val="00A33475"/>
    <w:rsid w:val="00A433A3"/>
    <w:rsid w:val="00A46578"/>
    <w:rsid w:val="00A46C1B"/>
    <w:rsid w:val="00A47ED4"/>
    <w:rsid w:val="00A52D61"/>
    <w:rsid w:val="00A555BD"/>
    <w:rsid w:val="00A633B5"/>
    <w:rsid w:val="00A63D9C"/>
    <w:rsid w:val="00A746F3"/>
    <w:rsid w:val="00A81A36"/>
    <w:rsid w:val="00A901C7"/>
    <w:rsid w:val="00AA05F0"/>
    <w:rsid w:val="00AA401B"/>
    <w:rsid w:val="00AA707A"/>
    <w:rsid w:val="00AA7472"/>
    <w:rsid w:val="00AA778D"/>
    <w:rsid w:val="00AB2967"/>
    <w:rsid w:val="00AB4BD9"/>
    <w:rsid w:val="00AC134D"/>
    <w:rsid w:val="00AC1DF0"/>
    <w:rsid w:val="00AC597E"/>
    <w:rsid w:val="00AD39A0"/>
    <w:rsid w:val="00AD4154"/>
    <w:rsid w:val="00AE6658"/>
    <w:rsid w:val="00AE6C6F"/>
    <w:rsid w:val="00AF0759"/>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6690"/>
    <w:rsid w:val="00C37776"/>
    <w:rsid w:val="00C45A55"/>
    <w:rsid w:val="00C46AB6"/>
    <w:rsid w:val="00C57A34"/>
    <w:rsid w:val="00C64A0D"/>
    <w:rsid w:val="00C709F4"/>
    <w:rsid w:val="00C71212"/>
    <w:rsid w:val="00C814EC"/>
    <w:rsid w:val="00C82D35"/>
    <w:rsid w:val="00C85B8E"/>
    <w:rsid w:val="00C96AF6"/>
    <w:rsid w:val="00CA4DAE"/>
    <w:rsid w:val="00CA515B"/>
    <w:rsid w:val="00CA60C9"/>
    <w:rsid w:val="00CB19C3"/>
    <w:rsid w:val="00CB1D52"/>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73AA"/>
    <w:rsid w:val="00D07A3B"/>
    <w:rsid w:val="00D11044"/>
    <w:rsid w:val="00D117A1"/>
    <w:rsid w:val="00D13F1A"/>
    <w:rsid w:val="00D27C75"/>
    <w:rsid w:val="00D303E0"/>
    <w:rsid w:val="00D34382"/>
    <w:rsid w:val="00D361BB"/>
    <w:rsid w:val="00D424D8"/>
    <w:rsid w:val="00D50E2B"/>
    <w:rsid w:val="00D51AF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29AF"/>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F5173"/>
    <w:rsid w:val="00EF6F69"/>
    <w:rsid w:val="00F04C43"/>
    <w:rsid w:val="00F073FD"/>
    <w:rsid w:val="00F1133F"/>
    <w:rsid w:val="00F11A29"/>
    <w:rsid w:val="00F1524C"/>
    <w:rsid w:val="00F15EFE"/>
    <w:rsid w:val="00F1714E"/>
    <w:rsid w:val="00F22791"/>
    <w:rsid w:val="00F23BBC"/>
    <w:rsid w:val="00F24510"/>
    <w:rsid w:val="00F265D3"/>
    <w:rsid w:val="00F339D8"/>
    <w:rsid w:val="00F33ED9"/>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3823"/>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blokowy">
    <w:name w:val="Block Text"/>
    <w:basedOn w:val="Normalny"/>
    <w:uiPriority w:val="99"/>
    <w:unhideWhenUsed/>
    <w:rsid w:val="00175660"/>
    <w:pPr>
      <w:ind w:left="5398" w:right="68" w:hanging="153"/>
      <w:jc w:val="center"/>
    </w:pPr>
    <w:rPr>
      <w:rFonts w:ascii="Calibri" w:hAnsi="Calibri" w:cs="Calibri"/>
      <w:b/>
      <w:i/>
      <w:sz w:val="16"/>
      <w:szCs w:val="16"/>
    </w:rPr>
  </w:style>
  <w:style w:type="paragraph" w:styleId="Tekstpodstawowy3">
    <w:name w:val="Body Text 3"/>
    <w:basedOn w:val="Normalny"/>
    <w:link w:val="Tekstpodstawowy3Znak"/>
    <w:uiPriority w:val="99"/>
    <w:unhideWhenUsed/>
    <w:rsid w:val="002B34E0"/>
    <w:pPr>
      <w:ind w:right="68"/>
      <w:jc w:val="both"/>
    </w:pPr>
    <w:rPr>
      <w:rFonts w:ascii="Calibri" w:hAnsi="Calibri" w:cs="Calibri"/>
      <w:i/>
      <w:sz w:val="16"/>
      <w:szCs w:val="16"/>
    </w:rPr>
  </w:style>
  <w:style w:type="character" w:customStyle="1" w:styleId="Tekstpodstawowy3Znak">
    <w:name w:val="Tekst podstawowy 3 Znak"/>
    <w:basedOn w:val="Domylnaczcionkaakapitu"/>
    <w:link w:val="Tekstpodstawowy3"/>
    <w:uiPriority w:val="99"/>
    <w:rsid w:val="002B34E0"/>
    <w:rPr>
      <w:rFonts w:ascii="Calibri" w:hAnsi="Calibri" w:cs="Calibri"/>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PZP_PN_Oświadczenie - konflikt zbrojny.docx</dmsv2BaseFileName>
    <dmsv2BaseDisplayName xmlns="http://schemas.microsoft.com/sharepoint/v3">PZP_PN_Oświadczenie - konflikt zbrojny</dmsv2BaseDisplayName>
    <dmsv2SWPP2ObjectNumber xmlns="http://schemas.microsoft.com/sharepoint/v3" xsi:nil="true"/>
    <dmsv2SWPP2SumMD5 xmlns="http://schemas.microsoft.com/sharepoint/v3">03f8f6c37a06c04dba1f5229a59eb18f</dmsv2SWPP2SumMD5>
    <dmsv2BaseMoved xmlns="http://schemas.microsoft.com/sharepoint/v3">false</dmsv2BaseMoved>
    <dmsv2BaseIsSensitive xmlns="http://schemas.microsoft.com/sharepoint/v3">true</dmsv2BaseIsSensitive>
    <dmsv2SWPP2IDSWPP2 xmlns="http://schemas.microsoft.com/sharepoint/v3">685691</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22795308</dmsv2BaseClientSystemDocumentID>
    <dmsv2BaseModifiedByID xmlns="http://schemas.microsoft.com/sharepoint/v3">11900491</dmsv2BaseModifiedByID>
    <dmsv2BaseCreatedByID xmlns="http://schemas.microsoft.com/sharepoint/v3">11900491</dmsv2BaseCreatedByID>
    <dmsv2SWPP2ObjectDepartment xmlns="http://schemas.microsoft.com/sharepoint/v3">00000001000700050000000e00000003</dmsv2SWPP2ObjectDepartment>
    <dmsv2SWPP2ObjectName xmlns="http://schemas.microsoft.com/sharepoint/v3">Wniosek</dmsv2SWPP2ObjectName>
    <_dlc_DocId xmlns="a19cb1c7-c5c7-46d4-85ae-d83685407bba">XD3KHSRJV2AP-496110365-18717</_dlc_DocId>
    <_dlc_DocIdUrl xmlns="a19cb1c7-c5c7-46d4-85ae-d83685407bba">
      <Url>https://swpp2.dms.gkpge.pl/sites/38/_layouts/15/DocIdRedir.aspx?ID=XD3KHSRJV2AP-496110365-18717</Url>
      <Description>XD3KHSRJV2AP-496110365-18717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448057D-D362-4D05-9A67-0E41A8018AA6}">
  <ds:schemaRefs>
    <ds:schemaRef ds:uri="http://www.w3.org/2001/XMLSchema"/>
  </ds:schemaRefs>
</ds:datastoreItem>
</file>

<file path=customXml/itemProps2.xml><?xml version="1.0" encoding="utf-8"?>
<ds:datastoreItem xmlns:ds="http://schemas.openxmlformats.org/officeDocument/2006/customXml" ds:itemID="{CA68C027-F303-41FE-AC0D-C623F0B9DA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BBFB869-3FB1-4342-8F5F-09AD415A6CB8}"/>
</file>

<file path=customXml/itemProps4.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5.xml><?xml version="1.0" encoding="utf-8"?>
<ds:datastoreItem xmlns:ds="http://schemas.openxmlformats.org/officeDocument/2006/customXml" ds:itemID="{6FE0CD1F-881C-4302-BB2C-2F844F660627}">
  <ds:schemaRefs>
    <ds:schemaRef ds:uri="http://schemas.openxmlformats.org/officeDocument/2006/bibliography"/>
  </ds:schemaRefs>
</ds:datastoreItem>
</file>

<file path=customXml/itemProps6.xml><?xml version="1.0" encoding="utf-8"?>
<ds:datastoreItem xmlns:ds="http://schemas.openxmlformats.org/officeDocument/2006/customXml" ds:itemID="{7B4FAD4F-A029-45D0-A3A2-BEDDC4EC66BB}"/>
</file>

<file path=docProps/app.xml><?xml version="1.0" encoding="utf-8"?>
<Properties xmlns="http://schemas.openxmlformats.org/officeDocument/2006/extended-properties" xmlns:vt="http://schemas.openxmlformats.org/officeDocument/2006/docPropsVTypes">
  <Template>Normal</Template>
  <TotalTime>5</TotalTime>
  <Pages>1</Pages>
  <Words>345</Words>
  <Characters>2072</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DZ[PGE Dystrybucja S.A.]</cp:lastModifiedBy>
  <cp:revision>10</cp:revision>
  <dcterms:created xsi:type="dcterms:W3CDTF">2022-04-24T12:22:00Z</dcterms:created>
  <dcterms:modified xsi:type="dcterms:W3CDTF">2022-04-24T12:28:00Z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0x010189100030792A869B000344BECDC4D06D3968F7</vt:lpwstr>
  </property>
  <property fmtid="{D5CDD505-2E9C-101B-9397-08002B2CF9AE}" pid="3" name="_dlc_DocIdItemGuid">
    <vt:lpwstr>6e5294fb-544c-44a2-be04-ab7177a551a5</vt:lpwstr>
  </property>
</Properties>
</file>