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5C8" w:rsidRPr="00D10121" w:rsidRDefault="00D205C8" w:rsidP="00D205C8">
      <w:pPr>
        <w:shd w:val="clear" w:color="auto" w:fill="D5DCE4" w:themeFill="text2" w:themeFillTint="33"/>
        <w:rPr>
          <w:rFonts w:ascii="Calibri" w:hAnsi="Calibri" w:cs="Calibri"/>
          <w:b/>
          <w:sz w:val="20"/>
        </w:rPr>
      </w:pPr>
      <w:r w:rsidRPr="00D10121">
        <w:rPr>
          <w:rFonts w:ascii="Calibri" w:hAnsi="Calibri" w:cs="Calibri"/>
          <w:b/>
          <w:sz w:val="20"/>
        </w:rPr>
        <w:t xml:space="preserve">ZAŁĄCZNIK NR 3 DO SWZ -  FORMULARZ OFERTY </w:t>
      </w:r>
    </w:p>
    <w:p w:rsidR="00D205C8" w:rsidRPr="009C2468" w:rsidRDefault="00D205C8" w:rsidP="00D205C8">
      <w:pPr>
        <w:jc w:val="right"/>
        <w:rPr>
          <w:rFonts w:asciiTheme="minorHAnsi" w:hAnsiTheme="minorHAnsi" w:cstheme="minorHAnsi"/>
          <w:b/>
          <w:sz w:val="20"/>
          <w:u w:val="single"/>
        </w:rPr>
      </w:pPr>
    </w:p>
    <w:tbl>
      <w:tblPr>
        <w:tblStyle w:val="Tabela-Siatka"/>
        <w:tblW w:w="0" w:type="auto"/>
        <w:jc w:val="center"/>
        <w:tblLook w:val="04A0" w:firstRow="1" w:lastRow="0" w:firstColumn="1" w:lastColumn="0" w:noHBand="0" w:noVBand="1"/>
      </w:tblPr>
      <w:tblGrid>
        <w:gridCol w:w="3965"/>
        <w:gridCol w:w="850"/>
        <w:gridCol w:w="4134"/>
      </w:tblGrid>
      <w:tr w:rsidR="00D205C8" w:rsidRPr="006B56FD" w:rsidTr="00D84020">
        <w:trPr>
          <w:trHeight w:val="1547"/>
          <w:jc w:val="center"/>
        </w:trPr>
        <w:tc>
          <w:tcPr>
            <w:tcW w:w="3965" w:type="dxa"/>
            <w:tcBorders>
              <w:right w:val="single" w:sz="4" w:space="0" w:color="auto"/>
            </w:tcBorders>
          </w:tcPr>
          <w:p w:rsidR="00D205C8" w:rsidRPr="006B56FD" w:rsidRDefault="00D205C8" w:rsidP="00D8402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D205C8" w:rsidRPr="006B56FD" w:rsidRDefault="00D205C8" w:rsidP="00D84020">
            <w:pPr>
              <w:ind w:right="28"/>
              <w:jc w:val="left"/>
              <w:rPr>
                <w:rFonts w:asciiTheme="minorHAnsi" w:hAnsiTheme="minorHAnsi" w:cstheme="minorHAnsi"/>
              </w:rPr>
            </w:pPr>
          </w:p>
          <w:p w:rsidR="00D205C8" w:rsidRPr="002A7B62" w:rsidRDefault="00D205C8" w:rsidP="00D84020">
            <w:pPr>
              <w:ind w:right="28"/>
              <w:jc w:val="center"/>
              <w:rPr>
                <w:rFonts w:asciiTheme="minorHAnsi" w:hAnsiTheme="minorHAnsi" w:cstheme="minorHAnsi"/>
                <w:sz w:val="20"/>
              </w:rPr>
            </w:pPr>
            <w:r w:rsidRPr="002A7B62">
              <w:rPr>
                <w:rFonts w:asciiTheme="minorHAnsi" w:hAnsiTheme="minorHAnsi" w:cstheme="minorHAnsi"/>
                <w:sz w:val="20"/>
              </w:rPr>
              <w:t>…………………………………………………</w:t>
            </w:r>
          </w:p>
          <w:p w:rsidR="00D205C8" w:rsidRPr="002A7B62" w:rsidRDefault="00D205C8" w:rsidP="00D84020">
            <w:pPr>
              <w:ind w:right="28"/>
              <w:jc w:val="center"/>
              <w:rPr>
                <w:rFonts w:asciiTheme="minorHAnsi" w:hAnsiTheme="minorHAnsi" w:cstheme="minorHAnsi"/>
                <w:sz w:val="20"/>
              </w:rPr>
            </w:pPr>
            <w:r w:rsidRPr="002A7B62">
              <w:rPr>
                <w:rFonts w:asciiTheme="minorHAnsi" w:hAnsiTheme="minorHAnsi" w:cstheme="minorHAnsi"/>
                <w:sz w:val="20"/>
              </w:rPr>
              <w:t>……………………………………………….</w:t>
            </w:r>
          </w:p>
          <w:p w:rsidR="00D205C8" w:rsidRPr="0022779B" w:rsidRDefault="00D205C8" w:rsidP="00D8402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D205C8" w:rsidRPr="006B56FD" w:rsidRDefault="00D205C8" w:rsidP="00D84020">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D205C8" w:rsidRPr="006B56FD" w:rsidRDefault="00D205C8" w:rsidP="00D8402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D205C8" w:rsidRPr="002A7B62" w:rsidRDefault="00D205C8" w:rsidP="00D8402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rsidR="00D205C8" w:rsidRPr="002A7B62" w:rsidRDefault="00D205C8" w:rsidP="00D84020">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rsidR="00D205C8" w:rsidRPr="002A7B62" w:rsidRDefault="00D205C8" w:rsidP="00D8402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rsidR="00D205C8" w:rsidRPr="0022779B" w:rsidRDefault="00D205C8" w:rsidP="00D84020">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rsidR="00D205C8" w:rsidRDefault="00D205C8" w:rsidP="00D205C8">
      <w:pPr>
        <w:tabs>
          <w:tab w:val="left" w:pos="5739"/>
        </w:tabs>
        <w:spacing w:after="80" w:line="240" w:lineRule="auto"/>
        <w:ind w:left="-284"/>
        <w:contextualSpacing/>
        <w:rPr>
          <w:rFonts w:asciiTheme="minorHAnsi" w:hAnsiTheme="minorHAnsi" w:cstheme="minorHAnsi"/>
          <w:b/>
          <w:sz w:val="20"/>
        </w:rPr>
      </w:pPr>
    </w:p>
    <w:p w:rsidR="00D205C8" w:rsidRPr="00FA4CFC" w:rsidRDefault="00D205C8" w:rsidP="00D205C8">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rsidR="00D205C8" w:rsidRDefault="00D205C8" w:rsidP="00D205C8">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Pr>
          <w:rFonts w:asciiTheme="minorHAnsi" w:hAnsiTheme="minorHAnsi" w:cstheme="minorHAnsi"/>
          <w:sz w:val="20"/>
          <w:szCs w:val="22"/>
        </w:rPr>
        <w:t>POST/DYS/OW/GZ/0</w:t>
      </w:r>
      <w:r w:rsidRPr="00B86B91">
        <w:rPr>
          <w:rFonts w:asciiTheme="minorHAnsi" w:hAnsiTheme="minorHAnsi" w:cstheme="minorHAnsi"/>
          <w:noProof/>
          <w:sz w:val="20"/>
          <w:szCs w:val="22"/>
        </w:rPr>
        <w:t>2435</w:t>
      </w:r>
      <w:r>
        <w:rPr>
          <w:rFonts w:asciiTheme="minorHAnsi" w:hAnsiTheme="minorHAnsi" w:cstheme="minorHAnsi"/>
          <w:sz w:val="20"/>
          <w:szCs w:val="22"/>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B86B91">
        <w:rPr>
          <w:rFonts w:asciiTheme="minorHAnsi" w:hAnsiTheme="minorHAnsi" w:cstheme="minorHAnsi"/>
          <w:noProof/>
          <w:sz w:val="20"/>
          <w:lang w:eastAsia="pl-PL"/>
        </w:rPr>
        <w:t>Przedmiotem postępowania zakupowego jest zmierzenie rezystancji uziemień słupów bez naprawy uziemień oraz osobna dokumentacja z protokołami dla każdej relacji. Wynik pomiaru powyżej wartości dopuszczalnej uzyskany metodami wykorzystującymi cęgi lub metodą udarową należy potwierdzić pomiarem rezystancji uziemienia RE metodą spadku napięcia 3p (4p).</w:t>
      </w:r>
      <w:r>
        <w:rPr>
          <w:rFonts w:asciiTheme="minorHAnsi" w:hAnsiTheme="minorHAnsi" w:cstheme="minorHAnsi"/>
          <w:sz w:val="20"/>
          <w:lang w:eastAsia="pl-PL"/>
        </w:rPr>
        <w:t>”</w:t>
      </w:r>
    </w:p>
    <w:p w:rsidR="00D205C8" w:rsidRPr="00F71E5C" w:rsidRDefault="00D205C8" w:rsidP="00D205C8">
      <w:pPr>
        <w:spacing w:after="80" w:line="240" w:lineRule="exact"/>
        <w:ind w:left="-284"/>
        <w:rPr>
          <w:rFonts w:asciiTheme="minorHAnsi" w:hAnsiTheme="minorHAnsi" w:cstheme="minorHAnsi"/>
          <w:sz w:val="20"/>
        </w:rPr>
      </w:pPr>
    </w:p>
    <w:p w:rsidR="00D205C8" w:rsidRDefault="00D205C8" w:rsidP="00D205C8">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205C8" w:rsidRPr="00D21208" w:rsidTr="00D84020">
        <w:trPr>
          <w:trHeight w:val="409"/>
        </w:trPr>
        <w:tc>
          <w:tcPr>
            <w:tcW w:w="2694" w:type="dxa"/>
            <w:tcBorders>
              <w:top w:val="single" w:sz="4" w:space="0" w:color="auto"/>
              <w:left w:val="single" w:sz="4" w:space="0" w:color="auto"/>
            </w:tcBorders>
            <w:shd w:val="clear" w:color="auto" w:fill="FFFFFF" w:themeFill="background1"/>
            <w:vAlign w:val="center"/>
          </w:tcPr>
          <w:p w:rsidR="00D205C8" w:rsidRPr="00451C10" w:rsidRDefault="00D205C8" w:rsidP="00D84020">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D205C8" w:rsidRPr="00451C10" w:rsidRDefault="00D205C8" w:rsidP="00D84020">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D205C8" w:rsidRPr="00D21208" w:rsidTr="00D84020">
        <w:trPr>
          <w:trHeight w:val="532"/>
        </w:trPr>
        <w:tc>
          <w:tcPr>
            <w:tcW w:w="2694" w:type="dxa"/>
            <w:vAlign w:val="center"/>
          </w:tcPr>
          <w:p w:rsidR="00D205C8" w:rsidRPr="00451C10" w:rsidRDefault="00D205C8" w:rsidP="00D84020">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D205C8" w:rsidRPr="00451C10" w:rsidRDefault="00D205C8" w:rsidP="00D84020">
            <w:pPr>
              <w:spacing w:before="100" w:beforeAutospacing="1" w:after="100" w:afterAutospacing="1" w:line="240" w:lineRule="auto"/>
              <w:ind w:left="-70"/>
              <w:jc w:val="center"/>
              <w:rPr>
                <w:rFonts w:asciiTheme="minorHAnsi" w:hAnsiTheme="minorHAnsi" w:cs="Arial"/>
                <w:color w:val="000000"/>
                <w:sz w:val="20"/>
                <w:lang w:eastAsia="pl-PL"/>
              </w:rPr>
            </w:pPr>
          </w:p>
        </w:tc>
      </w:tr>
    </w:tbl>
    <w:p w:rsidR="00D205C8" w:rsidRPr="00F71E5C" w:rsidRDefault="00D205C8" w:rsidP="00D205C8">
      <w:pPr>
        <w:pStyle w:val="Akapitzlist"/>
        <w:spacing w:after="80" w:line="240" w:lineRule="exact"/>
        <w:ind w:left="0"/>
        <w:rPr>
          <w:rFonts w:asciiTheme="minorHAnsi" w:hAnsiTheme="minorHAnsi" w:cstheme="minorHAnsi"/>
          <w:b/>
          <w:sz w:val="20"/>
        </w:rPr>
      </w:pPr>
    </w:p>
    <w:p w:rsidR="00D205C8" w:rsidRPr="00F71E5C" w:rsidRDefault="00D205C8" w:rsidP="00D205C8">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205C8" w:rsidRPr="00F71E5C" w:rsidTr="00D84020">
        <w:tc>
          <w:tcPr>
            <w:tcW w:w="2694" w:type="dxa"/>
            <w:shd w:val="clear" w:color="auto" w:fill="F2F2F2" w:themeFill="background1" w:themeFillShade="F2"/>
          </w:tcPr>
          <w:p w:rsidR="00D205C8" w:rsidRPr="00F71E5C" w:rsidRDefault="00D205C8" w:rsidP="00D8402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D205C8" w:rsidRPr="00F71E5C" w:rsidRDefault="00D205C8" w:rsidP="00D84020">
            <w:pPr>
              <w:spacing w:before="100" w:line="240" w:lineRule="exact"/>
              <w:rPr>
                <w:rFonts w:asciiTheme="minorHAnsi" w:hAnsiTheme="minorHAnsi" w:cstheme="minorHAnsi"/>
                <w:sz w:val="20"/>
              </w:rPr>
            </w:pPr>
          </w:p>
        </w:tc>
      </w:tr>
      <w:tr w:rsidR="00D205C8" w:rsidRPr="00F71E5C" w:rsidTr="00D84020">
        <w:tc>
          <w:tcPr>
            <w:tcW w:w="2694" w:type="dxa"/>
            <w:shd w:val="clear" w:color="auto" w:fill="F2F2F2" w:themeFill="background1" w:themeFillShade="F2"/>
          </w:tcPr>
          <w:p w:rsidR="00D205C8" w:rsidRPr="00F71E5C" w:rsidRDefault="00D205C8" w:rsidP="00D8402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D205C8" w:rsidRPr="00F71E5C" w:rsidRDefault="00D205C8" w:rsidP="00D84020">
            <w:pPr>
              <w:spacing w:before="100" w:line="240" w:lineRule="exact"/>
              <w:rPr>
                <w:rFonts w:asciiTheme="minorHAnsi" w:hAnsiTheme="minorHAnsi" w:cstheme="minorHAnsi"/>
                <w:sz w:val="20"/>
              </w:rPr>
            </w:pPr>
          </w:p>
        </w:tc>
      </w:tr>
      <w:tr w:rsidR="00D205C8" w:rsidRPr="00F71E5C" w:rsidTr="00D84020">
        <w:tc>
          <w:tcPr>
            <w:tcW w:w="2694" w:type="dxa"/>
            <w:shd w:val="clear" w:color="auto" w:fill="F2F2F2" w:themeFill="background1" w:themeFillShade="F2"/>
          </w:tcPr>
          <w:p w:rsidR="00D205C8" w:rsidRPr="00F71E5C" w:rsidRDefault="00D205C8" w:rsidP="00D8402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D205C8" w:rsidRPr="00F71E5C" w:rsidRDefault="00D205C8" w:rsidP="00D84020">
            <w:pPr>
              <w:spacing w:before="100" w:line="240" w:lineRule="exact"/>
              <w:rPr>
                <w:rFonts w:asciiTheme="minorHAnsi" w:hAnsiTheme="minorHAnsi" w:cstheme="minorHAnsi"/>
                <w:sz w:val="20"/>
              </w:rPr>
            </w:pPr>
          </w:p>
        </w:tc>
      </w:tr>
      <w:tr w:rsidR="00D205C8" w:rsidRPr="00F71E5C" w:rsidTr="00D84020">
        <w:tc>
          <w:tcPr>
            <w:tcW w:w="2694" w:type="dxa"/>
            <w:shd w:val="clear" w:color="auto" w:fill="F2F2F2" w:themeFill="background1" w:themeFillShade="F2"/>
          </w:tcPr>
          <w:p w:rsidR="00D205C8" w:rsidRPr="00F71E5C" w:rsidRDefault="00D205C8" w:rsidP="00D84020">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rsidR="00D205C8" w:rsidRPr="00F71E5C" w:rsidRDefault="00D205C8" w:rsidP="00D84020">
            <w:pPr>
              <w:spacing w:before="100" w:line="240" w:lineRule="exact"/>
              <w:rPr>
                <w:rFonts w:asciiTheme="minorHAnsi" w:hAnsiTheme="minorHAnsi" w:cstheme="minorHAnsi"/>
                <w:sz w:val="20"/>
                <w:lang w:val="de-DE"/>
              </w:rPr>
            </w:pPr>
          </w:p>
        </w:tc>
      </w:tr>
    </w:tbl>
    <w:p w:rsidR="00D205C8" w:rsidRDefault="00D205C8" w:rsidP="00D205C8">
      <w:pPr>
        <w:tabs>
          <w:tab w:val="center" w:pos="4536"/>
          <w:tab w:val="right" w:pos="9072"/>
        </w:tabs>
        <w:spacing w:line="240" w:lineRule="exact"/>
        <w:rPr>
          <w:rFonts w:asciiTheme="minorHAnsi" w:hAnsiTheme="minorHAnsi" w:cstheme="minorHAnsi"/>
          <w:sz w:val="20"/>
        </w:rPr>
      </w:pPr>
    </w:p>
    <w:p w:rsidR="00D205C8" w:rsidRDefault="00D205C8" w:rsidP="00D205C8">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205C8" w:rsidRPr="00F71E5C" w:rsidTr="00D84020">
        <w:tc>
          <w:tcPr>
            <w:tcW w:w="2694" w:type="dxa"/>
            <w:shd w:val="clear" w:color="auto" w:fill="F2F2F2" w:themeFill="background1" w:themeFillShade="F2"/>
          </w:tcPr>
          <w:p w:rsidR="00D205C8" w:rsidRPr="00F71E5C" w:rsidRDefault="00D205C8" w:rsidP="00D8402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D205C8" w:rsidRPr="00F71E5C" w:rsidRDefault="00D205C8" w:rsidP="00D84020">
            <w:pPr>
              <w:spacing w:before="100" w:line="240" w:lineRule="exact"/>
              <w:rPr>
                <w:rFonts w:asciiTheme="minorHAnsi" w:hAnsiTheme="minorHAnsi" w:cstheme="minorHAnsi"/>
                <w:sz w:val="20"/>
              </w:rPr>
            </w:pPr>
          </w:p>
        </w:tc>
      </w:tr>
      <w:tr w:rsidR="00D205C8" w:rsidRPr="00F71E5C" w:rsidTr="00D84020">
        <w:tc>
          <w:tcPr>
            <w:tcW w:w="2694" w:type="dxa"/>
            <w:shd w:val="clear" w:color="auto" w:fill="F2F2F2" w:themeFill="background1" w:themeFillShade="F2"/>
          </w:tcPr>
          <w:p w:rsidR="00D205C8" w:rsidRPr="00F71E5C" w:rsidRDefault="00D205C8" w:rsidP="00D8402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D205C8" w:rsidRPr="00F71E5C" w:rsidRDefault="00D205C8" w:rsidP="00D84020">
            <w:pPr>
              <w:spacing w:before="100" w:line="240" w:lineRule="exact"/>
              <w:rPr>
                <w:rFonts w:asciiTheme="minorHAnsi" w:hAnsiTheme="minorHAnsi" w:cstheme="minorHAnsi"/>
                <w:sz w:val="20"/>
              </w:rPr>
            </w:pPr>
          </w:p>
        </w:tc>
      </w:tr>
      <w:tr w:rsidR="00D205C8" w:rsidRPr="00F71E5C" w:rsidTr="00D84020">
        <w:tc>
          <w:tcPr>
            <w:tcW w:w="2694" w:type="dxa"/>
            <w:shd w:val="clear" w:color="auto" w:fill="F2F2F2" w:themeFill="background1" w:themeFillShade="F2"/>
          </w:tcPr>
          <w:p w:rsidR="00D205C8" w:rsidRPr="00F71E5C" w:rsidRDefault="00D205C8" w:rsidP="00D8402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D205C8" w:rsidRPr="00F71E5C" w:rsidRDefault="00D205C8" w:rsidP="00D84020">
            <w:pPr>
              <w:spacing w:before="100" w:line="240" w:lineRule="exact"/>
              <w:rPr>
                <w:rFonts w:asciiTheme="minorHAnsi" w:hAnsiTheme="minorHAnsi" w:cstheme="minorHAnsi"/>
                <w:sz w:val="20"/>
              </w:rPr>
            </w:pPr>
          </w:p>
        </w:tc>
      </w:tr>
      <w:tr w:rsidR="00D205C8" w:rsidRPr="00F71E5C" w:rsidTr="00D84020">
        <w:tc>
          <w:tcPr>
            <w:tcW w:w="2694" w:type="dxa"/>
            <w:shd w:val="clear" w:color="auto" w:fill="F2F2F2" w:themeFill="background1" w:themeFillShade="F2"/>
          </w:tcPr>
          <w:p w:rsidR="00D205C8" w:rsidRPr="00F71E5C" w:rsidRDefault="00D205C8" w:rsidP="00D84020">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rsidR="00D205C8" w:rsidRPr="00F71E5C" w:rsidRDefault="00D205C8" w:rsidP="00D84020">
            <w:pPr>
              <w:spacing w:before="100" w:line="240" w:lineRule="exact"/>
              <w:rPr>
                <w:rFonts w:asciiTheme="minorHAnsi" w:hAnsiTheme="minorHAnsi" w:cstheme="minorHAnsi"/>
                <w:sz w:val="20"/>
                <w:lang w:val="de-DE"/>
              </w:rPr>
            </w:pPr>
          </w:p>
        </w:tc>
      </w:tr>
    </w:tbl>
    <w:p w:rsidR="00D205C8" w:rsidRDefault="00D205C8" w:rsidP="00D205C8">
      <w:pPr>
        <w:tabs>
          <w:tab w:val="center" w:pos="4536"/>
          <w:tab w:val="right" w:pos="9072"/>
        </w:tabs>
        <w:spacing w:line="240" w:lineRule="exact"/>
        <w:rPr>
          <w:rFonts w:asciiTheme="minorHAnsi" w:hAnsiTheme="minorHAnsi" w:cstheme="minorHAnsi"/>
          <w:sz w:val="20"/>
        </w:rPr>
      </w:pPr>
    </w:p>
    <w:p w:rsidR="00D205C8" w:rsidRPr="00FA4CFC" w:rsidRDefault="00D205C8" w:rsidP="00D205C8">
      <w:pPr>
        <w:pStyle w:val="Nagwek2"/>
        <w:widowControl w:val="0"/>
        <w:numPr>
          <w:ilvl w:val="5"/>
          <w:numId w:val="2"/>
        </w:numPr>
        <w:tabs>
          <w:tab w:val="left" w:pos="284"/>
        </w:tabs>
        <w:spacing w:before="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rsidR="00D205C8" w:rsidRPr="00F71E5C" w:rsidRDefault="00D205C8" w:rsidP="00D205C8">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D205C8" w:rsidRDefault="00D205C8" w:rsidP="00D205C8">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D205C8" w:rsidRDefault="00D205C8" w:rsidP="00D205C8">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D205C8" w:rsidRPr="00FA4CFC" w:rsidRDefault="00D205C8" w:rsidP="00D205C8">
      <w:pPr>
        <w:pStyle w:val="Nagwek2"/>
        <w:widowControl w:val="0"/>
        <w:numPr>
          <w:ilvl w:val="5"/>
          <w:numId w:val="2"/>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lastRenderedPageBreak/>
        <w:t>OŚWIADCZENIA I INFORMACJE:</w:t>
      </w:r>
    </w:p>
    <w:p w:rsidR="00D205C8" w:rsidRPr="009C2468" w:rsidRDefault="00D205C8" w:rsidP="00D205C8">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D205C8" w:rsidRDefault="00D205C8" w:rsidP="00D205C8">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r w:rsidRPr="00D90DD6">
        <w:rPr>
          <w:rFonts w:asciiTheme="minorHAnsi" w:hAnsiTheme="minorHAnsi" w:cstheme="minorHAnsi"/>
          <w:sz w:val="20"/>
        </w:rPr>
        <w:t>.</w:t>
      </w:r>
    </w:p>
    <w:p w:rsidR="00D205C8" w:rsidRPr="00AC4FB9" w:rsidRDefault="00D205C8" w:rsidP="00D205C8">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Pr>
          <w:rFonts w:asciiTheme="minorHAnsi" w:hAnsiTheme="minorHAnsi" w:cstheme="minorHAnsi"/>
          <w:sz w:val="20"/>
          <w:lang w:eastAsia="pl-PL"/>
        </w:rPr>
        <w:br/>
        <w:t>w załączeniu.</w:t>
      </w:r>
    </w:p>
    <w:p w:rsidR="00D205C8" w:rsidRDefault="00D205C8" w:rsidP="00D205C8">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D205C8" w:rsidRPr="00050548" w:rsidRDefault="00D205C8" w:rsidP="00D205C8">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D205C8" w:rsidRPr="00050548" w:rsidRDefault="00D205C8" w:rsidP="00D205C8">
      <w:pPr>
        <w:pStyle w:val="Akapitzlist"/>
        <w:numPr>
          <w:ilvl w:val="3"/>
          <w:numId w:val="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D205C8" w:rsidRPr="003B0FB4" w:rsidRDefault="00D205C8" w:rsidP="00D205C8">
      <w:pPr>
        <w:pStyle w:val="Akapitzlist"/>
        <w:numPr>
          <w:ilvl w:val="3"/>
          <w:numId w:val="1"/>
        </w:numPr>
        <w:spacing w:line="240" w:lineRule="auto"/>
        <w:ind w:left="426" w:hanging="426"/>
        <w:rPr>
          <w:rFonts w:asciiTheme="minorHAnsi" w:hAnsiTheme="minorHAnsi" w:cstheme="minorHAnsi"/>
          <w:color w:val="44546A"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r>
        <w:rPr>
          <w:rFonts w:asciiTheme="minorHAnsi" w:hAnsiTheme="minorHAnsi" w:cstheme="minorHAnsi"/>
          <w:color w:val="44546A" w:themeColor="text2"/>
          <w:sz w:val="20"/>
          <w:lang w:eastAsia="pl-PL"/>
        </w:rPr>
        <w:t xml:space="preserve"> </w:t>
      </w:r>
      <w:r w:rsidRPr="00EA4923">
        <w:rPr>
          <w:rFonts w:asciiTheme="minorHAnsi" w:hAnsiTheme="minorHAnsi" w:cstheme="minorHAnsi"/>
          <w:sz w:val="20"/>
          <w:lang w:eastAsia="pl-PL"/>
        </w:rPr>
        <w:t xml:space="preserve">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p>
    <w:p w:rsidR="00D205C8" w:rsidRDefault="00D205C8" w:rsidP="00D205C8">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D205C8" w:rsidRPr="003B0FB4" w:rsidRDefault="00D205C8" w:rsidP="00D205C8">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rsidR="00D205C8" w:rsidRPr="009C2468" w:rsidRDefault="00D205C8" w:rsidP="00D205C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Przedmiot zamówienia wykonamy siłami własnymi;</w:t>
      </w:r>
    </w:p>
    <w:p w:rsidR="00D205C8" w:rsidRPr="00675841" w:rsidRDefault="00D205C8" w:rsidP="00D205C8">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D205C8" w:rsidRPr="009C2468" w:rsidTr="00D84020">
        <w:trPr>
          <w:jc w:val="center"/>
        </w:trPr>
        <w:tc>
          <w:tcPr>
            <w:tcW w:w="429" w:type="dxa"/>
            <w:shd w:val="clear" w:color="auto" w:fill="F2F2F2" w:themeFill="background1" w:themeFillShade="F2"/>
          </w:tcPr>
          <w:p w:rsidR="00D205C8" w:rsidRPr="009C2468" w:rsidRDefault="00D205C8" w:rsidP="00D84020">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rsidR="00D205C8" w:rsidRPr="008D67B8" w:rsidRDefault="00D205C8" w:rsidP="00D84020">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rsidR="00D205C8" w:rsidRPr="008D67B8" w:rsidRDefault="00D205C8" w:rsidP="00D84020">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rsidR="00D205C8" w:rsidRPr="008D67B8" w:rsidRDefault="00D205C8" w:rsidP="00D84020">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D205C8" w:rsidRPr="009C2468" w:rsidTr="00D84020">
        <w:trPr>
          <w:jc w:val="center"/>
        </w:trPr>
        <w:tc>
          <w:tcPr>
            <w:tcW w:w="429" w:type="dxa"/>
          </w:tcPr>
          <w:p w:rsidR="00D205C8" w:rsidRPr="009C2468" w:rsidRDefault="00D205C8" w:rsidP="00D84020">
            <w:pPr>
              <w:spacing w:line="240" w:lineRule="exact"/>
              <w:ind w:right="-284"/>
              <w:jc w:val="center"/>
              <w:rPr>
                <w:rFonts w:asciiTheme="minorHAnsi" w:hAnsiTheme="minorHAnsi" w:cstheme="minorHAnsi"/>
              </w:rPr>
            </w:pPr>
          </w:p>
        </w:tc>
        <w:tc>
          <w:tcPr>
            <w:tcW w:w="3408" w:type="dxa"/>
          </w:tcPr>
          <w:p w:rsidR="00D205C8" w:rsidRPr="009C2468" w:rsidRDefault="00D205C8" w:rsidP="00D84020">
            <w:pPr>
              <w:spacing w:line="240" w:lineRule="exact"/>
              <w:ind w:right="-284"/>
              <w:jc w:val="center"/>
              <w:rPr>
                <w:rFonts w:asciiTheme="minorHAnsi" w:hAnsiTheme="minorHAnsi" w:cstheme="minorHAnsi"/>
              </w:rPr>
            </w:pPr>
          </w:p>
        </w:tc>
        <w:tc>
          <w:tcPr>
            <w:tcW w:w="4530" w:type="dxa"/>
          </w:tcPr>
          <w:p w:rsidR="00D205C8" w:rsidRPr="009C2468" w:rsidRDefault="00D205C8" w:rsidP="00D84020">
            <w:pPr>
              <w:spacing w:line="240" w:lineRule="exact"/>
              <w:ind w:right="-284"/>
              <w:jc w:val="center"/>
              <w:rPr>
                <w:rFonts w:asciiTheme="minorHAnsi" w:hAnsiTheme="minorHAnsi" w:cstheme="minorHAnsi"/>
              </w:rPr>
            </w:pPr>
          </w:p>
        </w:tc>
      </w:tr>
      <w:tr w:rsidR="00D205C8" w:rsidRPr="009C2468" w:rsidTr="00D84020">
        <w:trPr>
          <w:jc w:val="center"/>
        </w:trPr>
        <w:tc>
          <w:tcPr>
            <w:tcW w:w="429" w:type="dxa"/>
          </w:tcPr>
          <w:p w:rsidR="00D205C8" w:rsidRPr="009C2468" w:rsidRDefault="00D205C8" w:rsidP="00D84020">
            <w:pPr>
              <w:spacing w:line="240" w:lineRule="exact"/>
              <w:ind w:right="-284"/>
              <w:jc w:val="center"/>
              <w:rPr>
                <w:rFonts w:asciiTheme="minorHAnsi" w:hAnsiTheme="minorHAnsi" w:cstheme="minorHAnsi"/>
              </w:rPr>
            </w:pPr>
          </w:p>
        </w:tc>
        <w:tc>
          <w:tcPr>
            <w:tcW w:w="3408" w:type="dxa"/>
          </w:tcPr>
          <w:p w:rsidR="00D205C8" w:rsidRPr="009C2468" w:rsidRDefault="00D205C8" w:rsidP="00D84020">
            <w:pPr>
              <w:spacing w:line="240" w:lineRule="exact"/>
              <w:ind w:right="-284"/>
              <w:jc w:val="center"/>
              <w:rPr>
                <w:rFonts w:asciiTheme="minorHAnsi" w:hAnsiTheme="minorHAnsi" w:cstheme="minorHAnsi"/>
              </w:rPr>
            </w:pPr>
          </w:p>
        </w:tc>
        <w:tc>
          <w:tcPr>
            <w:tcW w:w="4530" w:type="dxa"/>
          </w:tcPr>
          <w:p w:rsidR="00D205C8" w:rsidRPr="009C2468" w:rsidRDefault="00D205C8" w:rsidP="00D84020">
            <w:pPr>
              <w:spacing w:line="240" w:lineRule="exact"/>
              <w:ind w:right="-284"/>
              <w:jc w:val="center"/>
              <w:rPr>
                <w:rFonts w:asciiTheme="minorHAnsi" w:hAnsiTheme="minorHAnsi" w:cstheme="minorHAnsi"/>
              </w:rPr>
            </w:pPr>
          </w:p>
        </w:tc>
      </w:tr>
    </w:tbl>
    <w:p w:rsidR="00D205C8" w:rsidRPr="00FA4CFC" w:rsidRDefault="00D205C8" w:rsidP="00D205C8">
      <w:pPr>
        <w:pStyle w:val="Akapitzlist"/>
        <w:numPr>
          <w:ilvl w:val="3"/>
          <w:numId w:val="1"/>
        </w:numPr>
        <w:spacing w:line="240" w:lineRule="auto"/>
        <w:ind w:left="425" w:hanging="425"/>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4"/>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rsidR="00D205C8" w:rsidRPr="005333D6" w:rsidRDefault="00D205C8" w:rsidP="00D205C8">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D205C8" w:rsidRPr="005333D6" w:rsidRDefault="00D205C8" w:rsidP="00D205C8">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D205C8" w:rsidRPr="003B0FB4" w:rsidRDefault="00D205C8" w:rsidP="00D205C8">
      <w:pPr>
        <w:pStyle w:val="Akapitzlist"/>
        <w:numPr>
          <w:ilvl w:val="3"/>
          <w:numId w:val="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D205C8" w:rsidRPr="008655D5" w:rsidRDefault="00D205C8" w:rsidP="00D205C8">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rsidR="00D205C8" w:rsidRPr="001C73DD" w:rsidRDefault="00D205C8" w:rsidP="00D205C8">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D205C8" w:rsidRDefault="00D205C8" w:rsidP="00D205C8">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w:t>
      </w:r>
      <w:r w:rsidRPr="008655D5">
        <w:rPr>
          <w:rFonts w:asciiTheme="minorHAnsi" w:hAnsiTheme="minorHAnsi" w:cstheme="minorHAnsi"/>
          <w:sz w:val="20"/>
          <w:lang w:eastAsia="pl-PL"/>
        </w:rPr>
        <w:lastRenderedPageBreak/>
        <w:t>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D205C8" w:rsidRDefault="00D205C8" w:rsidP="00D205C8">
      <w:pPr>
        <w:pStyle w:val="Akapitzlist"/>
        <w:numPr>
          <w:ilvl w:val="0"/>
          <w:numId w:val="4"/>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rsidR="00D205C8" w:rsidRPr="00675841" w:rsidRDefault="00D205C8" w:rsidP="00D205C8">
      <w:pPr>
        <w:pStyle w:val="Akapitzlist"/>
        <w:numPr>
          <w:ilvl w:val="0"/>
          <w:numId w:val="4"/>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D205C8" w:rsidRPr="00F46A13" w:rsidRDefault="00D205C8" w:rsidP="00D205C8">
      <w:pPr>
        <w:pStyle w:val="Akapitzlist"/>
        <w:numPr>
          <w:ilvl w:val="1"/>
          <w:numId w:val="3"/>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D205C8" w:rsidRDefault="00D205C8" w:rsidP="00D205C8">
      <w:pPr>
        <w:pStyle w:val="Akapitzlist"/>
        <w:numPr>
          <w:ilvl w:val="1"/>
          <w:numId w:val="3"/>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D205C8" w:rsidRPr="00F46A13" w:rsidRDefault="00D205C8" w:rsidP="00D205C8">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https://pgedystrybucja.pl/przetargi/przetargi-zakupowe</w:t>
      </w:r>
      <w:r w:rsidRPr="00F46A13">
        <w:rPr>
          <w:rFonts w:asciiTheme="minorHAnsi" w:hAnsiTheme="minorHAnsi" w:cstheme="minorHAnsi"/>
          <w:i/>
          <w:sz w:val="20"/>
          <w:lang w:eastAsia="pl-PL"/>
        </w:rPr>
        <w:t>;</w:t>
      </w:r>
    </w:p>
    <w:p w:rsidR="00D205C8" w:rsidRDefault="00D205C8" w:rsidP="00D205C8">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D205C8" w:rsidRPr="00F46A13" w:rsidRDefault="00D205C8" w:rsidP="00D205C8">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https://pgedystrybucja.pl/przetargi/przetargi-zakupowe</w:t>
      </w:r>
      <w:r w:rsidRPr="00F46A13">
        <w:rPr>
          <w:rFonts w:asciiTheme="minorHAnsi" w:hAnsiTheme="minorHAnsi" w:cstheme="minorHAnsi"/>
          <w:sz w:val="20"/>
          <w:lang w:eastAsia="pl-PL"/>
        </w:rPr>
        <w:t>;</w:t>
      </w:r>
    </w:p>
    <w:p w:rsidR="00D205C8" w:rsidRPr="00675841" w:rsidRDefault="00D205C8" w:rsidP="00D205C8">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D205C8" w:rsidRPr="00A25E38" w:rsidRDefault="00D205C8" w:rsidP="00D205C8">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br/>
        <w:t>z 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rsidR="00D205C8" w:rsidRPr="003B0FB4" w:rsidRDefault="00D205C8" w:rsidP="00D205C8">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D205C8" w:rsidRPr="002C2BE7" w:rsidRDefault="00D205C8" w:rsidP="00D205C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D205C8" w:rsidRPr="002C2BE7" w:rsidRDefault="00D205C8" w:rsidP="00D205C8">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D205C8" w:rsidRPr="009C2468" w:rsidRDefault="00D205C8" w:rsidP="00D205C8">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D205C8" w:rsidRDefault="00D205C8" w:rsidP="00D205C8">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D205C8" w:rsidRDefault="00D205C8" w:rsidP="00D205C8">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Pr="00A25E38" w:rsidRDefault="00D205C8" w:rsidP="00D205C8">
      <w:pPr>
        <w:rPr>
          <w:rFonts w:asciiTheme="minorHAnsi" w:hAnsiTheme="minorHAnsi" w:cstheme="minorHAnsi"/>
          <w:sz w:val="16"/>
          <w:szCs w:val="16"/>
        </w:rPr>
      </w:pPr>
    </w:p>
    <w:p w:rsidR="00D205C8" w:rsidRDefault="00D205C8" w:rsidP="00D205C8">
      <w:pPr>
        <w:tabs>
          <w:tab w:val="left" w:pos="2829"/>
        </w:tabs>
        <w:rPr>
          <w:rFonts w:asciiTheme="minorHAnsi" w:hAnsiTheme="minorHAnsi" w:cstheme="minorHAnsi"/>
          <w:sz w:val="16"/>
          <w:szCs w:val="16"/>
        </w:rPr>
      </w:pPr>
      <w:r>
        <w:rPr>
          <w:rFonts w:asciiTheme="minorHAnsi" w:hAnsiTheme="minorHAnsi" w:cstheme="minorHAnsi"/>
          <w:sz w:val="16"/>
          <w:szCs w:val="16"/>
        </w:rPr>
        <w:tab/>
      </w:r>
    </w:p>
    <w:p w:rsidR="00D205C8" w:rsidRDefault="00D205C8" w:rsidP="00D205C8">
      <w:pPr>
        <w:rPr>
          <w:rFonts w:asciiTheme="minorHAnsi" w:hAnsiTheme="minorHAnsi" w:cstheme="minorHAnsi"/>
          <w:sz w:val="16"/>
          <w:szCs w:val="16"/>
        </w:rPr>
      </w:pPr>
    </w:p>
    <w:p w:rsidR="00D205C8" w:rsidRDefault="00D205C8" w:rsidP="00D205C8">
      <w:pPr>
        <w:spacing w:after="200" w:line="276" w:lineRule="auto"/>
        <w:jc w:val="left"/>
        <w:rPr>
          <w:rFonts w:asciiTheme="minorHAnsi" w:hAnsiTheme="minorHAnsi" w:cstheme="minorHAnsi"/>
          <w:b/>
          <w:bCs/>
          <w:color w:val="000000"/>
          <w:sz w:val="20"/>
          <w:shd w:val="clear" w:color="auto" w:fill="D5DCE4" w:themeFill="text2" w:themeFillTint="33"/>
        </w:rPr>
      </w:pPr>
      <w:r>
        <w:rPr>
          <w:rFonts w:asciiTheme="minorHAnsi" w:hAnsiTheme="minorHAnsi" w:cstheme="minorHAnsi"/>
          <w:b/>
          <w:bCs/>
          <w:color w:val="000000"/>
          <w:sz w:val="20"/>
          <w:shd w:val="clear" w:color="auto" w:fill="D5DCE4" w:themeFill="text2" w:themeFillTint="33"/>
        </w:rPr>
        <w:br w:type="page"/>
      </w:r>
    </w:p>
    <w:p w:rsidR="00D205C8" w:rsidRDefault="00D205C8" w:rsidP="00D205C8">
      <w:pPr>
        <w:keepNext/>
        <w:keepLines/>
        <w:shd w:val="clear" w:color="auto" w:fill="D5DCE4" w:themeFill="text2" w:themeFillTint="33"/>
        <w:spacing w:line="240" w:lineRule="exact"/>
        <w:ind w:right="1"/>
        <w:outlineLvl w:val="1"/>
        <w:rPr>
          <w:rFonts w:asciiTheme="minorHAnsi" w:hAnsiTheme="minorHAnsi" w:cstheme="minorHAnsi"/>
          <w:b/>
          <w:bCs/>
          <w:color w:val="000000"/>
          <w:sz w:val="20"/>
          <w:shd w:val="clear" w:color="auto" w:fill="D5DCE4" w:themeFill="text2" w:themeFillTint="33"/>
        </w:rPr>
        <w:sectPr w:rsidR="00D205C8" w:rsidSect="00D205C8">
          <w:headerReference w:type="even" r:id="rId7"/>
          <w:headerReference w:type="default" r:id="rId8"/>
          <w:footerReference w:type="even" r:id="rId9"/>
          <w:footerReference w:type="default" r:id="rId10"/>
          <w:headerReference w:type="first" r:id="rId11"/>
          <w:footerReference w:type="first" r:id="rId12"/>
          <w:pgSz w:w="11909" w:h="16834" w:code="9"/>
          <w:pgMar w:top="1134" w:right="1276" w:bottom="992" w:left="1134" w:header="142" w:footer="374" w:gutter="0"/>
          <w:pgNumType w:start="1"/>
          <w:cols w:space="708"/>
          <w:titlePg/>
          <w:docGrid w:linePitch="299"/>
        </w:sectPr>
      </w:pPr>
    </w:p>
    <w:p w:rsidR="00D205C8" w:rsidRPr="009C2468" w:rsidRDefault="00D205C8" w:rsidP="00D205C8">
      <w:pPr>
        <w:keepNext/>
        <w:keepLines/>
        <w:shd w:val="clear" w:color="auto" w:fill="D5DCE4" w:themeFill="text2" w:themeFillTint="33"/>
        <w:spacing w:line="240" w:lineRule="exact"/>
        <w:ind w:right="1"/>
        <w:outlineLvl w:val="1"/>
        <w:rPr>
          <w:rFonts w:asciiTheme="minorHAnsi" w:hAnsiTheme="minorHAnsi" w:cstheme="minorHAnsi"/>
          <w:sz w:val="20"/>
        </w:rPr>
      </w:pPr>
      <w:r w:rsidRPr="00D10121">
        <w:rPr>
          <w:rFonts w:asciiTheme="minorHAnsi" w:hAnsiTheme="minorHAnsi" w:cstheme="minorHAnsi"/>
          <w:b/>
          <w:bCs/>
          <w:color w:val="000000"/>
          <w:sz w:val="20"/>
          <w:shd w:val="clear" w:color="auto" w:fill="D5DCE4" w:themeFill="text2" w:themeFillTint="33"/>
        </w:rPr>
        <w:lastRenderedPageBreak/>
        <w:t xml:space="preserve">ZAŁĄCZNIK NR 4 DO SWZ –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rsidR="00D205C8" w:rsidRDefault="00D205C8" w:rsidP="00D205C8">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D205C8" w:rsidRPr="006B56FD" w:rsidTr="00D84020">
        <w:trPr>
          <w:trHeight w:val="1525"/>
          <w:jc w:val="center"/>
        </w:trPr>
        <w:tc>
          <w:tcPr>
            <w:tcW w:w="3965" w:type="dxa"/>
            <w:tcBorders>
              <w:right w:val="single" w:sz="4" w:space="0" w:color="auto"/>
            </w:tcBorders>
          </w:tcPr>
          <w:p w:rsidR="00D205C8" w:rsidRPr="009B6D81" w:rsidRDefault="00D205C8" w:rsidP="00D84020">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rsidR="00D205C8" w:rsidRPr="006B56FD" w:rsidRDefault="00D205C8" w:rsidP="00D84020">
            <w:pPr>
              <w:ind w:right="28"/>
              <w:jc w:val="left"/>
              <w:rPr>
                <w:rFonts w:asciiTheme="minorHAnsi" w:hAnsiTheme="minorHAnsi" w:cstheme="minorHAnsi"/>
              </w:rPr>
            </w:pPr>
          </w:p>
          <w:p w:rsidR="00D205C8" w:rsidRPr="00EE1D89" w:rsidRDefault="00D205C8" w:rsidP="00D84020">
            <w:pPr>
              <w:ind w:right="28"/>
              <w:jc w:val="center"/>
              <w:rPr>
                <w:rFonts w:asciiTheme="minorHAnsi" w:hAnsiTheme="minorHAnsi" w:cstheme="minorHAnsi"/>
                <w:sz w:val="20"/>
              </w:rPr>
            </w:pPr>
            <w:r w:rsidRPr="00EE1D89">
              <w:rPr>
                <w:rFonts w:asciiTheme="minorHAnsi" w:hAnsiTheme="minorHAnsi" w:cstheme="minorHAnsi"/>
                <w:sz w:val="20"/>
              </w:rPr>
              <w:t>…………………………………………………</w:t>
            </w:r>
          </w:p>
          <w:p w:rsidR="00D205C8" w:rsidRPr="00EE1D89" w:rsidRDefault="00D205C8" w:rsidP="00D84020">
            <w:pPr>
              <w:ind w:right="28"/>
              <w:jc w:val="center"/>
              <w:rPr>
                <w:rFonts w:asciiTheme="minorHAnsi" w:hAnsiTheme="minorHAnsi" w:cstheme="minorHAnsi"/>
                <w:sz w:val="20"/>
              </w:rPr>
            </w:pPr>
            <w:r w:rsidRPr="00EE1D89">
              <w:rPr>
                <w:rFonts w:asciiTheme="minorHAnsi" w:hAnsiTheme="minorHAnsi" w:cstheme="minorHAnsi"/>
                <w:sz w:val="20"/>
              </w:rPr>
              <w:t>……………………………………………….</w:t>
            </w:r>
          </w:p>
          <w:p w:rsidR="00D205C8" w:rsidRPr="003367F8" w:rsidRDefault="00D205C8" w:rsidP="00D8402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D205C8" w:rsidRPr="006B56FD" w:rsidRDefault="00D205C8" w:rsidP="00D84020">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D205C8" w:rsidRPr="009B6D81" w:rsidRDefault="00D205C8" w:rsidP="00D84020">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rsidR="00D205C8" w:rsidRPr="00EE1D89" w:rsidRDefault="00D205C8" w:rsidP="00D84020">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rsidR="00D205C8" w:rsidRPr="00EE1D89" w:rsidRDefault="00D205C8" w:rsidP="00D84020">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rsidR="00D205C8" w:rsidRPr="00EE1D89" w:rsidRDefault="00D205C8" w:rsidP="00D84020">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rsidR="00D205C8" w:rsidRPr="003367F8" w:rsidRDefault="00D205C8" w:rsidP="00D84020">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rsidR="00D205C8" w:rsidRDefault="00D205C8" w:rsidP="00D205C8">
      <w:pPr>
        <w:spacing w:after="80" w:line="240" w:lineRule="exact"/>
        <w:jc w:val="left"/>
        <w:rPr>
          <w:rFonts w:asciiTheme="minorHAnsi" w:hAnsiTheme="minorHAnsi" w:cstheme="minorHAnsi"/>
          <w:sz w:val="20"/>
        </w:rPr>
      </w:pPr>
    </w:p>
    <w:p w:rsidR="00D205C8" w:rsidRDefault="00D205C8" w:rsidP="00D205C8">
      <w:pPr>
        <w:spacing w:after="80" w:line="240" w:lineRule="exact"/>
        <w:jc w:val="left"/>
        <w:rPr>
          <w:rFonts w:asciiTheme="minorHAnsi" w:hAnsiTheme="minorHAnsi" w:cstheme="minorHAnsi"/>
          <w:sz w:val="20"/>
        </w:rPr>
      </w:pPr>
    </w:p>
    <w:p w:rsidR="00D205C8" w:rsidRDefault="00D205C8" w:rsidP="00D205C8">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rsidR="00D205C8" w:rsidRDefault="00D205C8" w:rsidP="00D205C8">
      <w:pPr>
        <w:spacing w:after="80" w:line="240" w:lineRule="exact"/>
        <w:jc w:val="center"/>
        <w:rPr>
          <w:rFonts w:asciiTheme="minorHAnsi" w:hAnsiTheme="minorHAnsi" w:cstheme="minorHAnsi"/>
          <w:b/>
          <w:bCs/>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rsidR="00D205C8" w:rsidRPr="00181504" w:rsidRDefault="00D205C8" w:rsidP="00D205C8">
      <w:pPr>
        <w:rPr>
          <w:rFonts w:asciiTheme="minorHAnsi" w:hAnsiTheme="minorHAnsi" w:cstheme="minorHAnsi"/>
          <w:sz w:val="20"/>
        </w:rPr>
      </w:pPr>
    </w:p>
    <w:p w:rsidR="00D205C8" w:rsidRPr="007623D7" w:rsidRDefault="00D205C8" w:rsidP="00D205C8">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D205C8" w:rsidRPr="007623D7" w:rsidRDefault="00D205C8" w:rsidP="00D205C8">
      <w:pPr>
        <w:rPr>
          <w:rFonts w:asciiTheme="minorHAnsi" w:hAnsiTheme="minorHAnsi" w:cstheme="minorHAnsi"/>
          <w:sz w:val="20"/>
        </w:rPr>
      </w:pPr>
    </w:p>
    <w:p w:rsidR="00D205C8" w:rsidRPr="007623D7" w:rsidRDefault="00D205C8" w:rsidP="00D205C8">
      <w:pPr>
        <w:spacing w:line="276"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EA4923">
        <w:rPr>
          <w:rFonts w:asciiTheme="minorHAnsi" w:hAnsiTheme="minorHAnsi" w:cstheme="minorHAnsi"/>
          <w:i/>
          <w:sz w:val="20"/>
        </w:rPr>
        <w:t>„</w:t>
      </w:r>
      <w:r w:rsidRPr="00B86B91">
        <w:rPr>
          <w:rFonts w:asciiTheme="minorHAnsi" w:hAnsiTheme="minorHAnsi" w:cstheme="minorHAnsi"/>
          <w:i/>
          <w:noProof/>
          <w:sz w:val="20"/>
        </w:rPr>
        <w:t>Przedmiotem postępowania zakupowego jest zmierzenie rezystancji uziemień słupów bez naprawy uziemień oraz osobna dokumentacja z protokołami dla każdej relacji. Wynik pomiaru powyżej wartości dopuszczalnej uzyskany metodami wykorzystującymi cęgi lub metodą udarową należy potwierdzić pomiarem rezystancji uziemienia RE metodą spadku napięcia 3p (4p).</w:t>
      </w:r>
      <w:r>
        <w:rPr>
          <w:rFonts w:asciiTheme="minorHAnsi" w:hAnsiTheme="minorHAnsi" w:cstheme="minorHAnsi"/>
          <w:b/>
          <w:i/>
          <w:sz w:val="20"/>
        </w:rPr>
        <w:t>”</w:t>
      </w:r>
      <w:r>
        <w:rPr>
          <w:rFonts w:asciiTheme="minorHAnsi" w:hAnsiTheme="minorHAnsi" w:cstheme="minorHAnsi"/>
          <w:sz w:val="20"/>
        </w:rPr>
        <w:t>, nr</w:t>
      </w:r>
      <w:r w:rsidRPr="007623D7">
        <w:rPr>
          <w:rFonts w:asciiTheme="minorHAnsi" w:hAnsiTheme="minorHAnsi" w:cstheme="minorHAnsi"/>
          <w:sz w:val="20"/>
        </w:rPr>
        <w:t xml:space="preserve"> </w:t>
      </w:r>
      <w:r>
        <w:rPr>
          <w:rFonts w:asciiTheme="minorHAnsi" w:hAnsiTheme="minorHAnsi" w:cstheme="minorHAnsi"/>
          <w:sz w:val="20"/>
          <w:szCs w:val="22"/>
        </w:rPr>
        <w:t>POST/DYS/OW/GZ/0</w:t>
      </w:r>
      <w:r w:rsidRPr="00B86B91">
        <w:rPr>
          <w:rFonts w:asciiTheme="minorHAnsi" w:hAnsiTheme="minorHAnsi" w:cstheme="minorHAnsi"/>
          <w:noProof/>
          <w:sz w:val="20"/>
          <w:szCs w:val="22"/>
        </w:rPr>
        <w:t>2435</w:t>
      </w:r>
      <w:r>
        <w:rPr>
          <w:rFonts w:asciiTheme="minorHAnsi" w:hAnsiTheme="minorHAnsi" w:cstheme="minorHAnsi"/>
          <w:sz w:val="20"/>
          <w:szCs w:val="22"/>
        </w:rPr>
        <w:t>/2025</w:t>
      </w:r>
      <w:r w:rsidRPr="007623D7">
        <w:rPr>
          <w:rFonts w:asciiTheme="minorHAnsi" w:hAnsiTheme="minorHAnsi" w:cstheme="minorHAnsi"/>
          <w:sz w:val="20"/>
        </w:rPr>
        <w:t>, prowadzonego przez</w:t>
      </w:r>
      <w:r>
        <w:rPr>
          <w:rFonts w:asciiTheme="minorHAnsi" w:hAnsiTheme="minorHAnsi" w:cstheme="minorHAnsi"/>
          <w:sz w:val="20"/>
        </w:rPr>
        <w:t xml:space="preserve"> PGE Dystrybucja S.A. Oddział Warszawa</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rsidR="00D205C8" w:rsidRPr="007623D7" w:rsidRDefault="00D205C8" w:rsidP="00D205C8">
      <w:pPr>
        <w:rPr>
          <w:rFonts w:asciiTheme="minorHAnsi" w:hAnsiTheme="minorHAnsi" w:cstheme="minorHAnsi"/>
          <w:sz w:val="20"/>
        </w:rPr>
      </w:pPr>
    </w:p>
    <w:p w:rsidR="00D205C8" w:rsidRPr="007623D7" w:rsidRDefault="00D205C8" w:rsidP="00D205C8">
      <w:pPr>
        <w:rPr>
          <w:rFonts w:asciiTheme="minorHAnsi" w:hAnsiTheme="minorHAnsi" w:cstheme="minorHAnsi"/>
          <w:b/>
          <w:sz w:val="20"/>
        </w:rPr>
      </w:pPr>
      <w:r w:rsidRPr="007623D7">
        <w:rPr>
          <w:rFonts w:asciiTheme="minorHAnsi" w:hAnsiTheme="minorHAnsi" w:cstheme="minorHAnsi"/>
          <w:b/>
          <w:sz w:val="20"/>
        </w:rPr>
        <w:t>OŚWIADCZENIA DOTYCZĄCE WYKONAWCY:</w:t>
      </w:r>
    </w:p>
    <w:p w:rsidR="00D205C8" w:rsidRPr="009555EB" w:rsidRDefault="00D205C8" w:rsidP="00D205C8">
      <w:pPr>
        <w:numPr>
          <w:ilvl w:val="0"/>
          <w:numId w:val="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7"/>
      </w:r>
    </w:p>
    <w:p w:rsidR="00D205C8" w:rsidRPr="007623D7" w:rsidRDefault="00D205C8" w:rsidP="00D205C8">
      <w:pPr>
        <w:numPr>
          <w:ilvl w:val="0"/>
          <w:numId w:val="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8"/>
      </w:r>
    </w:p>
    <w:p w:rsidR="00D205C8" w:rsidRPr="007623D7" w:rsidRDefault="00D205C8" w:rsidP="00D205C8">
      <w:pPr>
        <w:rPr>
          <w:rFonts w:asciiTheme="minorHAnsi" w:hAnsiTheme="minorHAnsi" w:cstheme="minorHAnsi"/>
          <w:b/>
          <w:bCs/>
          <w:sz w:val="20"/>
        </w:rPr>
      </w:pPr>
    </w:p>
    <w:p w:rsidR="00D205C8" w:rsidRPr="007623D7" w:rsidRDefault="00D205C8" w:rsidP="00D205C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rsidR="00D205C8" w:rsidRPr="007623D7" w:rsidRDefault="00D205C8" w:rsidP="00D205C8">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rsidR="00D205C8" w:rsidRPr="007623D7" w:rsidRDefault="00D205C8" w:rsidP="00D205C8">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D205C8" w:rsidRPr="00EA4923" w:rsidRDefault="00D205C8" w:rsidP="00D205C8">
      <w:pPr>
        <w:spacing w:line="240" w:lineRule="auto"/>
        <w:rPr>
          <w:rFonts w:asciiTheme="minorHAnsi" w:hAnsiTheme="minorHAnsi" w:cstheme="minorHAnsi"/>
          <w:sz w:val="16"/>
          <w:szCs w:val="16"/>
        </w:rPr>
      </w:pPr>
    </w:p>
    <w:p w:rsidR="00D205C8" w:rsidRPr="007623D7" w:rsidRDefault="00D205C8" w:rsidP="00D205C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rsidR="00D205C8" w:rsidRPr="007623D7" w:rsidRDefault="00D205C8" w:rsidP="00D205C8">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rsidR="00D205C8" w:rsidRPr="007623D7" w:rsidRDefault="00D205C8" w:rsidP="00D205C8">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D205C8" w:rsidRPr="00EA4923" w:rsidRDefault="00D205C8" w:rsidP="00D205C8">
      <w:pPr>
        <w:spacing w:line="240" w:lineRule="auto"/>
        <w:rPr>
          <w:rFonts w:asciiTheme="minorHAnsi" w:hAnsiTheme="minorHAnsi" w:cstheme="minorHAnsi"/>
          <w:i/>
          <w:sz w:val="16"/>
          <w:szCs w:val="16"/>
        </w:rPr>
      </w:pPr>
    </w:p>
    <w:p w:rsidR="00D205C8" w:rsidRPr="007623D7" w:rsidRDefault="00D205C8" w:rsidP="00D205C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rsidR="00D205C8" w:rsidRPr="007623D7" w:rsidRDefault="00D205C8" w:rsidP="00D205C8">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D205C8" w:rsidRPr="00EA4923" w:rsidRDefault="00D205C8" w:rsidP="00D205C8">
      <w:pPr>
        <w:spacing w:line="240" w:lineRule="auto"/>
        <w:rPr>
          <w:rFonts w:asciiTheme="minorHAnsi" w:hAnsiTheme="minorHAnsi" w:cstheme="minorHAnsi"/>
          <w:sz w:val="16"/>
          <w:szCs w:val="16"/>
        </w:rPr>
      </w:pPr>
    </w:p>
    <w:p w:rsidR="00D205C8" w:rsidRPr="007623D7" w:rsidRDefault="00D205C8" w:rsidP="00D205C8">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rsidR="00D205C8" w:rsidRPr="007623D7" w:rsidRDefault="00D205C8" w:rsidP="00D205C8">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D205C8" w:rsidRPr="007623D7" w:rsidRDefault="00D205C8" w:rsidP="00D205C8">
      <w:pPr>
        <w:spacing w:line="240" w:lineRule="auto"/>
        <w:rPr>
          <w:rFonts w:asciiTheme="minorHAnsi" w:hAnsiTheme="minorHAnsi" w:cstheme="minorHAnsi"/>
          <w:sz w:val="20"/>
        </w:rPr>
      </w:pPr>
      <w:r w:rsidRPr="007623D7">
        <w:rPr>
          <w:rFonts w:asciiTheme="minorHAnsi" w:hAnsiTheme="minorHAnsi" w:cstheme="minorHAnsi"/>
          <w:sz w:val="20"/>
        </w:rPr>
        <w:t>1) .....................................................................................................................................................</w:t>
      </w:r>
    </w:p>
    <w:p w:rsidR="00D205C8" w:rsidRPr="007623D7" w:rsidRDefault="00D205C8" w:rsidP="00D205C8">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rsidR="00D205C8" w:rsidRPr="007623D7" w:rsidRDefault="00D205C8" w:rsidP="00D205C8">
      <w:pPr>
        <w:spacing w:line="240" w:lineRule="auto"/>
        <w:rPr>
          <w:rFonts w:asciiTheme="minorHAnsi" w:hAnsiTheme="minorHAnsi" w:cstheme="minorHAnsi"/>
          <w:sz w:val="20"/>
        </w:rPr>
      </w:pPr>
      <w:r w:rsidRPr="007623D7">
        <w:rPr>
          <w:rFonts w:asciiTheme="minorHAnsi" w:hAnsiTheme="minorHAnsi" w:cstheme="minorHAnsi"/>
          <w:sz w:val="20"/>
        </w:rPr>
        <w:t>2) .....................................................................................................................................................</w:t>
      </w:r>
    </w:p>
    <w:p w:rsidR="00D205C8" w:rsidRDefault="00D205C8" w:rsidP="00D205C8">
      <w:pPr>
        <w:spacing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D205C8" w:rsidRPr="007623D7" w:rsidRDefault="00D205C8" w:rsidP="00D205C8">
      <w:pPr>
        <w:spacing w:line="240" w:lineRule="auto"/>
        <w:rPr>
          <w:rFonts w:asciiTheme="minorHAnsi" w:hAnsiTheme="minorHAnsi" w:cstheme="minorHAnsi"/>
          <w:i/>
          <w:sz w:val="20"/>
        </w:rPr>
      </w:pPr>
    </w:p>
    <w:p w:rsidR="00D205C8" w:rsidRPr="009C2468" w:rsidRDefault="00D205C8" w:rsidP="00D205C8">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D205C8" w:rsidRDefault="00D205C8" w:rsidP="00D205C8">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D205C8" w:rsidRDefault="00D205C8" w:rsidP="00D205C8">
      <w:pPr>
        <w:spacing w:line="240" w:lineRule="auto"/>
        <w:ind w:left="5398" w:right="68" w:hanging="153"/>
        <w:jc w:val="center"/>
        <w:rPr>
          <w:rFonts w:asciiTheme="minorHAnsi" w:hAnsiTheme="minorHAnsi" w:cstheme="minorHAnsi"/>
          <w:i/>
          <w:sz w:val="16"/>
          <w:szCs w:val="16"/>
        </w:rPr>
        <w:sectPr w:rsidR="00D205C8" w:rsidSect="00A25E38">
          <w:headerReference w:type="default" r:id="rId13"/>
          <w:pgSz w:w="11909" w:h="16834" w:code="9"/>
          <w:pgMar w:top="1134" w:right="1276" w:bottom="992" w:left="1134" w:header="142" w:footer="374" w:gutter="0"/>
          <w:pgNumType w:start="1"/>
          <w:cols w:space="708"/>
          <w:titlePg/>
          <w:docGrid w:linePitch="299"/>
        </w:sect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D205C8" w:rsidRPr="00A442E3" w:rsidRDefault="00D205C8" w:rsidP="00D205C8">
      <w:pPr>
        <w:shd w:val="clear" w:color="auto" w:fill="D5DCE4"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rsidR="00D205C8" w:rsidRDefault="00D205C8" w:rsidP="00D205C8">
      <w:pPr>
        <w:rPr>
          <w:rFonts w:asciiTheme="minorHAnsi" w:hAnsiTheme="minorHAnsi" w:cstheme="minorHAnsi"/>
          <w:sz w:val="20"/>
        </w:rPr>
      </w:pPr>
    </w:p>
    <w:p w:rsidR="00D205C8" w:rsidRDefault="00D205C8" w:rsidP="00D205C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D205C8" w:rsidRPr="006B56FD" w:rsidTr="00D84020">
        <w:trPr>
          <w:trHeight w:val="1820"/>
        </w:trPr>
        <w:tc>
          <w:tcPr>
            <w:tcW w:w="3965" w:type="dxa"/>
            <w:tcBorders>
              <w:right w:val="single" w:sz="4" w:space="0" w:color="auto"/>
            </w:tcBorders>
          </w:tcPr>
          <w:p w:rsidR="00D205C8" w:rsidRPr="006B56FD" w:rsidRDefault="00D205C8" w:rsidP="00D84020">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D205C8" w:rsidRPr="006B56FD" w:rsidRDefault="00D205C8" w:rsidP="00D84020">
            <w:pPr>
              <w:ind w:right="28"/>
              <w:jc w:val="left"/>
              <w:rPr>
                <w:rFonts w:asciiTheme="minorHAnsi" w:hAnsiTheme="minorHAnsi" w:cstheme="minorHAnsi"/>
                <w:sz w:val="20"/>
              </w:rPr>
            </w:pPr>
          </w:p>
          <w:p w:rsidR="00D205C8" w:rsidRPr="006B56FD" w:rsidRDefault="00D205C8" w:rsidP="00D84020">
            <w:pPr>
              <w:ind w:right="28"/>
              <w:jc w:val="center"/>
              <w:rPr>
                <w:rFonts w:asciiTheme="minorHAnsi" w:hAnsiTheme="minorHAnsi" w:cstheme="minorHAnsi"/>
                <w:sz w:val="20"/>
              </w:rPr>
            </w:pPr>
            <w:r w:rsidRPr="006B56FD">
              <w:rPr>
                <w:rFonts w:asciiTheme="minorHAnsi" w:hAnsiTheme="minorHAnsi" w:cstheme="minorHAnsi"/>
                <w:sz w:val="20"/>
              </w:rPr>
              <w:t>…………………………………………………</w:t>
            </w:r>
          </w:p>
          <w:p w:rsidR="00D205C8" w:rsidRPr="006B56FD" w:rsidRDefault="00D205C8" w:rsidP="00D84020">
            <w:pPr>
              <w:ind w:right="28"/>
              <w:jc w:val="center"/>
              <w:rPr>
                <w:rFonts w:asciiTheme="minorHAnsi" w:hAnsiTheme="minorHAnsi" w:cstheme="minorHAnsi"/>
                <w:sz w:val="20"/>
              </w:rPr>
            </w:pPr>
            <w:r w:rsidRPr="006B56FD">
              <w:rPr>
                <w:rFonts w:asciiTheme="minorHAnsi" w:hAnsiTheme="minorHAnsi" w:cstheme="minorHAnsi"/>
                <w:sz w:val="20"/>
              </w:rPr>
              <w:t>……………………………………………….</w:t>
            </w:r>
          </w:p>
          <w:p w:rsidR="00D205C8" w:rsidRPr="006B56FD" w:rsidRDefault="00D205C8" w:rsidP="00D84020">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D205C8" w:rsidRPr="006B56FD" w:rsidRDefault="00D205C8" w:rsidP="00D84020">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D205C8" w:rsidRPr="006B56FD" w:rsidRDefault="00D205C8" w:rsidP="00D84020">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D205C8" w:rsidRPr="006B56FD" w:rsidRDefault="00D205C8" w:rsidP="00D84020">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D205C8" w:rsidRPr="006B56FD" w:rsidRDefault="00D205C8" w:rsidP="00D84020">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D205C8" w:rsidRPr="006B56FD" w:rsidRDefault="00D205C8" w:rsidP="00D84020">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D205C8" w:rsidRPr="002A7B62" w:rsidRDefault="00D205C8" w:rsidP="00D84020">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D205C8" w:rsidRPr="006B56FD" w:rsidRDefault="00D205C8" w:rsidP="00D84020">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rsidR="00D205C8" w:rsidRDefault="00D205C8" w:rsidP="00D205C8">
      <w:pPr>
        <w:rPr>
          <w:rFonts w:asciiTheme="minorHAnsi" w:hAnsiTheme="minorHAnsi" w:cstheme="minorHAnsi"/>
          <w:sz w:val="20"/>
        </w:rPr>
      </w:pPr>
    </w:p>
    <w:p w:rsidR="00D205C8" w:rsidRDefault="00D205C8" w:rsidP="00D205C8">
      <w:pPr>
        <w:rPr>
          <w:rFonts w:asciiTheme="minorHAnsi" w:hAnsiTheme="minorHAnsi" w:cstheme="minorHAnsi"/>
          <w:sz w:val="20"/>
        </w:rPr>
      </w:pPr>
    </w:p>
    <w:p w:rsidR="00D205C8" w:rsidRPr="004B4556" w:rsidRDefault="00D205C8" w:rsidP="00D205C8">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rsidR="00D205C8" w:rsidRDefault="00D205C8" w:rsidP="00D205C8">
      <w:pPr>
        <w:rPr>
          <w:rFonts w:asciiTheme="minorHAnsi" w:hAnsiTheme="minorHAnsi" w:cstheme="minorHAnsi"/>
          <w:sz w:val="20"/>
        </w:rPr>
      </w:pPr>
    </w:p>
    <w:p w:rsidR="00D205C8" w:rsidRPr="004B4556" w:rsidRDefault="00D205C8" w:rsidP="00D205C8">
      <w:pPr>
        <w:rPr>
          <w:rFonts w:asciiTheme="minorHAnsi" w:hAnsiTheme="minorHAnsi" w:cstheme="minorHAnsi"/>
          <w:sz w:val="20"/>
        </w:rPr>
      </w:pPr>
    </w:p>
    <w:p w:rsidR="00D205C8" w:rsidRDefault="00D205C8" w:rsidP="00D205C8">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B86B91">
        <w:rPr>
          <w:rFonts w:asciiTheme="minorHAnsi" w:hAnsiTheme="minorHAnsi" w:cstheme="minorHAnsi"/>
          <w:noProof/>
          <w:sz w:val="20"/>
          <w:szCs w:val="22"/>
        </w:rPr>
        <w:t>2435</w:t>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B86B91">
        <w:rPr>
          <w:rFonts w:asciiTheme="minorHAnsi" w:hAnsiTheme="minorHAnsi" w:cstheme="minorHAnsi"/>
          <w:noProof/>
          <w:sz w:val="20"/>
          <w:lang w:eastAsia="pl-PL"/>
        </w:rPr>
        <w:t>Przedmiotem postępowania zakupowego jest zmierzenie rezystancji uziemień słupów bez naprawy uziemień oraz osobna dokumentacja z protokołami dla każdej relacji. Wynik pomiaru powyżej wartości dopuszczalnej uzyskany metodami wykorzystującymi cęgi lub metodą udarową należy potwierdzić pomiarem rezystancji uziemienia RE metodą spadku napięcia 3p (4p).</w:t>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rsidR="00D205C8" w:rsidRPr="009E24C1" w:rsidRDefault="00D205C8" w:rsidP="00D205C8">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D205C8" w:rsidRPr="004B4556" w:rsidTr="00D84020">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rsidR="00D205C8" w:rsidRPr="004B4556" w:rsidRDefault="00D205C8" w:rsidP="00D8402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205C8" w:rsidRPr="004B4556" w:rsidRDefault="00D205C8" w:rsidP="00D84020">
            <w:pPr>
              <w:jc w:val="center"/>
              <w:rPr>
                <w:rFonts w:asciiTheme="minorHAnsi" w:hAnsiTheme="minorHAnsi" w:cstheme="minorHAnsi"/>
                <w:b/>
                <w:sz w:val="20"/>
              </w:rPr>
            </w:pPr>
          </w:p>
          <w:p w:rsidR="00D205C8" w:rsidRPr="004B4556" w:rsidRDefault="00D205C8" w:rsidP="00D8402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rsidR="00D205C8" w:rsidRPr="004B4556" w:rsidRDefault="00D205C8" w:rsidP="00D8402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D5DCE4" w:themeFill="text2" w:themeFillTint="33"/>
            <w:vAlign w:val="center"/>
          </w:tcPr>
          <w:p w:rsidR="00D205C8" w:rsidRPr="004B4556" w:rsidRDefault="00D205C8" w:rsidP="00D8402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D5DCE4" w:themeFill="text2" w:themeFillTint="33"/>
          </w:tcPr>
          <w:p w:rsidR="00D205C8" w:rsidRPr="004B4556" w:rsidRDefault="00D205C8" w:rsidP="00D84020">
            <w:pPr>
              <w:jc w:val="center"/>
              <w:rPr>
                <w:rFonts w:asciiTheme="minorHAnsi" w:hAnsiTheme="minorHAnsi" w:cstheme="minorHAnsi"/>
                <w:b/>
                <w:sz w:val="20"/>
              </w:rPr>
            </w:pPr>
          </w:p>
          <w:p w:rsidR="00D205C8" w:rsidRPr="004B4556" w:rsidRDefault="00D205C8" w:rsidP="00D84020">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D5DCE4" w:themeFill="text2" w:themeFillTint="33"/>
            <w:vAlign w:val="center"/>
          </w:tcPr>
          <w:p w:rsidR="00D205C8" w:rsidRPr="004B4556" w:rsidRDefault="00D205C8" w:rsidP="00D84020">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rsidR="00D205C8" w:rsidRPr="004B4556" w:rsidRDefault="00D205C8" w:rsidP="00D8402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rsidR="00D205C8" w:rsidRPr="004B4556" w:rsidRDefault="00D205C8" w:rsidP="00D8402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D205C8" w:rsidRPr="004B4556" w:rsidTr="00D84020">
        <w:trPr>
          <w:trHeight w:val="504"/>
          <w:tblHeader/>
        </w:trPr>
        <w:tc>
          <w:tcPr>
            <w:tcW w:w="568" w:type="dxa"/>
            <w:vMerge/>
            <w:tcBorders>
              <w:left w:val="single" w:sz="4" w:space="0" w:color="auto"/>
            </w:tcBorders>
            <w:vAlign w:val="center"/>
          </w:tcPr>
          <w:p w:rsidR="00D205C8" w:rsidRPr="004B4556" w:rsidRDefault="00D205C8" w:rsidP="00D84020">
            <w:pPr>
              <w:jc w:val="center"/>
              <w:rPr>
                <w:rFonts w:asciiTheme="minorHAnsi" w:hAnsiTheme="minorHAnsi" w:cstheme="minorHAnsi"/>
                <w:i/>
                <w:sz w:val="20"/>
              </w:rPr>
            </w:pPr>
          </w:p>
        </w:tc>
        <w:tc>
          <w:tcPr>
            <w:tcW w:w="1304" w:type="dxa"/>
            <w:vMerge/>
            <w:tcBorders>
              <w:top w:val="nil"/>
              <w:right w:val="single" w:sz="4" w:space="0" w:color="auto"/>
            </w:tcBorders>
            <w:vAlign w:val="center"/>
          </w:tcPr>
          <w:p w:rsidR="00D205C8" w:rsidRPr="004B4556" w:rsidRDefault="00D205C8" w:rsidP="00D84020">
            <w:pPr>
              <w:jc w:val="center"/>
              <w:rPr>
                <w:rFonts w:asciiTheme="minorHAnsi" w:hAnsiTheme="minorHAnsi" w:cstheme="minorHAnsi"/>
                <w:i/>
                <w:sz w:val="20"/>
              </w:rPr>
            </w:pPr>
          </w:p>
        </w:tc>
        <w:tc>
          <w:tcPr>
            <w:tcW w:w="1560" w:type="dxa"/>
            <w:vMerge/>
            <w:vAlign w:val="center"/>
          </w:tcPr>
          <w:p w:rsidR="00D205C8" w:rsidRPr="004B4556" w:rsidRDefault="00D205C8" w:rsidP="00D84020">
            <w:pPr>
              <w:jc w:val="center"/>
              <w:rPr>
                <w:rFonts w:asciiTheme="minorHAnsi" w:hAnsiTheme="minorHAnsi" w:cstheme="minorHAnsi"/>
                <w:i/>
                <w:sz w:val="20"/>
              </w:rPr>
            </w:pPr>
          </w:p>
        </w:tc>
        <w:tc>
          <w:tcPr>
            <w:tcW w:w="1560" w:type="dxa"/>
            <w:vMerge/>
          </w:tcPr>
          <w:p w:rsidR="00D205C8" w:rsidRPr="004B4556" w:rsidRDefault="00D205C8" w:rsidP="00D84020">
            <w:pPr>
              <w:jc w:val="center"/>
              <w:rPr>
                <w:rFonts w:asciiTheme="minorHAnsi" w:hAnsiTheme="minorHAnsi" w:cstheme="minorHAnsi"/>
                <w:i/>
                <w:sz w:val="20"/>
              </w:rPr>
            </w:pPr>
          </w:p>
        </w:tc>
        <w:tc>
          <w:tcPr>
            <w:tcW w:w="1417" w:type="dxa"/>
            <w:tcBorders>
              <w:top w:val="nil"/>
              <w:bottom w:val="single" w:sz="6" w:space="0" w:color="auto"/>
            </w:tcBorders>
            <w:shd w:val="clear" w:color="auto" w:fill="EDEDED" w:themeFill="accent3" w:themeFillTint="33"/>
            <w:vAlign w:val="center"/>
          </w:tcPr>
          <w:p w:rsidR="00D205C8" w:rsidRPr="004B4556" w:rsidRDefault="00D205C8" w:rsidP="00D84020">
            <w:pPr>
              <w:jc w:val="center"/>
              <w:rPr>
                <w:rFonts w:asciiTheme="minorHAnsi" w:hAnsiTheme="minorHAnsi" w:cstheme="minorHAnsi"/>
                <w:i/>
                <w:sz w:val="20"/>
              </w:rPr>
            </w:pPr>
            <w:r w:rsidRPr="004B4556">
              <w:rPr>
                <w:rFonts w:asciiTheme="minorHAnsi" w:hAnsiTheme="minorHAnsi" w:cstheme="minorHAnsi"/>
                <w:i/>
                <w:sz w:val="20"/>
              </w:rPr>
              <w:t>Data</w:t>
            </w:r>
          </w:p>
          <w:p w:rsidR="00D205C8" w:rsidRPr="004B4556" w:rsidRDefault="00D205C8" w:rsidP="00D8402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DEDED" w:themeFill="accent3" w:themeFillTint="33"/>
            <w:vAlign w:val="center"/>
          </w:tcPr>
          <w:p w:rsidR="00D205C8" w:rsidRPr="004B4556" w:rsidRDefault="00D205C8" w:rsidP="00D84020">
            <w:pPr>
              <w:jc w:val="center"/>
              <w:rPr>
                <w:rFonts w:asciiTheme="minorHAnsi" w:hAnsiTheme="minorHAnsi" w:cstheme="minorHAnsi"/>
                <w:i/>
                <w:sz w:val="20"/>
              </w:rPr>
            </w:pPr>
            <w:r w:rsidRPr="004B4556">
              <w:rPr>
                <w:rFonts w:asciiTheme="minorHAnsi" w:hAnsiTheme="minorHAnsi" w:cstheme="minorHAnsi"/>
                <w:i/>
                <w:sz w:val="20"/>
              </w:rPr>
              <w:t>Data</w:t>
            </w:r>
          </w:p>
          <w:p w:rsidR="00D205C8" w:rsidRPr="004B4556" w:rsidRDefault="00D205C8" w:rsidP="00D8402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rsidR="00D205C8" w:rsidRPr="004B4556" w:rsidRDefault="00D205C8" w:rsidP="00D84020">
            <w:pPr>
              <w:jc w:val="center"/>
              <w:rPr>
                <w:rFonts w:asciiTheme="minorHAnsi" w:hAnsiTheme="minorHAnsi" w:cstheme="minorHAnsi"/>
                <w:i/>
                <w:sz w:val="20"/>
              </w:rPr>
            </w:pPr>
          </w:p>
        </w:tc>
      </w:tr>
      <w:tr w:rsidR="00D205C8" w:rsidRPr="004B4556" w:rsidTr="00D84020">
        <w:trPr>
          <w:trHeight w:val="843"/>
        </w:trPr>
        <w:tc>
          <w:tcPr>
            <w:tcW w:w="568" w:type="dxa"/>
            <w:vAlign w:val="center"/>
          </w:tcPr>
          <w:p w:rsidR="00D205C8" w:rsidRPr="004B4556" w:rsidRDefault="00D205C8" w:rsidP="00D84020">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D205C8" w:rsidRPr="004B4556" w:rsidRDefault="00D205C8" w:rsidP="00D84020">
            <w:pPr>
              <w:spacing w:before="120"/>
              <w:jc w:val="center"/>
              <w:rPr>
                <w:rFonts w:asciiTheme="minorHAnsi" w:hAnsiTheme="minorHAnsi" w:cstheme="minorHAnsi"/>
                <w:sz w:val="20"/>
              </w:rPr>
            </w:pPr>
          </w:p>
        </w:tc>
        <w:tc>
          <w:tcPr>
            <w:tcW w:w="1560" w:type="dxa"/>
            <w:vAlign w:val="center"/>
          </w:tcPr>
          <w:p w:rsidR="00D205C8" w:rsidRPr="004B4556" w:rsidRDefault="00D205C8" w:rsidP="00D84020">
            <w:pPr>
              <w:spacing w:before="120"/>
              <w:jc w:val="center"/>
              <w:rPr>
                <w:rFonts w:asciiTheme="minorHAnsi" w:hAnsiTheme="minorHAnsi" w:cstheme="minorHAnsi"/>
                <w:sz w:val="20"/>
              </w:rPr>
            </w:pPr>
          </w:p>
        </w:tc>
        <w:tc>
          <w:tcPr>
            <w:tcW w:w="1560" w:type="dxa"/>
            <w:vAlign w:val="center"/>
          </w:tcPr>
          <w:p w:rsidR="00D205C8" w:rsidRPr="004B4556" w:rsidRDefault="00D205C8" w:rsidP="00D84020">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D205C8" w:rsidRPr="004B4556" w:rsidRDefault="00D205C8" w:rsidP="00D84020">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D205C8" w:rsidRPr="004B4556" w:rsidRDefault="00D205C8" w:rsidP="00D84020">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D205C8" w:rsidRPr="004B4556" w:rsidRDefault="00D205C8" w:rsidP="00D84020">
            <w:pPr>
              <w:spacing w:before="120"/>
              <w:rPr>
                <w:rFonts w:asciiTheme="minorHAnsi" w:hAnsiTheme="minorHAnsi" w:cstheme="minorHAnsi"/>
                <w:sz w:val="20"/>
              </w:rPr>
            </w:pPr>
          </w:p>
        </w:tc>
      </w:tr>
      <w:tr w:rsidR="00D205C8" w:rsidRPr="004B4556" w:rsidTr="00D84020">
        <w:trPr>
          <w:trHeight w:val="843"/>
        </w:trPr>
        <w:tc>
          <w:tcPr>
            <w:tcW w:w="568" w:type="dxa"/>
            <w:vAlign w:val="center"/>
          </w:tcPr>
          <w:p w:rsidR="00D205C8" w:rsidRPr="004B4556" w:rsidRDefault="00D205C8" w:rsidP="00D84020">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D205C8" w:rsidRPr="004B4556" w:rsidRDefault="00D205C8" w:rsidP="00D84020">
            <w:pPr>
              <w:spacing w:before="120"/>
              <w:jc w:val="center"/>
              <w:rPr>
                <w:rFonts w:asciiTheme="minorHAnsi" w:hAnsiTheme="minorHAnsi" w:cstheme="minorHAnsi"/>
                <w:sz w:val="20"/>
              </w:rPr>
            </w:pPr>
          </w:p>
        </w:tc>
        <w:tc>
          <w:tcPr>
            <w:tcW w:w="1560" w:type="dxa"/>
            <w:vAlign w:val="center"/>
          </w:tcPr>
          <w:p w:rsidR="00D205C8" w:rsidRPr="004B4556" w:rsidRDefault="00D205C8" w:rsidP="00D84020">
            <w:pPr>
              <w:spacing w:before="120"/>
              <w:jc w:val="center"/>
              <w:rPr>
                <w:rFonts w:asciiTheme="minorHAnsi" w:hAnsiTheme="minorHAnsi" w:cstheme="minorHAnsi"/>
                <w:sz w:val="20"/>
              </w:rPr>
            </w:pPr>
          </w:p>
        </w:tc>
        <w:tc>
          <w:tcPr>
            <w:tcW w:w="1560" w:type="dxa"/>
            <w:vAlign w:val="center"/>
          </w:tcPr>
          <w:p w:rsidR="00D205C8" w:rsidRPr="004B4556" w:rsidRDefault="00D205C8" w:rsidP="00D84020">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D205C8" w:rsidRPr="004B4556" w:rsidRDefault="00D205C8" w:rsidP="00D84020">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D205C8" w:rsidRPr="004B4556" w:rsidRDefault="00D205C8" w:rsidP="00D84020">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D205C8" w:rsidRPr="004B4556" w:rsidRDefault="00D205C8" w:rsidP="00D84020">
            <w:pPr>
              <w:spacing w:before="120"/>
              <w:rPr>
                <w:rFonts w:asciiTheme="minorHAnsi" w:hAnsiTheme="minorHAnsi" w:cstheme="minorHAnsi"/>
                <w:sz w:val="20"/>
              </w:rPr>
            </w:pPr>
          </w:p>
        </w:tc>
      </w:tr>
      <w:tr w:rsidR="00D205C8" w:rsidRPr="004B4556" w:rsidTr="00D84020">
        <w:trPr>
          <w:trHeight w:val="843"/>
        </w:trPr>
        <w:tc>
          <w:tcPr>
            <w:tcW w:w="568" w:type="dxa"/>
            <w:vAlign w:val="center"/>
          </w:tcPr>
          <w:p w:rsidR="00D205C8" w:rsidRPr="004B4556" w:rsidRDefault="00D205C8" w:rsidP="00D84020">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D205C8" w:rsidRPr="004B4556" w:rsidRDefault="00D205C8" w:rsidP="00D84020">
            <w:pPr>
              <w:spacing w:before="120"/>
              <w:jc w:val="center"/>
              <w:rPr>
                <w:rFonts w:asciiTheme="minorHAnsi" w:hAnsiTheme="minorHAnsi" w:cstheme="minorHAnsi"/>
                <w:sz w:val="20"/>
              </w:rPr>
            </w:pPr>
          </w:p>
        </w:tc>
        <w:tc>
          <w:tcPr>
            <w:tcW w:w="1560" w:type="dxa"/>
            <w:vAlign w:val="center"/>
          </w:tcPr>
          <w:p w:rsidR="00D205C8" w:rsidRPr="004B4556" w:rsidRDefault="00D205C8" w:rsidP="00D84020">
            <w:pPr>
              <w:spacing w:before="120"/>
              <w:jc w:val="center"/>
              <w:rPr>
                <w:rFonts w:asciiTheme="minorHAnsi" w:hAnsiTheme="minorHAnsi" w:cstheme="minorHAnsi"/>
                <w:sz w:val="20"/>
              </w:rPr>
            </w:pPr>
          </w:p>
        </w:tc>
        <w:tc>
          <w:tcPr>
            <w:tcW w:w="1560" w:type="dxa"/>
            <w:vAlign w:val="center"/>
          </w:tcPr>
          <w:p w:rsidR="00D205C8" w:rsidRPr="004B4556" w:rsidRDefault="00D205C8" w:rsidP="00D84020">
            <w:pPr>
              <w:spacing w:before="120"/>
              <w:jc w:val="center"/>
              <w:rPr>
                <w:rFonts w:asciiTheme="minorHAnsi" w:hAnsiTheme="minorHAnsi" w:cstheme="minorHAnsi"/>
                <w:sz w:val="20"/>
              </w:rPr>
            </w:pPr>
          </w:p>
        </w:tc>
        <w:tc>
          <w:tcPr>
            <w:tcW w:w="1417" w:type="dxa"/>
            <w:tcBorders>
              <w:top w:val="single" w:sz="6" w:space="0" w:color="auto"/>
            </w:tcBorders>
            <w:vAlign w:val="center"/>
          </w:tcPr>
          <w:p w:rsidR="00D205C8" w:rsidRPr="004B4556" w:rsidRDefault="00D205C8" w:rsidP="00D84020">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rsidR="00D205C8" w:rsidRPr="004B4556" w:rsidRDefault="00D205C8" w:rsidP="00D84020">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D205C8" w:rsidRPr="004B4556" w:rsidRDefault="00D205C8" w:rsidP="00D84020">
            <w:pPr>
              <w:spacing w:before="120"/>
              <w:rPr>
                <w:rFonts w:asciiTheme="minorHAnsi" w:hAnsiTheme="minorHAnsi" w:cstheme="minorHAnsi"/>
                <w:sz w:val="20"/>
              </w:rPr>
            </w:pPr>
          </w:p>
        </w:tc>
      </w:tr>
    </w:tbl>
    <w:p w:rsidR="00D205C8" w:rsidRPr="004B4556" w:rsidRDefault="00D205C8" w:rsidP="00D205C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rsidR="00D205C8" w:rsidRPr="009E24C1" w:rsidRDefault="00D205C8" w:rsidP="00D205C8">
      <w:pPr>
        <w:spacing w:before="120"/>
        <w:ind w:left="-284" w:right="-569"/>
        <w:outlineLvl w:val="0"/>
        <w:rPr>
          <w:rFonts w:asciiTheme="minorHAnsi" w:hAnsiTheme="minorHAnsi" w:cstheme="minorHAnsi"/>
          <w:i/>
          <w:sz w:val="16"/>
          <w:szCs w:val="16"/>
        </w:rPr>
      </w:pPr>
    </w:p>
    <w:p w:rsidR="00D205C8" w:rsidRPr="004B4556" w:rsidRDefault="00D205C8" w:rsidP="00D205C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rsidR="00D205C8" w:rsidRPr="004B4556" w:rsidRDefault="00D205C8" w:rsidP="00D205C8">
      <w:pPr>
        <w:ind w:right="-993"/>
        <w:rPr>
          <w:rFonts w:asciiTheme="minorHAnsi" w:hAnsiTheme="minorHAnsi" w:cstheme="minorHAnsi"/>
          <w:sz w:val="20"/>
        </w:rPr>
      </w:pPr>
    </w:p>
    <w:p w:rsidR="00D205C8" w:rsidRPr="004B4556" w:rsidRDefault="00D205C8" w:rsidP="00D205C8">
      <w:pPr>
        <w:ind w:right="-993"/>
        <w:rPr>
          <w:rFonts w:asciiTheme="minorHAnsi" w:hAnsiTheme="minorHAnsi" w:cstheme="minorHAnsi"/>
          <w:sz w:val="20"/>
        </w:rPr>
      </w:pPr>
    </w:p>
    <w:p w:rsidR="00D205C8" w:rsidRDefault="00D205C8" w:rsidP="00D205C8">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rsidR="00D205C8" w:rsidRDefault="00D205C8" w:rsidP="00D205C8">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D205C8" w:rsidRDefault="00D205C8" w:rsidP="00D205C8">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D205C8" w:rsidRPr="004B4556" w:rsidRDefault="00D205C8" w:rsidP="00D205C8">
      <w:pPr>
        <w:spacing w:line="240" w:lineRule="auto"/>
        <w:ind w:left="5954" w:right="68" w:hanging="556"/>
        <w:jc w:val="center"/>
        <w:rPr>
          <w:rFonts w:asciiTheme="minorHAnsi" w:hAnsiTheme="minorHAnsi" w:cstheme="minorHAnsi"/>
          <w:i/>
          <w:sz w:val="20"/>
        </w:rPr>
      </w:pPr>
    </w:p>
    <w:p w:rsidR="00D205C8" w:rsidRDefault="00D205C8" w:rsidP="00D205C8">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D205C8" w:rsidRDefault="00D205C8" w:rsidP="00D205C8">
      <w:pPr>
        <w:ind w:right="68"/>
        <w:rPr>
          <w:rFonts w:asciiTheme="minorHAnsi" w:hAnsiTheme="minorHAnsi" w:cstheme="minorHAnsi"/>
          <w:i/>
          <w:sz w:val="16"/>
          <w:szCs w:val="16"/>
        </w:rPr>
        <w:sectPr w:rsidR="00D205C8" w:rsidSect="003367F8">
          <w:headerReference w:type="even" r:id="rId14"/>
          <w:headerReference w:type="default" r:id="rId15"/>
          <w:footerReference w:type="even" r:id="rId16"/>
          <w:footerReference w:type="default" r:id="rId17"/>
          <w:headerReference w:type="first" r:id="rId18"/>
          <w:footerReference w:type="first" r:id="rId19"/>
          <w:pgSz w:w="11906" w:h="16838"/>
          <w:pgMar w:top="1524" w:right="1416" w:bottom="964" w:left="1531" w:header="4" w:footer="510" w:gutter="0"/>
          <w:pgNumType w:start="1"/>
          <w:cols w:space="708"/>
          <w:docGrid w:linePitch="360"/>
        </w:sectPr>
      </w:pPr>
    </w:p>
    <w:p w:rsidR="00D205C8" w:rsidRPr="00156D62" w:rsidRDefault="00D205C8" w:rsidP="00D205C8">
      <w:pPr>
        <w:pStyle w:val="Nagwek1"/>
        <w:shd w:val="clear" w:color="auto" w:fill="D5DCE4"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rsidR="00D205C8" w:rsidRDefault="00D205C8" w:rsidP="00D205C8">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D205C8" w:rsidRPr="006B56FD" w:rsidTr="00D84020">
        <w:trPr>
          <w:trHeight w:val="1820"/>
        </w:trPr>
        <w:tc>
          <w:tcPr>
            <w:tcW w:w="3965" w:type="dxa"/>
            <w:tcBorders>
              <w:right w:val="single" w:sz="4" w:space="0" w:color="auto"/>
            </w:tcBorders>
          </w:tcPr>
          <w:p w:rsidR="00D205C8" w:rsidRPr="006B56FD" w:rsidRDefault="00D205C8" w:rsidP="00D84020">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D205C8" w:rsidRPr="006B56FD" w:rsidRDefault="00D205C8" w:rsidP="00D84020">
            <w:pPr>
              <w:ind w:right="28"/>
              <w:jc w:val="left"/>
              <w:rPr>
                <w:rFonts w:asciiTheme="minorHAnsi" w:hAnsiTheme="minorHAnsi" w:cstheme="minorHAnsi"/>
                <w:sz w:val="20"/>
              </w:rPr>
            </w:pPr>
          </w:p>
          <w:p w:rsidR="00D205C8" w:rsidRPr="006B56FD" w:rsidRDefault="00D205C8" w:rsidP="00D84020">
            <w:pPr>
              <w:ind w:right="28"/>
              <w:jc w:val="center"/>
              <w:rPr>
                <w:rFonts w:asciiTheme="minorHAnsi" w:hAnsiTheme="minorHAnsi" w:cstheme="minorHAnsi"/>
                <w:sz w:val="20"/>
              </w:rPr>
            </w:pPr>
            <w:r w:rsidRPr="006B56FD">
              <w:rPr>
                <w:rFonts w:asciiTheme="minorHAnsi" w:hAnsiTheme="minorHAnsi" w:cstheme="minorHAnsi"/>
                <w:sz w:val="20"/>
              </w:rPr>
              <w:t>…………………………………………………</w:t>
            </w:r>
          </w:p>
          <w:p w:rsidR="00D205C8" w:rsidRPr="006B56FD" w:rsidRDefault="00D205C8" w:rsidP="00D84020">
            <w:pPr>
              <w:ind w:right="28"/>
              <w:jc w:val="center"/>
              <w:rPr>
                <w:rFonts w:asciiTheme="minorHAnsi" w:hAnsiTheme="minorHAnsi" w:cstheme="minorHAnsi"/>
                <w:sz w:val="20"/>
              </w:rPr>
            </w:pPr>
            <w:r w:rsidRPr="006B56FD">
              <w:rPr>
                <w:rFonts w:asciiTheme="minorHAnsi" w:hAnsiTheme="minorHAnsi" w:cstheme="minorHAnsi"/>
                <w:sz w:val="20"/>
              </w:rPr>
              <w:t>……………………………………………….</w:t>
            </w:r>
          </w:p>
          <w:p w:rsidR="00D205C8" w:rsidRPr="006B56FD" w:rsidRDefault="00D205C8" w:rsidP="00D84020">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D205C8" w:rsidRPr="006B56FD" w:rsidRDefault="00D205C8" w:rsidP="00D84020">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D205C8" w:rsidRPr="006B56FD" w:rsidRDefault="00D205C8" w:rsidP="00D84020">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D205C8" w:rsidRPr="006B56FD" w:rsidRDefault="00D205C8" w:rsidP="00D84020">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D205C8" w:rsidRPr="006B56FD" w:rsidRDefault="00D205C8" w:rsidP="00D84020">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D205C8" w:rsidRPr="006B56FD" w:rsidRDefault="00D205C8" w:rsidP="00D84020">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D205C8" w:rsidRPr="002A7B62" w:rsidRDefault="00D205C8" w:rsidP="00D84020">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D205C8" w:rsidRPr="002A7B62" w:rsidRDefault="00D205C8" w:rsidP="00D84020">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D205C8" w:rsidRPr="006B56FD" w:rsidRDefault="00D205C8" w:rsidP="00D84020">
            <w:pPr>
              <w:spacing w:line="360" w:lineRule="auto"/>
              <w:rPr>
                <w:rFonts w:asciiTheme="minorHAnsi" w:eastAsiaTheme="majorEastAsia" w:hAnsiTheme="minorHAnsi" w:cstheme="minorHAnsi"/>
                <w:i/>
                <w:iCs/>
                <w:sz w:val="20"/>
              </w:rPr>
            </w:pPr>
          </w:p>
        </w:tc>
      </w:tr>
    </w:tbl>
    <w:p w:rsidR="00D205C8" w:rsidRPr="00B9529B" w:rsidRDefault="00D205C8" w:rsidP="00D205C8">
      <w:pPr>
        <w:spacing w:before="120" w:line="276" w:lineRule="auto"/>
        <w:jc w:val="left"/>
        <w:outlineLvl w:val="0"/>
        <w:rPr>
          <w:rFonts w:asciiTheme="minorHAnsi" w:hAnsiTheme="minorHAnsi" w:cstheme="minorHAnsi"/>
          <w:b/>
          <w:sz w:val="20"/>
        </w:rPr>
      </w:pPr>
    </w:p>
    <w:p w:rsidR="00D205C8" w:rsidRDefault="00D205C8" w:rsidP="00D205C8">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rsidR="00D205C8" w:rsidRPr="009E24C1" w:rsidRDefault="00D205C8" w:rsidP="00D205C8">
      <w:pPr>
        <w:spacing w:before="120" w:line="276" w:lineRule="auto"/>
        <w:jc w:val="left"/>
        <w:outlineLvl w:val="0"/>
        <w:rPr>
          <w:rFonts w:asciiTheme="minorHAnsi" w:hAnsiTheme="minorHAnsi" w:cstheme="minorHAnsi"/>
          <w:b/>
          <w:sz w:val="14"/>
          <w:szCs w:val="14"/>
        </w:rPr>
      </w:pPr>
    </w:p>
    <w:p w:rsidR="00D205C8" w:rsidRDefault="00D205C8" w:rsidP="00D205C8">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B86B91">
        <w:rPr>
          <w:rFonts w:asciiTheme="minorHAnsi" w:hAnsiTheme="minorHAnsi" w:cstheme="minorHAnsi"/>
          <w:noProof/>
          <w:sz w:val="20"/>
          <w:szCs w:val="22"/>
        </w:rPr>
        <w:t>2435</w:t>
      </w:r>
      <w:r>
        <w:rPr>
          <w:rFonts w:asciiTheme="minorHAnsi" w:hAnsiTheme="minorHAnsi" w:cstheme="minorHAnsi"/>
          <w:sz w:val="20"/>
          <w:szCs w:val="22"/>
        </w:rPr>
        <w:t>/2025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B86B91">
        <w:rPr>
          <w:rFonts w:asciiTheme="minorHAnsi" w:hAnsiTheme="minorHAnsi" w:cstheme="minorHAnsi"/>
          <w:noProof/>
          <w:sz w:val="20"/>
          <w:lang w:eastAsia="pl-PL"/>
        </w:rPr>
        <w:t>Przedmiotem postępowania zakupowego jest zmierzenie rezystancji uziemień słupów bez naprawy uziemień oraz osobna dokumentacja z protokołami dla każdej relacji. Wynik pomiaru powyżej wartości dopuszczalnej uzyskany metodami wykorzystującymi cęgi lub metodą udarową należy potwierdzić pomiarem rezystancji uziemienia RE metodą spadku napięcia 3p (4p).</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rsidR="00D205C8" w:rsidRPr="009E24C1" w:rsidRDefault="00D205C8" w:rsidP="00D205C8">
      <w:pPr>
        <w:widowControl w:val="0"/>
        <w:snapToGrid w:val="0"/>
        <w:spacing w:line="240" w:lineRule="auto"/>
        <w:ind w:left="170" w:right="170"/>
        <w:rPr>
          <w:rFonts w:asciiTheme="minorHAnsi" w:hAnsiTheme="minorHAnsi" w:cstheme="minorHAnsi"/>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D205C8" w:rsidRPr="00DC680A" w:rsidTr="00D84020">
        <w:trPr>
          <w:jc w:val="center"/>
        </w:trPr>
        <w:tc>
          <w:tcPr>
            <w:tcW w:w="53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D205C8" w:rsidRPr="00DC680A" w:rsidRDefault="00D205C8" w:rsidP="00D84020">
            <w:pPr>
              <w:widowControl w:val="0"/>
              <w:tabs>
                <w:tab w:val="left" w:pos="415"/>
              </w:tabs>
              <w:snapToGrid w:val="0"/>
              <w:spacing w:line="240" w:lineRule="auto"/>
              <w:jc w:val="center"/>
              <w:rPr>
                <w:rFonts w:asciiTheme="minorHAnsi" w:hAnsiTheme="minorHAnsi" w:cstheme="minorHAnsi"/>
                <w:b/>
                <w:sz w:val="20"/>
                <w:lang w:eastAsia="pl-PL"/>
              </w:rPr>
            </w:pPr>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D205C8" w:rsidRPr="00DC680A" w:rsidRDefault="00D205C8" w:rsidP="00D84020">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D205C8" w:rsidRPr="00DC680A" w:rsidRDefault="00D205C8" w:rsidP="00D84020">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205C8" w:rsidRPr="00DC680A" w:rsidRDefault="00D205C8" w:rsidP="00D84020">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D205C8" w:rsidRPr="00DC680A" w:rsidRDefault="00D205C8" w:rsidP="00D84020">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D205C8" w:rsidRPr="00DC680A" w:rsidRDefault="00D205C8" w:rsidP="00D84020">
            <w:pPr>
              <w:widowControl w:val="0"/>
              <w:snapToGrid w:val="0"/>
              <w:spacing w:line="240" w:lineRule="auto"/>
              <w:ind w:right="170"/>
              <w:jc w:val="center"/>
              <w:rPr>
                <w:rFonts w:asciiTheme="minorHAnsi" w:hAnsiTheme="minorHAnsi" w:cstheme="minorHAnsi"/>
                <w:b/>
                <w:sz w:val="20"/>
                <w:lang w:eastAsia="pl-PL"/>
              </w:rPr>
            </w:pPr>
            <w:r>
              <w:rPr>
                <w:rFonts w:asciiTheme="minorHAnsi" w:hAnsiTheme="minorHAnsi" w:cstheme="minorHAnsi"/>
                <w:b/>
                <w:sz w:val="20"/>
              </w:rPr>
              <w:t>Uwagi</w:t>
            </w:r>
          </w:p>
        </w:tc>
      </w:tr>
      <w:tr w:rsidR="00D205C8" w:rsidRPr="00DC680A" w:rsidTr="00D84020">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rsidR="00D205C8" w:rsidRPr="00FB68B1" w:rsidRDefault="00D205C8" w:rsidP="00D84020">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r>
      <w:tr w:rsidR="00D205C8" w:rsidRPr="00DC680A" w:rsidTr="00D84020">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rsidR="00D205C8" w:rsidRPr="00FB68B1" w:rsidRDefault="00D205C8" w:rsidP="00D84020">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r>
      <w:tr w:rsidR="00D205C8" w:rsidRPr="00DC680A" w:rsidTr="00D84020">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rsidR="00D205C8" w:rsidRPr="00FB68B1" w:rsidRDefault="00D205C8" w:rsidP="00D84020">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r>
      <w:tr w:rsidR="00D205C8" w:rsidRPr="00DC680A" w:rsidTr="00D84020">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rsidR="00D205C8" w:rsidRPr="00020386" w:rsidRDefault="00D205C8" w:rsidP="00D84020">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r>
      <w:tr w:rsidR="00D205C8" w:rsidRPr="00DC680A" w:rsidTr="00D84020">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rsidR="00D205C8" w:rsidRPr="00020386" w:rsidRDefault="00D205C8" w:rsidP="00D84020">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r>
      <w:tr w:rsidR="00D205C8" w:rsidRPr="00DC680A" w:rsidTr="00D84020">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rsidR="00D205C8" w:rsidRPr="00020386" w:rsidRDefault="00D205C8" w:rsidP="00D84020">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r>
      <w:tr w:rsidR="00D205C8" w:rsidRPr="00DC680A" w:rsidTr="00D84020">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rsidR="00D205C8" w:rsidRPr="00020386" w:rsidRDefault="00D205C8" w:rsidP="00D84020">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rsidR="00D205C8" w:rsidRPr="00DC680A" w:rsidRDefault="00D205C8" w:rsidP="00D84020">
            <w:pPr>
              <w:widowControl w:val="0"/>
              <w:snapToGrid w:val="0"/>
              <w:spacing w:line="300" w:lineRule="auto"/>
              <w:ind w:right="170"/>
              <w:rPr>
                <w:rFonts w:asciiTheme="minorHAnsi" w:hAnsiTheme="minorHAnsi" w:cstheme="minorHAnsi"/>
                <w:b/>
                <w:sz w:val="20"/>
                <w:lang w:eastAsia="pl-PL"/>
              </w:rPr>
            </w:pPr>
          </w:p>
        </w:tc>
      </w:tr>
    </w:tbl>
    <w:p w:rsidR="00D205C8" w:rsidRDefault="00D205C8" w:rsidP="00D205C8">
      <w:pPr>
        <w:spacing w:before="120" w:line="240" w:lineRule="auto"/>
        <w:ind w:right="-569"/>
        <w:outlineLvl w:val="0"/>
        <w:rPr>
          <w:rFonts w:asciiTheme="minorHAnsi" w:hAnsiTheme="minorHAnsi" w:cstheme="minorHAnsi"/>
          <w:i/>
          <w:sz w:val="16"/>
          <w:szCs w:val="18"/>
        </w:rPr>
      </w:pPr>
    </w:p>
    <w:p w:rsidR="00D205C8" w:rsidRPr="00351226" w:rsidRDefault="00D205C8" w:rsidP="00D205C8">
      <w:pPr>
        <w:spacing w:line="240" w:lineRule="auto"/>
        <w:jc w:val="left"/>
        <w:rPr>
          <w:rFonts w:asciiTheme="minorHAnsi" w:hAnsiTheme="minorHAnsi" w:cstheme="minorHAnsi"/>
          <w:snapToGrid w:val="0"/>
          <w:sz w:val="20"/>
        </w:rPr>
      </w:pPr>
    </w:p>
    <w:p w:rsidR="00D205C8" w:rsidRPr="009572CA" w:rsidRDefault="00D205C8" w:rsidP="00D205C8">
      <w:pPr>
        <w:tabs>
          <w:tab w:val="left" w:pos="-1440"/>
          <w:tab w:val="left" w:pos="-720"/>
        </w:tabs>
        <w:suppressAutoHyphens/>
        <w:spacing w:line="300" w:lineRule="auto"/>
        <w:rPr>
          <w:rFonts w:ascii="Calibri" w:hAnsi="Calibri" w:cs="Arial"/>
          <w:spacing w:val="-3"/>
          <w:sz w:val="14"/>
          <w:szCs w:val="14"/>
        </w:rPr>
      </w:pPr>
    </w:p>
    <w:p w:rsidR="00D205C8" w:rsidRDefault="00D205C8" w:rsidP="00D205C8">
      <w:pPr>
        <w:tabs>
          <w:tab w:val="left" w:pos="5670"/>
        </w:tabs>
        <w:spacing w:after="80" w:line="240" w:lineRule="exact"/>
        <w:ind w:left="5103" w:right="-993"/>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16"/>
          <w:szCs w:val="16"/>
        </w:rPr>
        <w:t>..........................................................................</w:t>
      </w:r>
    </w:p>
    <w:p w:rsidR="00D205C8" w:rsidRDefault="00D205C8" w:rsidP="00D205C8">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803DFA" w:rsidRDefault="00D205C8" w:rsidP="00D205C8">
      <w:pPr>
        <w:ind w:left="5398" w:right="68" w:hanging="153"/>
        <w:jc w:val="center"/>
      </w:pPr>
      <w:r>
        <w:rPr>
          <w:rFonts w:asciiTheme="minorHAnsi" w:hAnsiTheme="minorHAnsi" w:cstheme="minorHAnsi"/>
          <w:i/>
          <w:sz w:val="16"/>
          <w:szCs w:val="16"/>
        </w:rPr>
        <w:t>oświadczeń woli w imieniu Wykonawc</w:t>
      </w:r>
      <w:r>
        <w:rPr>
          <w:rFonts w:asciiTheme="minorHAnsi" w:hAnsiTheme="minorHAnsi" w:cstheme="minorHAnsi"/>
          <w:i/>
          <w:sz w:val="16"/>
          <w:szCs w:val="16"/>
        </w:rPr>
        <w:t>y</w:t>
      </w:r>
    </w:p>
    <w:sectPr w:rsidR="00803DFA" w:rsidSect="00D205C8">
      <w:footerReference w:type="default" r:id="rId20"/>
      <w:headerReference w:type="first" r:id="rId21"/>
      <w:footerReference w:type="first" r:id="rId2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5C8" w:rsidRDefault="00D205C8" w:rsidP="00D205C8">
      <w:pPr>
        <w:spacing w:line="240" w:lineRule="auto"/>
      </w:pPr>
      <w:r>
        <w:separator/>
      </w:r>
    </w:p>
  </w:endnote>
  <w:endnote w:type="continuationSeparator" w:id="0">
    <w:p w:rsidR="00D205C8" w:rsidRDefault="00D205C8" w:rsidP="00D205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C8" w:rsidRDefault="00D205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C8" w:rsidRDefault="00D205C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C8" w:rsidRDefault="00D205C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C8" w:rsidRDefault="00D205C8">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534457"/>
      <w:docPartObj>
        <w:docPartGallery w:val="Page Numbers (Bottom of Page)"/>
        <w:docPartUnique/>
      </w:docPartObj>
    </w:sdtPr>
    <w:sdtEndPr>
      <w:rPr>
        <w:rFonts w:ascii="Calibri" w:hAnsi="Calibri" w:cs="Calibri"/>
        <w:sz w:val="18"/>
      </w:rPr>
    </w:sdtEndPr>
    <w:sdtContent>
      <w:p w:rsidR="00D205C8" w:rsidRPr="00A25E38" w:rsidRDefault="00D205C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Pr>
            <w:rFonts w:ascii="Calibri" w:hAnsi="Calibri" w:cs="Calibri"/>
            <w:noProof/>
            <w:sz w:val="18"/>
          </w:rPr>
          <w:t>1</w:t>
        </w:r>
        <w:r w:rsidRPr="00A25E38">
          <w:rPr>
            <w:rFonts w:ascii="Calibri" w:hAnsi="Calibri" w:cs="Calibri"/>
            <w:sz w:val="18"/>
          </w:rPr>
          <w:fldChar w:fldCharType="end"/>
        </w:r>
      </w:p>
    </w:sdtContent>
  </w:sdt>
  <w:p w:rsidR="00D205C8" w:rsidRDefault="00D205C8">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C8" w:rsidRDefault="00D205C8">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049958"/>
      <w:docPartObj>
        <w:docPartGallery w:val="Page Numbers (Bottom of Page)"/>
        <w:docPartUnique/>
      </w:docPartObj>
    </w:sdtPr>
    <w:sdtEndPr>
      <w:rPr>
        <w:rFonts w:ascii="Calibri" w:hAnsi="Calibri" w:cs="Calibri"/>
        <w:sz w:val="18"/>
      </w:rPr>
    </w:sdtEndPr>
    <w:sdtContent>
      <w:p w:rsidR="00D205C8" w:rsidRPr="00D205C8" w:rsidRDefault="00D205C8">
        <w:pPr>
          <w:pStyle w:val="Stopka"/>
          <w:jc w:val="right"/>
          <w:rPr>
            <w:rFonts w:ascii="Calibri" w:hAnsi="Calibri" w:cs="Calibri"/>
            <w:sz w:val="18"/>
          </w:rPr>
        </w:pPr>
        <w:r w:rsidRPr="00D205C8">
          <w:rPr>
            <w:rFonts w:ascii="Calibri" w:hAnsi="Calibri" w:cs="Calibri"/>
            <w:sz w:val="18"/>
          </w:rPr>
          <w:fldChar w:fldCharType="begin"/>
        </w:r>
        <w:r w:rsidRPr="00D205C8">
          <w:rPr>
            <w:rFonts w:ascii="Calibri" w:hAnsi="Calibri" w:cs="Calibri"/>
            <w:sz w:val="18"/>
          </w:rPr>
          <w:instrText>PAGE   \* MERGEFORMAT</w:instrText>
        </w:r>
        <w:r w:rsidRPr="00D205C8">
          <w:rPr>
            <w:rFonts w:ascii="Calibri" w:hAnsi="Calibri" w:cs="Calibri"/>
            <w:sz w:val="18"/>
          </w:rPr>
          <w:fldChar w:fldCharType="separate"/>
        </w:r>
        <w:r>
          <w:rPr>
            <w:rFonts w:ascii="Calibri" w:hAnsi="Calibri" w:cs="Calibri"/>
            <w:noProof/>
            <w:sz w:val="18"/>
          </w:rPr>
          <w:t>1</w:t>
        </w:r>
        <w:r w:rsidRPr="00D205C8">
          <w:rPr>
            <w:rFonts w:ascii="Calibri" w:hAnsi="Calibri" w:cs="Calibri"/>
            <w:sz w:val="18"/>
          </w:rPr>
          <w:fldChar w:fldCharType="end"/>
        </w:r>
      </w:p>
    </w:sdtContent>
  </w:sdt>
  <w:p w:rsidR="00D205C8" w:rsidRDefault="00D205C8">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676886"/>
      <w:docPartObj>
        <w:docPartGallery w:val="Page Numbers (Bottom of Page)"/>
        <w:docPartUnique/>
      </w:docPartObj>
    </w:sdtPr>
    <w:sdtEndPr>
      <w:rPr>
        <w:rFonts w:ascii="Calibri" w:hAnsi="Calibri" w:cs="Calibri"/>
        <w:sz w:val="18"/>
      </w:rPr>
    </w:sdtEndPr>
    <w:sdtContent>
      <w:p w:rsidR="00D205C8" w:rsidRPr="00CB05D3" w:rsidRDefault="00D205C8">
        <w:pPr>
          <w:pStyle w:val="Stopka"/>
          <w:jc w:val="right"/>
          <w:rPr>
            <w:rFonts w:ascii="Calibri" w:hAnsi="Calibri" w:cs="Calibri"/>
            <w:sz w:val="18"/>
          </w:rPr>
        </w:pPr>
        <w:r w:rsidRPr="00CB05D3">
          <w:rPr>
            <w:rFonts w:ascii="Calibri" w:hAnsi="Calibri" w:cs="Calibri"/>
            <w:sz w:val="18"/>
          </w:rPr>
          <w:fldChar w:fldCharType="begin"/>
        </w:r>
        <w:r w:rsidRPr="00CB05D3">
          <w:rPr>
            <w:rFonts w:ascii="Calibri" w:hAnsi="Calibri" w:cs="Calibri"/>
            <w:sz w:val="18"/>
          </w:rPr>
          <w:instrText>PAGE   \* MERGEFORMAT</w:instrText>
        </w:r>
        <w:r w:rsidRPr="00CB05D3">
          <w:rPr>
            <w:rFonts w:ascii="Calibri" w:hAnsi="Calibri" w:cs="Calibri"/>
            <w:sz w:val="18"/>
          </w:rPr>
          <w:fldChar w:fldCharType="separate"/>
        </w:r>
        <w:r>
          <w:rPr>
            <w:rFonts w:ascii="Calibri" w:hAnsi="Calibri" w:cs="Calibri"/>
            <w:noProof/>
            <w:sz w:val="18"/>
          </w:rPr>
          <w:t>1</w:t>
        </w:r>
        <w:r w:rsidRPr="00CB05D3">
          <w:rPr>
            <w:rFonts w:ascii="Calibri" w:hAnsi="Calibri" w:cs="Calibri"/>
            <w:sz w:val="18"/>
          </w:rPr>
          <w:fldChar w:fldCharType="end"/>
        </w:r>
      </w:p>
    </w:sdtContent>
  </w:sdt>
  <w:p w:rsidR="00D205C8" w:rsidRDefault="00D205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5C8" w:rsidRDefault="00D205C8" w:rsidP="00D205C8">
      <w:pPr>
        <w:spacing w:line="240" w:lineRule="auto"/>
      </w:pPr>
      <w:r>
        <w:separator/>
      </w:r>
    </w:p>
  </w:footnote>
  <w:footnote w:type="continuationSeparator" w:id="0">
    <w:p w:rsidR="00D205C8" w:rsidRDefault="00D205C8" w:rsidP="00D205C8">
      <w:pPr>
        <w:spacing w:line="240" w:lineRule="auto"/>
      </w:pPr>
      <w:r>
        <w:continuationSeparator/>
      </w:r>
    </w:p>
  </w:footnote>
  <w:footnote w:id="1">
    <w:p w:rsidR="00D205C8" w:rsidRPr="00F2601C" w:rsidRDefault="00D205C8" w:rsidP="00D205C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D205C8" w:rsidRPr="00F2601C" w:rsidRDefault="00D205C8" w:rsidP="00D205C8">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D205C8" w:rsidRPr="001A6201" w:rsidRDefault="00D205C8" w:rsidP="00D205C8">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rsidR="00D205C8" w:rsidRPr="003F2EF3" w:rsidRDefault="00D205C8" w:rsidP="00D205C8">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rsidR="00D205C8" w:rsidRPr="003D4E66" w:rsidRDefault="00D205C8" w:rsidP="00D205C8">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rsidR="00D205C8" w:rsidRDefault="00D205C8" w:rsidP="00D205C8">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rsidR="00D205C8" w:rsidRPr="00342E37" w:rsidRDefault="00D205C8" w:rsidP="00D205C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D205C8" w:rsidRPr="00342E37" w:rsidRDefault="00D205C8" w:rsidP="00D205C8">
      <w:pPr>
        <w:pStyle w:val="Tekstprzypisudolnego"/>
        <w:numPr>
          <w:ilvl w:val="0"/>
          <w:numId w:val="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D205C8" w:rsidRPr="00342E37" w:rsidRDefault="00D205C8" w:rsidP="00D205C8">
      <w:pPr>
        <w:pStyle w:val="Tekstprzypisudolnego"/>
        <w:numPr>
          <w:ilvl w:val="0"/>
          <w:numId w:val="5"/>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rsidR="00D205C8" w:rsidRPr="00342E37" w:rsidRDefault="00D205C8" w:rsidP="00D205C8">
      <w:pPr>
        <w:pStyle w:val="Tekstprzypisudolnego"/>
        <w:numPr>
          <w:ilvl w:val="0"/>
          <w:numId w:val="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D205C8" w:rsidRPr="00342E37" w:rsidRDefault="00D205C8" w:rsidP="00D205C8">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rsidR="00D205C8" w:rsidRPr="00342E37" w:rsidRDefault="00D205C8" w:rsidP="00D205C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D205C8" w:rsidRPr="00342E37" w:rsidRDefault="00D205C8" w:rsidP="00D205C8">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D205C8" w:rsidRPr="00342E37" w:rsidRDefault="00D205C8" w:rsidP="00D205C8">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D205C8" w:rsidRPr="00896587" w:rsidRDefault="00D205C8" w:rsidP="00D205C8">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C8" w:rsidRDefault="00D205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205C8" w:rsidRPr="006B2C28" w:rsidTr="00D84020">
      <w:trPr>
        <w:trHeight w:val="1140"/>
      </w:trPr>
      <w:tc>
        <w:tcPr>
          <w:tcW w:w="6119" w:type="dxa"/>
          <w:vAlign w:val="center"/>
        </w:tcPr>
        <w:p w:rsidR="00D205C8" w:rsidRPr="008D12CD" w:rsidRDefault="00D205C8" w:rsidP="00D205C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D205C8" w:rsidRPr="008D12CD" w:rsidRDefault="00D205C8" w:rsidP="00D205C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B86B91">
            <w:rPr>
              <w:rFonts w:asciiTheme="minorHAnsi" w:hAnsiTheme="minorHAnsi" w:cstheme="minorHAnsi"/>
              <w:noProof/>
              <w:color w:val="000000" w:themeColor="text1"/>
              <w:sz w:val="14"/>
              <w:szCs w:val="18"/>
            </w:rPr>
            <w:t>2435</w:t>
          </w:r>
          <w:r>
            <w:rPr>
              <w:rFonts w:asciiTheme="minorHAnsi" w:hAnsiTheme="minorHAnsi" w:cstheme="minorHAnsi"/>
              <w:color w:val="000000" w:themeColor="text1"/>
              <w:sz w:val="14"/>
              <w:szCs w:val="18"/>
            </w:rPr>
            <w:t>/2025</w:t>
          </w:r>
        </w:p>
        <w:p w:rsidR="00D205C8" w:rsidRDefault="00D205C8" w:rsidP="00D205C8">
          <w:pPr>
            <w:suppressAutoHyphens/>
            <w:ind w:left="1284" w:right="187"/>
            <w:rPr>
              <w:rFonts w:asciiTheme="majorHAnsi" w:hAnsiTheme="majorHAnsi"/>
              <w:color w:val="000000" w:themeColor="text1"/>
              <w:sz w:val="14"/>
              <w:szCs w:val="18"/>
            </w:rPr>
          </w:pPr>
        </w:p>
        <w:p w:rsidR="00D205C8" w:rsidRPr="000C7023" w:rsidRDefault="00D205C8" w:rsidP="00D205C8">
          <w:pPr>
            <w:rPr>
              <w:rFonts w:asciiTheme="majorHAnsi" w:hAnsiTheme="majorHAnsi"/>
              <w:sz w:val="14"/>
              <w:szCs w:val="18"/>
            </w:rPr>
          </w:pPr>
        </w:p>
      </w:tc>
      <w:tc>
        <w:tcPr>
          <w:tcW w:w="6119" w:type="dxa"/>
          <w:vAlign w:val="center"/>
        </w:tcPr>
        <w:p w:rsidR="00D205C8" w:rsidRPr="006B2C28" w:rsidRDefault="00D205C8" w:rsidP="00D205C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504279A2" wp14:editId="21411DEF">
                <wp:simplePos x="0" y="0"/>
                <wp:positionH relativeFrom="column">
                  <wp:posOffset>2101215</wp:posOffset>
                </wp:positionH>
                <wp:positionV relativeFrom="page">
                  <wp:posOffset>-63500</wp:posOffset>
                </wp:positionV>
                <wp:extent cx="662940" cy="484505"/>
                <wp:effectExtent l="0" t="0" r="3810" b="0"/>
                <wp:wrapNone/>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D205C8" w:rsidRPr="006B2C28" w:rsidRDefault="00D205C8" w:rsidP="00D205C8">
          <w:pPr>
            <w:suppressAutoHyphens/>
            <w:ind w:right="187"/>
            <w:rPr>
              <w:rFonts w:asciiTheme="majorHAnsi" w:hAnsiTheme="majorHAnsi"/>
              <w:color w:val="092D74"/>
              <w:sz w:val="14"/>
              <w:szCs w:val="18"/>
            </w:rPr>
          </w:pPr>
        </w:p>
      </w:tc>
      <w:tc>
        <w:tcPr>
          <w:tcW w:w="6119" w:type="dxa"/>
          <w:vAlign w:val="center"/>
        </w:tcPr>
        <w:p w:rsidR="00D205C8" w:rsidRPr="006B2C28" w:rsidRDefault="00D205C8" w:rsidP="00D205C8">
          <w:pPr>
            <w:suppressAutoHyphens/>
            <w:ind w:right="187"/>
            <w:rPr>
              <w:rFonts w:asciiTheme="majorHAnsi" w:hAnsiTheme="majorHAnsi"/>
              <w:color w:val="000000" w:themeColor="text1"/>
              <w:sz w:val="14"/>
              <w:szCs w:val="18"/>
            </w:rPr>
          </w:pPr>
        </w:p>
      </w:tc>
      <w:tc>
        <w:tcPr>
          <w:tcW w:w="977" w:type="dxa"/>
          <w:vAlign w:val="center"/>
        </w:tcPr>
        <w:p w:rsidR="00D205C8" w:rsidRPr="006B2C28" w:rsidRDefault="00D205C8" w:rsidP="00D205C8">
          <w:pPr>
            <w:suppressAutoHyphens/>
            <w:ind w:right="187"/>
            <w:rPr>
              <w:rFonts w:asciiTheme="majorHAnsi" w:hAnsiTheme="majorHAnsi"/>
              <w:color w:val="092D74"/>
              <w:sz w:val="14"/>
              <w:szCs w:val="18"/>
            </w:rPr>
          </w:pPr>
        </w:p>
      </w:tc>
      <w:tc>
        <w:tcPr>
          <w:tcW w:w="3110" w:type="dxa"/>
          <w:vAlign w:val="center"/>
        </w:tcPr>
        <w:p w:rsidR="00D205C8" w:rsidRPr="006B2C28" w:rsidRDefault="00D205C8" w:rsidP="00D205C8">
          <w:pPr>
            <w:suppressAutoHyphens/>
            <w:ind w:right="187"/>
            <w:rPr>
              <w:rFonts w:asciiTheme="majorHAnsi" w:hAnsiTheme="majorHAnsi"/>
              <w:color w:val="092D74"/>
              <w:sz w:val="14"/>
              <w:szCs w:val="18"/>
            </w:rPr>
          </w:pPr>
        </w:p>
      </w:tc>
    </w:tr>
  </w:tbl>
  <w:p w:rsidR="00D205C8" w:rsidRDefault="00D205C8" w:rsidP="00D205C8">
    <w:pPr>
      <w:pStyle w:val="Nagwek"/>
      <w:tabs>
        <w:tab w:val="clear" w:pos="4536"/>
        <w:tab w:val="clear" w:pos="9072"/>
        <w:tab w:val="left" w:pos="3703"/>
      </w:tabs>
    </w:pPr>
    <w:r>
      <w:tab/>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205C8" w:rsidRPr="006B2C28" w:rsidTr="00A25E38">
      <w:trPr>
        <w:trHeight w:val="1140"/>
      </w:trPr>
      <w:tc>
        <w:tcPr>
          <w:tcW w:w="6119" w:type="dxa"/>
          <w:vAlign w:val="center"/>
        </w:tcPr>
        <w:p w:rsidR="00D205C8" w:rsidRPr="008D12CD" w:rsidRDefault="00D205C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D205C8" w:rsidRPr="008D12CD" w:rsidRDefault="00D205C8" w:rsidP="000C702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B86B91">
            <w:rPr>
              <w:rFonts w:asciiTheme="minorHAnsi" w:hAnsiTheme="minorHAnsi" w:cstheme="minorHAnsi"/>
              <w:noProof/>
              <w:color w:val="000000" w:themeColor="text1"/>
              <w:sz w:val="14"/>
              <w:szCs w:val="18"/>
            </w:rPr>
            <w:t>2435</w:t>
          </w:r>
          <w:r>
            <w:rPr>
              <w:rFonts w:asciiTheme="minorHAnsi" w:hAnsiTheme="minorHAnsi" w:cstheme="minorHAnsi"/>
              <w:color w:val="000000" w:themeColor="text1"/>
              <w:sz w:val="14"/>
              <w:szCs w:val="18"/>
            </w:rPr>
            <w:t>/2025</w:t>
          </w:r>
        </w:p>
        <w:p w:rsidR="00D205C8" w:rsidRPr="006B2C28" w:rsidRDefault="00D205C8" w:rsidP="000C7023">
          <w:pPr>
            <w:suppressAutoHyphens/>
            <w:ind w:left="1284" w:right="187"/>
            <w:rPr>
              <w:rFonts w:asciiTheme="majorHAnsi" w:hAnsiTheme="majorHAnsi"/>
              <w:color w:val="000000" w:themeColor="text1"/>
              <w:sz w:val="14"/>
              <w:szCs w:val="18"/>
            </w:rPr>
          </w:pPr>
        </w:p>
      </w:tc>
      <w:tc>
        <w:tcPr>
          <w:tcW w:w="6119" w:type="dxa"/>
          <w:vAlign w:val="center"/>
        </w:tcPr>
        <w:p w:rsidR="00D205C8" w:rsidRPr="006B2C28" w:rsidRDefault="00D205C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0288" behindDoc="0" locked="0" layoutInCell="1" allowOverlap="1" wp14:anchorId="03A7F6E9" wp14:editId="5DB809C1">
                <wp:simplePos x="0" y="0"/>
                <wp:positionH relativeFrom="column">
                  <wp:posOffset>2101215</wp:posOffset>
                </wp:positionH>
                <wp:positionV relativeFrom="page">
                  <wp:posOffset>-63500</wp:posOffset>
                </wp:positionV>
                <wp:extent cx="662940" cy="484505"/>
                <wp:effectExtent l="0" t="0" r="3810" b="0"/>
                <wp:wrapNone/>
                <wp:docPr id="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D205C8" w:rsidRPr="006B2C28" w:rsidRDefault="00D205C8" w:rsidP="000C7023">
          <w:pPr>
            <w:suppressAutoHyphens/>
            <w:ind w:right="187"/>
            <w:rPr>
              <w:rFonts w:asciiTheme="majorHAnsi" w:hAnsiTheme="majorHAnsi"/>
              <w:color w:val="092D74"/>
              <w:sz w:val="14"/>
              <w:szCs w:val="18"/>
            </w:rPr>
          </w:pPr>
        </w:p>
      </w:tc>
      <w:tc>
        <w:tcPr>
          <w:tcW w:w="6119" w:type="dxa"/>
          <w:vAlign w:val="center"/>
        </w:tcPr>
        <w:p w:rsidR="00D205C8" w:rsidRPr="006B2C28" w:rsidRDefault="00D205C8" w:rsidP="000C7023">
          <w:pPr>
            <w:suppressAutoHyphens/>
            <w:ind w:right="187"/>
            <w:rPr>
              <w:rFonts w:asciiTheme="majorHAnsi" w:hAnsiTheme="majorHAnsi"/>
              <w:color w:val="000000" w:themeColor="text1"/>
              <w:sz w:val="14"/>
              <w:szCs w:val="18"/>
            </w:rPr>
          </w:pPr>
        </w:p>
      </w:tc>
      <w:tc>
        <w:tcPr>
          <w:tcW w:w="977" w:type="dxa"/>
          <w:vAlign w:val="center"/>
        </w:tcPr>
        <w:p w:rsidR="00D205C8" w:rsidRPr="006B2C28" w:rsidRDefault="00D205C8" w:rsidP="000C7023">
          <w:pPr>
            <w:suppressAutoHyphens/>
            <w:ind w:right="187"/>
            <w:rPr>
              <w:rFonts w:asciiTheme="majorHAnsi" w:hAnsiTheme="majorHAnsi"/>
              <w:color w:val="092D74"/>
              <w:sz w:val="14"/>
              <w:szCs w:val="18"/>
            </w:rPr>
          </w:pPr>
        </w:p>
      </w:tc>
      <w:tc>
        <w:tcPr>
          <w:tcW w:w="3110" w:type="dxa"/>
          <w:vAlign w:val="center"/>
        </w:tcPr>
        <w:p w:rsidR="00D205C8" w:rsidRPr="006B2C28" w:rsidRDefault="00D205C8" w:rsidP="000C7023">
          <w:pPr>
            <w:suppressAutoHyphens/>
            <w:ind w:right="187"/>
            <w:rPr>
              <w:rFonts w:asciiTheme="majorHAnsi" w:hAnsiTheme="majorHAnsi"/>
              <w:color w:val="092D74"/>
              <w:sz w:val="14"/>
              <w:szCs w:val="18"/>
            </w:rPr>
          </w:pPr>
        </w:p>
      </w:tc>
    </w:tr>
  </w:tbl>
  <w:p w:rsidR="00D205C8" w:rsidRDefault="00D205C8" w:rsidP="00A25E3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205C8" w:rsidRPr="006B2C28" w:rsidTr="00453F49">
      <w:trPr>
        <w:trHeight w:val="1140"/>
      </w:trPr>
      <w:tc>
        <w:tcPr>
          <w:tcW w:w="6119" w:type="dxa"/>
          <w:vAlign w:val="center"/>
        </w:tcPr>
        <w:p w:rsidR="00D205C8" w:rsidRPr="006B2C28" w:rsidRDefault="00D205C8" w:rsidP="00453F49">
          <w:pPr>
            <w:suppressAutoHyphens/>
            <w:ind w:left="1284" w:right="187"/>
            <w:rPr>
              <w:rFonts w:asciiTheme="majorHAnsi" w:hAnsiTheme="majorHAnsi"/>
              <w:color w:val="000000" w:themeColor="text1"/>
              <w:sz w:val="14"/>
              <w:szCs w:val="18"/>
            </w:rPr>
          </w:pPr>
        </w:p>
      </w:tc>
      <w:tc>
        <w:tcPr>
          <w:tcW w:w="6119" w:type="dxa"/>
          <w:vAlign w:val="center"/>
        </w:tcPr>
        <w:p w:rsidR="00D205C8" w:rsidRPr="006B2C28" w:rsidRDefault="00D205C8" w:rsidP="00453F49">
          <w:pPr>
            <w:suppressAutoHyphens/>
            <w:ind w:right="187"/>
            <w:rPr>
              <w:rFonts w:asciiTheme="majorHAnsi" w:hAnsiTheme="majorHAnsi"/>
              <w:color w:val="092D74"/>
              <w:sz w:val="14"/>
              <w:szCs w:val="18"/>
            </w:rPr>
          </w:pPr>
        </w:p>
      </w:tc>
      <w:tc>
        <w:tcPr>
          <w:tcW w:w="6119" w:type="dxa"/>
          <w:vAlign w:val="center"/>
        </w:tcPr>
        <w:p w:rsidR="00D205C8" w:rsidRPr="006B2C28" w:rsidRDefault="00D205C8" w:rsidP="00453F49">
          <w:pPr>
            <w:suppressAutoHyphens/>
            <w:ind w:right="187"/>
            <w:rPr>
              <w:rFonts w:asciiTheme="majorHAnsi" w:hAnsiTheme="majorHAnsi"/>
              <w:color w:val="092D74"/>
              <w:sz w:val="14"/>
              <w:szCs w:val="18"/>
            </w:rPr>
          </w:pPr>
        </w:p>
      </w:tc>
      <w:tc>
        <w:tcPr>
          <w:tcW w:w="6119" w:type="dxa"/>
          <w:vAlign w:val="center"/>
        </w:tcPr>
        <w:p w:rsidR="00D205C8" w:rsidRPr="006B2C28" w:rsidRDefault="00D205C8" w:rsidP="00453F49">
          <w:pPr>
            <w:suppressAutoHyphens/>
            <w:ind w:right="187"/>
            <w:rPr>
              <w:rFonts w:asciiTheme="majorHAnsi" w:hAnsiTheme="majorHAnsi"/>
              <w:color w:val="000000" w:themeColor="text1"/>
              <w:sz w:val="14"/>
              <w:szCs w:val="18"/>
            </w:rPr>
          </w:pPr>
        </w:p>
      </w:tc>
      <w:tc>
        <w:tcPr>
          <w:tcW w:w="977" w:type="dxa"/>
          <w:vAlign w:val="center"/>
        </w:tcPr>
        <w:p w:rsidR="00D205C8" w:rsidRPr="006B2C28" w:rsidRDefault="00D205C8" w:rsidP="00453F49">
          <w:pPr>
            <w:suppressAutoHyphens/>
            <w:ind w:right="187"/>
            <w:rPr>
              <w:rFonts w:asciiTheme="majorHAnsi" w:hAnsiTheme="majorHAnsi"/>
              <w:color w:val="092D74"/>
              <w:sz w:val="14"/>
              <w:szCs w:val="18"/>
            </w:rPr>
          </w:pPr>
        </w:p>
      </w:tc>
      <w:tc>
        <w:tcPr>
          <w:tcW w:w="3110" w:type="dxa"/>
          <w:vAlign w:val="center"/>
        </w:tcPr>
        <w:p w:rsidR="00D205C8" w:rsidRPr="006B2C28" w:rsidRDefault="00D205C8" w:rsidP="00453F49">
          <w:pPr>
            <w:suppressAutoHyphens/>
            <w:ind w:right="187"/>
            <w:rPr>
              <w:rFonts w:asciiTheme="majorHAnsi" w:hAnsiTheme="majorHAnsi"/>
              <w:color w:val="092D74"/>
              <w:sz w:val="14"/>
              <w:szCs w:val="18"/>
            </w:rPr>
          </w:pPr>
        </w:p>
      </w:tc>
    </w:tr>
  </w:tbl>
  <w:p w:rsidR="00D205C8" w:rsidRPr="00453F49" w:rsidRDefault="00D205C8" w:rsidP="00453F49">
    <w:pPr>
      <w:pStyle w:val="Nagwek"/>
      <w:tabs>
        <w:tab w:val="clear" w:pos="4536"/>
        <w:tab w:val="clear" w:pos="9072"/>
        <w:tab w:val="left" w:pos="5265"/>
      </w:tabs>
      <w:spacing w:after="120" w:line="276" w:lineRule="auto"/>
      <w:rPr>
        <w:rFonts w:asciiTheme="minorHAnsi" w:hAnsiTheme="minorHAnsi" w:cstheme="minorHAnsi"/>
        <w:color w:val="5B9BD5" w:themeColor="accent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5C8" w:rsidRDefault="00D205C8">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D205C8" w:rsidRPr="006B2C28"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205C8" w:rsidRPr="006B2C28" w:rsidTr="00A25E38">
            <w:trPr>
              <w:trHeight w:val="1140"/>
            </w:trPr>
            <w:tc>
              <w:tcPr>
                <w:tcW w:w="6119" w:type="dxa"/>
                <w:vAlign w:val="center"/>
              </w:tcPr>
              <w:p w:rsidR="00D205C8" w:rsidRPr="008D12CD" w:rsidRDefault="00D205C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D205C8" w:rsidRPr="008D12CD" w:rsidRDefault="00D205C8" w:rsidP="000C7023">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B86B91">
                  <w:rPr>
                    <w:rFonts w:asciiTheme="minorHAnsi" w:hAnsiTheme="minorHAnsi" w:cstheme="minorHAnsi"/>
                    <w:noProof/>
                    <w:color w:val="000000" w:themeColor="text1"/>
                    <w:sz w:val="14"/>
                    <w:szCs w:val="18"/>
                  </w:rPr>
                  <w:t>2435</w:t>
                </w:r>
                <w:r>
                  <w:rPr>
                    <w:rFonts w:asciiTheme="minorHAnsi" w:hAnsiTheme="minorHAnsi" w:cstheme="minorHAnsi"/>
                    <w:color w:val="000000" w:themeColor="text1"/>
                    <w:sz w:val="14"/>
                    <w:szCs w:val="18"/>
                  </w:rPr>
                  <w:t>/2025</w:t>
                </w:r>
              </w:p>
              <w:p w:rsidR="00D205C8" w:rsidRPr="006B2C28" w:rsidRDefault="00D205C8" w:rsidP="000C7023">
                <w:pPr>
                  <w:suppressAutoHyphens/>
                  <w:ind w:left="1284" w:right="187"/>
                  <w:rPr>
                    <w:rFonts w:asciiTheme="majorHAnsi" w:hAnsiTheme="majorHAnsi"/>
                    <w:color w:val="000000" w:themeColor="text1"/>
                    <w:sz w:val="14"/>
                    <w:szCs w:val="18"/>
                  </w:rPr>
                </w:pPr>
              </w:p>
            </w:tc>
            <w:tc>
              <w:tcPr>
                <w:tcW w:w="6119" w:type="dxa"/>
                <w:vAlign w:val="center"/>
              </w:tcPr>
              <w:p w:rsidR="00D205C8" w:rsidRPr="006B2C28" w:rsidRDefault="00D205C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785B2B65" wp14:editId="5C9CAC50">
                      <wp:simplePos x="0" y="0"/>
                      <wp:positionH relativeFrom="column">
                        <wp:posOffset>2101215</wp:posOffset>
                      </wp:positionH>
                      <wp:positionV relativeFrom="page">
                        <wp:posOffset>-63500</wp:posOffset>
                      </wp:positionV>
                      <wp:extent cx="662940" cy="484505"/>
                      <wp:effectExtent l="0" t="0" r="381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D205C8" w:rsidRPr="006B2C28" w:rsidRDefault="00D205C8" w:rsidP="000C7023">
                <w:pPr>
                  <w:suppressAutoHyphens/>
                  <w:ind w:right="187"/>
                  <w:rPr>
                    <w:rFonts w:asciiTheme="majorHAnsi" w:hAnsiTheme="majorHAnsi"/>
                    <w:color w:val="092D74"/>
                    <w:sz w:val="14"/>
                    <w:szCs w:val="18"/>
                  </w:rPr>
                </w:pPr>
              </w:p>
            </w:tc>
            <w:tc>
              <w:tcPr>
                <w:tcW w:w="6119" w:type="dxa"/>
                <w:vAlign w:val="center"/>
              </w:tcPr>
              <w:p w:rsidR="00D205C8" w:rsidRPr="006B2C28" w:rsidRDefault="00D205C8" w:rsidP="000C7023">
                <w:pPr>
                  <w:suppressAutoHyphens/>
                  <w:ind w:right="187"/>
                  <w:rPr>
                    <w:rFonts w:asciiTheme="majorHAnsi" w:hAnsiTheme="majorHAnsi"/>
                    <w:color w:val="000000" w:themeColor="text1"/>
                    <w:sz w:val="14"/>
                    <w:szCs w:val="18"/>
                  </w:rPr>
                </w:pPr>
              </w:p>
            </w:tc>
            <w:tc>
              <w:tcPr>
                <w:tcW w:w="977" w:type="dxa"/>
                <w:vAlign w:val="center"/>
              </w:tcPr>
              <w:p w:rsidR="00D205C8" w:rsidRPr="006B2C28" w:rsidRDefault="00D205C8" w:rsidP="000C7023">
                <w:pPr>
                  <w:suppressAutoHyphens/>
                  <w:ind w:right="187"/>
                  <w:rPr>
                    <w:rFonts w:asciiTheme="majorHAnsi" w:hAnsiTheme="majorHAnsi"/>
                    <w:color w:val="092D74"/>
                    <w:sz w:val="14"/>
                    <w:szCs w:val="18"/>
                  </w:rPr>
                </w:pPr>
              </w:p>
            </w:tc>
            <w:tc>
              <w:tcPr>
                <w:tcW w:w="3110" w:type="dxa"/>
                <w:vAlign w:val="center"/>
              </w:tcPr>
              <w:p w:rsidR="00D205C8" w:rsidRPr="006B2C28" w:rsidRDefault="00D205C8" w:rsidP="000C7023">
                <w:pPr>
                  <w:suppressAutoHyphens/>
                  <w:ind w:right="187"/>
                  <w:rPr>
                    <w:rFonts w:asciiTheme="majorHAnsi" w:hAnsiTheme="majorHAnsi"/>
                    <w:color w:val="092D74"/>
                    <w:sz w:val="14"/>
                    <w:szCs w:val="18"/>
                  </w:rPr>
                </w:pPr>
              </w:p>
            </w:tc>
          </w:tr>
        </w:tbl>
        <w:p w:rsidR="00D205C8" w:rsidRPr="006B2C28" w:rsidRDefault="00D205C8" w:rsidP="0022779B">
          <w:pPr>
            <w:suppressAutoHyphens/>
            <w:ind w:right="187"/>
            <w:rPr>
              <w:rFonts w:asciiTheme="majorHAnsi" w:hAnsiTheme="majorHAnsi"/>
              <w:color w:val="092D74"/>
              <w:sz w:val="14"/>
              <w:szCs w:val="18"/>
            </w:rPr>
          </w:pPr>
        </w:p>
      </w:tc>
      <w:tc>
        <w:tcPr>
          <w:tcW w:w="6119" w:type="dxa"/>
          <w:vAlign w:val="center"/>
        </w:tcPr>
        <w:p w:rsidR="00D205C8" w:rsidRPr="006B2C28" w:rsidRDefault="00D205C8" w:rsidP="0022779B">
          <w:pPr>
            <w:suppressAutoHyphens/>
            <w:ind w:right="187"/>
            <w:rPr>
              <w:rFonts w:asciiTheme="majorHAnsi" w:hAnsiTheme="majorHAnsi"/>
              <w:color w:val="000000" w:themeColor="text1"/>
              <w:sz w:val="14"/>
              <w:szCs w:val="18"/>
            </w:rPr>
          </w:pPr>
        </w:p>
      </w:tc>
      <w:tc>
        <w:tcPr>
          <w:tcW w:w="977" w:type="dxa"/>
          <w:vAlign w:val="center"/>
        </w:tcPr>
        <w:p w:rsidR="00D205C8" w:rsidRPr="006B2C28" w:rsidRDefault="00D205C8" w:rsidP="0022779B">
          <w:pPr>
            <w:suppressAutoHyphens/>
            <w:ind w:right="187"/>
            <w:rPr>
              <w:rFonts w:asciiTheme="majorHAnsi" w:hAnsiTheme="majorHAnsi"/>
              <w:color w:val="092D74"/>
              <w:sz w:val="14"/>
              <w:szCs w:val="18"/>
            </w:rPr>
          </w:pPr>
        </w:p>
      </w:tc>
      <w:tc>
        <w:tcPr>
          <w:tcW w:w="3110" w:type="dxa"/>
          <w:vAlign w:val="center"/>
        </w:tcPr>
        <w:p w:rsidR="00D205C8" w:rsidRPr="006B2C28" w:rsidRDefault="00D205C8" w:rsidP="0022779B">
          <w:pPr>
            <w:suppressAutoHyphens/>
            <w:ind w:right="187"/>
            <w:rPr>
              <w:rFonts w:asciiTheme="majorHAnsi" w:hAnsiTheme="majorHAnsi"/>
              <w:color w:val="092D74"/>
              <w:sz w:val="14"/>
              <w:szCs w:val="18"/>
            </w:rPr>
          </w:pPr>
        </w:p>
      </w:tc>
    </w:tr>
  </w:tbl>
  <w:p w:rsidR="00D205C8" w:rsidRPr="0072383F" w:rsidRDefault="00D205C8" w:rsidP="000A5EEF">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205C8" w:rsidRPr="006B2C28" w:rsidTr="003367F8">
      <w:trPr>
        <w:trHeight w:val="1140"/>
      </w:trPr>
      <w:tc>
        <w:tcPr>
          <w:tcW w:w="6119" w:type="dxa"/>
          <w:vAlign w:val="center"/>
        </w:tcPr>
        <w:p w:rsidR="00D205C8" w:rsidRPr="008D12CD" w:rsidRDefault="00D205C8" w:rsidP="003367F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D205C8" w:rsidRPr="008D12CD" w:rsidRDefault="00D205C8" w:rsidP="003367F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B86B91">
            <w:rPr>
              <w:rFonts w:asciiTheme="minorHAnsi" w:hAnsiTheme="minorHAnsi" w:cstheme="minorHAnsi"/>
              <w:noProof/>
              <w:color w:val="000000" w:themeColor="text1"/>
              <w:sz w:val="14"/>
              <w:szCs w:val="18"/>
            </w:rPr>
            <w:t>2435</w:t>
          </w:r>
          <w:r>
            <w:rPr>
              <w:rFonts w:asciiTheme="minorHAnsi" w:hAnsiTheme="minorHAnsi" w:cstheme="minorHAnsi"/>
              <w:color w:val="000000" w:themeColor="text1"/>
              <w:sz w:val="14"/>
              <w:szCs w:val="18"/>
            </w:rPr>
            <w:t>/2025</w:t>
          </w:r>
        </w:p>
        <w:p w:rsidR="00D205C8" w:rsidRPr="006B2C28" w:rsidRDefault="00D205C8" w:rsidP="003367F8">
          <w:pPr>
            <w:suppressAutoHyphens/>
            <w:ind w:left="1284" w:right="187"/>
            <w:rPr>
              <w:rFonts w:asciiTheme="majorHAnsi" w:hAnsiTheme="majorHAnsi"/>
              <w:color w:val="000000" w:themeColor="text1"/>
              <w:sz w:val="14"/>
              <w:szCs w:val="18"/>
            </w:rPr>
          </w:pPr>
        </w:p>
      </w:tc>
      <w:tc>
        <w:tcPr>
          <w:tcW w:w="6119" w:type="dxa"/>
          <w:vAlign w:val="center"/>
        </w:tcPr>
        <w:p w:rsidR="00D205C8" w:rsidRPr="006B2C28" w:rsidRDefault="00D205C8" w:rsidP="003367F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018B6530" wp14:editId="5BB59A08">
                <wp:simplePos x="0" y="0"/>
                <wp:positionH relativeFrom="column">
                  <wp:posOffset>2101215</wp:posOffset>
                </wp:positionH>
                <wp:positionV relativeFrom="page">
                  <wp:posOffset>-63500</wp:posOffset>
                </wp:positionV>
                <wp:extent cx="662940" cy="484505"/>
                <wp:effectExtent l="0" t="0" r="3810" b="0"/>
                <wp:wrapNone/>
                <wp:docPr id="1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D205C8" w:rsidRPr="006B2C28" w:rsidRDefault="00D205C8" w:rsidP="003367F8">
          <w:pPr>
            <w:suppressAutoHyphens/>
            <w:ind w:right="187"/>
            <w:rPr>
              <w:rFonts w:asciiTheme="majorHAnsi" w:hAnsiTheme="majorHAnsi"/>
              <w:color w:val="092D74"/>
              <w:sz w:val="14"/>
              <w:szCs w:val="18"/>
            </w:rPr>
          </w:pPr>
        </w:p>
      </w:tc>
      <w:tc>
        <w:tcPr>
          <w:tcW w:w="6119" w:type="dxa"/>
          <w:vAlign w:val="center"/>
        </w:tcPr>
        <w:p w:rsidR="00D205C8" w:rsidRPr="006B2C28" w:rsidRDefault="00D205C8" w:rsidP="003367F8">
          <w:pPr>
            <w:suppressAutoHyphens/>
            <w:ind w:right="187"/>
            <w:rPr>
              <w:rFonts w:asciiTheme="majorHAnsi" w:hAnsiTheme="majorHAnsi"/>
              <w:color w:val="000000" w:themeColor="text1"/>
              <w:sz w:val="14"/>
              <w:szCs w:val="18"/>
            </w:rPr>
          </w:pPr>
        </w:p>
      </w:tc>
      <w:tc>
        <w:tcPr>
          <w:tcW w:w="977" w:type="dxa"/>
          <w:vAlign w:val="center"/>
        </w:tcPr>
        <w:p w:rsidR="00D205C8" w:rsidRPr="006B2C28" w:rsidRDefault="00D205C8" w:rsidP="003367F8">
          <w:pPr>
            <w:suppressAutoHyphens/>
            <w:ind w:right="187"/>
            <w:rPr>
              <w:rFonts w:asciiTheme="majorHAnsi" w:hAnsiTheme="majorHAnsi"/>
              <w:color w:val="092D74"/>
              <w:sz w:val="14"/>
              <w:szCs w:val="18"/>
            </w:rPr>
          </w:pPr>
        </w:p>
      </w:tc>
      <w:tc>
        <w:tcPr>
          <w:tcW w:w="3110" w:type="dxa"/>
          <w:vAlign w:val="center"/>
        </w:tcPr>
        <w:p w:rsidR="00D205C8" w:rsidRPr="006B2C28" w:rsidRDefault="00D205C8" w:rsidP="003367F8">
          <w:pPr>
            <w:suppressAutoHyphens/>
            <w:ind w:right="187"/>
            <w:rPr>
              <w:rFonts w:asciiTheme="majorHAnsi" w:hAnsiTheme="majorHAnsi"/>
              <w:color w:val="092D74"/>
              <w:sz w:val="14"/>
              <w:szCs w:val="18"/>
            </w:rPr>
          </w:pPr>
        </w:p>
      </w:tc>
    </w:tr>
  </w:tbl>
  <w:p w:rsidR="00D205C8" w:rsidRDefault="00D205C8">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D205C8" w:rsidRPr="006B2C28" w:rsidTr="00A25E38">
      <w:trPr>
        <w:trHeight w:val="1140"/>
      </w:trPr>
      <w:tc>
        <w:tcPr>
          <w:tcW w:w="6119" w:type="dxa"/>
          <w:vAlign w:val="center"/>
        </w:tcPr>
        <w:p w:rsidR="00D205C8" w:rsidRPr="008D12CD" w:rsidRDefault="00D205C8" w:rsidP="00A25E3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D205C8" w:rsidRPr="008D12CD" w:rsidRDefault="00D205C8" w:rsidP="00A25E38">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sidRPr="00B86B91">
            <w:rPr>
              <w:rFonts w:asciiTheme="minorHAnsi" w:hAnsiTheme="minorHAnsi" w:cstheme="minorHAnsi"/>
              <w:noProof/>
              <w:color w:val="000000" w:themeColor="text1"/>
              <w:sz w:val="14"/>
              <w:szCs w:val="18"/>
            </w:rPr>
            <w:t>2435</w:t>
          </w:r>
          <w:r>
            <w:rPr>
              <w:rFonts w:asciiTheme="minorHAnsi" w:hAnsiTheme="minorHAnsi" w:cstheme="minorHAnsi"/>
              <w:color w:val="000000" w:themeColor="text1"/>
              <w:sz w:val="14"/>
              <w:szCs w:val="18"/>
            </w:rPr>
            <w:t>/2025</w:t>
          </w:r>
        </w:p>
        <w:p w:rsidR="00D205C8" w:rsidRDefault="00D205C8" w:rsidP="00A25E38">
          <w:pPr>
            <w:suppressAutoHyphens/>
            <w:ind w:left="1284" w:right="187"/>
            <w:rPr>
              <w:rFonts w:asciiTheme="majorHAnsi" w:hAnsiTheme="majorHAnsi"/>
              <w:color w:val="000000" w:themeColor="text1"/>
              <w:sz w:val="14"/>
              <w:szCs w:val="18"/>
            </w:rPr>
          </w:pPr>
        </w:p>
        <w:p w:rsidR="00D205C8" w:rsidRPr="000C7023" w:rsidRDefault="00D205C8" w:rsidP="00A25E38">
          <w:pPr>
            <w:rPr>
              <w:rFonts w:asciiTheme="majorHAnsi" w:hAnsiTheme="majorHAnsi"/>
              <w:sz w:val="14"/>
              <w:szCs w:val="18"/>
            </w:rPr>
          </w:pPr>
        </w:p>
      </w:tc>
      <w:tc>
        <w:tcPr>
          <w:tcW w:w="6119" w:type="dxa"/>
          <w:vAlign w:val="center"/>
        </w:tcPr>
        <w:p w:rsidR="00D205C8" w:rsidRPr="006B2C28" w:rsidRDefault="00D205C8" w:rsidP="00A25E3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2336" behindDoc="0" locked="0" layoutInCell="1" allowOverlap="1" wp14:anchorId="60E31C91" wp14:editId="03CBCF0E">
                <wp:simplePos x="0" y="0"/>
                <wp:positionH relativeFrom="column">
                  <wp:posOffset>2101215</wp:posOffset>
                </wp:positionH>
                <wp:positionV relativeFrom="page">
                  <wp:posOffset>-63500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D205C8" w:rsidRPr="006B2C28" w:rsidRDefault="00D205C8" w:rsidP="00A25E38">
          <w:pPr>
            <w:suppressAutoHyphens/>
            <w:ind w:right="187"/>
            <w:rPr>
              <w:rFonts w:asciiTheme="majorHAnsi" w:hAnsiTheme="majorHAnsi"/>
              <w:color w:val="092D74"/>
              <w:sz w:val="14"/>
              <w:szCs w:val="18"/>
            </w:rPr>
          </w:pPr>
        </w:p>
      </w:tc>
      <w:tc>
        <w:tcPr>
          <w:tcW w:w="6119" w:type="dxa"/>
          <w:vAlign w:val="center"/>
        </w:tcPr>
        <w:p w:rsidR="00D205C8" w:rsidRPr="006B2C28" w:rsidRDefault="00D205C8" w:rsidP="00A25E38">
          <w:pPr>
            <w:suppressAutoHyphens/>
            <w:ind w:right="187"/>
            <w:rPr>
              <w:rFonts w:asciiTheme="majorHAnsi" w:hAnsiTheme="majorHAnsi"/>
              <w:color w:val="000000" w:themeColor="text1"/>
              <w:sz w:val="14"/>
              <w:szCs w:val="18"/>
            </w:rPr>
          </w:pPr>
        </w:p>
      </w:tc>
      <w:tc>
        <w:tcPr>
          <w:tcW w:w="977" w:type="dxa"/>
          <w:vAlign w:val="center"/>
        </w:tcPr>
        <w:p w:rsidR="00D205C8" w:rsidRPr="006B2C28" w:rsidRDefault="00D205C8" w:rsidP="00A25E38">
          <w:pPr>
            <w:suppressAutoHyphens/>
            <w:ind w:right="187"/>
            <w:rPr>
              <w:rFonts w:asciiTheme="majorHAnsi" w:hAnsiTheme="majorHAnsi"/>
              <w:color w:val="092D74"/>
              <w:sz w:val="14"/>
              <w:szCs w:val="18"/>
            </w:rPr>
          </w:pPr>
        </w:p>
      </w:tc>
      <w:tc>
        <w:tcPr>
          <w:tcW w:w="3110" w:type="dxa"/>
          <w:vAlign w:val="center"/>
        </w:tcPr>
        <w:p w:rsidR="00D205C8" w:rsidRPr="006B2C28" w:rsidRDefault="00D205C8" w:rsidP="00A25E38">
          <w:pPr>
            <w:suppressAutoHyphens/>
            <w:ind w:right="187"/>
            <w:rPr>
              <w:rFonts w:asciiTheme="majorHAnsi" w:hAnsiTheme="majorHAnsi"/>
              <w:color w:val="092D74"/>
              <w:sz w:val="14"/>
              <w:szCs w:val="18"/>
            </w:rPr>
          </w:pPr>
        </w:p>
      </w:tc>
    </w:tr>
  </w:tbl>
  <w:p w:rsidR="00D205C8" w:rsidRDefault="00D205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1">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1">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1">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1">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1">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5C8"/>
    <w:rsid w:val="00803DFA"/>
    <w:rsid w:val="00D205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EC060"/>
  <w15:chartTrackingRefBased/>
  <w15:docId w15:val="{6E7421F7-BA9E-44BA-BFEA-C9921F6E6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05C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D205C8"/>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D205C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05C8"/>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D205C8"/>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D205C8"/>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D205C8"/>
    <w:rPr>
      <w:rFonts w:ascii="Times New Roman" w:eastAsia="Times New Roman" w:hAnsi="Times New Roman" w:cs="Times New Roman"/>
      <w:szCs w:val="20"/>
    </w:rPr>
  </w:style>
  <w:style w:type="paragraph" w:styleId="Stopka">
    <w:name w:val="footer"/>
    <w:basedOn w:val="Normalny"/>
    <w:link w:val="StopkaZnak"/>
    <w:uiPriority w:val="99"/>
    <w:unhideWhenUsed/>
    <w:rsid w:val="00D205C8"/>
    <w:pPr>
      <w:tabs>
        <w:tab w:val="center" w:pos="4536"/>
        <w:tab w:val="right" w:pos="9072"/>
      </w:tabs>
      <w:spacing w:line="240" w:lineRule="auto"/>
    </w:pPr>
  </w:style>
  <w:style w:type="character" w:customStyle="1" w:styleId="StopkaZnak">
    <w:name w:val="Stopka Znak"/>
    <w:basedOn w:val="Domylnaczcionkaakapitu"/>
    <w:link w:val="Stopka"/>
    <w:uiPriority w:val="99"/>
    <w:rsid w:val="00D205C8"/>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D205C8"/>
    <w:pPr>
      <w:ind w:left="720"/>
      <w:contextualSpacing/>
    </w:pPr>
  </w:style>
  <w:style w:type="table" w:styleId="Tabela-Siatka">
    <w:name w:val="Table Grid"/>
    <w:basedOn w:val="Standardowy"/>
    <w:uiPriority w:val="59"/>
    <w:rsid w:val="00D2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D205C8"/>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D205C8"/>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D205C8"/>
    <w:rPr>
      <w:sz w:val="20"/>
      <w:szCs w:val="20"/>
    </w:rPr>
  </w:style>
  <w:style w:type="character" w:styleId="Odwoanieprzypisudolnego">
    <w:name w:val="footnote reference"/>
    <w:basedOn w:val="Domylnaczcionkaakapitu"/>
    <w:uiPriority w:val="99"/>
    <w:unhideWhenUsed/>
    <w:rsid w:val="00D205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02435 Załączniki.docx</dmsv2BaseFileName>
    <dmsv2BaseDisplayName xmlns="http://schemas.microsoft.com/sharepoint/v3">02435 Załączniki</dmsv2BaseDisplayName>
    <dmsv2SWPP2ObjectNumber xmlns="http://schemas.microsoft.com/sharepoint/v3">POST/DYS/OW/GZ/02435/2025                         </dmsv2SWPP2ObjectNumber>
    <dmsv2SWPP2SumMD5 xmlns="http://schemas.microsoft.com/sharepoint/v3">35cf128598f24c400cf26d4c549736c9</dmsv2SWPP2SumMD5>
    <dmsv2BaseMoved xmlns="http://schemas.microsoft.com/sharepoint/v3">false</dmsv2BaseMoved>
    <dmsv2BaseIsSensitive xmlns="http://schemas.microsoft.com/sharepoint/v3">true</dmsv2BaseIsSensitive>
    <dmsv2SWPP2IDSWPP2 xmlns="http://schemas.microsoft.com/sharepoint/v3">685715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22852821</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0000000100070005000000090004</dmsv2SWPP2ObjectDepartment>
    <dmsv2SWPP2ObjectName xmlns="http://schemas.microsoft.com/sharepoint/v3">Postępowanie</dmsv2SWPP2ObjectName>
    <_dlc_DocId xmlns="a19cb1c7-c5c7-46d4-85ae-d83685407bba">XD3KHSRJV2AP-1441292327-2916</_dlc_DocId>
    <_dlc_DocIdUrl xmlns="a19cb1c7-c5c7-46d4-85ae-d83685407bba">
      <Url>https://swpp2.dms.gkpge.pl/sites/38/_layouts/15/DocIdRedir.aspx?ID=XD3KHSRJV2AP-1441292327-2916</Url>
      <Description>XD3KHSRJV2AP-1441292327-2916</Description>
    </_dlc_DocIdUrl>
  </documentManagement>
</p:properties>
</file>

<file path=customXml/itemProps1.xml><?xml version="1.0" encoding="utf-8"?>
<ds:datastoreItem xmlns:ds="http://schemas.openxmlformats.org/officeDocument/2006/customXml" ds:itemID="{F3B1FC42-9F54-4890-8146-257D97DCE5C6}"/>
</file>

<file path=customXml/itemProps2.xml><?xml version="1.0" encoding="utf-8"?>
<ds:datastoreItem xmlns:ds="http://schemas.openxmlformats.org/officeDocument/2006/customXml" ds:itemID="{44169361-DE0C-4A66-81D8-A3783ABB4F97}"/>
</file>

<file path=customXml/itemProps3.xml><?xml version="1.0" encoding="utf-8"?>
<ds:datastoreItem xmlns:ds="http://schemas.openxmlformats.org/officeDocument/2006/customXml" ds:itemID="{556C6EAC-A37A-47B7-9A57-2E5D54D6AE53}"/>
</file>

<file path=customXml/itemProps4.xml><?xml version="1.0" encoding="utf-8"?>
<ds:datastoreItem xmlns:ds="http://schemas.openxmlformats.org/officeDocument/2006/customXml" ds:itemID="{A0652F94-F0A5-4687-930D-506361ADAFF3}"/>
</file>

<file path=docProps/app.xml><?xml version="1.0" encoding="utf-8"?>
<Properties xmlns="http://schemas.openxmlformats.org/officeDocument/2006/extended-properties" xmlns:vt="http://schemas.openxmlformats.org/officeDocument/2006/docPropsVTypes">
  <Template>Normal</Template>
  <TotalTime>4</TotalTime>
  <Pages>7</Pages>
  <Words>2422</Words>
  <Characters>14532</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2025-07-02T06:31:00Z</dcterms:created>
  <dcterms:modified xsi:type="dcterms:W3CDTF">2025-07-02T06:36:00Z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80c07e6b-2d5f-4050-975b-ca313653964c</vt:lpwstr>
  </property>
</Properties>
</file>