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EAB" w:rsidRPr="00813A6E" w:rsidRDefault="00064CA3" w:rsidP="00ED72EB">
      <w:pPr>
        <w:spacing w:after="240" w:line="240" w:lineRule="auto"/>
        <w:jc w:val="center"/>
        <w:rPr>
          <w:rFonts w:asciiTheme="minorHAnsi" w:hAnsiTheme="minorHAnsi" w:cstheme="minorHAnsi"/>
          <w:b/>
        </w:rPr>
      </w:pPr>
      <w:r w:rsidRPr="00813A6E">
        <w:rPr>
          <w:rFonts w:asciiTheme="minorHAnsi" w:hAnsiTheme="minorHAnsi" w:cstheme="minorHAnsi"/>
          <w:b/>
        </w:rPr>
        <w:t xml:space="preserve">UMOWA </w:t>
      </w:r>
      <w:r w:rsidR="008D24E9" w:rsidRPr="00813A6E">
        <w:rPr>
          <w:rFonts w:asciiTheme="minorHAnsi" w:hAnsiTheme="minorHAnsi" w:cstheme="minorHAnsi"/>
          <w:b/>
        </w:rPr>
        <w:t xml:space="preserve">NR </w:t>
      </w:r>
      <w:r w:rsidR="00ED72EB" w:rsidRPr="00813A6E">
        <w:rPr>
          <w:rFonts w:asciiTheme="minorHAnsi" w:hAnsiTheme="minorHAnsi" w:cstheme="minorHAnsi"/>
          <w:b/>
        </w:rPr>
        <w:t xml:space="preserve"> </w:t>
      </w:r>
      <w:r w:rsidR="008D209D" w:rsidRPr="00813A6E">
        <w:rPr>
          <w:rFonts w:asciiTheme="minorHAnsi" w:hAnsiTheme="minorHAnsi" w:cstheme="minorHAnsi"/>
          <w:b/>
        </w:rPr>
        <w:t>………</w:t>
      </w:r>
      <w:r w:rsidR="008D24E9" w:rsidRPr="00813A6E">
        <w:rPr>
          <w:rFonts w:asciiTheme="minorHAnsi" w:hAnsiTheme="minorHAnsi" w:cstheme="minorHAnsi"/>
          <w:b/>
        </w:rPr>
        <w:t>…………………….</w:t>
      </w:r>
      <w:r w:rsidR="008D209D" w:rsidRPr="00813A6E">
        <w:rPr>
          <w:rFonts w:asciiTheme="minorHAnsi" w:hAnsiTheme="minorHAnsi" w:cstheme="minorHAnsi"/>
          <w:b/>
        </w:rPr>
        <w:t>………………….</w:t>
      </w:r>
      <w:r w:rsidR="00ED72EB" w:rsidRPr="00813A6E">
        <w:rPr>
          <w:rFonts w:asciiTheme="minorHAnsi" w:hAnsiTheme="minorHAnsi" w:cstheme="minorHAnsi"/>
          <w:b/>
        </w:rPr>
        <w:t xml:space="preserve"> </w:t>
      </w:r>
      <w:r w:rsidR="008D3EAB" w:rsidRPr="00813A6E">
        <w:rPr>
          <w:rFonts w:asciiTheme="minorHAnsi" w:hAnsiTheme="minorHAnsi" w:cstheme="minorHAnsi"/>
          <w:b/>
        </w:rPr>
        <w:t>– WZÓR</w:t>
      </w:r>
    </w:p>
    <w:p w:rsidR="008D24E9" w:rsidRPr="00813A6E" w:rsidRDefault="008D24E9" w:rsidP="00B130F5">
      <w:pPr>
        <w:spacing w:before="240" w:after="240" w:line="240" w:lineRule="auto"/>
        <w:jc w:val="center"/>
        <w:rPr>
          <w:rFonts w:asciiTheme="minorHAnsi" w:hAnsiTheme="minorHAnsi" w:cstheme="minorHAnsi"/>
          <w:b/>
          <w:snapToGrid w:val="0"/>
        </w:rPr>
      </w:pPr>
      <w:r w:rsidRPr="00813A6E">
        <w:rPr>
          <w:rFonts w:asciiTheme="minorHAnsi" w:hAnsiTheme="minorHAnsi" w:cstheme="minorHAnsi"/>
          <w:b/>
          <w:snapToGrid w:val="0"/>
        </w:rPr>
        <w:t xml:space="preserve">Nazwa zadania: </w:t>
      </w:r>
      <w:r w:rsidR="005C3226" w:rsidRPr="00813A6E">
        <w:rPr>
          <w:rFonts w:asciiTheme="minorHAnsi" w:hAnsiTheme="minorHAnsi" w:cstheme="minorHAnsi"/>
          <w:b/>
          <w:snapToGrid w:val="0"/>
        </w:rPr>
        <w:t>Sukcesywne w</w:t>
      </w:r>
      <w:r w:rsidRPr="00813A6E">
        <w:rPr>
          <w:rFonts w:asciiTheme="minorHAnsi" w:hAnsiTheme="minorHAnsi" w:cstheme="minorHAnsi"/>
          <w:b/>
          <w:snapToGrid w:val="0"/>
        </w:rPr>
        <w:t>ykon</w:t>
      </w:r>
      <w:r w:rsidR="005C3226" w:rsidRPr="00813A6E">
        <w:rPr>
          <w:rFonts w:asciiTheme="minorHAnsi" w:hAnsiTheme="minorHAnsi" w:cstheme="minorHAnsi"/>
          <w:b/>
          <w:snapToGrid w:val="0"/>
        </w:rPr>
        <w:t xml:space="preserve">ywanie przyłączy </w:t>
      </w:r>
      <w:r w:rsidRPr="00813A6E">
        <w:rPr>
          <w:rFonts w:asciiTheme="minorHAnsi" w:hAnsiTheme="minorHAnsi" w:cstheme="minorHAnsi"/>
          <w:b/>
          <w:snapToGrid w:val="0"/>
        </w:rPr>
        <w:t xml:space="preserve">nN </w:t>
      </w:r>
      <w:r w:rsidR="005C3226" w:rsidRPr="00813A6E">
        <w:rPr>
          <w:rFonts w:asciiTheme="minorHAnsi" w:hAnsiTheme="minorHAnsi" w:cstheme="minorHAnsi"/>
          <w:b/>
          <w:snapToGrid w:val="0"/>
        </w:rPr>
        <w:t>dla celów przyłączania nowych odbiorc</w:t>
      </w:r>
      <w:r w:rsidR="009E7619" w:rsidRPr="00813A6E">
        <w:rPr>
          <w:rFonts w:asciiTheme="minorHAnsi" w:hAnsiTheme="minorHAnsi" w:cstheme="minorHAnsi"/>
          <w:b/>
          <w:snapToGrid w:val="0"/>
        </w:rPr>
        <w:t xml:space="preserve">ów </w:t>
      </w:r>
      <w:r w:rsidRPr="00813A6E">
        <w:rPr>
          <w:rFonts w:asciiTheme="minorHAnsi" w:hAnsiTheme="minorHAnsi" w:cstheme="minorHAnsi"/>
          <w:b/>
          <w:snapToGrid w:val="0"/>
        </w:rPr>
        <w:t xml:space="preserve">realizowanych na podstawie art. 29a Ustawy Prawo Budowlane w systemie „zaprojektuj, wybuduj” na terenie RE </w:t>
      </w:r>
      <w:r w:rsidR="00147EEE" w:rsidRPr="00147EEE">
        <w:rPr>
          <w:rFonts w:asciiTheme="minorHAnsi" w:hAnsiTheme="minorHAnsi" w:cstheme="minorHAnsi"/>
          <w:b/>
          <w:snapToGrid w:val="0"/>
        </w:rPr>
        <w:t>Radom</w:t>
      </w:r>
      <w:r w:rsidRPr="00813A6E">
        <w:rPr>
          <w:rFonts w:asciiTheme="minorHAnsi" w:hAnsiTheme="minorHAnsi" w:cstheme="minorHAnsi"/>
          <w:b/>
          <w:snapToGrid w:val="0"/>
        </w:rPr>
        <w:t xml:space="preserve">  - obszar gmin ………………………………………….</w:t>
      </w:r>
    </w:p>
    <w:p w:rsidR="008D3EAB" w:rsidRPr="00813A6E" w:rsidRDefault="008D24E9" w:rsidP="008D24E9">
      <w:pPr>
        <w:spacing w:before="240" w:after="240" w:line="240" w:lineRule="auto"/>
        <w:jc w:val="left"/>
        <w:rPr>
          <w:rFonts w:asciiTheme="minorHAnsi" w:hAnsiTheme="minorHAnsi" w:cstheme="minorHAnsi"/>
          <w:b/>
          <w:snapToGrid w:val="0"/>
        </w:rPr>
      </w:pPr>
      <w:r w:rsidRPr="00813A6E">
        <w:rPr>
          <w:rFonts w:asciiTheme="minorHAnsi" w:hAnsiTheme="minorHAnsi" w:cstheme="minorHAnsi"/>
          <w:b/>
          <w:snapToGrid w:val="0"/>
        </w:rPr>
        <w:t xml:space="preserve">Umowa zawarta w dniu ………………………………. roku w Skarżysku-Kamiennej pomiędzy: </w:t>
      </w:r>
    </w:p>
    <w:p w:rsidR="008D3EAB" w:rsidRPr="00813A6E" w:rsidRDefault="008D3EAB" w:rsidP="008D3EAB">
      <w:pPr>
        <w:spacing w:before="120" w:after="120" w:line="240" w:lineRule="auto"/>
        <w:rPr>
          <w:rFonts w:asciiTheme="minorHAnsi" w:hAnsiTheme="minorHAnsi" w:cstheme="minorHAnsi"/>
          <w:b/>
          <w:bCs/>
        </w:rPr>
      </w:pPr>
      <w:r w:rsidRPr="00813A6E">
        <w:rPr>
          <w:rFonts w:asciiTheme="minorHAnsi" w:hAnsiTheme="minorHAnsi" w:cstheme="minorHAnsi"/>
          <w:b/>
          <w:bCs/>
        </w:rPr>
        <w:t>PGE Dystrybucja Spółka Akcyjna z siedzibą w Lublinie</w:t>
      </w:r>
      <w:r w:rsidRPr="00813A6E">
        <w:rPr>
          <w:rFonts w:asciiTheme="minorHAnsi" w:hAnsiTheme="minorHAnsi" w:cstheme="minorHAnsi"/>
          <w:bCs/>
        </w:rPr>
        <w:t>: 20-340 Lublin, ulica Garbarska 21a, wpisaną do rejestru przedsiębiorców prowadzonego przez Sąd Rejonowy Lubli</w:t>
      </w:r>
      <w:r w:rsidR="00ED72EB" w:rsidRPr="00813A6E">
        <w:rPr>
          <w:rFonts w:asciiTheme="minorHAnsi" w:hAnsiTheme="minorHAnsi" w:cstheme="minorHAnsi"/>
          <w:bCs/>
        </w:rPr>
        <w:t xml:space="preserve">n-Wschód w Lublinie z siedzibą </w:t>
      </w:r>
      <w:r w:rsidRPr="00813A6E">
        <w:rPr>
          <w:rFonts w:asciiTheme="minorHAnsi" w:hAnsiTheme="minorHAnsi" w:cstheme="minorHAnsi"/>
          <w:bCs/>
        </w:rPr>
        <w:t xml:space="preserve">w Świdniku, VI Wydział Gospodarczy pod nr KRS: 0000343124, NIP: 946-25-93-855, REGON: 060552840, Kapitał zakładowy: 9 729 424 160 zł </w:t>
      </w:r>
      <w:r w:rsidR="00C243D5" w:rsidRPr="00813A6E">
        <w:rPr>
          <w:rFonts w:asciiTheme="minorHAnsi" w:hAnsiTheme="minorHAnsi" w:cstheme="minorHAnsi"/>
          <w:bCs/>
        </w:rPr>
        <w:br/>
      </w:r>
      <w:r w:rsidRPr="00813A6E">
        <w:rPr>
          <w:rFonts w:asciiTheme="minorHAnsi" w:hAnsiTheme="minorHAnsi" w:cstheme="minorHAnsi"/>
          <w:bCs/>
        </w:rPr>
        <w:t>w całości opłacony, w imieniu, której działa:</w:t>
      </w:r>
    </w:p>
    <w:p w:rsidR="00C243D5" w:rsidRPr="00813A6E" w:rsidRDefault="008D3EAB" w:rsidP="008D3EAB">
      <w:pPr>
        <w:spacing w:before="120" w:after="120" w:line="240" w:lineRule="auto"/>
        <w:rPr>
          <w:rFonts w:asciiTheme="minorHAnsi" w:hAnsiTheme="minorHAnsi" w:cstheme="minorHAnsi"/>
          <w:bCs/>
        </w:rPr>
      </w:pPr>
      <w:r w:rsidRPr="00813A6E">
        <w:rPr>
          <w:rFonts w:asciiTheme="minorHAnsi" w:hAnsiTheme="minorHAnsi" w:cstheme="minorHAnsi"/>
          <w:b/>
          <w:bCs/>
        </w:rPr>
        <w:t xml:space="preserve">PGE Dystrybucja Spółka Akcyjna Oddział Skarżysko-Kamienna z siedzibą w Skarżysku- Kamiennej, </w:t>
      </w:r>
      <w:r w:rsidR="00ED72EB" w:rsidRPr="00813A6E">
        <w:rPr>
          <w:rFonts w:asciiTheme="minorHAnsi" w:hAnsiTheme="minorHAnsi" w:cstheme="minorHAnsi"/>
          <w:bCs/>
        </w:rPr>
        <w:t xml:space="preserve">adres: </w:t>
      </w:r>
      <w:r w:rsidRPr="00813A6E">
        <w:rPr>
          <w:rFonts w:asciiTheme="minorHAnsi" w:hAnsiTheme="minorHAnsi" w:cstheme="minorHAnsi"/>
          <w:bCs/>
        </w:rPr>
        <w:t xml:space="preserve">26-110 Skarżysko-Kamienna, al. Marsz. J. Piłsudskiego 51, </w:t>
      </w:r>
    </w:p>
    <w:p w:rsidR="00C243D5" w:rsidRPr="00813A6E" w:rsidRDefault="008D3EAB" w:rsidP="008D3EAB">
      <w:pPr>
        <w:spacing w:before="120" w:after="120" w:line="240" w:lineRule="auto"/>
        <w:rPr>
          <w:rFonts w:asciiTheme="minorHAnsi" w:hAnsiTheme="minorHAnsi" w:cstheme="minorHAnsi"/>
        </w:rPr>
      </w:pPr>
      <w:r w:rsidRPr="00813A6E">
        <w:rPr>
          <w:rFonts w:asciiTheme="minorHAnsi" w:hAnsiTheme="minorHAnsi" w:cstheme="minorHAnsi"/>
          <w:bCs/>
        </w:rPr>
        <w:t>zwan</w:t>
      </w:r>
      <w:r w:rsidR="008D24E9" w:rsidRPr="00813A6E">
        <w:rPr>
          <w:rFonts w:asciiTheme="minorHAnsi" w:hAnsiTheme="minorHAnsi" w:cstheme="minorHAnsi"/>
          <w:bCs/>
        </w:rPr>
        <w:t>ą</w:t>
      </w:r>
      <w:r w:rsidRPr="00813A6E">
        <w:rPr>
          <w:rFonts w:asciiTheme="minorHAnsi" w:hAnsiTheme="minorHAnsi" w:cstheme="minorHAnsi"/>
          <w:bCs/>
        </w:rPr>
        <w:t xml:space="preserve"> dalej </w:t>
      </w:r>
      <w:r w:rsidRPr="00813A6E">
        <w:rPr>
          <w:rFonts w:asciiTheme="minorHAnsi" w:hAnsiTheme="minorHAnsi" w:cstheme="minorHAnsi"/>
          <w:b/>
          <w:bCs/>
        </w:rPr>
        <w:t>Zamawiającym</w:t>
      </w:r>
      <w:r w:rsidRPr="00813A6E">
        <w:rPr>
          <w:rFonts w:asciiTheme="minorHAnsi" w:hAnsiTheme="minorHAnsi" w:cstheme="minorHAnsi"/>
          <w:bCs/>
        </w:rPr>
        <w:t>, reprezentowan</w:t>
      </w:r>
      <w:r w:rsidR="008D24E9" w:rsidRPr="00813A6E">
        <w:rPr>
          <w:rFonts w:asciiTheme="minorHAnsi" w:hAnsiTheme="minorHAnsi" w:cstheme="minorHAnsi"/>
          <w:bCs/>
        </w:rPr>
        <w:t>ą</w:t>
      </w:r>
      <w:r w:rsidRPr="00813A6E">
        <w:rPr>
          <w:rFonts w:asciiTheme="minorHAnsi" w:hAnsiTheme="minorHAnsi" w:cstheme="minorHAnsi"/>
          <w:bCs/>
        </w:rPr>
        <w:t xml:space="preserve"> przez:</w:t>
      </w:r>
      <w:r w:rsidR="00C243D5" w:rsidRPr="00813A6E">
        <w:rPr>
          <w:rFonts w:asciiTheme="minorHAnsi" w:hAnsiTheme="minorHAnsi" w:cstheme="minorHAnsi"/>
        </w:rPr>
        <w:t xml:space="preserve"> </w:t>
      </w:r>
    </w:p>
    <w:p w:rsidR="008D3EAB" w:rsidRPr="00813A6E" w:rsidRDefault="00C243D5" w:rsidP="008D3EAB">
      <w:pPr>
        <w:spacing w:before="120" w:after="120" w:line="240" w:lineRule="auto"/>
        <w:rPr>
          <w:rFonts w:asciiTheme="minorHAnsi" w:hAnsiTheme="minorHAnsi" w:cstheme="minorHAnsi"/>
        </w:rPr>
      </w:pPr>
      <w:r w:rsidRPr="00813A6E">
        <w:rPr>
          <w:rFonts w:asciiTheme="minorHAnsi" w:hAnsiTheme="minorHAnsi" w:cstheme="minorHAnsi"/>
        </w:rPr>
        <w:t>…………………………………………………………………………………………………………………………………………………….</w:t>
      </w:r>
    </w:p>
    <w:p w:rsidR="008D3EAB" w:rsidRPr="00813A6E" w:rsidRDefault="008D3EAB" w:rsidP="008D3EAB">
      <w:pPr>
        <w:spacing w:before="120" w:after="120" w:line="240" w:lineRule="auto"/>
        <w:rPr>
          <w:rFonts w:asciiTheme="minorHAnsi" w:hAnsiTheme="minorHAnsi" w:cstheme="minorHAnsi"/>
          <w:bCs/>
        </w:rPr>
      </w:pPr>
      <w:r w:rsidRPr="00813A6E">
        <w:rPr>
          <w:rFonts w:asciiTheme="minorHAnsi" w:hAnsiTheme="minorHAnsi" w:cstheme="minorHAnsi"/>
          <w:bCs/>
        </w:rPr>
        <w:t>a:</w:t>
      </w:r>
    </w:p>
    <w:p w:rsidR="00C243D5" w:rsidRPr="00813A6E" w:rsidRDefault="00C243D5" w:rsidP="00C243D5">
      <w:pPr>
        <w:snapToGrid w:val="0"/>
        <w:spacing w:before="120" w:after="120" w:line="240" w:lineRule="auto"/>
        <w:textAlignment w:val="auto"/>
        <w:rPr>
          <w:rFonts w:asciiTheme="minorHAnsi" w:hAnsiTheme="minorHAnsi" w:cstheme="minorHAnsi"/>
          <w:b/>
        </w:rPr>
      </w:pP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rPr>
        <w:t xml:space="preserve"> z siedzibą w  </w:t>
      </w: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rPr>
        <w:t>,</w:t>
      </w:r>
      <w:r w:rsidRPr="00813A6E">
        <w:rPr>
          <w:rFonts w:asciiTheme="minorHAnsi" w:hAnsiTheme="minorHAnsi" w:cstheme="minorHAnsi"/>
          <w:bCs/>
        </w:rPr>
        <w:t xml:space="preserve"> wpisana do rejestru </w:t>
      </w:r>
      <w:r w:rsidRPr="00813A6E">
        <w:rPr>
          <w:rFonts w:asciiTheme="minorHAnsi" w:hAnsiTheme="minorHAnsi" w:cstheme="minorHAnsi"/>
        </w:rPr>
        <w:t>przedsiębiorców Krajowego Rejestru Sądowego prowadzonego przez Sąd Rejonowy ………….…, …. Wydział Gospodarczy pod nr KRS:</w:t>
      </w:r>
      <w:r w:rsidRPr="00813A6E">
        <w:rPr>
          <w:rFonts w:asciiTheme="minorHAnsi" w:hAnsiTheme="minorHAnsi" w:cstheme="minorHAnsi"/>
          <w:bCs/>
        </w:rPr>
        <w:t xml:space="preserve">, </w:t>
      </w:r>
      <w:r w:rsidRPr="00813A6E">
        <w:rPr>
          <w:rFonts w:asciiTheme="minorHAnsi" w:hAnsiTheme="minorHAnsi" w:cstheme="minorHAnsi"/>
        </w:rPr>
        <w:t xml:space="preserve">NIP: </w:t>
      </w: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rPr>
        <w:t xml:space="preserve">, REGON: </w:t>
      </w: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rPr>
        <w:t>,kapitał zakładowy…… (w pełni opłacony – dot. Spółek akcyjnych), zwaną dalej</w:t>
      </w:r>
      <w:r w:rsidRPr="00813A6E">
        <w:rPr>
          <w:rFonts w:asciiTheme="minorHAnsi" w:hAnsiTheme="minorHAnsi" w:cstheme="minorHAnsi"/>
          <w:b/>
        </w:rPr>
        <w:t xml:space="preserve"> Wykonawcą, </w:t>
      </w:r>
      <w:r w:rsidRPr="00813A6E">
        <w:rPr>
          <w:rFonts w:asciiTheme="minorHAnsi" w:hAnsiTheme="minorHAnsi" w:cstheme="minorHAnsi"/>
        </w:rPr>
        <w:t>reprezentowaną przez</w:t>
      </w:r>
      <w:r w:rsidRPr="00813A6E">
        <w:rPr>
          <w:rFonts w:asciiTheme="minorHAnsi" w:hAnsiTheme="minorHAnsi" w:cstheme="minorHAnsi"/>
          <w:b/>
        </w:rPr>
        <w:t>:</w:t>
      </w:r>
    </w:p>
    <w:p w:rsidR="00C243D5" w:rsidRPr="00813A6E" w:rsidRDefault="00C243D5" w:rsidP="00C243D5">
      <w:pPr>
        <w:snapToGrid w:val="0"/>
        <w:spacing w:before="120" w:after="120" w:line="240" w:lineRule="auto"/>
        <w:textAlignment w:val="auto"/>
        <w:rPr>
          <w:rFonts w:asciiTheme="minorHAnsi" w:hAnsiTheme="minorHAnsi" w:cstheme="minorHAnsi"/>
          <w:b/>
        </w:rPr>
      </w:pP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b/>
        </w:rPr>
        <w:t xml:space="preserve">……………………………………………….., </w:t>
      </w:r>
    </w:p>
    <w:p w:rsidR="00C243D5" w:rsidRPr="00813A6E" w:rsidRDefault="00C243D5" w:rsidP="00C243D5">
      <w:pPr>
        <w:spacing w:before="120" w:after="120" w:line="240" w:lineRule="auto"/>
        <w:rPr>
          <w:rFonts w:asciiTheme="minorHAnsi" w:hAnsiTheme="minorHAnsi" w:cstheme="minorHAnsi"/>
          <w:bCs/>
          <w:color w:val="4F81BD" w:themeColor="accent1"/>
        </w:rPr>
      </w:pPr>
      <w:r w:rsidRPr="00813A6E">
        <w:rPr>
          <w:rFonts w:asciiTheme="minorHAnsi" w:hAnsiTheme="minorHAnsi" w:cstheme="minorHAnsi"/>
          <w:color w:val="4F81BD" w:themeColor="accent1"/>
        </w:rPr>
        <w:t xml:space="preserve">Panią/ Panem ……………., prowadzącą/ym działalność gospodarczą pod firmą „……” z siedzibą w …………, adres:…….., wpisanym do </w:t>
      </w:r>
      <w:r w:rsidRPr="00813A6E">
        <w:rPr>
          <w:rFonts w:asciiTheme="minorHAnsi" w:hAnsiTheme="minorHAnsi" w:cstheme="minorHAnsi"/>
          <w:bCs/>
          <w:color w:val="4F81BD" w:themeColor="accent1"/>
        </w:rPr>
        <w:t>Centralnej Ewidencji i Informacji o Działalności Gospodarczej Rzeczypospolitej Polskiej,</w:t>
      </w:r>
      <w:r w:rsidRPr="00813A6E">
        <w:rPr>
          <w:rFonts w:asciiTheme="minorHAnsi" w:hAnsiTheme="minorHAnsi" w:cstheme="minorHAnsi"/>
          <w:b/>
          <w:bCs/>
          <w:color w:val="4F81BD" w:themeColor="accent1"/>
        </w:rPr>
        <w:t xml:space="preserve"> </w:t>
      </w:r>
      <w:r w:rsidRPr="00813A6E">
        <w:rPr>
          <w:rFonts w:asciiTheme="minorHAnsi" w:hAnsiTheme="minorHAnsi" w:cstheme="minorHAnsi"/>
          <w:bCs/>
          <w:color w:val="4F81BD" w:themeColor="accent1"/>
        </w:rPr>
        <w:t>NIP:……………………</w:t>
      </w:r>
      <w:r w:rsidRPr="00813A6E">
        <w:rPr>
          <w:rFonts w:asciiTheme="minorHAnsi" w:hAnsiTheme="minorHAnsi" w:cstheme="minorHAnsi"/>
          <w:b/>
          <w:bCs/>
          <w:color w:val="4F81BD" w:themeColor="accent1"/>
        </w:rPr>
        <w:t xml:space="preserve">, </w:t>
      </w:r>
      <w:r w:rsidRPr="00813A6E">
        <w:rPr>
          <w:rFonts w:asciiTheme="minorHAnsi" w:hAnsiTheme="minorHAnsi" w:cstheme="minorHAnsi"/>
          <w:bCs/>
          <w:color w:val="4F81BD" w:themeColor="accent1"/>
        </w:rPr>
        <w:t>REGON:…………………….</w:t>
      </w:r>
      <w:r w:rsidRPr="00813A6E">
        <w:rPr>
          <w:rFonts w:asciiTheme="minorHAnsi" w:hAnsiTheme="minorHAnsi" w:cstheme="minorHAnsi"/>
          <w:b/>
          <w:bCs/>
          <w:color w:val="4F81BD" w:themeColor="accent1"/>
        </w:rPr>
        <w:t xml:space="preserve">, </w:t>
      </w:r>
      <w:r w:rsidRPr="00813A6E">
        <w:rPr>
          <w:rFonts w:asciiTheme="minorHAnsi" w:hAnsiTheme="minorHAnsi" w:cstheme="minorHAnsi"/>
          <w:bCs/>
          <w:color w:val="4F81BD" w:themeColor="accent1"/>
        </w:rPr>
        <w:t>zwanym dalej</w:t>
      </w:r>
      <w:r w:rsidRPr="00813A6E">
        <w:rPr>
          <w:rFonts w:asciiTheme="minorHAnsi" w:hAnsiTheme="minorHAnsi" w:cstheme="minorHAnsi"/>
          <w:b/>
          <w:bCs/>
          <w:color w:val="4F81BD" w:themeColor="accent1"/>
        </w:rPr>
        <w:t xml:space="preserve"> Wykonawcą, </w:t>
      </w:r>
      <w:r w:rsidRPr="00813A6E">
        <w:rPr>
          <w:rFonts w:asciiTheme="minorHAnsi" w:hAnsiTheme="minorHAnsi" w:cstheme="minorHAnsi"/>
          <w:bCs/>
          <w:color w:val="4F81BD" w:themeColor="accent1"/>
        </w:rPr>
        <w:t>reprezentowanym przez:</w:t>
      </w:r>
    </w:p>
    <w:p w:rsidR="00C243D5" w:rsidRPr="00813A6E" w:rsidRDefault="00C243D5" w:rsidP="00C243D5">
      <w:pPr>
        <w:snapToGrid w:val="0"/>
        <w:spacing w:before="120" w:after="120" w:line="240" w:lineRule="auto"/>
        <w:textAlignment w:val="auto"/>
        <w:rPr>
          <w:rFonts w:asciiTheme="minorHAnsi" w:hAnsiTheme="minorHAnsi" w:cstheme="minorHAnsi"/>
          <w:b/>
          <w:color w:val="4F81BD" w:themeColor="accent1"/>
        </w:rPr>
      </w:pPr>
      <w:r w:rsidRPr="00813A6E">
        <w:rPr>
          <w:rFonts w:asciiTheme="minorHAnsi" w:hAnsiTheme="minorHAnsi" w:cstheme="minorHAnsi"/>
          <w:b/>
          <w:color w:val="4F81BD" w:themeColor="accent1"/>
        </w:rPr>
        <w:fldChar w:fldCharType="begin">
          <w:ffData>
            <w:name w:val=""/>
            <w:enabled/>
            <w:calcOnExit w:val="0"/>
            <w:textInput>
              <w:default w:val="………………"/>
            </w:textInput>
          </w:ffData>
        </w:fldChar>
      </w:r>
      <w:r w:rsidRPr="00813A6E">
        <w:rPr>
          <w:rFonts w:asciiTheme="minorHAnsi" w:hAnsiTheme="minorHAnsi" w:cstheme="minorHAnsi"/>
          <w:b/>
          <w:color w:val="4F81BD" w:themeColor="accent1"/>
        </w:rPr>
        <w:instrText xml:space="preserve"> FORMTEXT </w:instrText>
      </w:r>
      <w:r w:rsidRPr="00813A6E">
        <w:rPr>
          <w:rFonts w:asciiTheme="minorHAnsi" w:hAnsiTheme="minorHAnsi" w:cstheme="minorHAnsi"/>
          <w:b/>
          <w:color w:val="4F81BD" w:themeColor="accent1"/>
        </w:rPr>
      </w:r>
      <w:r w:rsidRPr="00813A6E">
        <w:rPr>
          <w:rFonts w:asciiTheme="minorHAnsi" w:hAnsiTheme="minorHAnsi" w:cstheme="minorHAnsi"/>
          <w:b/>
          <w:color w:val="4F81BD" w:themeColor="accent1"/>
        </w:rPr>
        <w:fldChar w:fldCharType="separate"/>
      </w:r>
      <w:r w:rsidRPr="00813A6E">
        <w:rPr>
          <w:rFonts w:asciiTheme="minorHAnsi" w:hAnsiTheme="minorHAnsi" w:cstheme="minorHAnsi"/>
          <w:b/>
          <w:noProof/>
          <w:color w:val="4F81BD" w:themeColor="accent1"/>
        </w:rPr>
        <w:t>………………</w:t>
      </w:r>
      <w:r w:rsidRPr="00813A6E">
        <w:rPr>
          <w:rFonts w:asciiTheme="minorHAnsi" w:hAnsiTheme="minorHAnsi" w:cstheme="minorHAnsi"/>
          <w:b/>
          <w:color w:val="4F81BD" w:themeColor="accent1"/>
        </w:rPr>
        <w:fldChar w:fldCharType="end"/>
      </w:r>
      <w:r w:rsidRPr="00813A6E">
        <w:rPr>
          <w:rFonts w:asciiTheme="minorHAnsi" w:hAnsiTheme="minorHAnsi" w:cstheme="minorHAnsi"/>
          <w:b/>
          <w:color w:val="4F81BD" w:themeColor="accent1"/>
        </w:rPr>
        <w:t xml:space="preserve">……………………………………………….., </w:t>
      </w:r>
    </w:p>
    <w:p w:rsidR="00C243D5" w:rsidRPr="00813A6E" w:rsidRDefault="00C243D5" w:rsidP="00C243D5">
      <w:pPr>
        <w:autoSpaceDE w:val="0"/>
        <w:autoSpaceDN w:val="0"/>
        <w:spacing w:before="240" w:after="120" w:line="240" w:lineRule="auto"/>
        <w:rPr>
          <w:rFonts w:asciiTheme="minorHAnsi" w:hAnsiTheme="minorHAnsi" w:cstheme="minorHAnsi"/>
          <w:bCs/>
        </w:rPr>
      </w:pPr>
      <w:r w:rsidRPr="00813A6E">
        <w:rPr>
          <w:rFonts w:asciiTheme="minorHAnsi" w:hAnsiTheme="minorHAnsi" w:cstheme="minorHAnsi"/>
          <w:bCs/>
        </w:rPr>
        <w:t xml:space="preserve">zwana dalej: </w:t>
      </w:r>
      <w:r w:rsidRPr="00813A6E">
        <w:rPr>
          <w:rFonts w:asciiTheme="minorHAnsi" w:hAnsiTheme="minorHAnsi" w:cstheme="minorHAnsi"/>
          <w:b/>
          <w:bCs/>
        </w:rPr>
        <w:t>Umową</w:t>
      </w:r>
      <w:r w:rsidRPr="00813A6E">
        <w:rPr>
          <w:rFonts w:asciiTheme="minorHAnsi" w:hAnsiTheme="minorHAnsi" w:cstheme="minorHAnsi"/>
          <w:bCs/>
        </w:rPr>
        <w:t>.</w:t>
      </w:r>
    </w:p>
    <w:p w:rsidR="00C243D5" w:rsidRPr="00813A6E" w:rsidRDefault="00C243D5" w:rsidP="00C243D5">
      <w:pPr>
        <w:autoSpaceDE w:val="0"/>
        <w:autoSpaceDN w:val="0"/>
        <w:spacing w:before="240" w:after="120" w:line="240" w:lineRule="auto"/>
        <w:rPr>
          <w:rFonts w:asciiTheme="minorHAnsi" w:hAnsiTheme="minorHAnsi" w:cstheme="minorHAnsi"/>
          <w:bCs/>
        </w:rPr>
      </w:pPr>
      <w:r w:rsidRPr="00813A6E">
        <w:rPr>
          <w:rFonts w:asciiTheme="minorHAnsi" w:hAnsiTheme="minorHAnsi" w:cstheme="minorHAnsi"/>
          <w:bCs/>
        </w:rPr>
        <w:t>Zamawiający i Wykonawca zwani są również dalej razem „</w:t>
      </w:r>
      <w:r w:rsidRPr="00813A6E">
        <w:rPr>
          <w:rFonts w:asciiTheme="minorHAnsi" w:hAnsiTheme="minorHAnsi" w:cstheme="minorHAnsi"/>
          <w:b/>
          <w:bCs/>
        </w:rPr>
        <w:t>Stronami</w:t>
      </w:r>
      <w:r w:rsidRPr="00813A6E">
        <w:rPr>
          <w:rFonts w:asciiTheme="minorHAnsi" w:hAnsiTheme="minorHAnsi" w:cstheme="minorHAnsi"/>
          <w:bCs/>
        </w:rPr>
        <w:t>”, a każdy z osobna „</w:t>
      </w:r>
      <w:r w:rsidRPr="00813A6E">
        <w:rPr>
          <w:rFonts w:asciiTheme="minorHAnsi" w:hAnsiTheme="minorHAnsi" w:cstheme="minorHAnsi"/>
          <w:b/>
          <w:bCs/>
        </w:rPr>
        <w:t>Stroną</w:t>
      </w:r>
      <w:r w:rsidRPr="00813A6E">
        <w:rPr>
          <w:rFonts w:asciiTheme="minorHAnsi" w:hAnsiTheme="minorHAnsi" w:cstheme="minorHAnsi"/>
          <w:bCs/>
        </w:rPr>
        <w:t>”.</w:t>
      </w:r>
    </w:p>
    <w:p w:rsidR="00C243D5" w:rsidRPr="00813A6E" w:rsidRDefault="00C243D5" w:rsidP="00C243D5">
      <w:pPr>
        <w:widowControl/>
        <w:autoSpaceDE w:val="0"/>
        <w:autoSpaceDN w:val="0"/>
        <w:adjustRightInd/>
        <w:spacing w:before="240" w:after="120" w:line="240" w:lineRule="auto"/>
        <w:textAlignment w:val="auto"/>
        <w:rPr>
          <w:rFonts w:asciiTheme="minorHAnsi" w:hAnsiTheme="minorHAnsi" w:cstheme="minorHAnsi"/>
          <w:bCs/>
        </w:rPr>
      </w:pPr>
      <w:r w:rsidRPr="00813A6E">
        <w:rPr>
          <w:rFonts w:asciiTheme="minorHAnsi" w:hAnsiTheme="minorHAnsi" w:cstheme="minorHAnsi"/>
          <w:b/>
          <w:bCs/>
        </w:rPr>
        <w:t>Adres do korespondencji Strony określają:</w:t>
      </w:r>
    </w:p>
    <w:p w:rsidR="00C243D5" w:rsidRPr="00813A6E" w:rsidRDefault="00C243D5" w:rsidP="00C243D5">
      <w:pPr>
        <w:spacing w:line="240" w:lineRule="auto"/>
        <w:textAlignment w:val="auto"/>
        <w:rPr>
          <w:rFonts w:asciiTheme="minorHAnsi" w:hAnsiTheme="minorHAnsi" w:cstheme="minorHAnsi"/>
          <w:b/>
        </w:rPr>
      </w:pPr>
      <w:r w:rsidRPr="00813A6E">
        <w:rPr>
          <w:rFonts w:asciiTheme="minorHAnsi" w:hAnsiTheme="minorHAnsi" w:cstheme="minorHAnsi"/>
          <w:bCs/>
        </w:rPr>
        <w:t xml:space="preserve">Zamawiający: </w:t>
      </w:r>
      <w:r w:rsidRPr="00813A6E">
        <w:rPr>
          <w:rFonts w:asciiTheme="minorHAnsi" w:hAnsiTheme="minorHAnsi" w:cstheme="minorHAnsi"/>
          <w:bCs/>
        </w:rPr>
        <w:tab/>
      </w:r>
      <w:r w:rsidRPr="00813A6E">
        <w:rPr>
          <w:rFonts w:asciiTheme="minorHAnsi" w:hAnsiTheme="minorHAnsi" w:cstheme="minorHAnsi"/>
          <w:b/>
        </w:rPr>
        <w:t>PGE Dystrybucja S.A. Oddział Skarżysko-Kamienna, al. Marsz. J. Piłsudskiego 51,</w:t>
      </w:r>
    </w:p>
    <w:p w:rsidR="00C243D5" w:rsidRPr="00813A6E" w:rsidRDefault="00C243D5" w:rsidP="00C243D5">
      <w:pPr>
        <w:spacing w:line="240" w:lineRule="auto"/>
        <w:ind w:left="709" w:firstLine="709"/>
        <w:textAlignment w:val="auto"/>
        <w:rPr>
          <w:rFonts w:asciiTheme="minorHAnsi" w:hAnsiTheme="minorHAnsi" w:cstheme="minorHAnsi"/>
          <w:b/>
        </w:rPr>
      </w:pPr>
      <w:r w:rsidRPr="00813A6E">
        <w:rPr>
          <w:rFonts w:asciiTheme="minorHAnsi" w:hAnsiTheme="minorHAnsi" w:cstheme="minorHAnsi"/>
          <w:b/>
        </w:rPr>
        <w:t>26-110 Skarżysko-Kamienna,</w:t>
      </w:r>
    </w:p>
    <w:p w:rsidR="00C243D5" w:rsidRPr="00813A6E" w:rsidRDefault="00C243D5" w:rsidP="00C243D5">
      <w:pPr>
        <w:spacing w:line="240" w:lineRule="auto"/>
        <w:ind w:left="709" w:firstLine="709"/>
        <w:textAlignment w:val="auto"/>
        <w:rPr>
          <w:rFonts w:asciiTheme="minorHAnsi" w:hAnsiTheme="minorHAnsi" w:cstheme="minorHAnsi"/>
          <w:b/>
        </w:rPr>
      </w:pPr>
      <w:r w:rsidRPr="00813A6E">
        <w:rPr>
          <w:rFonts w:asciiTheme="minorHAnsi" w:hAnsiTheme="minorHAnsi" w:cstheme="minorHAnsi"/>
          <w:b/>
        </w:rPr>
        <w:t xml:space="preserve">Tel. (41) 25 26 790, fax (41) 25 26 315, email: sekretariat.os@pgedystrybucja.pl </w:t>
      </w:r>
    </w:p>
    <w:p w:rsidR="00C243D5" w:rsidRPr="00813A6E" w:rsidRDefault="00C243D5" w:rsidP="00C243D5">
      <w:pPr>
        <w:spacing w:line="240" w:lineRule="auto"/>
        <w:ind w:left="1276" w:hanging="1276"/>
        <w:textAlignment w:val="auto"/>
        <w:rPr>
          <w:rFonts w:asciiTheme="minorHAnsi" w:hAnsiTheme="minorHAnsi" w:cstheme="minorHAnsi"/>
          <w:b/>
        </w:rPr>
      </w:pPr>
      <w:r w:rsidRPr="00813A6E">
        <w:rPr>
          <w:rFonts w:asciiTheme="minorHAnsi" w:hAnsiTheme="minorHAnsi" w:cstheme="minorHAnsi"/>
          <w:bCs/>
        </w:rPr>
        <w:t xml:space="preserve">Wykonawca: </w:t>
      </w:r>
      <w:r w:rsidRPr="00813A6E">
        <w:rPr>
          <w:rFonts w:asciiTheme="minorHAnsi" w:hAnsiTheme="minorHAnsi" w:cstheme="minorHAnsi"/>
          <w:bCs/>
        </w:rPr>
        <w:tab/>
      </w:r>
      <w:r w:rsidRPr="00813A6E">
        <w:rPr>
          <w:rFonts w:asciiTheme="minorHAnsi" w:hAnsiTheme="minorHAnsi" w:cstheme="minorHAnsi"/>
          <w:bCs/>
        </w:rPr>
        <w:tab/>
      </w:r>
      <w:r w:rsidRPr="00813A6E">
        <w:rPr>
          <w:rFonts w:asciiTheme="minorHAnsi" w:hAnsiTheme="minorHAnsi" w:cstheme="minorHAnsi"/>
          <w:b/>
        </w:rPr>
        <w:t>……………………………………………………………………………,</w:t>
      </w:r>
    </w:p>
    <w:p w:rsidR="00C243D5" w:rsidRPr="00813A6E" w:rsidRDefault="00C243D5" w:rsidP="00C243D5">
      <w:pPr>
        <w:spacing w:line="240" w:lineRule="auto"/>
        <w:ind w:left="1276" w:firstLine="142"/>
        <w:textAlignment w:val="auto"/>
        <w:rPr>
          <w:rFonts w:asciiTheme="minorHAnsi" w:hAnsiTheme="minorHAnsi" w:cstheme="minorHAnsi"/>
          <w:b/>
        </w:rPr>
      </w:pPr>
      <w:r w:rsidRPr="00813A6E">
        <w:rPr>
          <w:rFonts w:asciiTheme="minorHAnsi" w:hAnsiTheme="minorHAnsi" w:cstheme="minorHAnsi"/>
          <w:b/>
        </w:rPr>
        <w:t>…………………………………………………………………………..,</w:t>
      </w:r>
    </w:p>
    <w:p w:rsidR="00C243D5" w:rsidRPr="00813A6E" w:rsidRDefault="00C243D5" w:rsidP="00C243D5">
      <w:pPr>
        <w:spacing w:line="240" w:lineRule="auto"/>
        <w:ind w:left="1276" w:firstLine="142"/>
        <w:textAlignment w:val="auto"/>
        <w:rPr>
          <w:rFonts w:asciiTheme="minorHAnsi" w:hAnsiTheme="minorHAnsi" w:cstheme="minorHAnsi"/>
          <w:u w:val="single"/>
        </w:rPr>
      </w:pPr>
      <w:r w:rsidRPr="00813A6E">
        <w:rPr>
          <w:rFonts w:asciiTheme="minorHAnsi" w:hAnsiTheme="minorHAnsi" w:cstheme="minorHAnsi"/>
          <w:b/>
          <w:bCs/>
        </w:rPr>
        <w:t xml:space="preserve">tel./fax </w:t>
      </w: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r w:rsidRPr="00813A6E">
        <w:rPr>
          <w:rFonts w:asciiTheme="minorHAnsi" w:hAnsiTheme="minorHAnsi" w:cstheme="minorHAnsi"/>
          <w:b/>
          <w:bCs/>
        </w:rPr>
        <w:t>, email</w:t>
      </w:r>
      <w:r w:rsidRPr="00813A6E">
        <w:rPr>
          <w:rFonts w:asciiTheme="minorHAnsi" w:hAnsiTheme="minorHAnsi" w:cstheme="minorHAnsi"/>
          <w:bCs/>
        </w:rPr>
        <w:t xml:space="preserve">: </w:t>
      </w:r>
      <w:r w:rsidRPr="00813A6E">
        <w:rPr>
          <w:rFonts w:asciiTheme="minorHAnsi" w:hAnsiTheme="minorHAnsi" w:cstheme="minorHAnsi"/>
          <w:b/>
        </w:rPr>
        <w:fldChar w:fldCharType="begin">
          <w:ffData>
            <w:name w:val=""/>
            <w:enabled/>
            <w:calcOnExit w:val="0"/>
            <w:textInput>
              <w:default w:val="………………"/>
            </w:textInput>
          </w:ffData>
        </w:fldChar>
      </w:r>
      <w:r w:rsidRPr="00813A6E">
        <w:rPr>
          <w:rFonts w:asciiTheme="minorHAnsi" w:hAnsiTheme="minorHAnsi" w:cstheme="minorHAnsi"/>
          <w:b/>
        </w:rPr>
        <w:instrText xml:space="preserve"> FORMTEXT </w:instrText>
      </w:r>
      <w:r w:rsidRPr="00813A6E">
        <w:rPr>
          <w:rFonts w:asciiTheme="minorHAnsi" w:hAnsiTheme="minorHAnsi" w:cstheme="minorHAnsi"/>
          <w:b/>
        </w:rPr>
      </w:r>
      <w:r w:rsidRPr="00813A6E">
        <w:rPr>
          <w:rFonts w:asciiTheme="minorHAnsi" w:hAnsiTheme="minorHAnsi" w:cstheme="minorHAnsi"/>
          <w:b/>
        </w:rPr>
        <w:fldChar w:fldCharType="separate"/>
      </w:r>
      <w:r w:rsidRPr="00813A6E">
        <w:rPr>
          <w:rFonts w:asciiTheme="minorHAnsi" w:hAnsiTheme="minorHAnsi" w:cstheme="minorHAnsi"/>
          <w:b/>
          <w:noProof/>
        </w:rPr>
        <w:t>………………</w:t>
      </w:r>
      <w:r w:rsidRPr="00813A6E">
        <w:rPr>
          <w:rFonts w:asciiTheme="minorHAnsi" w:hAnsiTheme="minorHAnsi" w:cstheme="minorHAnsi"/>
          <w:b/>
        </w:rPr>
        <w:fldChar w:fldCharType="end"/>
      </w:r>
    </w:p>
    <w:p w:rsidR="00C243D5" w:rsidRPr="00813A6E" w:rsidRDefault="00C243D5" w:rsidP="00C243D5">
      <w:pPr>
        <w:overflowPunct w:val="0"/>
        <w:autoSpaceDE w:val="0"/>
        <w:autoSpaceDN w:val="0"/>
        <w:spacing w:before="120" w:line="240" w:lineRule="auto"/>
        <w:rPr>
          <w:rFonts w:asciiTheme="minorHAnsi" w:hAnsiTheme="minorHAnsi" w:cstheme="minorHAnsi"/>
        </w:rPr>
      </w:pPr>
      <w:r w:rsidRPr="00813A6E">
        <w:rPr>
          <w:rFonts w:asciiTheme="minorHAnsi" w:hAnsiTheme="minorHAnsi" w:cstheme="minorHAnsi"/>
        </w:rPr>
        <w:t>Preambuła:</w:t>
      </w:r>
    </w:p>
    <w:p w:rsidR="00C243D5" w:rsidRPr="00813A6E" w:rsidRDefault="00C243D5" w:rsidP="00C243D5">
      <w:pPr>
        <w:overflowPunct w:val="0"/>
        <w:autoSpaceDE w:val="0"/>
        <w:autoSpaceDN w:val="0"/>
        <w:spacing w:before="120" w:line="240" w:lineRule="auto"/>
        <w:rPr>
          <w:rFonts w:asciiTheme="minorHAnsi" w:eastAsia="Calibri" w:hAnsiTheme="minorHAnsi" w:cstheme="minorHAnsi"/>
        </w:rPr>
      </w:pPr>
      <w:r w:rsidRPr="00813A6E">
        <w:rPr>
          <w:rFonts w:asciiTheme="minorHAnsi" w:hAnsiTheme="minorHAnsi" w:cstheme="minorHAnsi"/>
        </w:rPr>
        <w:t xml:space="preserve">Zważywszy, że Wykonawca złożył ofertę w postępowaniu </w:t>
      </w:r>
      <w:r w:rsidRPr="00813A6E">
        <w:rPr>
          <w:rFonts w:asciiTheme="minorHAnsi" w:hAnsiTheme="minorHAnsi" w:cstheme="minorHAnsi"/>
          <w:b/>
          <w:bCs/>
        </w:rPr>
        <w:t xml:space="preserve">nr </w:t>
      </w:r>
      <w:r w:rsidR="00147EEE" w:rsidRPr="00147EEE">
        <w:rPr>
          <w:rFonts w:asciiTheme="minorHAnsi" w:hAnsiTheme="minorHAnsi" w:cstheme="minorHAnsi"/>
          <w:b/>
          <w:bCs/>
        </w:rPr>
        <w:t>POST/DYS/OSK/LZA/03310/2024</w:t>
      </w:r>
      <w:r w:rsidRPr="00813A6E">
        <w:rPr>
          <w:rFonts w:asciiTheme="minorHAnsi" w:hAnsiTheme="minorHAnsi" w:cstheme="minorHAnsi"/>
          <w:b/>
          <w:bCs/>
        </w:rPr>
        <w:t> ,</w:t>
      </w:r>
      <w:r w:rsidRPr="00813A6E">
        <w:rPr>
          <w:rFonts w:asciiTheme="minorHAnsi" w:hAnsiTheme="minorHAnsi" w:cstheme="minorHAnsi"/>
        </w:rPr>
        <w:t xml:space="preserve"> prowadzonym w trybie przetargu nieograniczonego, o udzielenie zamówienia niepublicznego zwanego dalej „Postępowaniem”, zgodnie z postanowieniami Procedery zakupów PGE Dystrybucja S.A. PROC 30031/</w:t>
      </w:r>
      <w:r w:rsidR="00EA5A9F" w:rsidRPr="00813A6E">
        <w:rPr>
          <w:rFonts w:asciiTheme="minorHAnsi" w:hAnsiTheme="minorHAnsi" w:cstheme="minorHAnsi"/>
        </w:rPr>
        <w:t>G</w:t>
      </w:r>
      <w:r w:rsidRPr="00813A6E">
        <w:rPr>
          <w:rFonts w:asciiTheme="minorHAnsi" w:hAnsiTheme="minorHAnsi" w:cstheme="minorHAnsi"/>
        </w:rPr>
        <w:t>, a złożona przez Wykonawcę oferta została wybrana, jako najkorzystniejsza</w:t>
      </w:r>
      <w:r w:rsidRPr="00813A6E">
        <w:rPr>
          <w:rFonts w:asciiTheme="minorHAnsi" w:eastAsia="Calibri" w:hAnsiTheme="minorHAnsi" w:cstheme="minorHAnsi"/>
        </w:rPr>
        <w:t>,</w:t>
      </w:r>
    </w:p>
    <w:p w:rsidR="00C243D5" w:rsidRPr="00813A6E" w:rsidRDefault="00C243D5" w:rsidP="00C243D5">
      <w:pPr>
        <w:overflowPunct w:val="0"/>
        <w:autoSpaceDE w:val="0"/>
        <w:autoSpaceDN w:val="0"/>
        <w:spacing w:line="240" w:lineRule="auto"/>
        <w:rPr>
          <w:rFonts w:asciiTheme="minorHAnsi" w:hAnsiTheme="minorHAnsi" w:cstheme="minorHAnsi"/>
          <w:b/>
        </w:rPr>
      </w:pPr>
      <w:r w:rsidRPr="00813A6E">
        <w:rPr>
          <w:rFonts w:asciiTheme="minorHAnsi" w:hAnsiTheme="minorHAnsi" w:cstheme="minorHAnsi"/>
          <w:b/>
        </w:rPr>
        <w:t>Strony Umowy postanawiają co następuje:</w:t>
      </w:r>
    </w:p>
    <w:p w:rsidR="00ED72EB" w:rsidRPr="00813A6E" w:rsidRDefault="00ED72EB"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0" w:name="_GoBack"/>
      <w:bookmarkEnd w:id="0"/>
    </w:p>
    <w:p w:rsidR="00FA7E02" w:rsidRPr="00813A6E" w:rsidRDefault="00FA7E02" w:rsidP="00233A24">
      <w:pPr>
        <w:pStyle w:val="IIIXPodtytu"/>
        <w:spacing w:after="120"/>
        <w:rPr>
          <w:rFonts w:asciiTheme="minorHAnsi" w:hAnsiTheme="minorHAnsi" w:cstheme="minorHAnsi"/>
          <w:sz w:val="20"/>
        </w:rPr>
      </w:pPr>
      <w:r w:rsidRPr="00813A6E">
        <w:rPr>
          <w:rFonts w:asciiTheme="minorHAnsi" w:hAnsiTheme="minorHAnsi" w:cstheme="minorHAnsi"/>
          <w:sz w:val="20"/>
        </w:rPr>
        <w:t>Przedmiot umowy</w:t>
      </w:r>
    </w:p>
    <w:p w:rsidR="00FA7E02" w:rsidRPr="00813A6E" w:rsidRDefault="00FA7E02" w:rsidP="002600EF">
      <w:pPr>
        <w:pStyle w:val="IIIPodstawowy"/>
        <w:numPr>
          <w:ilvl w:val="0"/>
          <w:numId w:val="31"/>
        </w:numPr>
        <w:spacing w:after="0"/>
        <w:ind w:left="426" w:hanging="426"/>
        <w:rPr>
          <w:rFonts w:asciiTheme="minorHAnsi" w:hAnsiTheme="minorHAnsi" w:cstheme="minorHAnsi"/>
          <w:b/>
          <w:sz w:val="20"/>
        </w:rPr>
      </w:pPr>
      <w:r w:rsidRPr="00813A6E">
        <w:rPr>
          <w:rFonts w:asciiTheme="minorHAnsi" w:hAnsiTheme="minorHAnsi" w:cstheme="minorHAnsi"/>
          <w:sz w:val="20"/>
        </w:rPr>
        <w:t>Zamawiający zle</w:t>
      </w:r>
      <w:r w:rsidR="0034168F" w:rsidRPr="00813A6E">
        <w:rPr>
          <w:rFonts w:asciiTheme="minorHAnsi" w:hAnsiTheme="minorHAnsi" w:cstheme="minorHAnsi"/>
          <w:sz w:val="20"/>
        </w:rPr>
        <w:t>ca, a Wykonawca zobowiązuje się</w:t>
      </w:r>
      <w:r w:rsidRPr="00813A6E">
        <w:rPr>
          <w:rFonts w:asciiTheme="minorHAnsi" w:hAnsiTheme="minorHAnsi" w:cstheme="minorHAnsi"/>
          <w:sz w:val="20"/>
        </w:rPr>
        <w:t xml:space="preserve"> </w:t>
      </w:r>
      <w:r w:rsidR="00B1752B" w:rsidRPr="00813A6E">
        <w:rPr>
          <w:rFonts w:asciiTheme="minorHAnsi" w:hAnsiTheme="minorHAnsi" w:cstheme="minorHAnsi"/>
          <w:sz w:val="20"/>
        </w:rPr>
        <w:t>do</w:t>
      </w:r>
      <w:r w:rsidR="0034168F" w:rsidRPr="00813A6E">
        <w:rPr>
          <w:rFonts w:asciiTheme="minorHAnsi" w:hAnsiTheme="minorHAnsi" w:cstheme="minorHAnsi"/>
          <w:sz w:val="20"/>
        </w:rPr>
        <w:t xml:space="preserve"> wykonani</w:t>
      </w:r>
      <w:r w:rsidR="00421B83" w:rsidRPr="00813A6E">
        <w:rPr>
          <w:rFonts w:asciiTheme="minorHAnsi" w:hAnsiTheme="minorHAnsi" w:cstheme="minorHAnsi"/>
          <w:sz w:val="20"/>
        </w:rPr>
        <w:t>a</w:t>
      </w:r>
      <w:r w:rsidR="00B55A5E" w:rsidRPr="00813A6E">
        <w:rPr>
          <w:rFonts w:asciiTheme="minorHAnsi" w:hAnsiTheme="minorHAnsi" w:cstheme="minorHAnsi"/>
          <w:sz w:val="20"/>
        </w:rPr>
        <w:t xml:space="preserve"> </w:t>
      </w:r>
      <w:r w:rsidR="00FF2681" w:rsidRPr="00813A6E">
        <w:rPr>
          <w:rFonts w:asciiTheme="minorHAnsi" w:hAnsiTheme="minorHAnsi" w:cstheme="minorHAnsi"/>
          <w:sz w:val="20"/>
        </w:rPr>
        <w:t>dokumentacji projektowych</w:t>
      </w:r>
      <w:r w:rsidR="008A2A0D">
        <w:rPr>
          <w:rFonts w:asciiTheme="minorHAnsi" w:hAnsiTheme="minorHAnsi" w:cstheme="minorHAnsi"/>
          <w:sz w:val="20"/>
        </w:rPr>
        <w:t xml:space="preserve">, </w:t>
      </w:r>
      <w:r w:rsidR="00FF2681" w:rsidRPr="00813A6E">
        <w:rPr>
          <w:rFonts w:asciiTheme="minorHAnsi" w:hAnsiTheme="minorHAnsi" w:cstheme="minorHAnsi"/>
          <w:sz w:val="20"/>
        </w:rPr>
        <w:t>robót budowlanych w branży elektroenergetycznej polegających na sukcesywnym wykonywaniu kablowych przyłączy elektroenergetycznych niskiego napięcia wraz z wykonaniem niezbędnych pomiarów dla celów przyłączania nowych odbiorców</w:t>
      </w:r>
      <w:r w:rsidR="00A31B57" w:rsidRPr="00813A6E">
        <w:rPr>
          <w:rFonts w:asciiTheme="minorHAnsi" w:hAnsiTheme="minorHAnsi" w:cstheme="minorHAnsi"/>
          <w:sz w:val="20"/>
        </w:rPr>
        <w:t xml:space="preserve"> </w:t>
      </w:r>
      <w:r w:rsidR="000E53E2" w:rsidRPr="00813A6E">
        <w:rPr>
          <w:rFonts w:asciiTheme="minorHAnsi" w:hAnsiTheme="minorHAnsi" w:cstheme="minorHAnsi"/>
          <w:sz w:val="20"/>
        </w:rPr>
        <w:t xml:space="preserve">według cen ryczałtowych, </w:t>
      </w:r>
      <w:r w:rsidR="00BB5F0D" w:rsidRPr="00813A6E">
        <w:rPr>
          <w:rFonts w:asciiTheme="minorHAnsi" w:hAnsiTheme="minorHAnsi" w:cstheme="minorHAnsi"/>
          <w:sz w:val="20"/>
        </w:rPr>
        <w:t xml:space="preserve">w oparciu o zlecenia uszczegółowiające, </w:t>
      </w:r>
      <w:r w:rsidRPr="00813A6E">
        <w:rPr>
          <w:rFonts w:asciiTheme="minorHAnsi" w:hAnsiTheme="minorHAnsi" w:cstheme="minorHAnsi"/>
          <w:sz w:val="20"/>
        </w:rPr>
        <w:t>zgodnie z treścią „Oferty Wykonawcy” (</w:t>
      </w:r>
      <w:r w:rsidR="00A31B57" w:rsidRPr="00813A6E">
        <w:rPr>
          <w:rFonts w:asciiTheme="minorHAnsi" w:hAnsiTheme="minorHAnsi" w:cstheme="minorHAnsi"/>
          <w:sz w:val="20"/>
        </w:rPr>
        <w:t>Z</w:t>
      </w:r>
      <w:r w:rsidR="00FC0352" w:rsidRPr="00813A6E">
        <w:rPr>
          <w:rFonts w:asciiTheme="minorHAnsi" w:hAnsiTheme="minorHAnsi" w:cstheme="minorHAnsi"/>
          <w:sz w:val="20"/>
        </w:rPr>
        <w:t>ałącznik nr 1</w:t>
      </w:r>
      <w:r w:rsidRPr="00813A6E">
        <w:rPr>
          <w:rFonts w:asciiTheme="minorHAnsi" w:hAnsiTheme="minorHAnsi" w:cstheme="minorHAnsi"/>
          <w:sz w:val="20"/>
        </w:rPr>
        <w:t xml:space="preserve"> do niniejszej </w:t>
      </w:r>
      <w:r w:rsidR="00D6272D" w:rsidRPr="00813A6E">
        <w:rPr>
          <w:rFonts w:asciiTheme="minorHAnsi" w:hAnsiTheme="minorHAnsi" w:cstheme="minorHAnsi"/>
          <w:sz w:val="20"/>
        </w:rPr>
        <w:t>U</w:t>
      </w:r>
      <w:r w:rsidRPr="00813A6E">
        <w:rPr>
          <w:rFonts w:asciiTheme="minorHAnsi" w:hAnsiTheme="minorHAnsi" w:cstheme="minorHAnsi"/>
          <w:sz w:val="20"/>
        </w:rPr>
        <w:t xml:space="preserve">mowy) </w:t>
      </w:r>
      <w:r w:rsidR="00FC0352" w:rsidRPr="00813A6E">
        <w:rPr>
          <w:rFonts w:asciiTheme="minorHAnsi" w:hAnsiTheme="minorHAnsi" w:cstheme="minorHAnsi"/>
          <w:sz w:val="20"/>
        </w:rPr>
        <w:t>oraz</w:t>
      </w:r>
      <w:r w:rsidR="00A31B57" w:rsidRPr="00813A6E">
        <w:rPr>
          <w:rFonts w:asciiTheme="minorHAnsi" w:hAnsiTheme="minorHAnsi" w:cstheme="minorHAnsi"/>
          <w:sz w:val="20"/>
        </w:rPr>
        <w:t xml:space="preserve"> „</w:t>
      </w:r>
      <w:r w:rsidR="002736AF">
        <w:rPr>
          <w:rFonts w:asciiTheme="minorHAnsi" w:hAnsiTheme="minorHAnsi" w:cstheme="minorHAnsi"/>
          <w:sz w:val="20"/>
        </w:rPr>
        <w:t>Opisem przedmiotu zamówienia</w:t>
      </w:r>
      <w:r w:rsidR="00A31B57" w:rsidRPr="00813A6E">
        <w:rPr>
          <w:rFonts w:asciiTheme="minorHAnsi" w:hAnsiTheme="minorHAnsi" w:cstheme="minorHAnsi"/>
          <w:sz w:val="20"/>
        </w:rPr>
        <w:t>”</w:t>
      </w:r>
      <w:r w:rsidR="00FC0352" w:rsidRPr="00813A6E">
        <w:rPr>
          <w:rFonts w:asciiTheme="minorHAnsi" w:hAnsiTheme="minorHAnsi" w:cstheme="minorHAnsi"/>
          <w:sz w:val="20"/>
        </w:rPr>
        <w:t xml:space="preserve"> (</w:t>
      </w:r>
      <w:r w:rsidR="00A31B57" w:rsidRPr="00813A6E">
        <w:rPr>
          <w:rFonts w:asciiTheme="minorHAnsi" w:hAnsiTheme="minorHAnsi" w:cstheme="minorHAnsi"/>
          <w:sz w:val="20"/>
        </w:rPr>
        <w:t>Z</w:t>
      </w:r>
      <w:r w:rsidR="00FC0352" w:rsidRPr="00813A6E">
        <w:rPr>
          <w:rFonts w:asciiTheme="minorHAnsi" w:hAnsiTheme="minorHAnsi" w:cstheme="minorHAnsi"/>
          <w:sz w:val="20"/>
        </w:rPr>
        <w:t xml:space="preserve">ałącznik nr </w:t>
      </w:r>
      <w:r w:rsidR="00A31B57" w:rsidRPr="00813A6E">
        <w:rPr>
          <w:rFonts w:asciiTheme="minorHAnsi" w:hAnsiTheme="minorHAnsi" w:cstheme="minorHAnsi"/>
          <w:sz w:val="20"/>
        </w:rPr>
        <w:t>2</w:t>
      </w:r>
      <w:r w:rsidR="00FC0352" w:rsidRPr="00813A6E">
        <w:rPr>
          <w:rFonts w:asciiTheme="minorHAnsi" w:hAnsiTheme="minorHAnsi" w:cstheme="minorHAnsi"/>
          <w:sz w:val="20"/>
        </w:rPr>
        <w:t xml:space="preserve"> do niniejszej </w:t>
      </w:r>
      <w:r w:rsidR="00D6272D" w:rsidRPr="00813A6E">
        <w:rPr>
          <w:rFonts w:asciiTheme="minorHAnsi" w:hAnsiTheme="minorHAnsi" w:cstheme="minorHAnsi"/>
          <w:sz w:val="20"/>
        </w:rPr>
        <w:t>U</w:t>
      </w:r>
      <w:r w:rsidR="00FC0352" w:rsidRPr="00813A6E">
        <w:rPr>
          <w:rFonts w:asciiTheme="minorHAnsi" w:hAnsiTheme="minorHAnsi" w:cstheme="minorHAnsi"/>
          <w:sz w:val="20"/>
        </w:rPr>
        <w:t>mowy</w:t>
      </w:r>
      <w:r w:rsidRPr="00813A6E">
        <w:rPr>
          <w:rFonts w:asciiTheme="minorHAnsi" w:hAnsiTheme="minorHAnsi" w:cstheme="minorHAnsi"/>
          <w:sz w:val="20"/>
        </w:rPr>
        <w:t xml:space="preserve">). </w:t>
      </w:r>
    </w:p>
    <w:p w:rsidR="00C243D5" w:rsidRPr="00813A6E" w:rsidRDefault="00C243D5" w:rsidP="002600EF">
      <w:pPr>
        <w:widowControl/>
        <w:numPr>
          <w:ilvl w:val="0"/>
          <w:numId w:val="31"/>
        </w:numPr>
        <w:tabs>
          <w:tab w:val="left" w:pos="567"/>
        </w:tabs>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rPr>
        <w:t>Wykonawca oświadcza, że posiada odpowiednią wiedzę i doświadczenie potrzebne do wykonania Umowy, a także że posiada potencjał ekonomiczny, kadrowy, logistyczny i techniczny niezbędny dla terminowej realizacji wszystkich zobowiązań określonych w Umowie.</w:t>
      </w:r>
    </w:p>
    <w:p w:rsidR="00C243D5" w:rsidRPr="00813A6E" w:rsidRDefault="00C243D5" w:rsidP="002600EF">
      <w:pPr>
        <w:widowControl/>
        <w:numPr>
          <w:ilvl w:val="0"/>
          <w:numId w:val="31"/>
        </w:numPr>
        <w:tabs>
          <w:tab w:val="left" w:pos="567"/>
        </w:tabs>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rPr>
        <w:lastRenderedPageBreak/>
        <w:t xml:space="preserve">Wykonawca zobowiązuje się do terminowego i należytego wykonania przedmiotu Umowy, z zachowaniem najwyższej staranności wynikającej z profesjonalnego charakteru wykonywanej przez niego działalności, zgodnie </w:t>
      </w:r>
      <w:r w:rsidRPr="00813A6E">
        <w:rPr>
          <w:rFonts w:asciiTheme="minorHAnsi" w:hAnsiTheme="minorHAnsi" w:cstheme="minorHAnsi"/>
        </w:rPr>
        <w:br/>
        <w:t xml:space="preserve">z obowiązującymi w tym zakresie normami, standardami i wymogami branżowymi, z poszanowaniem wszelkich powszechnie obowiązujących przepisów prawa oraz uprawnień osób trzecich. </w:t>
      </w:r>
    </w:p>
    <w:p w:rsidR="00C243D5" w:rsidRPr="00813A6E" w:rsidRDefault="00C243D5" w:rsidP="002600EF">
      <w:pPr>
        <w:widowControl/>
        <w:numPr>
          <w:ilvl w:val="0"/>
          <w:numId w:val="31"/>
        </w:numPr>
        <w:tabs>
          <w:tab w:val="left" w:pos="567"/>
        </w:tabs>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przedmiotu Umowy.</w:t>
      </w:r>
    </w:p>
    <w:p w:rsidR="00C243D5" w:rsidRPr="00813A6E" w:rsidRDefault="00C243D5" w:rsidP="002600EF">
      <w:pPr>
        <w:widowControl/>
        <w:numPr>
          <w:ilvl w:val="0"/>
          <w:numId w:val="31"/>
        </w:numPr>
        <w:tabs>
          <w:tab w:val="left" w:pos="567"/>
        </w:tabs>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rPr>
        <w:t xml:space="preserve">Wykonawca oświadcza, że nie są mu znane żadne przeszkody natury technicznej, prawnej ani finansowej, które mogą uniemożliwić wykonanie Umowy. Wykonawca zobowiązany jest do informowania Zamawiającego </w:t>
      </w:r>
      <w:r w:rsidRPr="00813A6E">
        <w:rPr>
          <w:rFonts w:asciiTheme="minorHAnsi" w:hAnsiTheme="minorHAnsi" w:cstheme="minorHAnsi"/>
        </w:rPr>
        <w:br/>
        <w:t xml:space="preserve">o wszystkich zdarzeniach mających lub mogących mieć wpływ na prawidłowe wykonanie Umowy. </w:t>
      </w:r>
    </w:p>
    <w:p w:rsidR="00C243D5" w:rsidRPr="00813A6E" w:rsidRDefault="00C243D5" w:rsidP="002600EF">
      <w:pPr>
        <w:widowControl/>
        <w:numPr>
          <w:ilvl w:val="0"/>
          <w:numId w:val="31"/>
        </w:numPr>
        <w:tabs>
          <w:tab w:val="left" w:pos="426"/>
        </w:tabs>
        <w:adjustRightInd/>
        <w:spacing w:line="240" w:lineRule="auto"/>
        <w:ind w:left="426" w:hanging="426"/>
        <w:textAlignment w:val="auto"/>
        <w:rPr>
          <w:rFonts w:ascii="Calibri" w:hAnsi="Calibri" w:cs="Calibri"/>
        </w:rPr>
      </w:pPr>
      <w:r w:rsidRPr="00813A6E">
        <w:rPr>
          <w:rFonts w:ascii="Calibri" w:hAnsi="Calibri" w:cs="Calibri"/>
        </w:rPr>
        <w:t>W przypadku, gdy po Stronie Wykonawcy występuje kilka podmiotów działających wspólnie (w tym w 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w:t>
      </w:r>
    </w:p>
    <w:p w:rsidR="00C243D5" w:rsidRPr="00813A6E" w:rsidRDefault="00C243D5" w:rsidP="002600EF">
      <w:pPr>
        <w:widowControl/>
        <w:numPr>
          <w:ilvl w:val="0"/>
          <w:numId w:val="31"/>
        </w:numPr>
        <w:tabs>
          <w:tab w:val="left" w:pos="567"/>
        </w:tabs>
        <w:adjustRightInd/>
        <w:spacing w:line="240" w:lineRule="auto"/>
        <w:ind w:left="426" w:hanging="426"/>
        <w:textAlignment w:val="auto"/>
        <w:rPr>
          <w:rFonts w:ascii="Calibri" w:hAnsi="Calibri" w:cs="Calibri"/>
        </w:rPr>
      </w:pPr>
      <w:r w:rsidRPr="00813A6E">
        <w:rPr>
          <w:rFonts w:ascii="Calibri" w:hAnsi="Calibri" w:cs="Calibri"/>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 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 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rsidR="00C243D5" w:rsidRPr="00813A6E" w:rsidRDefault="00C243D5" w:rsidP="002600EF">
      <w:pPr>
        <w:widowControl/>
        <w:numPr>
          <w:ilvl w:val="0"/>
          <w:numId w:val="31"/>
        </w:numPr>
        <w:adjustRightInd/>
        <w:spacing w:line="240" w:lineRule="auto"/>
        <w:ind w:left="426" w:hanging="426"/>
        <w:textAlignment w:val="auto"/>
        <w:rPr>
          <w:rFonts w:ascii="Calibri" w:hAnsi="Calibri" w:cs="Calibri"/>
        </w:rPr>
      </w:pPr>
      <w:r w:rsidRPr="00813A6E">
        <w:rPr>
          <w:rFonts w:ascii="Calibri" w:hAnsi="Calibri" w:cs="Calibri"/>
        </w:rPr>
        <w:t xml:space="preserve">Wykonawcy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wątpliwości strony potwierdzają, że powyższy zakres odpowiedzialności obejmuje także następstwa działania lub zaniechania </w:t>
      </w:r>
      <w:r w:rsidR="00ED18B3" w:rsidRPr="00813A6E">
        <w:rPr>
          <w:rFonts w:ascii="Calibri" w:hAnsi="Calibri" w:cs="Calibri"/>
        </w:rPr>
        <w:t>P</w:t>
      </w:r>
      <w:r w:rsidRPr="00813A6E">
        <w:rPr>
          <w:rFonts w:ascii="Calibri" w:hAnsi="Calibri" w:cs="Calibri"/>
        </w:rPr>
        <w:t xml:space="preserve">odwykonawców i dalszych </w:t>
      </w:r>
      <w:r w:rsidR="00ED18B3" w:rsidRPr="00813A6E">
        <w:rPr>
          <w:rFonts w:ascii="Calibri" w:hAnsi="Calibri" w:cs="Calibri"/>
        </w:rPr>
        <w:t>P</w:t>
      </w:r>
      <w:r w:rsidRPr="00813A6E">
        <w:rPr>
          <w:rFonts w:ascii="Calibri" w:hAnsi="Calibri" w:cs="Calibri"/>
        </w:rPr>
        <w:t>odwykonawców, a także obowiązek zwolnienia Zamawiającego z odpowiedzialności względem osób trzecich.</w:t>
      </w:r>
      <w:r w:rsidR="00F71C07" w:rsidRPr="00813A6E">
        <w:rPr>
          <w:rFonts w:ascii="Calibri" w:hAnsi="Calibri" w:cs="Calibri"/>
        </w:rPr>
        <w:t xml:space="preserve"> </w:t>
      </w:r>
    </w:p>
    <w:p w:rsidR="00F71C07" w:rsidRPr="00813A6E" w:rsidRDefault="00F71C07" w:rsidP="002600EF">
      <w:pPr>
        <w:widowControl/>
        <w:numPr>
          <w:ilvl w:val="0"/>
          <w:numId w:val="31"/>
        </w:numPr>
        <w:tabs>
          <w:tab w:val="left" w:pos="426"/>
        </w:tabs>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rPr>
        <w:t>Przedmiot Umowy wykonany zostanie z zachowaniem najwyższej staranności, profesjonalnego charakteru wykonywanej działalności przez Wykonawcę, obowiązującymi przepisami, normami, standardami i wymogami branżowymi, zasadami wiedzy technicznej oraz wymaganiami określonymi w niniejszej umowie, warunkami wynikającymi z uzgodnień, sprawdzeń, decyzji lub postanowień  administracyjnych, opinii, z poszanowaniem przepisów i norm BHP oraz ochrony środowiska wynikających z przepisów powszechnie obowiązujących i wymagań Zamawiającego.</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1" w:name="_Ref333793025"/>
    </w:p>
    <w:bookmarkEnd w:id="1"/>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 xml:space="preserve">Termin realizacji </w:t>
      </w:r>
      <w:r w:rsidR="001A582B">
        <w:rPr>
          <w:rFonts w:asciiTheme="minorHAnsi" w:hAnsiTheme="minorHAnsi" w:cstheme="minorHAnsi"/>
          <w:sz w:val="20"/>
        </w:rPr>
        <w:t>U</w:t>
      </w:r>
      <w:r w:rsidRPr="00813A6E">
        <w:rPr>
          <w:rFonts w:asciiTheme="minorHAnsi" w:hAnsiTheme="minorHAnsi" w:cstheme="minorHAnsi"/>
          <w:sz w:val="20"/>
        </w:rPr>
        <w:t xml:space="preserve">mowy </w:t>
      </w:r>
    </w:p>
    <w:p w:rsidR="001A582B" w:rsidRPr="001A582B" w:rsidRDefault="001A582B" w:rsidP="00D21756">
      <w:pPr>
        <w:pStyle w:val="IIUstp"/>
        <w:numPr>
          <w:ilvl w:val="0"/>
          <w:numId w:val="2"/>
        </w:numPr>
        <w:ind w:left="426" w:right="-2" w:hanging="426"/>
        <w:rPr>
          <w:rFonts w:asciiTheme="minorHAnsi" w:hAnsiTheme="minorHAnsi" w:cstheme="minorHAnsi"/>
          <w:sz w:val="20"/>
          <w:szCs w:val="20"/>
        </w:rPr>
      </w:pPr>
      <w:bookmarkStart w:id="2" w:name="_Ref333799601"/>
      <w:r w:rsidRPr="00813A6E">
        <w:rPr>
          <w:rFonts w:asciiTheme="minorHAnsi" w:hAnsiTheme="minorHAnsi" w:cstheme="minorHAnsi"/>
          <w:b/>
          <w:sz w:val="20"/>
          <w:szCs w:val="20"/>
        </w:rPr>
        <w:t>Realizacja</w:t>
      </w:r>
      <w:r>
        <w:rPr>
          <w:rFonts w:asciiTheme="minorHAnsi" w:hAnsiTheme="minorHAnsi" w:cstheme="minorHAnsi"/>
          <w:b/>
          <w:sz w:val="20"/>
          <w:szCs w:val="20"/>
        </w:rPr>
        <w:t xml:space="preserve"> przedmiotu Umowy</w:t>
      </w:r>
      <w:r w:rsidRPr="00813A6E">
        <w:rPr>
          <w:rFonts w:asciiTheme="minorHAnsi" w:hAnsiTheme="minorHAnsi" w:cstheme="minorHAnsi"/>
          <w:b/>
          <w:sz w:val="20"/>
          <w:szCs w:val="20"/>
        </w:rPr>
        <w:t xml:space="preserve"> odbywać się będzie</w:t>
      </w:r>
      <w:r w:rsidRPr="00813A6E">
        <w:rPr>
          <w:rFonts w:asciiTheme="minorHAnsi" w:hAnsiTheme="minorHAnsi" w:cstheme="minorHAnsi"/>
          <w:sz w:val="20"/>
          <w:szCs w:val="20"/>
        </w:rPr>
        <w:t xml:space="preserve"> sukcesywnie </w:t>
      </w:r>
      <w:r w:rsidRPr="00813A6E">
        <w:rPr>
          <w:rFonts w:asciiTheme="minorHAnsi" w:hAnsiTheme="minorHAnsi" w:cstheme="minorHAnsi"/>
          <w:b/>
          <w:sz w:val="20"/>
          <w:szCs w:val="20"/>
        </w:rPr>
        <w:t xml:space="preserve">do dnia  ………………………. r. </w:t>
      </w:r>
      <w:r w:rsidRPr="00813A6E">
        <w:rPr>
          <w:rFonts w:asciiTheme="minorHAnsi" w:hAnsiTheme="minorHAnsi" w:cstheme="minorHAnsi"/>
          <w:sz w:val="20"/>
          <w:szCs w:val="20"/>
        </w:rPr>
        <w:t>lub do wyczerpania kwoty Umowy, na realizację której Zamawiający zamierza przeznaczyć …………………………….</w:t>
      </w:r>
      <w:r w:rsidRPr="00813A6E">
        <w:rPr>
          <w:rFonts w:asciiTheme="minorHAnsi" w:hAnsiTheme="minorHAnsi" w:cstheme="minorHAnsi"/>
          <w:b/>
          <w:sz w:val="20"/>
          <w:szCs w:val="20"/>
        </w:rPr>
        <w:t>zł netto</w:t>
      </w:r>
      <w:r w:rsidRPr="00813A6E">
        <w:rPr>
          <w:rFonts w:asciiTheme="minorHAnsi" w:hAnsiTheme="minorHAnsi" w:cstheme="minorHAnsi"/>
          <w:sz w:val="20"/>
          <w:szCs w:val="20"/>
        </w:rPr>
        <w:t>.</w:t>
      </w:r>
      <w:r>
        <w:rPr>
          <w:rFonts w:asciiTheme="minorHAnsi" w:hAnsiTheme="minorHAnsi" w:cstheme="minorHAnsi"/>
          <w:sz w:val="20"/>
          <w:szCs w:val="20"/>
        </w:rPr>
        <w:t xml:space="preserve"> Konkretny termin realizacji pojedynczego przyłącza </w:t>
      </w:r>
      <w:r w:rsidRPr="00813A6E">
        <w:rPr>
          <w:rFonts w:asciiTheme="minorHAnsi" w:hAnsiTheme="minorHAnsi" w:cstheme="minorHAnsi"/>
          <w:sz w:val="20"/>
          <w:szCs w:val="20"/>
        </w:rPr>
        <w:t>Zamawiający określi w zleceniu uszczegółowiającym</w:t>
      </w:r>
      <w:r>
        <w:rPr>
          <w:rFonts w:asciiTheme="minorHAnsi" w:hAnsiTheme="minorHAnsi" w:cstheme="minorHAnsi"/>
          <w:sz w:val="20"/>
          <w:szCs w:val="20"/>
        </w:rPr>
        <w:t>.</w:t>
      </w:r>
    </w:p>
    <w:bookmarkEnd w:id="2"/>
    <w:p w:rsidR="009358CA" w:rsidRPr="00813A6E" w:rsidRDefault="009358CA" w:rsidP="00D21756">
      <w:pPr>
        <w:pStyle w:val="IIUstp"/>
        <w:numPr>
          <w:ilvl w:val="0"/>
          <w:numId w:val="2"/>
        </w:numPr>
        <w:ind w:left="426" w:right="-2" w:hanging="426"/>
        <w:rPr>
          <w:rFonts w:asciiTheme="minorHAnsi" w:hAnsiTheme="minorHAnsi" w:cstheme="minorHAnsi"/>
          <w:b/>
          <w:bCs/>
          <w:sz w:val="20"/>
          <w:szCs w:val="20"/>
        </w:rPr>
      </w:pPr>
      <w:r w:rsidRPr="00813A6E">
        <w:rPr>
          <w:rFonts w:asciiTheme="minorHAnsi" w:hAnsiTheme="minorHAnsi" w:cstheme="minorHAnsi"/>
          <w:sz w:val="20"/>
          <w:szCs w:val="20"/>
        </w:rPr>
        <w:t xml:space="preserve">Za termin wykonania przyłącza zleconego w oparciu o zlecenie uszczegółowiające uważa się datę podpisania </w:t>
      </w:r>
      <w:r w:rsidR="0003678F" w:rsidRPr="00813A6E">
        <w:rPr>
          <w:rFonts w:asciiTheme="minorHAnsi" w:hAnsiTheme="minorHAnsi" w:cstheme="minorHAnsi"/>
          <w:sz w:val="20"/>
          <w:szCs w:val="20"/>
        </w:rPr>
        <w:t xml:space="preserve">pozytywnego </w:t>
      </w:r>
      <w:r w:rsidRPr="00813A6E">
        <w:rPr>
          <w:rFonts w:asciiTheme="minorHAnsi" w:hAnsiTheme="minorHAnsi" w:cstheme="minorHAnsi"/>
          <w:sz w:val="20"/>
          <w:szCs w:val="20"/>
        </w:rPr>
        <w:t xml:space="preserve">protokołu odbioru zleconych robót. Terminem końcowym rozliczenia całości przedmiotu </w:t>
      </w:r>
      <w:r w:rsidR="001A582B">
        <w:rPr>
          <w:rFonts w:asciiTheme="minorHAnsi" w:hAnsiTheme="minorHAnsi" w:cstheme="minorHAnsi"/>
          <w:sz w:val="20"/>
          <w:szCs w:val="20"/>
        </w:rPr>
        <w:t>U</w:t>
      </w:r>
      <w:r w:rsidRPr="00813A6E">
        <w:rPr>
          <w:rFonts w:asciiTheme="minorHAnsi" w:hAnsiTheme="minorHAnsi" w:cstheme="minorHAnsi"/>
          <w:sz w:val="20"/>
          <w:szCs w:val="20"/>
        </w:rPr>
        <w:t>mowy jest data podpisania ostatniego końcowego protokołu odbioru zlecenia s</w:t>
      </w:r>
      <w:r w:rsidR="00745E87" w:rsidRPr="00813A6E">
        <w:rPr>
          <w:rFonts w:asciiTheme="minorHAnsi" w:hAnsiTheme="minorHAnsi" w:cstheme="minorHAnsi"/>
          <w:sz w:val="20"/>
          <w:szCs w:val="20"/>
        </w:rPr>
        <w:t>zczegółowego na wykonanie</w:t>
      </w:r>
      <w:r w:rsidRPr="00813A6E">
        <w:rPr>
          <w:rFonts w:asciiTheme="minorHAnsi" w:hAnsiTheme="minorHAnsi" w:cstheme="minorHAnsi"/>
          <w:sz w:val="20"/>
          <w:szCs w:val="20"/>
        </w:rPr>
        <w:t xml:space="preserve"> przyłącza.</w:t>
      </w:r>
    </w:p>
    <w:p w:rsidR="00BB5F0D" w:rsidRPr="00813A6E" w:rsidRDefault="00BB5F0D" w:rsidP="00D21756">
      <w:pPr>
        <w:pStyle w:val="IIUstp"/>
        <w:numPr>
          <w:ilvl w:val="0"/>
          <w:numId w:val="2"/>
        </w:numPr>
        <w:ind w:left="426" w:right="-2" w:hanging="426"/>
        <w:rPr>
          <w:rFonts w:asciiTheme="minorHAnsi" w:hAnsiTheme="minorHAnsi" w:cstheme="minorHAnsi"/>
          <w:sz w:val="20"/>
          <w:szCs w:val="20"/>
        </w:rPr>
      </w:pPr>
      <w:r w:rsidRPr="00813A6E">
        <w:rPr>
          <w:rFonts w:asciiTheme="minorHAnsi" w:hAnsiTheme="minorHAnsi" w:cstheme="minorHAnsi"/>
          <w:sz w:val="20"/>
          <w:szCs w:val="20"/>
        </w:rPr>
        <w:t>W przypadku niemożności realizacji przyłącza w terminie określonym w zleceniu uszczegół</w:t>
      </w:r>
      <w:r w:rsidR="00710B2C" w:rsidRPr="00813A6E">
        <w:rPr>
          <w:rFonts w:asciiTheme="minorHAnsi" w:hAnsiTheme="minorHAnsi" w:cstheme="minorHAnsi"/>
          <w:sz w:val="20"/>
          <w:szCs w:val="20"/>
        </w:rPr>
        <w:t>o</w:t>
      </w:r>
      <w:r w:rsidRPr="00813A6E">
        <w:rPr>
          <w:rFonts w:asciiTheme="minorHAnsi" w:hAnsiTheme="minorHAnsi" w:cstheme="minorHAnsi"/>
          <w:sz w:val="20"/>
          <w:szCs w:val="20"/>
        </w:rPr>
        <w:t>wiającym, z</w:t>
      </w:r>
      <w:r w:rsidR="001C279A"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przyczyn niezależnych od Wykonawcy, uznanych na piśmie przez Zamawiającego, termin zakończenia prac może zostać zmieniony z uwzględnieniem czasu trwania tych przyczyn. </w:t>
      </w:r>
    </w:p>
    <w:p w:rsidR="00FA7E02" w:rsidRPr="00813A6E" w:rsidRDefault="00FA7E02" w:rsidP="00D21756">
      <w:pPr>
        <w:pStyle w:val="IIUstp"/>
        <w:numPr>
          <w:ilvl w:val="0"/>
          <w:numId w:val="2"/>
        </w:numPr>
        <w:ind w:left="426" w:hanging="426"/>
        <w:rPr>
          <w:rFonts w:asciiTheme="minorHAnsi" w:hAnsiTheme="minorHAnsi" w:cstheme="minorHAnsi"/>
          <w:b/>
          <w:bCs/>
          <w:sz w:val="20"/>
          <w:szCs w:val="20"/>
        </w:rPr>
      </w:pPr>
      <w:r w:rsidRPr="00813A6E">
        <w:rPr>
          <w:rFonts w:asciiTheme="minorHAnsi" w:hAnsiTheme="minorHAnsi" w:cstheme="minorHAnsi"/>
          <w:sz w:val="20"/>
          <w:szCs w:val="20"/>
        </w:rPr>
        <w:t xml:space="preserve">Realizacja </w:t>
      </w:r>
      <w:r w:rsidR="00BC4706" w:rsidRPr="00813A6E">
        <w:rPr>
          <w:rFonts w:asciiTheme="minorHAnsi" w:hAnsiTheme="minorHAnsi" w:cstheme="minorHAnsi"/>
          <w:sz w:val="20"/>
          <w:szCs w:val="20"/>
        </w:rPr>
        <w:t>prac</w:t>
      </w:r>
      <w:r w:rsidRPr="00813A6E">
        <w:rPr>
          <w:rFonts w:asciiTheme="minorHAnsi" w:hAnsiTheme="minorHAnsi" w:cstheme="minorHAnsi"/>
          <w:sz w:val="20"/>
          <w:szCs w:val="20"/>
        </w:rPr>
        <w:t xml:space="preserve"> odbywać się będzie w oparciu o zlecenia uszczegółowiające. Wzór zlecenia uszczegółowiającego stanowi </w:t>
      </w:r>
      <w:r w:rsidR="00632D8E" w:rsidRPr="00813A6E">
        <w:rPr>
          <w:rFonts w:asciiTheme="minorHAnsi" w:hAnsiTheme="minorHAnsi" w:cstheme="minorHAnsi"/>
          <w:sz w:val="20"/>
          <w:szCs w:val="20"/>
        </w:rPr>
        <w:t>Z</w:t>
      </w:r>
      <w:r w:rsidR="00F640A7" w:rsidRPr="00813A6E">
        <w:rPr>
          <w:rFonts w:asciiTheme="minorHAnsi" w:hAnsiTheme="minorHAnsi" w:cstheme="minorHAnsi"/>
          <w:sz w:val="20"/>
          <w:szCs w:val="20"/>
        </w:rPr>
        <w:t xml:space="preserve">ałącznik nr </w:t>
      </w:r>
      <w:r w:rsidR="00632D8E" w:rsidRPr="00813A6E">
        <w:rPr>
          <w:rFonts w:asciiTheme="minorHAnsi" w:hAnsiTheme="minorHAnsi" w:cstheme="minorHAnsi"/>
          <w:sz w:val="20"/>
          <w:szCs w:val="20"/>
        </w:rPr>
        <w:t>3</w:t>
      </w:r>
      <w:r w:rsidRPr="00813A6E">
        <w:rPr>
          <w:rFonts w:asciiTheme="minorHAnsi" w:hAnsiTheme="minorHAnsi" w:cstheme="minorHAnsi"/>
          <w:sz w:val="20"/>
          <w:szCs w:val="20"/>
        </w:rPr>
        <w:t xml:space="preserve"> do </w:t>
      </w:r>
      <w:r w:rsidR="00D6272D" w:rsidRPr="00813A6E">
        <w:rPr>
          <w:rFonts w:asciiTheme="minorHAnsi" w:hAnsiTheme="minorHAnsi" w:cstheme="minorHAnsi"/>
          <w:sz w:val="20"/>
          <w:szCs w:val="20"/>
        </w:rPr>
        <w:t>U</w:t>
      </w:r>
      <w:r w:rsidRPr="00813A6E">
        <w:rPr>
          <w:rFonts w:asciiTheme="minorHAnsi" w:hAnsiTheme="minorHAnsi" w:cstheme="minorHAnsi"/>
          <w:sz w:val="20"/>
          <w:szCs w:val="20"/>
        </w:rPr>
        <w:t>mowy.</w:t>
      </w:r>
    </w:p>
    <w:p w:rsidR="00E6287B" w:rsidRPr="00813A6E" w:rsidRDefault="00E6287B" w:rsidP="00D21756">
      <w:pPr>
        <w:pStyle w:val="IIUstp"/>
        <w:numPr>
          <w:ilvl w:val="0"/>
          <w:numId w:val="2"/>
        </w:numPr>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Zamawiający zastrzega sobie prawo zlecania samych robót budowlanych na podstawie posiadanej dokumentacji lub robót budowlanych niewymagających opracowania dokumentacji projektowej.</w:t>
      </w:r>
    </w:p>
    <w:p w:rsidR="00A66330" w:rsidRPr="00813A6E" w:rsidRDefault="00A66330" w:rsidP="00D21756">
      <w:pPr>
        <w:pStyle w:val="IIUstp"/>
        <w:numPr>
          <w:ilvl w:val="0"/>
          <w:numId w:val="2"/>
        </w:numPr>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Zamawiający zast</w:t>
      </w:r>
      <w:r w:rsidR="008C0675" w:rsidRPr="00813A6E">
        <w:rPr>
          <w:rFonts w:asciiTheme="minorHAnsi" w:hAnsiTheme="minorHAnsi" w:cstheme="minorHAnsi"/>
          <w:sz w:val="20"/>
          <w:szCs w:val="20"/>
        </w:rPr>
        <w:t>rzega sobie prawo zlecania samego opracowania</w:t>
      </w:r>
      <w:r w:rsidRPr="00813A6E">
        <w:rPr>
          <w:rFonts w:asciiTheme="minorHAnsi" w:hAnsiTheme="minorHAnsi" w:cstheme="minorHAnsi"/>
          <w:sz w:val="20"/>
          <w:szCs w:val="20"/>
        </w:rPr>
        <w:t xml:space="preserve"> dokumentacji projektowej.</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3" w:name="_Ref333780950"/>
    </w:p>
    <w:bookmarkEnd w:id="3"/>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Wynagrodzenie i warunki płatności</w:t>
      </w:r>
    </w:p>
    <w:p w:rsidR="00AB365A" w:rsidRPr="00813A6E" w:rsidRDefault="00AB365A" w:rsidP="002600EF">
      <w:pPr>
        <w:pStyle w:val="IIUstp"/>
        <w:numPr>
          <w:ilvl w:val="0"/>
          <w:numId w:val="29"/>
        </w:numPr>
        <w:ind w:left="426" w:right="-2" w:hanging="426"/>
        <w:rPr>
          <w:rFonts w:asciiTheme="minorHAnsi" w:hAnsiTheme="minorHAnsi" w:cstheme="minorHAnsi"/>
          <w:sz w:val="20"/>
          <w:szCs w:val="20"/>
        </w:rPr>
      </w:pPr>
      <w:bookmarkStart w:id="4" w:name="_Ref333781031"/>
      <w:r w:rsidRPr="00813A6E">
        <w:rPr>
          <w:rFonts w:asciiTheme="minorHAnsi" w:hAnsiTheme="minorHAnsi" w:cstheme="minorHAnsi"/>
          <w:sz w:val="20"/>
          <w:szCs w:val="20"/>
        </w:rPr>
        <w:t>Strony ustalają, że wynagrodzenie za wykonanie przez Wykonawcę wszelkich</w:t>
      </w:r>
      <w:r w:rsidR="00F640A7" w:rsidRPr="00813A6E">
        <w:rPr>
          <w:rFonts w:asciiTheme="minorHAnsi" w:hAnsiTheme="minorHAnsi" w:cstheme="minorHAnsi"/>
          <w:sz w:val="20"/>
          <w:szCs w:val="20"/>
        </w:rPr>
        <w:t xml:space="preserve"> zobowiązań na nim ciążących, a </w:t>
      </w:r>
      <w:r w:rsidRPr="00813A6E">
        <w:rPr>
          <w:rFonts w:asciiTheme="minorHAnsi" w:hAnsiTheme="minorHAnsi" w:cstheme="minorHAnsi"/>
          <w:sz w:val="20"/>
          <w:szCs w:val="20"/>
        </w:rPr>
        <w:t xml:space="preserve">wynikających z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w tym za wykonanie przedmiotu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zgodnie z</w:t>
      </w:r>
      <w:r w:rsidR="00007681"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ofertą ustalane będzie dla każdego przyłącza oddzielnie w oparciu o ceny Standardowych elementów przyłączy określone </w:t>
      </w:r>
      <w:r w:rsidR="00F640A7" w:rsidRPr="00813A6E">
        <w:rPr>
          <w:rFonts w:asciiTheme="minorHAnsi" w:hAnsiTheme="minorHAnsi" w:cstheme="minorHAnsi"/>
          <w:b/>
          <w:sz w:val="20"/>
          <w:szCs w:val="20"/>
        </w:rPr>
        <w:t>w Ofercie Wykonawcy z </w:t>
      </w:r>
      <w:r w:rsidRPr="00813A6E">
        <w:rPr>
          <w:rFonts w:asciiTheme="minorHAnsi" w:hAnsiTheme="minorHAnsi" w:cstheme="minorHAnsi"/>
          <w:b/>
          <w:sz w:val="20"/>
          <w:szCs w:val="20"/>
        </w:rPr>
        <w:t xml:space="preserve">dnia </w:t>
      </w:r>
      <w:r w:rsidR="004D3DF9" w:rsidRPr="00813A6E">
        <w:rPr>
          <w:rFonts w:asciiTheme="minorHAnsi" w:hAnsiTheme="minorHAnsi" w:cstheme="minorHAnsi"/>
          <w:b/>
          <w:sz w:val="20"/>
          <w:szCs w:val="20"/>
        </w:rPr>
        <w:t>…………………</w:t>
      </w:r>
      <w:r w:rsidR="00BF2C8C" w:rsidRPr="00813A6E">
        <w:rPr>
          <w:rFonts w:asciiTheme="minorHAnsi" w:hAnsiTheme="minorHAnsi" w:cstheme="minorHAnsi"/>
          <w:b/>
          <w:sz w:val="20"/>
          <w:szCs w:val="20"/>
        </w:rPr>
        <w:t xml:space="preserve"> roku</w:t>
      </w:r>
      <w:r w:rsidRPr="00813A6E">
        <w:rPr>
          <w:rFonts w:asciiTheme="minorHAnsi" w:hAnsiTheme="minorHAnsi" w:cstheme="minorHAnsi"/>
          <w:sz w:val="20"/>
          <w:szCs w:val="20"/>
        </w:rPr>
        <w:t xml:space="preserve"> stanowiącej załącznik nr 1 do niniejszej </w:t>
      </w:r>
      <w:r w:rsidR="00D6272D"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w:t>
      </w:r>
    </w:p>
    <w:p w:rsidR="00A71859" w:rsidRPr="00813A6E" w:rsidRDefault="00A71859" w:rsidP="002600EF">
      <w:pPr>
        <w:pStyle w:val="IIUstp"/>
        <w:numPr>
          <w:ilvl w:val="0"/>
          <w:numId w:val="29"/>
        </w:numPr>
        <w:ind w:left="426" w:right="-2" w:hanging="426"/>
        <w:rPr>
          <w:rFonts w:asciiTheme="minorHAnsi" w:hAnsiTheme="minorHAnsi" w:cstheme="minorHAnsi"/>
          <w:sz w:val="20"/>
          <w:szCs w:val="20"/>
        </w:rPr>
      </w:pPr>
      <w:r w:rsidRPr="00813A6E">
        <w:rPr>
          <w:rFonts w:asciiTheme="minorHAnsi" w:hAnsiTheme="minorHAnsi" w:cstheme="minorHAnsi"/>
          <w:sz w:val="20"/>
          <w:szCs w:val="20"/>
        </w:rPr>
        <w:t>Wykonawcy przysługuje wynagrodzenie wyłącznie za zrealizowane roboty</w:t>
      </w:r>
      <w:r w:rsidR="001348D3" w:rsidRPr="00813A6E">
        <w:rPr>
          <w:rFonts w:asciiTheme="minorHAnsi" w:hAnsiTheme="minorHAnsi" w:cstheme="minorHAnsi"/>
          <w:sz w:val="20"/>
          <w:szCs w:val="20"/>
        </w:rPr>
        <w:t xml:space="preserve"> zlecone przez Zamawiającego</w:t>
      </w:r>
      <w:r w:rsidRPr="00813A6E">
        <w:rPr>
          <w:rFonts w:asciiTheme="minorHAnsi" w:hAnsiTheme="minorHAnsi" w:cstheme="minorHAnsi"/>
          <w:sz w:val="20"/>
          <w:szCs w:val="20"/>
        </w:rPr>
        <w:t>.</w:t>
      </w:r>
    </w:p>
    <w:p w:rsidR="00F9098A" w:rsidRPr="00813A6E" w:rsidRDefault="00F9098A" w:rsidP="002600EF">
      <w:pPr>
        <w:pStyle w:val="IIUstp"/>
        <w:numPr>
          <w:ilvl w:val="0"/>
          <w:numId w:val="29"/>
        </w:numPr>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Udzielenie zleceń uszczegółowiających na łączną kwotę niższą niż wskazana w § 2 ust. 1 nie może być podstawą roszczenia Wykonawcy wobec Zamawiającego z tytułu niewywiązania się z </w:t>
      </w:r>
      <w:r w:rsidR="00D6272D" w:rsidRPr="00813A6E">
        <w:rPr>
          <w:rFonts w:asciiTheme="minorHAnsi" w:hAnsiTheme="minorHAnsi" w:cstheme="minorHAnsi"/>
          <w:sz w:val="20"/>
          <w:szCs w:val="20"/>
        </w:rPr>
        <w:t>U</w:t>
      </w:r>
      <w:r w:rsidRPr="00813A6E">
        <w:rPr>
          <w:rFonts w:asciiTheme="minorHAnsi" w:hAnsiTheme="minorHAnsi" w:cstheme="minorHAnsi"/>
          <w:sz w:val="20"/>
          <w:szCs w:val="20"/>
        </w:rPr>
        <w:t>mowy.</w:t>
      </w:r>
    </w:p>
    <w:p w:rsidR="00ED3EBE" w:rsidRPr="00813A6E" w:rsidRDefault="00DA2F89" w:rsidP="002600EF">
      <w:pPr>
        <w:pStyle w:val="IIUstp"/>
        <w:numPr>
          <w:ilvl w:val="0"/>
          <w:numId w:val="29"/>
        </w:numPr>
        <w:spacing w:after="0"/>
        <w:ind w:left="425" w:hanging="425"/>
        <w:rPr>
          <w:rFonts w:asciiTheme="minorHAnsi" w:hAnsiTheme="minorHAnsi" w:cstheme="minorHAnsi"/>
          <w:sz w:val="20"/>
          <w:szCs w:val="20"/>
        </w:rPr>
      </w:pPr>
      <w:bookmarkStart w:id="5" w:name="_Ref333801555"/>
      <w:r w:rsidRPr="00813A6E">
        <w:rPr>
          <w:rFonts w:asciiTheme="minorHAnsi" w:hAnsiTheme="minorHAnsi" w:cstheme="minorHAnsi"/>
          <w:sz w:val="20"/>
          <w:szCs w:val="20"/>
        </w:rPr>
        <w:t>W</w:t>
      </w:r>
      <w:r w:rsidR="00AB365A" w:rsidRPr="00813A6E">
        <w:rPr>
          <w:rFonts w:asciiTheme="minorHAnsi" w:hAnsiTheme="minorHAnsi" w:cstheme="minorHAnsi"/>
          <w:sz w:val="20"/>
          <w:szCs w:val="20"/>
        </w:rPr>
        <w:t xml:space="preserve">ynagrodzenie obejmuje wszystkie koszty związane z wykonaniem przedmiotu </w:t>
      </w:r>
      <w:r w:rsidR="00D6272D" w:rsidRPr="00813A6E">
        <w:rPr>
          <w:rFonts w:asciiTheme="minorHAnsi" w:hAnsiTheme="minorHAnsi" w:cstheme="minorHAnsi"/>
          <w:sz w:val="20"/>
          <w:szCs w:val="20"/>
        </w:rPr>
        <w:t>U</w:t>
      </w:r>
      <w:r w:rsidR="00AB365A" w:rsidRPr="00813A6E">
        <w:rPr>
          <w:rFonts w:asciiTheme="minorHAnsi" w:hAnsiTheme="minorHAnsi" w:cstheme="minorHAnsi"/>
          <w:sz w:val="20"/>
          <w:szCs w:val="20"/>
        </w:rPr>
        <w:t>mowy, w tym między innymi:</w:t>
      </w:r>
      <w:bookmarkEnd w:id="5"/>
    </w:p>
    <w:p w:rsidR="00ED3EBE" w:rsidRPr="00813A6E" w:rsidRDefault="00ED3EBE"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koszty opracowania dokument</w:t>
      </w:r>
      <w:r w:rsidR="00306CD9" w:rsidRPr="00813A6E">
        <w:rPr>
          <w:rFonts w:asciiTheme="minorHAnsi" w:hAnsiTheme="minorHAnsi" w:cstheme="minorHAnsi"/>
          <w:color w:val="auto"/>
          <w:sz w:val="20"/>
        </w:rPr>
        <w:t>acji</w:t>
      </w:r>
      <w:r w:rsidRPr="00813A6E">
        <w:rPr>
          <w:rFonts w:asciiTheme="minorHAnsi" w:hAnsiTheme="minorHAnsi" w:cstheme="minorHAnsi"/>
          <w:color w:val="auto"/>
          <w:sz w:val="20"/>
        </w:rPr>
        <w:t>, koszt dostarczenia przedmiotu umowy oraz koszt przeniesienia praw autorskich majątkowych do dokumentacji</w:t>
      </w:r>
      <w:r w:rsidR="001348D3" w:rsidRPr="00813A6E">
        <w:rPr>
          <w:rFonts w:asciiTheme="minorHAnsi" w:hAnsiTheme="minorHAnsi" w:cstheme="minorHAnsi"/>
          <w:color w:val="auto"/>
          <w:sz w:val="20"/>
        </w:rPr>
        <w:t xml:space="preserve"> na Zamawiającego</w:t>
      </w:r>
      <w:r w:rsidRPr="00813A6E">
        <w:rPr>
          <w:rFonts w:asciiTheme="minorHAnsi" w:hAnsiTheme="minorHAnsi" w:cstheme="minorHAnsi"/>
          <w:color w:val="auto"/>
          <w:sz w:val="20"/>
        </w:rPr>
        <w:t>,</w:t>
      </w:r>
    </w:p>
    <w:p w:rsidR="00FD1901" w:rsidRPr="00813A6E" w:rsidRDefault="00FD1901"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koszty wykonania robót budowlanych,</w:t>
      </w:r>
    </w:p>
    <w:p w:rsidR="00AB365A" w:rsidRPr="00813A6E" w:rsidRDefault="00306CD9"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ko</w:t>
      </w:r>
      <w:r w:rsidR="00AB365A" w:rsidRPr="00813A6E">
        <w:rPr>
          <w:rFonts w:asciiTheme="minorHAnsi" w:hAnsiTheme="minorHAnsi" w:cstheme="minorHAnsi"/>
          <w:color w:val="auto"/>
          <w:sz w:val="20"/>
        </w:rPr>
        <w:t xml:space="preserve">szty udzielenia rękojmi i gwarancji Zamawiającemu na przedmiot </w:t>
      </w:r>
      <w:r w:rsidR="00D6272D" w:rsidRPr="00813A6E">
        <w:rPr>
          <w:rFonts w:asciiTheme="minorHAnsi" w:hAnsiTheme="minorHAnsi" w:cstheme="minorHAnsi"/>
          <w:color w:val="auto"/>
          <w:sz w:val="20"/>
        </w:rPr>
        <w:t>U</w:t>
      </w:r>
      <w:r w:rsidR="00AB365A" w:rsidRPr="00813A6E">
        <w:rPr>
          <w:rFonts w:asciiTheme="minorHAnsi" w:hAnsiTheme="minorHAnsi" w:cstheme="minorHAnsi"/>
          <w:color w:val="auto"/>
          <w:sz w:val="20"/>
        </w:rPr>
        <w:t xml:space="preserve">mowy, </w:t>
      </w:r>
    </w:p>
    <w:p w:rsidR="00AB365A" w:rsidRPr="00813A6E" w:rsidRDefault="00AB365A"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 xml:space="preserve">koszty </w:t>
      </w:r>
      <w:r w:rsidR="00FD1901" w:rsidRPr="00813A6E">
        <w:rPr>
          <w:rFonts w:asciiTheme="minorHAnsi" w:hAnsiTheme="minorHAnsi" w:cstheme="minorHAnsi"/>
          <w:color w:val="auto"/>
          <w:sz w:val="20"/>
        </w:rPr>
        <w:t xml:space="preserve">ewentualnych </w:t>
      </w:r>
      <w:r w:rsidRPr="00813A6E">
        <w:rPr>
          <w:rFonts w:asciiTheme="minorHAnsi" w:hAnsiTheme="minorHAnsi" w:cstheme="minorHAnsi"/>
          <w:color w:val="auto"/>
          <w:sz w:val="20"/>
        </w:rPr>
        <w:t>dopuszczeń do pracy – wyłączenia napięcia, przygotowania i likwidacji miejsca pracy, ponownego załączenia urządzeń (za koszty dopuszczeń do pracy Zamawiający wystawi Wykonawcy faktury zgodnie z Taryfą),</w:t>
      </w:r>
    </w:p>
    <w:p w:rsidR="00AB365A" w:rsidRPr="00813A6E" w:rsidRDefault="00AB365A"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koszt projektów organizacji ruchu, zajęcia terenu, w tym pasa drogowego, wszelkie koszty administracyjne, pozwolenia, zgody,</w:t>
      </w:r>
    </w:p>
    <w:p w:rsidR="00AB365A" w:rsidRPr="00813A6E" w:rsidRDefault="00AB365A"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obsługa geodezyjna,</w:t>
      </w:r>
    </w:p>
    <w:p w:rsidR="00AB365A" w:rsidRPr="00813A6E" w:rsidRDefault="00AB365A" w:rsidP="00D21756">
      <w:pPr>
        <w:pStyle w:val="IIInumerowanie"/>
        <w:numPr>
          <w:ilvl w:val="0"/>
          <w:numId w:val="5"/>
        </w:numPr>
        <w:tabs>
          <w:tab w:val="left" w:pos="851"/>
        </w:tabs>
        <w:ind w:left="851" w:right="-2" w:hanging="425"/>
        <w:rPr>
          <w:rFonts w:asciiTheme="minorHAnsi" w:hAnsiTheme="minorHAnsi" w:cstheme="minorHAnsi"/>
          <w:color w:val="auto"/>
          <w:sz w:val="20"/>
        </w:rPr>
      </w:pPr>
      <w:r w:rsidRPr="00813A6E">
        <w:rPr>
          <w:rFonts w:asciiTheme="minorHAnsi" w:hAnsiTheme="minorHAnsi" w:cstheme="minorHAnsi"/>
          <w:color w:val="auto"/>
          <w:sz w:val="20"/>
        </w:rPr>
        <w:t xml:space="preserve">koszty wycinek drzew, odszkodowania za </w:t>
      </w:r>
      <w:r w:rsidR="001348D3" w:rsidRPr="00813A6E">
        <w:rPr>
          <w:rFonts w:asciiTheme="minorHAnsi" w:hAnsiTheme="minorHAnsi" w:cstheme="minorHAnsi"/>
          <w:color w:val="auto"/>
          <w:sz w:val="20"/>
        </w:rPr>
        <w:t xml:space="preserve">wyrządzone </w:t>
      </w:r>
      <w:r w:rsidRPr="00813A6E">
        <w:rPr>
          <w:rFonts w:asciiTheme="minorHAnsi" w:hAnsiTheme="minorHAnsi" w:cstheme="minorHAnsi"/>
          <w:color w:val="auto"/>
          <w:sz w:val="20"/>
        </w:rPr>
        <w:t xml:space="preserve">szkody, w tym </w:t>
      </w:r>
      <w:r w:rsidR="001348D3" w:rsidRPr="00813A6E">
        <w:rPr>
          <w:rFonts w:asciiTheme="minorHAnsi" w:hAnsiTheme="minorHAnsi" w:cstheme="minorHAnsi"/>
          <w:color w:val="auto"/>
          <w:sz w:val="20"/>
        </w:rPr>
        <w:t xml:space="preserve">szkody </w:t>
      </w:r>
      <w:r w:rsidRPr="00813A6E">
        <w:rPr>
          <w:rFonts w:asciiTheme="minorHAnsi" w:hAnsiTheme="minorHAnsi" w:cstheme="minorHAnsi"/>
          <w:color w:val="auto"/>
          <w:sz w:val="20"/>
        </w:rPr>
        <w:t>powstałe na gruncie oraz uprawach</w:t>
      </w:r>
      <w:r w:rsidR="00D6272D" w:rsidRPr="00813A6E">
        <w:rPr>
          <w:rFonts w:asciiTheme="minorHAnsi" w:hAnsiTheme="minorHAnsi" w:cstheme="minorHAnsi"/>
          <w:color w:val="auto"/>
          <w:sz w:val="20"/>
        </w:rPr>
        <w:t>,</w:t>
      </w:r>
    </w:p>
    <w:p w:rsidR="0090187F" w:rsidRPr="00813A6E" w:rsidRDefault="0090187F" w:rsidP="00D21756">
      <w:pPr>
        <w:pStyle w:val="IIInumerowanie"/>
        <w:numPr>
          <w:ilvl w:val="0"/>
          <w:numId w:val="5"/>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koszty odtworzenia lub naprawy nawierzchni dróg, chodników, placów oraz innych terenów, na których wykonywano prace będące przedmiotem </w:t>
      </w:r>
      <w:r w:rsidR="00D6272D" w:rsidRPr="00813A6E">
        <w:rPr>
          <w:rFonts w:asciiTheme="minorHAnsi" w:hAnsiTheme="minorHAnsi" w:cstheme="minorHAnsi"/>
          <w:color w:val="auto"/>
          <w:sz w:val="20"/>
        </w:rPr>
        <w:t>U</w:t>
      </w:r>
      <w:r w:rsidRPr="00813A6E">
        <w:rPr>
          <w:rFonts w:asciiTheme="minorHAnsi" w:hAnsiTheme="minorHAnsi" w:cstheme="minorHAnsi"/>
          <w:color w:val="auto"/>
          <w:sz w:val="20"/>
        </w:rPr>
        <w:t>mowy.</w:t>
      </w:r>
    </w:p>
    <w:p w:rsidR="00AB365A" w:rsidRPr="00813A6E" w:rsidRDefault="00AB365A" w:rsidP="002600EF">
      <w:pPr>
        <w:pStyle w:val="IIUstp"/>
        <w:numPr>
          <w:ilvl w:val="0"/>
          <w:numId w:val="29"/>
        </w:numPr>
        <w:ind w:left="426" w:right="-2" w:hanging="426"/>
        <w:rPr>
          <w:rFonts w:asciiTheme="minorHAnsi" w:hAnsiTheme="minorHAnsi" w:cstheme="minorHAnsi"/>
          <w:sz w:val="20"/>
          <w:szCs w:val="20"/>
        </w:rPr>
      </w:pPr>
      <w:r w:rsidRPr="00813A6E">
        <w:rPr>
          <w:rFonts w:asciiTheme="minorHAnsi" w:hAnsiTheme="minorHAnsi" w:cstheme="minorHAnsi"/>
          <w:sz w:val="20"/>
          <w:szCs w:val="20"/>
        </w:rPr>
        <w:t>Płatność wynagrodzenia, o którym mowa w ust. 1 nastąpi po wykonaniu i</w:t>
      </w:r>
      <w:r w:rsidR="00007681"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odbiorze całości prac wynikających </w:t>
      </w:r>
      <w:r w:rsidR="00B2384A" w:rsidRPr="00813A6E">
        <w:rPr>
          <w:rFonts w:asciiTheme="minorHAnsi" w:hAnsiTheme="minorHAnsi" w:cstheme="minorHAnsi"/>
          <w:sz w:val="20"/>
          <w:szCs w:val="20"/>
        </w:rPr>
        <w:br/>
      </w:r>
      <w:r w:rsidRPr="00813A6E">
        <w:rPr>
          <w:rFonts w:asciiTheme="minorHAnsi" w:hAnsiTheme="minorHAnsi" w:cstheme="minorHAnsi"/>
          <w:sz w:val="20"/>
          <w:szCs w:val="20"/>
        </w:rPr>
        <w:t>z poszczególnych zleceń uszczegółowiających.</w:t>
      </w:r>
    </w:p>
    <w:p w:rsidR="00F71C07" w:rsidRPr="006F5978" w:rsidRDefault="00A71859" w:rsidP="002600EF">
      <w:pPr>
        <w:pStyle w:val="IIUstp"/>
        <w:numPr>
          <w:ilvl w:val="0"/>
          <w:numId w:val="29"/>
        </w:numPr>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Zapłata należności za wykonane roboty zostanie uregulowana </w:t>
      </w:r>
      <w:r w:rsidR="00B2384A" w:rsidRPr="00813A6E">
        <w:rPr>
          <w:rFonts w:asciiTheme="minorHAnsi" w:hAnsiTheme="minorHAnsi" w:cstheme="minorHAnsi"/>
          <w:sz w:val="20"/>
          <w:szCs w:val="20"/>
        </w:rPr>
        <w:t xml:space="preserve">w formie płatności </w:t>
      </w:r>
      <w:r w:rsidRPr="00813A6E">
        <w:rPr>
          <w:rFonts w:asciiTheme="minorHAnsi" w:hAnsiTheme="minorHAnsi" w:cstheme="minorHAnsi"/>
          <w:sz w:val="20"/>
          <w:szCs w:val="20"/>
        </w:rPr>
        <w:t>jednorazow</w:t>
      </w:r>
      <w:r w:rsidR="00B2384A" w:rsidRPr="00813A6E">
        <w:rPr>
          <w:rFonts w:asciiTheme="minorHAnsi" w:hAnsiTheme="minorHAnsi" w:cstheme="minorHAnsi"/>
          <w:sz w:val="20"/>
          <w:szCs w:val="20"/>
        </w:rPr>
        <w:t>ych za każde wykonane przyłącze.</w:t>
      </w:r>
      <w:r w:rsidRPr="00813A6E">
        <w:rPr>
          <w:rFonts w:asciiTheme="minorHAnsi" w:hAnsiTheme="minorHAnsi" w:cstheme="minorHAnsi"/>
          <w:sz w:val="20"/>
          <w:szCs w:val="20"/>
        </w:rPr>
        <w:t xml:space="preserve"> Faktura zostanie wystawiona na podstawie protokołu odbioru przyłącza. Zapłata będzie następowała w terminie 30 dniowym od daty otrzymania przez Zamawiającego prawidłowo wystawionej faktury wraz </w:t>
      </w:r>
      <w:r w:rsidR="002F43B1">
        <w:rPr>
          <w:rFonts w:asciiTheme="minorHAnsi" w:hAnsiTheme="minorHAnsi" w:cstheme="minorHAnsi"/>
          <w:sz w:val="20"/>
          <w:szCs w:val="20"/>
        </w:rPr>
        <w:br/>
      </w:r>
      <w:r w:rsidRPr="006F5978">
        <w:rPr>
          <w:rFonts w:asciiTheme="minorHAnsi" w:hAnsiTheme="minorHAnsi" w:cstheme="minorHAnsi"/>
          <w:sz w:val="20"/>
          <w:szCs w:val="20"/>
        </w:rPr>
        <w:t>z</w:t>
      </w:r>
      <w:r w:rsidR="00007681" w:rsidRPr="006F5978">
        <w:rPr>
          <w:rFonts w:asciiTheme="minorHAnsi" w:hAnsiTheme="minorHAnsi" w:cstheme="minorHAnsi"/>
          <w:sz w:val="20"/>
          <w:szCs w:val="20"/>
        </w:rPr>
        <w:t xml:space="preserve"> </w:t>
      </w:r>
      <w:r w:rsidRPr="006F5978">
        <w:rPr>
          <w:rFonts w:asciiTheme="minorHAnsi" w:hAnsiTheme="minorHAnsi" w:cstheme="minorHAnsi"/>
          <w:sz w:val="20"/>
          <w:szCs w:val="20"/>
        </w:rPr>
        <w:t>protokołem odbioru, podpisanym przez uprawnionych przedstawicieli Zamawiającego.</w:t>
      </w:r>
      <w:r w:rsidR="00F71C07" w:rsidRPr="006F5978">
        <w:rPr>
          <w:rFonts w:asciiTheme="minorHAnsi" w:hAnsiTheme="minorHAnsi" w:cstheme="minorHAnsi"/>
          <w:sz w:val="20"/>
          <w:szCs w:val="20"/>
        </w:rPr>
        <w:t xml:space="preserve"> </w:t>
      </w:r>
    </w:p>
    <w:p w:rsidR="00A52488" w:rsidRPr="006F5978" w:rsidRDefault="00A52488" w:rsidP="00A52488">
      <w:pPr>
        <w:pStyle w:val="IIUstp"/>
        <w:numPr>
          <w:ilvl w:val="0"/>
          <w:numId w:val="0"/>
        </w:numPr>
        <w:ind w:left="426" w:right="-2" w:hanging="426"/>
        <w:rPr>
          <w:rFonts w:asciiTheme="minorHAnsi" w:hAnsiTheme="minorHAnsi" w:cstheme="minorHAnsi"/>
          <w:sz w:val="20"/>
          <w:szCs w:val="20"/>
        </w:rPr>
      </w:pPr>
      <w:r w:rsidRPr="006F5978">
        <w:rPr>
          <w:rFonts w:asciiTheme="minorHAnsi" w:hAnsiTheme="minorHAnsi" w:cstheme="minorHAnsi"/>
          <w:b/>
          <w:sz w:val="20"/>
          <w:szCs w:val="20"/>
        </w:rPr>
        <w:t>6a.</w:t>
      </w:r>
      <w:r w:rsidRPr="006F5978">
        <w:rPr>
          <w:rFonts w:asciiTheme="minorHAnsi" w:hAnsiTheme="minorHAnsi" w:cstheme="minorHAnsi"/>
          <w:sz w:val="20"/>
          <w:szCs w:val="20"/>
        </w:rPr>
        <w:t xml:space="preserve">    W przypadku zaistnienia sytuacji określonej w § 4 ust. 12 termin płatności wynosi 7 dni od dostarczenia inwentaryzacji geodezyjnej  oraz pozytywnego protokołu bez uwag.  Termin ten nie może jednakże przypadać wcześniej niż termin płatności określony w ust. 6 powyżej.</w:t>
      </w:r>
    </w:p>
    <w:p w:rsidR="00F71C07" w:rsidRPr="00813A6E" w:rsidRDefault="0014799A" w:rsidP="002600EF">
      <w:pPr>
        <w:pStyle w:val="IIUstp"/>
        <w:numPr>
          <w:ilvl w:val="0"/>
          <w:numId w:val="29"/>
        </w:numPr>
        <w:ind w:left="426" w:right="-2" w:hanging="426"/>
        <w:rPr>
          <w:rFonts w:asciiTheme="minorHAnsi" w:hAnsiTheme="minorHAnsi" w:cstheme="minorHAnsi"/>
          <w:sz w:val="20"/>
          <w:szCs w:val="20"/>
        </w:rPr>
      </w:pPr>
      <w:r w:rsidRPr="006F5978">
        <w:rPr>
          <w:rFonts w:asciiTheme="minorHAnsi" w:hAnsiTheme="minorHAnsi" w:cstheme="minorHAnsi"/>
          <w:sz w:val="20"/>
          <w:szCs w:val="20"/>
        </w:rPr>
        <w:t>W związku z wprowadzeniem u Zamawiającego elektronicznego obiegu dokumentów w zakresie obsługi faktur</w:t>
      </w:r>
      <w:r w:rsidRPr="00813A6E">
        <w:rPr>
          <w:rFonts w:asciiTheme="minorHAnsi" w:hAnsiTheme="minorHAnsi" w:cstheme="minorHAnsi"/>
          <w:sz w:val="20"/>
          <w:szCs w:val="20"/>
        </w:rPr>
        <w:t xml:space="preserve"> zakupowych, który obsługiwany jest przez </w:t>
      </w:r>
      <w:r w:rsidR="00615D94" w:rsidRPr="00813A6E">
        <w:rPr>
          <w:rFonts w:asciiTheme="minorHAnsi" w:hAnsiTheme="minorHAnsi" w:cstheme="minorHAnsi"/>
          <w:sz w:val="20"/>
          <w:szCs w:val="20"/>
        </w:rPr>
        <w:t>ArchiDoc S.A.,</w:t>
      </w:r>
      <w:r w:rsidRPr="00813A6E">
        <w:rPr>
          <w:rFonts w:asciiTheme="minorHAnsi" w:hAnsiTheme="minorHAnsi" w:cstheme="minorHAnsi"/>
          <w:sz w:val="20"/>
          <w:szCs w:val="20"/>
        </w:rPr>
        <w:t xml:space="preserve"> Wykonawca zobowiązany jest przesłać oryginał faktury wraz z niezbędnymi załącznikami (</w:t>
      </w:r>
      <w:r w:rsidR="00F71C07" w:rsidRPr="00813A6E">
        <w:rPr>
          <w:rFonts w:asciiTheme="minorHAnsi" w:hAnsiTheme="minorHAnsi" w:cstheme="minorHAnsi"/>
          <w:sz w:val="20"/>
          <w:szCs w:val="20"/>
        </w:rPr>
        <w:t xml:space="preserve">w tym </w:t>
      </w:r>
      <w:r w:rsidRPr="00813A6E">
        <w:rPr>
          <w:rFonts w:asciiTheme="minorHAnsi" w:hAnsiTheme="minorHAnsi" w:cstheme="minorHAnsi"/>
          <w:sz w:val="20"/>
          <w:szCs w:val="20"/>
        </w:rPr>
        <w:t xml:space="preserve">protokół odbioru) wystawione zgodnie z postanowieniami ust. </w:t>
      </w:r>
      <w:r w:rsidR="00F9098A" w:rsidRPr="00813A6E">
        <w:rPr>
          <w:rFonts w:asciiTheme="minorHAnsi" w:hAnsiTheme="minorHAnsi" w:cstheme="minorHAnsi"/>
          <w:sz w:val="20"/>
          <w:szCs w:val="20"/>
        </w:rPr>
        <w:t>6</w:t>
      </w:r>
      <w:r w:rsidR="00F71C07" w:rsidRPr="00813A6E">
        <w:rPr>
          <w:rFonts w:asciiTheme="minorHAnsi" w:hAnsiTheme="minorHAnsi" w:cstheme="minorHAnsi"/>
          <w:sz w:val="20"/>
          <w:szCs w:val="20"/>
        </w:rPr>
        <w:t xml:space="preserve">: </w:t>
      </w:r>
      <w:r w:rsidR="00F71C07" w:rsidRPr="00813A6E">
        <w:rPr>
          <w:rFonts w:asciiTheme="minorHAnsi" w:hAnsiTheme="minorHAnsi" w:cstheme="minorHAnsi"/>
          <w:sz w:val="20"/>
          <w:szCs w:val="20"/>
        </w:rPr>
        <w:br/>
        <w:t xml:space="preserve">a) w postaci papierowej na poniższy adres skrytki pocztowej: </w:t>
      </w:r>
    </w:p>
    <w:p w:rsidR="00F71C07" w:rsidRPr="00813A6E" w:rsidRDefault="00F71C07" w:rsidP="00F71C07">
      <w:pPr>
        <w:widowControl/>
        <w:adjustRightInd/>
        <w:spacing w:line="240" w:lineRule="auto"/>
        <w:ind w:left="426"/>
        <w:contextualSpacing/>
        <w:jc w:val="left"/>
        <w:textAlignment w:val="auto"/>
        <w:rPr>
          <w:rFonts w:asciiTheme="minorHAnsi" w:hAnsiTheme="minorHAnsi" w:cstheme="minorHAnsi"/>
          <w:b/>
        </w:rPr>
      </w:pPr>
      <w:r w:rsidRPr="00813A6E">
        <w:rPr>
          <w:rFonts w:asciiTheme="minorHAnsi" w:hAnsiTheme="minorHAnsi" w:cstheme="minorHAnsi"/>
          <w:b/>
        </w:rPr>
        <w:t>ArchiDoc S.A.</w:t>
      </w:r>
    </w:p>
    <w:p w:rsidR="00F71C07" w:rsidRPr="00813A6E" w:rsidRDefault="00F71C07" w:rsidP="00F71C07">
      <w:pPr>
        <w:widowControl/>
        <w:adjustRightInd/>
        <w:spacing w:line="240" w:lineRule="auto"/>
        <w:ind w:left="426"/>
        <w:contextualSpacing/>
        <w:jc w:val="left"/>
        <w:textAlignment w:val="auto"/>
        <w:rPr>
          <w:rFonts w:asciiTheme="minorHAnsi" w:hAnsiTheme="minorHAnsi" w:cstheme="minorHAnsi"/>
          <w:b/>
        </w:rPr>
      </w:pPr>
      <w:r w:rsidRPr="00813A6E">
        <w:rPr>
          <w:rFonts w:asciiTheme="minorHAnsi" w:hAnsiTheme="minorHAnsi" w:cstheme="minorHAnsi"/>
          <w:b/>
        </w:rPr>
        <w:t>ul. Niedźwiedziniec 10</w:t>
      </w:r>
    </w:p>
    <w:p w:rsidR="00F71C07" w:rsidRPr="00813A6E" w:rsidRDefault="00F71C07" w:rsidP="00F71C07">
      <w:pPr>
        <w:widowControl/>
        <w:adjustRightInd/>
        <w:spacing w:line="240" w:lineRule="auto"/>
        <w:ind w:left="426"/>
        <w:contextualSpacing/>
        <w:jc w:val="left"/>
        <w:textAlignment w:val="auto"/>
        <w:rPr>
          <w:rFonts w:asciiTheme="minorHAnsi" w:hAnsiTheme="minorHAnsi" w:cstheme="minorHAnsi"/>
          <w:b/>
        </w:rPr>
      </w:pPr>
      <w:r w:rsidRPr="00813A6E">
        <w:rPr>
          <w:rFonts w:asciiTheme="minorHAnsi" w:hAnsiTheme="minorHAnsi" w:cstheme="minorHAnsi"/>
          <w:b/>
        </w:rPr>
        <w:t xml:space="preserve">41-506 Chorzów </w:t>
      </w:r>
    </w:p>
    <w:p w:rsidR="00F71C07" w:rsidRPr="00813A6E" w:rsidRDefault="00F71C07" w:rsidP="00F71C07">
      <w:pPr>
        <w:widowControl/>
        <w:adjustRightInd/>
        <w:spacing w:line="240" w:lineRule="auto"/>
        <w:ind w:left="426"/>
        <w:contextualSpacing/>
        <w:jc w:val="left"/>
        <w:textAlignment w:val="auto"/>
        <w:rPr>
          <w:rFonts w:asciiTheme="minorHAnsi" w:hAnsiTheme="minorHAnsi" w:cstheme="minorHAnsi"/>
          <w:b/>
        </w:rPr>
      </w:pPr>
      <w:r w:rsidRPr="00813A6E">
        <w:rPr>
          <w:rFonts w:asciiTheme="minorHAnsi" w:hAnsiTheme="minorHAnsi" w:cstheme="minorHAnsi"/>
          <w:b/>
        </w:rPr>
        <w:t>dot. PGE</w:t>
      </w:r>
    </w:p>
    <w:p w:rsidR="00F71C07" w:rsidRPr="00813A6E" w:rsidRDefault="00F71C07" w:rsidP="00F71C07">
      <w:pPr>
        <w:widowControl/>
        <w:adjustRightInd/>
        <w:spacing w:before="40" w:after="40" w:line="240" w:lineRule="auto"/>
        <w:ind w:left="284"/>
        <w:contextualSpacing/>
        <w:jc w:val="left"/>
        <w:textAlignment w:val="auto"/>
        <w:rPr>
          <w:rFonts w:asciiTheme="minorHAnsi" w:hAnsiTheme="minorHAnsi" w:cstheme="minorHAnsi"/>
          <w:bCs/>
        </w:rPr>
      </w:pPr>
      <w:r w:rsidRPr="00813A6E">
        <w:rPr>
          <w:rFonts w:asciiTheme="minorHAnsi" w:hAnsiTheme="minorHAnsi" w:cstheme="minorHAnsi"/>
        </w:rPr>
        <w:t xml:space="preserve"> </w:t>
      </w:r>
      <w:r w:rsidRPr="00813A6E">
        <w:rPr>
          <w:rFonts w:asciiTheme="minorHAnsi" w:hAnsiTheme="minorHAnsi" w:cstheme="minorHAnsi"/>
          <w:bCs/>
        </w:rPr>
        <w:t>albo:</w:t>
      </w:r>
    </w:p>
    <w:p w:rsidR="00B14D7F" w:rsidRPr="00813A6E" w:rsidRDefault="00B14D7F" w:rsidP="00B14D7F">
      <w:pPr>
        <w:spacing w:before="40" w:after="40" w:line="240" w:lineRule="auto"/>
        <w:ind w:left="426"/>
        <w:rPr>
          <w:rFonts w:asciiTheme="minorHAnsi" w:hAnsiTheme="minorHAnsi" w:cstheme="minorHAnsi"/>
          <w:bCs/>
        </w:rPr>
      </w:pPr>
      <w:r w:rsidRPr="00813A6E">
        <w:rPr>
          <w:rFonts w:asciiTheme="minorHAnsi" w:hAnsiTheme="minorHAnsi" w:cstheme="minorHAnsi"/>
          <w:bCs/>
        </w:rPr>
        <w:t xml:space="preserve">b) w postaci elektronicznej - na adres poczty elektronicznej: </w:t>
      </w:r>
      <w:hyperlink r:id="rId12" w:history="1">
        <w:r w:rsidRPr="00813A6E">
          <w:rPr>
            <w:rFonts w:asciiTheme="minorHAnsi" w:hAnsiTheme="minorHAnsi" w:cstheme="minorHAnsi"/>
            <w:b/>
            <w:bCs/>
          </w:rPr>
          <w:t>efaktura.pge-dystrybucja@archidoc.pl</w:t>
        </w:r>
      </w:hyperlink>
      <w:r w:rsidRPr="00813A6E">
        <w:rPr>
          <w:rFonts w:asciiTheme="minorHAnsi" w:hAnsiTheme="minorHAnsi" w:cstheme="minorHAnsi"/>
          <w:bCs/>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rsidR="00B14D7F" w:rsidRPr="00813A6E" w:rsidRDefault="00B14D7F" w:rsidP="00B14D7F">
      <w:pPr>
        <w:widowControl/>
        <w:adjustRightInd/>
        <w:spacing w:before="40" w:after="40" w:line="240" w:lineRule="auto"/>
        <w:ind w:left="426"/>
        <w:contextualSpacing/>
        <w:jc w:val="left"/>
        <w:textAlignment w:val="auto"/>
        <w:rPr>
          <w:rFonts w:asciiTheme="minorHAnsi" w:hAnsiTheme="minorHAnsi" w:cstheme="minorHAnsi"/>
          <w:bCs/>
        </w:rPr>
      </w:pPr>
      <w:r w:rsidRPr="00813A6E">
        <w:rPr>
          <w:rFonts w:asciiTheme="minorHAnsi" w:hAnsiTheme="minorHAnsi" w:cstheme="minorHAnsi"/>
          <w:bCs/>
        </w:rPr>
        <w:t>albo:</w:t>
      </w:r>
    </w:p>
    <w:p w:rsidR="00B14D7F" w:rsidRPr="00813A6E" w:rsidRDefault="00B14D7F" w:rsidP="002600EF">
      <w:pPr>
        <w:widowControl/>
        <w:numPr>
          <w:ilvl w:val="0"/>
          <w:numId w:val="41"/>
        </w:numPr>
        <w:adjustRightInd/>
        <w:spacing w:before="40" w:after="40" w:line="240" w:lineRule="auto"/>
        <w:ind w:left="426" w:firstLine="0"/>
        <w:contextualSpacing/>
        <w:textAlignment w:val="auto"/>
        <w:rPr>
          <w:rFonts w:asciiTheme="minorHAnsi" w:hAnsiTheme="minorHAnsi" w:cstheme="minorHAnsi"/>
          <w:bCs/>
        </w:rPr>
      </w:pPr>
      <w:r w:rsidRPr="00813A6E">
        <w:rPr>
          <w:rFonts w:asciiTheme="minorHAnsi" w:hAnsiTheme="minorHAnsi" w:cstheme="minorHAnsi"/>
          <w:bCs/>
        </w:rPr>
        <w:t xml:space="preserve">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 na konto Zamawiającego na w/w platformie – rodzaj adresu PEF: NIP, numer adresu PEF: 9462593855. </w:t>
      </w:r>
    </w:p>
    <w:p w:rsidR="00F71C07" w:rsidRPr="00813A6E" w:rsidRDefault="00B14D7F" w:rsidP="00B14D7F">
      <w:pPr>
        <w:spacing w:before="40" w:after="40" w:line="240" w:lineRule="auto"/>
        <w:ind w:left="426"/>
        <w:contextualSpacing/>
        <w:rPr>
          <w:rFonts w:asciiTheme="minorHAnsi" w:hAnsiTheme="minorHAnsi" w:cstheme="minorHAnsi"/>
          <w:bCs/>
          <w:lang w:val="fr-FR"/>
        </w:rPr>
      </w:pPr>
      <w:r w:rsidRPr="00813A6E">
        <w:rPr>
          <w:rFonts w:asciiTheme="minorHAnsi" w:hAnsiTheme="minorHAnsi" w:cstheme="minorHAnsi"/>
          <w:bCs/>
          <w:lang w:val="fr-FR"/>
        </w:rPr>
        <w:t>Zmiana danych wskazanego wyżej podmiotu nie powoduje konieczności zmiany Umowy, a jedynie pisemnego poinformowania Wykonawcy przez Zamawiającego.</w:t>
      </w:r>
    </w:p>
    <w:p w:rsidR="00D1683C" w:rsidRPr="00813A6E" w:rsidRDefault="00D1683C" w:rsidP="002600EF">
      <w:pPr>
        <w:numPr>
          <w:ilvl w:val="0"/>
          <w:numId w:val="3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Jeżeli Zamawiający w terminie określonym w Umowie albo w wezwaniu, nie dokona zapłaty na rzecz Wykonawcy, to Wykonawcy przysługują odsetki w wysokości odsetek za opóźnienie zgodnie z obowiązującymi powszechnymi przepisami prawa.</w:t>
      </w:r>
    </w:p>
    <w:p w:rsidR="00D1683C" w:rsidRPr="00813A6E" w:rsidRDefault="00D1683C" w:rsidP="002600EF">
      <w:pPr>
        <w:numPr>
          <w:ilvl w:val="0"/>
          <w:numId w:val="3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Kwota wynagrodzenia zostanie zapłacona Wykonawcy na jego rachunek bankowy, którego numer będzie uwidoczniony każdorazowo na fakturze VAT.</w:t>
      </w:r>
    </w:p>
    <w:p w:rsidR="00D1683C" w:rsidRPr="00813A6E" w:rsidRDefault="00D1683C" w:rsidP="002600EF">
      <w:pPr>
        <w:numPr>
          <w:ilvl w:val="0"/>
          <w:numId w:val="3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Wynagrodzenie może być zapłacone z zastosowaniem mechanizmu podzielonej płatności, o którym mowa w art. </w:t>
      </w:r>
      <w:r w:rsidRPr="00813A6E">
        <w:rPr>
          <w:rFonts w:asciiTheme="minorHAnsi" w:hAnsiTheme="minorHAnsi" w:cstheme="minorHAnsi"/>
        </w:rPr>
        <w:lastRenderedPageBreak/>
        <w:t>108a ustawy o podatku od towarów i usług z dnia 11 marca 2004 r. (t.j. Dz. U. z 2021r. poz. 685 z późn. zm.).</w:t>
      </w:r>
    </w:p>
    <w:p w:rsidR="00D1683C" w:rsidRPr="00813A6E" w:rsidRDefault="00D1683C" w:rsidP="002600EF">
      <w:pPr>
        <w:numPr>
          <w:ilvl w:val="0"/>
          <w:numId w:val="3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Wszelkie płatności będą dokonywane przelewem bankowym, na rachunek wskazany w fakturze i zgłoszony przez Wykonawcę właściwemu naczelnikowi urzędu skarbowego zgodnie z art. 5 i 9 ustawy z dnia 13 października 1995r. o zasadach ewidencji i identyfikacji podatników i płatników.</w:t>
      </w:r>
    </w:p>
    <w:p w:rsidR="00D1683C" w:rsidRPr="00813A6E" w:rsidRDefault="00D1683C" w:rsidP="002600EF">
      <w:pPr>
        <w:numPr>
          <w:ilvl w:val="0"/>
          <w:numId w:val="3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Za dzień zapłaty przez Zamawiającego wynagrodzenia uważa się dzień obciążenia jego rachunku bankowego.</w:t>
      </w:r>
      <w:r w:rsidRPr="00813A6E">
        <w:rPr>
          <w:rFonts w:ascii="Arial" w:hAnsi="Arial" w:cs="Arial"/>
        </w:rPr>
        <w:t xml:space="preserve"> </w:t>
      </w:r>
      <w:r w:rsidRPr="00813A6E">
        <w:rPr>
          <w:rFonts w:asciiTheme="minorHAnsi" w:hAnsiTheme="minorHAnsi" w:cstheme="minorHAnsi"/>
        </w:rPr>
        <w:t>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rsidR="00D1683C" w:rsidRPr="00813A6E" w:rsidRDefault="00D1683C" w:rsidP="002600EF">
      <w:pPr>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Wykonawca oświadcza, że jest czynnym podatnikiem VAT. Wykonawca zobowiązuje się do niezwłocznego powiadomienia Zamawiającego o zmianie w statusie podatnika.</w:t>
      </w:r>
    </w:p>
    <w:p w:rsidR="00D1683C" w:rsidRPr="00813A6E" w:rsidRDefault="00D1683C" w:rsidP="002600EF">
      <w:pPr>
        <w:widowControl/>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Wykonawca zobowiązuje się, że wypełni ustawowy obowiązek w zakresie wykazania w deklaracji VAT podatku należnego z tytułu wystawionych faktur objętych przedmiotową Umową. Ponadto Wykonawca oświadcza, że pochodzenie towaru, który jest przedmiotem Umowy jest legalne i według jego wiedzy nie uczestniczy w łańcuchu transakcji mających na celu wyłudzenie z budżetu państwa podatku VAT.</w:t>
      </w:r>
    </w:p>
    <w:p w:rsidR="00D1683C" w:rsidRPr="00813A6E" w:rsidRDefault="00D1683C" w:rsidP="002600EF">
      <w:pPr>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Zamawiający oświadcza, że posiada status </w:t>
      </w:r>
      <w:r w:rsidR="00FD08EA" w:rsidRPr="00813A6E">
        <w:rPr>
          <w:rFonts w:asciiTheme="minorHAnsi" w:hAnsiTheme="minorHAnsi" w:cstheme="minorHAnsi"/>
        </w:rPr>
        <w:t>D</w:t>
      </w:r>
      <w:r w:rsidRPr="00813A6E">
        <w:rPr>
          <w:rFonts w:asciiTheme="minorHAnsi" w:hAnsiTheme="minorHAnsi" w:cstheme="minorHAnsi"/>
        </w:rPr>
        <w:t xml:space="preserve">użego przedsiębiorcy - w rozumieniu ustawy z dnia 8 marca 2013r. </w:t>
      </w:r>
      <w:r w:rsidR="00FD08EA" w:rsidRPr="00813A6E">
        <w:rPr>
          <w:rFonts w:asciiTheme="minorHAnsi" w:hAnsiTheme="minorHAnsi" w:cstheme="minorHAnsi"/>
        </w:rPr>
        <w:br/>
      </w:r>
      <w:r w:rsidRPr="00813A6E">
        <w:rPr>
          <w:rFonts w:asciiTheme="minorHAnsi" w:hAnsiTheme="minorHAnsi" w:cstheme="minorHAnsi"/>
        </w:rPr>
        <w:t>o przeciwdziałaniu nadmiernym opóźnieniom w transakcjach handlowych (tj. Dz.U.2022 poz. 893 z późn. zm.).</w:t>
      </w:r>
    </w:p>
    <w:p w:rsidR="00D1683C" w:rsidRPr="00813A6E" w:rsidRDefault="00D1683C" w:rsidP="002600EF">
      <w:pPr>
        <w:numPr>
          <w:ilvl w:val="0"/>
          <w:numId w:val="32"/>
        </w:numPr>
        <w:adjustRightInd/>
        <w:spacing w:line="240" w:lineRule="auto"/>
        <w:ind w:left="426" w:hanging="426"/>
        <w:textAlignment w:val="auto"/>
        <w:rPr>
          <w:rFonts w:asciiTheme="minorHAnsi" w:hAnsiTheme="minorHAnsi" w:cstheme="minorHAnsi"/>
        </w:rPr>
      </w:pPr>
      <w:r w:rsidRPr="00813A6E">
        <w:rPr>
          <w:rFonts w:asciiTheme="minorHAnsi" w:hAnsiTheme="minorHAnsi" w:cstheme="minorHAnsi"/>
          <w:bCs/>
          <w:iCs/>
        </w:rPr>
        <w:t xml:space="preserve">Wykonawca </w:t>
      </w:r>
      <w:r w:rsidRPr="00813A6E">
        <w:rPr>
          <w:rFonts w:asciiTheme="minorHAnsi" w:hAnsiTheme="minorHAnsi" w:cstheme="minorHAnsi"/>
          <w:iCs/>
        </w:rPr>
        <w:t xml:space="preserve">oświadcza, że na chwilę zawarcia </w:t>
      </w:r>
      <w:r w:rsidRPr="00813A6E">
        <w:rPr>
          <w:rFonts w:asciiTheme="minorHAnsi" w:hAnsiTheme="minorHAnsi" w:cstheme="minorHAnsi"/>
        </w:rPr>
        <w:t xml:space="preserve">Umowy </w:t>
      </w:r>
      <w:r w:rsidRPr="00813A6E">
        <w:rPr>
          <w:rFonts w:asciiTheme="minorHAnsi" w:hAnsiTheme="minorHAnsi" w:cstheme="minorHAnsi"/>
          <w:color w:val="4F81BD" w:themeColor="accent1"/>
        </w:rPr>
        <w:t>posiada/nie posiada</w:t>
      </w:r>
      <w:r w:rsidRPr="00813A6E">
        <w:rPr>
          <w:rFonts w:asciiTheme="minorHAnsi" w:hAnsiTheme="minorHAnsi" w:cstheme="minorHAnsi"/>
          <w:iCs/>
          <w:color w:val="4F81BD" w:themeColor="accent1"/>
          <w:vertAlign w:val="superscript"/>
        </w:rPr>
        <w:footnoteReference w:id="1"/>
      </w:r>
      <w:r w:rsidRPr="00813A6E">
        <w:rPr>
          <w:rFonts w:asciiTheme="minorHAnsi" w:hAnsiTheme="minorHAnsi" w:cstheme="minorHAnsi"/>
          <w:iCs/>
          <w:color w:val="4F81BD" w:themeColor="accent1"/>
        </w:rPr>
        <w:t xml:space="preserve"> </w:t>
      </w:r>
      <w:r w:rsidRPr="00813A6E">
        <w:rPr>
          <w:rFonts w:asciiTheme="minorHAnsi" w:hAnsiTheme="minorHAnsi" w:cstheme="minorHAnsi"/>
          <w:iCs/>
        </w:rPr>
        <w:t xml:space="preserve">status Dużego przedsiębiorcy w rozumieniu Załącznika nr I do Rozporządzenia Komisji (UE) nr 651/2014 z dnia 17 czerwca 2014 r. uznającego niektóre rodzaje pomocy za zgodne z rynkiem wewnętrznym w zastosowaniu art. 107 i 108 Traktatu (Dz. Urz. UE L 187 </w:t>
      </w:r>
      <w:r w:rsidR="00FD08EA" w:rsidRPr="00813A6E">
        <w:rPr>
          <w:rFonts w:asciiTheme="minorHAnsi" w:hAnsiTheme="minorHAnsi" w:cstheme="minorHAnsi"/>
          <w:iCs/>
        </w:rPr>
        <w:br/>
      </w:r>
      <w:r w:rsidRPr="00813A6E">
        <w:rPr>
          <w:rFonts w:asciiTheme="minorHAnsi" w:hAnsiTheme="minorHAnsi" w:cstheme="minorHAnsi"/>
          <w:iCs/>
        </w:rPr>
        <w:t xml:space="preserve">z dnia 26 czerwca 2014 r., str. 1, ze zm.). W przypadku zmiany status przedsiębiorcy, </w:t>
      </w:r>
      <w:r w:rsidRPr="00813A6E">
        <w:rPr>
          <w:rFonts w:asciiTheme="minorHAnsi" w:hAnsiTheme="minorHAnsi" w:cstheme="minorHAnsi"/>
          <w:bCs/>
          <w:iCs/>
        </w:rPr>
        <w:t xml:space="preserve">Wykonawca </w:t>
      </w:r>
      <w:r w:rsidRPr="00813A6E">
        <w:rPr>
          <w:rFonts w:asciiTheme="minorHAnsi" w:hAnsiTheme="minorHAnsi" w:cstheme="minorHAnsi"/>
          <w:iCs/>
        </w:rPr>
        <w:t xml:space="preserve">zobowiązuje się w terminie 14 dni od daty zmiany na pisemne poinformowanie </w:t>
      </w:r>
      <w:r w:rsidRPr="00813A6E">
        <w:rPr>
          <w:rFonts w:asciiTheme="minorHAnsi" w:hAnsiTheme="minorHAnsi" w:cstheme="minorHAnsi"/>
          <w:bCs/>
          <w:iCs/>
        </w:rPr>
        <w:t xml:space="preserve">Zamawiającego </w:t>
      </w:r>
      <w:r w:rsidRPr="00813A6E">
        <w:rPr>
          <w:rFonts w:asciiTheme="minorHAnsi" w:hAnsiTheme="minorHAnsi" w:cstheme="minorHAnsi"/>
          <w:iCs/>
        </w:rPr>
        <w:t>o tym fakcie w formie oświadczenia, co nie stanowi zmiany Umowy.</w:t>
      </w:r>
    </w:p>
    <w:p w:rsidR="00D1683C" w:rsidRPr="00813A6E" w:rsidRDefault="00D1683C" w:rsidP="002600EF">
      <w:pPr>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 Wykonawca przed terminem pierwszej płatności jest zobowiązany dostarczyć aktualny certyfikat rezydencji podatkowej, tzn. dokument (tj. oryginał lub kopia poświadczona przez notariusza za zgodność z oryginałem) wydany przez właściwe władze podatkowe z kraju Wykonawcy poświadczający, że Wykonawca jest rezydentem tego kraju dla celów podatku od dochodu w rozumieniu umowy o unikaniu podwójnego opodatkowania zawartej pomiędzy krajem Wykonawcy a Polską (miejsce siedziby podatnika).  Przy czym jeśli certyfikat rezydencji podatkowej nie zawiera okresu jego ważności, za aktualny uznaje się certyfikat przez okres kolejnych dwunastu miesięcy od dnia jego wydania. Po upływie okresu ważności certyfikatu Wykonawca zobowiązany jest dostarczyć kolejny certyfikat.</w:t>
      </w:r>
    </w:p>
    <w:p w:rsidR="00D1683C" w:rsidRPr="00813A6E" w:rsidRDefault="00D1683C" w:rsidP="002600EF">
      <w:pPr>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Jeżeli w okresie dwunastu miesięcy od dnia wydania certyfikatu rezydencji miejsce siedziby Wykonawcy dla celów podatkowych uległo zmianie, Wykonawca jest obowiązany do niezwłocznego udokumentowania miejsca siedziby dla celów podatkowych nowym certyfikatem rezydencji.</w:t>
      </w:r>
    </w:p>
    <w:p w:rsidR="00D1683C" w:rsidRPr="00813A6E" w:rsidRDefault="00D1683C" w:rsidP="002600EF">
      <w:pPr>
        <w:numPr>
          <w:ilvl w:val="0"/>
          <w:numId w:val="32"/>
        </w:numPr>
        <w:adjustRightInd/>
        <w:spacing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Wykonawca oświadcza, że:</w:t>
      </w:r>
    </w:p>
    <w:p w:rsidR="00D1683C" w:rsidRPr="00813A6E" w:rsidRDefault="00D1683C" w:rsidP="002600EF">
      <w:pPr>
        <w:widowControl/>
        <w:numPr>
          <w:ilvl w:val="0"/>
          <w:numId w:val="33"/>
        </w:numPr>
        <w:adjustRightInd/>
        <w:spacing w:line="240" w:lineRule="auto"/>
        <w:ind w:left="567" w:hanging="283"/>
        <w:contextualSpacing/>
        <w:textAlignment w:val="auto"/>
        <w:rPr>
          <w:rFonts w:asciiTheme="minorHAnsi" w:hAnsiTheme="minorHAnsi" w:cstheme="minorHAnsi"/>
        </w:rPr>
      </w:pPr>
      <w:r w:rsidRPr="00813A6E">
        <w:rPr>
          <w:rFonts w:asciiTheme="minorHAnsi" w:hAnsiTheme="minorHAnsi" w:cstheme="minorHAnsi"/>
        </w:rPr>
        <w:t>w odniesieniu do dochodów osiąganych z niniejszej Umowy:</w:t>
      </w:r>
    </w:p>
    <w:p w:rsidR="00D1683C" w:rsidRPr="00813A6E" w:rsidRDefault="00D1683C" w:rsidP="002600EF">
      <w:pPr>
        <w:widowControl/>
        <w:numPr>
          <w:ilvl w:val="0"/>
          <w:numId w:val="34"/>
        </w:numPr>
        <w:adjustRightInd/>
        <w:spacing w:line="240" w:lineRule="auto"/>
        <w:contextualSpacing/>
        <w:textAlignment w:val="auto"/>
        <w:rPr>
          <w:rFonts w:asciiTheme="minorHAnsi" w:hAnsiTheme="minorHAnsi" w:cstheme="minorHAnsi"/>
        </w:rPr>
      </w:pPr>
      <w:r w:rsidRPr="00813A6E">
        <w:rPr>
          <w:rFonts w:asciiTheme="minorHAnsi" w:hAnsiTheme="minorHAnsi" w:cstheme="minorHAnsi"/>
        </w:rPr>
        <w:t>Wykonawca jest podmiotem, na którym ciąży obowiązek podatkowy;</w:t>
      </w:r>
    </w:p>
    <w:p w:rsidR="00D1683C" w:rsidRPr="00813A6E" w:rsidRDefault="00D1683C" w:rsidP="002600EF">
      <w:pPr>
        <w:widowControl/>
        <w:numPr>
          <w:ilvl w:val="0"/>
          <w:numId w:val="34"/>
        </w:numPr>
        <w:adjustRightInd/>
        <w:spacing w:line="240" w:lineRule="auto"/>
        <w:contextualSpacing/>
        <w:textAlignment w:val="auto"/>
        <w:rPr>
          <w:rFonts w:asciiTheme="minorHAnsi" w:hAnsiTheme="minorHAnsi" w:cstheme="minorHAnsi"/>
        </w:rPr>
      </w:pPr>
      <w:r w:rsidRPr="00813A6E">
        <w:rPr>
          <w:rFonts w:asciiTheme="minorHAnsi" w:hAnsiTheme="minorHAnsi" w:cstheme="minorHAnsi"/>
        </w:rPr>
        <w:t>dochody są związane z działalnością w kraju rezydencji podatkowej,</w:t>
      </w:r>
    </w:p>
    <w:p w:rsidR="00D1683C" w:rsidRPr="00813A6E" w:rsidRDefault="00D1683C" w:rsidP="002600EF">
      <w:pPr>
        <w:widowControl/>
        <w:numPr>
          <w:ilvl w:val="0"/>
          <w:numId w:val="33"/>
        </w:numPr>
        <w:adjustRightInd/>
        <w:spacing w:line="240" w:lineRule="auto"/>
        <w:ind w:left="567" w:hanging="283"/>
        <w:contextualSpacing/>
        <w:textAlignment w:val="auto"/>
        <w:rPr>
          <w:rFonts w:asciiTheme="minorHAnsi" w:hAnsiTheme="minorHAnsi" w:cstheme="minorHAnsi"/>
        </w:rPr>
      </w:pPr>
      <w:r w:rsidRPr="00813A6E">
        <w:rPr>
          <w:rFonts w:asciiTheme="minorHAnsi" w:hAnsiTheme="minorHAnsi" w:cstheme="minorHAnsi"/>
        </w:rPr>
        <w:t>jest ostatecznym beneficjentem wynagrodzenia (rzeczywistym właścicielem wypłacanych należności), tzn.:</w:t>
      </w:r>
    </w:p>
    <w:p w:rsidR="00D1683C" w:rsidRPr="00813A6E" w:rsidRDefault="00D1683C" w:rsidP="002600EF">
      <w:pPr>
        <w:widowControl/>
        <w:numPr>
          <w:ilvl w:val="0"/>
          <w:numId w:val="35"/>
        </w:numPr>
        <w:adjustRightInd/>
        <w:spacing w:line="240" w:lineRule="auto"/>
        <w:contextualSpacing/>
        <w:textAlignment w:val="auto"/>
        <w:rPr>
          <w:rFonts w:asciiTheme="minorHAnsi" w:hAnsiTheme="minorHAnsi" w:cstheme="minorHAnsi"/>
        </w:rPr>
      </w:pPr>
      <w:r w:rsidRPr="00813A6E">
        <w:rPr>
          <w:rFonts w:asciiTheme="minorHAnsi" w:hAnsiTheme="minorHAnsi" w:cstheme="minorHAnsi"/>
        </w:rPr>
        <w:t>otrzymuje należności dla własnej korzyści, w tym decyduje samodzielnie o jej przeznaczeniu i ponosi ryzyko ekonomiczne związane z utratą należności lub jej części;</w:t>
      </w:r>
    </w:p>
    <w:p w:rsidR="00D1683C" w:rsidRPr="00813A6E" w:rsidRDefault="00D1683C" w:rsidP="002600EF">
      <w:pPr>
        <w:widowControl/>
        <w:numPr>
          <w:ilvl w:val="0"/>
          <w:numId w:val="35"/>
        </w:numPr>
        <w:adjustRightInd/>
        <w:spacing w:line="240" w:lineRule="auto"/>
        <w:contextualSpacing/>
        <w:textAlignment w:val="auto"/>
        <w:rPr>
          <w:rFonts w:asciiTheme="minorHAnsi" w:hAnsiTheme="minorHAnsi" w:cstheme="minorHAnsi"/>
        </w:rPr>
      </w:pPr>
      <w:r w:rsidRPr="00813A6E">
        <w:rPr>
          <w:rFonts w:asciiTheme="minorHAnsi" w:hAnsiTheme="minorHAnsi" w:cstheme="minorHAnsi"/>
        </w:rPr>
        <w:t>nie jest pośrednikiem, przedstawicielem, powiernikiem lub innym podmiotem zobowiązanym prawnie lub faktycznie do przekazania całości lub części należności innemu podmiotowi;</w:t>
      </w:r>
    </w:p>
    <w:p w:rsidR="00D1683C" w:rsidRPr="00813A6E" w:rsidRDefault="00D1683C" w:rsidP="002600EF">
      <w:pPr>
        <w:widowControl/>
        <w:numPr>
          <w:ilvl w:val="0"/>
          <w:numId w:val="35"/>
        </w:numPr>
        <w:adjustRightInd/>
        <w:spacing w:line="240" w:lineRule="auto"/>
        <w:contextualSpacing/>
        <w:textAlignment w:val="auto"/>
        <w:rPr>
          <w:rFonts w:asciiTheme="minorHAnsi" w:hAnsiTheme="minorHAnsi" w:cstheme="minorHAnsi"/>
        </w:rPr>
      </w:pPr>
      <w:r w:rsidRPr="00813A6E">
        <w:rPr>
          <w:rFonts w:asciiTheme="minorHAnsi" w:hAnsiTheme="minorHAnsi" w:cstheme="minorHAnsi"/>
        </w:rPr>
        <w:t>prowadzi rzeczywistą działalność gospodarczą w kraju siedziby, jeżeli należności uzyskiwane są w związku z prowadzona działalnością gospodarczą;</w:t>
      </w:r>
    </w:p>
    <w:p w:rsidR="00D1683C" w:rsidRPr="00813A6E" w:rsidRDefault="00D1683C" w:rsidP="002600EF">
      <w:pPr>
        <w:widowControl/>
        <w:numPr>
          <w:ilvl w:val="0"/>
          <w:numId w:val="33"/>
        </w:numPr>
        <w:adjustRightInd/>
        <w:spacing w:line="240" w:lineRule="auto"/>
        <w:ind w:left="567" w:hanging="283"/>
        <w:contextualSpacing/>
        <w:textAlignment w:val="auto"/>
        <w:rPr>
          <w:rFonts w:asciiTheme="minorHAnsi" w:hAnsiTheme="minorHAnsi" w:cstheme="minorHAnsi"/>
        </w:rPr>
      </w:pPr>
      <w:r w:rsidRPr="00813A6E">
        <w:rPr>
          <w:rFonts w:asciiTheme="minorHAnsi" w:hAnsiTheme="minorHAnsi" w:cstheme="minorHAnsi"/>
        </w:rPr>
        <w:t>nie korzysta ze zwolnienia z opodatkowania od całości swoich dochodów.</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Z zastrzeżeniem ust. 1</w:t>
      </w:r>
      <w:r w:rsidR="00D94547" w:rsidRPr="00813A6E">
        <w:rPr>
          <w:rFonts w:asciiTheme="minorHAnsi" w:hAnsiTheme="minorHAnsi" w:cstheme="minorHAnsi"/>
        </w:rPr>
        <w:t>7</w:t>
      </w:r>
      <w:r w:rsidRPr="00813A6E">
        <w:rPr>
          <w:rFonts w:asciiTheme="minorHAnsi" w:hAnsiTheme="minorHAnsi" w:cstheme="minorHAnsi"/>
        </w:rPr>
        <w:t xml:space="preserve"> i 1</w:t>
      </w:r>
      <w:r w:rsidR="00D94547" w:rsidRPr="00813A6E">
        <w:rPr>
          <w:rFonts w:asciiTheme="minorHAnsi" w:hAnsiTheme="minorHAnsi" w:cstheme="minorHAnsi"/>
        </w:rPr>
        <w:t>8</w:t>
      </w:r>
      <w:r w:rsidRPr="00813A6E">
        <w:rPr>
          <w:rFonts w:asciiTheme="minorHAnsi" w:hAnsiTheme="minorHAnsi" w:cstheme="minorHAnsi"/>
        </w:rPr>
        <w:t xml:space="preserve"> niniejszego paragrafu, każda płatność kwot wykazanych na fakturach jest uzależniona od przedstawienia przez Wykonawcę aktualnego oryginalnego certyfikatu rezydencji (nie rzadziej niż raz w roku) oraz ponadto załączenia do Umowy wydruku z zagranicznego rejestru handlowego, potwierdzającego prowadzenie działalności gospodarczej w danym państwie.</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W przypadku braku dokumentów, o których mowa w ust. 2</w:t>
      </w:r>
      <w:r w:rsidR="00D94547" w:rsidRPr="00813A6E">
        <w:rPr>
          <w:rFonts w:asciiTheme="minorHAnsi" w:hAnsiTheme="minorHAnsi" w:cstheme="minorHAnsi"/>
        </w:rPr>
        <w:t>0</w:t>
      </w:r>
      <w:r w:rsidRPr="00813A6E">
        <w:rPr>
          <w:rFonts w:asciiTheme="minorHAnsi" w:hAnsiTheme="minorHAnsi" w:cstheme="minorHAnsi"/>
        </w:rPr>
        <w:t xml:space="preserve"> niniejszego paragrafu, z wynagrodzenia Wykonawcy będzie potrącony podatek u źródła w stawce 20%.</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 xml:space="preserve">W przypadku, gdyby którakolwiek ze wskazanych w oświadczeniu, o którym mowa w ust. </w:t>
      </w:r>
      <w:r w:rsidR="00D94547" w:rsidRPr="00813A6E">
        <w:rPr>
          <w:rFonts w:asciiTheme="minorHAnsi" w:hAnsiTheme="minorHAnsi" w:cstheme="minorHAnsi"/>
        </w:rPr>
        <w:t>19</w:t>
      </w:r>
      <w:r w:rsidRPr="00813A6E">
        <w:rPr>
          <w:rFonts w:asciiTheme="minorHAnsi" w:hAnsiTheme="minorHAnsi" w:cstheme="minorHAnsi"/>
        </w:rPr>
        <w:t xml:space="preserve"> niniejszego paragrafu, przesłanek uległa zmianie, Wykonawca jest zobowiązany do niezwłocznego powiadomienia na piśmie Zamawiającego o tym fakcie.</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Od płatności Wykonawcy wynikających z Umowy, przekraczających 2 mln złotych w roku podatkowym będzie pobierany przez Zamawiającego podatek u źródła, niezależnie od spełnienia przesłanek określonych w ust. 1</w:t>
      </w:r>
      <w:r w:rsidR="00D94547" w:rsidRPr="00813A6E">
        <w:rPr>
          <w:rFonts w:asciiTheme="minorHAnsi" w:hAnsiTheme="minorHAnsi" w:cstheme="minorHAnsi"/>
        </w:rPr>
        <w:t>7</w:t>
      </w:r>
      <w:r w:rsidRPr="00813A6E">
        <w:rPr>
          <w:rFonts w:asciiTheme="minorHAnsi" w:hAnsiTheme="minorHAnsi" w:cstheme="minorHAnsi"/>
        </w:rPr>
        <w:t>-2</w:t>
      </w:r>
      <w:r w:rsidR="00D94547" w:rsidRPr="00813A6E">
        <w:rPr>
          <w:rFonts w:asciiTheme="minorHAnsi" w:hAnsiTheme="minorHAnsi" w:cstheme="minorHAnsi"/>
        </w:rPr>
        <w:t>0</w:t>
      </w:r>
      <w:r w:rsidRPr="00813A6E">
        <w:rPr>
          <w:rFonts w:asciiTheme="minorHAnsi" w:hAnsiTheme="minorHAnsi" w:cstheme="minorHAnsi"/>
        </w:rPr>
        <w:t xml:space="preserve"> niniejszego paragrafu.</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lastRenderedPageBreak/>
        <w:t>Obowiązki określone w ust. 1</w:t>
      </w:r>
      <w:r w:rsidR="00D94547" w:rsidRPr="00813A6E">
        <w:rPr>
          <w:rFonts w:asciiTheme="minorHAnsi" w:hAnsiTheme="minorHAnsi" w:cstheme="minorHAnsi"/>
        </w:rPr>
        <w:t>7</w:t>
      </w:r>
      <w:r w:rsidRPr="00813A6E">
        <w:rPr>
          <w:rFonts w:asciiTheme="minorHAnsi" w:hAnsiTheme="minorHAnsi" w:cstheme="minorHAnsi"/>
        </w:rPr>
        <w:t xml:space="preserve"> – 2</w:t>
      </w:r>
      <w:r w:rsidR="00D94547" w:rsidRPr="00813A6E">
        <w:rPr>
          <w:rFonts w:asciiTheme="minorHAnsi" w:hAnsiTheme="minorHAnsi" w:cstheme="minorHAnsi"/>
        </w:rPr>
        <w:t>2</w:t>
      </w:r>
      <w:r w:rsidRPr="00813A6E">
        <w:rPr>
          <w:rFonts w:asciiTheme="minorHAnsi" w:hAnsiTheme="minorHAnsi" w:cstheme="minorHAnsi"/>
        </w:rPr>
        <w:t xml:space="preserve"> niniejszego paragrafu, mają zastosowanie tylko dla transakcji z nierezydentami, tzn. zagranicznymi kontrahentami gdzie </w:t>
      </w:r>
      <w:r w:rsidRPr="00813A6E">
        <w:rPr>
          <w:rFonts w:asciiTheme="minorHAnsi" w:hAnsiTheme="minorHAnsi" w:cstheme="minorHAnsi"/>
          <w:bCs/>
          <w:iCs/>
        </w:rPr>
        <w:t xml:space="preserve">Zamawiający </w:t>
      </w:r>
      <w:r w:rsidRPr="00813A6E">
        <w:rPr>
          <w:rFonts w:asciiTheme="minorHAnsi" w:hAnsiTheme="minorHAnsi" w:cstheme="minorHAnsi"/>
        </w:rPr>
        <w:t>dokonuje płatności z tytułu usług/transakcji wymienionych w art. 21 oraz art. 22 ustawy CIT.</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 xml:space="preserve">W przypadku doręczenia Zamawiającemu faktury VAT zawierającej błędy lub niezawierającej wszystkich danych wymaganych przepisami prawa i postanowieniami Umowy, do czasu otrzymania od Wykonawcy prawidłowo wystawionej faktury VAT, Zamawiający nie będzie zobowiązany do dokonania płatności objętej fakturą VAT, a Wykonawcy nie przysługuje prawo do naliczania odsetek za związane z tym opóźnienie w płatności wynagrodzenia. </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 xml:space="preserve">W przypadku wystawienia faktury VAT przez Wykonawcę w sposób niezgodny z obowiązującymi przepisami, o których mowa w Ustawie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t>
      </w:r>
    </w:p>
    <w:p w:rsidR="00D1683C" w:rsidRPr="00813A6E" w:rsidRDefault="00D1683C" w:rsidP="002600EF">
      <w:pPr>
        <w:widowControl/>
        <w:numPr>
          <w:ilvl w:val="0"/>
          <w:numId w:val="32"/>
        </w:numPr>
        <w:suppressAutoHyphens/>
        <w:adjustRightInd/>
        <w:spacing w:line="240" w:lineRule="auto"/>
        <w:ind w:left="425" w:hanging="425"/>
        <w:contextualSpacing/>
        <w:jc w:val="left"/>
        <w:textAlignment w:val="auto"/>
        <w:rPr>
          <w:rFonts w:asciiTheme="minorHAnsi" w:hAnsiTheme="minorHAnsi" w:cstheme="minorHAnsi"/>
        </w:rPr>
      </w:pPr>
      <w:r w:rsidRPr="00813A6E">
        <w:rPr>
          <w:rFonts w:asciiTheme="minorHAnsi" w:hAnsiTheme="minorHAnsi" w:cstheme="minorHAnsi"/>
        </w:rPr>
        <w:t>Wykonawca zobowiązuje się do wykazywania w części ewidencyjnej i deklaracyjnej pliku JPK_VAT podatku należnego z faktur, które będą wystawiane na rzecz Zamawiającego w wyniku realizacji Umowy.</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Wykonawca oświadcza i gwarantuje, że realizując swoje obowiązki wynikające z Umowy, nie dopuścił się ani nie dopuści do naruszenia przepisów, w tym nadużycia prawa, w celu osiągnięcia korzyści podatkowych, w szczególności w zakresie podatku VAT.</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rsidR="00D1683C" w:rsidRPr="00813A6E" w:rsidRDefault="00D1683C" w:rsidP="002600EF">
      <w:pPr>
        <w:widowControl/>
        <w:numPr>
          <w:ilvl w:val="0"/>
          <w:numId w:val="32"/>
        </w:numPr>
        <w:suppressAutoHyphens/>
        <w:adjustRightInd/>
        <w:spacing w:line="240" w:lineRule="auto"/>
        <w:ind w:left="425" w:hanging="425"/>
        <w:contextualSpacing/>
        <w:textAlignment w:val="auto"/>
        <w:rPr>
          <w:rFonts w:asciiTheme="minorHAnsi" w:hAnsiTheme="minorHAnsi" w:cstheme="minorHAnsi"/>
        </w:rPr>
      </w:pPr>
      <w:r w:rsidRPr="00813A6E">
        <w:rPr>
          <w:rFonts w:asciiTheme="minorHAnsi" w:hAnsiTheme="minorHAnsi" w:cstheme="minorHAnsi"/>
        </w:rPr>
        <w:t>W przypadku zaistnienia okoliczności przewidzianych w ust. 2</w:t>
      </w:r>
      <w:r w:rsidR="00D94547" w:rsidRPr="00813A6E">
        <w:rPr>
          <w:rFonts w:asciiTheme="minorHAnsi" w:hAnsiTheme="minorHAnsi" w:cstheme="minorHAnsi"/>
        </w:rPr>
        <w:t>7</w:t>
      </w:r>
      <w:r w:rsidRPr="00813A6E">
        <w:rPr>
          <w:rFonts w:asciiTheme="minorHAnsi" w:hAnsiTheme="minorHAnsi" w:cstheme="minorHAnsi"/>
        </w:rPr>
        <w:t xml:space="preserve"> – </w:t>
      </w:r>
      <w:r w:rsidR="00D94547" w:rsidRPr="00813A6E">
        <w:rPr>
          <w:rFonts w:asciiTheme="minorHAnsi" w:hAnsiTheme="minorHAnsi" w:cstheme="minorHAnsi"/>
        </w:rPr>
        <w:t>29</w:t>
      </w:r>
      <w:r w:rsidRPr="00813A6E">
        <w:rPr>
          <w:rFonts w:asciiTheme="minorHAnsi" w:hAnsiTheme="minorHAnsi" w:cstheme="minorHAnsi"/>
        </w:rPr>
        <w:t xml:space="preserve"> niniejszego paragrafu,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90 (dziewięćdziesiąt)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rsidR="00D1683C" w:rsidRPr="00813A6E" w:rsidRDefault="00D1683C" w:rsidP="002600EF">
      <w:pPr>
        <w:widowControl/>
        <w:numPr>
          <w:ilvl w:val="0"/>
          <w:numId w:val="32"/>
        </w:numPr>
        <w:suppressAutoHyphens/>
        <w:adjustRightInd/>
        <w:spacing w:line="240" w:lineRule="auto"/>
        <w:ind w:left="425" w:hanging="425"/>
        <w:contextualSpacing/>
        <w:jc w:val="left"/>
        <w:textAlignment w:val="auto"/>
        <w:rPr>
          <w:rFonts w:asciiTheme="minorHAnsi" w:hAnsiTheme="minorHAnsi" w:cstheme="minorHAnsi"/>
        </w:rPr>
      </w:pPr>
      <w:r w:rsidRPr="00813A6E">
        <w:rPr>
          <w:rFonts w:asciiTheme="minorHAnsi" w:hAnsiTheme="minorHAnsi" w:cstheme="minorHAnsi"/>
        </w:rPr>
        <w:t>Faktura musi zawierać numer zamówienia SAP (zamówienia realizacyjnego utworzonego w systemie informatycznym SAP Zamawiającego) lub numer kontraktu SAP (nr umowy utworzony w systemie SAP Zamawiającego).</w:t>
      </w:r>
    </w:p>
    <w:p w:rsidR="00D1683C" w:rsidRPr="00813A6E" w:rsidRDefault="00D1683C" w:rsidP="002600EF">
      <w:pPr>
        <w:widowControl/>
        <w:numPr>
          <w:ilvl w:val="0"/>
          <w:numId w:val="32"/>
        </w:numPr>
        <w:suppressAutoHyphens/>
        <w:adjustRightInd/>
        <w:spacing w:line="240" w:lineRule="auto"/>
        <w:ind w:left="425" w:hanging="425"/>
        <w:contextualSpacing/>
        <w:jc w:val="left"/>
        <w:textAlignment w:val="auto"/>
        <w:rPr>
          <w:rFonts w:asciiTheme="minorHAnsi" w:hAnsiTheme="minorHAnsi" w:cstheme="minorHAnsi"/>
        </w:rPr>
      </w:pPr>
      <w:r w:rsidRPr="00813A6E">
        <w:rPr>
          <w:rFonts w:asciiTheme="minorHAnsi" w:hAnsiTheme="minorHAnsi" w:cstheme="minorHAnsi"/>
        </w:rPr>
        <w:t xml:space="preserve">W przypadku ustanowienia </w:t>
      </w:r>
      <w:r w:rsidR="00FD08EA" w:rsidRPr="00813A6E">
        <w:rPr>
          <w:rFonts w:asciiTheme="minorHAnsi" w:hAnsiTheme="minorHAnsi" w:cstheme="minorHAnsi"/>
        </w:rPr>
        <w:t>P</w:t>
      </w:r>
      <w:r w:rsidRPr="00813A6E">
        <w:rPr>
          <w:rFonts w:asciiTheme="minorHAnsi" w:hAnsiTheme="minorHAnsi" w:cstheme="minorHAnsi"/>
        </w:rPr>
        <w:t>odwykonawcy/</w:t>
      </w:r>
      <w:r w:rsidR="00FD08EA" w:rsidRPr="00813A6E">
        <w:rPr>
          <w:rFonts w:asciiTheme="minorHAnsi" w:hAnsiTheme="minorHAnsi" w:cstheme="minorHAnsi"/>
        </w:rPr>
        <w:t>P</w:t>
      </w:r>
      <w:r w:rsidRPr="00813A6E">
        <w:rPr>
          <w:rFonts w:asciiTheme="minorHAnsi" w:hAnsiTheme="minorHAnsi" w:cstheme="minorHAnsi"/>
        </w:rPr>
        <w:t>odwykonawców robót budowlanych do zasad wynagrodzenia stosuje się odpowiednio postanowienia § 6 i 8 Umowy.</w:t>
      </w:r>
    </w:p>
    <w:bookmarkEnd w:id="4"/>
    <w:p w:rsidR="00ED72EB" w:rsidRPr="00813A6E" w:rsidRDefault="00ED72EB"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Odbiory</w:t>
      </w:r>
    </w:p>
    <w:p w:rsidR="00ED3EBE" w:rsidRPr="00813A6E" w:rsidRDefault="00ED3EBE" w:rsidP="00D21756">
      <w:pPr>
        <w:pStyle w:val="IIUstp"/>
        <w:numPr>
          <w:ilvl w:val="0"/>
          <w:numId w:val="3"/>
        </w:numPr>
        <w:ind w:left="426" w:right="-2" w:hanging="426"/>
        <w:rPr>
          <w:rFonts w:asciiTheme="minorHAnsi" w:hAnsiTheme="minorHAnsi" w:cstheme="minorHAnsi"/>
          <w:sz w:val="20"/>
          <w:szCs w:val="20"/>
        </w:rPr>
      </w:pPr>
      <w:bookmarkStart w:id="6" w:name="_Ref333785769"/>
      <w:r w:rsidRPr="00813A6E">
        <w:rPr>
          <w:rFonts w:asciiTheme="minorHAnsi" w:hAnsiTheme="minorHAnsi" w:cstheme="minorHAnsi"/>
          <w:sz w:val="20"/>
          <w:szCs w:val="20"/>
        </w:rPr>
        <w:t>Strony umowy ustalają, że przedmiotem odbioru jest wy</w:t>
      </w:r>
      <w:r w:rsidR="00A715D8" w:rsidRPr="00813A6E">
        <w:rPr>
          <w:rFonts w:asciiTheme="minorHAnsi" w:hAnsiTheme="minorHAnsi" w:cstheme="minorHAnsi"/>
          <w:sz w:val="20"/>
          <w:szCs w:val="20"/>
        </w:rPr>
        <w:t xml:space="preserve">konanie przyłącza określonego w </w:t>
      </w:r>
      <w:r w:rsidRPr="00813A6E">
        <w:rPr>
          <w:rFonts w:asciiTheme="minorHAnsi" w:hAnsiTheme="minorHAnsi" w:cstheme="minorHAnsi"/>
          <w:sz w:val="20"/>
          <w:szCs w:val="20"/>
        </w:rPr>
        <w:t>zleceniu uszczegółowiającym</w:t>
      </w:r>
      <w:r w:rsidR="008D15F7" w:rsidRPr="00813A6E">
        <w:rPr>
          <w:rFonts w:asciiTheme="minorHAnsi" w:hAnsiTheme="minorHAnsi" w:cstheme="minorHAnsi"/>
          <w:sz w:val="20"/>
          <w:szCs w:val="20"/>
        </w:rPr>
        <w:t xml:space="preserve">. </w:t>
      </w:r>
      <w:r w:rsidRPr="00813A6E">
        <w:rPr>
          <w:rFonts w:asciiTheme="minorHAnsi" w:hAnsiTheme="minorHAnsi" w:cstheme="minorHAnsi"/>
          <w:sz w:val="20"/>
          <w:szCs w:val="20"/>
        </w:rPr>
        <w:t>Data podpisania protokołu odbioru przyłącza przez Zamawiającego jest datą zakończenia realizacji przedmiotu zlecenia.</w:t>
      </w:r>
    </w:p>
    <w:p w:rsidR="00F01C32" w:rsidRPr="00813A6E" w:rsidRDefault="00F01C32"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Odbiorom częściowym będą podlegały roboty zanikające i ulegające zakryciu wynikające z</w:t>
      </w:r>
      <w:r w:rsidR="00A715D8"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uwarunkowań realizacji robót, z tym, że odbiór tych robót nastąpi przez Zamawiającego w terminie bezzwłocznym po zgłoszeniu przez Wykonawcę. Zgłoszenia odbioru robót zanikających i ulegających zakryciu Wykonawca dokonuje z co najmniej dwudniowym wyprzedzeniem. </w:t>
      </w:r>
    </w:p>
    <w:p w:rsidR="00ED3EBE" w:rsidRPr="00813A6E" w:rsidRDefault="00ED3EBE"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Wykonawca zawiadomi pisemnie Zamawiającego o terminie faktycznego zakończenia całości robót w zakresie określonym w poszczególnym zleceniu uszczegółowiającym dołączając wszystkie dokumenty pozwalające na ocenę prawidłowości wykonania przedmiotu odbioru.</w:t>
      </w:r>
    </w:p>
    <w:p w:rsidR="00ED19E3" w:rsidRPr="00813A6E" w:rsidRDefault="0037092B" w:rsidP="00CB1060">
      <w:pPr>
        <w:pStyle w:val="IIUstp"/>
        <w:ind w:left="426" w:right="-2" w:hanging="426"/>
        <w:rPr>
          <w:rFonts w:asciiTheme="minorHAnsi" w:hAnsiTheme="minorHAnsi" w:cstheme="minorHAnsi"/>
          <w:sz w:val="20"/>
          <w:szCs w:val="20"/>
        </w:rPr>
      </w:pPr>
      <w:bookmarkStart w:id="7" w:name="_Ref333789801"/>
      <w:r w:rsidRPr="00813A6E">
        <w:rPr>
          <w:rFonts w:asciiTheme="minorHAnsi" w:hAnsiTheme="minorHAnsi" w:cstheme="minorHAnsi"/>
          <w:sz w:val="20"/>
          <w:szCs w:val="20"/>
        </w:rPr>
        <w:t xml:space="preserve">W przypadku zlecenia samej dokumentacji projektowej jej wykonanie będzie podlegało odbiorowi po dostarczeniu do siedziby Zamawiającego. </w:t>
      </w:r>
      <w:r w:rsidR="00ED19E3" w:rsidRPr="00813A6E">
        <w:rPr>
          <w:rFonts w:asciiTheme="minorHAnsi" w:hAnsiTheme="minorHAnsi" w:cstheme="minorHAnsi"/>
          <w:sz w:val="20"/>
          <w:szCs w:val="20"/>
        </w:rPr>
        <w:t>Prace projektowe będące przedmiotem umowy należy dostarczyć w formie pisemnej w 2 egzemplarzach (w technice umożliwiającej reprodukcję), oraz na nośniku elektronicznym – CDR (format: „.pdf” lub „.gif”).</w:t>
      </w:r>
      <w:bookmarkEnd w:id="7"/>
    </w:p>
    <w:p w:rsidR="00ED19E3" w:rsidRPr="00813A6E" w:rsidRDefault="00ED19E3"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W przypadku niemożności uzyskania zgód </w:t>
      </w:r>
      <w:r w:rsidR="00EB7609" w:rsidRPr="00813A6E">
        <w:rPr>
          <w:rFonts w:asciiTheme="minorHAnsi" w:hAnsiTheme="minorHAnsi" w:cstheme="minorHAnsi"/>
          <w:sz w:val="20"/>
          <w:szCs w:val="20"/>
        </w:rPr>
        <w:t xml:space="preserve">(potwierdzonych </w:t>
      </w:r>
      <w:r w:rsidR="00A750BD" w:rsidRPr="00813A6E">
        <w:rPr>
          <w:rFonts w:asciiTheme="minorHAnsi" w:hAnsiTheme="minorHAnsi" w:cstheme="minorHAnsi"/>
          <w:sz w:val="20"/>
          <w:szCs w:val="20"/>
        </w:rPr>
        <w:t>stosownymi dokumentami)</w:t>
      </w:r>
      <w:r w:rsidRPr="00813A6E">
        <w:rPr>
          <w:rFonts w:asciiTheme="minorHAnsi" w:hAnsiTheme="minorHAnsi" w:cstheme="minorHAnsi"/>
          <w:sz w:val="20"/>
          <w:szCs w:val="20"/>
        </w:rPr>
        <w:t xml:space="preserve"> Wykonawca zobowiązany jest złożyć Zamawiającemu pisemne oświadczenie stwierdzające niemożność ich uzyskania. Do oświadczenia powinna być dołączona wszelka dokumentacja potwierdzająca niemożność uzyskania wymaganej zgody. Złożenie przez</w:t>
      </w:r>
      <w:r w:rsidR="0037092B" w:rsidRPr="00813A6E">
        <w:rPr>
          <w:rFonts w:asciiTheme="minorHAnsi" w:hAnsiTheme="minorHAnsi" w:cstheme="minorHAnsi"/>
          <w:sz w:val="20"/>
          <w:szCs w:val="20"/>
        </w:rPr>
        <w:t xml:space="preserve"> Wykonawcę oświadczenia może stanowić podstawę do odstąpienia przez Zamawiającego od realizacji </w:t>
      </w:r>
      <w:r w:rsidR="00EF0851" w:rsidRPr="00813A6E">
        <w:rPr>
          <w:rFonts w:asciiTheme="minorHAnsi" w:hAnsiTheme="minorHAnsi" w:cstheme="minorHAnsi"/>
          <w:sz w:val="20"/>
          <w:szCs w:val="20"/>
        </w:rPr>
        <w:t>przedmiotowego przyłącza.</w:t>
      </w:r>
      <w:r w:rsidR="0037092B"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W razie odstąpienia przez Zamawiającego od </w:t>
      </w:r>
      <w:r w:rsidR="00EF0851" w:rsidRPr="00813A6E">
        <w:rPr>
          <w:rFonts w:asciiTheme="minorHAnsi" w:hAnsiTheme="minorHAnsi" w:cstheme="minorHAnsi"/>
          <w:sz w:val="20"/>
          <w:szCs w:val="20"/>
        </w:rPr>
        <w:t>realizacji zlecenia uszczegółowiającego</w:t>
      </w:r>
      <w:r w:rsidRPr="00813A6E">
        <w:rPr>
          <w:rFonts w:asciiTheme="minorHAnsi" w:hAnsiTheme="minorHAnsi" w:cstheme="minorHAnsi"/>
          <w:sz w:val="20"/>
          <w:szCs w:val="20"/>
        </w:rPr>
        <w:t xml:space="preserve"> odpowiednie zastosowanie znajduje </w:t>
      </w:r>
      <w:r w:rsidR="00F14D16" w:rsidRPr="00813A6E">
        <w:rPr>
          <w:rFonts w:asciiTheme="minorHAnsi" w:hAnsiTheme="minorHAnsi" w:cstheme="minorHAnsi"/>
          <w:sz w:val="20"/>
          <w:szCs w:val="20"/>
        </w:rPr>
        <w:t>§</w:t>
      </w:r>
      <w:r w:rsidR="00A715D8" w:rsidRPr="00813A6E">
        <w:rPr>
          <w:rFonts w:asciiTheme="minorHAnsi" w:hAnsiTheme="minorHAnsi" w:cstheme="minorHAnsi"/>
          <w:sz w:val="20"/>
          <w:szCs w:val="20"/>
        </w:rPr>
        <w:t xml:space="preserve"> 11</w:t>
      </w:r>
      <w:r w:rsidRPr="00813A6E">
        <w:rPr>
          <w:rFonts w:asciiTheme="minorHAnsi" w:hAnsiTheme="minorHAnsi" w:cstheme="minorHAnsi"/>
          <w:sz w:val="20"/>
          <w:szCs w:val="20"/>
        </w:rPr>
        <w:t xml:space="preserve"> ust. </w:t>
      </w:r>
      <w:r w:rsidR="00523815" w:rsidRPr="00813A6E">
        <w:rPr>
          <w:rFonts w:asciiTheme="minorHAnsi" w:hAnsiTheme="minorHAnsi" w:cstheme="minorHAnsi"/>
          <w:sz w:val="20"/>
          <w:szCs w:val="20"/>
        </w:rPr>
        <w:t>7</w:t>
      </w:r>
      <w:r w:rsidRPr="00813A6E">
        <w:rPr>
          <w:rFonts w:asciiTheme="minorHAnsi" w:hAnsiTheme="minorHAnsi" w:cstheme="minorHAnsi"/>
          <w:sz w:val="20"/>
          <w:szCs w:val="20"/>
        </w:rPr>
        <w:t>.</w:t>
      </w:r>
    </w:p>
    <w:p w:rsidR="00ED3EBE" w:rsidRPr="00813A6E" w:rsidRDefault="00ED3EBE"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Zakończenie czynności odbioru win</w:t>
      </w:r>
      <w:r w:rsidR="00EF0851" w:rsidRPr="00813A6E">
        <w:rPr>
          <w:rFonts w:asciiTheme="minorHAnsi" w:hAnsiTheme="minorHAnsi" w:cstheme="minorHAnsi"/>
          <w:sz w:val="20"/>
          <w:szCs w:val="20"/>
        </w:rPr>
        <w:t>no nastąpić najpóźniej w ciągu 7</w:t>
      </w:r>
      <w:r w:rsidRPr="00813A6E">
        <w:rPr>
          <w:rFonts w:asciiTheme="minorHAnsi" w:hAnsiTheme="minorHAnsi" w:cstheme="minorHAnsi"/>
          <w:sz w:val="20"/>
          <w:szCs w:val="20"/>
        </w:rPr>
        <w:t xml:space="preserve"> dni, licząc od dnia zgłoszenia gotowości do odbioru.</w:t>
      </w:r>
    </w:p>
    <w:p w:rsidR="00ED3EBE" w:rsidRPr="00813A6E" w:rsidRDefault="00ED3EBE"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W czynnościach odbioru wybudowanego przyłącza </w:t>
      </w:r>
      <w:r w:rsidR="00EF0851" w:rsidRPr="00813A6E">
        <w:rPr>
          <w:rFonts w:asciiTheme="minorHAnsi" w:hAnsiTheme="minorHAnsi" w:cstheme="minorHAnsi"/>
          <w:sz w:val="20"/>
          <w:szCs w:val="20"/>
        </w:rPr>
        <w:t xml:space="preserve">mogą </w:t>
      </w:r>
      <w:r w:rsidRPr="00813A6E">
        <w:rPr>
          <w:rFonts w:asciiTheme="minorHAnsi" w:hAnsiTheme="minorHAnsi" w:cstheme="minorHAnsi"/>
          <w:sz w:val="20"/>
          <w:szCs w:val="20"/>
        </w:rPr>
        <w:t>uczestnicz</w:t>
      </w:r>
      <w:r w:rsidR="00EF0851" w:rsidRPr="00813A6E">
        <w:rPr>
          <w:rFonts w:asciiTheme="minorHAnsi" w:hAnsiTheme="minorHAnsi" w:cstheme="minorHAnsi"/>
          <w:sz w:val="20"/>
          <w:szCs w:val="20"/>
        </w:rPr>
        <w:t>yć przedstawiciele Wykonawcy</w:t>
      </w:r>
      <w:r w:rsidRPr="00813A6E">
        <w:rPr>
          <w:rFonts w:asciiTheme="minorHAnsi" w:hAnsiTheme="minorHAnsi" w:cstheme="minorHAnsi"/>
          <w:sz w:val="20"/>
          <w:szCs w:val="20"/>
        </w:rPr>
        <w:t xml:space="preserve"> oraz jednostek, </w:t>
      </w:r>
      <w:r w:rsidRPr="00813A6E">
        <w:rPr>
          <w:rFonts w:asciiTheme="minorHAnsi" w:hAnsiTheme="minorHAnsi" w:cstheme="minorHAnsi"/>
          <w:sz w:val="20"/>
          <w:szCs w:val="20"/>
        </w:rPr>
        <w:lastRenderedPageBreak/>
        <w:t>których udział nakazują odrębne przepisy.</w:t>
      </w:r>
    </w:p>
    <w:p w:rsidR="00ED3EBE" w:rsidRPr="00813A6E" w:rsidRDefault="00ED3EBE"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Z czynności odbioru zostanie sporządzony protokół odbioru.</w:t>
      </w:r>
    </w:p>
    <w:p w:rsidR="00ED3EBE" w:rsidRPr="00813A6E" w:rsidRDefault="00ED3EBE" w:rsidP="00CB1060">
      <w:pPr>
        <w:pStyle w:val="IIUstp"/>
        <w:ind w:left="426" w:right="-2" w:hanging="426"/>
        <w:rPr>
          <w:rFonts w:asciiTheme="minorHAnsi" w:hAnsiTheme="minorHAnsi" w:cstheme="minorHAnsi"/>
          <w:sz w:val="20"/>
          <w:szCs w:val="20"/>
        </w:rPr>
      </w:pPr>
      <w:r w:rsidRPr="00813A6E">
        <w:rPr>
          <w:rFonts w:asciiTheme="minorHAnsi" w:hAnsiTheme="minorHAnsi" w:cstheme="minorHAnsi"/>
          <w:sz w:val="20"/>
          <w:szCs w:val="20"/>
        </w:rPr>
        <w:t>Z dniem protokolarnego odbioru przyłącza przechodzi na Zamawiającego ryzyko utraty lub uszkodzenia obiektu.</w:t>
      </w:r>
    </w:p>
    <w:p w:rsidR="00793148" w:rsidRPr="00813A6E" w:rsidRDefault="00793148" w:rsidP="00CB1060">
      <w:pPr>
        <w:pStyle w:val="IIUstp"/>
        <w:ind w:left="426" w:right="-2" w:hanging="426"/>
        <w:rPr>
          <w:rFonts w:asciiTheme="minorHAnsi" w:hAnsiTheme="minorHAnsi" w:cstheme="minorHAnsi"/>
          <w:sz w:val="20"/>
          <w:szCs w:val="20"/>
        </w:rPr>
      </w:pPr>
      <w:bookmarkStart w:id="8" w:name="_Ref333800302"/>
      <w:bookmarkStart w:id="9" w:name="_Ref333800222"/>
      <w:r w:rsidRPr="00813A6E">
        <w:rPr>
          <w:rFonts w:asciiTheme="minorHAnsi" w:hAnsiTheme="minorHAnsi" w:cstheme="minorHAnsi"/>
          <w:sz w:val="20"/>
          <w:szCs w:val="20"/>
        </w:rPr>
        <w:t xml:space="preserve">Jeżeli w toku czynności odbioru zostanie stwierdzone, że przedmiot zlecenia nie osiągnął gotowości do odbioru </w:t>
      </w:r>
      <w:r w:rsidR="00ED18B3" w:rsidRPr="00813A6E">
        <w:rPr>
          <w:rFonts w:asciiTheme="minorHAnsi" w:hAnsiTheme="minorHAnsi" w:cstheme="minorHAnsi"/>
          <w:sz w:val="20"/>
          <w:szCs w:val="20"/>
        </w:rPr>
        <w:br/>
      </w:r>
      <w:r w:rsidRPr="00813A6E">
        <w:rPr>
          <w:rFonts w:asciiTheme="minorHAnsi" w:hAnsiTheme="minorHAnsi" w:cstheme="minorHAnsi"/>
          <w:sz w:val="20"/>
          <w:szCs w:val="20"/>
        </w:rPr>
        <w:t>z powodu nie zakończenia robót lub jego wadliwego wykonania, to Zamawiający odmówi odbioru. Wykonawca zostanie obciążony kosztami ponownego odbioru</w:t>
      </w:r>
      <w:r w:rsidR="00606442" w:rsidRPr="00813A6E">
        <w:rPr>
          <w:rFonts w:asciiTheme="minorHAnsi" w:hAnsiTheme="minorHAnsi" w:cstheme="minorHAnsi"/>
          <w:sz w:val="20"/>
          <w:szCs w:val="20"/>
        </w:rPr>
        <w:t>.</w:t>
      </w:r>
      <w:r w:rsidRPr="00813A6E">
        <w:rPr>
          <w:rFonts w:asciiTheme="minorHAnsi" w:hAnsiTheme="minorHAnsi" w:cstheme="minorHAnsi"/>
          <w:sz w:val="20"/>
          <w:szCs w:val="20"/>
        </w:rPr>
        <w:t xml:space="preserve"> </w:t>
      </w:r>
      <w:bookmarkEnd w:id="8"/>
    </w:p>
    <w:p w:rsidR="00ED3EBE" w:rsidRPr="00813A6E" w:rsidRDefault="00ED3EBE" w:rsidP="00CB1060">
      <w:pPr>
        <w:pStyle w:val="IIUstp"/>
        <w:spacing w:after="0"/>
        <w:ind w:left="426" w:right="-2" w:hanging="426"/>
        <w:rPr>
          <w:rFonts w:asciiTheme="minorHAnsi" w:hAnsiTheme="minorHAnsi" w:cstheme="minorHAnsi"/>
          <w:sz w:val="20"/>
          <w:szCs w:val="20"/>
        </w:rPr>
      </w:pPr>
      <w:r w:rsidRPr="00813A6E">
        <w:rPr>
          <w:rFonts w:asciiTheme="minorHAnsi" w:hAnsiTheme="minorHAnsi" w:cstheme="minorHAnsi"/>
          <w:sz w:val="20"/>
          <w:szCs w:val="20"/>
        </w:rPr>
        <w:t>Jeżeli w toku czynności odbioru przyłącza zostaną stwierdzone wady:</w:t>
      </w:r>
      <w:bookmarkEnd w:id="9"/>
    </w:p>
    <w:p w:rsidR="00ED3EBE" w:rsidRPr="00813A6E" w:rsidRDefault="00ED3EBE" w:rsidP="00D21756">
      <w:pPr>
        <w:pStyle w:val="IIInumerowanie"/>
        <w:numPr>
          <w:ilvl w:val="0"/>
          <w:numId w:val="16"/>
        </w:numPr>
        <w:tabs>
          <w:tab w:val="left" w:pos="851"/>
        </w:tabs>
        <w:spacing w:after="0"/>
        <w:ind w:left="851" w:right="-2" w:hanging="425"/>
        <w:rPr>
          <w:rFonts w:asciiTheme="minorHAnsi" w:hAnsiTheme="minorHAnsi" w:cstheme="minorHAnsi"/>
          <w:color w:val="auto"/>
          <w:sz w:val="20"/>
        </w:rPr>
      </w:pPr>
      <w:bookmarkStart w:id="10" w:name="_Ref333800239"/>
      <w:r w:rsidRPr="00813A6E">
        <w:rPr>
          <w:rFonts w:asciiTheme="minorHAnsi" w:hAnsiTheme="minorHAnsi" w:cstheme="minorHAnsi"/>
          <w:color w:val="auto"/>
          <w:sz w:val="20"/>
        </w:rPr>
        <w:t>nadające się do usunięcia, to Zamawiający może zażądać usunięcia wad, wyznaczając odpowiedni termin; fakt usunięcia wad zostanie stwierdzony protokolarnie,</w:t>
      </w:r>
      <w:bookmarkEnd w:id="10"/>
      <w:r w:rsidRPr="00813A6E">
        <w:rPr>
          <w:rFonts w:asciiTheme="minorHAnsi" w:hAnsiTheme="minorHAnsi" w:cstheme="minorHAnsi"/>
          <w:color w:val="auto"/>
          <w:sz w:val="20"/>
        </w:rPr>
        <w:t xml:space="preserve"> </w:t>
      </w:r>
    </w:p>
    <w:p w:rsidR="00ED3EBE" w:rsidRPr="00813A6E" w:rsidRDefault="00ED3EBE" w:rsidP="00D21756">
      <w:pPr>
        <w:pStyle w:val="IIInumerowanie"/>
        <w:numPr>
          <w:ilvl w:val="0"/>
          <w:numId w:val="16"/>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nie nadające się do usunięcia, jednak ujawnione wady nie są widoczne i nie utrudniają prawidłowego użytkowania obiektu to Zamawiający może obniżyć wynagrodzenie Wykonawcy odpowiednio do utraconej wartości użytkowej, estetycznej i technicznej w</w:t>
      </w:r>
      <w:r w:rsidR="005531C8"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oparciu o kalkulację własną (uzgodnioną z Wykonawcą),</w:t>
      </w:r>
    </w:p>
    <w:p w:rsidR="00ED3EBE" w:rsidRPr="00813A6E" w:rsidRDefault="001348D3" w:rsidP="00D21756">
      <w:pPr>
        <w:pStyle w:val="IIInumerowanie"/>
        <w:numPr>
          <w:ilvl w:val="0"/>
          <w:numId w:val="16"/>
        </w:numPr>
        <w:tabs>
          <w:tab w:val="left" w:pos="851"/>
        </w:tabs>
        <w:spacing w:after="0"/>
        <w:ind w:left="851" w:right="-2" w:hanging="425"/>
        <w:rPr>
          <w:rFonts w:asciiTheme="minorHAnsi" w:hAnsiTheme="minorHAnsi" w:cstheme="minorHAnsi"/>
          <w:color w:val="auto"/>
          <w:sz w:val="20"/>
        </w:rPr>
      </w:pPr>
      <w:bookmarkStart w:id="11" w:name="_Ref333800248"/>
      <w:r w:rsidRPr="00813A6E">
        <w:rPr>
          <w:rFonts w:asciiTheme="minorHAnsi" w:hAnsiTheme="minorHAnsi" w:cstheme="minorHAnsi"/>
          <w:color w:val="auto"/>
          <w:sz w:val="20"/>
        </w:rPr>
        <w:t xml:space="preserve">wady </w:t>
      </w:r>
      <w:r w:rsidR="00ED3EBE" w:rsidRPr="00813A6E">
        <w:rPr>
          <w:rFonts w:asciiTheme="minorHAnsi" w:hAnsiTheme="minorHAnsi" w:cstheme="minorHAnsi"/>
          <w:color w:val="auto"/>
          <w:sz w:val="20"/>
        </w:rPr>
        <w:t xml:space="preserve">nie nadające się do usunięcia i utrudniające prawidłowe użytkowanie obiektu </w:t>
      </w:r>
      <w:r w:rsidRPr="00813A6E">
        <w:rPr>
          <w:rFonts w:asciiTheme="minorHAnsi" w:hAnsiTheme="minorHAnsi" w:cstheme="minorHAnsi"/>
          <w:color w:val="auto"/>
          <w:sz w:val="20"/>
        </w:rPr>
        <w:t xml:space="preserve">są podstawą do przerwania czynności odbiorowych. </w:t>
      </w:r>
      <w:r w:rsidR="00ED3EBE" w:rsidRPr="00813A6E">
        <w:rPr>
          <w:rFonts w:asciiTheme="minorHAnsi" w:hAnsiTheme="minorHAnsi" w:cstheme="minorHAnsi"/>
          <w:color w:val="auto"/>
          <w:sz w:val="20"/>
        </w:rPr>
        <w:t>Wykonawca jest zobowiązany do ponownego wykonania całości lub części kwestionowanych robót.</w:t>
      </w:r>
      <w:bookmarkEnd w:id="11"/>
    </w:p>
    <w:p w:rsidR="00ED3EBE" w:rsidRPr="00813A6E" w:rsidRDefault="00ED3EBE" w:rsidP="00CB1060">
      <w:pPr>
        <w:pStyle w:val="IIUstp"/>
        <w:spacing w:after="0"/>
        <w:ind w:left="426" w:right="-2" w:hanging="426"/>
        <w:rPr>
          <w:rFonts w:asciiTheme="minorHAnsi" w:hAnsiTheme="minorHAnsi" w:cstheme="minorHAnsi"/>
          <w:sz w:val="20"/>
          <w:szCs w:val="20"/>
        </w:rPr>
      </w:pPr>
      <w:r w:rsidRPr="00813A6E">
        <w:rPr>
          <w:rFonts w:asciiTheme="minorHAnsi" w:hAnsiTheme="minorHAnsi" w:cstheme="minorHAnsi"/>
          <w:sz w:val="20"/>
          <w:szCs w:val="20"/>
        </w:rPr>
        <w:t>Jeżeli w toku czynności odbioru stwierdzony zostanie brak inwentaryzacji geodezyjnej powykonawczej (zgłoszonej i zaewidencjonowanej we właściwym ośrodku geodezyjnym) komisja odbioru i przedstawiciele Zamawiającego podejmą następujące czynności:</w:t>
      </w:r>
    </w:p>
    <w:p w:rsidR="00ED3EBE" w:rsidRPr="00813A6E" w:rsidRDefault="00ED3EBE" w:rsidP="00D21756">
      <w:pPr>
        <w:pStyle w:val="IIInumerowanie"/>
        <w:numPr>
          <w:ilvl w:val="0"/>
          <w:numId w:val="17"/>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 xml:space="preserve">w przypadku dostarczenia oświadczenia sporządzonego przez uprawnionego geodetę </w:t>
      </w:r>
      <w:r w:rsidR="00DB69F3" w:rsidRPr="00813A6E">
        <w:rPr>
          <w:rFonts w:asciiTheme="minorHAnsi" w:hAnsiTheme="minorHAnsi" w:cstheme="minorHAnsi"/>
          <w:color w:val="auto"/>
          <w:sz w:val="20"/>
        </w:rPr>
        <w:t xml:space="preserve">i </w:t>
      </w:r>
      <w:r w:rsidRPr="00813A6E">
        <w:rPr>
          <w:rFonts w:asciiTheme="minorHAnsi" w:hAnsiTheme="minorHAnsi" w:cstheme="minorHAnsi"/>
          <w:color w:val="auto"/>
          <w:sz w:val="20"/>
        </w:rPr>
        <w:t xml:space="preserve">potwierdzonego </w:t>
      </w:r>
      <w:r w:rsidR="00DB69F3" w:rsidRPr="00813A6E">
        <w:rPr>
          <w:rFonts w:asciiTheme="minorHAnsi" w:hAnsiTheme="minorHAnsi" w:cstheme="minorHAnsi"/>
          <w:color w:val="auto"/>
          <w:sz w:val="20"/>
        </w:rPr>
        <w:t xml:space="preserve">przez </w:t>
      </w:r>
      <w:r w:rsidRPr="00813A6E">
        <w:rPr>
          <w:rFonts w:asciiTheme="minorHAnsi" w:hAnsiTheme="minorHAnsi" w:cstheme="minorHAnsi"/>
          <w:color w:val="auto"/>
          <w:sz w:val="20"/>
        </w:rPr>
        <w:t>Wykonawcę</w:t>
      </w:r>
      <w:r w:rsidR="00DB69F3" w:rsidRPr="00813A6E">
        <w:rPr>
          <w:rFonts w:asciiTheme="minorHAnsi" w:hAnsiTheme="minorHAnsi" w:cstheme="minorHAnsi"/>
          <w:color w:val="auto"/>
          <w:sz w:val="20"/>
        </w:rPr>
        <w:t>,</w:t>
      </w:r>
      <w:r w:rsidRPr="00813A6E">
        <w:rPr>
          <w:rFonts w:asciiTheme="minorHAnsi" w:hAnsiTheme="minorHAnsi" w:cstheme="minorHAnsi"/>
          <w:color w:val="auto"/>
          <w:sz w:val="20"/>
        </w:rPr>
        <w:t xml:space="preserve"> zawierającego jednoznaczne określenie, że przedmiot </w:t>
      </w:r>
      <w:r w:rsidR="00ED18B3" w:rsidRPr="00813A6E">
        <w:rPr>
          <w:rFonts w:asciiTheme="minorHAnsi" w:hAnsiTheme="minorHAnsi" w:cstheme="minorHAnsi"/>
          <w:color w:val="auto"/>
          <w:sz w:val="20"/>
        </w:rPr>
        <w:t>U</w:t>
      </w:r>
      <w:r w:rsidRPr="00813A6E">
        <w:rPr>
          <w:rFonts w:asciiTheme="minorHAnsi" w:hAnsiTheme="minorHAnsi" w:cstheme="minorHAnsi"/>
          <w:color w:val="auto"/>
          <w:sz w:val="20"/>
        </w:rPr>
        <w:t>mowy został zainwentaryzowany, oryginały inwentaryzacji zostaną dostarczone Zamawiają</w:t>
      </w:r>
      <w:r w:rsidR="00D70D69" w:rsidRPr="00813A6E">
        <w:rPr>
          <w:rFonts w:asciiTheme="minorHAnsi" w:hAnsiTheme="minorHAnsi" w:cstheme="minorHAnsi"/>
          <w:color w:val="auto"/>
          <w:sz w:val="20"/>
        </w:rPr>
        <w:t xml:space="preserve">cemu w czasie nie dłuższym niż </w:t>
      </w:r>
      <w:r w:rsidR="00A750BD" w:rsidRPr="00813A6E">
        <w:rPr>
          <w:rFonts w:asciiTheme="minorHAnsi" w:hAnsiTheme="minorHAnsi" w:cstheme="minorHAnsi"/>
          <w:color w:val="auto"/>
          <w:sz w:val="20"/>
        </w:rPr>
        <w:t>8</w:t>
      </w:r>
      <w:r w:rsidRPr="00813A6E">
        <w:rPr>
          <w:rFonts w:asciiTheme="minorHAnsi" w:hAnsiTheme="minorHAnsi" w:cstheme="minorHAnsi"/>
          <w:color w:val="auto"/>
          <w:sz w:val="20"/>
        </w:rPr>
        <w:t xml:space="preserve"> tygodni – odbiór i ewentualne czynności łączeniowe będą kontynuowane na ryzyko Wykonawcy,</w:t>
      </w:r>
    </w:p>
    <w:p w:rsidR="00ED3EBE" w:rsidRPr="006F5978" w:rsidRDefault="00ED3EBE" w:rsidP="00D21756">
      <w:pPr>
        <w:pStyle w:val="IIInumerowanie"/>
        <w:numPr>
          <w:ilvl w:val="0"/>
          <w:numId w:val="17"/>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brak inwentaryzacji geodezyjnej w przypadku stwierdzenia wypełnienia wszystkich warunków punktu 1 wy</w:t>
      </w:r>
      <w:r w:rsidRPr="006F5978">
        <w:rPr>
          <w:rFonts w:asciiTheme="minorHAnsi" w:hAnsiTheme="minorHAnsi" w:cstheme="minorHAnsi"/>
          <w:color w:val="auto"/>
          <w:sz w:val="20"/>
        </w:rPr>
        <w:t xml:space="preserve">łącza zastosowanie </w:t>
      </w:r>
      <w:r w:rsidR="0038655D" w:rsidRPr="006F5978">
        <w:rPr>
          <w:rFonts w:asciiTheme="minorHAnsi" w:hAnsiTheme="minorHAnsi" w:cstheme="minorHAnsi"/>
          <w:color w:val="auto"/>
          <w:sz w:val="20"/>
        </w:rPr>
        <w:t xml:space="preserve">§ </w:t>
      </w:r>
      <w:r w:rsidR="005531C8" w:rsidRPr="006F5978">
        <w:rPr>
          <w:rFonts w:asciiTheme="minorHAnsi" w:hAnsiTheme="minorHAnsi" w:cstheme="minorHAnsi"/>
          <w:color w:val="auto"/>
          <w:sz w:val="20"/>
        </w:rPr>
        <w:t>10</w:t>
      </w:r>
      <w:r w:rsidR="001C4CAB" w:rsidRPr="006F5978">
        <w:rPr>
          <w:rFonts w:asciiTheme="minorHAnsi" w:hAnsiTheme="minorHAnsi" w:cstheme="minorHAnsi"/>
          <w:color w:val="auto"/>
          <w:sz w:val="20"/>
        </w:rPr>
        <w:t xml:space="preserve"> ust. </w:t>
      </w:r>
      <w:r w:rsidR="006F1399" w:rsidRPr="006F5978">
        <w:rPr>
          <w:rFonts w:asciiTheme="minorHAnsi" w:hAnsiTheme="minorHAnsi" w:cstheme="minorHAnsi"/>
          <w:color w:val="auto"/>
          <w:sz w:val="20"/>
        </w:rPr>
        <w:t xml:space="preserve">1 </w:t>
      </w:r>
      <w:r w:rsidR="001C4CAB" w:rsidRPr="006F5978">
        <w:rPr>
          <w:rFonts w:asciiTheme="minorHAnsi" w:hAnsiTheme="minorHAnsi" w:cstheme="minorHAnsi"/>
          <w:color w:val="auto"/>
          <w:sz w:val="20"/>
        </w:rPr>
        <w:t>p</w:t>
      </w:r>
      <w:r w:rsidR="00BC4706" w:rsidRPr="006F5978">
        <w:rPr>
          <w:rFonts w:asciiTheme="minorHAnsi" w:hAnsiTheme="minorHAnsi" w:cstheme="minorHAnsi"/>
          <w:color w:val="auto"/>
          <w:sz w:val="20"/>
        </w:rPr>
        <w:t xml:space="preserve">kt </w:t>
      </w:r>
      <w:r w:rsidR="006F1399" w:rsidRPr="006F5978">
        <w:rPr>
          <w:rFonts w:asciiTheme="minorHAnsi" w:hAnsiTheme="minorHAnsi" w:cstheme="minorHAnsi"/>
          <w:color w:val="auto"/>
          <w:sz w:val="20"/>
        </w:rPr>
        <w:t>1</w:t>
      </w:r>
      <w:r w:rsidR="00BC4706" w:rsidRPr="006F5978">
        <w:rPr>
          <w:rFonts w:asciiTheme="minorHAnsi" w:hAnsiTheme="minorHAnsi" w:cstheme="minorHAnsi"/>
          <w:color w:val="auto"/>
          <w:sz w:val="20"/>
        </w:rPr>
        <w:t>)</w:t>
      </w:r>
      <w:r w:rsidR="001C4CAB" w:rsidRPr="006F5978">
        <w:rPr>
          <w:rFonts w:asciiTheme="minorHAnsi" w:hAnsiTheme="minorHAnsi" w:cstheme="minorHAnsi"/>
          <w:color w:val="auto"/>
          <w:sz w:val="20"/>
        </w:rPr>
        <w:t xml:space="preserve"> i </w:t>
      </w:r>
      <w:r w:rsidR="00325563" w:rsidRPr="006F5978">
        <w:rPr>
          <w:rFonts w:asciiTheme="minorHAnsi" w:hAnsiTheme="minorHAnsi" w:cstheme="minorHAnsi"/>
          <w:color w:val="auto"/>
          <w:sz w:val="20"/>
        </w:rPr>
        <w:fldChar w:fldCharType="begin"/>
      </w:r>
      <w:r w:rsidR="00325563" w:rsidRPr="006F5978">
        <w:rPr>
          <w:rFonts w:asciiTheme="minorHAnsi" w:hAnsiTheme="minorHAnsi" w:cstheme="minorHAnsi"/>
          <w:color w:val="auto"/>
          <w:sz w:val="20"/>
        </w:rPr>
        <w:instrText xml:space="preserve"> REF _Ref333800024 \r \h  \* MERGEFORMAT </w:instrText>
      </w:r>
      <w:r w:rsidR="00325563" w:rsidRPr="006F5978">
        <w:rPr>
          <w:rFonts w:asciiTheme="minorHAnsi" w:hAnsiTheme="minorHAnsi" w:cstheme="minorHAnsi"/>
          <w:color w:val="auto"/>
          <w:sz w:val="20"/>
        </w:rPr>
      </w:r>
      <w:r w:rsidR="00325563" w:rsidRPr="006F5978">
        <w:rPr>
          <w:rFonts w:asciiTheme="minorHAnsi" w:hAnsiTheme="minorHAnsi" w:cstheme="minorHAnsi"/>
          <w:color w:val="auto"/>
          <w:sz w:val="20"/>
        </w:rPr>
        <w:fldChar w:fldCharType="separate"/>
      </w:r>
      <w:r w:rsidR="00FE3C40" w:rsidRPr="006F5978">
        <w:rPr>
          <w:rFonts w:asciiTheme="minorHAnsi" w:hAnsiTheme="minorHAnsi" w:cstheme="minorHAnsi"/>
          <w:color w:val="auto"/>
          <w:sz w:val="20"/>
        </w:rPr>
        <w:t>4)</w:t>
      </w:r>
      <w:r w:rsidR="00325563" w:rsidRPr="006F5978">
        <w:rPr>
          <w:rFonts w:asciiTheme="minorHAnsi" w:hAnsiTheme="minorHAnsi" w:cstheme="minorHAnsi"/>
          <w:color w:val="auto"/>
          <w:sz w:val="20"/>
        </w:rPr>
        <w:fldChar w:fldCharType="end"/>
      </w:r>
      <w:r w:rsidR="001C4CAB" w:rsidRPr="006F5978">
        <w:rPr>
          <w:rFonts w:asciiTheme="minorHAnsi" w:hAnsiTheme="minorHAnsi" w:cstheme="minorHAnsi"/>
          <w:color w:val="auto"/>
          <w:sz w:val="20"/>
        </w:rPr>
        <w:t xml:space="preserve"> oraz </w:t>
      </w:r>
      <w:r w:rsidR="0038655D" w:rsidRPr="006F5978">
        <w:rPr>
          <w:rFonts w:asciiTheme="minorHAnsi" w:hAnsiTheme="minorHAnsi" w:cstheme="minorHAnsi"/>
          <w:color w:val="auto"/>
          <w:sz w:val="20"/>
        </w:rPr>
        <w:t xml:space="preserve">§ </w:t>
      </w:r>
      <w:r w:rsidR="005531C8" w:rsidRPr="006F5978">
        <w:rPr>
          <w:rFonts w:asciiTheme="minorHAnsi" w:hAnsiTheme="minorHAnsi" w:cstheme="minorHAnsi"/>
          <w:color w:val="auto"/>
          <w:sz w:val="20"/>
        </w:rPr>
        <w:t>11</w:t>
      </w:r>
      <w:r w:rsidR="001C4CAB" w:rsidRPr="006F5978">
        <w:rPr>
          <w:rFonts w:asciiTheme="minorHAnsi" w:hAnsiTheme="minorHAnsi" w:cstheme="minorHAnsi"/>
          <w:color w:val="auto"/>
          <w:sz w:val="20"/>
        </w:rPr>
        <w:t xml:space="preserve"> ust. </w:t>
      </w:r>
      <w:r w:rsidR="00CA7370" w:rsidRPr="006F5978">
        <w:rPr>
          <w:rFonts w:asciiTheme="minorHAnsi" w:hAnsiTheme="minorHAnsi" w:cstheme="minorHAnsi"/>
          <w:color w:val="auto"/>
          <w:sz w:val="20"/>
        </w:rPr>
        <w:t>5 pkt 1</w:t>
      </w:r>
      <w:r w:rsidRPr="006F5978">
        <w:rPr>
          <w:rFonts w:asciiTheme="minorHAnsi" w:hAnsiTheme="minorHAnsi" w:cstheme="minorHAnsi"/>
          <w:color w:val="auto"/>
          <w:sz w:val="20"/>
        </w:rPr>
        <w:t>,</w:t>
      </w:r>
    </w:p>
    <w:p w:rsidR="00A52488" w:rsidRPr="006F5978" w:rsidRDefault="00A52488" w:rsidP="00D21756">
      <w:pPr>
        <w:pStyle w:val="IIInumerowanie"/>
        <w:numPr>
          <w:ilvl w:val="0"/>
          <w:numId w:val="17"/>
        </w:numPr>
        <w:tabs>
          <w:tab w:val="left" w:pos="851"/>
        </w:tabs>
        <w:spacing w:after="0"/>
        <w:ind w:left="851" w:right="-2" w:hanging="425"/>
        <w:rPr>
          <w:rFonts w:asciiTheme="minorHAnsi" w:hAnsiTheme="minorHAnsi" w:cstheme="minorHAnsi"/>
          <w:color w:val="auto"/>
          <w:spacing w:val="-2"/>
          <w:sz w:val="20"/>
        </w:rPr>
      </w:pPr>
      <w:r w:rsidRPr="006F5978">
        <w:rPr>
          <w:rFonts w:asciiTheme="minorHAnsi" w:hAnsiTheme="minorHAnsi" w:cstheme="minorHAnsi"/>
          <w:color w:val="auto"/>
          <w:spacing w:val="-2"/>
          <w:sz w:val="20"/>
        </w:rPr>
        <w:t xml:space="preserve">termin do zapłaty określa </w:t>
      </w:r>
      <w:r w:rsidRPr="006F5978">
        <w:rPr>
          <w:rFonts w:asciiTheme="minorHAnsi" w:hAnsiTheme="minorHAnsi" w:cstheme="minorHAnsi"/>
          <w:color w:val="auto"/>
          <w:sz w:val="20"/>
        </w:rPr>
        <w:t xml:space="preserve">§ 3 ust. 6a, </w:t>
      </w:r>
    </w:p>
    <w:p w:rsidR="00ED3EBE" w:rsidRPr="006F5978" w:rsidRDefault="00ED3EBE" w:rsidP="00D21756">
      <w:pPr>
        <w:pStyle w:val="IIInumerowanie"/>
        <w:numPr>
          <w:ilvl w:val="0"/>
          <w:numId w:val="17"/>
        </w:numPr>
        <w:tabs>
          <w:tab w:val="left" w:pos="851"/>
        </w:tabs>
        <w:spacing w:after="0"/>
        <w:ind w:left="851" w:right="-2" w:hanging="425"/>
        <w:rPr>
          <w:rFonts w:asciiTheme="minorHAnsi" w:hAnsiTheme="minorHAnsi" w:cstheme="minorHAnsi"/>
          <w:color w:val="auto"/>
          <w:spacing w:val="-2"/>
          <w:sz w:val="20"/>
        </w:rPr>
      </w:pPr>
      <w:r w:rsidRPr="006F5978">
        <w:rPr>
          <w:rFonts w:asciiTheme="minorHAnsi" w:hAnsiTheme="minorHAnsi" w:cstheme="minorHAnsi"/>
          <w:color w:val="auto"/>
          <w:spacing w:val="-2"/>
          <w:sz w:val="20"/>
        </w:rPr>
        <w:t xml:space="preserve">w przypadku niespełnienia </w:t>
      </w:r>
      <w:r w:rsidR="00A52488" w:rsidRPr="006F5978">
        <w:rPr>
          <w:rFonts w:asciiTheme="minorHAnsi" w:hAnsiTheme="minorHAnsi" w:cstheme="minorHAnsi"/>
          <w:color w:val="auto"/>
          <w:spacing w:val="-2"/>
          <w:sz w:val="20"/>
        </w:rPr>
        <w:t xml:space="preserve">łącznie </w:t>
      </w:r>
      <w:r w:rsidRPr="006F5978">
        <w:rPr>
          <w:rFonts w:asciiTheme="minorHAnsi" w:hAnsiTheme="minorHAnsi" w:cstheme="minorHAnsi"/>
          <w:color w:val="auto"/>
          <w:spacing w:val="-2"/>
          <w:sz w:val="20"/>
        </w:rPr>
        <w:t xml:space="preserve">warunków ust. </w:t>
      </w:r>
      <w:r w:rsidR="006F1399" w:rsidRPr="006F5978">
        <w:rPr>
          <w:rFonts w:asciiTheme="minorHAnsi" w:hAnsiTheme="minorHAnsi" w:cstheme="minorHAnsi"/>
          <w:color w:val="auto"/>
          <w:spacing w:val="-2"/>
          <w:sz w:val="20"/>
        </w:rPr>
        <w:t xml:space="preserve">12 </w:t>
      </w:r>
      <w:r w:rsidRPr="006F5978">
        <w:rPr>
          <w:rFonts w:asciiTheme="minorHAnsi" w:hAnsiTheme="minorHAnsi" w:cstheme="minorHAnsi"/>
          <w:color w:val="auto"/>
          <w:spacing w:val="-2"/>
          <w:sz w:val="20"/>
        </w:rPr>
        <w:t xml:space="preserve">pkt </w:t>
      </w:r>
      <w:r w:rsidR="00325563" w:rsidRPr="006F5978">
        <w:rPr>
          <w:rFonts w:asciiTheme="minorHAnsi" w:hAnsiTheme="minorHAnsi" w:cstheme="minorHAnsi"/>
          <w:color w:val="auto"/>
          <w:spacing w:val="-2"/>
          <w:sz w:val="20"/>
        </w:rPr>
        <w:fldChar w:fldCharType="begin"/>
      </w:r>
      <w:r w:rsidR="00325563" w:rsidRPr="006F5978">
        <w:rPr>
          <w:rFonts w:asciiTheme="minorHAnsi" w:hAnsiTheme="minorHAnsi" w:cstheme="minorHAnsi"/>
          <w:color w:val="auto"/>
          <w:spacing w:val="-2"/>
          <w:sz w:val="20"/>
        </w:rPr>
        <w:instrText xml:space="preserve"> REF _Ref333800239 \r \h  \* MERGEFORMAT </w:instrText>
      </w:r>
      <w:r w:rsidR="00325563" w:rsidRPr="006F5978">
        <w:rPr>
          <w:rFonts w:asciiTheme="minorHAnsi" w:hAnsiTheme="minorHAnsi" w:cstheme="minorHAnsi"/>
          <w:color w:val="auto"/>
          <w:spacing w:val="-2"/>
          <w:sz w:val="20"/>
        </w:rPr>
      </w:r>
      <w:r w:rsidR="00325563" w:rsidRPr="006F5978">
        <w:rPr>
          <w:rFonts w:asciiTheme="minorHAnsi" w:hAnsiTheme="minorHAnsi" w:cstheme="minorHAnsi"/>
          <w:color w:val="auto"/>
          <w:spacing w:val="-2"/>
          <w:sz w:val="20"/>
        </w:rPr>
        <w:fldChar w:fldCharType="separate"/>
      </w:r>
      <w:r w:rsidR="00FE3C40" w:rsidRPr="006F5978">
        <w:rPr>
          <w:rFonts w:asciiTheme="minorHAnsi" w:hAnsiTheme="minorHAnsi" w:cstheme="minorHAnsi"/>
          <w:color w:val="auto"/>
          <w:spacing w:val="-2"/>
          <w:sz w:val="20"/>
        </w:rPr>
        <w:t>1)</w:t>
      </w:r>
      <w:r w:rsidR="00325563" w:rsidRPr="006F5978">
        <w:rPr>
          <w:rFonts w:asciiTheme="minorHAnsi" w:hAnsiTheme="minorHAnsi" w:cstheme="minorHAnsi"/>
          <w:color w:val="auto"/>
          <w:spacing w:val="-2"/>
          <w:sz w:val="20"/>
        </w:rPr>
        <w:fldChar w:fldCharType="end"/>
      </w:r>
      <w:r w:rsidR="00A52488" w:rsidRPr="006F5978">
        <w:rPr>
          <w:rFonts w:asciiTheme="minorHAnsi" w:hAnsiTheme="minorHAnsi" w:cstheme="minorHAnsi"/>
          <w:color w:val="auto"/>
          <w:spacing w:val="-2"/>
          <w:sz w:val="20"/>
        </w:rPr>
        <w:t xml:space="preserve"> i pkt 3)</w:t>
      </w:r>
      <w:r w:rsidRPr="006F5978">
        <w:rPr>
          <w:rFonts w:asciiTheme="minorHAnsi" w:hAnsiTheme="minorHAnsi" w:cstheme="minorHAnsi"/>
          <w:color w:val="auto"/>
          <w:spacing w:val="-2"/>
          <w:sz w:val="20"/>
        </w:rPr>
        <w:t xml:space="preserve"> zostaną zastosowane postanowienia ust. </w:t>
      </w:r>
      <w:r w:rsidR="00ED19E3" w:rsidRPr="006F5978">
        <w:rPr>
          <w:rFonts w:asciiTheme="minorHAnsi" w:hAnsiTheme="minorHAnsi" w:cstheme="minorHAnsi"/>
          <w:color w:val="auto"/>
          <w:spacing w:val="-2"/>
          <w:sz w:val="20"/>
        </w:rPr>
        <w:t>10</w:t>
      </w:r>
      <w:r w:rsidRPr="006F5978">
        <w:rPr>
          <w:rFonts w:asciiTheme="minorHAnsi" w:hAnsiTheme="minorHAnsi" w:cstheme="minorHAnsi"/>
          <w:color w:val="auto"/>
          <w:spacing w:val="-2"/>
          <w:sz w:val="20"/>
        </w:rPr>
        <w:t xml:space="preserve"> </w:t>
      </w:r>
      <w:r w:rsidR="006F1399" w:rsidRPr="006F5978">
        <w:rPr>
          <w:rFonts w:asciiTheme="minorHAnsi" w:hAnsiTheme="minorHAnsi" w:cstheme="minorHAnsi"/>
          <w:color w:val="auto"/>
          <w:spacing w:val="-2"/>
          <w:sz w:val="20"/>
        </w:rPr>
        <w:t xml:space="preserve">oraz </w:t>
      </w:r>
      <w:r w:rsidR="001C4CAB" w:rsidRPr="006F5978">
        <w:rPr>
          <w:rFonts w:asciiTheme="minorHAnsi" w:hAnsiTheme="minorHAnsi" w:cstheme="minorHAnsi"/>
          <w:color w:val="auto"/>
          <w:spacing w:val="-2"/>
          <w:sz w:val="20"/>
        </w:rPr>
        <w:t xml:space="preserve">§ </w:t>
      </w:r>
      <w:r w:rsidR="005531C8" w:rsidRPr="006F5978">
        <w:rPr>
          <w:rFonts w:asciiTheme="minorHAnsi" w:hAnsiTheme="minorHAnsi" w:cstheme="minorHAnsi"/>
          <w:color w:val="auto"/>
          <w:spacing w:val="-2"/>
          <w:sz w:val="20"/>
        </w:rPr>
        <w:t>10</w:t>
      </w:r>
      <w:r w:rsidR="006F1399" w:rsidRPr="006F5978">
        <w:rPr>
          <w:rFonts w:asciiTheme="minorHAnsi" w:hAnsiTheme="minorHAnsi" w:cstheme="minorHAnsi"/>
          <w:color w:val="auto"/>
          <w:spacing w:val="-2"/>
          <w:sz w:val="20"/>
        </w:rPr>
        <w:t xml:space="preserve"> i § 1</w:t>
      </w:r>
      <w:r w:rsidR="00F9098A" w:rsidRPr="006F5978">
        <w:rPr>
          <w:rFonts w:asciiTheme="minorHAnsi" w:hAnsiTheme="minorHAnsi" w:cstheme="minorHAnsi"/>
          <w:color w:val="auto"/>
          <w:spacing w:val="-2"/>
          <w:sz w:val="20"/>
        </w:rPr>
        <w:t>1</w:t>
      </w:r>
      <w:r w:rsidRPr="006F5978">
        <w:rPr>
          <w:rFonts w:asciiTheme="minorHAnsi" w:hAnsiTheme="minorHAnsi" w:cstheme="minorHAnsi"/>
          <w:color w:val="auto"/>
          <w:spacing w:val="-2"/>
          <w:sz w:val="20"/>
        </w:rPr>
        <w:t>.</w:t>
      </w:r>
    </w:p>
    <w:p w:rsidR="00FA7E02" w:rsidRPr="00813A6E" w:rsidRDefault="00FA7E02" w:rsidP="00CB1060">
      <w:pPr>
        <w:pStyle w:val="IIUstp"/>
        <w:spacing w:after="0"/>
        <w:ind w:left="426" w:right="-2" w:hanging="426"/>
        <w:rPr>
          <w:rFonts w:asciiTheme="minorHAnsi" w:hAnsiTheme="minorHAnsi" w:cstheme="minorHAnsi"/>
          <w:sz w:val="20"/>
          <w:szCs w:val="20"/>
        </w:rPr>
      </w:pPr>
      <w:bookmarkStart w:id="12" w:name="_Ref333789134"/>
      <w:bookmarkEnd w:id="6"/>
      <w:r w:rsidRPr="00813A6E">
        <w:rPr>
          <w:rFonts w:asciiTheme="minorHAnsi" w:hAnsiTheme="minorHAnsi" w:cstheme="minorHAnsi"/>
          <w:sz w:val="20"/>
          <w:szCs w:val="20"/>
        </w:rPr>
        <w:t xml:space="preserve">Wykonanie przedmiotu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musi być zgodne z obowiązującym prawem budowlanym, wiedzą techniczną, normami technicznymi,</w:t>
      </w:r>
      <w:r w:rsidR="00DB223F" w:rsidRPr="00813A6E">
        <w:rPr>
          <w:rFonts w:asciiTheme="minorHAnsi" w:hAnsiTheme="minorHAnsi" w:cstheme="minorHAnsi"/>
          <w:sz w:val="20"/>
          <w:szCs w:val="20"/>
        </w:rPr>
        <w:t xml:space="preserve"> </w:t>
      </w:r>
      <w:r w:rsidR="00F9098A" w:rsidRPr="00813A6E">
        <w:rPr>
          <w:rFonts w:asciiTheme="minorHAnsi" w:hAnsiTheme="minorHAnsi" w:cstheme="minorHAnsi"/>
          <w:sz w:val="20"/>
          <w:szCs w:val="20"/>
        </w:rPr>
        <w:t>Wytycznymi do budowy systemów energetycznych w PGE Dystrybucja S.A.</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13" w:name="_Ref333785741"/>
      <w:bookmarkEnd w:id="12"/>
    </w:p>
    <w:bookmarkEnd w:id="13"/>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Nadzór nad prawidłowym wykonaniem przedmiotu umowy</w:t>
      </w:r>
    </w:p>
    <w:p w:rsidR="00FA7E02" w:rsidRPr="00813A6E" w:rsidRDefault="00FA7E02" w:rsidP="00D21756">
      <w:pPr>
        <w:pStyle w:val="IIUstp"/>
        <w:numPr>
          <w:ilvl w:val="0"/>
          <w:numId w:val="4"/>
        </w:numPr>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Osobami odpowiedzialnymi za prawidłową realizację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są:</w:t>
      </w:r>
    </w:p>
    <w:p w:rsidR="00FA7E02" w:rsidRPr="00813A6E" w:rsidRDefault="00FA7E02" w:rsidP="00D21756">
      <w:pPr>
        <w:pStyle w:val="IIInumerowanie"/>
        <w:numPr>
          <w:ilvl w:val="0"/>
          <w:numId w:val="6"/>
        </w:numPr>
        <w:ind w:left="851" w:hanging="425"/>
        <w:rPr>
          <w:rFonts w:asciiTheme="minorHAnsi" w:hAnsiTheme="minorHAnsi" w:cstheme="minorHAnsi"/>
          <w:b/>
          <w:bCs/>
          <w:color w:val="auto"/>
          <w:sz w:val="20"/>
        </w:rPr>
      </w:pPr>
      <w:r w:rsidRPr="00813A6E">
        <w:rPr>
          <w:rFonts w:asciiTheme="minorHAnsi" w:hAnsiTheme="minorHAnsi" w:cstheme="minorHAnsi"/>
          <w:color w:val="auto"/>
          <w:sz w:val="20"/>
        </w:rPr>
        <w:t xml:space="preserve">po stronie Zamawiającego: </w:t>
      </w:r>
    </w:p>
    <w:p w:rsidR="00FA7E02" w:rsidRPr="00813A6E" w:rsidRDefault="00B91F03" w:rsidP="00E6720C">
      <w:pPr>
        <w:pStyle w:val="Tekstpodstawowy"/>
        <w:spacing w:before="120" w:after="120" w:line="240" w:lineRule="auto"/>
        <w:ind w:left="851"/>
        <w:jc w:val="left"/>
        <w:rPr>
          <w:rFonts w:asciiTheme="minorHAnsi" w:hAnsiTheme="minorHAnsi" w:cstheme="minorHAnsi"/>
          <w:b w:val="0"/>
          <w:i w:val="0"/>
          <w:color w:val="auto"/>
          <w:sz w:val="20"/>
        </w:rPr>
      </w:pPr>
      <w:r w:rsidRPr="00813A6E">
        <w:rPr>
          <w:rFonts w:asciiTheme="minorHAnsi" w:hAnsiTheme="minorHAnsi" w:cstheme="minorHAnsi"/>
          <w:b w:val="0"/>
          <w:bCs/>
          <w:i w:val="0"/>
          <w:iCs/>
          <w:color w:val="auto"/>
          <w:sz w:val="20"/>
        </w:rPr>
        <w:t>………………………</w:t>
      </w:r>
      <w:r w:rsidR="00FD08EA" w:rsidRPr="00813A6E">
        <w:rPr>
          <w:rFonts w:asciiTheme="minorHAnsi" w:hAnsiTheme="minorHAnsi" w:cstheme="minorHAnsi"/>
          <w:b w:val="0"/>
          <w:bCs/>
          <w:i w:val="0"/>
          <w:iCs/>
          <w:color w:val="auto"/>
          <w:sz w:val="20"/>
        </w:rPr>
        <w:t>………………………………………</w:t>
      </w:r>
      <w:r w:rsidRPr="00813A6E">
        <w:rPr>
          <w:rFonts w:asciiTheme="minorHAnsi" w:hAnsiTheme="minorHAnsi" w:cstheme="minorHAnsi"/>
          <w:b w:val="0"/>
          <w:bCs/>
          <w:i w:val="0"/>
          <w:iCs/>
          <w:color w:val="auto"/>
          <w:sz w:val="20"/>
        </w:rPr>
        <w:t>.</w:t>
      </w:r>
    </w:p>
    <w:p w:rsidR="00FA7E02" w:rsidRPr="00813A6E" w:rsidRDefault="00B91F03" w:rsidP="00E6720C">
      <w:pPr>
        <w:pStyle w:val="Tekstpodstawowy"/>
        <w:spacing w:before="120" w:after="120" w:line="240" w:lineRule="auto"/>
        <w:ind w:left="851"/>
        <w:rPr>
          <w:rFonts w:asciiTheme="minorHAnsi" w:hAnsiTheme="minorHAnsi" w:cstheme="minorHAnsi"/>
          <w:b w:val="0"/>
          <w:i w:val="0"/>
          <w:color w:val="auto"/>
          <w:sz w:val="20"/>
        </w:rPr>
      </w:pPr>
      <w:r w:rsidRPr="00813A6E">
        <w:rPr>
          <w:rFonts w:asciiTheme="minorHAnsi" w:hAnsiTheme="minorHAnsi" w:cstheme="minorHAnsi"/>
          <w:b w:val="0"/>
          <w:i w:val="0"/>
          <w:color w:val="auto"/>
          <w:sz w:val="20"/>
        </w:rPr>
        <w:t>…</w:t>
      </w:r>
      <w:r w:rsidR="00B2546A" w:rsidRPr="00813A6E">
        <w:rPr>
          <w:rFonts w:asciiTheme="minorHAnsi" w:hAnsiTheme="minorHAnsi" w:cstheme="minorHAnsi"/>
          <w:b w:val="0"/>
          <w:i w:val="0"/>
          <w:color w:val="auto"/>
          <w:sz w:val="20"/>
        </w:rPr>
        <w:t>……………………………………..</w:t>
      </w:r>
      <w:r w:rsidRPr="00813A6E">
        <w:rPr>
          <w:rFonts w:asciiTheme="minorHAnsi" w:hAnsiTheme="minorHAnsi" w:cstheme="minorHAnsi"/>
          <w:b w:val="0"/>
          <w:i w:val="0"/>
          <w:color w:val="auto"/>
          <w:sz w:val="20"/>
        </w:rPr>
        <w:t>……………………..</w:t>
      </w:r>
    </w:p>
    <w:p w:rsidR="00FA7E02" w:rsidRPr="00813A6E" w:rsidRDefault="00FA7E02" w:rsidP="00B2546A">
      <w:pPr>
        <w:pStyle w:val="IIInumerowanie"/>
        <w:numPr>
          <w:ilvl w:val="0"/>
          <w:numId w:val="6"/>
        </w:numPr>
        <w:ind w:left="851" w:hanging="425"/>
        <w:jc w:val="left"/>
        <w:rPr>
          <w:rFonts w:asciiTheme="minorHAnsi" w:hAnsiTheme="minorHAnsi" w:cstheme="minorHAnsi"/>
          <w:color w:val="auto"/>
          <w:sz w:val="20"/>
        </w:rPr>
      </w:pPr>
      <w:r w:rsidRPr="00813A6E">
        <w:rPr>
          <w:rFonts w:asciiTheme="minorHAnsi" w:hAnsiTheme="minorHAnsi" w:cstheme="minorHAnsi"/>
          <w:color w:val="auto"/>
          <w:sz w:val="20"/>
        </w:rPr>
        <w:t>po stronie Wykonawcy:</w:t>
      </w:r>
      <w:r w:rsidR="00B2546A" w:rsidRPr="00813A6E">
        <w:rPr>
          <w:rFonts w:asciiTheme="minorHAnsi" w:hAnsiTheme="minorHAnsi" w:cstheme="minorHAnsi"/>
          <w:color w:val="auto"/>
          <w:sz w:val="20"/>
        </w:rPr>
        <w:br/>
        <w:t>……………………………………………………………….</w:t>
      </w:r>
      <w:r w:rsidR="00B2546A" w:rsidRPr="00813A6E">
        <w:rPr>
          <w:rFonts w:asciiTheme="minorHAnsi" w:hAnsiTheme="minorHAnsi" w:cstheme="minorHAnsi"/>
          <w:color w:val="auto"/>
          <w:sz w:val="20"/>
        </w:rPr>
        <w:br/>
        <w:t>……………………………………………………………….</w:t>
      </w:r>
    </w:p>
    <w:p w:rsidR="002201DE" w:rsidRPr="00813A6E" w:rsidRDefault="00FA7E02" w:rsidP="002600EF">
      <w:pPr>
        <w:numPr>
          <w:ilvl w:val="0"/>
          <w:numId w:val="42"/>
        </w:numPr>
        <w:adjustRightInd/>
        <w:spacing w:after="120" w:line="240" w:lineRule="auto"/>
        <w:ind w:left="284" w:hanging="284"/>
        <w:contextualSpacing/>
        <w:textAlignment w:val="auto"/>
        <w:rPr>
          <w:rFonts w:asciiTheme="minorHAnsi" w:hAnsiTheme="minorHAnsi" w:cstheme="minorHAnsi"/>
        </w:rPr>
      </w:pPr>
      <w:bookmarkStart w:id="14" w:name="_Ref333789644"/>
      <w:r w:rsidRPr="00813A6E">
        <w:rPr>
          <w:rFonts w:asciiTheme="minorHAnsi" w:hAnsiTheme="minorHAnsi" w:cstheme="minorHAnsi"/>
        </w:rPr>
        <w:t xml:space="preserve">Każda ze Stron oświadcza, iż reprezentujące ją osoby są umocowane przez Stronę do dokonywania czynności związanych z realizacją przedmiotu </w:t>
      </w:r>
      <w:r w:rsidR="00ED18B3" w:rsidRPr="00813A6E">
        <w:rPr>
          <w:rFonts w:asciiTheme="minorHAnsi" w:hAnsiTheme="minorHAnsi" w:cstheme="minorHAnsi"/>
        </w:rPr>
        <w:t>U</w:t>
      </w:r>
      <w:r w:rsidRPr="00813A6E">
        <w:rPr>
          <w:rFonts w:asciiTheme="minorHAnsi" w:hAnsiTheme="minorHAnsi" w:cstheme="minorHAnsi"/>
        </w:rPr>
        <w:t>mowy.</w:t>
      </w:r>
      <w:bookmarkEnd w:id="14"/>
      <w:r w:rsidR="002201DE" w:rsidRPr="00813A6E">
        <w:rPr>
          <w:rFonts w:asciiTheme="minorHAnsi" w:hAnsiTheme="minorHAnsi" w:cstheme="minorHAnsi"/>
        </w:rPr>
        <w:t xml:space="preserve"> Osoby wymienione w ust. 1 niniejszego paragrafu nie są upoważnione do dokonywania czynności, które mogłyby powodować zmiany w </w:t>
      </w:r>
      <w:r w:rsidR="002F43B1">
        <w:rPr>
          <w:rFonts w:asciiTheme="minorHAnsi" w:hAnsiTheme="minorHAnsi" w:cstheme="minorHAnsi"/>
        </w:rPr>
        <w:t>U</w:t>
      </w:r>
      <w:r w:rsidR="002201DE" w:rsidRPr="00813A6E">
        <w:rPr>
          <w:rFonts w:asciiTheme="minorHAnsi" w:hAnsiTheme="minorHAnsi" w:cstheme="minorHAnsi"/>
        </w:rPr>
        <w:t xml:space="preserve">mowie. </w:t>
      </w:r>
    </w:p>
    <w:p w:rsidR="00FA7E02" w:rsidRPr="00813A6E" w:rsidRDefault="00FA7E02" w:rsidP="002600EF">
      <w:pPr>
        <w:numPr>
          <w:ilvl w:val="0"/>
          <w:numId w:val="42"/>
        </w:numPr>
        <w:adjustRightInd/>
        <w:spacing w:after="120" w:line="240" w:lineRule="auto"/>
        <w:ind w:left="284" w:hanging="284"/>
        <w:contextualSpacing/>
        <w:textAlignment w:val="auto"/>
        <w:rPr>
          <w:rFonts w:asciiTheme="minorHAnsi" w:hAnsiTheme="minorHAnsi" w:cstheme="minorHAnsi"/>
        </w:rPr>
      </w:pPr>
      <w:r w:rsidRPr="00813A6E">
        <w:rPr>
          <w:rFonts w:asciiTheme="minorHAnsi" w:hAnsiTheme="minorHAnsi" w:cstheme="minorHAnsi"/>
        </w:rPr>
        <w:t xml:space="preserve">W przypadku nieobecności osób wskazanych w ust. 1 po stronie Zamawiającego do dokonania czynności określonych w ust. </w:t>
      </w:r>
      <w:r w:rsidR="00325563" w:rsidRPr="00813A6E">
        <w:rPr>
          <w:rFonts w:asciiTheme="minorHAnsi" w:hAnsiTheme="minorHAnsi" w:cstheme="minorHAnsi"/>
        </w:rPr>
        <w:fldChar w:fldCharType="begin"/>
      </w:r>
      <w:r w:rsidR="00325563" w:rsidRPr="00813A6E">
        <w:rPr>
          <w:rFonts w:asciiTheme="minorHAnsi" w:hAnsiTheme="minorHAnsi" w:cstheme="minorHAnsi"/>
        </w:rPr>
        <w:instrText xml:space="preserve"> REF _Ref333789644 \r \h  \* MERGEFORMAT </w:instrText>
      </w:r>
      <w:r w:rsidR="00325563" w:rsidRPr="00813A6E">
        <w:rPr>
          <w:rFonts w:asciiTheme="minorHAnsi" w:hAnsiTheme="minorHAnsi" w:cstheme="minorHAnsi"/>
        </w:rPr>
      </w:r>
      <w:r w:rsidR="00325563" w:rsidRPr="00813A6E">
        <w:rPr>
          <w:rFonts w:asciiTheme="minorHAnsi" w:hAnsiTheme="minorHAnsi" w:cstheme="minorHAnsi"/>
        </w:rPr>
        <w:fldChar w:fldCharType="separate"/>
      </w:r>
      <w:r w:rsidR="00FE3C40" w:rsidRPr="00813A6E">
        <w:rPr>
          <w:rFonts w:asciiTheme="minorHAnsi" w:hAnsiTheme="minorHAnsi" w:cstheme="minorHAnsi"/>
        </w:rPr>
        <w:t>2</w:t>
      </w:r>
      <w:r w:rsidR="00325563" w:rsidRPr="00813A6E">
        <w:rPr>
          <w:rFonts w:asciiTheme="minorHAnsi" w:hAnsiTheme="minorHAnsi" w:cstheme="minorHAnsi"/>
        </w:rPr>
        <w:fldChar w:fldCharType="end"/>
      </w:r>
      <w:r w:rsidRPr="00813A6E">
        <w:rPr>
          <w:rFonts w:asciiTheme="minorHAnsi" w:hAnsiTheme="minorHAnsi" w:cstheme="minorHAnsi"/>
        </w:rPr>
        <w:t xml:space="preserve"> upoważnione są inne osoby wskazane przez Zamawiającego.</w:t>
      </w:r>
      <w:r w:rsidR="002201DE" w:rsidRPr="00813A6E">
        <w:rPr>
          <w:rFonts w:asciiTheme="minorHAnsi" w:hAnsiTheme="minorHAnsi" w:cstheme="minorHAnsi"/>
        </w:rPr>
        <w:t xml:space="preserve"> </w:t>
      </w:r>
    </w:p>
    <w:p w:rsidR="002201DE" w:rsidRPr="00813A6E" w:rsidRDefault="002201DE" w:rsidP="002600EF">
      <w:pPr>
        <w:numPr>
          <w:ilvl w:val="0"/>
          <w:numId w:val="42"/>
        </w:numPr>
        <w:adjustRightInd/>
        <w:spacing w:after="120" w:line="240" w:lineRule="auto"/>
        <w:ind w:left="284" w:hanging="284"/>
        <w:contextualSpacing/>
        <w:textAlignment w:val="auto"/>
        <w:rPr>
          <w:rFonts w:asciiTheme="minorHAnsi" w:hAnsiTheme="minorHAnsi" w:cstheme="minorHAnsi"/>
        </w:rPr>
      </w:pPr>
      <w:r w:rsidRPr="00813A6E">
        <w:rPr>
          <w:rFonts w:asciiTheme="minorHAnsi" w:hAnsiTheme="minorHAnsi" w:cstheme="minorHAnsi"/>
        </w:rPr>
        <w:t xml:space="preserve">Zmiana danych osób wskazanych w ust. 1 nie wymaga zmiany </w:t>
      </w:r>
      <w:r w:rsidR="00ED18B3" w:rsidRPr="00813A6E">
        <w:rPr>
          <w:rFonts w:asciiTheme="minorHAnsi" w:hAnsiTheme="minorHAnsi" w:cstheme="minorHAnsi"/>
        </w:rPr>
        <w:t>U</w:t>
      </w:r>
      <w:r w:rsidRPr="00813A6E">
        <w:rPr>
          <w:rFonts w:asciiTheme="minorHAnsi" w:hAnsiTheme="minorHAnsi" w:cstheme="minorHAnsi"/>
        </w:rPr>
        <w:t xml:space="preserve">mowy w formie aneksu i dla swej skuteczności wystarczające jest powiadomienie  drugiej Strony o takiej zmianie. </w:t>
      </w:r>
    </w:p>
    <w:p w:rsidR="00FA7E02" w:rsidRPr="00813A6E" w:rsidRDefault="00FA7E02" w:rsidP="002600EF">
      <w:pPr>
        <w:numPr>
          <w:ilvl w:val="0"/>
          <w:numId w:val="42"/>
        </w:numPr>
        <w:adjustRightInd/>
        <w:spacing w:after="120" w:line="240" w:lineRule="auto"/>
        <w:ind w:left="284" w:hanging="284"/>
        <w:contextualSpacing/>
        <w:textAlignment w:val="auto"/>
        <w:rPr>
          <w:rFonts w:asciiTheme="minorHAnsi" w:hAnsiTheme="minorHAnsi" w:cstheme="minorHAnsi"/>
        </w:rPr>
      </w:pPr>
      <w:r w:rsidRPr="00813A6E">
        <w:rPr>
          <w:rFonts w:asciiTheme="minorHAnsi" w:hAnsiTheme="minorHAnsi" w:cstheme="minorHAnsi"/>
        </w:rPr>
        <w:t>Wykonawca będzie występował w imieniu Zamawiającego, w</w:t>
      </w:r>
      <w:r w:rsidR="005531C8" w:rsidRPr="00813A6E">
        <w:rPr>
          <w:rFonts w:asciiTheme="minorHAnsi" w:hAnsiTheme="minorHAnsi" w:cstheme="minorHAnsi"/>
        </w:rPr>
        <w:t xml:space="preserve"> </w:t>
      </w:r>
      <w:r w:rsidRPr="00813A6E">
        <w:rPr>
          <w:rFonts w:asciiTheme="minorHAnsi" w:hAnsiTheme="minorHAnsi" w:cstheme="minorHAnsi"/>
        </w:rPr>
        <w:t>oparciu o</w:t>
      </w:r>
      <w:r w:rsidR="005531C8" w:rsidRPr="00813A6E">
        <w:rPr>
          <w:rFonts w:asciiTheme="minorHAnsi" w:hAnsiTheme="minorHAnsi" w:cstheme="minorHAnsi"/>
        </w:rPr>
        <w:t xml:space="preserve"> </w:t>
      </w:r>
      <w:r w:rsidRPr="00813A6E">
        <w:rPr>
          <w:rFonts w:asciiTheme="minorHAnsi" w:hAnsiTheme="minorHAnsi" w:cstheme="minorHAnsi"/>
        </w:rPr>
        <w:t xml:space="preserve">udzielone przez Zamawiającego upoważnienie/pełnomocnictwo, w sprawach związanych z realizacją przedmiotu </w:t>
      </w:r>
      <w:r w:rsidR="00ED18B3" w:rsidRPr="00813A6E">
        <w:rPr>
          <w:rFonts w:asciiTheme="minorHAnsi" w:hAnsiTheme="minorHAnsi" w:cstheme="minorHAnsi"/>
        </w:rPr>
        <w:t>U</w:t>
      </w:r>
      <w:r w:rsidRPr="00813A6E">
        <w:rPr>
          <w:rFonts w:asciiTheme="minorHAnsi" w:hAnsiTheme="minorHAnsi" w:cstheme="minorHAnsi"/>
        </w:rPr>
        <w:t>mowy do organów administracji państwowej i</w:t>
      </w:r>
      <w:r w:rsidR="005531C8" w:rsidRPr="00813A6E">
        <w:rPr>
          <w:rFonts w:asciiTheme="minorHAnsi" w:hAnsiTheme="minorHAnsi" w:cstheme="minorHAnsi"/>
        </w:rPr>
        <w:t xml:space="preserve"> </w:t>
      </w:r>
      <w:r w:rsidRPr="00813A6E">
        <w:rPr>
          <w:rFonts w:asciiTheme="minorHAnsi" w:hAnsiTheme="minorHAnsi" w:cstheme="minorHAnsi"/>
        </w:rPr>
        <w:t>samorządowej, osób fizycznych i</w:t>
      </w:r>
      <w:r w:rsidR="005531C8" w:rsidRPr="00813A6E">
        <w:rPr>
          <w:rFonts w:asciiTheme="minorHAnsi" w:hAnsiTheme="minorHAnsi" w:cstheme="minorHAnsi"/>
        </w:rPr>
        <w:t xml:space="preserve"> </w:t>
      </w:r>
      <w:r w:rsidRPr="00813A6E">
        <w:rPr>
          <w:rFonts w:asciiTheme="minorHAnsi" w:hAnsiTheme="minorHAnsi" w:cstheme="minorHAnsi"/>
        </w:rPr>
        <w:t>prawnych.</w:t>
      </w:r>
    </w:p>
    <w:p w:rsidR="00606442" w:rsidRPr="00813A6E" w:rsidRDefault="0060644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606442" w:rsidRPr="00813A6E" w:rsidRDefault="00606442" w:rsidP="00ED72EB">
      <w:pPr>
        <w:pStyle w:val="IIIXPodtytu"/>
        <w:spacing w:after="120"/>
        <w:rPr>
          <w:rFonts w:asciiTheme="minorHAnsi" w:hAnsiTheme="minorHAnsi" w:cstheme="minorHAnsi"/>
          <w:sz w:val="20"/>
        </w:rPr>
      </w:pPr>
      <w:r w:rsidRPr="00813A6E">
        <w:rPr>
          <w:rFonts w:asciiTheme="minorHAnsi" w:hAnsiTheme="minorHAnsi" w:cstheme="minorHAnsi"/>
          <w:sz w:val="20"/>
        </w:rPr>
        <w:t>Podwykonawcy</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Wykonawca może wykonać przedmiot Umowy przy udziale Podwykonawców, zawierając z nimi stosowne umowy w formie pisemnej. Zamawiający nie wyraża zgody na wykonywanie części robót przez Podwykonawców, na których nie wyraził zgody w formie pisemnej, w trybie określonym poniżej.</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szczegółowego przedmiotu robót </w:t>
      </w:r>
      <w:r w:rsidRPr="00813A6E">
        <w:rPr>
          <w:rFonts w:asciiTheme="minorHAnsi" w:hAnsiTheme="minorHAnsi" w:cstheme="minorHAnsi"/>
        </w:rPr>
        <w:lastRenderedPageBreak/>
        <w:t xml:space="preserve">budowlanych przewidzianych do wykonania przez Podwykonawcę, oznaczenie Podwykonawcy, w tym wskazanie jego firmy i siedziby oraz adresu, NIP, terminy wykonania powierzonych robót budowlanych, terminy płatności, wysokość wynagrodzenia należnego Podwykonawcy za roboty budowlane. Zgłoszenie może także mieć formę umowy pomiędzy Wykonawcą a Podwykonawcą. </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Zamawiający w terminie 30 dni od daty doręczenia zgłoszenia, o którym mowa w ust. 2 ma prawo zgłosić Wykonawcy i Podwykonawcy sprzeciw wobec wykonywania robót przez wskazanego Podwykonawcę. </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Zgłoszenie oraz sprzeciw wymagają formy pisemnej pod rygorem nieważności.</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 przypadku wystąpienia przez Podwykonawcę bezpośrednio do Zamawiającego z żądaniem zapłaty, w razie zaistnienia odpowiedzialności Zamawiającego wynikającej z art. 647</w:t>
      </w:r>
      <w:r w:rsidRPr="00813A6E">
        <w:rPr>
          <w:rFonts w:asciiTheme="minorHAnsi" w:hAnsiTheme="minorHAnsi" w:cstheme="minorHAnsi"/>
          <w:vertAlign w:val="superscript"/>
        </w:rPr>
        <w:t>1</w:t>
      </w:r>
      <w:r w:rsidRPr="00813A6E">
        <w:rPr>
          <w:rFonts w:asciiTheme="minorHAnsi" w:hAnsiTheme="minorHAnsi" w:cstheme="minorHAnsi"/>
        </w:rPr>
        <w:t xml:space="preserve"> k.c., Zamawiający niezwłocznie zwróci się do Wykonawcy z wnioskiem o dostarczenie w ciągu 7 dni dowodów zapłaty należności żądanej przez Podwykonawcę lub przedstawienia zastrzeżeń dotyczących zasadności żądania. W przypadku zgłoszenia uwag przez Wykonawcę, Zamawiający może: </w:t>
      </w:r>
    </w:p>
    <w:p w:rsidR="001936AE" w:rsidRPr="00813A6E" w:rsidRDefault="001936AE" w:rsidP="00D21756">
      <w:pPr>
        <w:numPr>
          <w:ilvl w:val="1"/>
          <w:numId w:val="22"/>
        </w:numPr>
        <w:adjustRightInd/>
        <w:spacing w:after="120" w:line="240" w:lineRule="auto"/>
        <w:ind w:left="426" w:hanging="284"/>
        <w:contextualSpacing/>
        <w:textAlignment w:val="auto"/>
        <w:rPr>
          <w:rFonts w:asciiTheme="minorHAnsi" w:hAnsiTheme="minorHAnsi" w:cstheme="minorHAnsi"/>
        </w:rPr>
      </w:pPr>
      <w:r w:rsidRPr="00813A6E">
        <w:rPr>
          <w:rFonts w:asciiTheme="minorHAnsi" w:hAnsiTheme="minorHAnsi" w:cstheme="minorHAnsi"/>
        </w:rPr>
        <w:t>nie dokonać bezpośredniej zapłaty wynagrodzenia Podwykonawcy lub Dalszemu Podwykonawcy, jeżeli Zamawiający stwierdzi lub Wykonawca wykaże niezasadność takiej zapłaty albo;</w:t>
      </w:r>
    </w:p>
    <w:p w:rsidR="001936AE" w:rsidRPr="00813A6E" w:rsidRDefault="001936AE" w:rsidP="00D21756">
      <w:pPr>
        <w:numPr>
          <w:ilvl w:val="1"/>
          <w:numId w:val="22"/>
        </w:numPr>
        <w:adjustRightInd/>
        <w:spacing w:after="120" w:line="240" w:lineRule="auto"/>
        <w:ind w:left="426" w:hanging="284"/>
        <w:contextualSpacing/>
        <w:textAlignment w:val="auto"/>
        <w:rPr>
          <w:rFonts w:asciiTheme="minorHAnsi" w:hAnsiTheme="minorHAnsi" w:cstheme="minorHAnsi"/>
        </w:rPr>
      </w:pPr>
      <w:r w:rsidRPr="00813A6E">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936AE" w:rsidRPr="00813A6E" w:rsidRDefault="001936AE" w:rsidP="00D21756">
      <w:pPr>
        <w:numPr>
          <w:ilvl w:val="1"/>
          <w:numId w:val="22"/>
        </w:numPr>
        <w:adjustRightInd/>
        <w:spacing w:after="120" w:line="240" w:lineRule="auto"/>
        <w:ind w:left="426" w:hanging="284"/>
        <w:contextualSpacing/>
        <w:textAlignment w:val="auto"/>
        <w:rPr>
          <w:rFonts w:asciiTheme="minorHAnsi" w:hAnsiTheme="minorHAnsi" w:cstheme="minorHAnsi"/>
        </w:rPr>
      </w:pPr>
      <w:r w:rsidRPr="00813A6E">
        <w:rPr>
          <w:rFonts w:asciiTheme="minorHAnsi" w:hAnsiTheme="minorHAnsi" w:cstheme="minorHAnsi"/>
        </w:rPr>
        <w:t>dokonać bezpośredniej zapłaty wynagrodzenia Podwykonawcy lub Dalszemu Podwykonawcy, jeżeli Podwykonawca lub Dalszy Podwykonawca wykaże zasadność takiej zapłaty.</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ze zgłoszenia, o którym mowa w ust. 2. W takim przypadku odpowiedzialność Zamawiającego jest ograniczona do wysokości wynagrodzenia należnego Wykonawcy za roboty budowlane, których szczegółowy przedmiot wynika ze zgłoszenia.</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 Wykonawca zobowiązany jest do przedstawienia umów z Podwykonawcami oraz dowodów zapłaty Podwykonawcom za roboty budowlane wykonane przez Podwykonawców na każde żądanie Zamawiającego oraz przed końcowym rozliczeniem z Zamawiającym i zapłatą faktury końcowej za wykonanie przedmiotu Umowy. </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 przypadku dokonania bezpośredniej zapłaty Podwykonawcy, Zamawiający potrąca kwotę wypłaconego wynagrodzenia z wynagrodzenia umownego należnego Wykonawcy.</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Udzielona przez Wykonawcę gwarancja jakości obejmuje także roboty wykonane przez Podwykonawców.</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Wykonanie robót przez Podwykonawcę nie zwalnia </w:t>
      </w:r>
      <w:r w:rsidR="00422F7E" w:rsidRPr="00813A6E">
        <w:rPr>
          <w:rFonts w:asciiTheme="minorHAnsi" w:hAnsiTheme="minorHAnsi" w:cstheme="minorHAnsi"/>
        </w:rPr>
        <w:t xml:space="preserve">Wykonawcy od odpowiedzialności </w:t>
      </w:r>
      <w:r w:rsidRPr="00813A6E">
        <w:rPr>
          <w:rFonts w:asciiTheme="minorHAnsi" w:hAnsiTheme="minorHAnsi" w:cstheme="minorHAnsi"/>
        </w:rPr>
        <w:t xml:space="preserve">i zobowiązań wynikających z postanowień niniejszej Umowy. </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Wykonawca odpowiada za działania, uchybienia i zaniedbania Podwykonawcy, jego przedstawicieli lub pracowników w takim samym zakresie jak za działania, uchybienia i zaniedbania własne i swoich przedstawicieli lub pracowników.</w:t>
      </w:r>
    </w:p>
    <w:p w:rsidR="001936AE" w:rsidRPr="00813A6E" w:rsidRDefault="001936AE" w:rsidP="00D21756">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Tryb przewidziany w niniejszym paragrafie stosuje się odpowiednio do dalszych Podwykonawców. </w:t>
      </w:r>
    </w:p>
    <w:p w:rsidR="002201DE" w:rsidRPr="00813A6E" w:rsidRDefault="002201DE" w:rsidP="002201DE">
      <w:pPr>
        <w:numPr>
          <w:ilvl w:val="0"/>
          <w:numId w:val="22"/>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Zamawiający uprawniony jest do weryfikacji Podwykonawców, Dalszych Podwykonawców pod kątem możliwości dopuszczenia </w:t>
      </w:r>
      <w:r w:rsidR="00ED18B3" w:rsidRPr="00813A6E">
        <w:rPr>
          <w:rFonts w:asciiTheme="minorHAnsi" w:hAnsiTheme="minorHAnsi" w:cstheme="minorHAnsi"/>
        </w:rPr>
        <w:t>P</w:t>
      </w:r>
      <w:r w:rsidRPr="00813A6E">
        <w:rPr>
          <w:rFonts w:asciiTheme="minorHAnsi" w:hAnsiTheme="minorHAnsi" w:cstheme="minorHAnsi"/>
        </w:rPr>
        <w:t>odwykonawców do realizacji prac/usług objętych niniejszą Umową, w szczególności z uwagi na ograniczenia wynikające z  obowiązujących przepisów prawa, w tym Ustawy z dnia 13 kwietnia 2022 r. o szczególnych rozwiązaniach w zakresie przeciwdziałania wspieraniu agresji na Ukrainę oraz służących ochronie bezpieczeństwa narodowego (Dz. U. poz. 835) oraz rozporządzenia Rady  (UE) 2022/576 z dnia 8 kwietnia 2022 w sprawie zmiany rozporządzenia (UE) nr 833/2014 dotyczącego środków ograniczających w związku z działaniami Rosji destabilizującymi sytuację na Ukrainie (Dz. Urz. UE nr L 111 z 8.4.2022). W razie potrzeby, Zamawiający uprawniony jest do żądania dodatkowych dokumentów, oświadczeń od Wykonawcy lub Podwykonawcy, Dalszego Podwykonawcy w powyższym zakresie.</w:t>
      </w:r>
    </w:p>
    <w:p w:rsidR="002201DE" w:rsidRPr="00813A6E" w:rsidRDefault="002201DE" w:rsidP="002201DE">
      <w:pPr>
        <w:adjustRightInd/>
        <w:spacing w:after="120" w:line="240" w:lineRule="auto"/>
        <w:ind w:left="426"/>
        <w:contextualSpacing/>
        <w:textAlignment w:val="auto"/>
        <w:rPr>
          <w:rFonts w:asciiTheme="minorHAnsi" w:hAnsiTheme="minorHAnsi" w:cstheme="minorHAnsi"/>
        </w:rPr>
      </w:pPr>
    </w:p>
    <w:p w:rsidR="00606442" w:rsidRPr="00813A6E" w:rsidRDefault="0060644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606442" w:rsidRPr="00813A6E" w:rsidRDefault="00606442" w:rsidP="00ED72EB">
      <w:pPr>
        <w:pStyle w:val="IIIXPodtytu"/>
        <w:spacing w:after="120"/>
        <w:rPr>
          <w:rFonts w:asciiTheme="minorHAnsi" w:hAnsiTheme="minorHAnsi" w:cstheme="minorHAnsi"/>
          <w:sz w:val="20"/>
        </w:rPr>
      </w:pPr>
      <w:r w:rsidRPr="00813A6E">
        <w:rPr>
          <w:rFonts w:asciiTheme="minorHAnsi" w:hAnsiTheme="minorHAnsi" w:cstheme="minorHAnsi"/>
          <w:sz w:val="20"/>
        </w:rPr>
        <w:t>Zakaz zatrudniania pracowników Zamawiającego</w:t>
      </w:r>
    </w:p>
    <w:p w:rsidR="00606442" w:rsidRPr="00813A6E" w:rsidRDefault="00606442" w:rsidP="002600EF">
      <w:pPr>
        <w:numPr>
          <w:ilvl w:val="0"/>
          <w:numId w:val="25"/>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Wykonawca zobowiązuje się do niezatrudniania przy wykonywaniu </w:t>
      </w:r>
      <w:r w:rsidR="001C7C26" w:rsidRPr="00813A6E">
        <w:rPr>
          <w:rFonts w:asciiTheme="minorHAnsi" w:hAnsiTheme="minorHAnsi" w:cstheme="minorHAnsi"/>
        </w:rPr>
        <w:t>U</w:t>
      </w:r>
      <w:r w:rsidRPr="00813A6E">
        <w:rPr>
          <w:rFonts w:asciiTheme="minorHAnsi" w:hAnsiTheme="minorHAnsi" w:cstheme="minorHAnsi"/>
        </w:rPr>
        <w:t xml:space="preserve">mowy na jakiejkolwiek podstawie prawnej, w tym na podstawie umowy o pracę lub umowy cywilnoprawnej, pracowników Zamawiającego. Ustalenie, czy osoba fizyczna, którą Wykonawca zamierza zatrudnić przy wykonywaniu </w:t>
      </w:r>
      <w:r w:rsidR="001C7C26" w:rsidRPr="00813A6E">
        <w:rPr>
          <w:rFonts w:asciiTheme="minorHAnsi" w:hAnsiTheme="minorHAnsi" w:cstheme="minorHAnsi"/>
        </w:rPr>
        <w:t>U</w:t>
      </w:r>
      <w:r w:rsidRPr="00813A6E">
        <w:rPr>
          <w:rFonts w:asciiTheme="minorHAnsi" w:hAnsiTheme="minorHAnsi" w:cstheme="minorHAnsi"/>
        </w:rPr>
        <w:t xml:space="preserve">mowy, pozostaje w stosunku pracy </w:t>
      </w:r>
      <w:r w:rsidR="00422F7E" w:rsidRPr="00813A6E">
        <w:rPr>
          <w:rFonts w:asciiTheme="minorHAnsi" w:hAnsiTheme="minorHAnsi" w:cstheme="minorHAnsi"/>
        </w:rPr>
        <w:br/>
      </w:r>
      <w:r w:rsidRPr="00813A6E">
        <w:rPr>
          <w:rFonts w:asciiTheme="minorHAnsi" w:hAnsiTheme="minorHAnsi" w:cstheme="minorHAnsi"/>
        </w:rPr>
        <w:t>z Zamawiającym należy do obowiązków Wykonawcy.</w:t>
      </w:r>
    </w:p>
    <w:p w:rsidR="00606442" w:rsidRPr="00813A6E" w:rsidRDefault="00606442" w:rsidP="002600EF">
      <w:pPr>
        <w:numPr>
          <w:ilvl w:val="0"/>
          <w:numId w:val="25"/>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W przypadku naruszenia przez Wykonawcę postanowień, o których mowa w ust. 1, Zamawiającemu przysługuje prawo do odstąpienia od </w:t>
      </w:r>
      <w:r w:rsidR="001C7C26" w:rsidRPr="00813A6E">
        <w:rPr>
          <w:rFonts w:asciiTheme="minorHAnsi" w:hAnsiTheme="minorHAnsi" w:cstheme="minorHAnsi"/>
        </w:rPr>
        <w:t>U</w:t>
      </w:r>
      <w:r w:rsidRPr="00813A6E">
        <w:rPr>
          <w:rFonts w:asciiTheme="minorHAnsi" w:hAnsiTheme="minorHAnsi" w:cstheme="minorHAnsi"/>
        </w:rPr>
        <w:t xml:space="preserve">mowy. Prawo odstąpienia Zamawiający może wykonać przez cały czas trwania </w:t>
      </w:r>
      <w:r w:rsidR="009576FF" w:rsidRPr="00813A6E">
        <w:rPr>
          <w:rFonts w:asciiTheme="minorHAnsi" w:hAnsiTheme="minorHAnsi" w:cstheme="minorHAnsi"/>
        </w:rPr>
        <w:t>u</w:t>
      </w:r>
      <w:r w:rsidRPr="00813A6E">
        <w:rPr>
          <w:rFonts w:asciiTheme="minorHAnsi" w:hAnsiTheme="minorHAnsi" w:cstheme="minorHAnsi"/>
        </w:rPr>
        <w:t>mowy.</w:t>
      </w:r>
    </w:p>
    <w:p w:rsidR="00606442" w:rsidRPr="00813A6E" w:rsidRDefault="00606442" w:rsidP="002600EF">
      <w:pPr>
        <w:numPr>
          <w:ilvl w:val="0"/>
          <w:numId w:val="25"/>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Niezależnie od powyższego, Zamawiającemu w przypadku naruszenia postanowień, o których mowa w ust. 1 przysługuje uprawnienie do obciążenia Wykonawcy karą umowną w wysokości 5</w:t>
      </w:r>
      <w:r w:rsidR="00F640A7" w:rsidRPr="00813A6E">
        <w:rPr>
          <w:rFonts w:asciiTheme="minorHAnsi" w:hAnsiTheme="minorHAnsi" w:cstheme="minorHAnsi"/>
        </w:rPr>
        <w:t>0</w:t>
      </w:r>
      <w:r w:rsidRPr="00813A6E">
        <w:rPr>
          <w:rFonts w:asciiTheme="minorHAnsi" w:hAnsiTheme="minorHAnsi" w:cstheme="minorHAnsi"/>
        </w:rPr>
        <w:t xml:space="preserve">% </w:t>
      </w:r>
      <w:r w:rsidR="00F640A7" w:rsidRPr="00813A6E">
        <w:rPr>
          <w:rFonts w:asciiTheme="minorHAnsi" w:hAnsiTheme="minorHAnsi" w:cstheme="minorHAnsi"/>
        </w:rPr>
        <w:t>w</w:t>
      </w:r>
      <w:r w:rsidRPr="00813A6E">
        <w:rPr>
          <w:rFonts w:asciiTheme="minorHAnsi" w:hAnsiTheme="minorHAnsi" w:cstheme="minorHAnsi"/>
        </w:rPr>
        <w:t xml:space="preserve">ynagrodzenia umownego brutto, </w:t>
      </w:r>
      <w:r w:rsidR="00F640A7" w:rsidRPr="00813A6E">
        <w:rPr>
          <w:rFonts w:asciiTheme="minorHAnsi" w:hAnsiTheme="minorHAnsi" w:cstheme="minorHAnsi"/>
        </w:rPr>
        <w:lastRenderedPageBreak/>
        <w:t xml:space="preserve">ustalonego </w:t>
      </w:r>
      <w:r w:rsidR="006307A4" w:rsidRPr="00813A6E">
        <w:rPr>
          <w:rFonts w:asciiTheme="minorHAnsi" w:hAnsiTheme="minorHAnsi" w:cstheme="minorHAnsi"/>
        </w:rPr>
        <w:t xml:space="preserve">odpowiednio </w:t>
      </w:r>
      <w:r w:rsidR="00F640A7" w:rsidRPr="00813A6E">
        <w:rPr>
          <w:rFonts w:asciiTheme="minorHAnsi" w:hAnsiTheme="minorHAnsi" w:cstheme="minorHAnsi"/>
        </w:rPr>
        <w:t>dla pojedynczego zlecenia uszczegółowiającego</w:t>
      </w:r>
      <w:r w:rsidRPr="00813A6E">
        <w:rPr>
          <w:rFonts w:asciiTheme="minorHAnsi" w:hAnsiTheme="minorHAnsi" w:cstheme="minorHAnsi"/>
        </w:rPr>
        <w:t>, za każdy fakt naruszenia. Ponadto Zamawiający, na zasadach ogólnych, ma prawo dochodzić odszkodowania za szkody, wyrządzone takim naruszeniem, które przewyższają wartość kar umownych.</w:t>
      </w:r>
    </w:p>
    <w:p w:rsidR="00606442" w:rsidRPr="00813A6E" w:rsidRDefault="00606442" w:rsidP="002600EF">
      <w:pPr>
        <w:numPr>
          <w:ilvl w:val="0"/>
          <w:numId w:val="25"/>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Obowiązki określone w ust. 1 obciążają również </w:t>
      </w:r>
      <w:r w:rsidR="001936AE" w:rsidRPr="00813A6E">
        <w:rPr>
          <w:rFonts w:asciiTheme="minorHAnsi" w:hAnsiTheme="minorHAnsi" w:cstheme="minorHAnsi"/>
        </w:rPr>
        <w:t>P</w:t>
      </w:r>
      <w:r w:rsidRPr="00813A6E">
        <w:rPr>
          <w:rFonts w:asciiTheme="minorHAnsi" w:hAnsiTheme="minorHAnsi" w:cstheme="minorHAnsi"/>
        </w:rPr>
        <w:t xml:space="preserve">odwykonawców Wykonawcy z zastrzeżeniem, że odpowiedzialność za wykonanie tych obowiązków przez </w:t>
      </w:r>
      <w:r w:rsidR="001C7C26" w:rsidRPr="00813A6E">
        <w:rPr>
          <w:rFonts w:asciiTheme="minorHAnsi" w:hAnsiTheme="minorHAnsi" w:cstheme="minorHAnsi"/>
        </w:rPr>
        <w:t>P</w:t>
      </w:r>
      <w:r w:rsidRPr="00813A6E">
        <w:rPr>
          <w:rFonts w:asciiTheme="minorHAnsi" w:hAnsiTheme="minorHAnsi" w:cstheme="minorHAnsi"/>
        </w:rPr>
        <w:t>odwykonawcę ponosi Wykonawca jak za działania lub zaniechania własne, zgodnie z treścią</w:t>
      </w:r>
      <w:r w:rsidR="00EA7C72" w:rsidRPr="00813A6E">
        <w:rPr>
          <w:rFonts w:asciiTheme="minorHAnsi" w:hAnsiTheme="minorHAnsi" w:cstheme="minorHAnsi"/>
        </w:rPr>
        <w:t xml:space="preserve"> </w:t>
      </w:r>
      <w:r w:rsidRPr="00813A6E">
        <w:rPr>
          <w:rFonts w:asciiTheme="minorHAnsi" w:hAnsiTheme="minorHAnsi" w:cstheme="minorHAnsi"/>
        </w:rPr>
        <w:t>ust. 2 oraz ust. 3.</w:t>
      </w:r>
    </w:p>
    <w:p w:rsidR="00606442" w:rsidRPr="00813A6E" w:rsidRDefault="00606442" w:rsidP="002600EF">
      <w:pPr>
        <w:numPr>
          <w:ilvl w:val="0"/>
          <w:numId w:val="25"/>
        </w:numPr>
        <w:adjustRightInd/>
        <w:spacing w:after="120" w:line="240" w:lineRule="auto"/>
        <w:ind w:left="426" w:hanging="426"/>
        <w:contextualSpacing/>
        <w:textAlignment w:val="auto"/>
        <w:rPr>
          <w:rFonts w:asciiTheme="minorHAnsi" w:hAnsiTheme="minorHAnsi" w:cstheme="minorHAnsi"/>
        </w:rPr>
      </w:pPr>
      <w:r w:rsidRPr="00813A6E">
        <w:rPr>
          <w:rFonts w:asciiTheme="minorHAnsi" w:hAnsiTheme="minorHAnsi" w:cstheme="minorHAnsi"/>
        </w:rPr>
        <w:t xml:space="preserve">Zamawiający odmówi zgody na zawarcie przez Wykonawcę umowy z </w:t>
      </w:r>
      <w:r w:rsidR="0031416E" w:rsidRPr="00813A6E">
        <w:rPr>
          <w:rFonts w:asciiTheme="minorHAnsi" w:hAnsiTheme="minorHAnsi" w:cstheme="minorHAnsi"/>
        </w:rPr>
        <w:t>P</w:t>
      </w:r>
      <w:r w:rsidRPr="00813A6E">
        <w:rPr>
          <w:rFonts w:asciiTheme="minorHAnsi" w:hAnsiTheme="minorHAnsi" w:cstheme="minorHAnsi"/>
        </w:rPr>
        <w:t>odwykonawcą, jeżeli umowa taka nie będzie zawierała zobowiązań podwykonawcy do zachowania zgodnego z określonym w ust. 1.</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15" w:name="_Ref333781572"/>
    </w:p>
    <w:bookmarkEnd w:id="15"/>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Obowiązki Wykonawcy i Zamawiającego</w:t>
      </w:r>
      <w:r w:rsidR="00606442" w:rsidRPr="00813A6E">
        <w:rPr>
          <w:rFonts w:asciiTheme="minorHAnsi" w:hAnsiTheme="minorHAnsi" w:cstheme="minorHAnsi"/>
          <w:sz w:val="20"/>
        </w:rPr>
        <w:t>, prace dodatkowe</w:t>
      </w:r>
    </w:p>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Obowiązki Wykonawcy</w:t>
      </w:r>
    </w:p>
    <w:p w:rsidR="00FA7E02" w:rsidRPr="00813A6E" w:rsidRDefault="00ED3EBE" w:rsidP="002600EF">
      <w:pPr>
        <w:pStyle w:val="IIUstp"/>
        <w:numPr>
          <w:ilvl w:val="0"/>
          <w:numId w:val="36"/>
        </w:numPr>
        <w:spacing w:after="0"/>
        <w:rPr>
          <w:rFonts w:asciiTheme="minorHAnsi" w:hAnsiTheme="minorHAnsi" w:cstheme="minorHAnsi"/>
          <w:spacing w:val="-2"/>
          <w:sz w:val="20"/>
          <w:szCs w:val="20"/>
        </w:rPr>
      </w:pPr>
      <w:r w:rsidRPr="00813A6E">
        <w:rPr>
          <w:rFonts w:asciiTheme="minorHAnsi" w:hAnsiTheme="minorHAnsi" w:cstheme="minorHAnsi"/>
          <w:spacing w:val="-2"/>
          <w:sz w:val="20"/>
          <w:szCs w:val="20"/>
        </w:rPr>
        <w:t>Wykonawca zobowiązuje się do prawidłowego wykonania prac związanych z realizacją przedmiotu umowy zgodnie z</w:t>
      </w:r>
      <w:r w:rsidR="00FA7E02" w:rsidRPr="00813A6E">
        <w:rPr>
          <w:rFonts w:asciiTheme="minorHAnsi" w:hAnsiTheme="minorHAnsi" w:cstheme="minorHAnsi"/>
          <w:spacing w:val="-2"/>
          <w:sz w:val="20"/>
          <w:szCs w:val="20"/>
        </w:rPr>
        <w:t>:</w:t>
      </w:r>
    </w:p>
    <w:p w:rsidR="00FA7E02" w:rsidRPr="00813A6E" w:rsidRDefault="00FA7E02" w:rsidP="00D21756">
      <w:pPr>
        <w:pStyle w:val="IIInumerowanie"/>
        <w:numPr>
          <w:ilvl w:val="0"/>
          <w:numId w:val="13"/>
        </w:numPr>
        <w:tabs>
          <w:tab w:val="left" w:pos="851"/>
        </w:tabs>
        <w:spacing w:after="0"/>
        <w:ind w:left="851" w:hanging="425"/>
        <w:rPr>
          <w:rFonts w:asciiTheme="minorHAnsi" w:hAnsiTheme="minorHAnsi" w:cstheme="minorHAnsi"/>
          <w:bCs/>
          <w:color w:val="auto"/>
          <w:sz w:val="20"/>
        </w:rPr>
      </w:pPr>
      <w:r w:rsidRPr="00813A6E">
        <w:rPr>
          <w:rFonts w:asciiTheme="minorHAnsi" w:hAnsiTheme="minorHAnsi" w:cstheme="minorHAnsi"/>
          <w:color w:val="auto"/>
          <w:sz w:val="20"/>
        </w:rPr>
        <w:t>wymaganiami ustawy z dnia 7 lipca 1994 r. Prawo budowlane (</w:t>
      </w:r>
      <w:r w:rsidR="00B06D93" w:rsidRPr="00813A6E">
        <w:rPr>
          <w:rFonts w:asciiTheme="minorHAnsi" w:hAnsiTheme="minorHAnsi" w:cstheme="minorHAnsi"/>
          <w:color w:val="auto"/>
          <w:sz w:val="20"/>
        </w:rPr>
        <w:t>t.j. Dz.U. z 20</w:t>
      </w:r>
      <w:r w:rsidR="00F116C6" w:rsidRPr="00813A6E">
        <w:rPr>
          <w:rFonts w:asciiTheme="minorHAnsi" w:hAnsiTheme="minorHAnsi" w:cstheme="minorHAnsi"/>
          <w:color w:val="auto"/>
          <w:sz w:val="20"/>
        </w:rPr>
        <w:t>21</w:t>
      </w:r>
      <w:r w:rsidR="00B06D93" w:rsidRPr="00813A6E">
        <w:rPr>
          <w:rFonts w:asciiTheme="minorHAnsi" w:hAnsiTheme="minorHAnsi" w:cstheme="minorHAnsi"/>
          <w:color w:val="auto"/>
          <w:sz w:val="20"/>
        </w:rPr>
        <w:t xml:space="preserve"> r. poz. </w:t>
      </w:r>
      <w:r w:rsidR="00F116C6" w:rsidRPr="00813A6E">
        <w:rPr>
          <w:rFonts w:asciiTheme="minorHAnsi" w:hAnsiTheme="minorHAnsi" w:cstheme="minorHAnsi"/>
          <w:color w:val="auto"/>
          <w:sz w:val="20"/>
        </w:rPr>
        <w:t>2351</w:t>
      </w:r>
      <w:r w:rsidR="00B06D93" w:rsidRPr="00813A6E">
        <w:rPr>
          <w:rFonts w:asciiTheme="minorHAnsi" w:hAnsiTheme="minorHAnsi" w:cstheme="minorHAnsi"/>
          <w:color w:val="auto"/>
          <w:sz w:val="20"/>
        </w:rPr>
        <w:t xml:space="preserve"> ze zm.)</w:t>
      </w:r>
      <w:r w:rsidR="00E31177" w:rsidRPr="00813A6E">
        <w:rPr>
          <w:rFonts w:asciiTheme="minorHAnsi" w:hAnsiTheme="minorHAnsi" w:cstheme="minorHAnsi"/>
          <w:color w:val="auto"/>
          <w:sz w:val="20"/>
        </w:rPr>
        <w:t xml:space="preserve">, </w:t>
      </w:r>
      <w:r w:rsidR="0031416E" w:rsidRPr="00813A6E">
        <w:rPr>
          <w:rFonts w:asciiTheme="minorHAnsi" w:hAnsiTheme="minorHAnsi" w:cstheme="minorHAnsi"/>
          <w:color w:val="auto"/>
          <w:sz w:val="20"/>
        </w:rPr>
        <w:br/>
      </w:r>
      <w:r w:rsidR="00E31177" w:rsidRPr="00813A6E">
        <w:rPr>
          <w:rFonts w:asciiTheme="minorHAnsi" w:hAnsiTheme="minorHAnsi" w:cstheme="minorHAnsi"/>
          <w:color w:val="auto"/>
          <w:sz w:val="20"/>
        </w:rPr>
        <w:t>w szczególności art. 29 i 29a</w:t>
      </w:r>
      <w:r w:rsidR="00132474" w:rsidRPr="00813A6E">
        <w:rPr>
          <w:rFonts w:asciiTheme="minorHAnsi" w:hAnsiTheme="minorHAnsi" w:cstheme="minorHAnsi"/>
          <w:color w:val="auto"/>
          <w:sz w:val="20"/>
        </w:rPr>
        <w:t>,</w:t>
      </w:r>
      <w:r w:rsidRPr="00813A6E">
        <w:rPr>
          <w:rFonts w:asciiTheme="minorHAnsi" w:hAnsiTheme="minorHAnsi" w:cstheme="minorHAnsi"/>
          <w:color w:val="auto"/>
          <w:sz w:val="20"/>
        </w:rPr>
        <w:t xml:space="preserve"> oraz ustawy Prawo energetyczne, wszelkimi innymi obowiązującymi przepisami prawa w tym BHP,</w:t>
      </w:r>
    </w:p>
    <w:p w:rsidR="00FA7E02" w:rsidRPr="00813A6E" w:rsidRDefault="00FA7E02" w:rsidP="00D21756">
      <w:pPr>
        <w:pStyle w:val="IIInumerowanie"/>
        <w:numPr>
          <w:ilvl w:val="0"/>
          <w:numId w:val="13"/>
        </w:numPr>
        <w:tabs>
          <w:tab w:val="left" w:pos="851"/>
        </w:tabs>
        <w:spacing w:after="0"/>
        <w:ind w:left="851" w:hanging="425"/>
        <w:rPr>
          <w:rFonts w:asciiTheme="minorHAnsi" w:hAnsiTheme="minorHAnsi" w:cstheme="minorHAnsi"/>
          <w:bCs/>
          <w:color w:val="auto"/>
          <w:sz w:val="20"/>
        </w:rPr>
      </w:pPr>
      <w:r w:rsidRPr="00813A6E">
        <w:rPr>
          <w:rFonts w:asciiTheme="minorHAnsi" w:hAnsiTheme="minorHAnsi" w:cstheme="minorHAnsi"/>
          <w:color w:val="auto"/>
          <w:sz w:val="20"/>
        </w:rPr>
        <w:t>wszelkimi zapisami niniejszej umowy,</w:t>
      </w:r>
    </w:p>
    <w:p w:rsidR="00FA7E02" w:rsidRPr="00813A6E" w:rsidRDefault="00FA7E02" w:rsidP="00D21756">
      <w:pPr>
        <w:pStyle w:val="IIInumerowanie"/>
        <w:numPr>
          <w:ilvl w:val="0"/>
          <w:numId w:val="13"/>
        </w:numPr>
        <w:tabs>
          <w:tab w:val="left" w:pos="851"/>
        </w:tabs>
        <w:spacing w:after="0"/>
        <w:ind w:left="851" w:hanging="425"/>
        <w:rPr>
          <w:rFonts w:asciiTheme="minorHAnsi" w:hAnsiTheme="minorHAnsi" w:cstheme="minorHAnsi"/>
          <w:bCs/>
          <w:color w:val="auto"/>
          <w:sz w:val="20"/>
        </w:rPr>
      </w:pPr>
      <w:r w:rsidRPr="00813A6E">
        <w:rPr>
          <w:rFonts w:asciiTheme="minorHAnsi" w:hAnsiTheme="minorHAnsi" w:cstheme="minorHAnsi"/>
          <w:color w:val="auto"/>
          <w:sz w:val="20"/>
        </w:rPr>
        <w:t>zasadami wiedzy technicznej, Polskimi Normami oraz standardami technicznymi obowiązującymi w PGE Dystrybucja S.A.</w:t>
      </w:r>
      <w:r w:rsidR="00E7219B" w:rsidRPr="00813A6E">
        <w:rPr>
          <w:rFonts w:asciiTheme="minorHAnsi" w:hAnsiTheme="minorHAnsi" w:cstheme="minorHAnsi"/>
          <w:color w:val="auto"/>
          <w:sz w:val="20"/>
        </w:rPr>
        <w:t>,</w:t>
      </w:r>
    </w:p>
    <w:p w:rsidR="0010677B" w:rsidRPr="00813A6E" w:rsidRDefault="002736AF" w:rsidP="00D21756">
      <w:pPr>
        <w:pStyle w:val="IIInumerowanie"/>
        <w:numPr>
          <w:ilvl w:val="0"/>
          <w:numId w:val="13"/>
        </w:numPr>
        <w:tabs>
          <w:tab w:val="left" w:pos="851"/>
        </w:tabs>
        <w:spacing w:after="0"/>
        <w:ind w:left="851" w:right="-284" w:hanging="425"/>
        <w:rPr>
          <w:rFonts w:asciiTheme="minorHAnsi" w:hAnsiTheme="minorHAnsi" w:cstheme="minorHAnsi"/>
          <w:color w:val="auto"/>
          <w:sz w:val="20"/>
        </w:rPr>
      </w:pPr>
      <w:r>
        <w:rPr>
          <w:rFonts w:asciiTheme="minorHAnsi" w:hAnsiTheme="minorHAnsi" w:cstheme="minorHAnsi"/>
          <w:color w:val="auto"/>
          <w:sz w:val="20"/>
        </w:rPr>
        <w:t xml:space="preserve">Opisem przedmiotu zamówienia </w:t>
      </w:r>
      <w:r w:rsidR="0010677B" w:rsidRPr="00813A6E">
        <w:rPr>
          <w:rFonts w:asciiTheme="minorHAnsi" w:hAnsiTheme="minorHAnsi" w:cstheme="minorHAnsi"/>
          <w:color w:val="auto"/>
          <w:sz w:val="20"/>
        </w:rPr>
        <w:t>(</w:t>
      </w:r>
      <w:r w:rsidR="00710A0C" w:rsidRPr="00813A6E">
        <w:rPr>
          <w:rFonts w:asciiTheme="minorHAnsi" w:hAnsiTheme="minorHAnsi" w:cstheme="minorHAnsi"/>
          <w:color w:val="auto"/>
          <w:sz w:val="20"/>
        </w:rPr>
        <w:t>Załącznik do umowy nr 3</w:t>
      </w:r>
      <w:r w:rsidR="0010677B" w:rsidRPr="00813A6E">
        <w:rPr>
          <w:rFonts w:asciiTheme="minorHAnsi" w:hAnsiTheme="minorHAnsi" w:cstheme="minorHAnsi"/>
          <w:color w:val="auto"/>
          <w:sz w:val="20"/>
        </w:rPr>
        <w:t>),</w:t>
      </w:r>
    </w:p>
    <w:p w:rsidR="0010677B" w:rsidRPr="00813A6E" w:rsidRDefault="0010677B" w:rsidP="00D21756">
      <w:pPr>
        <w:pStyle w:val="IIInumerowanie"/>
        <w:numPr>
          <w:ilvl w:val="0"/>
          <w:numId w:val="13"/>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„Wytycznymi do budowy systemów energetycznych w PGE Dystrybucja S.A.”,</w:t>
      </w:r>
    </w:p>
    <w:p w:rsidR="0010677B" w:rsidRPr="00813A6E" w:rsidRDefault="0010677B" w:rsidP="00D21756">
      <w:pPr>
        <w:pStyle w:val="IIInumerowanie"/>
        <w:numPr>
          <w:ilvl w:val="0"/>
          <w:numId w:val="13"/>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przepisami bhp i ppoż., zgodnie z zasadami zawartymi w „Instrukcji organizacji bezpiecznej pracy w sieci dystrybucyjnej” obowiązującej w PGE Dystrybucja S.A. i</w:t>
      </w:r>
      <w:r w:rsidR="00EA7C72"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„Wytycznymi do budowy systemów elektroenergetycznych rekomendowanych w PGE Dystrybucja S.A.”.</w:t>
      </w:r>
    </w:p>
    <w:p w:rsidR="00FA7E02" w:rsidRPr="00813A6E" w:rsidRDefault="00FA7E02"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Opracowanie dokumentacji projektowej w oparciu o dane techniczne i szczegółowe wytyczne uzyskane od Zamawiającego (wystawione zlecenie, warunki przyłączenia, notatki służbowe).</w:t>
      </w:r>
    </w:p>
    <w:p w:rsidR="00FA7E02" w:rsidRPr="00813A6E" w:rsidRDefault="00FA7E02"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Uzyskanie i dołączenia do dokumentacji technicznej wszystkich niezbędnych uzgodnień i decyzji uprawniających Zamawiającego do wybudowania i użytkowania </w:t>
      </w:r>
      <w:r w:rsidR="00132474" w:rsidRPr="00813A6E">
        <w:rPr>
          <w:rFonts w:asciiTheme="minorHAnsi" w:hAnsiTheme="minorHAnsi" w:cstheme="minorHAnsi"/>
          <w:spacing w:val="-2"/>
          <w:sz w:val="20"/>
          <w:szCs w:val="20"/>
        </w:rPr>
        <w:t>przyłączy niskiego napięcia</w:t>
      </w:r>
      <w:r w:rsidR="004E20E8" w:rsidRPr="00813A6E">
        <w:rPr>
          <w:rFonts w:asciiTheme="minorHAnsi" w:hAnsiTheme="minorHAnsi" w:cstheme="minorHAnsi"/>
          <w:spacing w:val="-2"/>
          <w:sz w:val="20"/>
          <w:szCs w:val="20"/>
        </w:rPr>
        <w:t>, objętych</w:t>
      </w:r>
      <w:r w:rsidRPr="00813A6E">
        <w:rPr>
          <w:rFonts w:asciiTheme="minorHAnsi" w:hAnsiTheme="minorHAnsi" w:cstheme="minorHAnsi"/>
          <w:spacing w:val="-2"/>
          <w:sz w:val="20"/>
          <w:szCs w:val="20"/>
        </w:rPr>
        <w:t xml:space="preserve"> dokumentacją projektową. Wszystkie uzgodnienia i decyzje zawierające wymagania inne niż w normach i przepisach należy uzgodnić </w:t>
      </w:r>
      <w:r w:rsidR="0000301D" w:rsidRPr="00813A6E">
        <w:rPr>
          <w:rFonts w:asciiTheme="minorHAnsi" w:hAnsiTheme="minorHAnsi" w:cstheme="minorHAnsi"/>
          <w:spacing w:val="-2"/>
          <w:sz w:val="20"/>
          <w:szCs w:val="20"/>
        </w:rPr>
        <w:br/>
      </w:r>
      <w:r w:rsidRPr="00813A6E">
        <w:rPr>
          <w:rFonts w:asciiTheme="minorHAnsi" w:hAnsiTheme="minorHAnsi" w:cstheme="minorHAnsi"/>
          <w:spacing w:val="-2"/>
          <w:sz w:val="20"/>
          <w:szCs w:val="20"/>
        </w:rPr>
        <w:t>z Zamawiającym.</w:t>
      </w:r>
    </w:p>
    <w:p w:rsidR="00FA7E02" w:rsidRPr="00813A6E" w:rsidRDefault="00FA7E02" w:rsidP="00D21756">
      <w:pPr>
        <w:pStyle w:val="IIUstp"/>
        <w:spacing w:after="0"/>
        <w:ind w:left="426" w:hanging="426"/>
        <w:rPr>
          <w:rFonts w:asciiTheme="minorHAnsi" w:hAnsiTheme="minorHAnsi" w:cstheme="minorHAnsi"/>
          <w:sz w:val="20"/>
          <w:szCs w:val="20"/>
        </w:rPr>
      </w:pPr>
      <w:bookmarkStart w:id="16" w:name="_Ref333787638"/>
      <w:r w:rsidRPr="00813A6E">
        <w:rPr>
          <w:rFonts w:asciiTheme="minorHAnsi" w:hAnsiTheme="minorHAnsi" w:cstheme="minorHAnsi"/>
          <w:spacing w:val="-2"/>
          <w:sz w:val="20"/>
          <w:szCs w:val="20"/>
        </w:rPr>
        <w:t>Wykonanie</w:t>
      </w:r>
      <w:r w:rsidRPr="00813A6E">
        <w:rPr>
          <w:rFonts w:asciiTheme="minorHAnsi" w:hAnsiTheme="minorHAnsi" w:cstheme="minorHAnsi"/>
          <w:sz w:val="20"/>
          <w:szCs w:val="20"/>
        </w:rPr>
        <w:t xml:space="preserve"> kompletnej dokumentacji w ilości zgodnej z </w:t>
      </w:r>
      <w:r w:rsidR="00E80744" w:rsidRPr="00813A6E">
        <w:rPr>
          <w:rFonts w:asciiTheme="minorHAnsi" w:hAnsiTheme="minorHAnsi" w:cstheme="minorHAnsi"/>
          <w:sz w:val="20"/>
          <w:szCs w:val="20"/>
        </w:rPr>
        <w:t xml:space="preserve">§ 4 </w:t>
      </w:r>
      <w:r w:rsidRPr="00813A6E">
        <w:rPr>
          <w:rFonts w:asciiTheme="minorHAnsi" w:hAnsiTheme="minorHAnsi" w:cstheme="minorHAnsi"/>
          <w:sz w:val="20"/>
          <w:szCs w:val="20"/>
        </w:rPr>
        <w:t xml:space="preserve">ust. </w:t>
      </w:r>
      <w:r w:rsidR="00710A0C" w:rsidRPr="00813A6E">
        <w:rPr>
          <w:rFonts w:asciiTheme="minorHAnsi" w:hAnsiTheme="minorHAnsi" w:cstheme="minorHAnsi"/>
          <w:sz w:val="20"/>
          <w:szCs w:val="20"/>
        </w:rPr>
        <w:t xml:space="preserve">4. </w:t>
      </w:r>
      <w:r w:rsidRPr="00813A6E">
        <w:rPr>
          <w:rFonts w:asciiTheme="minorHAnsi" w:hAnsiTheme="minorHAnsi" w:cstheme="minorHAnsi"/>
          <w:sz w:val="20"/>
          <w:szCs w:val="20"/>
        </w:rPr>
        <w:t>Dokumentacja projektowa powinna zawierać:</w:t>
      </w:r>
      <w:bookmarkEnd w:id="16"/>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b/>
          <w:bCs/>
          <w:color w:val="auto"/>
          <w:sz w:val="20"/>
        </w:rPr>
      </w:pPr>
      <w:r w:rsidRPr="00813A6E">
        <w:rPr>
          <w:rFonts w:asciiTheme="minorHAnsi" w:hAnsiTheme="minorHAnsi" w:cstheme="minorHAnsi"/>
          <w:color w:val="auto"/>
          <w:sz w:val="20"/>
        </w:rPr>
        <w:t>stronę tytułową, na której należy umieścić następujące informacje:</w:t>
      </w:r>
    </w:p>
    <w:p w:rsidR="00FA7E02" w:rsidRPr="00813A6E" w:rsidRDefault="00FA7E02" w:rsidP="00DB75A4">
      <w:pPr>
        <w:pStyle w:val="iVliterowanie"/>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wyszczególnienie miejsca inwestycji wraz z podanymi numerami ewidencyjnymi działek,</w:t>
      </w:r>
    </w:p>
    <w:p w:rsidR="00FA7E02" w:rsidRPr="00813A6E" w:rsidRDefault="00FA7E02" w:rsidP="00DB75A4">
      <w:pPr>
        <w:pStyle w:val="iVliterowanie"/>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zapis, że inwestorem jest PGE Dystrybucja S.A.</w:t>
      </w:r>
      <w:r w:rsidR="00660A74" w:rsidRPr="00813A6E">
        <w:rPr>
          <w:rFonts w:asciiTheme="minorHAnsi" w:hAnsiTheme="minorHAnsi" w:cstheme="minorHAnsi"/>
          <w:color w:val="auto"/>
          <w:sz w:val="20"/>
        </w:rPr>
        <w:t>,</w:t>
      </w:r>
      <w:r w:rsidRPr="00813A6E">
        <w:rPr>
          <w:rFonts w:asciiTheme="minorHAnsi" w:hAnsiTheme="minorHAnsi" w:cstheme="minorHAnsi"/>
          <w:color w:val="auto"/>
          <w:sz w:val="20"/>
        </w:rPr>
        <w:t xml:space="preserve"> </w:t>
      </w:r>
    </w:p>
    <w:p w:rsidR="00FA7E02" w:rsidRPr="00813A6E" w:rsidRDefault="00FA7E02" w:rsidP="00DB75A4">
      <w:pPr>
        <w:pStyle w:val="iVliterowanie"/>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metryczkę z danymi i podpisem projektanta,</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tabelaryczny zakres rzeczowy,</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opis techniczny zawierający informacje na temat miejsca przyłączenia, mocy przyłączeniowej, istniejącej sieci elektroenergetycznej, systemu pracy sieci, zakresu robót związanych z</w:t>
      </w:r>
      <w:r w:rsidR="00EA7C72"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realizacją przyłączenia oraz lokalizacji projektowanego złącza zgodnie z określonymi warunkami przyłączenia,</w:t>
      </w:r>
    </w:p>
    <w:p w:rsidR="00FA7E02" w:rsidRPr="00813A6E" w:rsidRDefault="00F52ED0"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plan sytuacyjny wykonany na aktualnej mapie zasadniczej</w:t>
      </w:r>
      <w:r w:rsidR="00263DD1" w:rsidRPr="00813A6E">
        <w:rPr>
          <w:rFonts w:asciiTheme="minorHAnsi" w:hAnsiTheme="minorHAnsi" w:cstheme="minorHAnsi"/>
          <w:color w:val="auto"/>
          <w:sz w:val="20"/>
        </w:rPr>
        <w:t>, hybrydowej</w:t>
      </w:r>
      <w:r w:rsidRPr="00813A6E">
        <w:rPr>
          <w:rFonts w:asciiTheme="minorHAnsi" w:hAnsiTheme="minorHAnsi" w:cstheme="minorHAnsi"/>
          <w:color w:val="auto"/>
          <w:sz w:val="20"/>
        </w:rPr>
        <w:t xml:space="preserve"> lub aktualnej mapie do celów projektowych z</w:t>
      </w:r>
      <w:r w:rsidR="00EA7C72"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naniesioną trasą przyłącza. Plan powinien zawierać informacje o</w:t>
      </w:r>
      <w:r w:rsidR="00FA7E02" w:rsidRPr="00813A6E">
        <w:rPr>
          <w:rFonts w:asciiTheme="minorHAnsi" w:hAnsiTheme="minorHAnsi" w:cstheme="minorHAnsi"/>
          <w:color w:val="auto"/>
          <w:sz w:val="20"/>
        </w:rPr>
        <w:t>:</w:t>
      </w:r>
    </w:p>
    <w:p w:rsidR="00FA7E02" w:rsidRPr="00813A6E" w:rsidRDefault="00FA7E02" w:rsidP="002600EF">
      <w:pPr>
        <w:pStyle w:val="iVliterowanie"/>
        <w:numPr>
          <w:ilvl w:val="0"/>
          <w:numId w:val="3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miejscu przyłączenia,</w:t>
      </w:r>
    </w:p>
    <w:p w:rsidR="00FA7E02" w:rsidRPr="00813A6E" w:rsidRDefault="00FA7E02" w:rsidP="002600EF">
      <w:pPr>
        <w:pStyle w:val="iVliterowanie"/>
        <w:numPr>
          <w:ilvl w:val="0"/>
          <w:numId w:val="3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danych technicznych istniejącej linii elektroenergetycznej, do której następuje przyłączenie (nazwa linii, typ i przekrój przewodów, system pracy sieci),</w:t>
      </w:r>
    </w:p>
    <w:p w:rsidR="00FA7E02" w:rsidRPr="00813A6E" w:rsidRDefault="00FA7E02" w:rsidP="002600EF">
      <w:pPr>
        <w:pStyle w:val="iVliterowanie"/>
        <w:numPr>
          <w:ilvl w:val="0"/>
          <w:numId w:val="3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typie projektowanego złącza,</w:t>
      </w:r>
    </w:p>
    <w:p w:rsidR="00FA7E02" w:rsidRPr="00813A6E" w:rsidRDefault="00FA7E02" w:rsidP="002600EF">
      <w:pPr>
        <w:pStyle w:val="iVliterowanie"/>
        <w:numPr>
          <w:ilvl w:val="0"/>
          <w:numId w:val="3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danych technicznych projektowanego przyłącza (typ i przekrój przewodów, długość trasy i całkowita długość projektowanego przyłącza),</w:t>
      </w:r>
    </w:p>
    <w:p w:rsidR="00FA7E02" w:rsidRPr="00813A6E" w:rsidRDefault="00132474" w:rsidP="002600EF">
      <w:pPr>
        <w:pStyle w:val="iVliterowanie"/>
        <w:numPr>
          <w:ilvl w:val="0"/>
          <w:numId w:val="3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miejscu</w:t>
      </w:r>
      <w:r w:rsidR="00FA7E02" w:rsidRPr="00813A6E">
        <w:rPr>
          <w:rFonts w:asciiTheme="minorHAnsi" w:hAnsiTheme="minorHAnsi" w:cstheme="minorHAnsi"/>
          <w:color w:val="auto"/>
          <w:sz w:val="20"/>
        </w:rPr>
        <w:t xml:space="preserve"> usytuowania złącza i układu pomiarowo –rozliczeniowego,</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dokumentacja powinna zawierać, obliczenia techniczne uwzględniające:</w:t>
      </w:r>
    </w:p>
    <w:p w:rsidR="00FA7E02" w:rsidRPr="00813A6E" w:rsidRDefault="00FA7E02" w:rsidP="002600EF">
      <w:pPr>
        <w:pStyle w:val="iVliterowanie"/>
        <w:numPr>
          <w:ilvl w:val="0"/>
          <w:numId w:val="26"/>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dobór urządzeń (aparatury, osprzętu, przewodów) do warunków zwarciowych i obciążeniowych,</w:t>
      </w:r>
    </w:p>
    <w:p w:rsidR="00FA7E02" w:rsidRPr="00813A6E" w:rsidRDefault="00FA7E02" w:rsidP="002600EF">
      <w:pPr>
        <w:pStyle w:val="iVliterowanie"/>
        <w:numPr>
          <w:ilvl w:val="0"/>
          <w:numId w:val="26"/>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sprawdzenie dopuszczalnych spadków napięcia,</w:t>
      </w:r>
    </w:p>
    <w:p w:rsidR="00FA7E02" w:rsidRPr="00813A6E" w:rsidRDefault="00FA7E02" w:rsidP="002600EF">
      <w:pPr>
        <w:pStyle w:val="iVliterowanie"/>
        <w:numPr>
          <w:ilvl w:val="0"/>
          <w:numId w:val="26"/>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w przypadku układu pomiarowego półpośredniego – prawidłowość doboru przekładników prądowych,</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zestawienie materiałów niezbędnych do realizacji przyłączenia. Zestawienie powinno być sporządzone z uwzględnieniem materiałów, aparatów i urządzeń zgodnie z Wytycznymi do budowy systemów elektroenergetycznych w PGE Dystrybucja S.A,</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rysunki skrzyżowania przyłącza z drogą lub z innymi obiektami, uwzględniające miejscowe warunki terenowe oraz uwagi właścicieli obiektów zawarte w odpowiednich zgodach – decyzjach,</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schemat jednokreskowy przyłącza zawierający informacje o:</w:t>
      </w:r>
    </w:p>
    <w:p w:rsidR="00FA7E02" w:rsidRPr="00813A6E" w:rsidRDefault="00FA7E02" w:rsidP="00D21756">
      <w:pPr>
        <w:pStyle w:val="iVliterowanie"/>
        <w:numPr>
          <w:ilvl w:val="0"/>
          <w:numId w:val="1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miejscu przyłączenia,</w:t>
      </w:r>
    </w:p>
    <w:p w:rsidR="00FA7E02" w:rsidRPr="00813A6E" w:rsidRDefault="00FA7E02" w:rsidP="00D21756">
      <w:pPr>
        <w:pStyle w:val="iVliterowanie"/>
        <w:numPr>
          <w:ilvl w:val="0"/>
          <w:numId w:val="1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 xml:space="preserve">danych technicznych istniejącej linii elektroenergetycznej, do której następuje przyłączenie (nazwa linii, </w:t>
      </w:r>
      <w:r w:rsidRPr="00813A6E">
        <w:rPr>
          <w:rFonts w:asciiTheme="minorHAnsi" w:hAnsiTheme="minorHAnsi" w:cstheme="minorHAnsi"/>
          <w:color w:val="auto"/>
          <w:sz w:val="20"/>
        </w:rPr>
        <w:lastRenderedPageBreak/>
        <w:t>typ i przekrój przewodów lub kabla, system pracy sieci),</w:t>
      </w:r>
    </w:p>
    <w:p w:rsidR="00FA7E02" w:rsidRPr="00813A6E" w:rsidRDefault="00FA7E02" w:rsidP="00D21756">
      <w:pPr>
        <w:pStyle w:val="iVliterowanie"/>
        <w:numPr>
          <w:ilvl w:val="0"/>
          <w:numId w:val="1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typie projektowanego złącza,</w:t>
      </w:r>
    </w:p>
    <w:p w:rsidR="00FA7E02" w:rsidRPr="00813A6E" w:rsidRDefault="00FA7E02" w:rsidP="00D21756">
      <w:pPr>
        <w:pStyle w:val="iVliterowanie"/>
        <w:numPr>
          <w:ilvl w:val="0"/>
          <w:numId w:val="1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 xml:space="preserve">typie i wartości projektowanego zabezpieczenia </w:t>
      </w:r>
      <w:r w:rsidR="00132474" w:rsidRPr="00813A6E">
        <w:rPr>
          <w:rFonts w:asciiTheme="minorHAnsi" w:hAnsiTheme="minorHAnsi" w:cstheme="minorHAnsi"/>
          <w:color w:val="auto"/>
          <w:sz w:val="20"/>
        </w:rPr>
        <w:t>przedliczniko</w:t>
      </w:r>
      <w:r w:rsidR="009576FF" w:rsidRPr="00813A6E">
        <w:rPr>
          <w:rFonts w:asciiTheme="minorHAnsi" w:hAnsiTheme="minorHAnsi" w:cstheme="minorHAnsi"/>
          <w:color w:val="auto"/>
          <w:sz w:val="20"/>
        </w:rPr>
        <w:t xml:space="preserve">wego oraz zabezpieczeń w polach </w:t>
      </w:r>
      <w:r w:rsidR="00132474" w:rsidRPr="00813A6E">
        <w:rPr>
          <w:rFonts w:asciiTheme="minorHAnsi" w:hAnsiTheme="minorHAnsi" w:cstheme="minorHAnsi"/>
          <w:color w:val="auto"/>
          <w:sz w:val="20"/>
        </w:rPr>
        <w:t>odpływowych</w:t>
      </w:r>
      <w:r w:rsidRPr="00813A6E">
        <w:rPr>
          <w:rFonts w:asciiTheme="minorHAnsi" w:hAnsiTheme="minorHAnsi" w:cstheme="minorHAnsi"/>
          <w:color w:val="auto"/>
          <w:sz w:val="20"/>
        </w:rPr>
        <w:t>,</w:t>
      </w:r>
    </w:p>
    <w:p w:rsidR="00FA7E02" w:rsidRPr="00813A6E" w:rsidRDefault="00FA7E02" w:rsidP="00D21756">
      <w:pPr>
        <w:pStyle w:val="iVliterowanie"/>
        <w:numPr>
          <w:ilvl w:val="0"/>
          <w:numId w:val="10"/>
        </w:numPr>
        <w:tabs>
          <w:tab w:val="left" w:pos="1276"/>
        </w:tabs>
        <w:spacing w:before="0" w:after="0"/>
        <w:ind w:left="1276" w:hanging="283"/>
        <w:rPr>
          <w:rFonts w:asciiTheme="minorHAnsi" w:hAnsiTheme="minorHAnsi" w:cstheme="minorHAnsi"/>
          <w:color w:val="auto"/>
          <w:sz w:val="20"/>
        </w:rPr>
      </w:pPr>
      <w:r w:rsidRPr="00813A6E">
        <w:rPr>
          <w:rFonts w:asciiTheme="minorHAnsi" w:hAnsiTheme="minorHAnsi" w:cstheme="minorHAnsi"/>
          <w:color w:val="auto"/>
          <w:sz w:val="20"/>
        </w:rPr>
        <w:t>danych technicznych projektowanego przyłącza (typ i przekrój przewodów, długość trasy i</w:t>
      </w:r>
      <w:r w:rsidR="00EA7C72"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całkowita długość projektowanego przyłącza),</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schematy elektryczne zastosowanych urządzeń rozdzielczych z opisem aparatury i</w:t>
      </w:r>
      <w:r w:rsidR="00EA7C72"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osprzętu,</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kopię warunków przyłączenia,</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bookmarkStart w:id="17" w:name="_Ref333787552"/>
      <w:r w:rsidRPr="00813A6E">
        <w:rPr>
          <w:rFonts w:asciiTheme="minorHAnsi" w:hAnsiTheme="minorHAnsi" w:cstheme="minorHAnsi"/>
          <w:color w:val="auto"/>
          <w:sz w:val="20"/>
        </w:rPr>
        <w:t xml:space="preserve">uzyskane w imieniu i na rzecz Zamawiającego zgody w formie umów z właścicielami nieruchomości </w:t>
      </w:r>
      <w:r w:rsidR="0000301D" w:rsidRPr="00813A6E">
        <w:rPr>
          <w:rFonts w:asciiTheme="minorHAnsi" w:hAnsiTheme="minorHAnsi" w:cstheme="minorHAnsi"/>
          <w:color w:val="auto"/>
          <w:sz w:val="20"/>
        </w:rPr>
        <w:br/>
      </w:r>
      <w:r w:rsidRPr="00813A6E">
        <w:rPr>
          <w:rFonts w:asciiTheme="minorHAnsi" w:hAnsiTheme="minorHAnsi" w:cstheme="minorHAnsi"/>
          <w:color w:val="auto"/>
          <w:sz w:val="20"/>
        </w:rPr>
        <w:t xml:space="preserve">o udostępnieniu nieruchomości w celu budowy/demontażu urządzeń energetycznych (wzór umowy stanowi załącznik do </w:t>
      </w:r>
      <w:r w:rsidR="00EC3688">
        <w:rPr>
          <w:rFonts w:asciiTheme="minorHAnsi" w:hAnsiTheme="minorHAnsi" w:cstheme="minorHAnsi"/>
          <w:color w:val="auto"/>
          <w:sz w:val="20"/>
        </w:rPr>
        <w:t>OPZ</w:t>
      </w:r>
      <w:r w:rsidR="00B716FF" w:rsidRPr="00813A6E">
        <w:rPr>
          <w:rFonts w:asciiTheme="minorHAnsi" w:hAnsiTheme="minorHAnsi" w:cstheme="minorHAnsi"/>
          <w:color w:val="auto"/>
          <w:sz w:val="20"/>
        </w:rPr>
        <w:t>)</w:t>
      </w:r>
      <w:r w:rsidRPr="00813A6E">
        <w:rPr>
          <w:rFonts w:asciiTheme="minorHAnsi" w:hAnsiTheme="minorHAnsi" w:cstheme="minorHAnsi"/>
          <w:color w:val="auto"/>
          <w:sz w:val="20"/>
        </w:rPr>
        <w:t>. Na odwrotnej stronie umowy należy zamieścić plan trasy urządzeń na działce, której umowa dotyczy. Uzgodniona trasa winna być parafowana przez projektanta i właściciela działki,</w:t>
      </w:r>
      <w:bookmarkEnd w:id="17"/>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zgody zarządców dróg na umieszczenie urządzeń w pasie drogowym, przez które przebiega trasa przyłącza,</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potwierdzony wypis z rejestru gruntów </w:t>
      </w:r>
      <w:r w:rsidR="00132474" w:rsidRPr="00813A6E">
        <w:rPr>
          <w:rFonts w:asciiTheme="minorHAnsi" w:hAnsiTheme="minorHAnsi" w:cstheme="minorHAnsi"/>
          <w:color w:val="auto"/>
          <w:sz w:val="20"/>
        </w:rPr>
        <w:t xml:space="preserve">zawierający </w:t>
      </w:r>
      <w:r w:rsidRPr="00813A6E">
        <w:rPr>
          <w:rFonts w:asciiTheme="minorHAnsi" w:hAnsiTheme="minorHAnsi" w:cstheme="minorHAnsi"/>
          <w:color w:val="auto"/>
          <w:sz w:val="20"/>
        </w:rPr>
        <w:t>numery i stan prawny działek, przez które przebiega trasa przyłącza,</w:t>
      </w:r>
    </w:p>
    <w:p w:rsidR="00793148" w:rsidRPr="00813A6E" w:rsidRDefault="00793148"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oryginał mapy zasadniczej</w:t>
      </w:r>
      <w:r w:rsidR="00263DD1" w:rsidRPr="00813A6E">
        <w:rPr>
          <w:rFonts w:asciiTheme="minorHAnsi" w:hAnsiTheme="minorHAnsi" w:cstheme="minorHAnsi"/>
          <w:color w:val="auto"/>
          <w:sz w:val="20"/>
        </w:rPr>
        <w:t>, hybrydowej</w:t>
      </w:r>
      <w:r w:rsidRPr="00813A6E">
        <w:rPr>
          <w:rFonts w:asciiTheme="minorHAnsi" w:hAnsiTheme="minorHAnsi" w:cstheme="minorHAnsi"/>
          <w:color w:val="auto"/>
          <w:sz w:val="20"/>
        </w:rPr>
        <w:t xml:space="preserve"> lub aktualnej mapy do celów projektowych.</w:t>
      </w:r>
    </w:p>
    <w:p w:rsidR="00793148" w:rsidRPr="00813A6E" w:rsidRDefault="00793148"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nie jest wymagane uzgodnienie trasy przyłącza na Naradzie Koordynacyjnej powoływanej przez Starostę Powiatowego z wyłączeniem sytuacji, w których uzgodnienie na Naradzie Koordynacyjnej warunkują odrębne przepisy bądź wymogi instytucji administracyjnych, zarządców dróg, itp. oraz na uzasadniony wniosek inwestora w oparciu o art. 28b ustawy Prawo geodezyjne i kartograficzne Dz. U. 20</w:t>
      </w:r>
      <w:r w:rsidR="0000301D" w:rsidRPr="00813A6E">
        <w:rPr>
          <w:rFonts w:asciiTheme="minorHAnsi" w:hAnsiTheme="minorHAnsi" w:cstheme="minorHAnsi"/>
          <w:color w:val="auto"/>
          <w:sz w:val="20"/>
        </w:rPr>
        <w:t>21</w:t>
      </w:r>
      <w:r w:rsidRPr="00813A6E">
        <w:rPr>
          <w:rFonts w:asciiTheme="minorHAnsi" w:hAnsiTheme="minorHAnsi" w:cstheme="minorHAnsi"/>
          <w:color w:val="auto"/>
          <w:sz w:val="20"/>
        </w:rPr>
        <w:t xml:space="preserve"> poz. </w:t>
      </w:r>
      <w:r w:rsidR="00357775" w:rsidRPr="00813A6E">
        <w:rPr>
          <w:rFonts w:asciiTheme="minorHAnsi" w:hAnsiTheme="minorHAnsi" w:cstheme="minorHAnsi"/>
          <w:color w:val="auto"/>
          <w:sz w:val="20"/>
        </w:rPr>
        <w:t>1990,</w:t>
      </w:r>
      <w:r w:rsidRPr="00813A6E">
        <w:rPr>
          <w:rFonts w:asciiTheme="minorHAnsi" w:hAnsiTheme="minorHAnsi" w:cstheme="minorHAnsi"/>
          <w:color w:val="auto"/>
          <w:sz w:val="20"/>
        </w:rPr>
        <w:t xml:space="preserve"> </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oświadczenia projektanta o zgodności dokumentacji projektowej z aktualnie obowiązującymi przepisami,</w:t>
      </w:r>
    </w:p>
    <w:p w:rsidR="00FA7E02"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opracowanie projektów odtworzenia chodników i wjazdów do stacji, wymaganych stosownymi decyzjami </w:t>
      </w:r>
      <w:r w:rsidR="00357775" w:rsidRPr="00813A6E">
        <w:rPr>
          <w:rFonts w:asciiTheme="minorHAnsi" w:hAnsiTheme="minorHAnsi" w:cstheme="minorHAnsi"/>
          <w:color w:val="auto"/>
          <w:sz w:val="20"/>
        </w:rPr>
        <w:br/>
      </w:r>
      <w:r w:rsidRPr="00813A6E">
        <w:rPr>
          <w:rFonts w:asciiTheme="minorHAnsi" w:hAnsiTheme="minorHAnsi" w:cstheme="minorHAnsi"/>
          <w:color w:val="auto"/>
          <w:sz w:val="20"/>
        </w:rPr>
        <w:t>i uzgodnieniami,</w:t>
      </w:r>
    </w:p>
    <w:p w:rsidR="00ED19E3" w:rsidRPr="00813A6E" w:rsidRDefault="00FA7E02" w:rsidP="00D21756">
      <w:pPr>
        <w:pStyle w:val="IIInumerowanie"/>
        <w:numPr>
          <w:ilvl w:val="0"/>
          <w:numId w:val="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uzgodnienie lokalizacji z odpowiednimi służbami, instytucjami, urzędami, warunków z</w:t>
      </w:r>
      <w:r w:rsidR="00660A74" w:rsidRPr="00813A6E">
        <w:rPr>
          <w:rFonts w:asciiTheme="minorHAnsi" w:hAnsiTheme="minorHAnsi" w:cstheme="minorHAnsi"/>
          <w:color w:val="auto"/>
          <w:sz w:val="20"/>
        </w:rPr>
        <w:t>ajęcia terenu, odtworzenia itp.</w:t>
      </w:r>
    </w:p>
    <w:p w:rsidR="00D81F3E"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Dostarczeni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niezbędnych do wykonania przedmiotu </w:t>
      </w:r>
      <w:r w:rsidR="001C7C26" w:rsidRPr="00813A6E">
        <w:rPr>
          <w:rFonts w:asciiTheme="minorHAnsi" w:hAnsiTheme="minorHAnsi" w:cstheme="minorHAnsi"/>
          <w:spacing w:val="-2"/>
          <w:sz w:val="20"/>
          <w:szCs w:val="20"/>
        </w:rPr>
        <w:t>U</w:t>
      </w:r>
      <w:r w:rsidRPr="00813A6E">
        <w:rPr>
          <w:rFonts w:asciiTheme="minorHAnsi" w:hAnsiTheme="minorHAnsi" w:cstheme="minorHAnsi"/>
          <w:spacing w:val="-2"/>
          <w:sz w:val="20"/>
          <w:szCs w:val="20"/>
        </w:rPr>
        <w:t xml:space="preserve">mowy materiałów dopuszczonych do obrotu i stosowania </w:t>
      </w:r>
      <w:r w:rsidR="00357775" w:rsidRPr="00813A6E">
        <w:rPr>
          <w:rFonts w:asciiTheme="minorHAnsi" w:hAnsiTheme="minorHAnsi" w:cstheme="minorHAnsi"/>
          <w:spacing w:val="-2"/>
          <w:sz w:val="20"/>
          <w:szCs w:val="20"/>
        </w:rPr>
        <w:br/>
      </w:r>
      <w:r w:rsidRPr="00813A6E">
        <w:rPr>
          <w:rFonts w:asciiTheme="minorHAnsi" w:hAnsiTheme="minorHAnsi" w:cstheme="minorHAnsi"/>
          <w:spacing w:val="-2"/>
          <w:sz w:val="20"/>
          <w:szCs w:val="20"/>
        </w:rPr>
        <w:t>w budownictwie</w:t>
      </w:r>
      <w:r w:rsidR="00D81F3E" w:rsidRPr="00813A6E">
        <w:rPr>
          <w:rFonts w:asciiTheme="minorHAnsi" w:hAnsiTheme="minorHAnsi" w:cstheme="minorHAnsi"/>
          <w:spacing w:val="-2"/>
          <w:sz w:val="20"/>
          <w:szCs w:val="20"/>
        </w:rPr>
        <w:t>.</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Pobrani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z magazynów PGE Dystrybucja S.A. Oddział </w:t>
      </w:r>
      <w:r w:rsidR="008D15F7" w:rsidRPr="00813A6E">
        <w:rPr>
          <w:rFonts w:asciiTheme="minorHAnsi" w:hAnsiTheme="minorHAnsi" w:cstheme="minorHAnsi"/>
          <w:spacing w:val="-2"/>
          <w:sz w:val="20"/>
          <w:szCs w:val="20"/>
        </w:rPr>
        <w:t>Skarżysko</w:t>
      </w:r>
      <w:r w:rsidR="000D52FD" w:rsidRPr="00813A6E">
        <w:rPr>
          <w:rFonts w:asciiTheme="minorHAnsi" w:hAnsiTheme="minorHAnsi" w:cstheme="minorHAnsi"/>
          <w:spacing w:val="-2"/>
          <w:sz w:val="20"/>
          <w:szCs w:val="20"/>
        </w:rPr>
        <w:t>-Kamienna</w:t>
      </w:r>
      <w:r w:rsidRPr="00813A6E">
        <w:rPr>
          <w:rFonts w:asciiTheme="minorHAnsi" w:hAnsiTheme="minorHAnsi" w:cstheme="minorHAnsi"/>
          <w:spacing w:val="-2"/>
          <w:sz w:val="20"/>
          <w:szCs w:val="20"/>
        </w:rPr>
        <w:t xml:space="preserve"> lub miejsca wskazanego przez Zamawiającego materiałów inwestorskich i dostarczenia na budowę, w terminach uzgodnionych </w:t>
      </w:r>
      <w:r w:rsidR="00EF1907" w:rsidRPr="00813A6E">
        <w:rPr>
          <w:rFonts w:asciiTheme="minorHAnsi" w:hAnsiTheme="minorHAnsi" w:cstheme="minorHAnsi"/>
          <w:spacing w:val="-2"/>
          <w:sz w:val="20"/>
          <w:szCs w:val="20"/>
        </w:rPr>
        <w:t>z osobą nadzorującą roboty budowlane</w:t>
      </w:r>
      <w:r w:rsidRPr="00813A6E">
        <w:rPr>
          <w:rFonts w:asciiTheme="minorHAnsi" w:hAnsiTheme="minorHAnsi" w:cstheme="minorHAnsi"/>
          <w:spacing w:val="-2"/>
          <w:sz w:val="20"/>
          <w:szCs w:val="20"/>
        </w:rPr>
        <w:t>.</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Dokonani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geodezyjnego wytyczenia oraz inwentaryzacji elementów sieci elektroenergetycznej i zgłoszenia prac do ewidencji geodezyjnej oraz dostarczenie 2 egzemplarzy oryginału operatu geodezyjnego.</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Materiały pochodzące z demontażu (jeżeli występują), a nie </w:t>
      </w:r>
      <w:r w:rsidR="00132474" w:rsidRPr="00813A6E">
        <w:rPr>
          <w:rFonts w:asciiTheme="minorHAnsi" w:hAnsiTheme="minorHAnsi" w:cstheme="minorHAnsi"/>
          <w:spacing w:val="-2"/>
          <w:sz w:val="20"/>
          <w:szCs w:val="20"/>
        </w:rPr>
        <w:t xml:space="preserve">są </w:t>
      </w:r>
      <w:r w:rsidRPr="00813A6E">
        <w:rPr>
          <w:rFonts w:asciiTheme="minorHAnsi" w:hAnsiTheme="minorHAnsi" w:cstheme="minorHAnsi"/>
          <w:spacing w:val="-2"/>
          <w:sz w:val="20"/>
          <w:szCs w:val="20"/>
        </w:rPr>
        <w:t xml:space="preserve">przewidziane do powtórnego montażu zostaną zutylizowane przez Wykonawcę z wyjątkiem materiałów określonych w protokole przekazania </w:t>
      </w:r>
      <w:r w:rsidR="00D81F3E" w:rsidRPr="00813A6E">
        <w:rPr>
          <w:rFonts w:asciiTheme="minorHAnsi" w:hAnsiTheme="minorHAnsi" w:cstheme="minorHAnsi"/>
          <w:spacing w:val="-2"/>
          <w:sz w:val="20"/>
          <w:szCs w:val="20"/>
        </w:rPr>
        <w:t>terenu</w:t>
      </w:r>
      <w:r w:rsidRPr="00813A6E">
        <w:rPr>
          <w:rFonts w:asciiTheme="minorHAnsi" w:hAnsiTheme="minorHAnsi" w:cstheme="minorHAnsi"/>
          <w:spacing w:val="-2"/>
          <w:sz w:val="20"/>
          <w:szCs w:val="20"/>
        </w:rPr>
        <w:t xml:space="preserve"> budowy i złomu metali kolorowych, które należy dostarczyć do </w:t>
      </w:r>
      <w:r w:rsidR="00781EB0" w:rsidRPr="00813A6E">
        <w:rPr>
          <w:rFonts w:asciiTheme="minorHAnsi" w:hAnsiTheme="minorHAnsi" w:cstheme="minorHAnsi"/>
          <w:spacing w:val="-2"/>
          <w:sz w:val="20"/>
          <w:szCs w:val="20"/>
        </w:rPr>
        <w:t>Rejonu Energetycznego.</w:t>
      </w:r>
      <w:r w:rsidRPr="00813A6E">
        <w:rPr>
          <w:rFonts w:asciiTheme="minorHAnsi" w:hAnsiTheme="minorHAnsi" w:cstheme="minorHAnsi"/>
          <w:spacing w:val="-2"/>
          <w:sz w:val="20"/>
          <w:szCs w:val="20"/>
        </w:rPr>
        <w:t xml:space="preserve"> Materiały nie zwrócone Zamawiający potraktuje jako odsprzedane Wykonawcy i obciąży Wykonawcę fakturą według kalkulacji własnych. Koszty transportu materiałów z demontażu do siedziby Rejonu Energetycznego uwzględnione w kwocie umowy.</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Pisemne zgłoszeni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przedmiotu umowy do odbioru wraz z oświadczeniami kierownika budowy wymaganymi Prawem Budowlanym.</w:t>
      </w:r>
    </w:p>
    <w:p w:rsidR="00ED19E3" w:rsidRPr="00813A6E" w:rsidRDefault="00ED19E3"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pacing w:val="-2"/>
          <w:sz w:val="20"/>
          <w:szCs w:val="20"/>
        </w:rPr>
        <w:t>Zapłaty</w:t>
      </w:r>
      <w:r w:rsidRPr="00813A6E">
        <w:rPr>
          <w:rFonts w:asciiTheme="minorHAnsi" w:hAnsiTheme="minorHAnsi" w:cstheme="minorHAnsi"/>
          <w:sz w:val="20"/>
          <w:szCs w:val="20"/>
        </w:rPr>
        <w:t xml:space="preserve"> odszkodowania za szkody określone w </w:t>
      </w:r>
      <w:r w:rsidR="00710A0C" w:rsidRPr="00813A6E">
        <w:rPr>
          <w:rFonts w:asciiTheme="minorHAnsi" w:hAnsiTheme="minorHAnsi" w:cstheme="minorHAnsi"/>
          <w:sz w:val="20"/>
          <w:szCs w:val="20"/>
        </w:rPr>
        <w:t xml:space="preserve">§ </w:t>
      </w:r>
      <w:r w:rsidR="008B3A90" w:rsidRPr="00813A6E">
        <w:rPr>
          <w:rFonts w:asciiTheme="minorHAnsi" w:hAnsiTheme="minorHAnsi" w:cstheme="minorHAnsi"/>
          <w:sz w:val="20"/>
          <w:szCs w:val="20"/>
        </w:rPr>
        <w:t>3</w:t>
      </w:r>
      <w:r w:rsidR="00BF1A3F"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ust. </w:t>
      </w:r>
      <w:r w:rsidR="00B716FF" w:rsidRPr="00813A6E">
        <w:rPr>
          <w:rFonts w:asciiTheme="minorHAnsi" w:hAnsiTheme="minorHAnsi" w:cstheme="minorHAnsi"/>
          <w:sz w:val="20"/>
          <w:szCs w:val="20"/>
        </w:rPr>
        <w:t>4</w:t>
      </w:r>
      <w:r w:rsidRPr="00813A6E">
        <w:rPr>
          <w:rFonts w:asciiTheme="minorHAnsi" w:hAnsiTheme="minorHAnsi" w:cstheme="minorHAnsi"/>
          <w:sz w:val="20"/>
          <w:szCs w:val="20"/>
        </w:rPr>
        <w:t>.</w:t>
      </w:r>
    </w:p>
    <w:p w:rsidR="00EF1907" w:rsidRPr="00813A6E" w:rsidRDefault="00EF1907" w:rsidP="00D21756">
      <w:pPr>
        <w:widowControl/>
        <w:numPr>
          <w:ilvl w:val="0"/>
          <w:numId w:val="24"/>
        </w:numPr>
        <w:tabs>
          <w:tab w:val="left" w:pos="851"/>
        </w:tabs>
        <w:adjustRightInd/>
        <w:spacing w:line="240" w:lineRule="auto"/>
        <w:ind w:left="851" w:hanging="425"/>
        <w:contextualSpacing/>
        <w:textAlignment w:val="auto"/>
        <w:rPr>
          <w:rFonts w:asciiTheme="minorHAnsi" w:hAnsiTheme="minorHAnsi" w:cstheme="minorHAnsi"/>
        </w:rPr>
      </w:pPr>
      <w:r w:rsidRPr="00813A6E">
        <w:rPr>
          <w:rFonts w:asciiTheme="minorHAnsi" w:hAnsiTheme="minorHAnsi" w:cstheme="minorHAnsi"/>
        </w:rPr>
        <w:t>W przypadku zaistnienia sporu Wykonawcy z właścicielem nieruchomości gruntowych o wysokość odszkodowania za straty typu rolnego lub ogrodowego spowodowane prowadzonymi robotami budowlanymi, uzasadnionych technologią robót i zasadą minimalizacji ingerencji w zastałe zagospodarowanie, Wykonawca podejmie następujące działania:</w:t>
      </w:r>
    </w:p>
    <w:p w:rsidR="00EF1907" w:rsidRPr="00813A6E" w:rsidRDefault="00EF1907" w:rsidP="00D21756">
      <w:pPr>
        <w:widowControl/>
        <w:numPr>
          <w:ilvl w:val="0"/>
          <w:numId w:val="23"/>
        </w:numPr>
        <w:tabs>
          <w:tab w:val="left" w:pos="1276"/>
        </w:tabs>
        <w:adjustRightInd/>
        <w:spacing w:line="240" w:lineRule="auto"/>
        <w:ind w:left="1276" w:hanging="283"/>
        <w:contextualSpacing/>
        <w:textAlignment w:val="auto"/>
        <w:rPr>
          <w:rFonts w:asciiTheme="minorHAnsi" w:hAnsiTheme="minorHAnsi" w:cstheme="minorHAnsi"/>
        </w:rPr>
      </w:pPr>
      <w:r w:rsidRPr="00813A6E">
        <w:rPr>
          <w:rFonts w:asciiTheme="minorHAnsi" w:hAnsiTheme="minorHAnsi" w:cstheme="minorHAnsi"/>
        </w:rPr>
        <w:t>zapewni swoim kosztem i staraniem wycenę wyrządzonych strat w postaci opracowania właściwego operatu przez uprawnionego Rzeczoznawcę Majątkowego z określeniem kwoty/kwot i podmiotów uprawnionych do ich otrzymania,</w:t>
      </w:r>
    </w:p>
    <w:p w:rsidR="0026075F" w:rsidRPr="00813A6E" w:rsidRDefault="00EF1907" w:rsidP="00D21756">
      <w:pPr>
        <w:widowControl/>
        <w:numPr>
          <w:ilvl w:val="0"/>
          <w:numId w:val="23"/>
        </w:numPr>
        <w:tabs>
          <w:tab w:val="left" w:pos="1276"/>
        </w:tabs>
        <w:adjustRightInd/>
        <w:spacing w:line="240" w:lineRule="auto"/>
        <w:ind w:left="1276" w:hanging="283"/>
        <w:contextualSpacing/>
        <w:textAlignment w:val="auto"/>
        <w:rPr>
          <w:rFonts w:asciiTheme="minorHAnsi" w:hAnsiTheme="minorHAnsi" w:cstheme="minorHAnsi"/>
        </w:rPr>
      </w:pPr>
      <w:r w:rsidRPr="00813A6E">
        <w:rPr>
          <w:rFonts w:asciiTheme="minorHAnsi" w:hAnsiTheme="minorHAnsi" w:cstheme="minorHAnsi"/>
        </w:rPr>
        <w:t>dokona zapłaty odszkodowania na rachunek bankowy lub przekazem pocztowym na rzecz podmiotu uprawnionego, a kopie potwierdzeń zapłaty odszkodowania dostarczy Zamawiającemu,</w:t>
      </w:r>
    </w:p>
    <w:p w:rsidR="00EF1907" w:rsidRPr="00813A6E" w:rsidRDefault="00EF1907" w:rsidP="00D21756">
      <w:pPr>
        <w:widowControl/>
        <w:numPr>
          <w:ilvl w:val="0"/>
          <w:numId w:val="23"/>
        </w:numPr>
        <w:tabs>
          <w:tab w:val="left" w:pos="1276"/>
        </w:tabs>
        <w:adjustRightInd/>
        <w:spacing w:line="240" w:lineRule="auto"/>
        <w:ind w:left="1276" w:hanging="283"/>
        <w:contextualSpacing/>
        <w:textAlignment w:val="auto"/>
        <w:rPr>
          <w:rFonts w:asciiTheme="minorHAnsi" w:hAnsiTheme="minorHAnsi" w:cstheme="minorHAnsi"/>
        </w:rPr>
      </w:pPr>
      <w:r w:rsidRPr="00813A6E">
        <w:rPr>
          <w:rFonts w:asciiTheme="minorHAnsi" w:hAnsiTheme="minorHAnsi" w:cstheme="minorHAnsi"/>
        </w:rPr>
        <w:t>w przypadku odmowy podjęcia odszkodowań przez po</w:t>
      </w:r>
      <w:r w:rsidR="001C279A" w:rsidRPr="00813A6E">
        <w:rPr>
          <w:rFonts w:asciiTheme="minorHAnsi" w:hAnsiTheme="minorHAnsi" w:cstheme="minorHAnsi"/>
        </w:rPr>
        <w:t xml:space="preserve">dmioty uprawnione, Zamawiający </w:t>
      </w:r>
      <w:r w:rsidRPr="00813A6E">
        <w:rPr>
          <w:rFonts w:asciiTheme="minorHAnsi" w:hAnsiTheme="minorHAnsi" w:cstheme="minorHAnsi"/>
        </w:rPr>
        <w:t>z Wykonawcą ustalą wysokość kaucji gwarancyjnej równą kwocie należnego odszkodowania na podstawie dostarczonego opracowania wskazanego w niniejszym punkcie lit. a. Kaucja zostanie potrącona z płatności za fakturę końcową, do czego Wykonawca upoważnia Zamawiającego. Kaucja gwarancyjna służy zabezpieczeniu pokrycia roszczeń podmiotów uprawnionych o wypłatę odszkodowania za straty typu rolnego lub ogrodowego spowodowane prowadzonymi robotami budowlanymi. Zwolnienie kaucji i wypłata jej w nominale - bez odsetek nastąpi w terminie 14 dni od daty dostarczenia przez Wykonawcę oświadczenia o uregulowaniu szkód. W przypadku pokrycia przez Zamawiającego roszczeń podmiotów uprawnionych, kaucja nie podlega zwrotowi.</w:t>
      </w:r>
    </w:p>
    <w:p w:rsidR="00EF1907" w:rsidRPr="00813A6E" w:rsidRDefault="00EF1907" w:rsidP="00D21756">
      <w:pPr>
        <w:widowControl/>
        <w:numPr>
          <w:ilvl w:val="0"/>
          <w:numId w:val="24"/>
        </w:numPr>
        <w:tabs>
          <w:tab w:val="left" w:pos="851"/>
        </w:tabs>
        <w:adjustRightInd/>
        <w:spacing w:line="240" w:lineRule="auto"/>
        <w:ind w:left="851" w:hanging="425"/>
        <w:contextualSpacing/>
        <w:textAlignment w:val="auto"/>
        <w:rPr>
          <w:rFonts w:asciiTheme="minorHAnsi" w:hAnsiTheme="minorHAnsi" w:cstheme="minorHAnsi"/>
        </w:rPr>
      </w:pPr>
      <w:r w:rsidRPr="00813A6E">
        <w:rPr>
          <w:rFonts w:asciiTheme="minorHAnsi" w:hAnsiTheme="minorHAnsi" w:cstheme="minorHAnsi"/>
        </w:rPr>
        <w:t xml:space="preserve">Wykonawca nie później niż w dniu odbioru końcowego zgłasza Zamawiającemu informację o sporze opisanym w punkcie 1. Zamawiający wyznaczy Wykonawcy dodatkowy termin na rozliczenie szkód wskazanych </w:t>
      </w:r>
      <w:r w:rsidR="00422F7E" w:rsidRPr="00813A6E">
        <w:rPr>
          <w:rFonts w:asciiTheme="minorHAnsi" w:hAnsiTheme="minorHAnsi" w:cstheme="minorHAnsi"/>
        </w:rPr>
        <w:br/>
      </w:r>
      <w:r w:rsidRPr="00813A6E">
        <w:rPr>
          <w:rFonts w:asciiTheme="minorHAnsi" w:hAnsiTheme="minorHAnsi" w:cstheme="minorHAnsi"/>
        </w:rPr>
        <w:lastRenderedPageBreak/>
        <w:t>w pkt. 1 – nie dłuższy niż 6 miesięcy, który zostanie odnotowany na protokole odbioru końcowego. Dodatkowy termin</w:t>
      </w:r>
      <w:r w:rsidRPr="00813A6E" w:rsidDel="00FE4767">
        <w:rPr>
          <w:rFonts w:asciiTheme="minorHAnsi" w:hAnsiTheme="minorHAnsi" w:cstheme="minorHAnsi"/>
        </w:rPr>
        <w:t xml:space="preserve"> </w:t>
      </w:r>
      <w:r w:rsidRPr="00813A6E">
        <w:rPr>
          <w:rFonts w:asciiTheme="minorHAnsi" w:hAnsiTheme="minorHAnsi" w:cstheme="minorHAnsi"/>
        </w:rPr>
        <w:t xml:space="preserve">rozliczenia szkód nie  będzie  podstawą do naliczania kar umownych z tytułu opóźnień realizacji przedmiotu umowy lub usunięcia ujawnionych wad. </w:t>
      </w:r>
    </w:p>
    <w:p w:rsidR="00EF1907" w:rsidRPr="00813A6E" w:rsidRDefault="00EF1907" w:rsidP="00D21756">
      <w:pPr>
        <w:widowControl/>
        <w:numPr>
          <w:ilvl w:val="0"/>
          <w:numId w:val="24"/>
        </w:numPr>
        <w:tabs>
          <w:tab w:val="left" w:pos="851"/>
        </w:tabs>
        <w:adjustRightInd/>
        <w:spacing w:line="240" w:lineRule="auto"/>
        <w:ind w:left="851" w:hanging="425"/>
        <w:contextualSpacing/>
        <w:textAlignment w:val="auto"/>
        <w:rPr>
          <w:rFonts w:asciiTheme="minorHAnsi" w:hAnsiTheme="minorHAnsi" w:cstheme="minorHAnsi"/>
        </w:rPr>
      </w:pPr>
      <w:r w:rsidRPr="00813A6E">
        <w:rPr>
          <w:rFonts w:asciiTheme="minorHAnsi" w:hAnsiTheme="minorHAnsi" w:cstheme="minorHAnsi"/>
        </w:rPr>
        <w:t xml:space="preserve">Przesłanki do odbioru, wystawienia i przyjęcia faktury końcowej zachodzą przy braku innych uwag do zakresu i jakości wykonania przedmiotu umowy w przypadku dostarczenia przez Wykonawcę oświadczenia </w:t>
      </w:r>
      <w:r w:rsidR="00422F7E" w:rsidRPr="00813A6E">
        <w:rPr>
          <w:rFonts w:asciiTheme="minorHAnsi" w:hAnsiTheme="minorHAnsi" w:cstheme="minorHAnsi"/>
        </w:rPr>
        <w:br/>
      </w:r>
      <w:r w:rsidRPr="00813A6E">
        <w:rPr>
          <w:rFonts w:asciiTheme="minorHAnsi" w:hAnsiTheme="minorHAnsi" w:cstheme="minorHAnsi"/>
        </w:rPr>
        <w:t>o uregulowaniu wszystkich należnych odszkodowań lub oświadczenia o podjęciu przez niego wszystkich niezbędnych działań dla zaspokojenia roszczeń oraz ustanowieniu kaucji gwarancyjnej zgodnie z pkt. 1.</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Odtworzeni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terenów zielonych, dróg</w:t>
      </w:r>
      <w:r w:rsidR="00310210" w:rsidRPr="00813A6E">
        <w:rPr>
          <w:rFonts w:asciiTheme="minorHAnsi" w:hAnsiTheme="minorHAnsi" w:cstheme="minorHAnsi"/>
          <w:spacing w:val="-2"/>
          <w:sz w:val="20"/>
          <w:szCs w:val="20"/>
        </w:rPr>
        <w:t xml:space="preserve">, </w:t>
      </w:r>
      <w:r w:rsidRPr="00813A6E">
        <w:rPr>
          <w:rFonts w:asciiTheme="minorHAnsi" w:hAnsiTheme="minorHAnsi" w:cstheme="minorHAnsi"/>
          <w:spacing w:val="-2"/>
          <w:sz w:val="20"/>
          <w:szCs w:val="20"/>
        </w:rPr>
        <w:t>chodników</w:t>
      </w:r>
      <w:r w:rsidR="00310210" w:rsidRPr="00813A6E">
        <w:rPr>
          <w:rFonts w:asciiTheme="minorHAnsi" w:hAnsiTheme="minorHAnsi" w:cstheme="minorHAnsi"/>
          <w:spacing w:val="-2"/>
          <w:sz w:val="20"/>
          <w:szCs w:val="20"/>
        </w:rPr>
        <w:t xml:space="preserve"> itp.</w:t>
      </w:r>
      <w:r w:rsidRPr="00813A6E">
        <w:rPr>
          <w:rFonts w:asciiTheme="minorHAnsi" w:hAnsiTheme="minorHAnsi" w:cstheme="minorHAnsi"/>
          <w:spacing w:val="-2"/>
          <w:sz w:val="20"/>
          <w:szCs w:val="20"/>
        </w:rPr>
        <w:t xml:space="preserve"> zgodnie z warunkami wydanymi przez właścicieli gruntu.</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Opracowani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projektów organizacji ruchu drogowego oraz wniesienia opłat za zajęcie pasa drogowego zgodnie z wydanymi decyzjami, tj. wniesienia opłat za czasowe zajęcie pasa drogowego i utrudnienia w ruchu, oraz pokrycia kosztów wynikających z prowadzenia robót na terenach zamkniętych np. PKP.</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Wykonani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prac w terminach określonych w zleceniu uszczegółowiającym.</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Opracowani</w:t>
      </w:r>
      <w:r w:rsidR="00F640A7" w:rsidRPr="00813A6E">
        <w:rPr>
          <w:rFonts w:asciiTheme="minorHAnsi" w:hAnsiTheme="minorHAnsi" w:cstheme="minorHAnsi"/>
          <w:spacing w:val="-2"/>
          <w:sz w:val="20"/>
          <w:szCs w:val="20"/>
        </w:rPr>
        <w:t>e</w:t>
      </w:r>
      <w:r w:rsidRPr="00813A6E">
        <w:rPr>
          <w:rFonts w:asciiTheme="minorHAnsi" w:hAnsiTheme="minorHAnsi" w:cstheme="minorHAnsi"/>
          <w:spacing w:val="-2"/>
          <w:sz w:val="20"/>
          <w:szCs w:val="20"/>
        </w:rPr>
        <w:t xml:space="preserve"> kompletnej dokumentacji powykonawczej w 1 egzemplarzu i przekazanie jej Zamawiającemu w dniu zgłoszenia do odbioru przyłącza.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Wykonawca jest zobowiązany zabezpieczyć i oznakować teren, na którym prowadzone są roboty oraz dbać o stan techniczny i prawidłowość oznakowania przez cały czas trwania realizacji zadania.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Przygotowanie przedmiotu </w:t>
      </w:r>
      <w:r w:rsidR="00D13439" w:rsidRPr="00813A6E">
        <w:rPr>
          <w:rFonts w:asciiTheme="minorHAnsi" w:hAnsiTheme="minorHAnsi" w:cstheme="minorHAnsi"/>
          <w:spacing w:val="-2"/>
          <w:sz w:val="20"/>
          <w:szCs w:val="20"/>
        </w:rPr>
        <w:t>U</w:t>
      </w:r>
      <w:r w:rsidRPr="00813A6E">
        <w:rPr>
          <w:rFonts w:asciiTheme="minorHAnsi" w:hAnsiTheme="minorHAnsi" w:cstheme="minorHAnsi"/>
          <w:spacing w:val="-2"/>
          <w:sz w:val="20"/>
          <w:szCs w:val="20"/>
        </w:rPr>
        <w:t xml:space="preserve">mowy i wymaganych dokumentów we wszystkich branżach łącznie z dokumentacją powykonawczą do dokonania odbioru przez Zamawiającego.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Zapewnienie kadry i nadzoru z wymaganymi uprawnieniami.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Zapewnienie sprzętu spełniającego wymagania norm technicznych.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 xml:space="preserve">Utrzymanie porządku na terenie budowy w czasie realizacji prac. </w:t>
      </w:r>
    </w:p>
    <w:p w:rsidR="00ED19E3" w:rsidRPr="00813A6E" w:rsidRDefault="00084D9C"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Uporządkowanie</w:t>
      </w:r>
      <w:r w:rsidR="00ED19E3" w:rsidRPr="00813A6E">
        <w:rPr>
          <w:rFonts w:asciiTheme="minorHAnsi" w:hAnsiTheme="minorHAnsi" w:cstheme="minorHAnsi"/>
          <w:spacing w:val="-2"/>
          <w:sz w:val="20"/>
          <w:szCs w:val="20"/>
        </w:rPr>
        <w:t xml:space="preserve"> </w:t>
      </w:r>
      <w:r w:rsidRPr="00813A6E">
        <w:rPr>
          <w:rFonts w:asciiTheme="minorHAnsi" w:hAnsiTheme="minorHAnsi" w:cstheme="minorHAnsi"/>
          <w:spacing w:val="-2"/>
          <w:sz w:val="20"/>
          <w:szCs w:val="20"/>
        </w:rPr>
        <w:t>terenu</w:t>
      </w:r>
      <w:r w:rsidR="00ED19E3" w:rsidRPr="00813A6E">
        <w:rPr>
          <w:rFonts w:asciiTheme="minorHAnsi" w:hAnsiTheme="minorHAnsi" w:cstheme="minorHAnsi"/>
          <w:spacing w:val="-2"/>
          <w:sz w:val="20"/>
          <w:szCs w:val="20"/>
        </w:rPr>
        <w:t xml:space="preserve"> budowy b</w:t>
      </w:r>
      <w:r w:rsidRPr="00813A6E">
        <w:rPr>
          <w:rFonts w:asciiTheme="minorHAnsi" w:hAnsiTheme="minorHAnsi" w:cstheme="minorHAnsi"/>
          <w:spacing w:val="-2"/>
          <w:sz w:val="20"/>
          <w:szCs w:val="20"/>
        </w:rPr>
        <w:t>ezzwłocznie po zakończeniu prac</w:t>
      </w:r>
      <w:r w:rsidR="00ED19E3" w:rsidRPr="00813A6E">
        <w:rPr>
          <w:rFonts w:asciiTheme="minorHAnsi" w:hAnsiTheme="minorHAnsi" w:cstheme="minorHAnsi"/>
          <w:spacing w:val="-2"/>
          <w:sz w:val="20"/>
          <w:szCs w:val="20"/>
        </w:rPr>
        <w:t xml:space="preserve">.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W trakcie realizacji robót Zamawiający może zażądać badań, które nie były przewidziane niniejszą umową lub obowiązującymi przepisami i normami. W takim przypadku Wykonawca zobowiązany jest przeprowadzić wnioskowane przez Zamawiającego badania. Jeżeli w</w:t>
      </w:r>
      <w:r w:rsidR="00EA7C72" w:rsidRPr="00813A6E">
        <w:rPr>
          <w:rFonts w:asciiTheme="minorHAnsi" w:hAnsiTheme="minorHAnsi" w:cstheme="minorHAnsi"/>
          <w:spacing w:val="-2"/>
          <w:sz w:val="20"/>
          <w:szCs w:val="20"/>
        </w:rPr>
        <w:t xml:space="preserve"> </w:t>
      </w:r>
      <w:r w:rsidRPr="00813A6E">
        <w:rPr>
          <w:rFonts w:asciiTheme="minorHAnsi" w:hAnsiTheme="minorHAnsi" w:cstheme="minorHAnsi"/>
          <w:spacing w:val="-2"/>
          <w:sz w:val="20"/>
          <w:szCs w:val="20"/>
        </w:rPr>
        <w:t xml:space="preserve">rezultacie przeprowadzenia badań okaże się, że zastosowane materiały bądź wykonanie robót jest niezgodne z umową, to koszty badań dodatkowych obciążają Wykonawcę. </w:t>
      </w:r>
    </w:p>
    <w:p w:rsidR="00ED19E3" w:rsidRPr="00813A6E" w:rsidRDefault="00ED19E3"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Obowiązkiem Wykonawcy jest przeprowadzenie pomiarów.</w:t>
      </w:r>
    </w:p>
    <w:p w:rsidR="005814FF" w:rsidRPr="00813A6E" w:rsidRDefault="005814FF" w:rsidP="00D21756">
      <w:pPr>
        <w:pStyle w:val="IIUstp"/>
        <w:spacing w:after="0"/>
        <w:ind w:left="426" w:hanging="426"/>
        <w:rPr>
          <w:rFonts w:asciiTheme="minorHAnsi" w:hAnsiTheme="minorHAnsi" w:cstheme="minorHAnsi"/>
          <w:spacing w:val="-2"/>
          <w:sz w:val="20"/>
          <w:szCs w:val="20"/>
        </w:rPr>
      </w:pPr>
      <w:r w:rsidRPr="00813A6E">
        <w:rPr>
          <w:rFonts w:asciiTheme="minorHAnsi" w:hAnsiTheme="minorHAnsi" w:cstheme="minorHAnsi"/>
          <w:spacing w:val="-2"/>
          <w:sz w:val="20"/>
          <w:szCs w:val="20"/>
        </w:rPr>
        <w:t>Do obowiązków Wykonawcy należy podpięcie przyłącza do sieci Zamawiające</w:t>
      </w:r>
      <w:r w:rsidR="00EA7C72" w:rsidRPr="00813A6E">
        <w:rPr>
          <w:rFonts w:asciiTheme="minorHAnsi" w:hAnsiTheme="minorHAnsi" w:cstheme="minorHAnsi"/>
          <w:spacing w:val="-2"/>
          <w:sz w:val="20"/>
          <w:szCs w:val="20"/>
        </w:rPr>
        <w:t xml:space="preserve">go. Przed podpięciem przyłącza </w:t>
      </w:r>
      <w:r w:rsidRPr="00813A6E">
        <w:rPr>
          <w:rFonts w:asciiTheme="minorHAnsi" w:hAnsiTheme="minorHAnsi" w:cstheme="minorHAnsi"/>
          <w:spacing w:val="-2"/>
          <w:sz w:val="20"/>
          <w:szCs w:val="20"/>
        </w:rPr>
        <w:t xml:space="preserve">do sieci Wykonawca winien wyposażyć zabudowane złącza pomiarowe, kablowe, kablowo-pomiarowe w zamki Master Key. Do momentu podpisania pozytywnego protokołu odbioru zleconych robót nie zezwala się na instalowanie wkładek bezpiecznikowych oraz załączanie zabudowanych aparatów (wyłączników, rozłączników), skutkujących załączeniem nowo wybudowanych urządzeń pod napięcie. </w:t>
      </w:r>
    </w:p>
    <w:p w:rsidR="00EF1907" w:rsidRPr="00813A6E" w:rsidRDefault="00EF1907"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pacing w:val="-2"/>
          <w:sz w:val="20"/>
          <w:szCs w:val="20"/>
        </w:rPr>
        <w:t>Powiadomienie z 7-dniowym wyprzedzeniem przed przystąpieniem do robót, użytkowników, właścicieli działek i użytkowników innych</w:t>
      </w:r>
      <w:r w:rsidRPr="00813A6E">
        <w:rPr>
          <w:rFonts w:asciiTheme="minorHAnsi" w:hAnsiTheme="minorHAnsi" w:cstheme="minorHAnsi"/>
          <w:sz w:val="20"/>
          <w:szCs w:val="20"/>
        </w:rPr>
        <w:t xml:space="preserve"> urządzeń o terminie i sposobie wykonania planowanych prac.</w:t>
      </w:r>
    </w:p>
    <w:p w:rsidR="00ED19E3" w:rsidRPr="00813A6E" w:rsidRDefault="00ED19E3" w:rsidP="00EA7C72">
      <w:pPr>
        <w:pStyle w:val="IIIXPodtytu"/>
        <w:spacing w:before="120" w:after="120"/>
        <w:rPr>
          <w:rFonts w:asciiTheme="minorHAnsi" w:hAnsiTheme="minorHAnsi" w:cstheme="minorHAnsi"/>
          <w:sz w:val="20"/>
        </w:rPr>
      </w:pPr>
      <w:r w:rsidRPr="00813A6E">
        <w:rPr>
          <w:rFonts w:asciiTheme="minorHAnsi" w:hAnsiTheme="minorHAnsi" w:cstheme="minorHAnsi"/>
          <w:sz w:val="20"/>
        </w:rPr>
        <w:t>Prace Dodatkowe</w:t>
      </w:r>
    </w:p>
    <w:p w:rsidR="00ED19E3" w:rsidRPr="00813A6E" w:rsidRDefault="00ED19E3" w:rsidP="00357775">
      <w:pPr>
        <w:pStyle w:val="IIUstp"/>
        <w:rPr>
          <w:rFonts w:asciiTheme="minorHAnsi" w:hAnsiTheme="minorHAnsi" w:cstheme="minorHAnsi"/>
          <w:sz w:val="20"/>
          <w:szCs w:val="20"/>
        </w:rPr>
      </w:pPr>
      <w:r w:rsidRPr="00813A6E">
        <w:rPr>
          <w:rFonts w:asciiTheme="minorHAnsi" w:hAnsiTheme="minorHAnsi" w:cstheme="minorHAnsi"/>
          <w:sz w:val="20"/>
          <w:szCs w:val="20"/>
        </w:rPr>
        <w:t xml:space="preserve">W sytuacjach wyjątkowych i nieprzewidzianych, tj. gdy zaistnieje konieczność wykonania prac dodatkowych, których niewykonanie skutkowałoby niezrealizowaniem przedmiotu </w:t>
      </w:r>
      <w:r w:rsidR="00D13439" w:rsidRPr="00813A6E">
        <w:rPr>
          <w:rFonts w:asciiTheme="minorHAnsi" w:hAnsiTheme="minorHAnsi" w:cstheme="minorHAnsi"/>
          <w:sz w:val="20"/>
          <w:szCs w:val="20"/>
        </w:rPr>
        <w:t>U</w:t>
      </w:r>
      <w:r w:rsidRPr="00813A6E">
        <w:rPr>
          <w:rFonts w:asciiTheme="minorHAnsi" w:hAnsiTheme="minorHAnsi" w:cstheme="minorHAnsi"/>
          <w:sz w:val="20"/>
          <w:szCs w:val="20"/>
        </w:rPr>
        <w:t>mowy, Zamawiający na pisemny wniosek Wykonawcy może w formie pisemnej wyrazić zgodę na wykonanie tych prac lub dokonać stosownej korekty zakresu tych prac.</w:t>
      </w:r>
    </w:p>
    <w:p w:rsidR="00ED19E3" w:rsidRPr="00813A6E" w:rsidRDefault="00ED19E3"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Wykonawca zgłasza Zamawiającemu konieczność wykonania prac dodatkowych w terminie 2 dni roboczych od dnia stwierdzenia konieczności ich wykonania.</w:t>
      </w:r>
    </w:p>
    <w:p w:rsidR="00CC3F8D" w:rsidRDefault="00CC3F8D" w:rsidP="0031416E">
      <w:pPr>
        <w:pStyle w:val="IIUstp"/>
        <w:rPr>
          <w:rFonts w:asciiTheme="minorHAnsi" w:hAnsiTheme="minorHAnsi" w:cstheme="minorHAnsi"/>
          <w:sz w:val="20"/>
          <w:szCs w:val="20"/>
        </w:rPr>
      </w:pPr>
      <w:r>
        <w:rPr>
          <w:rFonts w:asciiTheme="minorHAnsi" w:hAnsiTheme="minorHAnsi" w:cstheme="minorHAnsi"/>
          <w:sz w:val="20"/>
          <w:szCs w:val="20"/>
        </w:rPr>
        <w:t xml:space="preserve">Wykonawca sporządzi wycenę prac dodatkowych, które podlegają zatwierdzeniu przez Zamawiającego. Prace takie są wyceniane wg KNR (KNNR) i cen </w:t>
      </w:r>
      <w:r w:rsidR="00E90CD9">
        <w:rPr>
          <w:rFonts w:asciiTheme="minorHAnsi" w:hAnsiTheme="minorHAnsi" w:cstheme="minorHAnsi"/>
          <w:sz w:val="20"/>
          <w:szCs w:val="20"/>
        </w:rPr>
        <w:t xml:space="preserve">publikowanych </w:t>
      </w:r>
      <w:r w:rsidR="00C61118">
        <w:rPr>
          <w:rFonts w:asciiTheme="minorHAnsi" w:hAnsiTheme="minorHAnsi" w:cstheme="minorHAnsi"/>
          <w:sz w:val="20"/>
          <w:szCs w:val="20"/>
        </w:rPr>
        <w:t>w „SEKONCEBUD”</w:t>
      </w:r>
      <w:r w:rsidR="00E90CD9">
        <w:rPr>
          <w:rFonts w:asciiTheme="minorHAnsi" w:hAnsiTheme="minorHAnsi" w:cstheme="minorHAnsi"/>
          <w:sz w:val="20"/>
          <w:szCs w:val="20"/>
        </w:rPr>
        <w:t xml:space="preserve"> z kwartału poprzedzającego termin rozpoczęcia robót,</w:t>
      </w:r>
      <w:r w:rsidR="00C61118">
        <w:rPr>
          <w:rFonts w:asciiTheme="minorHAnsi" w:hAnsiTheme="minorHAnsi" w:cstheme="minorHAnsi"/>
          <w:sz w:val="20"/>
          <w:szCs w:val="20"/>
        </w:rPr>
        <w:t xml:space="preserve"> </w:t>
      </w:r>
      <w:r w:rsidR="00E90CD9">
        <w:rPr>
          <w:rFonts w:asciiTheme="minorHAnsi" w:hAnsiTheme="minorHAnsi" w:cstheme="minorHAnsi"/>
          <w:sz w:val="20"/>
          <w:szCs w:val="20"/>
        </w:rPr>
        <w:t xml:space="preserve">wydanym </w:t>
      </w:r>
      <w:r w:rsidR="00C61118">
        <w:rPr>
          <w:rFonts w:asciiTheme="minorHAnsi" w:hAnsiTheme="minorHAnsi" w:cstheme="minorHAnsi"/>
          <w:sz w:val="20"/>
          <w:szCs w:val="20"/>
        </w:rPr>
        <w:t>przez OWEOB Promocja Sp. z o.o.</w:t>
      </w:r>
    </w:p>
    <w:p w:rsidR="0031416E" w:rsidRDefault="0031416E" w:rsidP="0031416E">
      <w:pPr>
        <w:pStyle w:val="IIUstp"/>
        <w:rPr>
          <w:rFonts w:asciiTheme="minorHAnsi" w:hAnsiTheme="minorHAnsi" w:cstheme="minorHAnsi"/>
          <w:sz w:val="20"/>
          <w:szCs w:val="20"/>
        </w:rPr>
      </w:pPr>
      <w:r w:rsidRPr="00813A6E">
        <w:rPr>
          <w:rFonts w:asciiTheme="minorHAnsi" w:hAnsiTheme="minorHAnsi" w:cstheme="minorHAnsi"/>
          <w:sz w:val="20"/>
          <w:szCs w:val="20"/>
        </w:rPr>
        <w:t>W przypadku zaakceptowania przez Zamawiającego wniosku o wykonanie prac dodatkowych, rozliczenie należności za ich wykonanie nastąpi na podstawie zatwierdzonej przez Zamawiającego wyceny.</w:t>
      </w:r>
      <w:r w:rsidR="00C61118">
        <w:rPr>
          <w:rFonts w:asciiTheme="minorHAnsi" w:hAnsiTheme="minorHAnsi" w:cstheme="minorHAnsi"/>
          <w:sz w:val="20"/>
          <w:szCs w:val="20"/>
        </w:rPr>
        <w:t xml:space="preserve"> </w:t>
      </w:r>
    </w:p>
    <w:p w:rsidR="00ED19E3" w:rsidRPr="00813A6E" w:rsidRDefault="00ED19E3" w:rsidP="00EA7C72">
      <w:pPr>
        <w:pStyle w:val="IIIXPodtytu"/>
        <w:spacing w:before="120" w:after="120"/>
        <w:rPr>
          <w:rFonts w:asciiTheme="minorHAnsi" w:hAnsiTheme="minorHAnsi" w:cstheme="minorHAnsi"/>
          <w:sz w:val="20"/>
        </w:rPr>
      </w:pPr>
      <w:r w:rsidRPr="00813A6E">
        <w:rPr>
          <w:rFonts w:asciiTheme="minorHAnsi" w:hAnsiTheme="minorHAnsi" w:cstheme="minorHAnsi"/>
          <w:sz w:val="20"/>
        </w:rPr>
        <w:t>Obowiązki Zamawiającego</w:t>
      </w:r>
    </w:p>
    <w:p w:rsidR="00FA7E02" w:rsidRPr="00813A6E" w:rsidRDefault="00FA7E02" w:rsidP="00357775">
      <w:pPr>
        <w:pStyle w:val="IIUstp"/>
        <w:rPr>
          <w:rFonts w:asciiTheme="minorHAnsi" w:hAnsiTheme="minorHAnsi" w:cstheme="minorHAnsi"/>
          <w:sz w:val="20"/>
          <w:szCs w:val="20"/>
        </w:rPr>
      </w:pPr>
      <w:r w:rsidRPr="00813A6E">
        <w:rPr>
          <w:rFonts w:asciiTheme="minorHAnsi" w:hAnsiTheme="minorHAnsi" w:cstheme="minorHAnsi"/>
          <w:sz w:val="20"/>
          <w:szCs w:val="20"/>
        </w:rPr>
        <w:t>Przekazanie zleceń, warunków przyłączenia.</w:t>
      </w:r>
    </w:p>
    <w:p w:rsidR="00FA7E02" w:rsidRPr="00813A6E" w:rsidRDefault="00FA7E02"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Udostępnienie lub dostarczenie danych niezbędnych do wykonania prac projektowych.</w:t>
      </w:r>
    </w:p>
    <w:p w:rsidR="00FA7E02" w:rsidRPr="00813A6E" w:rsidRDefault="00FA7E02"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Przyjmowanie wspólnych ustaleń szczegółowych rozwiązań projektowych oraz innych ustaleń istotnych dla prowadzenia prac projektowych.</w:t>
      </w:r>
    </w:p>
    <w:p w:rsidR="00FA7E02" w:rsidRPr="00813A6E" w:rsidRDefault="0010677B"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U</w:t>
      </w:r>
      <w:r w:rsidR="00FA7E02" w:rsidRPr="00813A6E">
        <w:rPr>
          <w:rFonts w:asciiTheme="minorHAnsi" w:hAnsiTheme="minorHAnsi" w:cstheme="minorHAnsi"/>
          <w:sz w:val="20"/>
          <w:szCs w:val="20"/>
        </w:rPr>
        <w:t xml:space="preserve">dzielenie </w:t>
      </w:r>
      <w:r w:rsidR="00CA3D5B" w:rsidRPr="00813A6E">
        <w:rPr>
          <w:rFonts w:asciiTheme="minorHAnsi" w:hAnsiTheme="minorHAnsi" w:cstheme="minorHAnsi"/>
          <w:sz w:val="20"/>
          <w:szCs w:val="20"/>
        </w:rPr>
        <w:t>pełnomocnictwa</w:t>
      </w:r>
      <w:r w:rsidR="00FA7E02" w:rsidRPr="00813A6E">
        <w:rPr>
          <w:rFonts w:asciiTheme="minorHAnsi" w:hAnsiTheme="minorHAnsi" w:cstheme="minorHAnsi"/>
          <w:sz w:val="20"/>
          <w:szCs w:val="20"/>
        </w:rPr>
        <w:t xml:space="preserve"> dla Wykonawcy do występowania w imieniu Zamawiającego do organów administracji państwowej i samorządowej, osób fizycznych i prawnych.</w:t>
      </w:r>
    </w:p>
    <w:p w:rsidR="000E53E2" w:rsidRPr="00813A6E" w:rsidRDefault="006F680C"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Zapewnienie bieżącego nadzoru nad realizacją zleconych prac</w:t>
      </w:r>
      <w:r w:rsidR="00EE0152" w:rsidRPr="00813A6E">
        <w:rPr>
          <w:rFonts w:asciiTheme="minorHAnsi" w:hAnsiTheme="minorHAnsi" w:cstheme="minorHAnsi"/>
          <w:sz w:val="20"/>
          <w:szCs w:val="20"/>
        </w:rPr>
        <w:t>.</w:t>
      </w:r>
      <w:r w:rsidRPr="00813A6E">
        <w:rPr>
          <w:rFonts w:asciiTheme="minorHAnsi" w:hAnsiTheme="minorHAnsi" w:cstheme="minorHAnsi"/>
          <w:sz w:val="20"/>
          <w:szCs w:val="20"/>
        </w:rPr>
        <w:t xml:space="preserve"> </w:t>
      </w:r>
    </w:p>
    <w:p w:rsidR="00FA7E02" w:rsidRPr="00813A6E" w:rsidRDefault="00FA7E02"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Dokonanie odbioru wykonanych prac na zasadach określonych w § 4 niniejszej umowy.</w:t>
      </w:r>
    </w:p>
    <w:p w:rsidR="00606442" w:rsidRPr="00813A6E" w:rsidRDefault="00FA7E02" w:rsidP="00D21756">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Zapłata wynagrodzenia </w:t>
      </w:r>
      <w:r w:rsidR="00CA3D5B" w:rsidRPr="00813A6E">
        <w:rPr>
          <w:rFonts w:asciiTheme="minorHAnsi" w:hAnsiTheme="minorHAnsi" w:cstheme="minorHAnsi"/>
          <w:sz w:val="20"/>
          <w:szCs w:val="20"/>
        </w:rPr>
        <w:t xml:space="preserve">za </w:t>
      </w:r>
      <w:r w:rsidRPr="00813A6E">
        <w:rPr>
          <w:rFonts w:asciiTheme="minorHAnsi" w:hAnsiTheme="minorHAnsi" w:cstheme="minorHAnsi"/>
          <w:sz w:val="20"/>
          <w:szCs w:val="20"/>
        </w:rPr>
        <w:t>wykonanie przedmiotu umowy.</w:t>
      </w:r>
      <w:bookmarkStart w:id="18" w:name="_Ref333793229"/>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bookmarkEnd w:id="18"/>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Prawa autorskie</w:t>
      </w:r>
    </w:p>
    <w:p w:rsidR="000529BC" w:rsidRPr="00813A6E" w:rsidRDefault="000529BC" w:rsidP="002600EF">
      <w:pPr>
        <w:widowControl/>
        <w:numPr>
          <w:ilvl w:val="0"/>
          <w:numId w:val="40"/>
        </w:numPr>
        <w:adjustRightInd/>
        <w:spacing w:after="120" w:line="240" w:lineRule="auto"/>
        <w:ind w:left="426" w:hanging="426"/>
        <w:contextualSpacing/>
        <w:jc w:val="left"/>
        <w:textAlignment w:val="auto"/>
        <w:rPr>
          <w:rFonts w:asciiTheme="minorHAnsi" w:hAnsiTheme="minorHAnsi" w:cstheme="minorHAnsi"/>
          <w:lang w:eastAsia="en-US"/>
        </w:rPr>
      </w:pPr>
      <w:bookmarkStart w:id="19" w:name="_Ref333792191"/>
      <w:r w:rsidRPr="00813A6E">
        <w:rPr>
          <w:rFonts w:asciiTheme="minorHAnsi" w:hAnsiTheme="minorHAnsi" w:cstheme="minorHAnsi"/>
          <w:lang w:eastAsia="en-US"/>
        </w:rPr>
        <w:t>Wykonawca oświadcza, iż:</w:t>
      </w:r>
    </w:p>
    <w:p w:rsidR="000529BC" w:rsidRPr="00813A6E" w:rsidRDefault="000529BC" w:rsidP="002600EF">
      <w:pPr>
        <w:widowControl/>
        <w:numPr>
          <w:ilvl w:val="0"/>
          <w:numId w:val="37"/>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przysługują mu w całości i na wyłączność majątkowe prawa autorskie do wszelkiej dokumentacji, opracowań itp., które powstaną w związku z wykonywaniem niniejszej umowy zwane dalej Przedmiotem Umowy, a w przypadku, gdyby takie prawa mu nie przysługiwały ich przejście na Wykonawcę przed przekazaniem przez niego Zamawiającemu przedmiotu Umowy jest zapewnione;</w:t>
      </w:r>
    </w:p>
    <w:p w:rsidR="000529BC" w:rsidRPr="00813A6E" w:rsidRDefault="000529BC" w:rsidP="002600EF">
      <w:pPr>
        <w:widowControl/>
        <w:numPr>
          <w:ilvl w:val="0"/>
          <w:numId w:val="37"/>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nie istnieją żadne ograniczenia, które uniemożliwiałyby Wykonawcy przenieść autorskie prawa majątkowe na Zamawiającego, w zakresie opisanym w ust. 1 pkt 1)  niniejszego paragrafu;</w:t>
      </w:r>
    </w:p>
    <w:p w:rsidR="000529BC" w:rsidRPr="00813A6E" w:rsidRDefault="000529BC" w:rsidP="002600EF">
      <w:pPr>
        <w:widowControl/>
        <w:numPr>
          <w:ilvl w:val="0"/>
          <w:numId w:val="37"/>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autorskie prawa majątkowe do przedmiotu Umowy nie są i nie będą przedmiotem zastawu lub innych praw na rzecz osób trzecich i zostaną przeniesione na Zamawiającego bez żadnych ograniczeń lub obciążeń;</w:t>
      </w:r>
    </w:p>
    <w:p w:rsidR="000529BC" w:rsidRPr="00813A6E" w:rsidRDefault="000529BC" w:rsidP="002600EF">
      <w:pPr>
        <w:widowControl/>
        <w:numPr>
          <w:ilvl w:val="0"/>
          <w:numId w:val="37"/>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zapewnił sobie, a w przypadku jeśli tego nie uczynił to będzie dysponował zapewnieniem twórcy w chwili przekazania przedmiotu Umowy Zamawiającemu, iż w przypadku powstania nowych pól eksploatacji nie znanych w chwili zawarcia niniejszej Umowy, prawo do eksploatacji przedmiotu Umowy na tych polach zostanie na niego przeniesione, a on przeniesie je w ramach wynegocjowanego z Wykonawcą wynagrodzenia na rzecz Zamawiającego, na pierwsze żądanie Zamawiającego.</w:t>
      </w:r>
    </w:p>
    <w:p w:rsidR="000529BC" w:rsidRPr="00813A6E" w:rsidRDefault="000529BC" w:rsidP="002600EF">
      <w:pPr>
        <w:widowControl/>
        <w:numPr>
          <w:ilvl w:val="0"/>
          <w:numId w:val="40"/>
        </w:numPr>
        <w:adjustRightInd/>
        <w:spacing w:after="120" w:line="240" w:lineRule="auto"/>
        <w:ind w:left="426" w:hanging="426"/>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Wykonawca oświadcza, iż w chwili przekazywania Zamawiającemu przedmiotu Umowy lub którejkolwiek jego części (utworu w rozumieniu ustawy z dnia 4 lutego 1994 r. o prawie autorskim i prawach pokrewnych – j. t. </w:t>
      </w:r>
      <w:r w:rsidRPr="00813A6E">
        <w:rPr>
          <w:rFonts w:asciiTheme="minorHAnsi" w:hAnsiTheme="minorHAnsi" w:cstheme="minorHAnsi"/>
        </w:rPr>
        <w:t>Dz. U. z 2019 r., poz. 1231 z późn. zm</w:t>
      </w:r>
      <w:r w:rsidRPr="00813A6E">
        <w:rPr>
          <w:rFonts w:asciiTheme="minorHAnsi" w:hAnsiTheme="minorHAnsi" w:cstheme="minorHAnsi"/>
          <w:lang w:eastAsia="en-US"/>
        </w:rPr>
        <w:t>.)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(lub przyjmowanej w danej chwili części) na polach eksploatacji wskazanych w ust. 3 niniejszego paragrafu. Z chwilą nabycia praw majątkowych autorskich Zamawiający nabywa własność egzemplarzy, na których utrwalono utwór, co do którego następuje nabycie tych praw. Wynagrodzenie z tytułu przeniesienia praw autorskich i nośników objęte jest wynagrodzeniem określonym w § 3 ust. 1.</w:t>
      </w:r>
    </w:p>
    <w:p w:rsidR="000529BC" w:rsidRPr="00813A6E" w:rsidRDefault="000529BC" w:rsidP="002600EF">
      <w:pPr>
        <w:widowControl/>
        <w:numPr>
          <w:ilvl w:val="0"/>
          <w:numId w:val="40"/>
        </w:numPr>
        <w:adjustRightInd/>
        <w:spacing w:after="120" w:line="240" w:lineRule="auto"/>
        <w:ind w:left="426"/>
        <w:contextualSpacing/>
        <w:textAlignment w:val="auto"/>
        <w:rPr>
          <w:rFonts w:asciiTheme="minorHAnsi" w:hAnsiTheme="minorHAnsi" w:cstheme="minorHAnsi"/>
          <w:lang w:eastAsia="en-US"/>
        </w:rPr>
      </w:pPr>
      <w:r w:rsidRPr="00813A6E">
        <w:rPr>
          <w:rFonts w:asciiTheme="minorHAnsi" w:hAnsiTheme="minorHAnsi" w:cstheme="minorHAnsi"/>
          <w:lang w:eastAsia="en-US"/>
        </w:rPr>
        <w:t>Nabycie praw majątkowych autorskich, o których mowa w ustępie poprzedzającym następuje na następujących polach eksploatacji:</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 zakresie utrwalania i zwielokrotniania Utworu – wytwarzanie dowolną techniką egzemplarzy utworu, w tym techniką drukarską, reprograficzną, zapisu magnetycznego oraz techniką cyfrową; </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 zakresie obrotu oryginałem albo egzemplarzami, na których Utwór utrwalono – wprowadzanie do obrotu, użyczenie lub najem oryginału albo egzemplarzy; </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 </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zwielokrotnianie dowolną techniką w dowolnym miejscu i czasie w dowolnej liczbie w szczególności poprzez wykonanie fotokopii, slajdów, reprodukcji komputerowych;</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wprowadzanie do pamięci komputera;</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ekspozycja;</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udostępnianie wykonawcom, w tym także wykonanych kopii;</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wielokrotne wykorzystywanie do realizacji inwestycji;</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wielokrotne wykorzystywanie do opracowania i re</w:t>
      </w:r>
      <w:r w:rsidR="00ED18B3" w:rsidRPr="00813A6E">
        <w:rPr>
          <w:rFonts w:asciiTheme="minorHAnsi" w:hAnsiTheme="minorHAnsi" w:cstheme="minorHAnsi"/>
          <w:lang w:eastAsia="en-US"/>
        </w:rPr>
        <w:t xml:space="preserve">alizacji projektu technicznego </w:t>
      </w:r>
      <w:r w:rsidRPr="00813A6E">
        <w:rPr>
          <w:rFonts w:asciiTheme="minorHAnsi" w:hAnsiTheme="minorHAnsi" w:cstheme="minorHAnsi"/>
          <w:lang w:eastAsia="en-US"/>
        </w:rPr>
        <w:t>z przedmiarami;</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przetwarzanie i modyfikowanie w jakikolwiek sposób;</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wprowadzanie jakichkolwiek zmian;</w:t>
      </w:r>
    </w:p>
    <w:p w:rsidR="000529BC" w:rsidRPr="00813A6E" w:rsidRDefault="000529BC" w:rsidP="002600EF">
      <w:pPr>
        <w:widowControl/>
        <w:numPr>
          <w:ilvl w:val="0"/>
          <w:numId w:val="39"/>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publikowanie części lub całości.</w:t>
      </w:r>
    </w:p>
    <w:p w:rsidR="000529BC" w:rsidRPr="00813A6E" w:rsidRDefault="000529BC" w:rsidP="002600EF">
      <w:pPr>
        <w:widowControl/>
        <w:numPr>
          <w:ilvl w:val="0"/>
          <w:numId w:val="40"/>
        </w:numPr>
        <w:adjustRightInd/>
        <w:spacing w:after="120" w:line="240" w:lineRule="auto"/>
        <w:ind w:left="426" w:hanging="426"/>
        <w:contextualSpacing/>
        <w:textAlignment w:val="auto"/>
        <w:rPr>
          <w:rFonts w:asciiTheme="minorHAnsi" w:hAnsiTheme="minorHAnsi" w:cstheme="minorHAnsi"/>
          <w:lang w:eastAsia="en-US"/>
        </w:rPr>
      </w:pPr>
      <w:r w:rsidRPr="00813A6E">
        <w:rPr>
          <w:rFonts w:asciiTheme="minorHAnsi" w:hAnsiTheme="minorHAnsi" w:cstheme="minorHAnsi"/>
          <w:lang w:eastAsia="en-US"/>
        </w:rPr>
        <w:t>Postanowienia powyższych ustępów stosuje się odpowiednio do zmian w dokumentacji stanowiącej przedmiot Umowy w ramach nadzoru autorskiego dokonanych podczas wykonywania prac objętych dokumentacją przedmiotu Umowy, z tym że prawa majątkowe autorskie do zmienionej dokumentacji Zamawiający nabywa z chwilą wprowadzenia tych zmian w trakcie wykonywania obowiązków nadzoru autorskiego;</w:t>
      </w:r>
    </w:p>
    <w:p w:rsidR="000529BC" w:rsidRPr="00813A6E" w:rsidRDefault="000529BC" w:rsidP="002600EF">
      <w:pPr>
        <w:widowControl/>
        <w:numPr>
          <w:ilvl w:val="0"/>
          <w:numId w:val="40"/>
        </w:numPr>
        <w:adjustRightInd/>
        <w:spacing w:after="120" w:line="240" w:lineRule="auto"/>
        <w:ind w:left="426" w:hanging="426"/>
        <w:contextualSpacing/>
        <w:textAlignment w:val="auto"/>
        <w:rPr>
          <w:rFonts w:asciiTheme="minorHAnsi" w:hAnsiTheme="minorHAnsi" w:cstheme="minorHAnsi"/>
          <w:lang w:eastAsia="en-US"/>
        </w:rPr>
      </w:pPr>
      <w:r w:rsidRPr="00813A6E">
        <w:rPr>
          <w:rFonts w:asciiTheme="minorHAnsi" w:hAnsiTheme="minorHAnsi" w:cstheme="minorHAnsi"/>
          <w:lang w:eastAsia="en-US"/>
        </w:rPr>
        <w:t>W przypadku wystąpienia przez jakąkolwiek osobę trzecią w stosunku do Zamawiającego zgłaszającą roszczenia z tytułu naruszenia jej praw autorskich osobistych lub majątkowych, Wykonawca:</w:t>
      </w:r>
    </w:p>
    <w:p w:rsidR="000529BC" w:rsidRPr="00813A6E" w:rsidRDefault="000529BC" w:rsidP="002600EF">
      <w:pPr>
        <w:widowControl/>
        <w:numPr>
          <w:ilvl w:val="0"/>
          <w:numId w:val="38"/>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podejmie wszelkie działania zmierzające do przejęcia pełnej odpowiedzialności z tytułu ewentualnych roszczeń oraz do zminimalizowania szkody Zamawiającego jak i osób trzecich; </w:t>
      </w:r>
    </w:p>
    <w:p w:rsidR="000529BC" w:rsidRPr="00813A6E" w:rsidRDefault="000529BC" w:rsidP="002600EF">
      <w:pPr>
        <w:widowControl/>
        <w:numPr>
          <w:ilvl w:val="0"/>
          <w:numId w:val="38"/>
        </w:numPr>
        <w:adjustRightInd/>
        <w:spacing w:after="120" w:line="240" w:lineRule="auto"/>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 przypadku skierowania sprawy na drogę postępowania sądowego przystąpi do procesu po stronie Zamawiającego i pokryje wszelkie koszty związane z udziałem Zamawiającego w postępowaniu sądowym oraz ewentualnym postępowaniu egzekucyjnym, w tym koszty obsługi prawnej Zamawiającego; </w:t>
      </w:r>
    </w:p>
    <w:p w:rsidR="000529BC" w:rsidRPr="00813A6E" w:rsidRDefault="000529BC" w:rsidP="002600EF">
      <w:pPr>
        <w:widowControl/>
        <w:numPr>
          <w:ilvl w:val="0"/>
          <w:numId w:val="38"/>
        </w:numPr>
        <w:adjustRightInd/>
        <w:spacing w:line="240" w:lineRule="auto"/>
        <w:ind w:left="714" w:hanging="357"/>
        <w:contextualSpacing/>
        <w:textAlignment w:val="auto"/>
        <w:rPr>
          <w:rFonts w:asciiTheme="minorHAnsi" w:hAnsiTheme="minorHAnsi" w:cstheme="minorHAnsi"/>
          <w:lang w:eastAsia="en-US"/>
        </w:rPr>
      </w:pPr>
      <w:r w:rsidRPr="00813A6E">
        <w:rPr>
          <w:rFonts w:asciiTheme="minorHAnsi" w:hAnsiTheme="minorHAnsi" w:cstheme="minorHAnsi"/>
          <w:lang w:eastAsia="en-US"/>
        </w:rPr>
        <w:lastRenderedPageBreak/>
        <w:t>poniesie wszelkie koszty związane z ewentualnym pokryciem roszczeń majątkowych i niemajątkowych związanych z naruszeniem praw osób trzecich, w tym praw autorskich majątkowych lub osobistych osoby lub osób zgłaszających roszczenia</w:t>
      </w:r>
      <w:r w:rsidRPr="00813A6E">
        <w:rPr>
          <w:rFonts w:asciiTheme="minorHAnsi" w:hAnsiTheme="minorHAnsi" w:cstheme="minorHAnsi"/>
        </w:rPr>
        <w:t>.</w:t>
      </w:r>
    </w:p>
    <w:p w:rsidR="000529BC" w:rsidRPr="00813A6E" w:rsidRDefault="000529BC" w:rsidP="002600EF">
      <w:pPr>
        <w:widowControl/>
        <w:numPr>
          <w:ilvl w:val="0"/>
          <w:numId w:val="40"/>
        </w:numPr>
        <w:adjustRightInd/>
        <w:spacing w:line="240" w:lineRule="auto"/>
        <w:ind w:left="426" w:hanging="426"/>
        <w:contextualSpacing/>
        <w:jc w:val="left"/>
        <w:textAlignment w:val="auto"/>
        <w:rPr>
          <w:rFonts w:asciiTheme="minorHAnsi" w:hAnsiTheme="minorHAnsi" w:cstheme="minorHAnsi"/>
          <w:lang w:eastAsia="en-US"/>
        </w:rPr>
      </w:pPr>
      <w:r w:rsidRPr="00813A6E">
        <w:rPr>
          <w:rFonts w:asciiTheme="minorHAnsi" w:hAnsiTheme="minorHAnsi" w:cstheme="minorHAnsi"/>
          <w:lang w:eastAsia="en-US"/>
        </w:rPr>
        <w:t xml:space="preserve">Wynagrodzenie z tytułu przeniesienia autorskich praw majątkowych jest ujęte w wynagrodzeniu Wykonawcy, </w:t>
      </w:r>
      <w:r w:rsidR="002736AF">
        <w:rPr>
          <w:rFonts w:asciiTheme="minorHAnsi" w:hAnsiTheme="minorHAnsi" w:cstheme="minorHAnsi"/>
          <w:lang w:eastAsia="en-US"/>
        </w:rPr>
        <w:br/>
      </w:r>
      <w:r w:rsidRPr="00813A6E">
        <w:rPr>
          <w:rFonts w:asciiTheme="minorHAnsi" w:hAnsiTheme="minorHAnsi" w:cstheme="minorHAnsi"/>
          <w:lang w:eastAsia="en-US"/>
        </w:rPr>
        <w:t xml:space="preserve">o którym mowa w § 3 ust. 1 </w:t>
      </w:r>
      <w:r w:rsidR="002736AF">
        <w:rPr>
          <w:rFonts w:asciiTheme="minorHAnsi" w:hAnsiTheme="minorHAnsi" w:cstheme="minorHAnsi"/>
          <w:lang w:eastAsia="en-US"/>
        </w:rPr>
        <w:t>U</w:t>
      </w:r>
      <w:r w:rsidRPr="00813A6E">
        <w:rPr>
          <w:rFonts w:asciiTheme="minorHAnsi" w:hAnsiTheme="minorHAnsi" w:cstheme="minorHAnsi"/>
          <w:lang w:eastAsia="en-US"/>
        </w:rPr>
        <w:t>mowy.</w:t>
      </w:r>
    </w:p>
    <w:p w:rsidR="000529BC" w:rsidRPr="00813A6E" w:rsidRDefault="000529BC" w:rsidP="002600EF">
      <w:pPr>
        <w:widowControl/>
        <w:numPr>
          <w:ilvl w:val="0"/>
          <w:numId w:val="40"/>
        </w:numPr>
        <w:adjustRightInd/>
        <w:spacing w:line="240" w:lineRule="auto"/>
        <w:ind w:left="426" w:hanging="426"/>
        <w:contextualSpacing/>
        <w:textAlignment w:val="auto"/>
        <w:rPr>
          <w:rFonts w:asciiTheme="minorHAnsi" w:hAnsiTheme="minorHAnsi" w:cstheme="minorHAnsi"/>
          <w:lang w:eastAsia="en-US"/>
        </w:rPr>
      </w:pPr>
      <w:r w:rsidRPr="00813A6E">
        <w:rPr>
          <w:rFonts w:asciiTheme="minorHAnsi" w:hAnsiTheme="minorHAnsi" w:cstheme="minorHAnsi"/>
          <w:lang w:eastAsia="en-US"/>
        </w:rPr>
        <w:t>W ramach wynagrodzenia wskazanego w § 3 ust. 1 Wykonawca przenosi – z chwilą przekazania danego Utworu – prawo do wykonywania zależnych praw autorskich na polach eksploatacji wskazanych w ust. 5 powyżej.</w:t>
      </w:r>
    </w:p>
    <w:p w:rsidR="000529BC" w:rsidRPr="00813A6E" w:rsidRDefault="000529BC" w:rsidP="002600EF">
      <w:pPr>
        <w:widowControl/>
        <w:numPr>
          <w:ilvl w:val="0"/>
          <w:numId w:val="40"/>
        </w:numPr>
        <w:adjustRightInd/>
        <w:spacing w:line="240" w:lineRule="auto"/>
        <w:ind w:left="426" w:hanging="426"/>
        <w:contextualSpacing/>
        <w:textAlignment w:val="auto"/>
        <w:rPr>
          <w:rFonts w:asciiTheme="minorHAnsi" w:hAnsiTheme="minorHAnsi" w:cstheme="minorHAnsi"/>
          <w:lang w:eastAsia="en-US"/>
        </w:rPr>
      </w:pPr>
      <w:r w:rsidRPr="00813A6E">
        <w:rPr>
          <w:rFonts w:asciiTheme="minorHAnsi" w:hAnsiTheme="minorHAnsi" w:cstheme="minorHAnsi"/>
          <w:lang w:eastAsia="en-US"/>
        </w:rPr>
        <w:t xml:space="preserve">W celu uniknięcia wątpliwości Strony potwierdzają, iż Zamawiający (a także inne wskazane przez niego osoby)  jest uprawniony do wykonywania i korzystania z modyfikacji Utworów. </w:t>
      </w:r>
    </w:p>
    <w:p w:rsidR="000529BC" w:rsidRPr="00813A6E" w:rsidRDefault="000529BC" w:rsidP="000529BC">
      <w:pPr>
        <w:widowControl/>
        <w:adjustRightInd/>
        <w:spacing w:after="120" w:line="240" w:lineRule="auto"/>
        <w:ind w:left="426"/>
        <w:contextualSpacing/>
        <w:jc w:val="left"/>
        <w:textAlignment w:val="auto"/>
        <w:rPr>
          <w:rFonts w:asciiTheme="minorHAnsi" w:hAnsiTheme="minorHAnsi" w:cstheme="minorHAnsi"/>
          <w:lang w:eastAsia="en-US"/>
        </w:rPr>
      </w:pP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20" w:name="_Ref333785825"/>
      <w:bookmarkEnd w:id="19"/>
    </w:p>
    <w:p w:rsidR="00E71AF9" w:rsidRPr="00813A6E" w:rsidRDefault="00D31F26" w:rsidP="00ED72EB">
      <w:pPr>
        <w:pStyle w:val="IIIXPodtytu"/>
        <w:spacing w:after="120"/>
        <w:rPr>
          <w:rFonts w:asciiTheme="minorHAnsi" w:hAnsiTheme="minorHAnsi" w:cstheme="minorHAnsi"/>
          <w:sz w:val="20"/>
        </w:rPr>
      </w:pPr>
      <w:bookmarkStart w:id="21" w:name="_Ref333787697"/>
      <w:bookmarkEnd w:id="20"/>
      <w:r w:rsidRPr="00813A6E">
        <w:rPr>
          <w:rFonts w:asciiTheme="minorHAnsi" w:hAnsiTheme="minorHAnsi" w:cstheme="minorHAnsi"/>
          <w:sz w:val="20"/>
        </w:rPr>
        <w:t>Kary umowne</w:t>
      </w:r>
      <w:bookmarkStart w:id="22" w:name="_Ref333799996"/>
    </w:p>
    <w:p w:rsidR="00295AFE" w:rsidRPr="00813A6E" w:rsidRDefault="00D31F26" w:rsidP="00D21756">
      <w:pPr>
        <w:pStyle w:val="IIUstp"/>
        <w:numPr>
          <w:ilvl w:val="0"/>
          <w:numId w:val="21"/>
        </w:numPr>
        <w:spacing w:after="0"/>
        <w:ind w:left="426" w:hanging="423"/>
        <w:rPr>
          <w:rFonts w:asciiTheme="minorHAnsi" w:hAnsiTheme="minorHAnsi" w:cstheme="minorHAnsi"/>
          <w:sz w:val="20"/>
          <w:szCs w:val="20"/>
        </w:rPr>
      </w:pPr>
      <w:r w:rsidRPr="00813A6E">
        <w:rPr>
          <w:rFonts w:asciiTheme="minorHAnsi" w:hAnsiTheme="minorHAnsi" w:cstheme="minorHAnsi"/>
          <w:sz w:val="20"/>
          <w:szCs w:val="20"/>
        </w:rPr>
        <w:t xml:space="preserve">Wykonawca </w:t>
      </w:r>
      <w:r w:rsidR="00643EBF">
        <w:rPr>
          <w:rFonts w:asciiTheme="minorHAnsi" w:hAnsiTheme="minorHAnsi" w:cstheme="minorHAnsi"/>
          <w:sz w:val="20"/>
          <w:szCs w:val="20"/>
        </w:rPr>
        <w:t xml:space="preserve">może </w:t>
      </w:r>
      <w:r w:rsidRPr="00813A6E">
        <w:rPr>
          <w:rFonts w:asciiTheme="minorHAnsi" w:hAnsiTheme="minorHAnsi" w:cstheme="minorHAnsi"/>
          <w:sz w:val="20"/>
          <w:szCs w:val="20"/>
        </w:rPr>
        <w:t>zapłaci</w:t>
      </w:r>
      <w:r w:rsidR="00643EBF">
        <w:rPr>
          <w:rFonts w:asciiTheme="minorHAnsi" w:hAnsiTheme="minorHAnsi" w:cstheme="minorHAnsi"/>
          <w:sz w:val="20"/>
          <w:szCs w:val="20"/>
        </w:rPr>
        <w:t>ć</w:t>
      </w:r>
      <w:r w:rsidRPr="00813A6E">
        <w:rPr>
          <w:rFonts w:asciiTheme="minorHAnsi" w:hAnsiTheme="minorHAnsi" w:cstheme="minorHAnsi"/>
          <w:sz w:val="20"/>
          <w:szCs w:val="20"/>
        </w:rPr>
        <w:t xml:space="preserve"> Zamawiającemu kary umowne:</w:t>
      </w:r>
      <w:bookmarkStart w:id="23" w:name="_Ref333800013"/>
      <w:bookmarkEnd w:id="22"/>
    </w:p>
    <w:p w:rsidR="00D31F26" w:rsidRPr="00813A6E" w:rsidRDefault="00D31F26" w:rsidP="00D21756">
      <w:pPr>
        <w:pStyle w:val="IIInumerowanie"/>
        <w:numPr>
          <w:ilvl w:val="0"/>
          <w:numId w:val="1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w razie </w:t>
      </w:r>
      <w:r w:rsidR="00643EBF">
        <w:rPr>
          <w:rFonts w:asciiTheme="minorHAnsi" w:hAnsiTheme="minorHAnsi" w:cstheme="minorHAnsi"/>
          <w:color w:val="auto"/>
          <w:sz w:val="20"/>
        </w:rPr>
        <w:t>zwłoki</w:t>
      </w:r>
      <w:r w:rsidRPr="00813A6E">
        <w:rPr>
          <w:rFonts w:asciiTheme="minorHAnsi" w:hAnsiTheme="minorHAnsi" w:cstheme="minorHAnsi"/>
          <w:color w:val="auto"/>
          <w:sz w:val="20"/>
        </w:rPr>
        <w:t xml:space="preserve"> w wykonaniu poszczególnego zlecenia uszczegółowiającego – w</w:t>
      </w:r>
      <w:r w:rsidR="00F640A7"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 xml:space="preserve">wysokości 0,2 % wynagrodzenia umownego (z podatkiem VAT) obliczonego na zasadach określonych w </w:t>
      </w:r>
      <w:r w:rsidR="00710A0C" w:rsidRPr="00813A6E">
        <w:rPr>
          <w:rFonts w:asciiTheme="minorHAnsi" w:hAnsiTheme="minorHAnsi" w:cstheme="minorHAnsi"/>
          <w:color w:val="auto"/>
          <w:sz w:val="20"/>
        </w:rPr>
        <w:t>§ 3</w:t>
      </w:r>
      <w:r w:rsidR="00422F7E" w:rsidRPr="00813A6E">
        <w:rPr>
          <w:rFonts w:asciiTheme="minorHAnsi" w:hAnsiTheme="minorHAnsi" w:cstheme="minorHAnsi"/>
          <w:color w:val="auto"/>
          <w:sz w:val="20"/>
        </w:rPr>
        <w:t xml:space="preserve"> ust. 1</w:t>
      </w:r>
      <w:r w:rsidRPr="00813A6E">
        <w:rPr>
          <w:rFonts w:asciiTheme="minorHAnsi" w:hAnsiTheme="minorHAnsi" w:cstheme="minorHAnsi"/>
          <w:color w:val="auto"/>
          <w:sz w:val="20"/>
        </w:rPr>
        <w:t xml:space="preserve">, za każdy dzień </w:t>
      </w:r>
      <w:r w:rsidR="00643EBF">
        <w:rPr>
          <w:rFonts w:asciiTheme="minorHAnsi" w:hAnsiTheme="minorHAnsi" w:cstheme="minorHAnsi"/>
          <w:color w:val="auto"/>
          <w:sz w:val="20"/>
        </w:rPr>
        <w:t>zwłoki</w:t>
      </w:r>
      <w:r w:rsidRPr="00813A6E">
        <w:rPr>
          <w:rFonts w:asciiTheme="minorHAnsi" w:hAnsiTheme="minorHAnsi" w:cstheme="minorHAnsi"/>
          <w:color w:val="auto"/>
          <w:sz w:val="20"/>
        </w:rPr>
        <w:t xml:space="preserve"> w stosunku do terminów określonych w</w:t>
      </w:r>
      <w:r w:rsidR="00F640A7"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 xml:space="preserve">zleceniu uszczegółowiającym, jednak nie więcej niż 20 % wynagrodzenia umownego, obliczonego na zasadach określonych w </w:t>
      </w:r>
      <w:r w:rsidR="00710A0C" w:rsidRPr="00813A6E">
        <w:rPr>
          <w:rFonts w:asciiTheme="minorHAnsi" w:hAnsiTheme="minorHAnsi" w:cstheme="minorHAnsi"/>
          <w:color w:val="auto"/>
          <w:sz w:val="20"/>
        </w:rPr>
        <w:t>§ 3</w:t>
      </w:r>
      <w:r w:rsidR="00422F7E" w:rsidRPr="00813A6E">
        <w:rPr>
          <w:rFonts w:asciiTheme="minorHAnsi" w:hAnsiTheme="minorHAnsi" w:cstheme="minorHAnsi"/>
          <w:color w:val="auto"/>
          <w:sz w:val="20"/>
        </w:rPr>
        <w:t xml:space="preserve"> ust. 1</w:t>
      </w:r>
      <w:r w:rsidRPr="00813A6E">
        <w:rPr>
          <w:rFonts w:asciiTheme="minorHAnsi" w:hAnsiTheme="minorHAnsi" w:cstheme="minorHAnsi"/>
          <w:color w:val="auto"/>
          <w:sz w:val="20"/>
        </w:rPr>
        <w:t>,</w:t>
      </w:r>
      <w:bookmarkEnd w:id="23"/>
    </w:p>
    <w:p w:rsidR="00D31F26" w:rsidRPr="00813A6E" w:rsidRDefault="00D31F26" w:rsidP="00D21756">
      <w:pPr>
        <w:pStyle w:val="IIInumerowanie"/>
        <w:numPr>
          <w:ilvl w:val="0"/>
          <w:numId w:val="18"/>
        </w:numPr>
        <w:tabs>
          <w:tab w:val="left" w:pos="851"/>
        </w:tabs>
        <w:spacing w:after="0"/>
        <w:ind w:left="851" w:hanging="425"/>
        <w:rPr>
          <w:rFonts w:asciiTheme="minorHAnsi" w:hAnsiTheme="minorHAnsi" w:cstheme="minorHAnsi"/>
          <w:color w:val="auto"/>
          <w:sz w:val="20"/>
        </w:rPr>
      </w:pPr>
      <w:bookmarkStart w:id="24" w:name="_Ref333802268"/>
      <w:r w:rsidRPr="00813A6E">
        <w:rPr>
          <w:rFonts w:asciiTheme="minorHAnsi" w:hAnsiTheme="minorHAnsi" w:cstheme="minorHAnsi"/>
          <w:color w:val="auto"/>
          <w:sz w:val="20"/>
        </w:rPr>
        <w:t>w razie odstąpienia od realizacji poszczególnego zlecenia uszczegóławiającego w całości lub w części, z przyczyn leżących po stronie Wykonawcy, w wysokości 20 % wynagrodzenia umownego (z podatkiem VAT), obliczonego na zasadach określonych w</w:t>
      </w:r>
      <w:r w:rsidR="00F640A7" w:rsidRPr="00813A6E">
        <w:rPr>
          <w:rFonts w:asciiTheme="minorHAnsi" w:hAnsiTheme="minorHAnsi" w:cstheme="minorHAnsi"/>
          <w:color w:val="auto"/>
          <w:sz w:val="20"/>
        </w:rPr>
        <w:t xml:space="preserve"> </w:t>
      </w:r>
      <w:r w:rsidR="00710A0C" w:rsidRPr="00813A6E">
        <w:rPr>
          <w:rFonts w:asciiTheme="minorHAnsi" w:hAnsiTheme="minorHAnsi" w:cstheme="minorHAnsi"/>
          <w:color w:val="auto"/>
          <w:sz w:val="20"/>
        </w:rPr>
        <w:t>§ 3</w:t>
      </w:r>
      <w:r w:rsidR="00422F7E" w:rsidRPr="00813A6E">
        <w:rPr>
          <w:rFonts w:asciiTheme="minorHAnsi" w:hAnsiTheme="minorHAnsi" w:cstheme="minorHAnsi"/>
          <w:color w:val="auto"/>
          <w:sz w:val="20"/>
        </w:rPr>
        <w:t xml:space="preserve"> ust. 1</w:t>
      </w:r>
      <w:r w:rsidRPr="00813A6E">
        <w:rPr>
          <w:rFonts w:asciiTheme="minorHAnsi" w:hAnsiTheme="minorHAnsi" w:cstheme="minorHAnsi"/>
          <w:color w:val="auto"/>
          <w:sz w:val="20"/>
        </w:rPr>
        <w:t>,</w:t>
      </w:r>
      <w:bookmarkEnd w:id="24"/>
    </w:p>
    <w:p w:rsidR="00D31F26" w:rsidRPr="00813A6E" w:rsidRDefault="00D31F26" w:rsidP="00D21756">
      <w:pPr>
        <w:pStyle w:val="IIInumerowanie"/>
        <w:numPr>
          <w:ilvl w:val="0"/>
          <w:numId w:val="18"/>
        </w:numPr>
        <w:tabs>
          <w:tab w:val="left" w:pos="851"/>
        </w:tabs>
        <w:spacing w:after="0"/>
        <w:ind w:left="851" w:hanging="425"/>
        <w:rPr>
          <w:rFonts w:asciiTheme="minorHAnsi" w:hAnsiTheme="minorHAnsi" w:cstheme="minorHAnsi"/>
          <w:color w:val="auto"/>
          <w:sz w:val="20"/>
        </w:rPr>
      </w:pPr>
      <w:bookmarkStart w:id="25" w:name="_Ref333802030"/>
      <w:r w:rsidRPr="00813A6E">
        <w:rPr>
          <w:rFonts w:asciiTheme="minorHAnsi" w:hAnsiTheme="minorHAnsi" w:cstheme="minorHAnsi"/>
          <w:color w:val="auto"/>
          <w:sz w:val="20"/>
        </w:rPr>
        <w:t xml:space="preserve">za </w:t>
      </w:r>
      <w:r w:rsidR="00643EBF">
        <w:rPr>
          <w:rFonts w:asciiTheme="minorHAnsi" w:hAnsiTheme="minorHAnsi" w:cstheme="minorHAnsi"/>
          <w:color w:val="auto"/>
          <w:sz w:val="20"/>
        </w:rPr>
        <w:t>zwłokę</w:t>
      </w:r>
      <w:r w:rsidRPr="00813A6E">
        <w:rPr>
          <w:rFonts w:asciiTheme="minorHAnsi" w:hAnsiTheme="minorHAnsi" w:cstheme="minorHAnsi"/>
          <w:color w:val="auto"/>
          <w:sz w:val="20"/>
        </w:rPr>
        <w:t xml:space="preserve"> w usunięciu wad lub usterek ujawnionych w okresie rękojmi i gwarancji lub nie przystąpienia do usunięcia wad lub usterek w terminie, w wysokości 0,2 % wynagrodzenia umownego (z podatkiem VAT) obliczonego na zasadach określonych w</w:t>
      </w:r>
      <w:r w:rsidR="00F640A7" w:rsidRPr="00813A6E">
        <w:rPr>
          <w:rFonts w:asciiTheme="minorHAnsi" w:hAnsiTheme="minorHAnsi" w:cstheme="minorHAnsi"/>
          <w:color w:val="auto"/>
          <w:sz w:val="20"/>
        </w:rPr>
        <w:t xml:space="preserve"> </w:t>
      </w:r>
      <w:r w:rsidR="00710A0C" w:rsidRPr="00813A6E">
        <w:rPr>
          <w:rFonts w:asciiTheme="minorHAnsi" w:hAnsiTheme="minorHAnsi" w:cstheme="minorHAnsi"/>
          <w:color w:val="auto"/>
          <w:sz w:val="20"/>
        </w:rPr>
        <w:t>§ 3</w:t>
      </w:r>
      <w:r w:rsidR="00422F7E" w:rsidRPr="00813A6E">
        <w:rPr>
          <w:rFonts w:asciiTheme="minorHAnsi" w:hAnsiTheme="minorHAnsi" w:cstheme="minorHAnsi"/>
          <w:color w:val="auto"/>
          <w:sz w:val="20"/>
        </w:rPr>
        <w:t xml:space="preserve"> ust. 1</w:t>
      </w:r>
      <w:r w:rsidRPr="00813A6E">
        <w:rPr>
          <w:rFonts w:asciiTheme="minorHAnsi" w:hAnsiTheme="minorHAnsi" w:cstheme="minorHAnsi"/>
          <w:color w:val="auto"/>
          <w:sz w:val="20"/>
        </w:rPr>
        <w:t xml:space="preserve">, za każdy dzień </w:t>
      </w:r>
      <w:r w:rsidR="00643EBF">
        <w:rPr>
          <w:rFonts w:asciiTheme="minorHAnsi" w:hAnsiTheme="minorHAnsi" w:cstheme="minorHAnsi"/>
          <w:color w:val="auto"/>
          <w:sz w:val="20"/>
        </w:rPr>
        <w:t>zwłoki</w:t>
      </w:r>
      <w:r w:rsidRPr="00813A6E">
        <w:rPr>
          <w:rFonts w:asciiTheme="minorHAnsi" w:hAnsiTheme="minorHAnsi" w:cstheme="minorHAnsi"/>
          <w:color w:val="auto"/>
          <w:sz w:val="20"/>
        </w:rPr>
        <w:t xml:space="preserve">, liczony od upływu terminu wyznaczonego przez Zamawiającego na usunięcie wady lub usterki. Wysokość powyższej kary umownej nie może przekroczyć 20 % wynagrodzenia umownego, obliczonego na zasadach określonych w </w:t>
      </w:r>
      <w:r w:rsidR="00710A0C" w:rsidRPr="00813A6E">
        <w:rPr>
          <w:rFonts w:asciiTheme="minorHAnsi" w:hAnsiTheme="minorHAnsi" w:cstheme="minorHAnsi"/>
          <w:color w:val="auto"/>
          <w:sz w:val="20"/>
        </w:rPr>
        <w:t>§ 3</w:t>
      </w:r>
      <w:r w:rsidR="00422F7E" w:rsidRPr="00813A6E">
        <w:rPr>
          <w:rFonts w:asciiTheme="minorHAnsi" w:hAnsiTheme="minorHAnsi" w:cstheme="minorHAnsi"/>
          <w:color w:val="auto"/>
          <w:sz w:val="20"/>
        </w:rPr>
        <w:t xml:space="preserve"> ust. 1</w:t>
      </w:r>
      <w:r w:rsidRPr="00813A6E">
        <w:rPr>
          <w:rFonts w:asciiTheme="minorHAnsi" w:hAnsiTheme="minorHAnsi" w:cstheme="minorHAnsi"/>
          <w:color w:val="auto"/>
          <w:sz w:val="20"/>
        </w:rPr>
        <w:t>,</w:t>
      </w:r>
      <w:bookmarkEnd w:id="25"/>
    </w:p>
    <w:p w:rsidR="00D31F26" w:rsidRPr="00813A6E" w:rsidRDefault="00D31F26" w:rsidP="00D21756">
      <w:pPr>
        <w:pStyle w:val="IIInumerowanie"/>
        <w:numPr>
          <w:ilvl w:val="0"/>
          <w:numId w:val="18"/>
        </w:numPr>
        <w:tabs>
          <w:tab w:val="left" w:pos="851"/>
        </w:tabs>
        <w:spacing w:after="0"/>
        <w:ind w:left="851" w:hanging="425"/>
        <w:rPr>
          <w:rFonts w:asciiTheme="minorHAnsi" w:hAnsiTheme="minorHAnsi" w:cstheme="minorHAnsi"/>
          <w:color w:val="auto"/>
          <w:sz w:val="20"/>
        </w:rPr>
      </w:pPr>
      <w:bookmarkStart w:id="26" w:name="_Ref333800024"/>
      <w:r w:rsidRPr="00813A6E">
        <w:rPr>
          <w:rFonts w:asciiTheme="minorHAnsi" w:hAnsiTheme="minorHAnsi" w:cstheme="minorHAnsi"/>
          <w:color w:val="auto"/>
          <w:sz w:val="20"/>
        </w:rPr>
        <w:t xml:space="preserve">w wysokości 10 % wynagrodzenia (z podatkiem VAT) obliczonego na zasadach określonych w § 3 </w:t>
      </w:r>
      <w:r w:rsidR="00422F7E" w:rsidRPr="00813A6E">
        <w:rPr>
          <w:rFonts w:asciiTheme="minorHAnsi" w:hAnsiTheme="minorHAnsi" w:cstheme="minorHAnsi"/>
          <w:color w:val="auto"/>
          <w:sz w:val="20"/>
        </w:rPr>
        <w:t xml:space="preserve">ust. 1 </w:t>
      </w:r>
      <w:r w:rsidRPr="00813A6E">
        <w:rPr>
          <w:rFonts w:asciiTheme="minorHAnsi" w:hAnsiTheme="minorHAnsi" w:cstheme="minorHAnsi"/>
          <w:color w:val="auto"/>
          <w:sz w:val="20"/>
        </w:rPr>
        <w:t xml:space="preserve">za każdy inny niż przewidziany w ust. </w:t>
      </w:r>
      <w:r w:rsidR="00E71AF9" w:rsidRPr="00813A6E">
        <w:rPr>
          <w:rFonts w:asciiTheme="minorHAnsi" w:hAnsiTheme="minorHAnsi" w:cstheme="minorHAnsi"/>
          <w:color w:val="auto"/>
          <w:sz w:val="20"/>
        </w:rPr>
        <w:t>1</w:t>
      </w:r>
      <w:r w:rsidRPr="00813A6E">
        <w:rPr>
          <w:rFonts w:asciiTheme="minorHAnsi" w:hAnsiTheme="minorHAnsi" w:cstheme="minorHAnsi"/>
          <w:color w:val="auto"/>
          <w:sz w:val="20"/>
        </w:rPr>
        <w:t xml:space="preserve"> pkt </w:t>
      </w:r>
      <w:r w:rsidR="00E71AF9" w:rsidRPr="00813A6E">
        <w:rPr>
          <w:rFonts w:asciiTheme="minorHAnsi" w:hAnsiTheme="minorHAnsi" w:cstheme="minorHAnsi"/>
          <w:color w:val="auto"/>
          <w:sz w:val="20"/>
        </w:rPr>
        <w:t>1</w:t>
      </w:r>
      <w:r w:rsidRPr="00813A6E">
        <w:rPr>
          <w:rFonts w:asciiTheme="minorHAnsi" w:hAnsiTheme="minorHAnsi" w:cstheme="minorHAnsi"/>
          <w:color w:val="auto"/>
          <w:sz w:val="20"/>
        </w:rPr>
        <w:t xml:space="preserve"> – </w:t>
      </w:r>
      <w:r w:rsidR="00325563" w:rsidRPr="00813A6E">
        <w:rPr>
          <w:rFonts w:asciiTheme="minorHAnsi" w:hAnsiTheme="minorHAnsi" w:cstheme="minorHAnsi"/>
          <w:color w:val="auto"/>
          <w:sz w:val="20"/>
        </w:rPr>
        <w:fldChar w:fldCharType="begin"/>
      </w:r>
      <w:r w:rsidR="00325563" w:rsidRPr="00813A6E">
        <w:rPr>
          <w:rFonts w:asciiTheme="minorHAnsi" w:hAnsiTheme="minorHAnsi" w:cstheme="minorHAnsi"/>
          <w:color w:val="auto"/>
          <w:sz w:val="20"/>
        </w:rPr>
        <w:instrText xml:space="preserve"> REF _Ref333802030 \r \h  \* MERGEFORMAT </w:instrText>
      </w:r>
      <w:r w:rsidR="00325563" w:rsidRPr="00813A6E">
        <w:rPr>
          <w:rFonts w:asciiTheme="minorHAnsi" w:hAnsiTheme="minorHAnsi" w:cstheme="minorHAnsi"/>
          <w:color w:val="auto"/>
          <w:sz w:val="20"/>
        </w:rPr>
      </w:r>
      <w:r w:rsidR="00325563" w:rsidRPr="00813A6E">
        <w:rPr>
          <w:rFonts w:asciiTheme="minorHAnsi" w:hAnsiTheme="minorHAnsi" w:cstheme="minorHAnsi"/>
          <w:color w:val="auto"/>
          <w:sz w:val="20"/>
        </w:rPr>
        <w:fldChar w:fldCharType="separate"/>
      </w:r>
      <w:r w:rsidR="00FE3C40" w:rsidRPr="00813A6E">
        <w:rPr>
          <w:rFonts w:asciiTheme="minorHAnsi" w:hAnsiTheme="minorHAnsi" w:cstheme="minorHAnsi"/>
          <w:color w:val="auto"/>
          <w:sz w:val="20"/>
        </w:rPr>
        <w:t>3)</w:t>
      </w:r>
      <w:r w:rsidR="00325563" w:rsidRPr="00813A6E">
        <w:rPr>
          <w:rFonts w:asciiTheme="minorHAnsi" w:hAnsiTheme="minorHAnsi" w:cstheme="minorHAnsi"/>
          <w:color w:val="auto"/>
          <w:sz w:val="20"/>
        </w:rPr>
        <w:fldChar w:fldCharType="end"/>
      </w:r>
      <w:r w:rsidRPr="00813A6E">
        <w:rPr>
          <w:rFonts w:asciiTheme="minorHAnsi" w:hAnsiTheme="minorHAnsi" w:cstheme="minorHAnsi"/>
          <w:color w:val="auto"/>
          <w:sz w:val="20"/>
        </w:rPr>
        <w:t xml:space="preserve"> niniejszego paragrafu przypadek niewykonania lub nienależytego wykonania zlecenia,</w:t>
      </w:r>
      <w:bookmarkEnd w:id="26"/>
    </w:p>
    <w:p w:rsidR="00040353" w:rsidRPr="00813A6E" w:rsidRDefault="00D31F26" w:rsidP="00040353">
      <w:pPr>
        <w:pStyle w:val="IIInumerowanie"/>
        <w:numPr>
          <w:ilvl w:val="0"/>
          <w:numId w:val="1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w razie odstąpienia od realizacji umowy w całości lub w części, z przyczyn leżących po stronie Wykonawcy, </w:t>
      </w:r>
      <w:r w:rsidR="002736AF">
        <w:rPr>
          <w:rFonts w:asciiTheme="minorHAnsi" w:hAnsiTheme="minorHAnsi" w:cstheme="minorHAnsi"/>
          <w:color w:val="auto"/>
          <w:sz w:val="20"/>
        </w:rPr>
        <w:br/>
      </w:r>
      <w:r w:rsidRPr="00813A6E">
        <w:rPr>
          <w:rFonts w:asciiTheme="minorHAnsi" w:hAnsiTheme="minorHAnsi" w:cstheme="minorHAnsi"/>
          <w:color w:val="auto"/>
          <w:sz w:val="20"/>
        </w:rPr>
        <w:t xml:space="preserve">w wysokości 20 % </w:t>
      </w:r>
      <w:r w:rsidR="00511786" w:rsidRPr="00813A6E">
        <w:rPr>
          <w:rFonts w:asciiTheme="minorHAnsi" w:hAnsiTheme="minorHAnsi" w:cstheme="minorHAnsi"/>
          <w:color w:val="auto"/>
          <w:sz w:val="20"/>
        </w:rPr>
        <w:t xml:space="preserve">od </w:t>
      </w:r>
      <w:r w:rsidRPr="00813A6E">
        <w:rPr>
          <w:rFonts w:asciiTheme="minorHAnsi" w:hAnsiTheme="minorHAnsi" w:cstheme="minorHAnsi"/>
          <w:color w:val="auto"/>
          <w:sz w:val="20"/>
        </w:rPr>
        <w:t xml:space="preserve">kwoty </w:t>
      </w:r>
      <w:r w:rsidR="00511786" w:rsidRPr="00813A6E">
        <w:rPr>
          <w:rFonts w:asciiTheme="minorHAnsi" w:hAnsiTheme="minorHAnsi" w:cstheme="minorHAnsi"/>
          <w:color w:val="auto"/>
          <w:sz w:val="20"/>
        </w:rPr>
        <w:t>wynagrodzenia brutto (z podatkiem VAT)</w:t>
      </w:r>
      <w:r w:rsidR="00355799" w:rsidRPr="00813A6E">
        <w:rPr>
          <w:rFonts w:asciiTheme="minorHAnsi" w:hAnsiTheme="minorHAnsi" w:cstheme="minorHAnsi"/>
          <w:color w:val="auto"/>
          <w:sz w:val="20"/>
        </w:rPr>
        <w:t xml:space="preserve"> </w:t>
      </w:r>
      <w:r w:rsidRPr="00813A6E">
        <w:rPr>
          <w:rFonts w:asciiTheme="minorHAnsi" w:hAnsiTheme="minorHAnsi" w:cstheme="minorHAnsi"/>
          <w:color w:val="auto"/>
          <w:sz w:val="20"/>
        </w:rPr>
        <w:t xml:space="preserve">przeznaczonej przez Zamawiającego na całość przedmiotu umowy o której mowa w </w:t>
      </w:r>
      <w:r w:rsidR="00710A0C" w:rsidRPr="00813A6E">
        <w:rPr>
          <w:rFonts w:asciiTheme="minorHAnsi" w:hAnsiTheme="minorHAnsi" w:cstheme="minorHAnsi"/>
          <w:color w:val="auto"/>
          <w:sz w:val="20"/>
        </w:rPr>
        <w:t xml:space="preserve">§ </w:t>
      </w:r>
      <w:r w:rsidR="00422F7E" w:rsidRPr="00813A6E">
        <w:rPr>
          <w:rFonts w:asciiTheme="minorHAnsi" w:hAnsiTheme="minorHAnsi" w:cstheme="minorHAnsi"/>
          <w:color w:val="auto"/>
          <w:sz w:val="20"/>
        </w:rPr>
        <w:t>2 ust. 1</w:t>
      </w:r>
      <w:r w:rsidR="00040353" w:rsidRPr="00813A6E">
        <w:rPr>
          <w:rFonts w:asciiTheme="minorHAnsi" w:hAnsiTheme="minorHAnsi" w:cstheme="minorHAnsi"/>
          <w:color w:val="auto"/>
          <w:sz w:val="20"/>
        </w:rPr>
        <w:t xml:space="preserve"> niniejszej umowy, </w:t>
      </w:r>
    </w:p>
    <w:p w:rsidR="00040353" w:rsidRPr="00813A6E" w:rsidRDefault="00040353" w:rsidP="00040353">
      <w:pPr>
        <w:pStyle w:val="IIInumerowanie"/>
        <w:numPr>
          <w:ilvl w:val="0"/>
          <w:numId w:val="1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w przypadku naruszenia przez Wykonawcę (jego Podwykonawców lub inne osoby, za które ponosi odpowiedzialność), klauzuli poufności określonej w § 14, Zamawiający może żądać od Wykonawcy zapłaty na rzecz Zamawiającego kary umownej w wysokości 1 000 zł za każdy przypadek naruszenia, </w:t>
      </w:r>
    </w:p>
    <w:p w:rsidR="00040353" w:rsidRPr="00813A6E" w:rsidRDefault="00040353" w:rsidP="00040353">
      <w:pPr>
        <w:pStyle w:val="IIInumerowanie"/>
        <w:numPr>
          <w:ilvl w:val="0"/>
          <w:numId w:val="1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 xml:space="preserve">w przypadku nieterminowego uregulowania lub braku płatności przysługującej Podwykonawcy lub dalszemu podwykonawcy robót budowlanych, w wysokości 1 000 zł za każdy udokumentowany przypadek, </w:t>
      </w:r>
    </w:p>
    <w:p w:rsidR="00D31F26" w:rsidRPr="00813A6E" w:rsidRDefault="00040353" w:rsidP="00040353">
      <w:pPr>
        <w:pStyle w:val="IIInumerowanie"/>
        <w:numPr>
          <w:ilvl w:val="0"/>
          <w:numId w:val="18"/>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w przypadku dopuszczenia do wykonywania robót budowlanych przez Podwykonawcę lub dalszego podwykonawcę bez skutecznego zgłoszenia, w wysokości 10 000 zł za każdy udokumentowany przypadek.</w:t>
      </w:r>
    </w:p>
    <w:p w:rsidR="00D31F26" w:rsidRPr="00643EBF" w:rsidRDefault="00040353" w:rsidP="00643EBF">
      <w:pPr>
        <w:pStyle w:val="IIUstp"/>
        <w:numPr>
          <w:ilvl w:val="0"/>
          <w:numId w:val="21"/>
        </w:numPr>
        <w:rPr>
          <w:rFonts w:asciiTheme="minorHAnsi" w:hAnsiTheme="minorHAnsi" w:cstheme="minorHAnsi"/>
          <w:sz w:val="20"/>
          <w:szCs w:val="20"/>
        </w:rPr>
      </w:pPr>
      <w:r w:rsidRPr="00643EBF">
        <w:rPr>
          <w:rFonts w:asciiTheme="minorHAnsi" w:hAnsiTheme="minorHAnsi" w:cstheme="minorHAnsi"/>
        </w:rPr>
        <w:t>Zamawiający może dochodzić</w:t>
      </w:r>
      <w:r w:rsidR="00D31F26" w:rsidRPr="00643EBF">
        <w:rPr>
          <w:rFonts w:asciiTheme="minorHAnsi" w:hAnsiTheme="minorHAnsi" w:cstheme="minorHAnsi"/>
        </w:rPr>
        <w:t xml:space="preserve"> na zasadach ogólnych odszkodowania przewyższającego wysokość kary umownej do wysokości rzeczywiście poniesionej szkody z wyłączeniem żądania utraconych korzyści.</w:t>
      </w:r>
      <w:r w:rsidR="00643EBF" w:rsidRPr="00643EBF">
        <w:t xml:space="preserve"> </w:t>
      </w:r>
      <w:r w:rsidR="00643EBF" w:rsidRPr="00643EBF">
        <w:rPr>
          <w:rFonts w:asciiTheme="minorHAnsi" w:hAnsiTheme="minorHAnsi" w:cstheme="minorHAnsi"/>
          <w:sz w:val="20"/>
          <w:szCs w:val="20"/>
        </w:rPr>
        <w:t xml:space="preserve">Jednakże łączna wysokość odpowiedzialności Wykonawcy z tytułu niniejszej umowy ograniczona jest do wartości umowy netto </w:t>
      </w:r>
      <w:r w:rsidR="0094505A">
        <w:rPr>
          <w:rFonts w:asciiTheme="minorHAnsi" w:hAnsiTheme="minorHAnsi" w:cstheme="minorHAnsi"/>
          <w:sz w:val="20"/>
          <w:szCs w:val="20"/>
        </w:rPr>
        <w:t>- § 3 ust 1</w:t>
      </w:r>
    </w:p>
    <w:p w:rsidR="00040353" w:rsidRPr="00643EBF" w:rsidRDefault="00040353" w:rsidP="00643EBF">
      <w:pPr>
        <w:pStyle w:val="IIUstp"/>
        <w:numPr>
          <w:ilvl w:val="0"/>
          <w:numId w:val="21"/>
        </w:numPr>
        <w:spacing w:after="0"/>
        <w:rPr>
          <w:rFonts w:asciiTheme="minorHAnsi" w:hAnsiTheme="minorHAnsi" w:cstheme="minorHAnsi"/>
          <w:sz w:val="20"/>
          <w:szCs w:val="20"/>
        </w:rPr>
      </w:pPr>
      <w:r w:rsidRPr="00643EBF">
        <w:rPr>
          <w:rFonts w:asciiTheme="minorHAnsi" w:hAnsiTheme="minorHAnsi" w:cstheme="minorHAnsi"/>
          <w:sz w:val="20"/>
          <w:szCs w:val="20"/>
        </w:rPr>
        <w:t>Kary umowne określone w niniejszej umowie mogą być naliczane i dochodzone niezależnie z różnych tytułów.</w:t>
      </w:r>
      <w:r w:rsidR="00643EBF" w:rsidRPr="00643EBF">
        <w:rPr>
          <w:rFonts w:asciiTheme="minorHAnsi" w:hAnsiTheme="minorHAnsi" w:cstheme="minorHAnsi"/>
          <w:sz w:val="20"/>
          <w:szCs w:val="20"/>
        </w:rPr>
        <w:t xml:space="preserve"> Łączna wysokość naliczonych kar umownych nie może przekroczyć 40% wartości o której mowa w </w:t>
      </w:r>
      <w:r w:rsidR="0094505A">
        <w:rPr>
          <w:rFonts w:asciiTheme="minorHAnsi" w:hAnsiTheme="minorHAnsi" w:cstheme="minorHAnsi"/>
          <w:sz w:val="20"/>
          <w:szCs w:val="20"/>
        </w:rPr>
        <w:t xml:space="preserve">§ 3 ust 1 </w:t>
      </w:r>
      <w:r w:rsidR="00643EBF" w:rsidRPr="00643EBF">
        <w:rPr>
          <w:rFonts w:asciiTheme="minorHAnsi" w:hAnsiTheme="minorHAnsi" w:cstheme="minorHAnsi"/>
          <w:sz w:val="20"/>
          <w:szCs w:val="20"/>
        </w:rPr>
        <w:t>za wyjątkiem kary za odstąpienie.</w:t>
      </w:r>
    </w:p>
    <w:p w:rsidR="00040353" w:rsidRPr="00813A6E" w:rsidRDefault="00040353" w:rsidP="00040353">
      <w:pPr>
        <w:pStyle w:val="IIUstp"/>
        <w:numPr>
          <w:ilvl w:val="0"/>
          <w:numId w:val="21"/>
        </w:numPr>
        <w:spacing w:after="0"/>
        <w:ind w:left="426" w:hanging="423"/>
        <w:rPr>
          <w:rFonts w:asciiTheme="minorHAnsi" w:hAnsiTheme="minorHAnsi" w:cstheme="minorHAnsi"/>
          <w:sz w:val="20"/>
          <w:szCs w:val="20"/>
        </w:rPr>
      </w:pPr>
      <w:r w:rsidRPr="00813A6E">
        <w:rPr>
          <w:rFonts w:asciiTheme="minorHAnsi" w:hAnsiTheme="minorHAnsi" w:cstheme="minorHAnsi"/>
          <w:sz w:val="20"/>
          <w:szCs w:val="20"/>
        </w:rPr>
        <w:t>W przypadku uzgodnienia zmiany terminów realizacji kara umowna będzie liczona od nowych terminów.</w:t>
      </w:r>
    </w:p>
    <w:p w:rsidR="00040353" w:rsidRPr="00813A6E" w:rsidRDefault="00040353" w:rsidP="00040353">
      <w:pPr>
        <w:pStyle w:val="IIUstp"/>
        <w:numPr>
          <w:ilvl w:val="0"/>
          <w:numId w:val="21"/>
        </w:numPr>
        <w:rPr>
          <w:rFonts w:ascii="Calibri" w:hAnsi="Calibri" w:cs="Calibri"/>
          <w:sz w:val="20"/>
          <w:szCs w:val="20"/>
        </w:rPr>
      </w:pPr>
      <w:r w:rsidRPr="00813A6E">
        <w:rPr>
          <w:rFonts w:asciiTheme="minorHAnsi" w:hAnsiTheme="minorHAnsi" w:cstheme="minorHAnsi"/>
          <w:sz w:val="20"/>
          <w:szCs w:val="20"/>
        </w:rPr>
        <w:t>Wykonawca ponosi wobec Zamawiającego odpowiedzialność za skutki naruszenia zasad przetwarzania danych osobowych, które jest wynikiem działań lub zaniechań Wykonawcy, w tym działań lub zaniechań jego Podwykonawców (dalszych przetwarzających). W szczególności odpowiedzialność Wykonawcy obejmuje obowiązek zwrócenia  Zamawiającemu równowartości nałożonych i uiszczonych przez Zamawiającego z tytułu takiego naruszenia administracyjnych kar pieniężnych lub równowartości zaspokojonych przez Zamawiającego roszczeń cywilnych osób trzecich wynikających z tytułu takiego naruszenia; przedmiotowa odpowiedzialność obejmuje także prawo Zamawiającego do uzyskania od Wykonawcy zwrotu kosztów czynności obciążających administratora danych osobowych, które zostały wymuszone naruszeniem Wykonawcy, w tym w szczególności kosztów realizacji dodatkowego obowiązku informacyjnego względem osób, których dane osobowe dotyczą (umowne prawo regresu).</w:t>
      </w:r>
    </w:p>
    <w:p w:rsidR="00815C2A" w:rsidRPr="00643EBF" w:rsidRDefault="00815C2A" w:rsidP="00F63B40">
      <w:pPr>
        <w:pStyle w:val="IIUstp"/>
        <w:numPr>
          <w:ilvl w:val="0"/>
          <w:numId w:val="21"/>
        </w:numPr>
        <w:rPr>
          <w:rFonts w:ascii="Calibri" w:hAnsi="Calibri" w:cs="Calibri"/>
          <w:sz w:val="20"/>
          <w:szCs w:val="20"/>
        </w:rPr>
      </w:pPr>
      <w:r w:rsidRPr="00643EBF">
        <w:rPr>
          <w:rFonts w:asciiTheme="minorHAnsi" w:hAnsiTheme="minorHAnsi" w:cstheme="minorHAnsi"/>
          <w:sz w:val="20"/>
          <w:szCs w:val="20"/>
        </w:rPr>
        <w:t>Zamawiający jest uprawniony do miarkowania należnych kar umownych w przypadku zaistnienia uzasadnionych okoliczności poprzedzonych wnioskiem Wykonawcy o takie miarkowanie, w tym w związku z wysokością szkody poniesionej przez Zamawiającego.</w:t>
      </w:r>
    </w:p>
    <w:p w:rsidR="00815C2A" w:rsidRPr="00813A6E" w:rsidRDefault="00815C2A" w:rsidP="00815C2A">
      <w:pPr>
        <w:pStyle w:val="IIUstp"/>
        <w:numPr>
          <w:ilvl w:val="0"/>
          <w:numId w:val="21"/>
        </w:numPr>
        <w:rPr>
          <w:rFonts w:ascii="Calibri" w:hAnsi="Calibri" w:cs="Calibri"/>
          <w:sz w:val="20"/>
          <w:szCs w:val="20"/>
        </w:rPr>
      </w:pPr>
      <w:r w:rsidRPr="00813A6E">
        <w:rPr>
          <w:rFonts w:asciiTheme="minorHAnsi" w:hAnsiTheme="minorHAnsi" w:cstheme="minorHAnsi"/>
          <w:sz w:val="20"/>
          <w:szCs w:val="20"/>
        </w:rPr>
        <w:t xml:space="preserve">Zapłata kary umownej nie zwalnia Wykonawcy z obowiązku realizacji jego obowiązków umownych  z zastrzeżeniem </w:t>
      </w:r>
      <w:r w:rsidRPr="00813A6E">
        <w:rPr>
          <w:rFonts w:asciiTheme="minorHAnsi" w:hAnsiTheme="minorHAnsi" w:cstheme="minorHAnsi"/>
          <w:sz w:val="20"/>
          <w:szCs w:val="20"/>
        </w:rPr>
        <w:lastRenderedPageBreak/>
        <w:t>ewentualnych skutków odstąpienia od Umowy.</w:t>
      </w:r>
    </w:p>
    <w:p w:rsidR="00815C2A" w:rsidRPr="00813A6E" w:rsidRDefault="00815C2A" w:rsidP="00815C2A">
      <w:pPr>
        <w:pStyle w:val="IIUstp"/>
        <w:widowControl/>
        <w:numPr>
          <w:ilvl w:val="0"/>
          <w:numId w:val="21"/>
        </w:numPr>
        <w:rPr>
          <w:rFonts w:ascii="Calibri" w:hAnsi="Calibri" w:cs="Calibri"/>
          <w:sz w:val="20"/>
          <w:szCs w:val="20"/>
        </w:rPr>
      </w:pPr>
      <w:r w:rsidRPr="00813A6E">
        <w:rPr>
          <w:rFonts w:ascii="Calibri" w:hAnsi="Calibri" w:cs="Calibri"/>
          <w:sz w:val="20"/>
          <w:szCs w:val="20"/>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bookmarkEnd w:id="21"/>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Odstąpienie od umowy i rozwiązanie umowy</w:t>
      </w:r>
    </w:p>
    <w:p w:rsidR="00FA7E02" w:rsidRPr="00813A6E" w:rsidRDefault="00FA7E02" w:rsidP="00D21756">
      <w:pPr>
        <w:pStyle w:val="IIUstp"/>
        <w:numPr>
          <w:ilvl w:val="0"/>
          <w:numId w:val="11"/>
        </w:numPr>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Zamawiający może odstąpić 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w całości lub w części, według swego wyboru, na skutek istotnej zmiany okoliczności powodującej, że wykonanie u</w:t>
      </w:r>
      <w:r w:rsidR="00ED18B3" w:rsidRPr="00813A6E">
        <w:rPr>
          <w:rFonts w:asciiTheme="minorHAnsi" w:hAnsiTheme="minorHAnsi" w:cstheme="minorHAnsi"/>
          <w:sz w:val="20"/>
          <w:szCs w:val="20"/>
        </w:rPr>
        <w:t>m</w:t>
      </w:r>
      <w:r w:rsidRPr="00813A6E">
        <w:rPr>
          <w:rFonts w:asciiTheme="minorHAnsi" w:hAnsiTheme="minorHAnsi" w:cstheme="minorHAnsi"/>
          <w:sz w:val="20"/>
          <w:szCs w:val="20"/>
        </w:rPr>
        <w:t xml:space="preserve">owy nie leży w interesie publicznym, czego nie można było przewidzieć w chwili zawarcia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Zamawiający może odstąpić od umowy w terminie 30 dni od dnia powzięcia wiadomości o tych okolicznościach.</w:t>
      </w:r>
    </w:p>
    <w:p w:rsidR="00FA7E02" w:rsidRPr="00813A6E" w:rsidRDefault="00FA7E02" w:rsidP="00D21756">
      <w:pPr>
        <w:pStyle w:val="IIUstp"/>
        <w:numPr>
          <w:ilvl w:val="0"/>
          <w:numId w:val="11"/>
        </w:numPr>
        <w:ind w:left="426" w:hanging="426"/>
        <w:rPr>
          <w:rFonts w:asciiTheme="minorHAnsi" w:hAnsiTheme="minorHAnsi" w:cstheme="minorHAnsi"/>
          <w:sz w:val="20"/>
          <w:szCs w:val="20"/>
        </w:rPr>
      </w:pPr>
      <w:r w:rsidRPr="00813A6E">
        <w:rPr>
          <w:rFonts w:asciiTheme="minorHAnsi" w:hAnsiTheme="minorHAnsi" w:cstheme="minorHAnsi"/>
          <w:sz w:val="20"/>
          <w:szCs w:val="20"/>
        </w:rPr>
        <w:t>Zamawiający może odstąpić od umowy w całości lub w części według swojego wyboru, w</w:t>
      </w:r>
      <w:r w:rsidR="00F640A7" w:rsidRPr="00813A6E">
        <w:rPr>
          <w:rFonts w:asciiTheme="minorHAnsi" w:hAnsiTheme="minorHAnsi" w:cstheme="minorHAnsi"/>
          <w:sz w:val="20"/>
          <w:szCs w:val="20"/>
        </w:rPr>
        <w:t xml:space="preserve"> </w:t>
      </w:r>
      <w:r w:rsidRPr="00813A6E">
        <w:rPr>
          <w:rFonts w:asciiTheme="minorHAnsi" w:hAnsiTheme="minorHAnsi" w:cstheme="minorHAnsi"/>
          <w:sz w:val="20"/>
          <w:szCs w:val="20"/>
        </w:rPr>
        <w:t>p</w:t>
      </w:r>
      <w:r w:rsidR="0094505A">
        <w:rPr>
          <w:rFonts w:asciiTheme="minorHAnsi" w:hAnsiTheme="minorHAnsi" w:cstheme="minorHAnsi"/>
          <w:sz w:val="20"/>
          <w:szCs w:val="20"/>
        </w:rPr>
        <w:t>rzypadku co najmniej 14 dniowej</w:t>
      </w:r>
      <w:r w:rsidRPr="00813A6E">
        <w:rPr>
          <w:rFonts w:asciiTheme="minorHAnsi" w:hAnsiTheme="minorHAnsi" w:cstheme="minorHAnsi"/>
          <w:sz w:val="20"/>
          <w:szCs w:val="20"/>
        </w:rPr>
        <w:t xml:space="preserve"> </w:t>
      </w:r>
      <w:r w:rsidR="0094505A">
        <w:rPr>
          <w:rFonts w:asciiTheme="minorHAnsi" w:hAnsiTheme="minorHAnsi" w:cstheme="minorHAnsi"/>
          <w:sz w:val="20"/>
          <w:szCs w:val="20"/>
        </w:rPr>
        <w:t>zwłoki</w:t>
      </w:r>
      <w:r w:rsidRPr="00813A6E">
        <w:rPr>
          <w:rFonts w:asciiTheme="minorHAnsi" w:hAnsiTheme="minorHAnsi" w:cstheme="minorHAnsi"/>
          <w:sz w:val="20"/>
          <w:szCs w:val="20"/>
        </w:rPr>
        <w:t xml:space="preserve"> Wykonawcy w stosunku do terminów określonych w </w:t>
      </w:r>
      <w:r w:rsidR="00710963" w:rsidRPr="00813A6E">
        <w:rPr>
          <w:rFonts w:asciiTheme="minorHAnsi" w:hAnsiTheme="minorHAnsi" w:cstheme="minorHAnsi"/>
          <w:sz w:val="20"/>
          <w:szCs w:val="20"/>
        </w:rPr>
        <w:t>3 zleceniach uszczegółowiających</w:t>
      </w:r>
      <w:r w:rsidRPr="00813A6E">
        <w:rPr>
          <w:rFonts w:asciiTheme="minorHAnsi" w:hAnsiTheme="minorHAnsi" w:cstheme="minorHAnsi"/>
          <w:sz w:val="20"/>
          <w:szCs w:val="20"/>
        </w:rPr>
        <w:t xml:space="preserve"> </w:t>
      </w:r>
      <w:r w:rsidR="00422F7E" w:rsidRPr="00813A6E">
        <w:rPr>
          <w:rFonts w:asciiTheme="minorHAnsi" w:hAnsiTheme="minorHAnsi" w:cstheme="minorHAnsi"/>
          <w:sz w:val="20"/>
          <w:szCs w:val="20"/>
        </w:rPr>
        <w:br/>
      </w:r>
      <w:r w:rsidRPr="00813A6E">
        <w:rPr>
          <w:rFonts w:asciiTheme="minorHAnsi" w:hAnsiTheme="minorHAnsi" w:cstheme="minorHAnsi"/>
          <w:sz w:val="20"/>
          <w:szCs w:val="20"/>
        </w:rPr>
        <w:t xml:space="preserve">i żądać kar umownych, o których mowa w </w:t>
      </w:r>
      <w:r w:rsidR="00F640A7" w:rsidRPr="00813A6E">
        <w:rPr>
          <w:rFonts w:asciiTheme="minorHAnsi" w:hAnsiTheme="minorHAnsi" w:cstheme="minorHAnsi"/>
          <w:sz w:val="20"/>
          <w:szCs w:val="20"/>
        </w:rPr>
        <w:t>§ 10</w:t>
      </w:r>
      <w:r w:rsidRPr="00813A6E">
        <w:rPr>
          <w:rFonts w:asciiTheme="minorHAnsi" w:hAnsiTheme="minorHAnsi" w:cstheme="minorHAnsi"/>
          <w:sz w:val="20"/>
          <w:szCs w:val="20"/>
        </w:rPr>
        <w:t xml:space="preserve"> ust. </w:t>
      </w:r>
      <w:r w:rsidR="00D67467" w:rsidRPr="00813A6E">
        <w:rPr>
          <w:rFonts w:asciiTheme="minorHAnsi" w:hAnsiTheme="minorHAnsi" w:cstheme="minorHAnsi"/>
          <w:sz w:val="20"/>
          <w:szCs w:val="20"/>
        </w:rPr>
        <w:t>1</w:t>
      </w:r>
      <w:r w:rsidRPr="00813A6E">
        <w:rPr>
          <w:rFonts w:asciiTheme="minorHAnsi" w:hAnsiTheme="minorHAnsi" w:cstheme="minorHAnsi"/>
          <w:sz w:val="20"/>
          <w:szCs w:val="20"/>
        </w:rPr>
        <w:t xml:space="preserve"> pkt </w:t>
      </w:r>
      <w:r w:rsidR="00422F7E" w:rsidRPr="00813A6E">
        <w:rPr>
          <w:rFonts w:asciiTheme="minorHAnsi" w:hAnsiTheme="minorHAnsi" w:cstheme="minorHAnsi"/>
          <w:sz w:val="20"/>
          <w:szCs w:val="20"/>
        </w:rPr>
        <w:t>5)</w:t>
      </w:r>
      <w:r w:rsidRPr="00813A6E">
        <w:rPr>
          <w:rFonts w:asciiTheme="minorHAnsi" w:hAnsiTheme="minorHAnsi" w:cstheme="minorHAnsi"/>
          <w:sz w:val="20"/>
          <w:szCs w:val="20"/>
        </w:rPr>
        <w:t>.</w:t>
      </w:r>
    </w:p>
    <w:p w:rsidR="00FA7E02" w:rsidRPr="00813A6E" w:rsidRDefault="00FA7E02" w:rsidP="00D21756">
      <w:pPr>
        <w:pStyle w:val="IIUstp"/>
        <w:numPr>
          <w:ilvl w:val="0"/>
          <w:numId w:val="11"/>
        </w:numPr>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Odstąpienie 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nie </w:t>
      </w:r>
      <w:r w:rsidR="00710963" w:rsidRPr="00813A6E">
        <w:rPr>
          <w:rFonts w:asciiTheme="minorHAnsi" w:hAnsiTheme="minorHAnsi" w:cstheme="minorHAnsi"/>
          <w:sz w:val="20"/>
          <w:szCs w:val="20"/>
        </w:rPr>
        <w:t>wyklucza możliwości</w:t>
      </w:r>
      <w:r w:rsidRPr="00813A6E">
        <w:rPr>
          <w:rFonts w:asciiTheme="minorHAnsi" w:hAnsiTheme="minorHAnsi" w:cstheme="minorHAnsi"/>
          <w:sz w:val="20"/>
          <w:szCs w:val="20"/>
        </w:rPr>
        <w:t xml:space="preserve"> dochodzenia kar umownych.</w:t>
      </w:r>
    </w:p>
    <w:p w:rsidR="00FA7E02" w:rsidRPr="00813A6E" w:rsidRDefault="00FA7E02" w:rsidP="00D21756">
      <w:pPr>
        <w:pStyle w:val="IIUstp"/>
        <w:numPr>
          <w:ilvl w:val="0"/>
          <w:numId w:val="11"/>
        </w:numPr>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Zamawiający może rozwiązać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mowę, ze skutkiem natychmiastowym, dokonując wypowiedzenia w formie pisemnej, w przypadku co najmniej 14</w:t>
      </w:r>
      <w:r w:rsidR="0094505A">
        <w:rPr>
          <w:rFonts w:asciiTheme="minorHAnsi" w:hAnsiTheme="minorHAnsi" w:cstheme="minorHAnsi"/>
          <w:sz w:val="20"/>
          <w:szCs w:val="20"/>
        </w:rPr>
        <w:t xml:space="preserve"> dniowej</w:t>
      </w:r>
      <w:r w:rsidRPr="00813A6E">
        <w:rPr>
          <w:rFonts w:asciiTheme="minorHAnsi" w:hAnsiTheme="minorHAnsi" w:cstheme="minorHAnsi"/>
          <w:sz w:val="20"/>
          <w:szCs w:val="20"/>
        </w:rPr>
        <w:t xml:space="preserve"> </w:t>
      </w:r>
      <w:r w:rsidR="0094505A">
        <w:rPr>
          <w:rFonts w:asciiTheme="minorHAnsi" w:hAnsiTheme="minorHAnsi" w:cstheme="minorHAnsi"/>
          <w:sz w:val="20"/>
          <w:szCs w:val="20"/>
        </w:rPr>
        <w:t>zwłoki</w:t>
      </w:r>
      <w:r w:rsidR="00E332BF" w:rsidRPr="00813A6E">
        <w:rPr>
          <w:rFonts w:asciiTheme="minorHAnsi" w:hAnsiTheme="minorHAnsi" w:cstheme="minorHAnsi"/>
          <w:sz w:val="20"/>
          <w:szCs w:val="20"/>
        </w:rPr>
        <w:t xml:space="preserve"> w 3 zleceniach uszczegółowiających</w:t>
      </w:r>
      <w:r w:rsidRPr="00813A6E">
        <w:rPr>
          <w:rFonts w:asciiTheme="minorHAnsi" w:hAnsiTheme="minorHAnsi" w:cstheme="minorHAnsi"/>
          <w:sz w:val="20"/>
          <w:szCs w:val="20"/>
        </w:rPr>
        <w:t>, z przyczyn leżących</w:t>
      </w:r>
      <w:r w:rsidR="00E332BF" w:rsidRPr="00813A6E">
        <w:rPr>
          <w:rFonts w:asciiTheme="minorHAnsi" w:hAnsiTheme="minorHAnsi" w:cstheme="minorHAnsi"/>
          <w:sz w:val="20"/>
          <w:szCs w:val="20"/>
        </w:rPr>
        <w:t xml:space="preserve"> wyłącznie po stronie Wykonawcy</w:t>
      </w:r>
      <w:r w:rsidRPr="00813A6E">
        <w:rPr>
          <w:rFonts w:asciiTheme="minorHAnsi" w:hAnsiTheme="minorHAnsi" w:cstheme="minorHAnsi"/>
          <w:sz w:val="20"/>
          <w:szCs w:val="20"/>
        </w:rPr>
        <w:t xml:space="preserve"> i żądać kar umownych, o których mowa w </w:t>
      </w:r>
      <w:r w:rsidR="000D52FD" w:rsidRPr="00813A6E">
        <w:rPr>
          <w:rFonts w:asciiTheme="minorHAnsi" w:hAnsiTheme="minorHAnsi" w:cstheme="minorHAnsi"/>
          <w:sz w:val="20"/>
          <w:szCs w:val="20"/>
        </w:rPr>
        <w:t>§ 10</w:t>
      </w:r>
      <w:r w:rsidRPr="00813A6E">
        <w:rPr>
          <w:rFonts w:asciiTheme="minorHAnsi" w:hAnsiTheme="minorHAnsi" w:cstheme="minorHAnsi"/>
          <w:sz w:val="20"/>
          <w:szCs w:val="20"/>
        </w:rPr>
        <w:t xml:space="preserve"> ust. </w:t>
      </w:r>
      <w:r w:rsidR="00D67467" w:rsidRPr="00813A6E">
        <w:rPr>
          <w:rFonts w:asciiTheme="minorHAnsi" w:hAnsiTheme="minorHAnsi" w:cstheme="minorHAnsi"/>
          <w:sz w:val="20"/>
          <w:szCs w:val="20"/>
        </w:rPr>
        <w:t>1</w:t>
      </w:r>
      <w:r w:rsidRPr="00813A6E">
        <w:rPr>
          <w:rFonts w:asciiTheme="minorHAnsi" w:hAnsiTheme="minorHAnsi" w:cstheme="minorHAnsi"/>
          <w:sz w:val="20"/>
          <w:szCs w:val="20"/>
        </w:rPr>
        <w:t xml:space="preserve"> pkt </w:t>
      </w:r>
      <w:r w:rsidR="00422F7E" w:rsidRPr="00813A6E">
        <w:rPr>
          <w:rFonts w:asciiTheme="minorHAnsi" w:hAnsiTheme="minorHAnsi" w:cstheme="minorHAnsi"/>
          <w:sz w:val="20"/>
          <w:szCs w:val="20"/>
        </w:rPr>
        <w:t>5)</w:t>
      </w:r>
      <w:r w:rsidRPr="00813A6E">
        <w:rPr>
          <w:rFonts w:asciiTheme="minorHAnsi" w:hAnsiTheme="minorHAnsi" w:cstheme="minorHAnsi"/>
          <w:sz w:val="20"/>
          <w:szCs w:val="20"/>
        </w:rPr>
        <w:t>.</w:t>
      </w:r>
    </w:p>
    <w:p w:rsidR="00295AFE" w:rsidRPr="00813A6E" w:rsidRDefault="00D31F26" w:rsidP="0026075F">
      <w:pPr>
        <w:pStyle w:val="IIUstp"/>
        <w:spacing w:after="0"/>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Zamawiający może odstąpić 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z winy Wykonawcy lub rozwiązać umowę i nałożyć na </w:t>
      </w:r>
      <w:r w:rsidR="00422F7E" w:rsidRPr="00813A6E">
        <w:rPr>
          <w:rFonts w:asciiTheme="minorHAnsi" w:hAnsiTheme="minorHAnsi" w:cstheme="minorHAnsi"/>
          <w:sz w:val="20"/>
          <w:szCs w:val="20"/>
        </w:rPr>
        <w:t>W</w:t>
      </w:r>
      <w:r w:rsidRPr="00813A6E">
        <w:rPr>
          <w:rFonts w:asciiTheme="minorHAnsi" w:hAnsiTheme="minorHAnsi" w:cstheme="minorHAnsi"/>
          <w:sz w:val="20"/>
          <w:szCs w:val="20"/>
        </w:rPr>
        <w:t>ykonawcę kary umowne w przypadku, gdy:</w:t>
      </w:r>
    </w:p>
    <w:p w:rsidR="00D31F26" w:rsidRPr="00813A6E" w:rsidRDefault="00D31F26" w:rsidP="00D21756">
      <w:pPr>
        <w:pStyle w:val="IIInumerowanie"/>
        <w:numPr>
          <w:ilvl w:val="0"/>
          <w:numId w:val="19"/>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Wykonawca nie wykona w ustalonym w zleceniu uszczegółowia</w:t>
      </w:r>
      <w:r w:rsidR="00E332BF" w:rsidRPr="00813A6E">
        <w:rPr>
          <w:rFonts w:asciiTheme="minorHAnsi" w:hAnsiTheme="minorHAnsi" w:cstheme="minorHAnsi"/>
          <w:color w:val="auto"/>
          <w:sz w:val="20"/>
        </w:rPr>
        <w:t xml:space="preserve">jącym terminie przedmiotu </w:t>
      </w:r>
      <w:r w:rsidR="00ED18B3" w:rsidRPr="00813A6E">
        <w:rPr>
          <w:rFonts w:asciiTheme="minorHAnsi" w:hAnsiTheme="minorHAnsi" w:cstheme="minorHAnsi"/>
          <w:color w:val="auto"/>
          <w:sz w:val="20"/>
        </w:rPr>
        <w:t>U</w:t>
      </w:r>
      <w:r w:rsidR="00E332BF" w:rsidRPr="00813A6E">
        <w:rPr>
          <w:rFonts w:asciiTheme="minorHAnsi" w:hAnsiTheme="minorHAnsi" w:cstheme="minorHAnsi"/>
          <w:color w:val="auto"/>
          <w:sz w:val="20"/>
        </w:rPr>
        <w:t>mowy – dla 3 zleceń</w:t>
      </w:r>
      <w:r w:rsidR="00511786" w:rsidRPr="00813A6E">
        <w:rPr>
          <w:rFonts w:asciiTheme="minorHAnsi" w:hAnsiTheme="minorHAnsi" w:cstheme="minorHAnsi"/>
          <w:color w:val="auto"/>
          <w:sz w:val="20"/>
        </w:rPr>
        <w:t xml:space="preserve"> lub</w:t>
      </w:r>
      <w:r w:rsidR="00E332BF" w:rsidRPr="00813A6E">
        <w:rPr>
          <w:rFonts w:asciiTheme="minorHAnsi" w:hAnsiTheme="minorHAnsi" w:cstheme="minorHAnsi"/>
          <w:color w:val="auto"/>
          <w:sz w:val="20"/>
        </w:rPr>
        <w:t>,</w:t>
      </w:r>
    </w:p>
    <w:p w:rsidR="00D31F26" w:rsidRPr="00813A6E" w:rsidRDefault="00D31F26" w:rsidP="00D21756">
      <w:pPr>
        <w:pStyle w:val="IIInumerowanie"/>
        <w:numPr>
          <w:ilvl w:val="0"/>
          <w:numId w:val="19"/>
        </w:numPr>
        <w:tabs>
          <w:tab w:val="left" w:pos="851"/>
        </w:tabs>
        <w:spacing w:after="0"/>
        <w:ind w:left="851" w:right="-2" w:hanging="425"/>
        <w:rPr>
          <w:rFonts w:asciiTheme="minorHAnsi" w:hAnsiTheme="minorHAnsi" w:cstheme="minorHAnsi"/>
          <w:color w:val="auto"/>
          <w:sz w:val="20"/>
        </w:rPr>
      </w:pPr>
      <w:r w:rsidRPr="00813A6E">
        <w:rPr>
          <w:rFonts w:asciiTheme="minorHAnsi" w:hAnsiTheme="minorHAnsi" w:cstheme="minorHAnsi"/>
          <w:color w:val="auto"/>
          <w:sz w:val="20"/>
        </w:rPr>
        <w:t>Wykonawca nie rozpoczął robót bez uzasadnionych przyczyn oraz nie kontynuuje ich pomimo wezwania Zamawiającego złożonego na piśmie</w:t>
      </w:r>
      <w:r w:rsidR="00511786" w:rsidRPr="00813A6E">
        <w:rPr>
          <w:rFonts w:asciiTheme="minorHAnsi" w:hAnsiTheme="minorHAnsi" w:cstheme="minorHAnsi"/>
          <w:color w:val="auto"/>
          <w:sz w:val="20"/>
        </w:rPr>
        <w:t xml:space="preserve"> lub</w:t>
      </w:r>
      <w:r w:rsidRPr="00813A6E">
        <w:rPr>
          <w:rFonts w:asciiTheme="minorHAnsi" w:hAnsiTheme="minorHAnsi" w:cstheme="minorHAnsi"/>
          <w:color w:val="auto"/>
          <w:sz w:val="20"/>
        </w:rPr>
        <w:t>,</w:t>
      </w:r>
    </w:p>
    <w:p w:rsidR="00D31F26" w:rsidRPr="00813A6E" w:rsidRDefault="00D31F26" w:rsidP="00D21756">
      <w:pPr>
        <w:pStyle w:val="IIInumerowanie"/>
        <w:numPr>
          <w:ilvl w:val="0"/>
          <w:numId w:val="19"/>
        </w:numPr>
        <w:tabs>
          <w:tab w:val="left" w:pos="851"/>
        </w:tabs>
        <w:spacing w:after="0"/>
        <w:ind w:left="851" w:right="-284" w:hanging="425"/>
        <w:rPr>
          <w:rFonts w:asciiTheme="minorHAnsi" w:hAnsiTheme="minorHAnsi" w:cstheme="minorHAnsi"/>
          <w:color w:val="auto"/>
          <w:sz w:val="20"/>
        </w:rPr>
      </w:pPr>
      <w:r w:rsidRPr="00813A6E">
        <w:rPr>
          <w:rFonts w:asciiTheme="minorHAnsi" w:hAnsiTheme="minorHAnsi" w:cstheme="minorHAnsi"/>
          <w:color w:val="auto"/>
          <w:sz w:val="20"/>
        </w:rPr>
        <w:t>Wykonawca przerwał realizację robót i przerwa ta trwa dłużej niż 2 tygodnie.</w:t>
      </w:r>
    </w:p>
    <w:p w:rsidR="00FA7E02" w:rsidRPr="00813A6E" w:rsidRDefault="00FA7E02" w:rsidP="0026075F">
      <w:pPr>
        <w:pStyle w:val="IIUstp"/>
        <w:spacing w:after="0"/>
        <w:ind w:left="426" w:right="-2" w:hanging="426"/>
        <w:rPr>
          <w:rFonts w:asciiTheme="minorHAnsi" w:hAnsiTheme="minorHAnsi" w:cstheme="minorHAnsi"/>
          <w:sz w:val="20"/>
          <w:szCs w:val="20"/>
        </w:rPr>
      </w:pPr>
      <w:r w:rsidRPr="00813A6E">
        <w:rPr>
          <w:rFonts w:asciiTheme="minorHAnsi" w:hAnsiTheme="minorHAnsi" w:cstheme="minorHAnsi"/>
          <w:sz w:val="20"/>
          <w:szCs w:val="20"/>
        </w:rPr>
        <w:t xml:space="preserve">Zamawiający może odstąpić 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w całości lub w części oraz rozwiązać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mowę również w innych prawem przewidzianych przypadkach, w szczególności w przypadkach określonych w</w:t>
      </w:r>
      <w:r w:rsidR="007B169E" w:rsidRPr="00813A6E">
        <w:rPr>
          <w:rFonts w:asciiTheme="minorHAnsi" w:hAnsiTheme="minorHAnsi" w:cstheme="minorHAnsi"/>
          <w:sz w:val="20"/>
          <w:szCs w:val="20"/>
        </w:rPr>
        <w:t xml:space="preserve"> </w:t>
      </w:r>
      <w:r w:rsidRPr="00813A6E">
        <w:rPr>
          <w:rFonts w:asciiTheme="minorHAnsi" w:hAnsiTheme="minorHAnsi" w:cstheme="minorHAnsi"/>
          <w:sz w:val="20"/>
          <w:szCs w:val="20"/>
        </w:rPr>
        <w:t>przepisach Kodeksu Cywilnego.</w:t>
      </w:r>
    </w:p>
    <w:p w:rsidR="00FA7E02" w:rsidRPr="00813A6E" w:rsidRDefault="00FA7E02" w:rsidP="0026075F">
      <w:pPr>
        <w:pStyle w:val="IIUstp"/>
        <w:spacing w:after="0"/>
        <w:ind w:left="426" w:right="-2" w:hanging="426"/>
        <w:rPr>
          <w:rFonts w:asciiTheme="minorHAnsi" w:hAnsiTheme="minorHAnsi" w:cstheme="minorHAnsi"/>
          <w:sz w:val="20"/>
          <w:szCs w:val="20"/>
        </w:rPr>
      </w:pPr>
      <w:bookmarkStart w:id="27" w:name="_Ref333793292"/>
      <w:r w:rsidRPr="00813A6E">
        <w:rPr>
          <w:rFonts w:asciiTheme="minorHAnsi" w:hAnsiTheme="minorHAnsi" w:cstheme="minorHAnsi"/>
          <w:sz w:val="20"/>
          <w:szCs w:val="20"/>
        </w:rPr>
        <w:t xml:space="preserve">W przypadku odstąpienia </w:t>
      </w:r>
      <w:r w:rsidR="00F934CC" w:rsidRPr="00813A6E">
        <w:rPr>
          <w:rFonts w:asciiTheme="minorHAnsi" w:hAnsiTheme="minorHAnsi" w:cstheme="minorHAnsi"/>
          <w:sz w:val="20"/>
          <w:szCs w:val="20"/>
        </w:rPr>
        <w:t>od realizacji zlecenia przez Zamawiającego w części lub anulowania zlecenia</w:t>
      </w:r>
      <w:r w:rsidR="00E84756" w:rsidRPr="00813A6E">
        <w:rPr>
          <w:rFonts w:asciiTheme="minorHAnsi" w:hAnsiTheme="minorHAnsi" w:cstheme="minorHAnsi"/>
          <w:sz w:val="20"/>
          <w:szCs w:val="20"/>
        </w:rPr>
        <w:t xml:space="preserve"> lub odstąpienia </w:t>
      </w:r>
      <w:r w:rsidRPr="00813A6E">
        <w:rPr>
          <w:rFonts w:asciiTheme="minorHAnsi" w:hAnsiTheme="minorHAnsi" w:cstheme="minorHAnsi"/>
          <w:sz w:val="20"/>
          <w:szCs w:val="20"/>
        </w:rPr>
        <w:t xml:space="preserve">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przez Zamawiającego w części lub rozwiązania umowy, Wykonawca </w:t>
      </w:r>
      <w:r w:rsidR="00753785" w:rsidRPr="00813A6E">
        <w:rPr>
          <w:rFonts w:asciiTheme="minorHAnsi" w:hAnsiTheme="minorHAnsi" w:cstheme="minorHAnsi"/>
          <w:sz w:val="20"/>
          <w:szCs w:val="20"/>
        </w:rPr>
        <w:t xml:space="preserve">w terminie 14 dni od powiadomienia przez Zamawiającego </w:t>
      </w:r>
      <w:r w:rsidRPr="00813A6E">
        <w:rPr>
          <w:rFonts w:asciiTheme="minorHAnsi" w:hAnsiTheme="minorHAnsi" w:cstheme="minorHAnsi"/>
          <w:sz w:val="20"/>
          <w:szCs w:val="20"/>
        </w:rPr>
        <w:t>sporządzi przy udziale Zamawiającego protokół inwentaryzacji na dzień odstąpienia</w:t>
      </w:r>
      <w:r w:rsidR="00E84756" w:rsidRPr="00813A6E">
        <w:rPr>
          <w:rFonts w:asciiTheme="minorHAnsi" w:hAnsiTheme="minorHAnsi" w:cstheme="minorHAnsi"/>
          <w:sz w:val="20"/>
          <w:szCs w:val="20"/>
        </w:rPr>
        <w:t xml:space="preserve"> </w:t>
      </w:r>
      <w:r w:rsidR="00F934CC" w:rsidRPr="00813A6E">
        <w:rPr>
          <w:rFonts w:asciiTheme="minorHAnsi" w:hAnsiTheme="minorHAnsi" w:cstheme="minorHAnsi"/>
          <w:sz w:val="20"/>
          <w:szCs w:val="20"/>
        </w:rPr>
        <w:t>od realizacji zlecenia lub jego anulowania</w:t>
      </w:r>
      <w:r w:rsidRPr="00813A6E">
        <w:rPr>
          <w:rFonts w:asciiTheme="minorHAnsi" w:hAnsiTheme="minorHAnsi" w:cstheme="minorHAnsi"/>
          <w:sz w:val="20"/>
          <w:szCs w:val="20"/>
        </w:rPr>
        <w:t xml:space="preserve"> </w:t>
      </w:r>
      <w:r w:rsidR="00E84756" w:rsidRPr="00813A6E">
        <w:rPr>
          <w:rFonts w:asciiTheme="minorHAnsi" w:hAnsiTheme="minorHAnsi" w:cstheme="minorHAnsi"/>
          <w:sz w:val="20"/>
          <w:szCs w:val="20"/>
        </w:rPr>
        <w:t xml:space="preserve">lub odstąpienia </w:t>
      </w:r>
      <w:r w:rsidRPr="00813A6E">
        <w:rPr>
          <w:rFonts w:asciiTheme="minorHAnsi" w:hAnsiTheme="minorHAnsi" w:cstheme="minorHAnsi"/>
          <w:sz w:val="20"/>
          <w:szCs w:val="20"/>
        </w:rPr>
        <w:t xml:space="preserve">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lub jej rozwiązania. W każdym przypadku częściowego odstąpienia przez Zamawiającego od </w:t>
      </w:r>
      <w:r w:rsidR="00E84756" w:rsidRPr="00813A6E">
        <w:rPr>
          <w:rFonts w:asciiTheme="minorHAnsi" w:hAnsiTheme="minorHAnsi" w:cstheme="minorHAnsi"/>
          <w:sz w:val="20"/>
          <w:szCs w:val="20"/>
        </w:rPr>
        <w:t>zlecenia/</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lub </w:t>
      </w:r>
      <w:r w:rsidR="00E84756" w:rsidRPr="00813A6E">
        <w:rPr>
          <w:rFonts w:asciiTheme="minorHAnsi" w:hAnsiTheme="minorHAnsi" w:cstheme="minorHAnsi"/>
          <w:sz w:val="20"/>
          <w:szCs w:val="20"/>
        </w:rPr>
        <w:t>ich</w:t>
      </w:r>
      <w:r w:rsidRPr="00813A6E">
        <w:rPr>
          <w:rFonts w:asciiTheme="minorHAnsi" w:hAnsiTheme="minorHAnsi" w:cstheme="minorHAnsi"/>
          <w:sz w:val="20"/>
          <w:szCs w:val="20"/>
        </w:rPr>
        <w:t xml:space="preserve"> </w:t>
      </w:r>
      <w:r w:rsidR="00E84756" w:rsidRPr="00813A6E">
        <w:rPr>
          <w:rFonts w:asciiTheme="minorHAnsi" w:hAnsiTheme="minorHAnsi" w:cstheme="minorHAnsi"/>
          <w:sz w:val="20"/>
          <w:szCs w:val="20"/>
        </w:rPr>
        <w:t>/anulowania/</w:t>
      </w:r>
      <w:r w:rsidRPr="00813A6E">
        <w:rPr>
          <w:rFonts w:asciiTheme="minorHAnsi" w:hAnsiTheme="minorHAnsi" w:cstheme="minorHAnsi"/>
          <w:sz w:val="20"/>
          <w:szCs w:val="20"/>
        </w:rPr>
        <w:t xml:space="preserve">rozwiązania (zarówno z przyczyn leżących po stronie Wykonawcy jak i nieleżących po stronie Wykonawcy), Wykonawca ma obowiązek przy podpisaniu protokołu inwentaryzacji przekazać wykonaną część prac stanowiących przedmiot niniejszej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przy czym z chwilą przekazania tych prac i przyjęcia przez Zamawiającego, Zamawiający nabywa prawa majątkowe autorskie do przekazanych prac zgodnie z</w:t>
      </w:r>
      <w:r w:rsidR="007B169E" w:rsidRPr="00813A6E">
        <w:rPr>
          <w:rFonts w:asciiTheme="minorHAnsi" w:hAnsiTheme="minorHAnsi" w:cstheme="minorHAnsi"/>
          <w:sz w:val="20"/>
          <w:szCs w:val="20"/>
        </w:rPr>
        <w:t xml:space="preserve"> </w:t>
      </w:r>
      <w:r w:rsidRPr="00813A6E">
        <w:rPr>
          <w:rFonts w:asciiTheme="minorHAnsi" w:hAnsiTheme="minorHAnsi" w:cstheme="minorHAnsi"/>
          <w:sz w:val="20"/>
          <w:szCs w:val="20"/>
        </w:rPr>
        <w:t xml:space="preserve">postanowieniami </w:t>
      </w:r>
      <w:r w:rsidR="00B038A7" w:rsidRPr="00813A6E">
        <w:rPr>
          <w:rFonts w:asciiTheme="minorHAnsi" w:hAnsiTheme="minorHAnsi" w:cstheme="minorHAnsi"/>
          <w:sz w:val="20"/>
          <w:szCs w:val="20"/>
        </w:rPr>
        <w:t>§ 9</w:t>
      </w:r>
      <w:r w:rsidRPr="00813A6E">
        <w:rPr>
          <w:rFonts w:asciiTheme="minorHAnsi" w:hAnsiTheme="minorHAnsi" w:cstheme="minorHAnsi"/>
          <w:sz w:val="20"/>
          <w:szCs w:val="20"/>
        </w:rPr>
        <w:t xml:space="preserve"> </w:t>
      </w:r>
      <w:r w:rsidR="00B05C68" w:rsidRPr="00813A6E">
        <w:rPr>
          <w:rFonts w:asciiTheme="minorHAnsi" w:hAnsiTheme="minorHAnsi" w:cstheme="minorHAnsi"/>
          <w:sz w:val="20"/>
          <w:szCs w:val="20"/>
        </w:rPr>
        <w:t>ust. 2 i 3.</w:t>
      </w:r>
      <w:bookmarkEnd w:id="27"/>
    </w:p>
    <w:p w:rsidR="00FA7E02" w:rsidRPr="00813A6E" w:rsidRDefault="00FA7E02" w:rsidP="0026075F">
      <w:pPr>
        <w:pStyle w:val="IIUstp"/>
        <w:spacing w:after="0"/>
        <w:ind w:left="426" w:right="-2" w:hanging="426"/>
        <w:rPr>
          <w:rFonts w:asciiTheme="minorHAnsi" w:hAnsiTheme="minorHAnsi" w:cstheme="minorHAnsi"/>
          <w:sz w:val="20"/>
          <w:szCs w:val="20"/>
        </w:rPr>
      </w:pPr>
      <w:bookmarkStart w:id="28" w:name="_Ref333787709"/>
      <w:r w:rsidRPr="00813A6E">
        <w:rPr>
          <w:rFonts w:asciiTheme="minorHAnsi" w:hAnsiTheme="minorHAnsi" w:cstheme="minorHAnsi"/>
          <w:sz w:val="20"/>
          <w:szCs w:val="20"/>
        </w:rPr>
        <w:t xml:space="preserve">W przypadku zaistnienia sytuacji, o której mowa w ust. </w:t>
      </w:r>
      <w:r w:rsidR="00177946" w:rsidRPr="00813A6E">
        <w:rPr>
          <w:rFonts w:asciiTheme="minorHAnsi" w:hAnsiTheme="minorHAnsi" w:cstheme="minorHAnsi"/>
          <w:sz w:val="20"/>
          <w:szCs w:val="20"/>
        </w:rPr>
        <w:t xml:space="preserve">7 </w:t>
      </w:r>
      <w:r w:rsidRPr="00813A6E">
        <w:rPr>
          <w:rFonts w:asciiTheme="minorHAnsi" w:hAnsiTheme="minorHAnsi" w:cstheme="minorHAnsi"/>
          <w:sz w:val="20"/>
          <w:szCs w:val="20"/>
        </w:rPr>
        <w:t xml:space="preserve">niniejszego paragrafu odbiór prac, 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w:t>
      </w:r>
      <w:bookmarkEnd w:id="28"/>
      <w:r w:rsidRPr="00813A6E">
        <w:rPr>
          <w:rFonts w:asciiTheme="minorHAnsi" w:hAnsiTheme="minorHAnsi" w:cstheme="minorHAnsi"/>
          <w:sz w:val="20"/>
          <w:szCs w:val="20"/>
        </w:rPr>
        <w:t xml:space="preserve"> </w:t>
      </w:r>
    </w:p>
    <w:p w:rsidR="00FA7E02" w:rsidRPr="00813A6E" w:rsidRDefault="00FA7E02" w:rsidP="0026075F">
      <w:pPr>
        <w:pStyle w:val="IIUstp"/>
        <w:spacing w:after="0"/>
        <w:ind w:left="426" w:right="-2" w:hanging="426"/>
        <w:rPr>
          <w:rFonts w:asciiTheme="minorHAnsi" w:hAnsiTheme="minorHAnsi" w:cstheme="minorHAnsi"/>
          <w:sz w:val="20"/>
          <w:szCs w:val="20"/>
        </w:rPr>
      </w:pPr>
      <w:bookmarkStart w:id="29" w:name="_Ref333787722"/>
      <w:r w:rsidRPr="00813A6E">
        <w:rPr>
          <w:rFonts w:asciiTheme="minorHAnsi" w:hAnsiTheme="minorHAnsi" w:cstheme="minorHAnsi"/>
          <w:sz w:val="20"/>
          <w:szCs w:val="20"/>
        </w:rPr>
        <w:t xml:space="preserve">Zapisy ust. </w:t>
      </w:r>
      <w:r w:rsidR="00177946" w:rsidRPr="00813A6E">
        <w:rPr>
          <w:rFonts w:asciiTheme="minorHAnsi" w:hAnsiTheme="minorHAnsi" w:cstheme="minorHAnsi"/>
          <w:sz w:val="20"/>
          <w:szCs w:val="20"/>
        </w:rPr>
        <w:t>7</w:t>
      </w:r>
      <w:r w:rsidRPr="00813A6E">
        <w:rPr>
          <w:rFonts w:asciiTheme="minorHAnsi" w:hAnsiTheme="minorHAnsi" w:cstheme="minorHAnsi"/>
          <w:sz w:val="20"/>
          <w:szCs w:val="20"/>
        </w:rPr>
        <w:t xml:space="preserve"> i </w:t>
      </w:r>
      <w:r w:rsidR="00177946" w:rsidRPr="00813A6E">
        <w:rPr>
          <w:rFonts w:asciiTheme="minorHAnsi" w:hAnsiTheme="minorHAnsi" w:cstheme="minorHAnsi"/>
          <w:sz w:val="20"/>
          <w:szCs w:val="20"/>
        </w:rPr>
        <w:t>8</w:t>
      </w:r>
      <w:r w:rsidRPr="00813A6E">
        <w:rPr>
          <w:rFonts w:asciiTheme="minorHAnsi" w:hAnsiTheme="minorHAnsi" w:cstheme="minorHAnsi"/>
          <w:sz w:val="20"/>
          <w:szCs w:val="20"/>
        </w:rPr>
        <w:t xml:space="preserve"> niniejszego paragrafu stosuje się odpowiednio w przypadku rozwiązania lub odstąpienia w części od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przez Wykonawcę.</w:t>
      </w:r>
      <w:bookmarkEnd w:id="29"/>
      <w:r w:rsidR="0066279A" w:rsidRPr="00813A6E">
        <w:rPr>
          <w:rFonts w:asciiTheme="minorHAnsi" w:hAnsiTheme="minorHAnsi" w:cstheme="minorHAnsi"/>
          <w:sz w:val="20"/>
          <w:szCs w:val="20"/>
        </w:rPr>
        <w:t xml:space="preserve">  </w:t>
      </w:r>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Zamawiającemu przysługuje prawo rozwiązania Umowy ze skutkiem natychmiastowym z powodu postępowania przez Wykonawcę w sposób rażąco naruszający postanowienia „Dobrych praktyk zakupowych PGE Dystrybucja S.A.” lub „Kodeksu Postępowań dla Partnerów Biznesowych PGE Dystrybucja S.A.”, o których mowa w § 16 ust. 9 </w:t>
      </w:r>
      <w:r w:rsidR="00D13439" w:rsidRPr="00813A6E">
        <w:rPr>
          <w:rFonts w:asciiTheme="minorHAnsi" w:hAnsiTheme="minorHAnsi" w:cstheme="minorHAnsi"/>
          <w:sz w:val="20"/>
          <w:szCs w:val="20"/>
        </w:rPr>
        <w:br/>
      </w:r>
      <w:r w:rsidRPr="00813A6E">
        <w:rPr>
          <w:rFonts w:asciiTheme="minorHAnsi" w:hAnsiTheme="minorHAnsi" w:cstheme="minorHAnsi"/>
          <w:sz w:val="20"/>
          <w:szCs w:val="20"/>
        </w:rPr>
        <w:t>i 10 Umowy.</w:t>
      </w:r>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Zamawiającemu przysługuje prawo rozwiązania Umowy ze skutkiem natychmiastowym w przypadku powzięcia informacji o prawomocnym skazaniu za przestępstwa określone w Procedurze zakupowej PGE Dystrybucja S.A. pkt. 6.3.4.3 urzędującego członka organu zarządzającego lub nadzorczego Wykonawcy w terminie tygodniowym od powzięcia w/w informacji.</w:t>
      </w:r>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lastRenderedPageBreak/>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w:t>
      </w:r>
      <w:bookmarkStart w:id="30" w:name="bookmark160"/>
      <w:bookmarkEnd w:id="30"/>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W przypadku zaistnienia okoliczności przewidzianych w ustępie powyżej, Zamawiający, przed podjęciem decyzji o</w:t>
      </w:r>
      <w:r w:rsidR="00D13439" w:rsidRPr="00813A6E">
        <w:rPr>
          <w:rFonts w:asciiTheme="minorHAnsi" w:hAnsiTheme="minorHAnsi" w:cstheme="minorHAnsi"/>
          <w:sz w:val="20"/>
          <w:szCs w:val="20"/>
        </w:rPr>
        <w:br/>
      </w:r>
      <w:r w:rsidRPr="00813A6E">
        <w:rPr>
          <w:rFonts w:asciiTheme="minorHAnsi" w:hAnsiTheme="minorHAnsi" w:cstheme="minorHAnsi"/>
          <w:sz w:val="20"/>
          <w:szCs w:val="20"/>
        </w:rPr>
        <w:t xml:space="preserve">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Zamawiającemu przysługuje prawo odstąpienia od Umowy ze skutkiem natychmiastowym w przypadku zaistnienia pozytywnej weryfikacji w zakresie ryzyka uczestnictwa podmiotu w wyłudzeniach podatku VAT.</w:t>
      </w:r>
    </w:p>
    <w:p w:rsidR="0066279A" w:rsidRPr="00813A6E"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Zamawiającemu przysługuje prawo rozwiązania Umowy ze skutkiem natychmiastowym w przypadku naruszenia zapisów umowy powierzenia przetwarzania danych osobowych. </w:t>
      </w:r>
    </w:p>
    <w:p w:rsidR="0066279A" w:rsidRDefault="0066279A" w:rsidP="0066279A">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Jeśli nie zastrzeżono terminu bądź nie zastrzeżonego innego w Umowie, Zamawiającemu przysługuje prawo odstąpienia lub rozwiązania Umowy w terminie 30 dni od dnia powzięcia informacji o istnieniu podstawy do odstąpienia bądź rozwiązania Umowy. </w:t>
      </w:r>
    </w:p>
    <w:p w:rsidR="0066279A" w:rsidRPr="0094505A" w:rsidRDefault="0094505A" w:rsidP="0094505A">
      <w:pPr>
        <w:pStyle w:val="IIUstp"/>
        <w:ind w:left="426" w:hanging="426"/>
        <w:rPr>
          <w:rFonts w:asciiTheme="minorHAnsi" w:hAnsiTheme="minorHAnsi" w:cstheme="minorHAnsi"/>
          <w:sz w:val="20"/>
          <w:szCs w:val="20"/>
        </w:rPr>
      </w:pPr>
      <w:r w:rsidRPr="0094505A">
        <w:rPr>
          <w:rFonts w:asciiTheme="minorHAnsi" w:hAnsiTheme="minorHAnsi" w:cstheme="minorHAnsi"/>
          <w:sz w:val="20"/>
          <w:szCs w:val="20"/>
        </w:rPr>
        <w:t>W związku z rozporządzeniem Rady (UE) 2022/576 z dnia 8 kwietnia 2022 r. w sprawie zmiany rozporządzenia (UE) nr 833/2014 dotyczącego środków ograniczających w związku z działaniami Rosji destabilizującymi sytuację na Ukrainie i ustawą z dnia 13 kwietnia 2022 r. o szczególnych rozwiązaniach w zakresie przeciwdziałania wspieraniu agresji na Ukrainę oraz służących ochronie bezpieczeństwa narodowego (Dz. U. 2022 r. poz. 835) do Umowy została dołączona Klauzula Sankcyjna jako załącznik.</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Rękojmia i Gwarancja</w:t>
      </w:r>
    </w:p>
    <w:p w:rsidR="00D31F26" w:rsidRPr="00813A6E" w:rsidRDefault="00D31F26" w:rsidP="00D21756">
      <w:pPr>
        <w:pStyle w:val="IIUstp"/>
        <w:numPr>
          <w:ilvl w:val="0"/>
          <w:numId w:val="12"/>
        </w:numPr>
        <w:ind w:left="426" w:hanging="426"/>
        <w:rPr>
          <w:rFonts w:asciiTheme="minorHAnsi" w:hAnsiTheme="minorHAnsi" w:cstheme="minorHAnsi"/>
          <w:sz w:val="20"/>
          <w:szCs w:val="20"/>
        </w:rPr>
      </w:pPr>
      <w:r w:rsidRPr="00813A6E">
        <w:rPr>
          <w:rFonts w:asciiTheme="minorHAnsi" w:hAnsiTheme="minorHAnsi" w:cstheme="minorHAnsi"/>
          <w:sz w:val="20"/>
          <w:szCs w:val="20"/>
        </w:rPr>
        <w:t>Wykonawca jest odpowiedzialny wobec Zamawiającego z</w:t>
      </w:r>
      <w:r w:rsidR="00ED18B3" w:rsidRPr="00813A6E">
        <w:rPr>
          <w:rFonts w:asciiTheme="minorHAnsi" w:hAnsiTheme="minorHAnsi" w:cstheme="minorHAnsi"/>
          <w:sz w:val="20"/>
          <w:szCs w:val="20"/>
        </w:rPr>
        <w:t>a wady i usterki w przedmiocie U</w:t>
      </w:r>
      <w:r w:rsidRPr="00813A6E">
        <w:rPr>
          <w:rFonts w:asciiTheme="minorHAnsi" w:hAnsiTheme="minorHAnsi" w:cstheme="minorHAnsi"/>
          <w:sz w:val="20"/>
          <w:szCs w:val="20"/>
        </w:rPr>
        <w:t xml:space="preserve">mowy zmniejszające jego wartość lub użyteczność ze względu na cel oznaczony w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mowie oraz wynikający z przeznaczenia.</w:t>
      </w:r>
    </w:p>
    <w:p w:rsidR="00D31F26" w:rsidRPr="00813A6E" w:rsidRDefault="00D31F26" w:rsidP="00CE5CFF">
      <w:pPr>
        <w:pStyle w:val="IIUstp"/>
        <w:ind w:left="426" w:hanging="426"/>
        <w:rPr>
          <w:rFonts w:asciiTheme="minorHAnsi" w:hAnsiTheme="minorHAnsi" w:cstheme="minorHAnsi"/>
          <w:sz w:val="20"/>
          <w:szCs w:val="20"/>
        </w:rPr>
      </w:pPr>
      <w:r w:rsidRPr="00813A6E">
        <w:rPr>
          <w:rFonts w:asciiTheme="minorHAnsi" w:hAnsiTheme="minorHAnsi" w:cstheme="minorHAnsi"/>
          <w:sz w:val="20"/>
          <w:szCs w:val="20"/>
        </w:rPr>
        <w:t>Wykonawca udziela Zamawiającemu rękojmi i 36 miesięcznej gwarancji na wy</w:t>
      </w:r>
      <w:r w:rsidR="001C279A" w:rsidRPr="00813A6E">
        <w:rPr>
          <w:rFonts w:asciiTheme="minorHAnsi" w:hAnsiTheme="minorHAnsi" w:cstheme="minorHAnsi"/>
          <w:sz w:val="20"/>
          <w:szCs w:val="20"/>
        </w:rPr>
        <w:t xml:space="preserve">konany przedmiot </w:t>
      </w:r>
      <w:r w:rsidR="00ED18B3" w:rsidRPr="00813A6E">
        <w:rPr>
          <w:rFonts w:asciiTheme="minorHAnsi" w:hAnsiTheme="minorHAnsi" w:cstheme="minorHAnsi"/>
          <w:sz w:val="20"/>
          <w:szCs w:val="20"/>
        </w:rPr>
        <w:t>U</w:t>
      </w:r>
      <w:r w:rsidR="001C279A" w:rsidRPr="00813A6E">
        <w:rPr>
          <w:rFonts w:asciiTheme="minorHAnsi" w:hAnsiTheme="minorHAnsi" w:cstheme="minorHAnsi"/>
          <w:sz w:val="20"/>
          <w:szCs w:val="20"/>
        </w:rPr>
        <w:t xml:space="preserve">mowy, licząc </w:t>
      </w:r>
      <w:r w:rsidRPr="00813A6E">
        <w:rPr>
          <w:rFonts w:asciiTheme="minorHAnsi" w:hAnsiTheme="minorHAnsi" w:cstheme="minorHAnsi"/>
          <w:sz w:val="20"/>
          <w:szCs w:val="20"/>
        </w:rPr>
        <w:t>od daty podpisania przez Zamawiającego protokołu odbioru każdego przyłącza bez uwag.</w:t>
      </w:r>
    </w:p>
    <w:p w:rsidR="00295AFE" w:rsidRPr="00813A6E" w:rsidRDefault="00D31F26" w:rsidP="00CE5CFF">
      <w:pPr>
        <w:pStyle w:val="IIUstp"/>
        <w:spacing w:after="0"/>
        <w:ind w:left="426" w:hanging="426"/>
        <w:rPr>
          <w:rFonts w:asciiTheme="minorHAnsi" w:hAnsiTheme="minorHAnsi" w:cstheme="minorHAnsi"/>
          <w:sz w:val="20"/>
          <w:szCs w:val="20"/>
        </w:rPr>
      </w:pPr>
      <w:bookmarkStart w:id="31" w:name="_Ref333802339"/>
      <w:r w:rsidRPr="00813A6E">
        <w:rPr>
          <w:rFonts w:asciiTheme="minorHAnsi" w:hAnsiTheme="minorHAnsi" w:cstheme="minorHAnsi"/>
          <w:sz w:val="20"/>
          <w:szCs w:val="20"/>
        </w:rPr>
        <w:t xml:space="preserve">W przypadku gdy przedmiot </w:t>
      </w:r>
      <w:r w:rsidR="00ED18B3" w:rsidRPr="00813A6E">
        <w:rPr>
          <w:rFonts w:asciiTheme="minorHAnsi" w:hAnsiTheme="minorHAnsi" w:cstheme="minorHAnsi"/>
          <w:sz w:val="20"/>
          <w:szCs w:val="20"/>
        </w:rPr>
        <w:t>U</w:t>
      </w:r>
      <w:r w:rsidRPr="00813A6E">
        <w:rPr>
          <w:rFonts w:asciiTheme="minorHAnsi" w:hAnsiTheme="minorHAnsi" w:cstheme="minorHAnsi"/>
          <w:sz w:val="20"/>
          <w:szCs w:val="20"/>
        </w:rPr>
        <w:t>mowy został wykonany niezgodnie z umową i przedmiotem zamówienia, Zamawiający, wedle własnego wyboru, może:</w:t>
      </w:r>
      <w:bookmarkEnd w:id="31"/>
    </w:p>
    <w:p w:rsidR="00D31F26" w:rsidRPr="00813A6E" w:rsidRDefault="00D31F26" w:rsidP="00D21756">
      <w:pPr>
        <w:pStyle w:val="IIInumerowanie"/>
        <w:numPr>
          <w:ilvl w:val="0"/>
          <w:numId w:val="20"/>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żądać bezpłatnego usunięcia wad lub/i usterek w wyznaczonym przez siebie terminie, bez względu na wysokość związanych z tym kosztów,</w:t>
      </w:r>
    </w:p>
    <w:p w:rsidR="00D31F26" w:rsidRPr="00813A6E" w:rsidRDefault="00D31F26" w:rsidP="00D21756">
      <w:pPr>
        <w:pStyle w:val="IIInumerowanie"/>
        <w:numPr>
          <w:ilvl w:val="0"/>
          <w:numId w:val="20"/>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nie żądając usunięcia wad lub usterek obniżyć wynagrodzenie Wykonawcy,</w:t>
      </w:r>
    </w:p>
    <w:p w:rsidR="00D31F26" w:rsidRPr="00813A6E" w:rsidRDefault="00D31F26" w:rsidP="00D21756">
      <w:pPr>
        <w:pStyle w:val="IIInumerowanie"/>
        <w:numPr>
          <w:ilvl w:val="0"/>
          <w:numId w:val="20"/>
        </w:numPr>
        <w:tabs>
          <w:tab w:val="left" w:pos="851"/>
        </w:tabs>
        <w:spacing w:after="0"/>
        <w:ind w:left="851" w:hanging="425"/>
        <w:rPr>
          <w:rFonts w:asciiTheme="minorHAnsi" w:hAnsiTheme="minorHAnsi" w:cstheme="minorHAnsi"/>
          <w:color w:val="auto"/>
          <w:sz w:val="20"/>
        </w:rPr>
      </w:pPr>
      <w:r w:rsidRPr="00813A6E">
        <w:rPr>
          <w:rFonts w:asciiTheme="minorHAnsi" w:hAnsiTheme="minorHAnsi" w:cstheme="minorHAnsi"/>
          <w:color w:val="auto"/>
          <w:sz w:val="20"/>
        </w:rPr>
        <w:t>odstąpić od umowy w całości lub w części, która nie została odebrana, jest wadliwa, lub zawiera usterki.</w:t>
      </w:r>
    </w:p>
    <w:p w:rsidR="00D31F26" w:rsidRPr="00813A6E" w:rsidRDefault="00D31F26" w:rsidP="00CE5CFF">
      <w:pPr>
        <w:pStyle w:val="IIUstp"/>
        <w:spacing w:after="0"/>
        <w:ind w:left="426" w:hanging="426"/>
        <w:rPr>
          <w:rFonts w:asciiTheme="minorHAnsi" w:hAnsiTheme="minorHAnsi" w:cstheme="minorHAnsi"/>
          <w:sz w:val="20"/>
          <w:szCs w:val="20"/>
        </w:rPr>
      </w:pPr>
      <w:bookmarkStart w:id="32" w:name="_Ref333802351"/>
      <w:r w:rsidRPr="00813A6E">
        <w:rPr>
          <w:rFonts w:asciiTheme="minorHAnsi" w:hAnsiTheme="minorHAnsi" w:cstheme="minorHAnsi"/>
          <w:sz w:val="20"/>
          <w:szCs w:val="20"/>
        </w:rPr>
        <w:t>Jeżeli Wykonawca nie usunie wad lub usterek w wyznaczonym przez Zamawiającego terminie, Zamawiający po uprzednim zawiadomieniu Wykonawcy zleci ich usunięcie osobie trzeciej na koszt Wykonawcy.</w:t>
      </w:r>
      <w:bookmarkEnd w:id="32"/>
    </w:p>
    <w:p w:rsidR="00D31F26" w:rsidRPr="00813A6E" w:rsidRDefault="00D31F26" w:rsidP="00CE5CFF">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Niezależnie od uprawnień wymienionych w ust. </w:t>
      </w:r>
      <w:r w:rsidR="00325563" w:rsidRPr="00813A6E">
        <w:rPr>
          <w:rFonts w:asciiTheme="minorHAnsi" w:hAnsiTheme="minorHAnsi" w:cstheme="minorHAnsi"/>
          <w:sz w:val="20"/>
          <w:szCs w:val="20"/>
        </w:rPr>
        <w:fldChar w:fldCharType="begin"/>
      </w:r>
      <w:r w:rsidR="00325563" w:rsidRPr="00813A6E">
        <w:rPr>
          <w:rFonts w:asciiTheme="minorHAnsi" w:hAnsiTheme="minorHAnsi" w:cstheme="minorHAnsi"/>
          <w:sz w:val="20"/>
          <w:szCs w:val="20"/>
        </w:rPr>
        <w:instrText xml:space="preserve"> REF _Ref333802339 \r \h  \* MERGEFORMAT </w:instrText>
      </w:r>
      <w:r w:rsidR="00325563" w:rsidRPr="00813A6E">
        <w:rPr>
          <w:rFonts w:asciiTheme="minorHAnsi" w:hAnsiTheme="minorHAnsi" w:cstheme="minorHAnsi"/>
          <w:sz w:val="20"/>
          <w:szCs w:val="20"/>
        </w:rPr>
      </w:r>
      <w:r w:rsidR="00325563" w:rsidRPr="00813A6E">
        <w:rPr>
          <w:rFonts w:asciiTheme="minorHAnsi" w:hAnsiTheme="minorHAnsi" w:cstheme="minorHAnsi"/>
          <w:sz w:val="20"/>
          <w:szCs w:val="20"/>
        </w:rPr>
        <w:fldChar w:fldCharType="separate"/>
      </w:r>
      <w:r w:rsidR="00FE3C40" w:rsidRPr="00813A6E">
        <w:rPr>
          <w:rFonts w:asciiTheme="minorHAnsi" w:hAnsiTheme="minorHAnsi" w:cstheme="minorHAnsi"/>
          <w:sz w:val="20"/>
          <w:szCs w:val="20"/>
        </w:rPr>
        <w:t>3</w:t>
      </w:r>
      <w:r w:rsidR="00325563" w:rsidRPr="00813A6E">
        <w:rPr>
          <w:rFonts w:asciiTheme="minorHAnsi" w:hAnsiTheme="minorHAnsi" w:cstheme="minorHAnsi"/>
          <w:sz w:val="20"/>
          <w:szCs w:val="20"/>
        </w:rPr>
        <w:fldChar w:fldCharType="end"/>
      </w:r>
      <w:r w:rsidRPr="00813A6E">
        <w:rPr>
          <w:rFonts w:asciiTheme="minorHAnsi" w:hAnsiTheme="minorHAnsi" w:cstheme="minorHAnsi"/>
          <w:sz w:val="20"/>
          <w:szCs w:val="20"/>
        </w:rPr>
        <w:t xml:space="preserve"> i </w:t>
      </w:r>
      <w:r w:rsidR="00325563" w:rsidRPr="00813A6E">
        <w:rPr>
          <w:rFonts w:asciiTheme="minorHAnsi" w:hAnsiTheme="minorHAnsi" w:cstheme="minorHAnsi"/>
          <w:sz w:val="20"/>
          <w:szCs w:val="20"/>
        </w:rPr>
        <w:fldChar w:fldCharType="begin"/>
      </w:r>
      <w:r w:rsidR="00325563" w:rsidRPr="00813A6E">
        <w:rPr>
          <w:rFonts w:asciiTheme="minorHAnsi" w:hAnsiTheme="minorHAnsi" w:cstheme="minorHAnsi"/>
          <w:sz w:val="20"/>
          <w:szCs w:val="20"/>
        </w:rPr>
        <w:instrText xml:space="preserve"> REF _Ref333802351 \r \h  \* MERGEFORMAT </w:instrText>
      </w:r>
      <w:r w:rsidR="00325563" w:rsidRPr="00813A6E">
        <w:rPr>
          <w:rFonts w:asciiTheme="minorHAnsi" w:hAnsiTheme="minorHAnsi" w:cstheme="minorHAnsi"/>
          <w:sz w:val="20"/>
          <w:szCs w:val="20"/>
        </w:rPr>
      </w:r>
      <w:r w:rsidR="00325563" w:rsidRPr="00813A6E">
        <w:rPr>
          <w:rFonts w:asciiTheme="minorHAnsi" w:hAnsiTheme="minorHAnsi" w:cstheme="minorHAnsi"/>
          <w:sz w:val="20"/>
          <w:szCs w:val="20"/>
        </w:rPr>
        <w:fldChar w:fldCharType="separate"/>
      </w:r>
      <w:r w:rsidR="00FE3C40" w:rsidRPr="00813A6E">
        <w:rPr>
          <w:rFonts w:asciiTheme="minorHAnsi" w:hAnsiTheme="minorHAnsi" w:cstheme="minorHAnsi"/>
          <w:sz w:val="20"/>
          <w:szCs w:val="20"/>
        </w:rPr>
        <w:t>4</w:t>
      </w:r>
      <w:r w:rsidR="00325563" w:rsidRPr="00813A6E">
        <w:rPr>
          <w:rFonts w:asciiTheme="minorHAnsi" w:hAnsiTheme="minorHAnsi" w:cstheme="minorHAnsi"/>
          <w:sz w:val="20"/>
          <w:szCs w:val="20"/>
        </w:rPr>
        <w:fldChar w:fldCharType="end"/>
      </w:r>
      <w:r w:rsidRPr="00813A6E">
        <w:rPr>
          <w:rFonts w:asciiTheme="minorHAnsi" w:hAnsiTheme="minorHAnsi" w:cstheme="minorHAnsi"/>
          <w:sz w:val="20"/>
          <w:szCs w:val="20"/>
        </w:rPr>
        <w:t xml:space="preserve"> niniejszego paragrafu, Zamawiającemu przysługuje prawo do żądania naprawienia poniesionej szkody.</w:t>
      </w:r>
    </w:p>
    <w:p w:rsidR="00D31F26" w:rsidRPr="00813A6E" w:rsidRDefault="00D31F26" w:rsidP="00CE5CFF">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Zamawiający powiadomi Wykonawcę o stwierdzonych wadach lub usterkach przedmiotu umowy w ciągu 14 dni kalendarzowych od ich ujawnienia.</w:t>
      </w:r>
    </w:p>
    <w:p w:rsidR="00D31F26" w:rsidRPr="00813A6E" w:rsidRDefault="00D31F26" w:rsidP="00CE5CFF">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W przypadku zaistnienia wady lub usterki przedmiotu </w:t>
      </w:r>
      <w:r w:rsidR="009F31B9" w:rsidRPr="00813A6E">
        <w:rPr>
          <w:rFonts w:asciiTheme="minorHAnsi" w:hAnsiTheme="minorHAnsi" w:cstheme="minorHAnsi"/>
          <w:sz w:val="20"/>
          <w:szCs w:val="20"/>
        </w:rPr>
        <w:t>U</w:t>
      </w:r>
      <w:r w:rsidRPr="00813A6E">
        <w:rPr>
          <w:rFonts w:asciiTheme="minorHAnsi" w:hAnsiTheme="minorHAnsi" w:cstheme="minorHAnsi"/>
          <w:sz w:val="20"/>
          <w:szCs w:val="20"/>
        </w:rPr>
        <w:t>mowy usunięcie wady nastąpi w terminie 7 dni od dnia zawiadomienia Wykonawcy o jej istnieniu dokonanego w formie pisemnej, elektronicznej lub faksem, wysłanego w terminie 14 dni kalendarzowych od dnia wykrycia wady.</w:t>
      </w:r>
    </w:p>
    <w:p w:rsidR="00D31F26" w:rsidRPr="00813A6E" w:rsidRDefault="00D31F26" w:rsidP="00CE5CFF">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Po usunięciu wady lub usterki przedmiot </w:t>
      </w:r>
      <w:r w:rsidR="009F31B9" w:rsidRPr="00813A6E">
        <w:rPr>
          <w:rFonts w:asciiTheme="minorHAnsi" w:hAnsiTheme="minorHAnsi" w:cstheme="minorHAnsi"/>
          <w:sz w:val="20"/>
          <w:szCs w:val="20"/>
        </w:rPr>
        <w:t>U</w:t>
      </w:r>
      <w:r w:rsidRPr="00813A6E">
        <w:rPr>
          <w:rFonts w:asciiTheme="minorHAnsi" w:hAnsiTheme="minorHAnsi" w:cstheme="minorHAnsi"/>
          <w:sz w:val="20"/>
          <w:szCs w:val="20"/>
        </w:rPr>
        <w:t xml:space="preserve">mowy zostanie odebrany przez Zamawiającego, co zostanie potwierdzone protokołem odbioru robót budowlanych wolnych od wad i usterek, podpisanym przez Zamawiającego </w:t>
      </w:r>
      <w:r w:rsidR="00422F7E" w:rsidRPr="00813A6E">
        <w:rPr>
          <w:rFonts w:asciiTheme="minorHAnsi" w:hAnsiTheme="minorHAnsi" w:cstheme="minorHAnsi"/>
          <w:sz w:val="20"/>
          <w:szCs w:val="20"/>
        </w:rPr>
        <w:br/>
      </w:r>
      <w:r w:rsidRPr="00813A6E">
        <w:rPr>
          <w:rFonts w:asciiTheme="minorHAnsi" w:hAnsiTheme="minorHAnsi" w:cstheme="minorHAnsi"/>
          <w:sz w:val="20"/>
          <w:szCs w:val="20"/>
        </w:rPr>
        <w:t xml:space="preserve">i Wykonawcę. W przypadku, gdy Wykonawca ponownie odda roboty budowlane zawierające wady lub usterki, Zamawiający może odstąpić od umowy. </w:t>
      </w:r>
    </w:p>
    <w:p w:rsidR="00D31F26" w:rsidRPr="00813A6E" w:rsidRDefault="00D31F26" w:rsidP="00CE5CFF">
      <w:pPr>
        <w:pStyle w:val="IIUstp"/>
        <w:spacing w:after="0"/>
        <w:ind w:left="426" w:hanging="426"/>
        <w:rPr>
          <w:rFonts w:asciiTheme="minorHAnsi" w:hAnsiTheme="minorHAnsi" w:cstheme="minorHAnsi"/>
          <w:sz w:val="20"/>
          <w:szCs w:val="20"/>
        </w:rPr>
      </w:pPr>
      <w:r w:rsidRPr="00813A6E">
        <w:rPr>
          <w:rFonts w:asciiTheme="minorHAnsi" w:hAnsiTheme="minorHAnsi" w:cstheme="minorHAnsi"/>
          <w:sz w:val="20"/>
          <w:szCs w:val="20"/>
        </w:rPr>
        <w:t xml:space="preserve">Wykonawca usunie wady i usterki stwierdzone w przedmiocie </w:t>
      </w:r>
      <w:r w:rsidR="009F31B9" w:rsidRPr="00813A6E">
        <w:rPr>
          <w:rFonts w:asciiTheme="minorHAnsi" w:hAnsiTheme="minorHAnsi" w:cstheme="minorHAnsi"/>
          <w:sz w:val="20"/>
          <w:szCs w:val="20"/>
        </w:rPr>
        <w:t>U</w:t>
      </w:r>
      <w:r w:rsidRPr="00813A6E">
        <w:rPr>
          <w:rFonts w:asciiTheme="minorHAnsi" w:hAnsiTheme="minorHAnsi" w:cstheme="minorHAnsi"/>
          <w:sz w:val="20"/>
          <w:szCs w:val="20"/>
        </w:rPr>
        <w:t>mowy w okresie rękojmi w</w:t>
      </w:r>
      <w:r w:rsidR="001C279A" w:rsidRPr="00813A6E">
        <w:rPr>
          <w:rFonts w:asciiTheme="minorHAnsi" w:hAnsiTheme="minorHAnsi" w:cstheme="minorHAnsi"/>
          <w:sz w:val="20"/>
          <w:szCs w:val="20"/>
        </w:rPr>
        <w:t xml:space="preserve"> </w:t>
      </w:r>
      <w:r w:rsidRPr="00813A6E">
        <w:rPr>
          <w:rFonts w:asciiTheme="minorHAnsi" w:hAnsiTheme="minorHAnsi" w:cstheme="minorHAnsi"/>
          <w:sz w:val="20"/>
          <w:szCs w:val="20"/>
        </w:rPr>
        <w:t>ramach wynagrodzenia umownego, obliczonego na zasadach określonych w § 3.</w:t>
      </w:r>
    </w:p>
    <w:p w:rsidR="00EF0C15" w:rsidRPr="00813A6E" w:rsidRDefault="00EF0C15"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bookmarkStart w:id="33" w:name="_Ref333936927"/>
      <w:bookmarkStart w:id="34" w:name="_Ref333793842"/>
    </w:p>
    <w:bookmarkEnd w:id="33"/>
    <w:p w:rsidR="00295AFE" w:rsidRPr="00813A6E" w:rsidRDefault="00295AFE" w:rsidP="00295AFE">
      <w:pPr>
        <w:pStyle w:val="IIIXPodtytu"/>
        <w:spacing w:after="120"/>
        <w:rPr>
          <w:rFonts w:asciiTheme="minorHAnsi" w:hAnsiTheme="minorHAnsi" w:cstheme="minorHAnsi"/>
          <w:sz w:val="20"/>
        </w:rPr>
      </w:pPr>
      <w:r w:rsidRPr="00813A6E">
        <w:rPr>
          <w:rFonts w:asciiTheme="minorHAnsi" w:hAnsiTheme="minorHAnsi" w:cstheme="minorHAnsi"/>
          <w:sz w:val="20"/>
        </w:rPr>
        <w:t>Zabezpieczenie należytego wykonania umowy</w:t>
      </w:r>
    </w:p>
    <w:p w:rsidR="00C5383C" w:rsidRPr="00813A6E" w:rsidRDefault="00C5383C" w:rsidP="00295AFE">
      <w:pPr>
        <w:pStyle w:val="IIIXPodtytu"/>
        <w:spacing w:after="120"/>
        <w:rPr>
          <w:rFonts w:asciiTheme="minorHAnsi" w:hAnsiTheme="minorHAnsi" w:cstheme="minorHAnsi"/>
          <w:b w:val="0"/>
          <w:sz w:val="20"/>
        </w:rPr>
      </w:pPr>
      <w:r w:rsidRPr="00813A6E">
        <w:rPr>
          <w:rFonts w:asciiTheme="minorHAnsi" w:hAnsiTheme="minorHAnsi" w:cstheme="minorHAnsi"/>
          <w:b w:val="0"/>
          <w:sz w:val="20"/>
        </w:rPr>
        <w:t xml:space="preserve">Nie dotyczy. </w:t>
      </w:r>
    </w:p>
    <w:p w:rsidR="00EF0C15" w:rsidRPr="00813A6E" w:rsidRDefault="00EF0C15"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bookmarkEnd w:id="34"/>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Obowiązek zachowania tajemnicy</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bookmarkStart w:id="35" w:name="_Ref333705717"/>
      <w:r w:rsidRPr="00813A6E">
        <w:rPr>
          <w:rFonts w:asciiTheme="minorHAnsi" w:hAnsiTheme="minorHAnsi" w:cstheme="minorHAnsi"/>
        </w:rPr>
        <w:t xml:space="preserve">Z zastrzeżeniem wymogów nałożonych przez powszechnie obowiązujące przepisy prawa, Strony postanawiają, że </w:t>
      </w:r>
      <w:r w:rsidRPr="00813A6E">
        <w:rPr>
          <w:rFonts w:asciiTheme="minorHAnsi" w:hAnsiTheme="minorHAnsi" w:cstheme="minorHAnsi"/>
        </w:rPr>
        <w:lastRenderedPageBreak/>
        <w:t xml:space="preserve">zarówno treść niniejszej Umowy jak i wszelkie dotyczące Zamawiającego informacje uzyskane przez Wykonawcę w związku z jej zawarciem i wykonywaniem - bez względu na ich źródło oraz formę udostępnienia - w tym w szczególności dotyczące informacji technicznych, technologicznych, ekonomicznych, finansowych, handlowych, prawnych i organizacyjnych Zamawiającego, stanowią informacje poufne objęte tajemnicą przedsiębiorstwa Zamawiającego, a także inne kategorie informacji chronionych w organizacji Zamawiającego (Informacje Poufne), zaś Wykonawca zobowiązuje się do jej nieujawniania, bez pisemnej zgody Zamawiającego przez okres co najmniej 10 lat po wykonaniu Umowy, jej rozwiązaniu, wygaśnięciu lub odstąpieniu od jej wykonania. </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Wykonawca jest uprawniony ujawnić Informacje Poufne osobom i podmiotom przez niego zatrudnionym, w tym pracownikom, Podwykonawcom, audytorom i doradcom, wyłącznie w zakresie niezbędnym do należytego wykonania obowiązków Wykonawca wynikających z Umowy oraz pod warunkiem zapewnienia że te osoby i podmioty dochowają warunków wykorzystywania i udostępniania Informacji Poufnych przewidzianych w niniejszej Umowie. W zakresie ochrony tajemnicy Informacji Poufnych za działania osób i podmiotów określonych w zdaniu poprzedzającym Wykonawca odpowiada jak za działania własne.</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Wykonawca jest obowiązany zapewnić prawidłową ochronę, przechowywanie i transfer Informacji Poufnych - w tym zastosować odpowiednie dla profesjonalnego charakteru działalności Wykonawca oraz adekwatne do formy i sposobu utrwalenia tych informacji procedury i mechanizmy zabezpieczające przed ich utratą, kradzieżą, powieleniem, zniszczeniem, zgubieniem lub dostępem osób nieupoważnionych.</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W przypadku zakończenia realizacji Umowy oraz na każde żądanie Zamawiającego, Wykonawca zwróci Zamawiającemu wszelkie dokumenty, które zawierają Informacje Poufne lub opracowania powstałe na ich podstawie oraz usunie w sposób trwały wszelkie Informacje Poufne ze swoich zasobów. Powyższe nie obejmuje kopii tych informacji i opracowań, które są niezbędne dla wykazania przez Wykonawcę prawidłowej realizacji Umowy.</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 tym zakresie.</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 xml:space="preserve">Przewidziane w Umowie zasady ujawniania i ochrony Informacji Poufnych nie zwalniają Stron od zachowania dalej idących wymogów przewidzianych w powszechnie obowiązujących przepisach prawa, w tym w szczególności w zakresie przetwarzania danych osobowych. </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Zamawiający ma prawo ujawnić informacje dotyczące warunków i sposobu udzielania zamówienia lub wykonywania Prac, przez wzgląd na zakres istniejącego powiązania kapitałowego, PGE Polskiej Grupie Energetycznej S.A., a także innym Spółkom Grupy Kapitałowej PGE. Prawo, o którym mowa w zdaniu poprzednim, dotyczy w szczególności oferty złożonej przez Wykonawcę w postępowaniu o udzielenie zamówienia oraz treści Umowy.</w:t>
      </w:r>
    </w:p>
    <w:p w:rsidR="00815C2A" w:rsidRPr="00813A6E" w:rsidRDefault="00815C2A" w:rsidP="002600EF">
      <w:pPr>
        <w:numPr>
          <w:ilvl w:val="0"/>
          <w:numId w:val="27"/>
        </w:numPr>
        <w:adjustRightInd/>
        <w:spacing w:after="120" w:line="240" w:lineRule="auto"/>
        <w:contextualSpacing/>
        <w:textAlignment w:val="auto"/>
        <w:rPr>
          <w:rFonts w:asciiTheme="minorHAnsi" w:hAnsiTheme="minorHAnsi" w:cstheme="minorHAnsi"/>
        </w:rPr>
      </w:pPr>
      <w:r w:rsidRPr="00813A6E">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 (Dz. Urz. UE L 173/1 z 12 czerwca 2014 r.).</w:t>
      </w:r>
      <w:bookmarkStart w:id="36" w:name="_Toc40704719"/>
    </w:p>
    <w:bookmarkEnd w:id="35"/>
    <w:bookmarkEnd w:id="36"/>
    <w:p w:rsidR="00EF1907" w:rsidRPr="00813A6E" w:rsidRDefault="00EF1907"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EF1907" w:rsidRPr="00813A6E" w:rsidRDefault="00EF1907" w:rsidP="00ED72EB">
      <w:pPr>
        <w:pStyle w:val="IIIXPodtytu"/>
        <w:spacing w:after="120"/>
        <w:rPr>
          <w:rFonts w:asciiTheme="minorHAnsi" w:hAnsiTheme="minorHAnsi" w:cstheme="minorHAnsi"/>
          <w:sz w:val="20"/>
        </w:rPr>
      </w:pPr>
      <w:r w:rsidRPr="00813A6E">
        <w:rPr>
          <w:rFonts w:asciiTheme="minorHAnsi" w:hAnsiTheme="minorHAnsi" w:cstheme="minorHAnsi"/>
          <w:sz w:val="20"/>
        </w:rPr>
        <w:t>Ochrona danych osobowych</w:t>
      </w:r>
    </w:p>
    <w:p w:rsidR="00D27491" w:rsidRPr="00813A6E" w:rsidRDefault="00D27491" w:rsidP="002600EF">
      <w:pPr>
        <w:pStyle w:val="Akapitzlist"/>
        <w:widowControl/>
        <w:numPr>
          <w:ilvl w:val="0"/>
          <w:numId w:val="43"/>
        </w:numPr>
        <w:adjustRightInd/>
        <w:spacing w:before="120" w:after="120" w:line="240" w:lineRule="exact"/>
        <w:ind w:left="426" w:hanging="426"/>
        <w:textAlignment w:val="auto"/>
        <w:outlineLvl w:val="1"/>
        <w:rPr>
          <w:rFonts w:asciiTheme="minorHAnsi" w:hAnsiTheme="minorHAnsi" w:cstheme="minorHAnsi"/>
        </w:rPr>
      </w:pPr>
      <w:bookmarkStart w:id="37" w:name="_Toc40704980"/>
      <w:r w:rsidRPr="00813A6E">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37"/>
    </w:p>
    <w:p w:rsidR="00D27491" w:rsidRPr="00813A6E" w:rsidRDefault="00D27491" w:rsidP="002600EF">
      <w:pPr>
        <w:pStyle w:val="Akapitzlist"/>
        <w:widowControl/>
        <w:numPr>
          <w:ilvl w:val="0"/>
          <w:numId w:val="43"/>
        </w:numPr>
        <w:adjustRightInd/>
        <w:spacing w:before="120" w:after="120" w:line="240" w:lineRule="exact"/>
        <w:ind w:left="426" w:hanging="426"/>
        <w:textAlignment w:val="auto"/>
        <w:outlineLvl w:val="1"/>
        <w:rPr>
          <w:rFonts w:asciiTheme="minorHAnsi" w:hAnsiTheme="minorHAnsi" w:cstheme="minorHAnsi"/>
        </w:rPr>
      </w:pPr>
      <w:bookmarkStart w:id="38" w:name="_Toc40704981"/>
      <w:r w:rsidRPr="00813A6E">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38"/>
    </w:p>
    <w:p w:rsidR="00D27491" w:rsidRPr="00813A6E" w:rsidRDefault="00D27491" w:rsidP="002600EF">
      <w:pPr>
        <w:pStyle w:val="Akapitzlist"/>
        <w:widowControl/>
        <w:numPr>
          <w:ilvl w:val="0"/>
          <w:numId w:val="43"/>
        </w:numPr>
        <w:adjustRightInd/>
        <w:spacing w:before="120" w:after="120" w:line="240" w:lineRule="exact"/>
        <w:ind w:left="426" w:hanging="426"/>
        <w:textAlignment w:val="auto"/>
        <w:outlineLvl w:val="1"/>
        <w:rPr>
          <w:rFonts w:asciiTheme="minorHAnsi" w:hAnsiTheme="minorHAnsi" w:cstheme="minorHAnsi"/>
        </w:rPr>
      </w:pPr>
      <w:r w:rsidRPr="00813A6E">
        <w:rPr>
          <w:rFonts w:asciiTheme="minorHAnsi" w:hAnsiTheme="minorHAnsi" w:cstheme="minorHAnsi"/>
        </w:rPr>
        <w:lastRenderedPageBreak/>
        <w:t>Strony oświadczają, że udostępniają sobie wzajemnie dane pracowników wyznaczonych do reprezentacji Stron i realizacji Umowy  w celu i zakresie niezbędnym do prawidłowej realizacji Umowy.</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r w:rsidRPr="00813A6E">
        <w:rPr>
          <w:rFonts w:asciiTheme="minorHAnsi" w:hAnsiTheme="minorHAnsi" w:cstheme="minorHAnsi"/>
        </w:rPr>
        <w:t>Dane osobowe osób</w:t>
      </w:r>
      <w:r w:rsidR="006025AD" w:rsidRPr="00813A6E">
        <w:rPr>
          <w:rFonts w:asciiTheme="minorHAnsi" w:hAnsiTheme="minorHAnsi" w:cstheme="minorHAnsi"/>
        </w:rPr>
        <w:t xml:space="preserve"> wskazanych w umowie</w:t>
      </w:r>
      <w:r w:rsidRPr="00813A6E">
        <w:rPr>
          <w:rFonts w:asciiTheme="minorHAnsi" w:hAnsiTheme="minorHAnsi" w:cstheme="minorHAnsi"/>
        </w:rPr>
        <w:t xml:space="preserve">, będą przetwarzane przez Strony jedynie w celu i zakresie niezbędnym do wykonania zadań związanych z realizacją zawartej Umowy. </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r w:rsidRPr="00813A6E">
        <w:rPr>
          <w:rFonts w:asciiTheme="minorHAnsi" w:hAnsiTheme="minorHAnsi" w:cstheme="minorHAnsi"/>
        </w:rPr>
        <w:t>Klauzula informacyjna dla osób wyznaczonych przez</w:t>
      </w:r>
      <w:r w:rsidR="009006CB" w:rsidRPr="00813A6E">
        <w:rPr>
          <w:rFonts w:asciiTheme="minorHAnsi" w:hAnsiTheme="minorHAnsi" w:cstheme="minorHAnsi"/>
        </w:rPr>
        <w:t xml:space="preserve"> Wykonawcę </w:t>
      </w:r>
      <w:r w:rsidRPr="00813A6E">
        <w:rPr>
          <w:rFonts w:asciiTheme="minorHAnsi" w:hAnsiTheme="minorHAnsi" w:cstheme="minorHAnsi"/>
        </w:rPr>
        <w:t xml:space="preserve">do wykonywania Umowy stanowi </w:t>
      </w:r>
      <w:r w:rsidR="00576107" w:rsidRPr="00813A6E">
        <w:rPr>
          <w:rFonts w:asciiTheme="minorHAnsi" w:hAnsiTheme="minorHAnsi" w:cstheme="minorHAnsi"/>
        </w:rPr>
        <w:t>Z</w:t>
      </w:r>
      <w:r w:rsidRPr="00813A6E">
        <w:rPr>
          <w:rFonts w:asciiTheme="minorHAnsi" w:hAnsiTheme="minorHAnsi" w:cstheme="minorHAnsi"/>
        </w:rPr>
        <w:t>ałącznik nr</w:t>
      </w:r>
      <w:r w:rsidR="009006CB" w:rsidRPr="00813A6E">
        <w:rPr>
          <w:rFonts w:asciiTheme="minorHAnsi" w:hAnsiTheme="minorHAnsi" w:cstheme="minorHAnsi"/>
        </w:rPr>
        <w:t xml:space="preserve"> 6 </w:t>
      </w:r>
      <w:r w:rsidRPr="00813A6E">
        <w:rPr>
          <w:rFonts w:asciiTheme="minorHAnsi" w:hAnsiTheme="minorHAnsi" w:cstheme="minorHAnsi"/>
        </w:rPr>
        <w:t xml:space="preserve">do umowy.  Klauzula informacyjna dla osób wyznaczonych przez PGE Dystrybucja S.A. do wykonania Umowy znajduje stanowi </w:t>
      </w:r>
      <w:r w:rsidR="00576107" w:rsidRPr="00813A6E">
        <w:rPr>
          <w:rFonts w:asciiTheme="minorHAnsi" w:hAnsiTheme="minorHAnsi" w:cstheme="minorHAnsi"/>
        </w:rPr>
        <w:t>Z</w:t>
      </w:r>
      <w:r w:rsidRPr="00813A6E">
        <w:rPr>
          <w:rFonts w:asciiTheme="minorHAnsi" w:hAnsiTheme="minorHAnsi" w:cstheme="minorHAnsi"/>
        </w:rPr>
        <w:t>ałącznik nr</w:t>
      </w:r>
      <w:r w:rsidR="009006CB" w:rsidRPr="00813A6E">
        <w:rPr>
          <w:rFonts w:asciiTheme="minorHAnsi" w:hAnsiTheme="minorHAnsi" w:cstheme="minorHAnsi"/>
        </w:rPr>
        <w:t xml:space="preserve"> 7 (</w:t>
      </w:r>
      <w:r w:rsidRPr="00813A6E">
        <w:rPr>
          <w:rFonts w:asciiTheme="minorHAnsi" w:hAnsiTheme="minorHAnsi" w:cstheme="minorHAnsi"/>
        </w:rPr>
        <w:t>klauzul</w:t>
      </w:r>
      <w:r w:rsidR="00A070FC" w:rsidRPr="00813A6E">
        <w:rPr>
          <w:rFonts w:asciiTheme="minorHAnsi" w:hAnsiTheme="minorHAnsi" w:cstheme="minorHAnsi"/>
        </w:rPr>
        <w:t>a</w:t>
      </w:r>
      <w:r w:rsidRPr="00813A6E">
        <w:rPr>
          <w:rFonts w:asciiTheme="minorHAnsi" w:hAnsiTheme="minorHAnsi" w:cstheme="minorHAnsi"/>
        </w:rPr>
        <w:t xml:space="preserve"> przekazana przez podmiot z którym PGE Dystrybucja zawiera umowę)</w:t>
      </w:r>
      <w:r w:rsidR="009006CB" w:rsidRPr="00813A6E">
        <w:rPr>
          <w:rFonts w:asciiTheme="minorHAnsi" w:hAnsiTheme="minorHAnsi" w:cstheme="minorHAnsi"/>
        </w:rPr>
        <w:t>.</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r w:rsidRPr="00813A6E">
        <w:rPr>
          <w:rFonts w:asciiTheme="minorHAnsi" w:hAnsiTheme="minorHAnsi" w:cstheme="minorHAnsi"/>
        </w:rPr>
        <w:t>Strony są zobowiązane poinformować osoby wyznaczone do wykonania Umowy o miejscu udostępnienia informacji, o których mowa w ustępie powyżej.</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r w:rsidRPr="00813A6E">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bookmarkStart w:id="39" w:name="_Toc40704985"/>
      <w:r w:rsidRPr="00813A6E">
        <w:rPr>
          <w:rFonts w:asciiTheme="minorHAnsi" w:hAnsiTheme="minorHAnsi" w:cstheme="minorHAnsi"/>
        </w:rPr>
        <w:t>Wykonawca zobowiązany jest na wezwanie Zamawiającego przedstawić potwierdzenie wypełnienia obowiązku informacyjnego, o którym mowa w ust.</w:t>
      </w:r>
      <w:r w:rsidR="009006CB" w:rsidRPr="00813A6E">
        <w:rPr>
          <w:rFonts w:asciiTheme="minorHAnsi" w:hAnsiTheme="minorHAnsi" w:cstheme="minorHAnsi"/>
        </w:rPr>
        <w:t xml:space="preserve"> </w:t>
      </w:r>
      <w:r w:rsidRPr="00813A6E">
        <w:rPr>
          <w:rFonts w:asciiTheme="minorHAnsi" w:hAnsiTheme="minorHAnsi" w:cstheme="minorHAnsi"/>
        </w:rPr>
        <w:t>5 w terminie nie dłuższym iż 7 dni od otrzymania wezwania. Wezwanie może zostać złożone pisemnie na adres korespondencyjny Wykonawcy lub za pośrednictwem poczty elektronicznej na adres mailowy osoby odpowiedzialnej za realizację Umowy.</w:t>
      </w:r>
      <w:bookmarkEnd w:id="39"/>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rPr>
          <w:rFonts w:asciiTheme="minorHAnsi" w:hAnsiTheme="minorHAnsi" w:cstheme="minorHAnsi"/>
        </w:rPr>
      </w:pPr>
      <w:bookmarkStart w:id="40" w:name="_Toc40704986"/>
      <w:r w:rsidRPr="00813A6E">
        <w:rPr>
          <w:rFonts w:asciiTheme="minorHAnsi" w:hAnsiTheme="minorHAnsi" w:cstheme="minorHAnsi"/>
        </w:rPr>
        <w:t>Wykonawca obowiązany jest na podstawie przepisu art. 9c ust. 5a Ustawy Prawo energetyczne chronić dane pomiarowe na zasadach określonych w przepisach o ochronie danych osobowych. *[wyłącznie w przypadku przetwarzania danych pomiarowych]</w:t>
      </w:r>
      <w:bookmarkEnd w:id="40"/>
      <w:r w:rsidRPr="00813A6E">
        <w:rPr>
          <w:rFonts w:asciiTheme="minorHAnsi" w:hAnsiTheme="minorHAnsi" w:cstheme="minorHAnsi"/>
        </w:rPr>
        <w:t xml:space="preserve">. </w:t>
      </w:r>
    </w:p>
    <w:p w:rsidR="00D27491" w:rsidRPr="00813A6E" w:rsidRDefault="00D27491" w:rsidP="002600EF">
      <w:pPr>
        <w:pStyle w:val="Akapitzlist"/>
        <w:numPr>
          <w:ilvl w:val="0"/>
          <w:numId w:val="43"/>
        </w:numPr>
        <w:adjustRightInd/>
        <w:spacing w:before="120" w:after="120" w:line="240" w:lineRule="auto"/>
        <w:ind w:left="426" w:hanging="426"/>
        <w:textAlignment w:val="auto"/>
        <w:outlineLvl w:val="1"/>
      </w:pPr>
      <w:r w:rsidRPr="00813A6E">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rsidR="00FA7E02" w:rsidRPr="00813A6E" w:rsidRDefault="00FA7E02" w:rsidP="00D21756">
      <w:pPr>
        <w:keepNext/>
        <w:keepLines/>
        <w:widowControl/>
        <w:numPr>
          <w:ilvl w:val="0"/>
          <w:numId w:val="14"/>
        </w:numPr>
        <w:adjustRightInd/>
        <w:spacing w:before="240" w:line="240" w:lineRule="auto"/>
        <w:ind w:left="568" w:hanging="284"/>
        <w:jc w:val="center"/>
        <w:textAlignment w:val="auto"/>
        <w:rPr>
          <w:rFonts w:asciiTheme="minorHAnsi" w:hAnsiTheme="minorHAnsi" w:cstheme="minorHAnsi"/>
        </w:rPr>
      </w:pPr>
    </w:p>
    <w:p w:rsidR="00FA7E02" w:rsidRPr="00813A6E" w:rsidRDefault="00FA7E02" w:rsidP="00ED72EB">
      <w:pPr>
        <w:pStyle w:val="IIIXPodtytu"/>
        <w:spacing w:after="120"/>
        <w:rPr>
          <w:rFonts w:asciiTheme="minorHAnsi" w:hAnsiTheme="minorHAnsi" w:cstheme="minorHAnsi"/>
          <w:sz w:val="20"/>
        </w:rPr>
      </w:pPr>
      <w:r w:rsidRPr="00813A6E">
        <w:rPr>
          <w:rFonts w:asciiTheme="minorHAnsi" w:hAnsiTheme="minorHAnsi" w:cstheme="minorHAnsi"/>
          <w:sz w:val="20"/>
        </w:rPr>
        <w:t>Postanowienia końcowe</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Postanowienia Umowy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Umowy.</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Zamawiający jest uprawniony do przelewu praw lub przeniesienia zobowiązań wynikających z Umowy na inny podmiot, będący członkiem Grupy Kapitałowej PGE, na co Wykonawca wyraża zgodę.</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Wszelkie zmiany niniejszej Umowy wymagają formy pisemnej pod rygorem nieważności.</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 sprawach nieuregulowanych niniejszą umową mają zastosowanie przepisy Kodeksu Cywilnego.</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Zamawiającego. </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PGE Dystrybucja S.A.  w  powyższym zakresie.</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 xml:space="preserve">Wykonawca oświadcza, że zapoznał się z zasadami określonymi w „Dobrych praktykach zakupowych PGE Dystrybucja S.A.” (http://www.pgedystrybucja.pl/przetargi) oraz zapewnia, że on, jego pracownicy, współpracownicy, </w:t>
      </w:r>
      <w:r w:rsidRPr="00813A6E">
        <w:rPr>
          <w:rFonts w:asciiTheme="minorHAnsi" w:hAnsiTheme="minorHAnsi" w:cstheme="minorHAnsi"/>
        </w:rPr>
        <w:lastRenderedPageBreak/>
        <w:t>osoby przy pomocy których świadczy usługi na rzecz Zamawiającego lub podwykonawcy przy realizacji niniejszej Umowy, będą przestrzegać wszystkich obowiązujących przepisów prawa oraz postanowień wyżej wymienionego dokumentu,</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Wykonawca oświadcza, że zapoznał się z treścią Kodeksu Postępowania dla Partnerów Biznesowych PGE Dystrybucja S.A.  (</w:t>
      </w:r>
      <w:hyperlink r:id="rId13" w:history="1">
        <w:r w:rsidRPr="00813A6E">
          <w:rPr>
            <w:rFonts w:asciiTheme="minorHAnsi" w:hAnsiTheme="minorHAnsi" w:cstheme="minorHAnsi"/>
          </w:rPr>
          <w:t>https://pgedystrybucja.pl/przetargi</w:t>
        </w:r>
      </w:hyperlink>
      <w:r w:rsidRPr="00813A6E">
        <w:rPr>
          <w:rFonts w:asciiTheme="minorHAnsi" w:hAnsiTheme="minorHAnsi" w:cstheme="minorHAnsi"/>
        </w:rPr>
        <w:t>) i jako Partner Biznesowy PGE Dystrybucja S.A., w rozumieniu tego kodeksu, w sprawach związanych z realizacją umów na rzecz PGE Dystrybucja S.A.,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Wykonawca oświadcza, iż w przypadku przekształceń właścicielskich jego, jego partnerów biznesowych bądź podwykonawców będą one zgodne z wymaganiami określonymi  Ustawą z dnia 13 kwietnia 2022 r. o szczególnych rozwiązaniach w zakresie przeciwdziałania wspieraniu agresji na Ukrainę oraz służących ochronie bezpieczeństwa narodowego (Dz. U. 2022 poz. 835) oraz rozporządzeniem RADY (UE) 2022/576 z dnia 8 kwietnia 2022 w sprawie zmiany rozporządzenia (UE) nr 833/2014 dotyczącego środków ograniczających w związku z działaniami Rosji destabilizującymi sytuację na Ukrainie (Dz. Urz. UE nr L 111 z 8.4.2022).</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Umowę sporządzono w dwóch jednobrzmiących egzemplarzach, z których jeden otrzymuje Zamawiający, a jeden Wykonawca.</w:t>
      </w:r>
    </w:p>
    <w:p w:rsidR="000529BC" w:rsidRPr="00813A6E" w:rsidRDefault="000529BC" w:rsidP="002600EF">
      <w:pPr>
        <w:pStyle w:val="Akapitzlist"/>
        <w:widowControl/>
        <w:numPr>
          <w:ilvl w:val="0"/>
          <w:numId w:val="44"/>
        </w:numPr>
        <w:adjustRightInd/>
        <w:spacing w:after="120" w:line="240" w:lineRule="auto"/>
        <w:ind w:left="426" w:hanging="426"/>
        <w:textAlignment w:val="auto"/>
        <w:rPr>
          <w:rFonts w:asciiTheme="minorHAnsi" w:hAnsiTheme="minorHAnsi" w:cstheme="minorHAnsi"/>
        </w:rPr>
      </w:pPr>
      <w:r w:rsidRPr="00813A6E">
        <w:rPr>
          <w:rFonts w:asciiTheme="minorHAnsi" w:hAnsiTheme="minorHAnsi" w:cstheme="minorHAnsi"/>
        </w:rPr>
        <w:t>Umowa wchodzi w życie z dniem jej podpisania przez obie Strony.</w:t>
      </w:r>
    </w:p>
    <w:p w:rsidR="00FA7E02" w:rsidRPr="00813A6E" w:rsidRDefault="00FA7E02" w:rsidP="009006CB">
      <w:pPr>
        <w:pStyle w:val="IIIXPodtytu"/>
        <w:spacing w:after="0"/>
        <w:jc w:val="left"/>
        <w:rPr>
          <w:rFonts w:asciiTheme="minorHAnsi" w:hAnsiTheme="minorHAnsi" w:cstheme="minorHAnsi"/>
          <w:sz w:val="20"/>
        </w:rPr>
      </w:pPr>
      <w:r w:rsidRPr="00813A6E">
        <w:rPr>
          <w:rFonts w:asciiTheme="minorHAnsi" w:hAnsiTheme="minorHAnsi" w:cstheme="minorHAnsi"/>
          <w:sz w:val="20"/>
        </w:rPr>
        <w:t>Załączniki do umowy</w:t>
      </w:r>
    </w:p>
    <w:p w:rsidR="00FA7E02" w:rsidRPr="00813A6E" w:rsidRDefault="00FA7E02" w:rsidP="009006CB">
      <w:pPr>
        <w:pStyle w:val="IIIPodstawowy"/>
        <w:spacing w:before="0" w:after="0"/>
        <w:contextualSpacing w:val="0"/>
        <w:rPr>
          <w:rFonts w:asciiTheme="minorHAnsi" w:hAnsiTheme="minorHAnsi" w:cstheme="minorHAnsi"/>
          <w:sz w:val="20"/>
        </w:rPr>
      </w:pPr>
      <w:r w:rsidRPr="00813A6E">
        <w:rPr>
          <w:rFonts w:asciiTheme="minorHAnsi" w:hAnsiTheme="minorHAnsi" w:cstheme="minorHAnsi"/>
          <w:sz w:val="20"/>
        </w:rPr>
        <w:t>Integralną częścią umowy są następujące załączniki</w:t>
      </w:r>
    </w:p>
    <w:p w:rsidR="00A31FCA" w:rsidRPr="00813A6E" w:rsidRDefault="00FA7E02"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bookmarkStart w:id="41" w:name="_Ref333782342"/>
      <w:r w:rsidRPr="00813A6E">
        <w:rPr>
          <w:rFonts w:asciiTheme="minorHAnsi" w:hAnsiTheme="minorHAnsi" w:cstheme="minorHAnsi"/>
          <w:sz w:val="20"/>
          <w:szCs w:val="20"/>
        </w:rPr>
        <w:t xml:space="preserve">– Oferta </w:t>
      </w:r>
      <w:r w:rsidR="00D6272D" w:rsidRPr="00813A6E">
        <w:rPr>
          <w:rFonts w:asciiTheme="minorHAnsi" w:hAnsiTheme="minorHAnsi" w:cstheme="minorHAnsi"/>
          <w:sz w:val="20"/>
          <w:szCs w:val="20"/>
        </w:rPr>
        <w:t xml:space="preserve">Wykonawcy </w:t>
      </w:r>
      <w:r w:rsidRPr="00813A6E">
        <w:rPr>
          <w:rFonts w:asciiTheme="minorHAnsi" w:hAnsiTheme="minorHAnsi" w:cstheme="minorHAnsi"/>
          <w:sz w:val="20"/>
          <w:szCs w:val="20"/>
        </w:rPr>
        <w:t xml:space="preserve">z dnia </w:t>
      </w:r>
      <w:bookmarkEnd w:id="41"/>
      <w:r w:rsidR="0055612F" w:rsidRPr="00813A6E">
        <w:rPr>
          <w:rFonts w:asciiTheme="minorHAnsi" w:hAnsiTheme="minorHAnsi" w:cstheme="minorHAnsi"/>
          <w:sz w:val="20"/>
          <w:szCs w:val="20"/>
        </w:rPr>
        <w:t>…………………..ro</w:t>
      </w:r>
      <w:r w:rsidR="00E90047" w:rsidRPr="00813A6E">
        <w:rPr>
          <w:rFonts w:asciiTheme="minorHAnsi" w:hAnsiTheme="minorHAnsi" w:cstheme="minorHAnsi"/>
          <w:sz w:val="20"/>
          <w:szCs w:val="20"/>
        </w:rPr>
        <w:t>ku.</w:t>
      </w:r>
      <w:bookmarkStart w:id="42" w:name="_Ref333781107"/>
    </w:p>
    <w:p w:rsidR="00A31FCA" w:rsidRPr="00813A6E" w:rsidRDefault="00FA7E02"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r w:rsidRPr="00813A6E">
        <w:rPr>
          <w:rFonts w:asciiTheme="minorHAnsi" w:hAnsiTheme="minorHAnsi" w:cstheme="minorHAnsi"/>
          <w:sz w:val="20"/>
          <w:szCs w:val="20"/>
        </w:rPr>
        <w:t xml:space="preserve">– </w:t>
      </w:r>
      <w:bookmarkStart w:id="43" w:name="_Ref333782487"/>
      <w:bookmarkEnd w:id="42"/>
      <w:r w:rsidR="002736AF">
        <w:rPr>
          <w:rFonts w:asciiTheme="minorHAnsi" w:hAnsiTheme="minorHAnsi" w:cstheme="minorHAnsi"/>
          <w:sz w:val="20"/>
          <w:szCs w:val="20"/>
        </w:rPr>
        <w:t>Opis przedmiotu zmówienia</w:t>
      </w:r>
      <w:r w:rsidR="00EC3688">
        <w:rPr>
          <w:rFonts w:asciiTheme="minorHAnsi" w:hAnsiTheme="minorHAnsi" w:cstheme="minorHAnsi"/>
          <w:sz w:val="20"/>
          <w:szCs w:val="20"/>
        </w:rPr>
        <w:t xml:space="preserve"> (OPZ)</w:t>
      </w:r>
      <w:r w:rsidR="002736AF">
        <w:rPr>
          <w:rFonts w:asciiTheme="minorHAnsi" w:hAnsiTheme="minorHAnsi" w:cstheme="minorHAnsi"/>
          <w:sz w:val="20"/>
          <w:szCs w:val="20"/>
        </w:rPr>
        <w:t xml:space="preserve">. </w:t>
      </w:r>
    </w:p>
    <w:p w:rsidR="00A31FCA" w:rsidRPr="00813A6E" w:rsidRDefault="00FA7E02"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r w:rsidRPr="00813A6E">
        <w:rPr>
          <w:rFonts w:asciiTheme="minorHAnsi" w:hAnsiTheme="minorHAnsi" w:cstheme="minorHAnsi"/>
          <w:sz w:val="20"/>
          <w:szCs w:val="20"/>
        </w:rPr>
        <w:t xml:space="preserve">– </w:t>
      </w:r>
      <w:bookmarkStart w:id="44" w:name="_Ref333793743"/>
      <w:bookmarkEnd w:id="43"/>
      <w:r w:rsidR="00A31B57" w:rsidRPr="00813A6E">
        <w:rPr>
          <w:rFonts w:asciiTheme="minorHAnsi" w:hAnsiTheme="minorHAnsi" w:cstheme="minorHAnsi"/>
          <w:sz w:val="20"/>
          <w:szCs w:val="20"/>
        </w:rPr>
        <w:t>Wzór zlecenia uszczegółowiającego.</w:t>
      </w:r>
    </w:p>
    <w:p w:rsidR="00032128" w:rsidRPr="00813A6E" w:rsidRDefault="00FA7E02"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r w:rsidRPr="00813A6E">
        <w:rPr>
          <w:rFonts w:asciiTheme="minorHAnsi" w:hAnsiTheme="minorHAnsi" w:cstheme="minorHAnsi"/>
          <w:sz w:val="20"/>
          <w:szCs w:val="20"/>
        </w:rPr>
        <w:t xml:space="preserve">– Wykaz osób ze strony Wykonawcy mających dostęp do informacji, o których mowa w </w:t>
      </w:r>
      <w:r w:rsidR="00CE39E6" w:rsidRPr="00813A6E">
        <w:rPr>
          <w:rFonts w:asciiTheme="minorHAnsi" w:hAnsiTheme="minorHAnsi" w:cstheme="minorHAnsi"/>
          <w:sz w:val="20"/>
          <w:szCs w:val="20"/>
        </w:rPr>
        <w:t>§</w:t>
      </w:r>
      <w:bookmarkEnd w:id="44"/>
      <w:r w:rsidR="00F643C1" w:rsidRPr="00813A6E">
        <w:rPr>
          <w:rFonts w:asciiTheme="minorHAnsi" w:hAnsiTheme="minorHAnsi" w:cstheme="minorHAnsi"/>
          <w:sz w:val="20"/>
          <w:szCs w:val="20"/>
        </w:rPr>
        <w:t>14.</w:t>
      </w:r>
      <w:r w:rsidR="00B10602" w:rsidRPr="00813A6E">
        <w:rPr>
          <w:rFonts w:asciiTheme="minorHAnsi" w:hAnsiTheme="minorHAnsi" w:cstheme="minorHAnsi"/>
          <w:sz w:val="20"/>
          <w:szCs w:val="20"/>
        </w:rPr>
        <w:t xml:space="preserve"> </w:t>
      </w:r>
    </w:p>
    <w:p w:rsidR="00B10602" w:rsidRPr="00813A6E" w:rsidRDefault="00B10602"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r w:rsidRPr="00813A6E">
        <w:rPr>
          <w:rFonts w:asciiTheme="minorHAnsi" w:hAnsiTheme="minorHAnsi" w:cstheme="minorHAnsi"/>
          <w:sz w:val="20"/>
          <w:szCs w:val="20"/>
        </w:rPr>
        <w:t>– Umowa powierzenia przetwarzania danych osobowych</w:t>
      </w:r>
    </w:p>
    <w:p w:rsidR="006025AD" w:rsidRPr="00813A6E" w:rsidRDefault="006025AD" w:rsidP="002600EF">
      <w:pPr>
        <w:pStyle w:val="IIIZaczniki"/>
        <w:numPr>
          <w:ilvl w:val="0"/>
          <w:numId w:val="28"/>
        </w:numPr>
        <w:tabs>
          <w:tab w:val="clear" w:pos="4962"/>
          <w:tab w:val="left" w:pos="993"/>
        </w:tabs>
        <w:spacing w:before="0" w:line="240" w:lineRule="auto"/>
        <w:ind w:left="714" w:hanging="357"/>
        <w:rPr>
          <w:rFonts w:asciiTheme="minorHAnsi" w:hAnsiTheme="minorHAnsi" w:cstheme="minorHAnsi"/>
          <w:sz w:val="20"/>
          <w:szCs w:val="20"/>
        </w:rPr>
      </w:pPr>
      <w:r w:rsidRPr="00813A6E">
        <w:rPr>
          <w:rFonts w:asciiTheme="minorHAnsi" w:hAnsiTheme="minorHAnsi" w:cstheme="minorHAnsi"/>
          <w:sz w:val="20"/>
          <w:szCs w:val="20"/>
        </w:rPr>
        <w:t xml:space="preserve">– </w:t>
      </w:r>
      <w:r w:rsidRPr="00813A6E">
        <w:rPr>
          <w:sz w:val="20"/>
          <w:szCs w:val="20"/>
        </w:rPr>
        <w:t>K</w:t>
      </w:r>
      <w:r w:rsidR="009006CB" w:rsidRPr="00813A6E">
        <w:rPr>
          <w:sz w:val="20"/>
          <w:szCs w:val="20"/>
        </w:rPr>
        <w:t>lauzula</w:t>
      </w:r>
      <w:r w:rsidRPr="00813A6E">
        <w:rPr>
          <w:sz w:val="20"/>
          <w:szCs w:val="20"/>
        </w:rPr>
        <w:t xml:space="preserve"> </w:t>
      </w:r>
      <w:r w:rsidR="00A766B5" w:rsidRPr="00813A6E">
        <w:rPr>
          <w:sz w:val="20"/>
          <w:szCs w:val="20"/>
        </w:rPr>
        <w:t>informacyjna Zamawiającego.</w:t>
      </w:r>
      <w:r w:rsidR="009006CB" w:rsidRPr="00813A6E">
        <w:rPr>
          <w:sz w:val="20"/>
          <w:szCs w:val="20"/>
        </w:rPr>
        <w:t xml:space="preserve"> </w:t>
      </w:r>
    </w:p>
    <w:p w:rsidR="006025AD" w:rsidRPr="00813A6E" w:rsidRDefault="009006CB" w:rsidP="002600EF">
      <w:pPr>
        <w:pStyle w:val="IIIZaczniki"/>
        <w:numPr>
          <w:ilvl w:val="0"/>
          <w:numId w:val="28"/>
        </w:numPr>
        <w:tabs>
          <w:tab w:val="clear" w:pos="4962"/>
          <w:tab w:val="left" w:pos="993"/>
        </w:tabs>
        <w:spacing w:before="0" w:line="240" w:lineRule="auto"/>
        <w:ind w:left="714" w:hanging="357"/>
        <w:rPr>
          <w:sz w:val="20"/>
          <w:szCs w:val="20"/>
        </w:rPr>
      </w:pPr>
      <w:r w:rsidRPr="00813A6E">
        <w:rPr>
          <w:sz w:val="20"/>
          <w:szCs w:val="20"/>
        </w:rPr>
        <w:t xml:space="preserve">– </w:t>
      </w:r>
      <w:r w:rsidR="002138C6">
        <w:rPr>
          <w:sz w:val="20"/>
          <w:szCs w:val="20"/>
        </w:rPr>
        <w:t xml:space="preserve">Ankieta w zakresie gwarancji bezpieczeństwa. </w:t>
      </w:r>
      <w:r w:rsidR="008A6D20" w:rsidRPr="00813A6E">
        <w:rPr>
          <w:sz w:val="20"/>
          <w:szCs w:val="20"/>
        </w:rPr>
        <w:t xml:space="preserve"> </w:t>
      </w:r>
    </w:p>
    <w:p w:rsidR="008A6D20" w:rsidRPr="00813A6E" w:rsidRDefault="008A6D20" w:rsidP="002600EF">
      <w:pPr>
        <w:pStyle w:val="IIIZaczniki"/>
        <w:numPr>
          <w:ilvl w:val="0"/>
          <w:numId w:val="28"/>
        </w:numPr>
        <w:tabs>
          <w:tab w:val="clear" w:pos="4962"/>
          <w:tab w:val="left" w:pos="993"/>
        </w:tabs>
        <w:spacing w:before="0" w:line="240" w:lineRule="auto"/>
        <w:ind w:left="714" w:hanging="357"/>
        <w:rPr>
          <w:sz w:val="20"/>
          <w:szCs w:val="20"/>
        </w:rPr>
      </w:pPr>
      <w:r w:rsidRPr="00813A6E">
        <w:rPr>
          <w:sz w:val="20"/>
          <w:szCs w:val="20"/>
        </w:rPr>
        <w:t>– Klauzula sankcyjna.</w:t>
      </w:r>
    </w:p>
    <w:p w:rsidR="00B1272D" w:rsidRPr="00813A6E" w:rsidRDefault="00B1272D" w:rsidP="00A31FCA">
      <w:pPr>
        <w:widowControl/>
        <w:tabs>
          <w:tab w:val="center" w:pos="1134"/>
          <w:tab w:val="center" w:pos="6521"/>
        </w:tabs>
        <w:autoSpaceDE w:val="0"/>
        <w:autoSpaceDN w:val="0"/>
        <w:adjustRightInd/>
        <w:spacing w:before="360" w:line="240" w:lineRule="auto"/>
        <w:jc w:val="center"/>
        <w:textAlignment w:val="auto"/>
        <w:rPr>
          <w:rFonts w:asciiTheme="minorHAnsi" w:hAnsiTheme="minorHAnsi" w:cstheme="minorHAnsi"/>
          <w:b/>
          <w:bCs/>
        </w:rPr>
      </w:pPr>
      <w:r w:rsidRPr="00813A6E">
        <w:rPr>
          <w:rFonts w:asciiTheme="minorHAnsi" w:hAnsiTheme="minorHAnsi" w:cstheme="minorHAnsi"/>
          <w:b/>
          <w:bCs/>
        </w:rPr>
        <w:t>ZAMAWIAJĄCY:</w:t>
      </w:r>
      <w:r w:rsidRPr="00813A6E">
        <w:rPr>
          <w:rFonts w:asciiTheme="minorHAnsi" w:hAnsiTheme="minorHAnsi" w:cstheme="minorHAnsi"/>
          <w:b/>
          <w:bCs/>
        </w:rPr>
        <w:tab/>
        <w:t>WYKONAWCA:</w:t>
      </w:r>
    </w:p>
    <w:p w:rsidR="007806DD" w:rsidRPr="00813A6E" w:rsidRDefault="007806DD" w:rsidP="007806DD">
      <w:pPr>
        <w:widowControl/>
        <w:tabs>
          <w:tab w:val="center" w:pos="1701"/>
          <w:tab w:val="center" w:pos="6237"/>
        </w:tabs>
        <w:autoSpaceDE w:val="0"/>
        <w:autoSpaceDN w:val="0"/>
        <w:adjustRightInd/>
        <w:spacing w:before="600" w:line="240" w:lineRule="auto"/>
        <w:jc w:val="center"/>
        <w:textAlignment w:val="auto"/>
        <w:rPr>
          <w:rFonts w:asciiTheme="minorHAnsi" w:hAnsiTheme="minorHAnsi" w:cstheme="minorHAnsi"/>
          <w:b/>
          <w:bCs/>
        </w:rPr>
      </w:pPr>
    </w:p>
    <w:sectPr w:rsidR="007806DD" w:rsidRPr="00813A6E" w:rsidSect="00CE5CFF">
      <w:headerReference w:type="default" r:id="rId14"/>
      <w:footerReference w:type="default" r:id="rId15"/>
      <w:headerReference w:type="first" r:id="rId16"/>
      <w:pgSz w:w="11906" w:h="16838"/>
      <w:pgMar w:top="851" w:right="1134" w:bottom="851" w:left="1134" w:header="709" w:footer="709"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B5D" w:rsidRDefault="00D20B5D" w:rsidP="00FA7E02">
      <w:pPr>
        <w:spacing w:line="240" w:lineRule="auto"/>
      </w:pPr>
      <w:r>
        <w:separator/>
      </w:r>
    </w:p>
  </w:endnote>
  <w:endnote w:type="continuationSeparator" w:id="0">
    <w:p w:rsidR="00D20B5D" w:rsidRDefault="00D20B5D"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C26" w:rsidRDefault="001C7C26" w:rsidP="00A31FCA">
    <w:pPr>
      <w:pStyle w:val="Stopka"/>
      <w:pBdr>
        <w:top w:val="single" w:sz="4" w:space="1" w:color="auto"/>
      </w:pBdr>
      <w:jc w:val="right"/>
    </w:pPr>
    <w:r w:rsidRPr="00A90183">
      <w:rPr>
        <w:rFonts w:ascii="Calibri" w:hAnsi="Calibri"/>
        <w:sz w:val="16"/>
        <w:szCs w:val="16"/>
      </w:rPr>
      <w:t xml:space="preserve">Strona </w:t>
    </w:r>
    <w:r w:rsidRPr="00A90183">
      <w:rPr>
        <w:rFonts w:ascii="Calibri" w:hAnsi="Calibri"/>
        <w:b/>
        <w:bCs/>
        <w:sz w:val="16"/>
        <w:szCs w:val="16"/>
      </w:rPr>
      <w:fldChar w:fldCharType="begin"/>
    </w:r>
    <w:r w:rsidRPr="00A90183">
      <w:rPr>
        <w:rFonts w:ascii="Calibri" w:hAnsi="Calibri"/>
        <w:b/>
        <w:bCs/>
        <w:sz w:val="16"/>
        <w:szCs w:val="16"/>
      </w:rPr>
      <w:instrText>PAGE</w:instrText>
    </w:r>
    <w:r w:rsidRPr="00A90183">
      <w:rPr>
        <w:rFonts w:ascii="Calibri" w:hAnsi="Calibri"/>
        <w:b/>
        <w:bCs/>
        <w:sz w:val="16"/>
        <w:szCs w:val="16"/>
      </w:rPr>
      <w:fldChar w:fldCharType="separate"/>
    </w:r>
    <w:r w:rsidR="00147EEE">
      <w:rPr>
        <w:rFonts w:ascii="Calibri" w:hAnsi="Calibri"/>
        <w:b/>
        <w:bCs/>
        <w:noProof/>
        <w:sz w:val="16"/>
        <w:szCs w:val="16"/>
      </w:rPr>
      <w:t>17</w:t>
    </w:r>
    <w:r w:rsidRPr="00A90183">
      <w:rPr>
        <w:rFonts w:ascii="Calibri" w:hAnsi="Calibri"/>
        <w:b/>
        <w:bCs/>
        <w:sz w:val="16"/>
        <w:szCs w:val="16"/>
      </w:rPr>
      <w:fldChar w:fldCharType="end"/>
    </w:r>
    <w:r w:rsidRPr="00A90183">
      <w:rPr>
        <w:rFonts w:ascii="Calibri" w:hAnsi="Calibri"/>
        <w:sz w:val="16"/>
        <w:szCs w:val="16"/>
      </w:rPr>
      <w:t xml:space="preserve"> z </w:t>
    </w:r>
    <w:r w:rsidRPr="00A90183">
      <w:rPr>
        <w:rFonts w:ascii="Calibri" w:hAnsi="Calibri"/>
        <w:b/>
        <w:bCs/>
        <w:sz w:val="16"/>
        <w:szCs w:val="16"/>
      </w:rPr>
      <w:fldChar w:fldCharType="begin"/>
    </w:r>
    <w:r w:rsidRPr="00A90183">
      <w:rPr>
        <w:rFonts w:ascii="Calibri" w:hAnsi="Calibri"/>
        <w:b/>
        <w:bCs/>
        <w:sz w:val="16"/>
        <w:szCs w:val="16"/>
      </w:rPr>
      <w:instrText>NUMPAGES</w:instrText>
    </w:r>
    <w:r w:rsidRPr="00A90183">
      <w:rPr>
        <w:rFonts w:ascii="Calibri" w:hAnsi="Calibri"/>
        <w:b/>
        <w:bCs/>
        <w:sz w:val="16"/>
        <w:szCs w:val="16"/>
      </w:rPr>
      <w:fldChar w:fldCharType="separate"/>
    </w:r>
    <w:r w:rsidR="00147EEE">
      <w:rPr>
        <w:rFonts w:ascii="Calibri" w:hAnsi="Calibri"/>
        <w:b/>
        <w:bCs/>
        <w:noProof/>
        <w:sz w:val="16"/>
        <w:szCs w:val="16"/>
      </w:rPr>
      <w:t>17</w:t>
    </w:r>
    <w:r w:rsidRPr="00A90183">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B5D" w:rsidRDefault="00D20B5D" w:rsidP="00FA7E02">
      <w:pPr>
        <w:spacing w:line="240" w:lineRule="auto"/>
      </w:pPr>
      <w:r>
        <w:separator/>
      </w:r>
    </w:p>
  </w:footnote>
  <w:footnote w:type="continuationSeparator" w:id="0">
    <w:p w:rsidR="00D20B5D" w:rsidRDefault="00D20B5D" w:rsidP="00FA7E02">
      <w:pPr>
        <w:spacing w:line="240" w:lineRule="auto"/>
      </w:pPr>
      <w:r>
        <w:continuationSeparator/>
      </w:r>
    </w:p>
  </w:footnote>
  <w:footnote w:id="1">
    <w:p w:rsidR="001C7C26" w:rsidRPr="00CC127C" w:rsidRDefault="001C7C26" w:rsidP="00D1683C">
      <w:pPr>
        <w:pStyle w:val="Tekstprzypisudolnego"/>
        <w:rPr>
          <w:rFonts w:asciiTheme="minorHAnsi" w:hAnsiTheme="minorHAnsi"/>
        </w:rPr>
      </w:pPr>
      <w:r w:rsidRPr="00CC127C">
        <w:rPr>
          <w:rStyle w:val="Odwoanieprzypisudolnego"/>
          <w:rFonts w:asciiTheme="minorHAnsi" w:hAnsiTheme="minorHAnsi"/>
        </w:rPr>
        <w:footnoteRef/>
      </w:r>
      <w:r w:rsidRPr="00CC127C">
        <w:rPr>
          <w:rFonts w:asciiTheme="minorHAnsi" w:hAnsiTheme="minorHAnsi"/>
        </w:rPr>
        <w:t xml:space="preserve"> </w:t>
      </w:r>
      <w:r>
        <w:rPr>
          <w:rFonts w:asciiTheme="minorHAnsi" w:hAnsiTheme="minorHAnsi"/>
        </w:rPr>
        <w:t>n</w:t>
      </w:r>
      <w:r w:rsidRPr="00CC127C">
        <w:rPr>
          <w:rFonts w:asciiTheme="minorHAnsi" w:hAnsiTheme="minorHAnsi"/>
        </w:rPr>
        <w:t>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C26" w:rsidRDefault="001C7C26" w:rsidP="009B7123">
    <w:pPr>
      <w:pStyle w:val="Nagwek"/>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C26" w:rsidRPr="00017464" w:rsidRDefault="001C7C26"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rsidR="001C7C26" w:rsidRPr="006A02A2" w:rsidRDefault="001C7C26"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224"/>
    <w:multiLevelType w:val="hybridMultilevel"/>
    <w:tmpl w:val="95E022DE"/>
    <w:lvl w:ilvl="0" w:tplc="04150019">
      <w:start w:val="1"/>
      <w:numFmt w:val="lowerLetter"/>
      <w:lvlText w:val="%1."/>
      <w:lvlJc w:val="left"/>
      <w:pPr>
        <w:ind w:left="927" w:hanging="360"/>
      </w:pPr>
      <w:rPr>
        <w:rFont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A2438D1"/>
    <w:multiLevelType w:val="hybridMultilevel"/>
    <w:tmpl w:val="AECA2034"/>
    <w:lvl w:ilvl="0" w:tplc="CB4E0122">
      <w:start w:val="1"/>
      <w:numFmt w:val="decimal"/>
      <w:pStyle w:val="IParagraf"/>
      <w:lvlText w:val="§ %1"/>
      <w:lvlJc w:val="center"/>
      <w:pPr>
        <w:ind w:left="5180" w:hanging="360"/>
      </w:pPr>
      <w:rPr>
        <w:rFonts w:ascii="Calibri" w:hAnsi="Calibri"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6260" w:hanging="360"/>
      </w:pPr>
    </w:lvl>
    <w:lvl w:ilvl="2" w:tplc="0415001B" w:tentative="1">
      <w:start w:val="1"/>
      <w:numFmt w:val="lowerRoman"/>
      <w:lvlText w:val="%3."/>
      <w:lvlJc w:val="right"/>
      <w:pPr>
        <w:ind w:left="6980" w:hanging="180"/>
      </w:pPr>
    </w:lvl>
    <w:lvl w:ilvl="3" w:tplc="0415000F" w:tentative="1">
      <w:start w:val="1"/>
      <w:numFmt w:val="decimal"/>
      <w:lvlText w:val="%4."/>
      <w:lvlJc w:val="left"/>
      <w:pPr>
        <w:ind w:left="7700" w:hanging="360"/>
      </w:pPr>
    </w:lvl>
    <w:lvl w:ilvl="4" w:tplc="04150019" w:tentative="1">
      <w:start w:val="1"/>
      <w:numFmt w:val="lowerLetter"/>
      <w:lvlText w:val="%5."/>
      <w:lvlJc w:val="left"/>
      <w:pPr>
        <w:ind w:left="8420" w:hanging="360"/>
      </w:pPr>
    </w:lvl>
    <w:lvl w:ilvl="5" w:tplc="0415001B" w:tentative="1">
      <w:start w:val="1"/>
      <w:numFmt w:val="lowerRoman"/>
      <w:lvlText w:val="%6."/>
      <w:lvlJc w:val="right"/>
      <w:pPr>
        <w:ind w:left="9140" w:hanging="180"/>
      </w:pPr>
    </w:lvl>
    <w:lvl w:ilvl="6" w:tplc="0415000F" w:tentative="1">
      <w:start w:val="1"/>
      <w:numFmt w:val="decimal"/>
      <w:lvlText w:val="%7."/>
      <w:lvlJc w:val="left"/>
      <w:pPr>
        <w:ind w:left="9860" w:hanging="360"/>
      </w:pPr>
    </w:lvl>
    <w:lvl w:ilvl="7" w:tplc="04150019" w:tentative="1">
      <w:start w:val="1"/>
      <w:numFmt w:val="lowerLetter"/>
      <w:lvlText w:val="%8."/>
      <w:lvlJc w:val="left"/>
      <w:pPr>
        <w:ind w:left="10580" w:hanging="360"/>
      </w:pPr>
    </w:lvl>
    <w:lvl w:ilvl="8" w:tplc="0415001B" w:tentative="1">
      <w:start w:val="1"/>
      <w:numFmt w:val="lowerRoman"/>
      <w:lvlText w:val="%9."/>
      <w:lvlJc w:val="right"/>
      <w:pPr>
        <w:ind w:left="11300" w:hanging="180"/>
      </w:pPr>
    </w:lvl>
  </w:abstractNum>
  <w:abstractNum w:abstractNumId="4" w15:restartNumberingAfterBreak="0">
    <w:nsid w:val="19354AE6"/>
    <w:multiLevelType w:val="hybridMultilevel"/>
    <w:tmpl w:val="406485E0"/>
    <w:lvl w:ilvl="0" w:tplc="04150019">
      <w:start w:val="1"/>
      <w:numFmt w:val="lowerLetter"/>
      <w:lvlText w:val="%1."/>
      <w:lvlJc w:val="left"/>
      <w:pPr>
        <w:ind w:left="927" w:hanging="360"/>
      </w:pPr>
      <w:rPr>
        <w:rFont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 w15:restartNumberingAfterBreak="0">
    <w:nsid w:val="1B891A82"/>
    <w:multiLevelType w:val="hybridMultilevel"/>
    <w:tmpl w:val="BE5C58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2C0DC8"/>
    <w:multiLevelType w:val="hybridMultilevel"/>
    <w:tmpl w:val="9B9668A4"/>
    <w:lvl w:ilvl="0" w:tplc="BB8451D4">
      <w:start w:val="1"/>
      <w:numFmt w:val="decimal"/>
      <w:lvlText w:val="%1)"/>
      <w:lvlJc w:val="left"/>
      <w:pPr>
        <w:ind w:left="720" w:hanging="360"/>
      </w:pPr>
      <w:rPr>
        <w:rFonts w:ascii="Calibri" w:hAnsi="Calibr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10168A"/>
    <w:multiLevelType w:val="hybridMultilevel"/>
    <w:tmpl w:val="8A54575E"/>
    <w:lvl w:ilvl="0" w:tplc="2130A116">
      <w:start w:val="1"/>
      <w:numFmt w:val="decimal"/>
      <w:lvlText w:val="%1)"/>
      <w:lvlJc w:val="left"/>
      <w:pPr>
        <w:ind w:left="720" w:hanging="360"/>
      </w:pPr>
      <w:rPr>
        <w:rFonts w:ascii="Calibri" w:hAnsi="Calibr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5661A6"/>
    <w:multiLevelType w:val="hybridMultilevel"/>
    <w:tmpl w:val="8D8818EA"/>
    <w:lvl w:ilvl="0" w:tplc="3E9A1F72">
      <w:start w:val="1"/>
      <w:numFmt w:val="decimal"/>
      <w:lvlText w:val="%1."/>
      <w:lvlJc w:val="left"/>
      <w:pPr>
        <w:ind w:left="765" w:hanging="360"/>
      </w:pPr>
      <w:rPr>
        <w:b/>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3EC8367F"/>
    <w:multiLevelType w:val="hybridMultilevel"/>
    <w:tmpl w:val="5E50BCC6"/>
    <w:lvl w:ilvl="0" w:tplc="ABB8458C">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30D1A2B"/>
    <w:multiLevelType w:val="hybridMultilevel"/>
    <w:tmpl w:val="C5A6FBA2"/>
    <w:lvl w:ilvl="0" w:tplc="1090CBD2">
      <w:start w:val="1"/>
      <w:numFmt w:val="decimal"/>
      <w:lvlText w:val="Załącznik nr %1"/>
      <w:lvlJc w:val="center"/>
      <w:pPr>
        <w:ind w:left="720" w:hanging="360"/>
      </w:pPr>
      <w:rPr>
        <w:rFonts w:ascii="Calibri" w:hAnsi="Calibri" w:cs="Arial" w:hint="default"/>
        <w:b w:val="0"/>
        <w:bCs w:val="0"/>
        <w:i w:val="0"/>
        <w:caps w:val="0"/>
        <w:smallCaps w:val="0"/>
        <w:strike w:val="0"/>
        <w:dstrike w:val="0"/>
        <w:vanish w:val="0"/>
        <w:color w:val="000000"/>
        <w:spacing w:val="0"/>
        <w:kern w:val="0"/>
        <w:position w:val="0"/>
        <w:sz w:val="20"/>
        <w:szCs w:val="20"/>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993C20"/>
    <w:multiLevelType w:val="multilevel"/>
    <w:tmpl w:val="371443C6"/>
    <w:lvl w:ilvl="0">
      <w:start w:val="1"/>
      <w:numFmt w:val="decimal"/>
      <w:lvlText w:val="%1."/>
      <w:lvlJc w:val="left"/>
      <w:pPr>
        <w:ind w:left="786"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A5E3600"/>
    <w:multiLevelType w:val="multilevel"/>
    <w:tmpl w:val="8C042106"/>
    <w:lvl w:ilvl="0">
      <w:start w:val="8"/>
      <w:numFmt w:val="decimal"/>
      <w:lvlText w:val="%1."/>
      <w:lvlJc w:val="left"/>
      <w:pPr>
        <w:ind w:left="107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4C1238"/>
    <w:multiLevelType w:val="hybridMultilevel"/>
    <w:tmpl w:val="FE0247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566A7939"/>
    <w:multiLevelType w:val="multilevel"/>
    <w:tmpl w:val="7F0ED262"/>
    <w:lvl w:ilvl="0">
      <w:start w:val="1"/>
      <w:numFmt w:val="decimal"/>
      <w:pStyle w:val="Paragrafyumowa"/>
      <w:lvlText w:val="§ %1"/>
      <w:lvlJc w:val="left"/>
      <w:pPr>
        <w:ind w:left="357" w:hanging="357"/>
      </w:pPr>
      <w:rPr>
        <w:rFonts w:asciiTheme="majorHAnsi" w:hAnsiTheme="majorHAnsi" w:hint="default"/>
        <w:b/>
        <w:bCs/>
        <w:i w:val="0"/>
        <w:iCs w:val="0"/>
        <w:caps/>
        <w:smallCaps w:val="0"/>
        <w:strike w:val="0"/>
        <w:dstrike w:val="0"/>
        <w:outline w:val="0"/>
        <w:shadow w:val="0"/>
        <w:emboss w:val="0"/>
        <w:imprint w:val="0"/>
        <w:vanish w:val="0"/>
        <w:color w:val="002060"/>
        <w:spacing w:val="20"/>
        <w:kern w:val="0"/>
        <w:position w:val="0"/>
        <w:sz w:val="20"/>
        <w:u w:val="none"/>
        <w:effect w:val="none"/>
        <w:vertAlign w:val="baseline"/>
        <w:em w:val="none"/>
        <w14:ligatures w14:val="none"/>
        <w14:numForm w14:val="default"/>
        <w14:numSpacing w14:val="default"/>
        <w14:stylisticSets/>
        <w14:cntxtAlts w14:val="0"/>
      </w:rPr>
    </w:lvl>
    <w:lvl w:ilvl="1">
      <w:start w:val="1"/>
      <w:numFmt w:val="decimal"/>
      <w:pStyle w:val="Nagwek1"/>
      <w:lvlText w:val="%1.%2."/>
      <w:lvlJc w:val="left"/>
      <w:pPr>
        <w:ind w:left="714" w:hanging="430"/>
      </w:pPr>
      <w:rPr>
        <w:rFonts w:asciiTheme="majorHAnsi" w:hAnsiTheme="majorHAnsi" w:hint="default"/>
        <w:b w:val="0"/>
        <w:i w:val="0"/>
        <w:caps w:val="0"/>
        <w:smallCaps w:val="0"/>
        <w:strike w:val="0"/>
        <w:dstrike w:val="0"/>
        <w:vanish w:val="0"/>
        <w:color w:val="auto"/>
        <w:sz w:val="18"/>
        <w:vertAlign w:val="baseline"/>
      </w:rPr>
    </w:lvl>
    <w:lvl w:ilvl="2">
      <w:start w:val="1"/>
      <w:numFmt w:val="decimal"/>
      <w:lvlText w:val="%1.%2.%3."/>
      <w:lvlJc w:val="left"/>
      <w:pPr>
        <w:ind w:left="1071" w:hanging="35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3"/>
      <w:lvlText w:val="%1.%2.%3.%4."/>
      <w:lvlJc w:val="left"/>
      <w:pPr>
        <w:ind w:left="1428" w:hanging="35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gwek4"/>
      <w:lvlText w:val="%1.%2.%3.%4.%5."/>
      <w:lvlJc w:val="left"/>
      <w:pPr>
        <w:ind w:left="1785" w:hanging="357"/>
      </w:pPr>
      <w:rPr>
        <w:rFonts w:hint="default"/>
      </w:rPr>
    </w:lvl>
    <w:lvl w:ilvl="5">
      <w:start w:val="1"/>
      <w:numFmt w:val="decimal"/>
      <w:pStyle w:val="Nagwek5"/>
      <w:lvlText w:val="%1.%2.%3.%4.%5.%6."/>
      <w:lvlJc w:val="left"/>
      <w:pPr>
        <w:ind w:left="2142" w:hanging="357"/>
      </w:pPr>
      <w:rPr>
        <w:rFonts w:hint="default"/>
      </w:rPr>
    </w:lvl>
    <w:lvl w:ilvl="6">
      <w:start w:val="1"/>
      <w:numFmt w:val="decimal"/>
      <w:pStyle w:val="Nagwek6"/>
      <w:lvlText w:val="%1.%2.%3.%4.%5.%6.%7."/>
      <w:lvlJc w:val="left"/>
      <w:pPr>
        <w:ind w:left="2499" w:hanging="357"/>
      </w:pPr>
      <w:rPr>
        <w:rFonts w:hint="default"/>
      </w:rPr>
    </w:lvl>
    <w:lvl w:ilvl="7">
      <w:start w:val="1"/>
      <w:numFmt w:val="decimal"/>
      <w:pStyle w:val="Nagwek7"/>
      <w:lvlText w:val="%1.%2.%3.%4.%5.%6.%7.%8."/>
      <w:lvlJc w:val="left"/>
      <w:pPr>
        <w:ind w:left="2856" w:hanging="357"/>
      </w:pPr>
      <w:rPr>
        <w:rFonts w:hint="default"/>
      </w:rPr>
    </w:lvl>
    <w:lvl w:ilvl="8">
      <w:start w:val="1"/>
      <w:numFmt w:val="decimal"/>
      <w:pStyle w:val="Nagwek9"/>
      <w:lvlText w:val="%1.%2.%3.%4.%5.%6.%7.%8.%9."/>
      <w:lvlJc w:val="left"/>
      <w:pPr>
        <w:ind w:left="3213" w:hanging="357"/>
      </w:pPr>
      <w:rPr>
        <w:rFonts w:hint="default"/>
      </w:rPr>
    </w:lvl>
  </w:abstractNum>
  <w:abstractNum w:abstractNumId="15" w15:restartNumberingAfterBreak="0">
    <w:nsid w:val="5C933497"/>
    <w:multiLevelType w:val="hybridMultilevel"/>
    <w:tmpl w:val="F0B2877E"/>
    <w:lvl w:ilvl="0" w:tplc="81622D6C">
      <w:start w:val="1"/>
      <w:numFmt w:val="decimal"/>
      <w:lvlText w:val="%1)"/>
      <w:lvlJc w:val="left"/>
      <w:pPr>
        <w:ind w:left="502" w:hanging="360"/>
      </w:pPr>
      <w:rPr>
        <w:rFonts w:ascii="Calibri" w:hAnsi="Calibri" w:cs="Arial" w:hint="default"/>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5ECC75F0"/>
    <w:multiLevelType w:val="hybridMultilevel"/>
    <w:tmpl w:val="644C1D02"/>
    <w:lvl w:ilvl="0" w:tplc="1764CA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ED492D"/>
    <w:multiLevelType w:val="hybridMultilevel"/>
    <w:tmpl w:val="50843E02"/>
    <w:lvl w:ilvl="0" w:tplc="5E7E5CA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2133E23"/>
    <w:multiLevelType w:val="multilevel"/>
    <w:tmpl w:val="4EF6BE50"/>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C14D69"/>
    <w:multiLevelType w:val="hybridMultilevel"/>
    <w:tmpl w:val="FFF8756E"/>
    <w:lvl w:ilvl="0" w:tplc="91468FC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8A7D36"/>
    <w:multiLevelType w:val="multilevel"/>
    <w:tmpl w:val="7E18CC8C"/>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6C6213"/>
    <w:multiLevelType w:val="hybridMultilevel"/>
    <w:tmpl w:val="86A83F44"/>
    <w:lvl w:ilvl="0" w:tplc="04150019">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A3E22C3"/>
    <w:multiLevelType w:val="hybridMultilevel"/>
    <w:tmpl w:val="8FD66D88"/>
    <w:lvl w:ilvl="0" w:tplc="036ECDBA">
      <w:start w:val="1"/>
      <w:numFmt w:val="decimal"/>
      <w:lvlText w:val="%1)"/>
      <w:lvlJc w:val="left"/>
      <w:pPr>
        <w:ind w:left="720" w:hanging="360"/>
      </w:pPr>
      <w:rPr>
        <w:rFonts w:ascii="Calibri" w:hAnsi="Calibri" w:hint="default"/>
        <w:b w:val="0"/>
        <w:i w:val="0"/>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A9459B"/>
    <w:multiLevelType w:val="hybridMultilevel"/>
    <w:tmpl w:val="8A765FFA"/>
    <w:lvl w:ilvl="0" w:tplc="89B2F0EC">
      <w:start w:val="1"/>
      <w:numFmt w:val="decimal"/>
      <w:lvlText w:val="%1)"/>
      <w:lvlJc w:val="left"/>
      <w:pPr>
        <w:ind w:left="720" w:hanging="360"/>
      </w:pPr>
      <w:rPr>
        <w:rFonts w:ascii="Calibri" w:hAnsi="Calibr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EF48EB"/>
    <w:multiLevelType w:val="hybridMultilevel"/>
    <w:tmpl w:val="CA90B13C"/>
    <w:lvl w:ilvl="0" w:tplc="8440FDE4">
      <w:start w:val="1"/>
      <w:numFmt w:val="lowerLetter"/>
      <w:pStyle w:val="iVliterowanie"/>
      <w:lvlText w:val="%1."/>
      <w:lvlJc w:val="righ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6EB450AD"/>
    <w:multiLevelType w:val="hybridMultilevel"/>
    <w:tmpl w:val="01988A86"/>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7F2BCA"/>
    <w:multiLevelType w:val="hybridMultilevel"/>
    <w:tmpl w:val="670CBA34"/>
    <w:lvl w:ilvl="0" w:tplc="1ABC120A">
      <w:start w:val="1"/>
      <w:numFmt w:val="decimal"/>
      <w:pStyle w:val="IIIZaczniki"/>
      <w:lvlText w:val="Załącznik nr %1"/>
      <w:lvlJc w:val="center"/>
      <w:pPr>
        <w:ind w:left="1495"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9" w15:restartNumberingAfterBreak="0">
    <w:nsid w:val="792B48EE"/>
    <w:multiLevelType w:val="hybridMultilevel"/>
    <w:tmpl w:val="2A207E6C"/>
    <w:lvl w:ilvl="0" w:tplc="556C7128">
      <w:start w:val="1"/>
      <w:numFmt w:val="decimal"/>
      <w:lvlText w:val="%1)"/>
      <w:lvlJc w:val="left"/>
      <w:pPr>
        <w:ind w:left="720" w:hanging="360"/>
      </w:pPr>
      <w:rPr>
        <w:rFonts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38087A"/>
    <w:multiLevelType w:val="multilevel"/>
    <w:tmpl w:val="9274132C"/>
    <w:lvl w:ilvl="0">
      <w:start w:val="1"/>
      <w:numFmt w:val="decimal"/>
      <w:pStyle w:val="IIUstp"/>
      <w:lvlText w:val="%1."/>
      <w:lvlJc w:val="left"/>
      <w:pPr>
        <w:ind w:left="360" w:hanging="360"/>
      </w:pPr>
      <w:rPr>
        <w:rFonts w:asciiTheme="minorHAnsi" w:hAnsiTheme="minorHAnsi" w:cstheme="minorHAnsi" w:hint="default"/>
        <w:b/>
        <w:color w:val="auto"/>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8"/>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num>
  <w:num w:numId="6">
    <w:abstractNumId w:val="24"/>
    <w:lvlOverride w:ilvl="0">
      <w:startOverride w:val="1"/>
    </w:lvlOverride>
  </w:num>
  <w:num w:numId="7">
    <w:abstractNumId w:val="30"/>
  </w:num>
  <w:num w:numId="8">
    <w:abstractNumId w:val="24"/>
    <w:lvlOverride w:ilvl="0">
      <w:startOverride w:val="1"/>
    </w:lvlOverride>
  </w:num>
  <w:num w:numId="9">
    <w:abstractNumId w:val="25"/>
  </w:num>
  <w:num w:numId="10">
    <w:abstractNumId w:val="25"/>
    <w:lvlOverride w:ilvl="0">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num>
  <w:num w:numId="14">
    <w:abstractNumId w:val="3"/>
  </w:num>
  <w:num w:numId="15">
    <w:abstractNumId w:val="23"/>
    <w:lvlOverride w:ilvl="0">
      <w:startOverride w:val="1"/>
    </w:lvlOverride>
  </w:num>
  <w:num w:numId="16">
    <w:abstractNumId w:val="2"/>
  </w:num>
  <w:num w:numId="17">
    <w:abstractNumId w:val="29"/>
  </w:num>
  <w:num w:numId="18">
    <w:abstractNumId w:val="1"/>
  </w:num>
  <w:num w:numId="19">
    <w:abstractNumId w:val="5"/>
  </w:num>
  <w:num w:numId="20">
    <w:abstractNumId w:val="27"/>
  </w:num>
  <w:num w:numId="21">
    <w:abstractNumId w:val="30"/>
    <w:lvlOverride w:ilvl="0">
      <w:startOverride w:val="1"/>
    </w:lvlOverride>
  </w:num>
  <w:num w:numId="22">
    <w:abstractNumId w:val="19"/>
  </w:num>
  <w:num w:numId="23">
    <w:abstractNumId w:val="21"/>
  </w:num>
  <w:num w:numId="24">
    <w:abstractNumId w:val="15"/>
  </w:num>
  <w:num w:numId="25">
    <w:abstractNumId w:val="17"/>
  </w:num>
  <w:num w:numId="26">
    <w:abstractNumId w:val="25"/>
    <w:lvlOverride w:ilvl="0">
      <w:startOverride w:val="1"/>
    </w:lvlOverride>
  </w:num>
  <w:num w:numId="27">
    <w:abstractNumId w:val="9"/>
  </w:num>
  <w:num w:numId="28">
    <w:abstractNumId w:val="10"/>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num>
  <w:num w:numId="31">
    <w:abstractNumId w:val="16"/>
  </w:num>
  <w:num w:numId="32">
    <w:abstractNumId w:val="12"/>
  </w:num>
  <w:num w:numId="33">
    <w:abstractNumId w:val="13"/>
  </w:num>
  <w:num w:numId="34">
    <w:abstractNumId w:val="0"/>
  </w:num>
  <w:num w:numId="35">
    <w:abstractNumId w:val="4"/>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2"/>
  </w:num>
  <w:num w:numId="39">
    <w:abstractNumId w:val="7"/>
  </w:num>
  <w:num w:numId="40">
    <w:abstractNumId w:val="20"/>
  </w:num>
  <w:num w:numId="41">
    <w:abstractNumId w:val="26"/>
  </w:num>
  <w:num w:numId="42">
    <w:abstractNumId w:val="18"/>
  </w:num>
  <w:num w:numId="43">
    <w:abstractNumId w:val="8"/>
  </w:num>
  <w:num w:numId="44">
    <w:abstractNumId w:val="11"/>
  </w:num>
  <w:num w:numId="45">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autoHyphenation/>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00EA1"/>
    <w:rsid w:val="0000301D"/>
    <w:rsid w:val="00005AB5"/>
    <w:rsid w:val="00005D7E"/>
    <w:rsid w:val="00005DC3"/>
    <w:rsid w:val="00007681"/>
    <w:rsid w:val="000134DB"/>
    <w:rsid w:val="0001396E"/>
    <w:rsid w:val="00016F9A"/>
    <w:rsid w:val="000176EA"/>
    <w:rsid w:val="0002138E"/>
    <w:rsid w:val="00025FAC"/>
    <w:rsid w:val="00032128"/>
    <w:rsid w:val="0003678F"/>
    <w:rsid w:val="00036FDE"/>
    <w:rsid w:val="00040353"/>
    <w:rsid w:val="000432A6"/>
    <w:rsid w:val="0005235A"/>
    <w:rsid w:val="000529BC"/>
    <w:rsid w:val="000558B0"/>
    <w:rsid w:val="00064CA3"/>
    <w:rsid w:val="00073097"/>
    <w:rsid w:val="0008037C"/>
    <w:rsid w:val="0008061C"/>
    <w:rsid w:val="000821D6"/>
    <w:rsid w:val="00084D9C"/>
    <w:rsid w:val="00087711"/>
    <w:rsid w:val="00090286"/>
    <w:rsid w:val="000A060E"/>
    <w:rsid w:val="000A306D"/>
    <w:rsid w:val="000A75FA"/>
    <w:rsid w:val="000B65AC"/>
    <w:rsid w:val="000D0617"/>
    <w:rsid w:val="000D30A2"/>
    <w:rsid w:val="000D52FD"/>
    <w:rsid w:val="000D5CD0"/>
    <w:rsid w:val="000D7422"/>
    <w:rsid w:val="000E29C8"/>
    <w:rsid w:val="000E53E2"/>
    <w:rsid w:val="000E7281"/>
    <w:rsid w:val="000F047C"/>
    <w:rsid w:val="000F4B4E"/>
    <w:rsid w:val="0010677B"/>
    <w:rsid w:val="00107D2A"/>
    <w:rsid w:val="00112D79"/>
    <w:rsid w:val="001163C0"/>
    <w:rsid w:val="00124E8B"/>
    <w:rsid w:val="00132474"/>
    <w:rsid w:val="001348D3"/>
    <w:rsid w:val="001476C3"/>
    <w:rsid w:val="0014799A"/>
    <w:rsid w:val="00147EEE"/>
    <w:rsid w:val="00157D37"/>
    <w:rsid w:val="00167D31"/>
    <w:rsid w:val="00170F89"/>
    <w:rsid w:val="00173133"/>
    <w:rsid w:val="00175921"/>
    <w:rsid w:val="00177946"/>
    <w:rsid w:val="00182FF0"/>
    <w:rsid w:val="00187530"/>
    <w:rsid w:val="00187A27"/>
    <w:rsid w:val="001936AE"/>
    <w:rsid w:val="00196F53"/>
    <w:rsid w:val="001A3794"/>
    <w:rsid w:val="001A582B"/>
    <w:rsid w:val="001B20E5"/>
    <w:rsid w:val="001B2FE3"/>
    <w:rsid w:val="001B4AEF"/>
    <w:rsid w:val="001B7D6C"/>
    <w:rsid w:val="001C279A"/>
    <w:rsid w:val="001C4CAB"/>
    <w:rsid w:val="001C6F6C"/>
    <w:rsid w:val="001C7C26"/>
    <w:rsid w:val="001D7707"/>
    <w:rsid w:val="001E34B6"/>
    <w:rsid w:val="001E4458"/>
    <w:rsid w:val="001E73C7"/>
    <w:rsid w:val="001F0982"/>
    <w:rsid w:val="001F229D"/>
    <w:rsid w:val="00200734"/>
    <w:rsid w:val="0020262B"/>
    <w:rsid w:val="00203BF1"/>
    <w:rsid w:val="00205A60"/>
    <w:rsid w:val="002138C6"/>
    <w:rsid w:val="0021496D"/>
    <w:rsid w:val="0021559A"/>
    <w:rsid w:val="002172F4"/>
    <w:rsid w:val="002201DE"/>
    <w:rsid w:val="0022259D"/>
    <w:rsid w:val="00233A24"/>
    <w:rsid w:val="00234687"/>
    <w:rsid w:val="00244A7C"/>
    <w:rsid w:val="002528D9"/>
    <w:rsid w:val="002600EF"/>
    <w:rsid w:val="0026075F"/>
    <w:rsid w:val="00263DD1"/>
    <w:rsid w:val="00264A9C"/>
    <w:rsid w:val="00266168"/>
    <w:rsid w:val="00266205"/>
    <w:rsid w:val="00267216"/>
    <w:rsid w:val="00267826"/>
    <w:rsid w:val="0027256C"/>
    <w:rsid w:val="002736AF"/>
    <w:rsid w:val="00273756"/>
    <w:rsid w:val="00274EF8"/>
    <w:rsid w:val="00274F43"/>
    <w:rsid w:val="00287C36"/>
    <w:rsid w:val="00290465"/>
    <w:rsid w:val="0029068E"/>
    <w:rsid w:val="0029290A"/>
    <w:rsid w:val="002929B5"/>
    <w:rsid w:val="00295AFE"/>
    <w:rsid w:val="00297D57"/>
    <w:rsid w:val="002A6D92"/>
    <w:rsid w:val="002C2EB0"/>
    <w:rsid w:val="002C336A"/>
    <w:rsid w:val="002E13FE"/>
    <w:rsid w:val="002E2F26"/>
    <w:rsid w:val="002E3248"/>
    <w:rsid w:val="002E76CC"/>
    <w:rsid w:val="002F3186"/>
    <w:rsid w:val="002F37DB"/>
    <w:rsid w:val="002F43B1"/>
    <w:rsid w:val="003014BD"/>
    <w:rsid w:val="003030EF"/>
    <w:rsid w:val="00306CD9"/>
    <w:rsid w:val="00307542"/>
    <w:rsid w:val="00310210"/>
    <w:rsid w:val="00311306"/>
    <w:rsid w:val="00313506"/>
    <w:rsid w:val="003138CA"/>
    <w:rsid w:val="0031416E"/>
    <w:rsid w:val="0031500B"/>
    <w:rsid w:val="003236DD"/>
    <w:rsid w:val="00323C35"/>
    <w:rsid w:val="00325563"/>
    <w:rsid w:val="00331176"/>
    <w:rsid w:val="00332A40"/>
    <w:rsid w:val="0034168F"/>
    <w:rsid w:val="00355799"/>
    <w:rsid w:val="00356591"/>
    <w:rsid w:val="00357775"/>
    <w:rsid w:val="0036687D"/>
    <w:rsid w:val="00367F1C"/>
    <w:rsid w:val="00367FC7"/>
    <w:rsid w:val="0037092B"/>
    <w:rsid w:val="00382787"/>
    <w:rsid w:val="0038655D"/>
    <w:rsid w:val="0039004C"/>
    <w:rsid w:val="003A678C"/>
    <w:rsid w:val="003B7291"/>
    <w:rsid w:val="003D72F3"/>
    <w:rsid w:val="003E2AA2"/>
    <w:rsid w:val="003E4E9A"/>
    <w:rsid w:val="003E56BD"/>
    <w:rsid w:val="003E5B2B"/>
    <w:rsid w:val="004065B1"/>
    <w:rsid w:val="004122F9"/>
    <w:rsid w:val="00417E12"/>
    <w:rsid w:val="00421B83"/>
    <w:rsid w:val="00422F7E"/>
    <w:rsid w:val="00424935"/>
    <w:rsid w:val="0044311E"/>
    <w:rsid w:val="00447A16"/>
    <w:rsid w:val="00453DF2"/>
    <w:rsid w:val="0045439F"/>
    <w:rsid w:val="004605ED"/>
    <w:rsid w:val="0046238F"/>
    <w:rsid w:val="004648B2"/>
    <w:rsid w:val="004715BD"/>
    <w:rsid w:val="00477AE2"/>
    <w:rsid w:val="00480819"/>
    <w:rsid w:val="004926F1"/>
    <w:rsid w:val="00495A98"/>
    <w:rsid w:val="00495D85"/>
    <w:rsid w:val="004A4D5D"/>
    <w:rsid w:val="004A4EC8"/>
    <w:rsid w:val="004A6223"/>
    <w:rsid w:val="004B7517"/>
    <w:rsid w:val="004D3DF9"/>
    <w:rsid w:val="004D4A89"/>
    <w:rsid w:val="004E20E8"/>
    <w:rsid w:val="004E54C3"/>
    <w:rsid w:val="004F02A2"/>
    <w:rsid w:val="00511786"/>
    <w:rsid w:val="00517755"/>
    <w:rsid w:val="00521088"/>
    <w:rsid w:val="005213B1"/>
    <w:rsid w:val="00523815"/>
    <w:rsid w:val="005308E6"/>
    <w:rsid w:val="00531BAF"/>
    <w:rsid w:val="00537AD7"/>
    <w:rsid w:val="0054132A"/>
    <w:rsid w:val="00542183"/>
    <w:rsid w:val="00545FC4"/>
    <w:rsid w:val="005531C8"/>
    <w:rsid w:val="00553878"/>
    <w:rsid w:val="0055612F"/>
    <w:rsid w:val="00560271"/>
    <w:rsid w:val="00567547"/>
    <w:rsid w:val="00571D9E"/>
    <w:rsid w:val="00576107"/>
    <w:rsid w:val="005800A3"/>
    <w:rsid w:val="0058100F"/>
    <w:rsid w:val="005814FF"/>
    <w:rsid w:val="0059225F"/>
    <w:rsid w:val="005940D6"/>
    <w:rsid w:val="005A2CFD"/>
    <w:rsid w:val="005C0893"/>
    <w:rsid w:val="005C3226"/>
    <w:rsid w:val="005D1856"/>
    <w:rsid w:val="005E7BDB"/>
    <w:rsid w:val="005F55A2"/>
    <w:rsid w:val="006025AD"/>
    <w:rsid w:val="00606442"/>
    <w:rsid w:val="006108F4"/>
    <w:rsid w:val="00615D94"/>
    <w:rsid w:val="00621E32"/>
    <w:rsid w:val="0062630D"/>
    <w:rsid w:val="006307A4"/>
    <w:rsid w:val="00632D8E"/>
    <w:rsid w:val="00642ED4"/>
    <w:rsid w:val="00643EBF"/>
    <w:rsid w:val="006507B2"/>
    <w:rsid w:val="00650BA2"/>
    <w:rsid w:val="0065511A"/>
    <w:rsid w:val="00660A74"/>
    <w:rsid w:val="006624ED"/>
    <w:rsid w:val="0066279A"/>
    <w:rsid w:val="006678FB"/>
    <w:rsid w:val="00673A00"/>
    <w:rsid w:val="006743CE"/>
    <w:rsid w:val="0068087D"/>
    <w:rsid w:val="00680D08"/>
    <w:rsid w:val="00684154"/>
    <w:rsid w:val="006843F1"/>
    <w:rsid w:val="00684675"/>
    <w:rsid w:val="0069167E"/>
    <w:rsid w:val="00692EA7"/>
    <w:rsid w:val="00694C2E"/>
    <w:rsid w:val="006952C9"/>
    <w:rsid w:val="006A003C"/>
    <w:rsid w:val="006A082A"/>
    <w:rsid w:val="006A2C91"/>
    <w:rsid w:val="006B1D49"/>
    <w:rsid w:val="006C6F58"/>
    <w:rsid w:val="006D6872"/>
    <w:rsid w:val="006E4114"/>
    <w:rsid w:val="006F1399"/>
    <w:rsid w:val="006F43B2"/>
    <w:rsid w:val="006F5978"/>
    <w:rsid w:val="006F680C"/>
    <w:rsid w:val="0070242A"/>
    <w:rsid w:val="00703C1C"/>
    <w:rsid w:val="00710963"/>
    <w:rsid w:val="00710A0C"/>
    <w:rsid w:val="00710B2C"/>
    <w:rsid w:val="00715405"/>
    <w:rsid w:val="0072069D"/>
    <w:rsid w:val="00730E82"/>
    <w:rsid w:val="00734FBC"/>
    <w:rsid w:val="00736CEC"/>
    <w:rsid w:val="00745E87"/>
    <w:rsid w:val="00753785"/>
    <w:rsid w:val="00755039"/>
    <w:rsid w:val="00756B6D"/>
    <w:rsid w:val="007578E4"/>
    <w:rsid w:val="00766BE1"/>
    <w:rsid w:val="00774093"/>
    <w:rsid w:val="007806DD"/>
    <w:rsid w:val="00781EB0"/>
    <w:rsid w:val="00784997"/>
    <w:rsid w:val="00785938"/>
    <w:rsid w:val="00793148"/>
    <w:rsid w:val="007B169E"/>
    <w:rsid w:val="007F26D3"/>
    <w:rsid w:val="007F5F4E"/>
    <w:rsid w:val="0080391D"/>
    <w:rsid w:val="00813A6E"/>
    <w:rsid w:val="00815C2A"/>
    <w:rsid w:val="00845068"/>
    <w:rsid w:val="00846630"/>
    <w:rsid w:val="0085061D"/>
    <w:rsid w:val="0086790B"/>
    <w:rsid w:val="00873CD4"/>
    <w:rsid w:val="00883A6E"/>
    <w:rsid w:val="008924B5"/>
    <w:rsid w:val="008971C6"/>
    <w:rsid w:val="008A2A0D"/>
    <w:rsid w:val="008A3022"/>
    <w:rsid w:val="008A6D20"/>
    <w:rsid w:val="008B3A90"/>
    <w:rsid w:val="008B5914"/>
    <w:rsid w:val="008B6101"/>
    <w:rsid w:val="008C0675"/>
    <w:rsid w:val="008C3190"/>
    <w:rsid w:val="008C4AAE"/>
    <w:rsid w:val="008D15F7"/>
    <w:rsid w:val="008D209D"/>
    <w:rsid w:val="008D24E9"/>
    <w:rsid w:val="008D3EAB"/>
    <w:rsid w:val="008F09F0"/>
    <w:rsid w:val="009006CB"/>
    <w:rsid w:val="0090187F"/>
    <w:rsid w:val="0090403F"/>
    <w:rsid w:val="009048DD"/>
    <w:rsid w:val="00910818"/>
    <w:rsid w:val="00916819"/>
    <w:rsid w:val="009175B1"/>
    <w:rsid w:val="00927934"/>
    <w:rsid w:val="009358CA"/>
    <w:rsid w:val="00944BAD"/>
    <w:rsid w:val="0094505A"/>
    <w:rsid w:val="00951807"/>
    <w:rsid w:val="00954493"/>
    <w:rsid w:val="009576FF"/>
    <w:rsid w:val="00966F73"/>
    <w:rsid w:val="00983A57"/>
    <w:rsid w:val="009A75CF"/>
    <w:rsid w:val="009B7123"/>
    <w:rsid w:val="009D22AB"/>
    <w:rsid w:val="009E7619"/>
    <w:rsid w:val="009E7DD9"/>
    <w:rsid w:val="009F31B9"/>
    <w:rsid w:val="00A06E49"/>
    <w:rsid w:val="00A070FC"/>
    <w:rsid w:val="00A07790"/>
    <w:rsid w:val="00A13EBE"/>
    <w:rsid w:val="00A31B57"/>
    <w:rsid w:val="00A31FCA"/>
    <w:rsid w:val="00A33C97"/>
    <w:rsid w:val="00A41D07"/>
    <w:rsid w:val="00A42D8F"/>
    <w:rsid w:val="00A52488"/>
    <w:rsid w:val="00A55D3A"/>
    <w:rsid w:val="00A64FCD"/>
    <w:rsid w:val="00A66330"/>
    <w:rsid w:val="00A715D8"/>
    <w:rsid w:val="00A71859"/>
    <w:rsid w:val="00A7367B"/>
    <w:rsid w:val="00A750BD"/>
    <w:rsid w:val="00A766B5"/>
    <w:rsid w:val="00A838EE"/>
    <w:rsid w:val="00A865CC"/>
    <w:rsid w:val="00A90183"/>
    <w:rsid w:val="00A92CDC"/>
    <w:rsid w:val="00AA26E7"/>
    <w:rsid w:val="00AB0BDD"/>
    <w:rsid w:val="00AB365A"/>
    <w:rsid w:val="00AC4133"/>
    <w:rsid w:val="00AC7D4A"/>
    <w:rsid w:val="00AD1402"/>
    <w:rsid w:val="00AD4F8D"/>
    <w:rsid w:val="00AD744B"/>
    <w:rsid w:val="00AE6A53"/>
    <w:rsid w:val="00AE7866"/>
    <w:rsid w:val="00AE7CC5"/>
    <w:rsid w:val="00AF3429"/>
    <w:rsid w:val="00AF7308"/>
    <w:rsid w:val="00AF7AB3"/>
    <w:rsid w:val="00B038A7"/>
    <w:rsid w:val="00B0440B"/>
    <w:rsid w:val="00B05C68"/>
    <w:rsid w:val="00B06D93"/>
    <w:rsid w:val="00B10602"/>
    <w:rsid w:val="00B1272D"/>
    <w:rsid w:val="00B130F5"/>
    <w:rsid w:val="00B14128"/>
    <w:rsid w:val="00B14D7F"/>
    <w:rsid w:val="00B1752B"/>
    <w:rsid w:val="00B211AF"/>
    <w:rsid w:val="00B2384A"/>
    <w:rsid w:val="00B25082"/>
    <w:rsid w:val="00B2546A"/>
    <w:rsid w:val="00B30291"/>
    <w:rsid w:val="00B32953"/>
    <w:rsid w:val="00B3329C"/>
    <w:rsid w:val="00B37916"/>
    <w:rsid w:val="00B37C7F"/>
    <w:rsid w:val="00B5282E"/>
    <w:rsid w:val="00B52ABE"/>
    <w:rsid w:val="00B55A5E"/>
    <w:rsid w:val="00B70262"/>
    <w:rsid w:val="00B716FF"/>
    <w:rsid w:val="00B82DCB"/>
    <w:rsid w:val="00B872CE"/>
    <w:rsid w:val="00B90B00"/>
    <w:rsid w:val="00B91F03"/>
    <w:rsid w:val="00B92242"/>
    <w:rsid w:val="00BA1BCF"/>
    <w:rsid w:val="00BA1C11"/>
    <w:rsid w:val="00BA214D"/>
    <w:rsid w:val="00BA6D8C"/>
    <w:rsid w:val="00BB5F0D"/>
    <w:rsid w:val="00BC0D6C"/>
    <w:rsid w:val="00BC4706"/>
    <w:rsid w:val="00BD05F6"/>
    <w:rsid w:val="00BF0FB4"/>
    <w:rsid w:val="00BF1A3F"/>
    <w:rsid w:val="00BF2C8C"/>
    <w:rsid w:val="00C05FC4"/>
    <w:rsid w:val="00C07643"/>
    <w:rsid w:val="00C232ED"/>
    <w:rsid w:val="00C243D5"/>
    <w:rsid w:val="00C34520"/>
    <w:rsid w:val="00C460C0"/>
    <w:rsid w:val="00C5383C"/>
    <w:rsid w:val="00C55AA4"/>
    <w:rsid w:val="00C61118"/>
    <w:rsid w:val="00C636D7"/>
    <w:rsid w:val="00C67E82"/>
    <w:rsid w:val="00C72261"/>
    <w:rsid w:val="00C741C8"/>
    <w:rsid w:val="00C746A8"/>
    <w:rsid w:val="00C7472C"/>
    <w:rsid w:val="00C82D5E"/>
    <w:rsid w:val="00C86F4D"/>
    <w:rsid w:val="00C90081"/>
    <w:rsid w:val="00CA3D5B"/>
    <w:rsid w:val="00CA7370"/>
    <w:rsid w:val="00CA7E05"/>
    <w:rsid w:val="00CB1060"/>
    <w:rsid w:val="00CB43F6"/>
    <w:rsid w:val="00CC00C5"/>
    <w:rsid w:val="00CC3F8D"/>
    <w:rsid w:val="00CE017C"/>
    <w:rsid w:val="00CE39E6"/>
    <w:rsid w:val="00CE5CFF"/>
    <w:rsid w:val="00CE7531"/>
    <w:rsid w:val="00CF146E"/>
    <w:rsid w:val="00CF5AE9"/>
    <w:rsid w:val="00CF7D9F"/>
    <w:rsid w:val="00D02F5E"/>
    <w:rsid w:val="00D13439"/>
    <w:rsid w:val="00D1683C"/>
    <w:rsid w:val="00D20B5D"/>
    <w:rsid w:val="00D21756"/>
    <w:rsid w:val="00D27491"/>
    <w:rsid w:val="00D31F26"/>
    <w:rsid w:val="00D3225C"/>
    <w:rsid w:val="00D33776"/>
    <w:rsid w:val="00D4032B"/>
    <w:rsid w:val="00D61B79"/>
    <w:rsid w:val="00D6272D"/>
    <w:rsid w:val="00D64374"/>
    <w:rsid w:val="00D67467"/>
    <w:rsid w:val="00D70D69"/>
    <w:rsid w:val="00D73472"/>
    <w:rsid w:val="00D73B3E"/>
    <w:rsid w:val="00D81F3E"/>
    <w:rsid w:val="00D8595D"/>
    <w:rsid w:val="00D94547"/>
    <w:rsid w:val="00DA2F89"/>
    <w:rsid w:val="00DB223F"/>
    <w:rsid w:val="00DB2441"/>
    <w:rsid w:val="00DB69F3"/>
    <w:rsid w:val="00DB75A4"/>
    <w:rsid w:val="00DC4723"/>
    <w:rsid w:val="00DD6F8D"/>
    <w:rsid w:val="00DE16D8"/>
    <w:rsid w:val="00DE2903"/>
    <w:rsid w:val="00DE4EBF"/>
    <w:rsid w:val="00DF360D"/>
    <w:rsid w:val="00DF718A"/>
    <w:rsid w:val="00E10A48"/>
    <w:rsid w:val="00E1144E"/>
    <w:rsid w:val="00E20642"/>
    <w:rsid w:val="00E20ED2"/>
    <w:rsid w:val="00E30100"/>
    <w:rsid w:val="00E31177"/>
    <w:rsid w:val="00E332BF"/>
    <w:rsid w:val="00E40DEF"/>
    <w:rsid w:val="00E46422"/>
    <w:rsid w:val="00E6287B"/>
    <w:rsid w:val="00E6720C"/>
    <w:rsid w:val="00E71AF9"/>
    <w:rsid w:val="00E7219B"/>
    <w:rsid w:val="00E80744"/>
    <w:rsid w:val="00E84756"/>
    <w:rsid w:val="00E90047"/>
    <w:rsid w:val="00E90CD9"/>
    <w:rsid w:val="00E926EF"/>
    <w:rsid w:val="00E93B33"/>
    <w:rsid w:val="00E940A7"/>
    <w:rsid w:val="00E94524"/>
    <w:rsid w:val="00EA0068"/>
    <w:rsid w:val="00EA3C02"/>
    <w:rsid w:val="00EA56C7"/>
    <w:rsid w:val="00EA5A9F"/>
    <w:rsid w:val="00EA7332"/>
    <w:rsid w:val="00EA7C72"/>
    <w:rsid w:val="00EB3957"/>
    <w:rsid w:val="00EB5225"/>
    <w:rsid w:val="00EB7609"/>
    <w:rsid w:val="00EC3688"/>
    <w:rsid w:val="00EC5865"/>
    <w:rsid w:val="00ED18B3"/>
    <w:rsid w:val="00ED19E3"/>
    <w:rsid w:val="00ED3EBE"/>
    <w:rsid w:val="00ED72EB"/>
    <w:rsid w:val="00EE0152"/>
    <w:rsid w:val="00EE0A71"/>
    <w:rsid w:val="00EE4CC9"/>
    <w:rsid w:val="00EF0851"/>
    <w:rsid w:val="00EF0C15"/>
    <w:rsid w:val="00EF1907"/>
    <w:rsid w:val="00EF48AF"/>
    <w:rsid w:val="00F01C32"/>
    <w:rsid w:val="00F07F38"/>
    <w:rsid w:val="00F116C6"/>
    <w:rsid w:val="00F12DA1"/>
    <w:rsid w:val="00F14D16"/>
    <w:rsid w:val="00F154A8"/>
    <w:rsid w:val="00F1737C"/>
    <w:rsid w:val="00F17744"/>
    <w:rsid w:val="00F177B8"/>
    <w:rsid w:val="00F20404"/>
    <w:rsid w:val="00F22201"/>
    <w:rsid w:val="00F277F3"/>
    <w:rsid w:val="00F32254"/>
    <w:rsid w:val="00F32EB3"/>
    <w:rsid w:val="00F41C26"/>
    <w:rsid w:val="00F42D69"/>
    <w:rsid w:val="00F433BC"/>
    <w:rsid w:val="00F44B6E"/>
    <w:rsid w:val="00F52ED0"/>
    <w:rsid w:val="00F55D99"/>
    <w:rsid w:val="00F60C44"/>
    <w:rsid w:val="00F619B8"/>
    <w:rsid w:val="00F6327D"/>
    <w:rsid w:val="00F640A7"/>
    <w:rsid w:val="00F643C1"/>
    <w:rsid w:val="00F64BA4"/>
    <w:rsid w:val="00F71C07"/>
    <w:rsid w:val="00F71E68"/>
    <w:rsid w:val="00F729CC"/>
    <w:rsid w:val="00F75827"/>
    <w:rsid w:val="00F87169"/>
    <w:rsid w:val="00F9098A"/>
    <w:rsid w:val="00F934CC"/>
    <w:rsid w:val="00FA062B"/>
    <w:rsid w:val="00FA7E02"/>
    <w:rsid w:val="00FB62C7"/>
    <w:rsid w:val="00FC0352"/>
    <w:rsid w:val="00FC5875"/>
    <w:rsid w:val="00FD08EA"/>
    <w:rsid w:val="00FD1901"/>
    <w:rsid w:val="00FD5A04"/>
    <w:rsid w:val="00FE1AA5"/>
    <w:rsid w:val="00FE2F2A"/>
    <w:rsid w:val="00FE3C40"/>
    <w:rsid w:val="00FE6891"/>
    <w:rsid w:val="00FF2681"/>
    <w:rsid w:val="00FF3136"/>
    <w:rsid w:val="00FF6D3B"/>
    <w:rsid w:val="00FF7E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4A30EB6-4AD1-4198-A04D-B4F1576E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line="360" w:lineRule="atLeast"/>
      <w:jc w:val="both"/>
      <w:textAlignment w:val="baseline"/>
    </w:pPr>
    <w:rPr>
      <w:rFonts w:ascii="Times New Roman" w:eastAsia="Times New Roman" w:hAnsi="Times New Roman"/>
    </w:rPr>
  </w:style>
  <w:style w:type="paragraph" w:styleId="Nagwek1">
    <w:name w:val="heading 1"/>
    <w:basedOn w:val="Nagwek2"/>
    <w:next w:val="Normalny"/>
    <w:link w:val="Nagwek1Znak"/>
    <w:autoRedefine/>
    <w:uiPriority w:val="9"/>
    <w:qFormat/>
    <w:rsid w:val="00B14D7F"/>
    <w:pPr>
      <w:numPr>
        <w:ilvl w:val="1"/>
        <w:numId w:val="45"/>
      </w:numPr>
      <w:outlineLvl w:val="0"/>
    </w:pPr>
    <w:rPr>
      <w:color w:val="auto"/>
      <w:szCs w:val="18"/>
    </w:rPr>
  </w:style>
  <w:style w:type="paragraph" w:styleId="Nagwek2">
    <w:name w:val="heading 2"/>
    <w:basedOn w:val="Normalny"/>
    <w:next w:val="Normalny"/>
    <w:link w:val="Nagwek2Znak"/>
    <w:autoRedefine/>
    <w:uiPriority w:val="9"/>
    <w:unhideWhenUsed/>
    <w:qFormat/>
    <w:rsid w:val="00B14D7F"/>
    <w:pPr>
      <w:adjustRightInd/>
      <w:spacing w:line="240" w:lineRule="auto"/>
      <w:ind w:left="426" w:hanging="426"/>
      <w:textAlignment w:val="auto"/>
      <w:outlineLvl w:val="1"/>
    </w:pPr>
    <w:rPr>
      <w:rFonts w:ascii="Calibri Light" w:eastAsia="Arial" w:hAnsi="Calibri Light" w:cs="Arial"/>
      <w:color w:val="000000"/>
      <w:sz w:val="18"/>
      <w:szCs w:val="15"/>
      <w:lang w:bidi="pl-PL"/>
    </w:rPr>
  </w:style>
  <w:style w:type="paragraph" w:styleId="Nagwek3">
    <w:name w:val="heading 3"/>
    <w:basedOn w:val="Normalny"/>
    <w:next w:val="Normalny"/>
    <w:link w:val="Nagwek3Znak"/>
    <w:uiPriority w:val="9"/>
    <w:unhideWhenUsed/>
    <w:qFormat/>
    <w:rsid w:val="00B14D7F"/>
    <w:pPr>
      <w:numPr>
        <w:ilvl w:val="3"/>
        <w:numId w:val="45"/>
      </w:numPr>
      <w:adjustRightInd/>
      <w:spacing w:line="360" w:lineRule="auto"/>
      <w:textAlignment w:val="auto"/>
      <w:outlineLvl w:val="2"/>
    </w:pPr>
    <w:rPr>
      <w:rFonts w:asciiTheme="majorHAnsi" w:eastAsiaTheme="majorEastAsia" w:hAnsiTheme="majorHAnsi" w:cstheme="majorBidi"/>
      <w:sz w:val="18"/>
      <w:szCs w:val="24"/>
      <w:lang w:bidi="pl-PL"/>
    </w:rPr>
  </w:style>
  <w:style w:type="paragraph" w:styleId="Nagwek4">
    <w:name w:val="heading 4"/>
    <w:basedOn w:val="Normalny"/>
    <w:next w:val="Normalny"/>
    <w:link w:val="Nagwek4Znak"/>
    <w:uiPriority w:val="9"/>
    <w:semiHidden/>
    <w:unhideWhenUsed/>
    <w:qFormat/>
    <w:rsid w:val="00B14D7F"/>
    <w:pPr>
      <w:keepNext/>
      <w:keepLines/>
      <w:numPr>
        <w:ilvl w:val="4"/>
        <w:numId w:val="45"/>
      </w:numPr>
      <w:adjustRightInd/>
      <w:spacing w:before="40" w:line="360" w:lineRule="auto"/>
      <w:textAlignment w:val="auto"/>
      <w:outlineLvl w:val="3"/>
    </w:pPr>
    <w:rPr>
      <w:rFonts w:asciiTheme="majorHAnsi" w:eastAsiaTheme="majorEastAsia" w:hAnsiTheme="majorHAnsi" w:cstheme="majorBidi"/>
      <w:i/>
      <w:iCs/>
      <w:color w:val="365F91" w:themeColor="accent1" w:themeShade="BF"/>
      <w:sz w:val="18"/>
      <w:szCs w:val="24"/>
      <w:lang w:bidi="pl-PL"/>
    </w:rPr>
  </w:style>
  <w:style w:type="paragraph" w:styleId="Nagwek5">
    <w:name w:val="heading 5"/>
    <w:basedOn w:val="Normalny"/>
    <w:next w:val="Normalny"/>
    <w:link w:val="Nagwek5Znak"/>
    <w:uiPriority w:val="9"/>
    <w:semiHidden/>
    <w:unhideWhenUsed/>
    <w:qFormat/>
    <w:rsid w:val="00B14D7F"/>
    <w:pPr>
      <w:keepNext/>
      <w:keepLines/>
      <w:numPr>
        <w:ilvl w:val="5"/>
        <w:numId w:val="45"/>
      </w:numPr>
      <w:adjustRightInd/>
      <w:spacing w:before="40" w:line="360" w:lineRule="auto"/>
      <w:textAlignment w:val="auto"/>
      <w:outlineLvl w:val="4"/>
    </w:pPr>
    <w:rPr>
      <w:rFonts w:asciiTheme="majorHAnsi" w:eastAsiaTheme="majorEastAsia" w:hAnsiTheme="majorHAnsi" w:cstheme="majorBidi"/>
      <w:color w:val="365F91" w:themeColor="accent1" w:themeShade="BF"/>
      <w:sz w:val="18"/>
      <w:szCs w:val="24"/>
      <w:lang w:bidi="pl-PL"/>
    </w:rPr>
  </w:style>
  <w:style w:type="paragraph" w:styleId="Nagwek6">
    <w:name w:val="heading 6"/>
    <w:basedOn w:val="Normalny"/>
    <w:next w:val="Normalny"/>
    <w:link w:val="Nagwek6Znak"/>
    <w:uiPriority w:val="9"/>
    <w:semiHidden/>
    <w:unhideWhenUsed/>
    <w:qFormat/>
    <w:rsid w:val="00B14D7F"/>
    <w:pPr>
      <w:keepNext/>
      <w:keepLines/>
      <w:numPr>
        <w:ilvl w:val="6"/>
        <w:numId w:val="45"/>
      </w:numPr>
      <w:adjustRightInd/>
      <w:spacing w:before="40" w:line="360" w:lineRule="auto"/>
      <w:textAlignment w:val="auto"/>
      <w:outlineLvl w:val="5"/>
    </w:pPr>
    <w:rPr>
      <w:rFonts w:asciiTheme="majorHAnsi" w:eastAsiaTheme="majorEastAsia" w:hAnsiTheme="majorHAnsi" w:cstheme="majorBidi"/>
      <w:color w:val="243F60" w:themeColor="accent1" w:themeShade="7F"/>
      <w:sz w:val="18"/>
      <w:szCs w:val="24"/>
      <w:lang w:bidi="pl-PL"/>
    </w:rPr>
  </w:style>
  <w:style w:type="paragraph" w:styleId="Nagwek7">
    <w:name w:val="heading 7"/>
    <w:basedOn w:val="Normalny"/>
    <w:next w:val="Normalny"/>
    <w:link w:val="Nagwek7Znak"/>
    <w:uiPriority w:val="9"/>
    <w:semiHidden/>
    <w:unhideWhenUsed/>
    <w:qFormat/>
    <w:rsid w:val="00B14D7F"/>
    <w:pPr>
      <w:keepNext/>
      <w:keepLines/>
      <w:numPr>
        <w:ilvl w:val="7"/>
        <w:numId w:val="45"/>
      </w:numPr>
      <w:adjustRightInd/>
      <w:spacing w:before="40" w:line="360" w:lineRule="auto"/>
      <w:textAlignment w:val="auto"/>
      <w:outlineLvl w:val="6"/>
    </w:pPr>
    <w:rPr>
      <w:rFonts w:asciiTheme="majorHAnsi" w:eastAsiaTheme="majorEastAsia" w:hAnsiTheme="majorHAnsi" w:cstheme="majorBidi"/>
      <w:i/>
      <w:iCs/>
      <w:color w:val="243F60" w:themeColor="accent1" w:themeShade="7F"/>
      <w:sz w:val="18"/>
      <w:szCs w:val="24"/>
      <w:lang w:bidi="pl-PL"/>
    </w:rPr>
  </w:style>
  <w:style w:type="paragraph" w:styleId="Nagwek9">
    <w:name w:val="heading 9"/>
    <w:basedOn w:val="Normalny"/>
    <w:next w:val="Normalny"/>
    <w:link w:val="Nagwek9Znak"/>
    <w:uiPriority w:val="9"/>
    <w:semiHidden/>
    <w:unhideWhenUsed/>
    <w:qFormat/>
    <w:rsid w:val="00B14D7F"/>
    <w:pPr>
      <w:keepNext/>
      <w:keepLines/>
      <w:numPr>
        <w:ilvl w:val="8"/>
        <w:numId w:val="45"/>
      </w:numPr>
      <w:adjustRightInd/>
      <w:spacing w:before="40" w:line="360" w:lineRule="auto"/>
      <w:textAlignment w:val="auto"/>
      <w:outlineLvl w:val="8"/>
    </w:pPr>
    <w:rPr>
      <w:rFonts w:asciiTheme="majorHAnsi" w:eastAsiaTheme="majorEastAsia" w:hAnsiTheme="majorHAnsi" w:cstheme="majorBidi"/>
      <w:i/>
      <w:iCs/>
      <w:color w:val="272727" w:themeColor="text1" w:themeTint="D8"/>
      <w:sz w:val="21"/>
      <w:szCs w:val="21"/>
      <w:lang w:bidi="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autoRedefine/>
    <w:qFormat/>
    <w:rsid w:val="00233A24"/>
    <w:pPr>
      <w:keepNext/>
      <w:keepLines/>
      <w:numPr>
        <w:numId w:val="14"/>
      </w:numPr>
      <w:tabs>
        <w:tab w:val="left" w:pos="4962"/>
      </w:tabs>
      <w:autoSpaceDE/>
      <w:autoSpaceDN/>
      <w:spacing w:before="240" w:line="360" w:lineRule="auto"/>
      <w:ind w:left="5103" w:hanging="425"/>
      <w:contextualSpacing/>
      <w:jc w:val="both"/>
    </w:pPr>
    <w:rPr>
      <w:rFonts w:ascii="Calibri" w:hAnsi="Calibri" w:cs="Arial"/>
      <w:bCs w:val="0"/>
      <w:iCs/>
      <w:sz w:val="20"/>
      <w:szCs w:val="22"/>
    </w:rPr>
  </w:style>
  <w:style w:type="paragraph" w:customStyle="1" w:styleId="IIUstp">
    <w:name w:val="II Ustęp"/>
    <w:basedOn w:val="Normalny"/>
    <w:rsid w:val="00FA7E02"/>
    <w:pPr>
      <w:numPr>
        <w:numId w:val="7"/>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9"/>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hAnsi="Arial"/>
      <w:b/>
      <w:bCs/>
      <w:i w:val="0"/>
      <w:iCs w:val="0"/>
      <w:color w:val="auto"/>
      <w:spacing w:val="0"/>
      <w:sz w:val="22"/>
      <w:szCs w:val="20"/>
    </w:rPr>
  </w:style>
  <w:style w:type="paragraph" w:customStyle="1" w:styleId="IIIZaczniki">
    <w:name w:val="III Zaączniki"/>
    <w:basedOn w:val="IParagraf"/>
    <w:qFormat/>
    <w:rsid w:val="00FA7E02"/>
    <w:pPr>
      <w:numPr>
        <w:numId w:val="1"/>
      </w:numPr>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aliases w:val="Tytuł_procedury,RR PGE Akapit z listą,Styl 1,CW_Lista,1_literowka,Literowanie,Punktowanie"/>
    <w:basedOn w:val="Normalny"/>
    <w:link w:val="AkapitzlistZnak"/>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Cambria" w:hAnsi="Cambria"/>
      <w:i/>
      <w:iCs/>
      <w:color w:val="4F81BD"/>
      <w:spacing w:val="15"/>
      <w:sz w:val="24"/>
      <w:szCs w:val="24"/>
    </w:rPr>
  </w:style>
  <w:style w:type="character" w:customStyle="1" w:styleId="PodtytuZnak">
    <w:name w:val="Podtytuł Znak"/>
    <w:link w:val="Podtytu"/>
    <w:uiPriority w:val="11"/>
    <w:rsid w:val="00FA7E02"/>
    <w:rPr>
      <w:rFonts w:ascii="Cambria" w:eastAsia="Times New Roman" w:hAnsi="Cambria" w:cs="Times New Roman"/>
      <w:i/>
      <w:iCs/>
      <w:color w:val="4F81BD"/>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15"/>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42ED4"/>
    <w:rPr>
      <w:vertAlign w:val="superscript"/>
    </w:rPr>
  </w:style>
  <w:style w:type="character" w:styleId="Hipercze">
    <w:name w:val="Hyperlink"/>
    <w:uiPriority w:val="99"/>
    <w:rsid w:val="00A71859"/>
    <w:rPr>
      <w:color w:val="0000FF"/>
      <w:u w:val="single"/>
    </w:rPr>
  </w:style>
  <w:style w:type="character" w:customStyle="1" w:styleId="UnresolvedMention">
    <w:name w:val="Unresolved Mention"/>
    <w:uiPriority w:val="99"/>
    <w:semiHidden/>
    <w:unhideWhenUsed/>
    <w:rsid w:val="00F60C44"/>
    <w:rPr>
      <w:color w:val="808080"/>
      <w:shd w:val="clear" w:color="auto" w:fill="E6E6E6"/>
    </w:rPr>
  </w:style>
  <w:style w:type="character" w:styleId="Numerstrony">
    <w:name w:val="page number"/>
    <w:basedOn w:val="Domylnaczcionkaakapitu"/>
    <w:rsid w:val="00606442"/>
  </w:style>
  <w:style w:type="paragraph" w:customStyle="1" w:styleId="NumIIpoz">
    <w:name w:val="Num II poz"/>
    <w:qFormat/>
    <w:rsid w:val="00606442"/>
    <w:pPr>
      <w:tabs>
        <w:tab w:val="center" w:pos="851"/>
      </w:tabs>
      <w:spacing w:line="276" w:lineRule="auto"/>
      <w:jc w:val="both"/>
    </w:pPr>
    <w:rPr>
      <w:rFonts w:ascii="Arial" w:eastAsia="Times New Roman" w:hAnsi="Arial" w:cs="Arial"/>
      <w:sz w:val="22"/>
      <w:szCs w:val="22"/>
      <w:lang w:eastAsia="en-US"/>
    </w:rPr>
  </w:style>
  <w:style w:type="paragraph" w:styleId="Tekstprzypisudolnego">
    <w:name w:val="footnote text"/>
    <w:basedOn w:val="Normalny"/>
    <w:link w:val="TekstprzypisudolnegoZnak"/>
    <w:semiHidden/>
    <w:rsid w:val="004A4D5D"/>
  </w:style>
  <w:style w:type="character" w:customStyle="1" w:styleId="TekstprzypisudolnegoZnak">
    <w:name w:val="Tekst przypisu dolnego Znak"/>
    <w:link w:val="Tekstprzypisudolnego"/>
    <w:semiHidden/>
    <w:rsid w:val="004A4D5D"/>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4A4D5D"/>
    <w:rPr>
      <w:vertAlign w:val="superscript"/>
    </w:rPr>
  </w:style>
  <w:style w:type="character" w:customStyle="1" w:styleId="AkapitzlistZnak">
    <w:name w:val="Akapit z listą Znak"/>
    <w:aliases w:val="Tytuł_procedury Znak,RR PGE Akapit z listą Znak,Styl 1 Znak,CW_Lista Znak,1_literowka Znak,Literowanie Znak,Punktowanie Znak"/>
    <w:link w:val="Akapitzlist"/>
    <w:uiPriority w:val="34"/>
    <w:locked/>
    <w:rsid w:val="004A4D5D"/>
    <w:rPr>
      <w:rFonts w:ascii="Times New Roman" w:eastAsia="Times New Roman" w:hAnsi="Times New Roman" w:cs="Times New Roman"/>
      <w:sz w:val="20"/>
      <w:szCs w:val="20"/>
      <w:lang w:eastAsia="pl-PL"/>
    </w:rPr>
  </w:style>
  <w:style w:type="character" w:styleId="Tekstzastpczy">
    <w:name w:val="Placeholder Text"/>
    <w:uiPriority w:val="99"/>
    <w:semiHidden/>
    <w:rsid w:val="00845068"/>
    <w:rPr>
      <w:color w:val="808080"/>
    </w:rPr>
  </w:style>
  <w:style w:type="character" w:customStyle="1" w:styleId="Nagwek1Znak">
    <w:name w:val="Nagłówek 1 Znak"/>
    <w:basedOn w:val="Domylnaczcionkaakapitu"/>
    <w:link w:val="Nagwek1"/>
    <w:uiPriority w:val="9"/>
    <w:rsid w:val="00B14D7F"/>
    <w:rPr>
      <w:rFonts w:ascii="Calibri Light" w:eastAsia="Arial" w:hAnsi="Calibri Light" w:cs="Arial"/>
      <w:sz w:val="18"/>
      <w:szCs w:val="18"/>
      <w:lang w:bidi="pl-PL"/>
    </w:rPr>
  </w:style>
  <w:style w:type="character" w:customStyle="1" w:styleId="Nagwek2Znak">
    <w:name w:val="Nagłówek 2 Znak"/>
    <w:basedOn w:val="Domylnaczcionkaakapitu"/>
    <w:link w:val="Nagwek2"/>
    <w:uiPriority w:val="9"/>
    <w:rsid w:val="00B14D7F"/>
    <w:rPr>
      <w:rFonts w:ascii="Calibri Light" w:eastAsia="Arial" w:hAnsi="Calibri Light" w:cs="Arial"/>
      <w:color w:val="000000"/>
      <w:sz w:val="18"/>
      <w:szCs w:val="15"/>
      <w:lang w:bidi="pl-PL"/>
    </w:rPr>
  </w:style>
  <w:style w:type="character" w:customStyle="1" w:styleId="Nagwek3Znak">
    <w:name w:val="Nagłówek 3 Znak"/>
    <w:basedOn w:val="Domylnaczcionkaakapitu"/>
    <w:link w:val="Nagwek3"/>
    <w:uiPriority w:val="9"/>
    <w:rsid w:val="00B14D7F"/>
    <w:rPr>
      <w:rFonts w:asciiTheme="majorHAnsi" w:eastAsiaTheme="majorEastAsia" w:hAnsiTheme="majorHAnsi" w:cstheme="majorBidi"/>
      <w:sz w:val="18"/>
      <w:szCs w:val="24"/>
      <w:lang w:bidi="pl-PL"/>
    </w:rPr>
  </w:style>
  <w:style w:type="character" w:customStyle="1" w:styleId="Nagwek4Znak">
    <w:name w:val="Nagłówek 4 Znak"/>
    <w:basedOn w:val="Domylnaczcionkaakapitu"/>
    <w:link w:val="Nagwek4"/>
    <w:uiPriority w:val="9"/>
    <w:semiHidden/>
    <w:rsid w:val="00B14D7F"/>
    <w:rPr>
      <w:rFonts w:asciiTheme="majorHAnsi" w:eastAsiaTheme="majorEastAsia" w:hAnsiTheme="majorHAnsi" w:cstheme="majorBidi"/>
      <w:i/>
      <w:iCs/>
      <w:color w:val="365F91" w:themeColor="accent1" w:themeShade="BF"/>
      <w:sz w:val="18"/>
      <w:szCs w:val="24"/>
      <w:lang w:bidi="pl-PL"/>
    </w:rPr>
  </w:style>
  <w:style w:type="character" w:customStyle="1" w:styleId="Nagwek5Znak">
    <w:name w:val="Nagłówek 5 Znak"/>
    <w:basedOn w:val="Domylnaczcionkaakapitu"/>
    <w:link w:val="Nagwek5"/>
    <w:uiPriority w:val="9"/>
    <w:semiHidden/>
    <w:rsid w:val="00B14D7F"/>
    <w:rPr>
      <w:rFonts w:asciiTheme="majorHAnsi" w:eastAsiaTheme="majorEastAsia" w:hAnsiTheme="majorHAnsi" w:cstheme="majorBidi"/>
      <w:color w:val="365F91" w:themeColor="accent1" w:themeShade="BF"/>
      <w:sz w:val="18"/>
      <w:szCs w:val="24"/>
      <w:lang w:bidi="pl-PL"/>
    </w:rPr>
  </w:style>
  <w:style w:type="character" w:customStyle="1" w:styleId="Nagwek6Znak">
    <w:name w:val="Nagłówek 6 Znak"/>
    <w:basedOn w:val="Domylnaczcionkaakapitu"/>
    <w:link w:val="Nagwek6"/>
    <w:uiPriority w:val="9"/>
    <w:semiHidden/>
    <w:rsid w:val="00B14D7F"/>
    <w:rPr>
      <w:rFonts w:asciiTheme="majorHAnsi" w:eastAsiaTheme="majorEastAsia" w:hAnsiTheme="majorHAnsi" w:cstheme="majorBidi"/>
      <w:color w:val="243F60" w:themeColor="accent1" w:themeShade="7F"/>
      <w:sz w:val="18"/>
      <w:szCs w:val="24"/>
      <w:lang w:bidi="pl-PL"/>
    </w:rPr>
  </w:style>
  <w:style w:type="character" w:customStyle="1" w:styleId="Nagwek7Znak">
    <w:name w:val="Nagłówek 7 Znak"/>
    <w:basedOn w:val="Domylnaczcionkaakapitu"/>
    <w:link w:val="Nagwek7"/>
    <w:uiPriority w:val="9"/>
    <w:semiHidden/>
    <w:rsid w:val="00B14D7F"/>
    <w:rPr>
      <w:rFonts w:asciiTheme="majorHAnsi" w:eastAsiaTheme="majorEastAsia" w:hAnsiTheme="majorHAnsi" w:cstheme="majorBidi"/>
      <w:i/>
      <w:iCs/>
      <w:color w:val="243F60" w:themeColor="accent1" w:themeShade="7F"/>
      <w:sz w:val="18"/>
      <w:szCs w:val="24"/>
      <w:lang w:bidi="pl-PL"/>
    </w:rPr>
  </w:style>
  <w:style w:type="character" w:customStyle="1" w:styleId="Nagwek9Znak">
    <w:name w:val="Nagłówek 9 Znak"/>
    <w:basedOn w:val="Domylnaczcionkaakapitu"/>
    <w:link w:val="Nagwek9"/>
    <w:uiPriority w:val="9"/>
    <w:semiHidden/>
    <w:rsid w:val="00B14D7F"/>
    <w:rPr>
      <w:rFonts w:asciiTheme="majorHAnsi" w:eastAsiaTheme="majorEastAsia" w:hAnsiTheme="majorHAnsi" w:cstheme="majorBidi"/>
      <w:i/>
      <w:iCs/>
      <w:color w:val="272727" w:themeColor="text1" w:themeTint="D8"/>
      <w:sz w:val="21"/>
      <w:szCs w:val="21"/>
      <w:lang w:bidi="pl-PL"/>
    </w:rPr>
  </w:style>
  <w:style w:type="paragraph" w:customStyle="1" w:styleId="Paragrafyumowa">
    <w:name w:val="Paragrafy umowa"/>
    <w:basedOn w:val="Normalny"/>
    <w:next w:val="Nagwek2"/>
    <w:autoRedefine/>
    <w:qFormat/>
    <w:rsid w:val="00B14D7F"/>
    <w:pPr>
      <w:keepNext/>
      <w:widowControl/>
      <w:numPr>
        <w:numId w:val="45"/>
      </w:numPr>
      <w:adjustRightInd/>
      <w:spacing w:before="120" w:after="120" w:line="240" w:lineRule="auto"/>
      <w:jc w:val="center"/>
      <w:textAlignment w:val="auto"/>
      <w:outlineLvl w:val="0"/>
    </w:pPr>
    <w:rPr>
      <w:rFonts w:asciiTheme="minorHAnsi" w:hAnsiTheme="minorHAnsi"/>
      <w:b/>
      <w:caps/>
      <w:color w:val="002060"/>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356414">
      <w:bodyDiv w:val="1"/>
      <w:marLeft w:val="0"/>
      <w:marRight w:val="0"/>
      <w:marTop w:val="0"/>
      <w:marBottom w:val="0"/>
      <w:divBdr>
        <w:top w:val="none" w:sz="0" w:space="0" w:color="auto"/>
        <w:left w:val="none" w:sz="0" w:space="0" w:color="auto"/>
        <w:bottom w:val="none" w:sz="0" w:space="0" w:color="auto"/>
        <w:right w:val="none" w:sz="0" w:space="0" w:color="auto"/>
      </w:divBdr>
    </w:div>
    <w:div w:id="719473573">
      <w:bodyDiv w:val="1"/>
      <w:marLeft w:val="0"/>
      <w:marRight w:val="0"/>
      <w:marTop w:val="0"/>
      <w:marBottom w:val="0"/>
      <w:divBdr>
        <w:top w:val="none" w:sz="0" w:space="0" w:color="auto"/>
        <w:left w:val="none" w:sz="0" w:space="0" w:color="auto"/>
        <w:bottom w:val="none" w:sz="0" w:space="0" w:color="auto"/>
        <w:right w:val="none" w:sz="0" w:space="0" w:color="auto"/>
      </w:divBdr>
    </w:div>
    <w:div w:id="1217817609">
      <w:bodyDiv w:val="1"/>
      <w:marLeft w:val="0"/>
      <w:marRight w:val="0"/>
      <w:marTop w:val="0"/>
      <w:marBottom w:val="0"/>
      <w:divBdr>
        <w:top w:val="none" w:sz="0" w:space="0" w:color="auto"/>
        <w:left w:val="none" w:sz="0" w:space="0" w:color="auto"/>
        <w:bottom w:val="none" w:sz="0" w:space="0" w:color="auto"/>
        <w:right w:val="none" w:sz="0" w:space="0" w:color="auto"/>
      </w:divBdr>
    </w:div>
    <w:div w:id="197198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Wzór umowy..docx</dmsv2BaseFileName>
    <dmsv2BaseDisplayName xmlns="http://schemas.microsoft.com/sharepoint/v3">Wzór umowy.</dmsv2BaseDisplayName>
    <dmsv2SWPP2ObjectNumber xmlns="http://schemas.microsoft.com/sharepoint/v3" xsi:nil="true"/>
    <dmsv2SWPP2SumMD5 xmlns="http://schemas.microsoft.com/sharepoint/v3">9bcd65378aa3f4f4cdd10a275cd2683b</dmsv2SWPP2SumMD5>
    <dmsv2BaseMoved xmlns="http://schemas.microsoft.com/sharepoint/v3">false</dmsv2BaseMoved>
    <dmsv2BaseIsSensitive xmlns="http://schemas.microsoft.com/sharepoint/v3">true</dmsv2BaseIsSensitive>
    <dmsv2SWPP2IDSWPP2 xmlns="http://schemas.microsoft.com/sharepoint/v3">662250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21034958</dmsv2BaseClientSystemDocumentID>
    <dmsv2BaseModifiedByID xmlns="http://schemas.microsoft.com/sharepoint/v3">12100491</dmsv2BaseModifiedByID>
    <dmsv2BaseCreatedByID xmlns="http://schemas.microsoft.com/sharepoint/v3">12100491</dmsv2BaseCreatedByID>
    <dmsv2SWPP2ObjectDepartment xmlns="http://schemas.microsoft.com/sharepoint/v3">0000000100070008000000090004</dmsv2SWPP2ObjectDepartment>
    <dmsv2SWPP2ObjectName xmlns="http://schemas.microsoft.com/sharepoint/v3">Wniosek</dmsv2SWPP2ObjectName>
    <_dlc_DocId xmlns="a19cb1c7-c5c7-46d4-85ae-d83685407bba">AEASQFSYQUA4-848585078-11199</_dlc_DocId>
    <_dlc_DocIdUrl xmlns="a19cb1c7-c5c7-46d4-85ae-d83685407bba">
      <Url>https://swpp2.dms.gkpge.pl/sites/32/_layouts/15/DocIdRedir.aspx?ID=AEASQFSYQUA4-848585078-11199</Url>
      <Description>AEASQFSYQUA4-848585078-11199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53DB9-EE21-4DCF-830D-ADF612A304F5}">
  <ds:schemaRefs>
    <ds:schemaRef ds:uri="http://schemas.microsoft.com/sharepoint/v3/contenttype/forms"/>
  </ds:schemaRefs>
</ds:datastoreItem>
</file>

<file path=customXml/itemProps2.xml><?xml version="1.0" encoding="utf-8"?>
<ds:datastoreItem xmlns:ds="http://schemas.openxmlformats.org/officeDocument/2006/customXml" ds:itemID="{F3AA2D80-C2D1-4F49-8932-95781ACF83F2}">
  <ds:schemaRefs>
    <ds:schemaRef ds:uri="http://schemas.microsoft.com/sharepoint/events"/>
  </ds:schemaRefs>
</ds:datastoreItem>
</file>

<file path=customXml/itemProps3.xml><?xml version="1.0" encoding="utf-8"?>
<ds:datastoreItem xmlns:ds="http://schemas.openxmlformats.org/officeDocument/2006/customXml" ds:itemID="{7D72D3F2-3B63-4EDB-93D7-3E3BDFBCC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CBED13-D75A-48ED-BDFB-B481BF581388}">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431BFC1-FE28-4D94-851A-34AAA3738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11301</Words>
  <Characters>67806</Characters>
  <Application>Microsoft Office Word</Application>
  <DocSecurity>0</DocSecurity>
  <Lines>565</Lines>
  <Paragraphs>157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78950</CharactersWithSpaces>
  <SharedDoc>false</SharedDoc>
  <HLinks>
    <vt:vector size="12" baseType="variant">
      <vt:variant>
        <vt:i4>3997808</vt:i4>
      </vt:variant>
      <vt:variant>
        <vt:i4>42</vt:i4>
      </vt:variant>
      <vt:variant>
        <vt:i4>0</vt:i4>
      </vt:variant>
      <vt:variant>
        <vt:i4>5</vt:i4>
      </vt:variant>
      <vt:variant>
        <vt:lpwstr>https://pgedystrybucja.pl/przetargi</vt:lpwstr>
      </vt:variant>
      <vt:variant>
        <vt:lpwstr/>
      </vt:variant>
      <vt:variant>
        <vt:i4>6160439</vt:i4>
      </vt:variant>
      <vt:variant>
        <vt:i4>0</vt:i4>
      </vt:variant>
      <vt:variant>
        <vt:i4>0</vt:i4>
      </vt:variant>
      <vt:variant>
        <vt:i4>5</vt:i4>
      </vt:variant>
      <vt:variant>
        <vt:lpwstr>mailto:sekretariat.os@pgedystrybucja.pl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re00_tajdukiewicz</dc:creator>
  <cp:keywords>826/LZA/AO/2019</cp:keywords>
  <cp:lastModifiedBy>Cholewiński Mariusz [PGE Dystr. O.Skarżysko-Kam.]</cp:lastModifiedBy>
  <cp:revision>5</cp:revision>
  <cp:lastPrinted>2021-06-14T12:03:00Z</cp:lastPrinted>
  <dcterms:created xsi:type="dcterms:W3CDTF">2023-02-23T08:40:00Z</dcterms:created>
  <dcterms:modified xsi:type="dcterms:W3CDTF">2024-11-15T08:47:00Z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dd5ee5cf-1511-4535-82d7-bce2158323de</vt:lpwstr>
  </property>
</Properties>
</file>