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37" w:rsidRPr="00D83637" w:rsidRDefault="00D83637" w:rsidP="00D83637">
      <w:pPr>
        <w:spacing w:after="57" w:line="265" w:lineRule="auto"/>
        <w:ind w:right="4" w:hanging="10"/>
        <w:jc w:val="right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Załącznik nr 1 do Opisu</w:t>
      </w:r>
      <w:r w:rsidR="00F94E09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przedmiotu</w:t>
      </w: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zamówienia</w:t>
      </w:r>
    </w:p>
    <w:p w:rsidR="00D83637" w:rsidRPr="00D83637" w:rsidRDefault="00D83637" w:rsidP="00D83637">
      <w:pPr>
        <w:spacing w:after="221"/>
        <w:ind w:right="-53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noProof/>
          <w:color w:val="000000"/>
          <w:sz w:val="20"/>
          <w:szCs w:val="20"/>
          <w:lang w:eastAsia="pl-PL"/>
        </w:rPr>
        <mc:AlternateContent>
          <mc:Choice Requires="wpg">
            <w:drawing>
              <wp:inline distT="0" distB="0" distL="0" distR="0" wp14:anchorId="635DF20E" wp14:editId="261BEF96">
                <wp:extent cx="5908431" cy="93784"/>
                <wp:effectExtent l="0" t="0" r="16510" b="0"/>
                <wp:docPr id="162729" name="Group 1627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8431" cy="93784"/>
                          <a:chOff x="0" y="0"/>
                          <a:chExt cx="6401230" cy="6096"/>
                        </a:xfrm>
                      </wpg:grpSpPr>
                      <wps:wsp>
                        <wps:cNvPr id="162728" name="Shape 162728"/>
                        <wps:cNvSpPr/>
                        <wps:spPr>
                          <a:xfrm>
                            <a:off x="0" y="0"/>
                            <a:ext cx="640123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1230" h="6096">
                                <a:moveTo>
                                  <a:pt x="0" y="3048"/>
                                </a:moveTo>
                                <a:lnTo>
                                  <a:pt x="6401230" y="3048"/>
                                </a:lnTo>
                              </a:path>
                            </a:pathLst>
                          </a:custGeom>
                          <a:ln/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A0CA32" id="Group 162729" o:spid="_x0000_s1026" style="width:465.25pt;height:7.4pt;mso-position-horizontal-relative:char;mso-position-vertical-relative:line" coordsize="6401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">
                <v:shape id="Shape 162728" o:spid="_x0000_s1027" style="position:absolute;width:64012;height:60;visibility:visible;mso-wrap-style:square;v-text-anchor:top" coordsize="640123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" path="m,3048r6401230,e" filled="f" strokecolor="#4472c4 [3208]" strokeweight="1.5pt">
                  <v:stroke joinstyle="miter"/>
                  <v:path arrowok="t" textboxrect="0,0,6401230,6096"/>
                </v:shape>
                <w10:anchorlock/>
              </v:group>
            </w:pict>
          </mc:Fallback>
        </mc:AlternateContent>
      </w:r>
    </w:p>
    <w:p w:rsidR="00D83637" w:rsidRPr="00D83637" w:rsidRDefault="00D83637" w:rsidP="00D83637">
      <w:pPr>
        <w:spacing w:after="0"/>
        <w:jc w:val="center"/>
        <w:rPr>
          <w:rFonts w:ascii="Calibri" w:eastAsia="Calibri" w:hAnsi="Calibri" w:cs="Calibri"/>
          <w:i/>
          <w:color w:val="4472C4" w:themeColor="accent5"/>
          <w:sz w:val="28"/>
          <w:szCs w:val="28"/>
          <w:lang w:eastAsia="pl-PL"/>
        </w:rPr>
      </w:pPr>
      <w:r w:rsidRPr="00D83637">
        <w:rPr>
          <w:rFonts w:ascii="Calibri" w:eastAsia="Calibri" w:hAnsi="Calibri" w:cs="Calibri"/>
          <w:i/>
          <w:color w:val="4472C4" w:themeColor="accent5"/>
          <w:sz w:val="28"/>
          <w:szCs w:val="28"/>
          <w:lang w:eastAsia="pl-PL"/>
        </w:rPr>
        <w:t>Umowa</w:t>
      </w:r>
    </w:p>
    <w:p w:rsidR="00D83637" w:rsidRPr="00D83637" w:rsidRDefault="00D83637" w:rsidP="00D83637">
      <w:pPr>
        <w:spacing w:after="358"/>
        <w:ind w:right="-72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noProof/>
          <w:color w:val="000000"/>
          <w:sz w:val="20"/>
          <w:szCs w:val="20"/>
          <w:lang w:eastAsia="pl-PL"/>
        </w:rPr>
        <mc:AlternateContent>
          <mc:Choice Requires="wpg">
            <w:drawing>
              <wp:inline distT="0" distB="0" distL="0" distR="0" wp14:anchorId="18C30D09" wp14:editId="0DD7C6F3">
                <wp:extent cx="5923182" cy="45719"/>
                <wp:effectExtent l="0" t="0" r="20955" b="0"/>
                <wp:docPr id="162731" name="Group 1627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3182" cy="45719"/>
                          <a:chOff x="0" y="0"/>
                          <a:chExt cx="6413424" cy="9145"/>
                        </a:xfrm>
                      </wpg:grpSpPr>
                      <wps:wsp>
                        <wps:cNvPr id="162730" name="Shape 162730"/>
                        <wps:cNvSpPr/>
                        <wps:spPr>
                          <a:xfrm>
                            <a:off x="0" y="0"/>
                            <a:ext cx="6413424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424" h="9145">
                                <a:moveTo>
                                  <a:pt x="0" y="4572"/>
                                </a:moveTo>
                                <a:lnTo>
                                  <a:pt x="6413424" y="4572"/>
                                </a:lnTo>
                              </a:path>
                            </a:pathLst>
                          </a:custGeom>
                          <a:ln/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5468CC" id="Group 162731" o:spid="_x0000_s1026" style="width:466.4pt;height:3.6pt;mso-position-horizontal-relative:char;mso-position-vertical-relative:line" coordsize="6413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">
                <v:shape id="Shape 162730" o:spid="_x0000_s1027" style="position:absolute;width:64134;height:91;visibility:visible;mso-wrap-style:square;v-text-anchor:top" coordsize="6413424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" path="m,4572r6413424,e" filled="f" strokecolor="#4472c4 [3208]" strokeweight="1.5pt">
                  <v:stroke joinstyle="miter"/>
                  <v:path arrowok="t" textboxrect="0,0,6413424,9145"/>
                </v:shape>
                <w10:anchorlock/>
              </v:group>
            </w:pict>
          </mc:Fallback>
        </mc:AlternateContent>
      </w:r>
    </w:p>
    <w:p w:rsidR="00D83637" w:rsidRPr="00D83637" w:rsidRDefault="00D83637" w:rsidP="00D83637">
      <w:pPr>
        <w:spacing w:after="0"/>
        <w:ind w:right="418" w:hanging="10"/>
        <w:jc w:val="center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zawarta w dniu </w:t>
      </w:r>
      <w:r w:rsidRPr="00D83637">
        <w:rPr>
          <w:rFonts w:ascii="Calibri" w:eastAsia="Calibri" w:hAnsi="Calibri" w:cs="Calibri"/>
          <w:noProof/>
          <w:color w:val="000000"/>
          <w:sz w:val="20"/>
          <w:szCs w:val="20"/>
          <w:lang w:eastAsia="pl-PL"/>
        </w:rPr>
        <w:drawing>
          <wp:inline distT="0" distB="0" distL="0" distR="0" wp14:anchorId="29F7FFFE" wp14:editId="2A247117">
            <wp:extent cx="868738" cy="21337"/>
            <wp:effectExtent l="0" t="0" r="0" b="0"/>
            <wp:docPr id="94625" name="Picture 94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25" name="Picture 9462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8738" cy="21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pomiędzy:</w:t>
      </w:r>
      <w:bookmarkStart w:id="0" w:name="_GoBack"/>
      <w:bookmarkEnd w:id="0"/>
    </w:p>
    <w:p w:rsidR="00D83637" w:rsidRDefault="00D83637" w:rsidP="00D83637">
      <w:pPr>
        <w:spacing w:after="5" w:line="268" w:lineRule="auto"/>
        <w:ind w:right="14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PGE Dystrybucja Spółka Akcyjna z siedzibą w Lublinie, 20-340 Lublin, ul. Garbarska 21A, wpisana do rejestru przedsiębiorców prowadzonego przez Sąd Rejonowy Lublin-Wschód w Lublinie z siedzibą w Świdniku, VI Wydział Gospodarczy pod nr KRS: 0000343124, NIP: 946-25-93-855, REGON: 060552840, Kapitał zakładowy: 9 729 424 160zł w pełni opłacony, w imieniu którego działa: PGE Dystrybucja Spółka Akcyjna Oddział ....</w:t>
      </w:r>
      <w:r w:rsidR="000B0BB5">
        <w:rPr>
          <w:rFonts w:ascii="Calibri" w:eastAsia="Calibri" w:hAnsi="Calibri" w:cs="Calibri"/>
          <w:color w:val="000000"/>
          <w:sz w:val="20"/>
          <w:szCs w:val="20"/>
          <w:lang w:eastAsia="pl-PL"/>
        </w:rPr>
        <w:t>.........</w:t>
      </w:r>
      <w:r w:rsidR="00947890">
        <w:rPr>
          <w:rFonts w:ascii="Calibri" w:eastAsia="Calibri" w:hAnsi="Calibri" w:cs="Calibri"/>
          <w:color w:val="000000"/>
          <w:sz w:val="20"/>
          <w:szCs w:val="20"/>
          <w:lang w:eastAsia="pl-PL"/>
        </w:rPr>
        <w:t>........................</w:t>
      </w: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...... </w:t>
      </w:r>
      <w:r w:rsidR="00947890">
        <w:rPr>
          <w:rFonts w:ascii="Calibri" w:eastAsia="Calibri" w:hAnsi="Calibri" w:cs="Calibri"/>
          <w:color w:val="000000"/>
          <w:sz w:val="20"/>
          <w:szCs w:val="20"/>
          <w:lang w:eastAsia="pl-PL"/>
        </w:rPr>
        <w:br/>
      </w: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z siedzibą w </w:t>
      </w:r>
      <w:r w:rsidR="00947890">
        <w:rPr>
          <w:rFonts w:ascii="Calibri" w:eastAsia="Calibri" w:hAnsi="Calibri" w:cs="Calibri"/>
          <w:color w:val="000000"/>
          <w:sz w:val="20"/>
          <w:szCs w:val="20"/>
          <w:lang w:eastAsia="pl-PL"/>
        </w:rPr>
        <w:t>……………………………………………………….</w:t>
      </w: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, adres: ul. </w:t>
      </w:r>
      <w:r w:rsidR="00947890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…………………………………………………. </w:t>
      </w: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reprezentowaną w niniejszej umowie na podstawie pełnomocnictwa z dnia</w:t>
      </w:r>
      <w:r w:rsidR="00947890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………………………………</w:t>
      </w:r>
      <w:r w:rsidR="00CC4C3C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(stanowiącego załącznik nr 1) przez: </w:t>
      </w:r>
    </w:p>
    <w:p w:rsidR="00CC4C3C" w:rsidRDefault="00CC4C3C" w:rsidP="00D83637">
      <w:pPr>
        <w:spacing w:after="5" w:line="268" w:lineRule="auto"/>
        <w:ind w:right="14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CC4C3C" w:rsidRDefault="00CC4C3C" w:rsidP="00D83637">
      <w:pPr>
        <w:spacing w:after="5" w:line="268" w:lineRule="auto"/>
        <w:ind w:right="14"/>
        <w:jc w:val="both"/>
        <w:rPr>
          <w:rFonts w:ascii="Calibri" w:eastAsia="Calibri" w:hAnsi="Calibri" w:cs="Calibri"/>
          <w:color w:val="000000"/>
          <w:sz w:val="16"/>
          <w:szCs w:val="16"/>
          <w:lang w:eastAsia="pl-PL"/>
        </w:rPr>
      </w:pPr>
      <w:r>
        <w:rPr>
          <w:rFonts w:ascii="Calibri" w:eastAsia="Calibri" w:hAnsi="Calibri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CC4C3C" w:rsidRPr="00CC4C3C" w:rsidRDefault="00CC4C3C" w:rsidP="00CC4C3C">
      <w:pPr>
        <w:spacing w:after="5" w:line="268" w:lineRule="auto"/>
        <w:ind w:right="14"/>
        <w:jc w:val="center"/>
        <w:rPr>
          <w:rFonts w:ascii="Calibri" w:eastAsia="Calibri" w:hAnsi="Calibri" w:cs="Calibri"/>
          <w:color w:val="000000"/>
          <w:sz w:val="16"/>
          <w:szCs w:val="16"/>
          <w:lang w:eastAsia="pl-PL"/>
        </w:rPr>
      </w:pPr>
      <w:r>
        <w:rPr>
          <w:rFonts w:ascii="Calibri" w:eastAsia="Calibri" w:hAnsi="Calibri" w:cs="Calibri"/>
          <w:color w:val="000000"/>
          <w:sz w:val="16"/>
          <w:szCs w:val="16"/>
          <w:lang w:eastAsia="pl-PL"/>
        </w:rPr>
        <w:t>(imię i nazwisko przedstawiciela Inwestora)</w:t>
      </w:r>
    </w:p>
    <w:p w:rsidR="00D83637" w:rsidRDefault="00D83637" w:rsidP="00D83637">
      <w:pPr>
        <w:spacing w:after="5" w:line="268" w:lineRule="auto"/>
        <w:ind w:right="14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D83637" w:rsidRDefault="00D83637" w:rsidP="00CC4C3C">
      <w:pPr>
        <w:spacing w:after="28" w:line="268" w:lineRule="auto"/>
        <w:ind w:right="3408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zwanym w dalszej części umowy Inwestorem, a:</w:t>
      </w:r>
    </w:p>
    <w:p w:rsidR="00CC4C3C" w:rsidRDefault="00CC4C3C" w:rsidP="00CC4C3C">
      <w:pPr>
        <w:spacing w:after="28" w:line="268" w:lineRule="auto"/>
        <w:ind w:right="3408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CC4C3C" w:rsidRDefault="00CC4C3C" w:rsidP="00CC4C3C">
      <w:pPr>
        <w:spacing w:after="5" w:line="268" w:lineRule="auto"/>
        <w:ind w:right="14"/>
        <w:jc w:val="both"/>
        <w:rPr>
          <w:rFonts w:ascii="Calibri" w:eastAsia="Calibri" w:hAnsi="Calibri" w:cs="Calibri"/>
          <w:color w:val="000000"/>
          <w:sz w:val="16"/>
          <w:szCs w:val="16"/>
          <w:lang w:eastAsia="pl-PL"/>
        </w:rPr>
      </w:pPr>
      <w:r>
        <w:rPr>
          <w:rFonts w:ascii="Calibri" w:eastAsia="Calibri" w:hAnsi="Calibri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CC4C3C" w:rsidRPr="00CC4C3C" w:rsidRDefault="00CC4C3C" w:rsidP="00CC4C3C">
      <w:pPr>
        <w:spacing w:after="5" w:line="268" w:lineRule="auto"/>
        <w:ind w:right="14"/>
        <w:jc w:val="center"/>
        <w:rPr>
          <w:rFonts w:ascii="Calibri" w:eastAsia="Calibri" w:hAnsi="Calibri" w:cs="Calibri"/>
          <w:color w:val="000000"/>
          <w:sz w:val="16"/>
          <w:szCs w:val="16"/>
          <w:lang w:eastAsia="pl-PL"/>
        </w:rPr>
      </w:pPr>
      <w:r>
        <w:rPr>
          <w:rFonts w:ascii="Calibri" w:eastAsia="Calibri" w:hAnsi="Calibri" w:cs="Calibri"/>
          <w:color w:val="000000"/>
          <w:sz w:val="16"/>
          <w:szCs w:val="16"/>
          <w:lang w:eastAsia="pl-PL"/>
        </w:rPr>
        <w:t>(imię i nazwisko, imiona rodziców, adres zamieszkania)</w:t>
      </w:r>
    </w:p>
    <w:p w:rsidR="00CC4C3C" w:rsidRPr="00D83637" w:rsidRDefault="00CC4C3C" w:rsidP="00CC4C3C">
      <w:pPr>
        <w:spacing w:after="28" w:line="268" w:lineRule="auto"/>
        <w:ind w:right="3408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CC4C3C" w:rsidRDefault="00D83637" w:rsidP="00CC4C3C">
      <w:pPr>
        <w:spacing w:after="63" w:line="305" w:lineRule="auto"/>
        <w:ind w:right="3178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zwanym dalej Właścicielem nieruchomości.</w:t>
      </w:r>
    </w:p>
    <w:p w:rsidR="00D83637" w:rsidRPr="00D83637" w:rsidRDefault="00CC4C3C" w:rsidP="00CC4C3C">
      <w:pPr>
        <w:spacing w:after="63" w:line="305" w:lineRule="auto"/>
        <w:ind w:right="-8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  <w:r w:rsidRPr="00CC4C3C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§ 1</w:t>
      </w:r>
    </w:p>
    <w:p w:rsidR="00122B98" w:rsidRDefault="00D83637" w:rsidP="00122B98">
      <w:pPr>
        <w:pStyle w:val="Akapitzlist"/>
        <w:numPr>
          <w:ilvl w:val="0"/>
          <w:numId w:val="4"/>
        </w:numPr>
        <w:spacing w:after="0" w:line="240" w:lineRule="auto"/>
        <w:ind w:left="425" w:right="11" w:hanging="357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Właściciel (Współwłaściciel) nieruchomości dz. nr </w:t>
      </w:r>
      <w:r w:rsidR="00CC4C3C"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…………… </w:t>
      </w: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obręb </w:t>
      </w:r>
      <w:r w:rsidR="00CC4C3C"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…………………………………….… nr KW 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</w:t>
      </w:r>
      <w:r w:rsidR="00CC4C3C"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………………………. </w:t>
      </w: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położonej w m-ci</w:t>
      </w:r>
      <w:r w:rsidR="00CC4C3C"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……………………………………………………. oś</w:t>
      </w: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wiadcza, że wyraża zgodę na udostępnienie swojej nieruchomości w celu budowy urządzeń</w:t>
      </w:r>
      <w:r w:rsidR="00122B98"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energetycznych: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………………………………………..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…………………………………………………………………………………………………………………………………………………………………….</w:t>
      </w:r>
    </w:p>
    <w:p w:rsidR="00122B98" w:rsidRDefault="00D83637" w:rsidP="00122B98">
      <w:pPr>
        <w:pStyle w:val="Akapitzlist"/>
        <w:numPr>
          <w:ilvl w:val="0"/>
          <w:numId w:val="4"/>
        </w:numPr>
        <w:spacing w:after="0" w:line="240" w:lineRule="auto"/>
        <w:ind w:left="426"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Właściciel (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W</w:t>
      </w: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spółwłaściciel) nieruchomości wyraża zgodę na umieszczenie urządzeń elektroenergetycznych na ww. nieruchomości oraz na wejście służb energetycznych ze sprzętem na teren w celu wykonania niezbędnych prac związanych z budową a w przyszłości z remontami, eksploatacją lub naprawą wybudowanych urządzeń elektroenergetycznych.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</w:t>
      </w:r>
    </w:p>
    <w:p w:rsidR="00122B98" w:rsidRDefault="00D83637" w:rsidP="00122B98">
      <w:pPr>
        <w:pStyle w:val="Akapitzlist"/>
        <w:numPr>
          <w:ilvl w:val="0"/>
          <w:numId w:val="4"/>
        </w:numPr>
        <w:spacing w:after="0" w:line="240" w:lineRule="auto"/>
        <w:ind w:left="426"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Strony oświadczają, że lokalizacja inwestycji opisanej w pkt 1 zobrazowano na mapie stanowiącej załącznik nr 2 do niniejszej umowy.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</w:t>
      </w:r>
    </w:p>
    <w:p w:rsidR="00D83637" w:rsidRDefault="00D83637" w:rsidP="00122B98">
      <w:pPr>
        <w:pStyle w:val="Akapitzlist"/>
        <w:numPr>
          <w:ilvl w:val="0"/>
          <w:numId w:val="4"/>
        </w:numPr>
        <w:spacing w:after="0" w:line="240" w:lineRule="auto"/>
        <w:ind w:left="426"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Właściciel (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W</w:t>
      </w: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spółwłaściciel) nieruchomości oświadcza, że nieruchomość </w:t>
      </w:r>
      <w:r w:rsidRPr="00122B98">
        <w:rPr>
          <w:rFonts w:ascii="Calibri" w:eastAsia="Calibri" w:hAnsi="Calibri" w:cs="Calibri"/>
          <w:color w:val="4472C4" w:themeColor="accent5"/>
          <w:sz w:val="20"/>
          <w:szCs w:val="20"/>
          <w:lang w:eastAsia="pl-PL"/>
        </w:rPr>
        <w:t>wchodzi/n</w:t>
      </w:r>
      <w:r w:rsidR="00122B98" w:rsidRPr="00122B98">
        <w:rPr>
          <w:rFonts w:ascii="Calibri" w:eastAsia="Calibri" w:hAnsi="Calibri" w:cs="Calibri"/>
          <w:color w:val="4472C4" w:themeColor="accent5"/>
          <w:sz w:val="20"/>
          <w:szCs w:val="20"/>
          <w:lang w:eastAsia="pl-PL"/>
        </w:rPr>
        <w:t>i</w:t>
      </w:r>
      <w:r w:rsidRPr="00122B98">
        <w:rPr>
          <w:rFonts w:ascii="Calibri" w:eastAsia="Calibri" w:hAnsi="Calibri" w:cs="Calibri"/>
          <w:color w:val="4472C4" w:themeColor="accent5"/>
          <w:sz w:val="20"/>
          <w:szCs w:val="20"/>
          <w:lang w:eastAsia="pl-PL"/>
        </w:rPr>
        <w:t>e wchodzi</w:t>
      </w: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* w skład gospodarstwa rolnego.</w:t>
      </w:r>
    </w:p>
    <w:p w:rsidR="00122B98" w:rsidRDefault="00122B98" w:rsidP="00122B98">
      <w:pPr>
        <w:spacing w:after="0" w:line="240" w:lineRule="auto"/>
        <w:ind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122B98" w:rsidRPr="00122B98" w:rsidRDefault="00122B98" w:rsidP="00122B98">
      <w:pPr>
        <w:spacing w:after="63" w:line="305" w:lineRule="auto"/>
        <w:ind w:right="-8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  <w:r w:rsidRPr="00CC4C3C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§ 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2</w:t>
      </w:r>
    </w:p>
    <w:p w:rsidR="00122B98" w:rsidRDefault="00D83637" w:rsidP="00122B98">
      <w:pPr>
        <w:pStyle w:val="Akapitzlist"/>
        <w:numPr>
          <w:ilvl w:val="0"/>
          <w:numId w:val="5"/>
        </w:numPr>
        <w:spacing w:after="0" w:line="240" w:lineRule="auto"/>
        <w:ind w:left="426"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Strony ustalają, że szkody powstałe w wyniku prowadzonych prac związanych z budową, remontem lub eksploatacją i naprawą ww. urządzeń energetycznych zostaną oszacowane w trakcie prowadzonych robót na zasadzie porozumienia Stron lub przez rzeczoznawcę majątkowego, a stosowne odszkodowanie wypłacone w ciągu 2-ch miesięcy od daty ich powstania.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</w:t>
      </w:r>
    </w:p>
    <w:p w:rsidR="00122B98" w:rsidRDefault="00D83637" w:rsidP="00122B98">
      <w:pPr>
        <w:pStyle w:val="Akapitzlist"/>
        <w:numPr>
          <w:ilvl w:val="0"/>
          <w:numId w:val="5"/>
        </w:numPr>
        <w:spacing w:after="0" w:line="240" w:lineRule="auto"/>
        <w:ind w:left="426"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Opisane w pkt 1 odszkodowanie, które będzie jednorazowe i ostateczne, obejmować będzie wypłatę należności za zniszczone uprawy i nasadzenia, zniszczenie struktury gleby wraz z odszkodowanie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m za rekultywację,</w:t>
      </w: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wynikającym z realizacji inwestycji opisanej w 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§1 </w:t>
      </w: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pkt 1.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</w:t>
      </w:r>
    </w:p>
    <w:p w:rsidR="00122B98" w:rsidRDefault="00D83637" w:rsidP="00122B98">
      <w:pPr>
        <w:pStyle w:val="Akapitzlist"/>
        <w:numPr>
          <w:ilvl w:val="0"/>
          <w:numId w:val="5"/>
        </w:numPr>
        <w:spacing w:after="0" w:line="240" w:lineRule="auto"/>
        <w:ind w:left="426"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Inwestor oświadcza, że w przypadku uszkodzenia obiektów małej architektury lub utwardzonych nawierzchni obiekty te zostaną przywrócone do stanu pierwotnego. Na wykonane roboty Inwestor udzieli gwarancji.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</w:t>
      </w:r>
    </w:p>
    <w:p w:rsidR="00122B98" w:rsidRDefault="00D83637" w:rsidP="00122B98">
      <w:pPr>
        <w:pStyle w:val="Akapitzlist"/>
        <w:numPr>
          <w:ilvl w:val="0"/>
          <w:numId w:val="5"/>
        </w:numPr>
        <w:spacing w:after="0" w:line="240" w:lineRule="auto"/>
        <w:ind w:left="426"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Wypłacane na podstawie niniejszej umowy odszkodowania stanowią zaspokojenie wszelkich roszczeń Właściciela nieruchomości i jego następców z tytułu wejścia na nieruchomość celem wykonania niezbędnych robót.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</w:t>
      </w:r>
    </w:p>
    <w:p w:rsidR="00D83637" w:rsidRDefault="00D83637" w:rsidP="00122B98">
      <w:pPr>
        <w:pStyle w:val="Akapitzlist"/>
        <w:numPr>
          <w:ilvl w:val="0"/>
          <w:numId w:val="5"/>
        </w:numPr>
        <w:spacing w:after="0" w:line="240" w:lineRule="auto"/>
        <w:ind w:left="426"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W przypadku zaistnienia szkód podczas wykonywania prac remontowych i eksploatacyjnych </w:t>
      </w:r>
      <w:r w:rsid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W</w:t>
      </w:r>
      <w:r w:rsidRPr="00122B98">
        <w:rPr>
          <w:rFonts w:ascii="Calibri" w:eastAsia="Calibri" w:hAnsi="Calibri" w:cs="Calibri"/>
          <w:color w:val="000000"/>
          <w:sz w:val="20"/>
          <w:szCs w:val="20"/>
          <w:lang w:eastAsia="pl-PL"/>
        </w:rPr>
        <w:t>łaścicielowi (lub osobie uprawnionej) wypłacone zostanie odszkodowanie za zniszczone uprawy i składniki budowlane. Odszkodowanie nie będzie wypłacone jeżeli usytuowanie upraw i budowli okaże się sprzeczne z przepisami ustalającymi odległości od urządzeń elektroenergetycznych.</w:t>
      </w:r>
    </w:p>
    <w:p w:rsidR="00122B98" w:rsidRDefault="00122B98" w:rsidP="00122B98">
      <w:pPr>
        <w:spacing w:after="0" w:line="240" w:lineRule="auto"/>
        <w:ind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122B98" w:rsidRDefault="00122B98" w:rsidP="00122B98">
      <w:pPr>
        <w:spacing w:after="0" w:line="240" w:lineRule="auto"/>
        <w:ind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122B98" w:rsidRDefault="00122B98" w:rsidP="00122B98">
      <w:pPr>
        <w:spacing w:after="0" w:line="240" w:lineRule="auto"/>
        <w:ind w:right="14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122B98" w:rsidRPr="005835A5" w:rsidRDefault="00122B98" w:rsidP="005835A5">
      <w:pPr>
        <w:spacing w:after="63" w:line="305" w:lineRule="auto"/>
        <w:ind w:right="-8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  <w:r w:rsidRPr="00CC4C3C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lastRenderedPageBreak/>
        <w:t xml:space="preserve">§ 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3</w:t>
      </w:r>
    </w:p>
    <w:p w:rsidR="00D83637" w:rsidRPr="005835A5" w:rsidRDefault="00D83637" w:rsidP="005835A5">
      <w:pPr>
        <w:pStyle w:val="Akapitzlist"/>
        <w:numPr>
          <w:ilvl w:val="0"/>
          <w:numId w:val="6"/>
        </w:numPr>
        <w:spacing w:after="0" w:line="240" w:lineRule="auto"/>
        <w:ind w:left="426" w:right="14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>W</w:t>
      </w:r>
      <w:r w:rsid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>ł</w:t>
      </w:r>
      <w:r w:rsidRP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aściciel nieruchomości oświadcza, że przyjął do wiadomości i stosowania przepisy wynikające z Polskich Norm ograniczające możliwość wznoszenia budowli, prowadzenia upraw i </w:t>
      </w:r>
      <w:proofErr w:type="spellStart"/>
      <w:r w:rsidRP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>nasadzeń</w:t>
      </w:r>
      <w:proofErr w:type="spellEnd"/>
      <w:r w:rsidRP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drzew wysokopiennych pod liniami napowietrznymi, nad liniami kablowymi oraz w pobliżu wybudowanych urządzeń elektroenergetycznych wymienionych w </w:t>
      </w:r>
      <w:r w:rsid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>§1</w:t>
      </w:r>
      <w:r w:rsidRP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pkt 1.</w:t>
      </w:r>
    </w:p>
    <w:p w:rsidR="00D83637" w:rsidRPr="005835A5" w:rsidRDefault="00D83637" w:rsidP="005835A5">
      <w:pPr>
        <w:pStyle w:val="Akapitzlist"/>
        <w:numPr>
          <w:ilvl w:val="0"/>
          <w:numId w:val="6"/>
        </w:numPr>
        <w:spacing w:after="0" w:line="240" w:lineRule="auto"/>
        <w:ind w:left="426" w:right="14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W przypadku sprzedaży nieruchomość w całości lub części, do której odnosi się niniejsza umowa, Właściciel nieruchomości zobowiązuje się pisemnie poinformować przyszłego nabywcę o </w:t>
      </w:r>
      <w:r w:rsid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>zawartych w niej zobowiązaniach.</w:t>
      </w:r>
    </w:p>
    <w:p w:rsidR="005835A5" w:rsidRPr="005835A5" w:rsidRDefault="005835A5" w:rsidP="005835A5">
      <w:pPr>
        <w:pStyle w:val="Akapitzlist"/>
        <w:spacing w:after="63" w:line="305" w:lineRule="auto"/>
        <w:ind w:left="0" w:right="-8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  <w:r w:rsidRPr="005835A5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§ 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4</w:t>
      </w:r>
    </w:p>
    <w:p w:rsidR="00D83637" w:rsidRPr="00D83637" w:rsidRDefault="00D83637" w:rsidP="00122B98">
      <w:pPr>
        <w:spacing w:after="0" w:line="240" w:lineRule="auto"/>
        <w:ind w:right="14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Dane osobowe pozyskane w wyniku procesu inwestycyjnego będą przez PGE Dystrybucja chronione zgodnie </w:t>
      </w:r>
      <w:r w:rsid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br/>
      </w: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z zapisami zawartymi w Klauzuli Informacyjnej będącej załącznikiem do niniejszej umowy.</w:t>
      </w:r>
    </w:p>
    <w:p w:rsidR="005835A5" w:rsidRDefault="005835A5" w:rsidP="005835A5">
      <w:pPr>
        <w:spacing w:after="63" w:line="305" w:lineRule="auto"/>
        <w:ind w:right="-8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</w:p>
    <w:p w:rsidR="005835A5" w:rsidRPr="005835A5" w:rsidRDefault="005835A5" w:rsidP="005835A5">
      <w:pPr>
        <w:spacing w:after="63" w:line="305" w:lineRule="auto"/>
        <w:ind w:right="-8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  <w:r w:rsidRPr="00CC4C3C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§ 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5</w:t>
      </w:r>
    </w:p>
    <w:p w:rsidR="00D83637" w:rsidRPr="00D83637" w:rsidRDefault="00D83637" w:rsidP="00122B98">
      <w:pPr>
        <w:spacing w:after="0" w:line="240" w:lineRule="auto"/>
        <w:ind w:right="14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Wszelkie spory wynikające z realizacji niniejszej umowy rozstrzygać będą właściwe sądy powszechne, a w sprawach nieuregulowanych niniejszą umową zastosowanie mają przepisy k.c.</w:t>
      </w:r>
    </w:p>
    <w:p w:rsidR="005835A5" w:rsidRDefault="005835A5" w:rsidP="005835A5">
      <w:pPr>
        <w:spacing w:after="63" w:line="305" w:lineRule="auto"/>
        <w:ind w:right="-8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</w:p>
    <w:p w:rsidR="005835A5" w:rsidRPr="005835A5" w:rsidRDefault="005835A5" w:rsidP="005835A5">
      <w:pPr>
        <w:spacing w:after="63" w:line="305" w:lineRule="auto"/>
        <w:ind w:right="-8"/>
        <w:jc w:val="center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  <w:r w:rsidRPr="00CC4C3C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§ 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>6</w:t>
      </w:r>
    </w:p>
    <w:p w:rsidR="00D83637" w:rsidRPr="00D83637" w:rsidRDefault="00D83637" w:rsidP="00122B98">
      <w:pPr>
        <w:spacing w:after="0" w:line="240" w:lineRule="auto"/>
        <w:ind w:right="14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Umowę sporządzono w dwóch jednobrzmiących egzemplarzach</w:t>
      </w:r>
      <w:r w:rsid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>,</w:t>
      </w: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po jednym dla każdej ze stron.</w:t>
      </w:r>
    </w:p>
    <w:p w:rsidR="005835A5" w:rsidRDefault="005835A5" w:rsidP="00122B98">
      <w:pPr>
        <w:spacing w:after="0" w:line="240" w:lineRule="auto"/>
        <w:ind w:hanging="10"/>
        <w:rPr>
          <w:rFonts w:ascii="Calibri" w:eastAsia="Calibri" w:hAnsi="Calibri" w:cs="Calibri"/>
          <w:color w:val="000000"/>
          <w:sz w:val="20"/>
          <w:szCs w:val="20"/>
          <w:u w:val="single" w:color="000000"/>
          <w:lang w:eastAsia="pl-PL"/>
        </w:rPr>
      </w:pPr>
    </w:p>
    <w:p w:rsidR="005835A5" w:rsidRDefault="005835A5" w:rsidP="00122B98">
      <w:pPr>
        <w:spacing w:after="0" w:line="240" w:lineRule="auto"/>
        <w:ind w:hanging="10"/>
        <w:rPr>
          <w:rFonts w:ascii="Calibri" w:eastAsia="Calibri" w:hAnsi="Calibri" w:cs="Calibri"/>
          <w:color w:val="000000"/>
          <w:sz w:val="20"/>
          <w:szCs w:val="20"/>
          <w:u w:val="single" w:color="000000"/>
          <w:lang w:eastAsia="pl-PL"/>
        </w:rPr>
      </w:pPr>
    </w:p>
    <w:p w:rsidR="00D83637" w:rsidRPr="00D83637" w:rsidRDefault="00D83637" w:rsidP="005835A5">
      <w:pPr>
        <w:spacing w:after="0" w:line="240" w:lineRule="auto"/>
        <w:ind w:right="-2172" w:hanging="10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u w:val="single" w:color="000000"/>
          <w:lang w:eastAsia="pl-PL"/>
        </w:rPr>
        <w:t>Załączniki:</w:t>
      </w:r>
    </w:p>
    <w:p w:rsidR="00D83637" w:rsidRPr="00D83637" w:rsidRDefault="00D83637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Za</w:t>
      </w:r>
      <w:r w:rsid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>ł</w:t>
      </w:r>
      <w:r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ącznik nr 1 — Pełnomocnictwo przedstawiciela inwestora.</w:t>
      </w:r>
    </w:p>
    <w:p w:rsidR="00D83637" w:rsidRPr="00D83637" w:rsidRDefault="00D83637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  <w:sectPr w:rsidR="00D83637" w:rsidRPr="00D83637" w:rsidSect="002F7D6D">
          <w:pgSz w:w="11900" w:h="16820"/>
          <w:pgMar w:top="851" w:right="1134" w:bottom="851" w:left="1418" w:header="709" w:footer="709" w:gutter="0"/>
          <w:cols w:space="708"/>
        </w:sectPr>
      </w:pPr>
    </w:p>
    <w:p w:rsidR="00D83637" w:rsidRPr="00D83637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       </w:t>
      </w:r>
      <w:r w:rsidR="00D83637"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Załącznik nr 2 — Załącznik graficzny.</w:t>
      </w:r>
    </w:p>
    <w:p w:rsidR="00D83637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       </w:t>
      </w:r>
      <w:r w:rsidR="00D83637"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>Załącznik nr 3</w:t>
      </w:r>
      <w:r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– Klauzula</w:t>
      </w:r>
      <w:r w:rsidR="00D83637" w:rsidRPr="00D83637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Informacyjna</w:t>
      </w:r>
      <w:r>
        <w:rPr>
          <w:rFonts w:ascii="Calibri" w:eastAsia="Calibri" w:hAnsi="Calibri" w:cs="Calibri"/>
          <w:color w:val="000000"/>
          <w:sz w:val="20"/>
          <w:szCs w:val="20"/>
          <w:lang w:eastAsia="pl-PL"/>
        </w:rPr>
        <w:t>.</w:t>
      </w:r>
    </w:p>
    <w:p w:rsidR="005835A5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5835A5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p w:rsidR="005835A5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  <w:r w:rsidRPr="005835A5"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                            Inwestor                                                                                                 Właściciel gruntu</w:t>
      </w:r>
      <w:r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  <w:t xml:space="preserve">   </w:t>
      </w:r>
    </w:p>
    <w:p w:rsidR="005835A5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</w:p>
    <w:p w:rsidR="005835A5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</w:p>
    <w:p w:rsidR="005835A5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pl-PL"/>
        </w:rPr>
      </w:pPr>
    </w:p>
    <w:p w:rsidR="005835A5" w:rsidRPr="00D83637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 …………………………………………………………..</w:t>
      </w:r>
      <w:r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                                                </w:t>
      </w:r>
      <w:r w:rsidRPr="005835A5">
        <w:rPr>
          <w:rFonts w:ascii="Calibri" w:eastAsia="Calibri" w:hAnsi="Calibri" w:cs="Calibri"/>
          <w:color w:val="000000"/>
          <w:sz w:val="20"/>
          <w:szCs w:val="20"/>
          <w:lang w:eastAsia="pl-PL"/>
        </w:rPr>
        <w:t xml:space="preserve">   …………………………………………………………..</w:t>
      </w:r>
    </w:p>
    <w:p w:rsidR="005835A5" w:rsidRPr="00D83637" w:rsidRDefault="005835A5" w:rsidP="005835A5">
      <w:pPr>
        <w:spacing w:after="0" w:line="240" w:lineRule="auto"/>
        <w:ind w:right="-2172"/>
        <w:jc w:val="both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sectPr w:rsidR="005835A5" w:rsidRPr="00D83637">
      <w:type w:val="continuous"/>
      <w:pgSz w:w="11900" w:h="16820"/>
      <w:pgMar w:top="735" w:right="3307" w:bottom="1288" w:left="98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7DBD"/>
    <w:multiLevelType w:val="hybridMultilevel"/>
    <w:tmpl w:val="2FE25744"/>
    <w:lvl w:ilvl="0" w:tplc="3C388AEE">
      <w:start w:val="1"/>
      <w:numFmt w:val="decimal"/>
      <w:lvlText w:val="%1."/>
      <w:lvlJc w:val="left"/>
      <w:pPr>
        <w:ind w:left="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70FD14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00474A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D2DB08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885178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38DE8E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3408C2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30BE8E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6A5774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D2281D"/>
    <w:multiLevelType w:val="hybridMultilevel"/>
    <w:tmpl w:val="F94C671A"/>
    <w:lvl w:ilvl="0" w:tplc="9D52C160">
      <w:start w:val="1"/>
      <w:numFmt w:val="decimal"/>
      <w:lvlText w:val="%1."/>
      <w:lvlJc w:val="left"/>
      <w:pPr>
        <w:ind w:left="360"/>
      </w:pPr>
      <w:rPr>
        <w:rFonts w:ascii="Calibri" w:hAnsi="Calibri" w:cs="Calibri" w:hint="default"/>
        <w:b w:val="0"/>
        <w:i w:val="0"/>
        <w:strike w:val="0"/>
        <w:dstrike w:val="0"/>
        <w:color w:val="000000"/>
        <w:spacing w:val="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23EE5FE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376DFC2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88A6E14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1E80DE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EB4BC32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D3644F6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03852FC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92C302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93002D"/>
    <w:multiLevelType w:val="hybridMultilevel"/>
    <w:tmpl w:val="C1404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D2639"/>
    <w:multiLevelType w:val="hybridMultilevel"/>
    <w:tmpl w:val="30B4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73847"/>
    <w:multiLevelType w:val="hybridMultilevel"/>
    <w:tmpl w:val="977A8AE6"/>
    <w:lvl w:ilvl="0" w:tplc="F9A256D8">
      <w:start w:val="1"/>
      <w:numFmt w:val="decimal"/>
      <w:lvlText w:val="%1."/>
      <w:lvlJc w:val="left"/>
      <w:pPr>
        <w:ind w:left="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4B0C7C6">
      <w:start w:val="1"/>
      <w:numFmt w:val="lowerLetter"/>
      <w:lvlText w:val="%2"/>
      <w:lvlJc w:val="left"/>
      <w:pPr>
        <w:ind w:left="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4A0772">
      <w:start w:val="1"/>
      <w:numFmt w:val="lowerRoman"/>
      <w:lvlText w:val="%3"/>
      <w:lvlJc w:val="left"/>
      <w:pPr>
        <w:ind w:left="1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04E4E2">
      <w:start w:val="1"/>
      <w:numFmt w:val="decimal"/>
      <w:lvlText w:val="%4"/>
      <w:lvlJc w:val="left"/>
      <w:pPr>
        <w:ind w:left="2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3404804">
      <w:start w:val="1"/>
      <w:numFmt w:val="lowerLetter"/>
      <w:lvlText w:val="%5"/>
      <w:lvlJc w:val="left"/>
      <w:pPr>
        <w:ind w:left="3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F72F0E4">
      <w:start w:val="1"/>
      <w:numFmt w:val="lowerRoman"/>
      <w:lvlText w:val="%6"/>
      <w:lvlJc w:val="left"/>
      <w:pPr>
        <w:ind w:left="3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04C93C">
      <w:start w:val="1"/>
      <w:numFmt w:val="decimal"/>
      <w:lvlText w:val="%7"/>
      <w:lvlJc w:val="left"/>
      <w:pPr>
        <w:ind w:left="4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B6E95D4">
      <w:start w:val="1"/>
      <w:numFmt w:val="lowerLetter"/>
      <w:lvlText w:val="%8"/>
      <w:lvlJc w:val="left"/>
      <w:pPr>
        <w:ind w:left="5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86EE50">
      <w:start w:val="1"/>
      <w:numFmt w:val="lowerRoman"/>
      <w:lvlText w:val="%9"/>
      <w:lvlJc w:val="left"/>
      <w:pPr>
        <w:ind w:left="5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C36DE2"/>
    <w:multiLevelType w:val="hybridMultilevel"/>
    <w:tmpl w:val="693A3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37"/>
    <w:rsid w:val="000B0BB5"/>
    <w:rsid w:val="00122B98"/>
    <w:rsid w:val="002F7D6D"/>
    <w:rsid w:val="005835A5"/>
    <w:rsid w:val="00947890"/>
    <w:rsid w:val="00C2118B"/>
    <w:rsid w:val="00CC4C3C"/>
    <w:rsid w:val="00D83637"/>
    <w:rsid w:val="00F9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B9C6"/>
  <w15:chartTrackingRefBased/>
  <w15:docId w15:val="{16C47A15-A0FB-4874-AEF7-A7A7C2E4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688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Juszczyk Andrzej [PGE Dystr. O.Skarżysko-Kam.]</dc:creator>
  <cp:keywords/>
  <dc:description/>
  <cp:lastModifiedBy>Juszczyk Andrzej [PGE Dystr. O.Skarżysko-Kam.]</cp:lastModifiedBy>
  <cp:revision>4</cp:revision>
  <dcterms:created xsi:type="dcterms:W3CDTF">2021-06-29T09:05:00Z</dcterms:created>
  <dcterms:modified xsi:type="dcterms:W3CDTF">2023-02-20T09:12:00Z</dcterms:modified>
</cp:coreProperties>
</file>