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7B" w:rsidRPr="00E32DEF" w:rsidRDefault="00A1347B" w:rsidP="00A1347B">
      <w:pPr>
        <w:pBdr>
          <w:bottom w:val="dashSmallGap" w:sz="4" w:space="1" w:color="auto"/>
        </w:pBdr>
        <w:jc w:val="right"/>
        <w:rPr>
          <w:rFonts w:asciiTheme="minorHAnsi" w:hAnsiTheme="minorHAnsi" w:cs="Arial"/>
          <w:b/>
          <w:bCs/>
          <w:iCs/>
          <w:sz w:val="16"/>
          <w:szCs w:val="16"/>
        </w:rPr>
      </w:pPr>
      <w:bookmarkStart w:id="0" w:name="_GoBack"/>
      <w:bookmarkEnd w:id="0"/>
      <w:r w:rsidRPr="00E32DEF">
        <w:rPr>
          <w:rFonts w:asciiTheme="minorHAnsi" w:hAnsiTheme="minorHAnsi" w:cs="Arial"/>
          <w:b/>
          <w:bCs/>
          <w:iCs/>
          <w:sz w:val="16"/>
          <w:szCs w:val="16"/>
        </w:rPr>
        <w:t xml:space="preserve">Załącznik nr </w:t>
      </w:r>
      <w:r w:rsidR="00421E88" w:rsidRPr="00E32DEF">
        <w:rPr>
          <w:rFonts w:asciiTheme="minorHAnsi" w:hAnsiTheme="minorHAnsi" w:cs="Arial"/>
          <w:b/>
          <w:bCs/>
          <w:iCs/>
          <w:sz w:val="16"/>
          <w:szCs w:val="16"/>
        </w:rPr>
        <w:t>1</w:t>
      </w:r>
      <w:r w:rsidR="00E32DEF" w:rsidRPr="00E32DEF">
        <w:rPr>
          <w:rFonts w:asciiTheme="minorHAnsi" w:hAnsiTheme="minorHAnsi" w:cs="Arial"/>
          <w:b/>
          <w:bCs/>
          <w:iCs/>
          <w:sz w:val="16"/>
          <w:szCs w:val="16"/>
        </w:rPr>
        <w:t>.1</w:t>
      </w:r>
      <w:r w:rsidRPr="00E32DEF">
        <w:rPr>
          <w:rFonts w:asciiTheme="minorHAnsi" w:hAnsiTheme="minorHAnsi" w:cs="Arial"/>
          <w:b/>
          <w:bCs/>
          <w:iCs/>
          <w:sz w:val="16"/>
          <w:szCs w:val="16"/>
        </w:rPr>
        <w:t xml:space="preserve"> do </w:t>
      </w:r>
      <w:r w:rsidR="00E32DEF" w:rsidRPr="00E32DEF">
        <w:rPr>
          <w:rFonts w:asciiTheme="minorHAnsi" w:hAnsiTheme="minorHAnsi" w:cs="Arial"/>
          <w:b/>
          <w:bCs/>
          <w:iCs/>
          <w:sz w:val="16"/>
          <w:szCs w:val="16"/>
        </w:rPr>
        <w:t>Specyfikacji Technicznej</w:t>
      </w:r>
    </w:p>
    <w:p w:rsidR="00A1347B" w:rsidRPr="00751F51" w:rsidRDefault="00A1347B" w:rsidP="00A1347B">
      <w:pPr>
        <w:pStyle w:val="Podtytu"/>
        <w:shd w:val="pct25" w:color="auto" w:fill="auto"/>
        <w:ind w:left="0"/>
        <w:rPr>
          <w:rFonts w:ascii="Arial" w:hAnsi="Arial" w:cs="Arial"/>
          <w:sz w:val="22"/>
          <w:szCs w:val="22"/>
        </w:rPr>
      </w:pPr>
      <w:r w:rsidRPr="00E32DEF">
        <w:rPr>
          <w:rFonts w:asciiTheme="minorHAnsi" w:hAnsiTheme="minorHAnsi" w:cs="Arial"/>
          <w:sz w:val="20"/>
        </w:rPr>
        <w:t>Projekt budowlany – TOM</w:t>
      </w:r>
      <w:r w:rsidRPr="00751F51">
        <w:rPr>
          <w:rFonts w:ascii="Arial" w:hAnsi="Arial" w:cs="Arial"/>
          <w:sz w:val="22"/>
          <w:szCs w:val="22"/>
        </w:rPr>
        <w:t xml:space="preserve"> 1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Dane techniczne do projektowania:</w:t>
      </w:r>
    </w:p>
    <w:p w:rsidR="00A1347B" w:rsidRPr="00E32DEF" w:rsidRDefault="00A1347B" w:rsidP="00E32DEF">
      <w:pPr>
        <w:numPr>
          <w:ilvl w:val="1"/>
          <w:numId w:val="1"/>
        </w:numPr>
        <w:tabs>
          <w:tab w:val="clear" w:pos="1440"/>
        </w:tabs>
        <w:spacing w:before="120" w:after="120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warunki przyłączenia,</w:t>
      </w:r>
    </w:p>
    <w:p w:rsidR="00A1347B" w:rsidRPr="00E32DEF" w:rsidRDefault="00A1347B" w:rsidP="00E32DEF">
      <w:pPr>
        <w:numPr>
          <w:ilvl w:val="1"/>
          <w:numId w:val="1"/>
        </w:numPr>
        <w:tabs>
          <w:tab w:val="clear" w:pos="1440"/>
        </w:tabs>
        <w:spacing w:before="120" w:after="120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dane wyjściowe modernizacji sieci elektroenergetycznych,</w:t>
      </w:r>
    </w:p>
    <w:p w:rsidR="00A1347B" w:rsidRPr="00E32DEF" w:rsidRDefault="00A1347B" w:rsidP="00E32DEF">
      <w:pPr>
        <w:numPr>
          <w:ilvl w:val="1"/>
          <w:numId w:val="1"/>
        </w:numPr>
        <w:tabs>
          <w:tab w:val="clear" w:pos="1440"/>
        </w:tabs>
        <w:spacing w:before="120" w:after="120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uzgodnienia dodatkowe (notatki, protokoły),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76C318" wp14:editId="51275E63">
                <wp:simplePos x="0" y="0"/>
                <wp:positionH relativeFrom="column">
                  <wp:posOffset>5141595</wp:posOffset>
                </wp:positionH>
                <wp:positionV relativeFrom="paragraph">
                  <wp:posOffset>218440</wp:posOffset>
                </wp:positionV>
                <wp:extent cx="409575" cy="276225"/>
                <wp:effectExtent l="0" t="0" r="9525" b="952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9" o:spid="_x0000_s1026" style="position:absolute;margin-left:404.85pt;margin-top:17.2pt;width:32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" o:allowincell="f" stroked="f" strokeweight=".25pt"/>
            </w:pict>
          </mc:Fallback>
        </mc:AlternateContent>
      </w:r>
      <w:r w:rsidRPr="00E32DEF">
        <w:rPr>
          <w:rFonts w:asciiTheme="minorHAnsi" w:hAnsiTheme="minorHAnsi" w:cs="Arial"/>
          <w:sz w:val="20"/>
          <w:szCs w:val="20"/>
        </w:rPr>
        <w:t>Klauzula sprawdzenia projektu (w rozumieniu art.20 ust 2 ustawy Prawo Budowlane)</w:t>
      </w:r>
      <w:r w:rsidRPr="00E32DEF">
        <w:rPr>
          <w:rStyle w:val="Odwoanieprzypisudolnego"/>
          <w:rFonts w:asciiTheme="minorHAnsi" w:hAnsiTheme="minorHAnsi" w:cs="Arial"/>
          <w:sz w:val="20"/>
          <w:szCs w:val="20"/>
        </w:rPr>
        <w:t xml:space="preserve"> </w:t>
      </w:r>
      <w:r w:rsidRPr="00E32DEF">
        <w:rPr>
          <w:rFonts w:asciiTheme="minorHAnsi" w:hAnsiTheme="minorHAnsi" w:cs="Arial"/>
          <w:sz w:val="20"/>
          <w:szCs w:val="20"/>
          <w:vertAlign w:val="superscript"/>
        </w:rPr>
        <w:t>1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Protokół sprawdzenia projektu przez Zamawiającego (pozytywny)</w:t>
      </w:r>
    </w:p>
    <w:p w:rsidR="00A1347B" w:rsidRPr="00E32DEF" w:rsidRDefault="00A1347B" w:rsidP="00E32DEF">
      <w:pPr>
        <w:numPr>
          <w:ilvl w:val="1"/>
          <w:numId w:val="1"/>
        </w:numPr>
        <w:tabs>
          <w:tab w:val="clear" w:pos="1440"/>
        </w:tabs>
        <w:spacing w:before="120" w:after="120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oświadczenie projektanta o wprowadzeniu uwag (poprawek) do projektu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 xml:space="preserve">Decyzja o ustaleniu lokalizacji inwestycji celu publicznego z załącznikiem graficznym lub </w:t>
      </w:r>
      <w:proofErr w:type="spellStart"/>
      <w:r w:rsidRPr="00E32DEF">
        <w:rPr>
          <w:rFonts w:asciiTheme="minorHAnsi" w:hAnsiTheme="minorHAnsi" w:cs="Arial"/>
          <w:sz w:val="20"/>
          <w:szCs w:val="20"/>
        </w:rPr>
        <w:t>Wyrys</w:t>
      </w:r>
      <w:proofErr w:type="spellEnd"/>
      <w:r w:rsidRPr="00E32DEF">
        <w:rPr>
          <w:rFonts w:asciiTheme="minorHAnsi" w:hAnsiTheme="minorHAnsi" w:cs="Arial"/>
          <w:sz w:val="20"/>
          <w:szCs w:val="20"/>
        </w:rPr>
        <w:t xml:space="preserve"> i wypis z miejscowego planu zagospodarowania przestrzennego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Opinia ZUDP z załącznikiem graficznym (oryginał załącznika graficznego)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Opis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Trasa linii z naniesionymi, opisanymi i wyróżnionymi kolorami elementami linii (projektowane, istniejące, do demontażu, inne media itp.)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Schemat jednokreskowy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Warunki na prowadzenie robót w pasach drogowych.</w:t>
      </w:r>
      <w:r w:rsidRPr="00E32DEF">
        <w:rPr>
          <w:rFonts w:asciiTheme="minorHAnsi" w:hAnsiTheme="minorHAnsi"/>
          <w:sz w:val="20"/>
          <w:szCs w:val="20"/>
          <w:vertAlign w:val="superscript"/>
        </w:rPr>
        <w:footnoteReference w:id="1"/>
      </w:r>
    </w:p>
    <w:p w:rsidR="00A1347B" w:rsidRPr="00E32DEF" w:rsidRDefault="00A1347B" w:rsidP="00E32DEF">
      <w:pPr>
        <w:numPr>
          <w:ilvl w:val="1"/>
          <w:numId w:val="1"/>
        </w:numPr>
        <w:tabs>
          <w:tab w:val="clear" w:pos="1440"/>
        </w:tabs>
        <w:spacing w:before="120" w:after="120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postanowienia, decyzje, uzgodnienia UM, UG, Zarządy Dróg, ...................................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Warunki Ochrony Środowiska na prowadzenie robót w terenach zielonych</w:t>
      </w:r>
    </w:p>
    <w:p w:rsidR="00A1347B" w:rsidRPr="00E32DEF" w:rsidRDefault="00A1347B" w:rsidP="00E32DEF">
      <w:pPr>
        <w:numPr>
          <w:ilvl w:val="1"/>
          <w:numId w:val="1"/>
        </w:numPr>
        <w:tabs>
          <w:tab w:val="clear" w:pos="1440"/>
        </w:tabs>
        <w:spacing w:before="120" w:after="120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oświadczenie, że nie występuje kolizja z zielenią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 xml:space="preserve">Warunki Wojewódzkiego Konserwatora Zabytków </w:t>
      </w:r>
      <w:r w:rsidRPr="00E32DEF">
        <w:rPr>
          <w:rFonts w:asciiTheme="minorHAnsi" w:hAnsiTheme="minorHAnsi" w:cs="Arial"/>
          <w:sz w:val="20"/>
          <w:szCs w:val="20"/>
          <w:vertAlign w:val="superscript"/>
        </w:rPr>
        <w:t>1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Warunki PKP na przejście , przez teren i w pobliżu urządzeń</w:t>
      </w:r>
      <w:r w:rsidRPr="00E32DEF">
        <w:rPr>
          <w:rFonts w:asciiTheme="minorHAnsi" w:hAnsiTheme="minorHAnsi" w:cs="Arial"/>
          <w:sz w:val="20"/>
          <w:szCs w:val="20"/>
          <w:vertAlign w:val="superscript"/>
        </w:rPr>
        <w:t>1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 xml:space="preserve">Pozwolenie wodno-prawne </w:t>
      </w:r>
      <w:r w:rsidRPr="00E32DEF">
        <w:rPr>
          <w:rFonts w:asciiTheme="minorHAnsi" w:hAnsiTheme="minorHAnsi" w:cs="Arial"/>
          <w:sz w:val="20"/>
          <w:szCs w:val="20"/>
          <w:vertAlign w:val="superscript"/>
        </w:rPr>
        <w:t>1</w:t>
      </w: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 xml:space="preserve">Inne szczególne warunki realizacji </w:t>
      </w:r>
      <w:r w:rsidRPr="00E32DEF">
        <w:rPr>
          <w:rFonts w:asciiTheme="minorHAnsi" w:hAnsiTheme="minorHAnsi" w:cs="Arial"/>
          <w:sz w:val="20"/>
          <w:szCs w:val="20"/>
          <w:vertAlign w:val="superscript"/>
        </w:rPr>
        <w:t>1</w:t>
      </w:r>
    </w:p>
    <w:p w:rsidR="00A1347B" w:rsidRPr="00E32DEF" w:rsidRDefault="00A1347B" w:rsidP="00E32DEF">
      <w:pPr>
        <w:numPr>
          <w:ilvl w:val="1"/>
          <w:numId w:val="1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before="120" w:after="120"/>
        <w:ind w:left="709" w:hanging="357"/>
        <w:jc w:val="both"/>
        <w:rPr>
          <w:rFonts w:asciiTheme="minorHAnsi" w:hAnsiTheme="minorHAnsi" w:cs="Arial"/>
          <w:sz w:val="20"/>
          <w:szCs w:val="20"/>
        </w:rPr>
      </w:pPr>
    </w:p>
    <w:p w:rsidR="00A1347B" w:rsidRPr="00E32DEF" w:rsidRDefault="00A1347B" w:rsidP="00E32DEF">
      <w:pPr>
        <w:numPr>
          <w:ilvl w:val="1"/>
          <w:numId w:val="1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before="120" w:after="120"/>
        <w:ind w:left="709" w:hanging="357"/>
        <w:jc w:val="both"/>
        <w:rPr>
          <w:rFonts w:asciiTheme="minorHAnsi" w:hAnsiTheme="minorHAnsi" w:cs="Arial"/>
          <w:sz w:val="20"/>
          <w:szCs w:val="20"/>
        </w:rPr>
      </w:pPr>
    </w:p>
    <w:p w:rsidR="00A1347B" w:rsidRPr="00E32DEF" w:rsidRDefault="00A1347B" w:rsidP="00E32DEF">
      <w:pPr>
        <w:numPr>
          <w:ilvl w:val="1"/>
          <w:numId w:val="1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before="120" w:after="120"/>
        <w:ind w:left="709" w:hanging="357"/>
        <w:jc w:val="both"/>
        <w:rPr>
          <w:rFonts w:asciiTheme="minorHAnsi" w:hAnsiTheme="minorHAnsi" w:cs="Arial"/>
          <w:sz w:val="20"/>
          <w:szCs w:val="20"/>
        </w:rPr>
      </w:pPr>
    </w:p>
    <w:p w:rsidR="00A1347B" w:rsidRPr="00E32DEF" w:rsidRDefault="00A1347B" w:rsidP="00E32DEF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Pozwolenie na budowę – z klauzulą prawomocności oraz załącznik graficzny, lub niezakwestionowane zgłoszenie zamiaru wykonania robót</w:t>
      </w:r>
    </w:p>
    <w:p w:rsidR="00A1347B" w:rsidRPr="00E32DEF" w:rsidRDefault="00A1347B" w:rsidP="00E32DEF">
      <w:pPr>
        <w:numPr>
          <w:ilvl w:val="1"/>
          <w:numId w:val="1"/>
        </w:numPr>
        <w:tabs>
          <w:tab w:val="clear" w:pos="1440"/>
        </w:tabs>
        <w:spacing w:before="120" w:after="120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oryginał</w:t>
      </w:r>
    </w:p>
    <w:p w:rsidR="00A1347B" w:rsidRPr="00E32DEF" w:rsidRDefault="00A1347B" w:rsidP="00E32DEF">
      <w:pPr>
        <w:numPr>
          <w:ilvl w:val="1"/>
          <w:numId w:val="1"/>
        </w:numPr>
        <w:tabs>
          <w:tab w:val="clear" w:pos="1440"/>
        </w:tabs>
        <w:spacing w:before="120" w:after="120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ksero potwierdzone</w:t>
      </w:r>
      <w:r w:rsidRPr="00E32DEF">
        <w:rPr>
          <w:rFonts w:asciiTheme="minorHAnsi" w:hAnsiTheme="minorHAnsi" w:cs="Arial"/>
          <w:sz w:val="20"/>
          <w:szCs w:val="20"/>
          <w:vertAlign w:val="superscript"/>
        </w:rPr>
        <w:footnoteReference w:id="2"/>
      </w:r>
    </w:p>
    <w:p w:rsidR="00A1347B" w:rsidRPr="00E32DEF" w:rsidRDefault="00A1347B" w:rsidP="00E32DEF">
      <w:pPr>
        <w:numPr>
          <w:ilvl w:val="1"/>
          <w:numId w:val="1"/>
        </w:numPr>
        <w:tabs>
          <w:tab w:val="clear" w:pos="1440"/>
        </w:tabs>
        <w:spacing w:before="120" w:after="120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załączniki lub warunki szczególne</w:t>
      </w:r>
      <w:r w:rsidRPr="00E32DEF">
        <w:rPr>
          <w:rFonts w:asciiTheme="minorHAnsi" w:hAnsiTheme="minorHAnsi" w:cs="Arial"/>
          <w:sz w:val="20"/>
          <w:szCs w:val="20"/>
          <w:vertAlign w:val="superscript"/>
        </w:rPr>
        <w:footnoteReference w:id="3"/>
      </w:r>
    </w:p>
    <w:p w:rsidR="00AF0E9C" w:rsidRPr="00651940" w:rsidRDefault="00E32DEF" w:rsidP="00E32DEF">
      <w:pPr>
        <w:pStyle w:val="Zanag1"/>
        <w:pBdr>
          <w:bottom w:val="none" w:sz="0" w:space="0" w:color="auto"/>
        </w:pBdr>
        <w:spacing w:after="0"/>
        <w:rPr>
          <w:sz w:val="12"/>
          <w:szCs w:val="12"/>
        </w:rPr>
      </w:pPr>
      <w:r w:rsidRPr="00E32DEF">
        <w:rPr>
          <w:rFonts w:asciiTheme="minorHAnsi" w:hAnsiTheme="minorHAnsi"/>
          <w:sz w:val="20"/>
          <w:szCs w:val="20"/>
        </w:rPr>
        <w:br w:type="page"/>
      </w:r>
    </w:p>
    <w:p w:rsidR="00AF0E9C" w:rsidRPr="00E32DEF" w:rsidRDefault="00E32DEF" w:rsidP="00AF0E9C">
      <w:pPr>
        <w:pBdr>
          <w:bottom w:val="dashSmallGap" w:sz="4" w:space="1" w:color="auto"/>
        </w:pBdr>
        <w:jc w:val="right"/>
        <w:rPr>
          <w:rFonts w:asciiTheme="minorHAnsi" w:hAnsiTheme="minorHAnsi" w:cs="Arial"/>
          <w:b/>
          <w:bCs/>
          <w:iCs/>
          <w:sz w:val="20"/>
          <w:szCs w:val="20"/>
        </w:rPr>
      </w:pPr>
      <w:r w:rsidRPr="00E32DEF">
        <w:rPr>
          <w:rFonts w:asciiTheme="minorHAnsi" w:hAnsiTheme="minorHAnsi" w:cs="Arial"/>
          <w:b/>
          <w:bCs/>
          <w:iCs/>
          <w:sz w:val="18"/>
          <w:szCs w:val="18"/>
        </w:rPr>
        <w:lastRenderedPageBreak/>
        <w:t>Załącznik nr 1.1 do Specyfikacji Technicznej</w:t>
      </w:r>
    </w:p>
    <w:p w:rsidR="00AF0E9C" w:rsidRPr="00E32DEF" w:rsidRDefault="00AF0E9C" w:rsidP="00AF0E9C">
      <w:pPr>
        <w:pStyle w:val="Podtytu"/>
        <w:shd w:val="pct25" w:color="auto" w:fill="auto"/>
        <w:ind w:left="0"/>
        <w:rPr>
          <w:rFonts w:asciiTheme="minorHAnsi" w:hAnsiTheme="minorHAnsi" w:cs="Arial"/>
          <w:sz w:val="20"/>
        </w:rPr>
      </w:pPr>
      <w:r w:rsidRPr="00E32DEF">
        <w:rPr>
          <w:rFonts w:asciiTheme="minorHAnsi" w:hAnsiTheme="minorHAnsi" w:cs="Arial"/>
          <w:sz w:val="20"/>
        </w:rPr>
        <w:t>Projekt wykonawczy – TOM 2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Pozwolenie na budowę z klauzulą prawomocności (ksero) lub niezakwestionowane zgłoszenie zamiaru wykonania robót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Dane techniczne do projektowania:</w:t>
      </w:r>
    </w:p>
    <w:p w:rsidR="00AF0E9C" w:rsidRPr="00E32DEF" w:rsidRDefault="00AF0E9C" w:rsidP="00E32DEF">
      <w:pPr>
        <w:numPr>
          <w:ilvl w:val="1"/>
          <w:numId w:val="13"/>
        </w:numPr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warunki przyłączenia,</w:t>
      </w:r>
    </w:p>
    <w:p w:rsidR="00AF0E9C" w:rsidRPr="00E32DEF" w:rsidRDefault="00AF0E9C" w:rsidP="00E32DEF">
      <w:pPr>
        <w:numPr>
          <w:ilvl w:val="1"/>
          <w:numId w:val="13"/>
        </w:numPr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dane wyjściowe modernizacji sieci elektroenergetycznych,</w:t>
      </w:r>
    </w:p>
    <w:p w:rsidR="00AF0E9C" w:rsidRPr="00E32DEF" w:rsidRDefault="00AF0E9C" w:rsidP="00E32DEF">
      <w:pPr>
        <w:numPr>
          <w:ilvl w:val="1"/>
          <w:numId w:val="13"/>
        </w:numPr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uzgodnienia dodatkowe (notatki, protokoły),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 xml:space="preserve">Zakres robót 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Protokół sprawdzenia projektu przez Zamawiającego (pozytywny)</w:t>
      </w:r>
    </w:p>
    <w:p w:rsidR="00AF0E9C" w:rsidRPr="00E32DEF" w:rsidRDefault="00AF0E9C" w:rsidP="00E32DEF">
      <w:pPr>
        <w:numPr>
          <w:ilvl w:val="1"/>
          <w:numId w:val="13"/>
        </w:numPr>
        <w:spacing w:before="120" w:after="120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oświadczenie projektanta o wprowadzeniu uwag (poprawek) do projektu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Potwierdzenie projektanta, że:</w:t>
      </w:r>
    </w:p>
    <w:p w:rsidR="00AF0E9C" w:rsidRPr="00E32DEF" w:rsidRDefault="00AF0E9C" w:rsidP="00E32DEF">
      <w:pPr>
        <w:numPr>
          <w:ilvl w:val="1"/>
          <w:numId w:val="13"/>
        </w:numPr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oświadczenia złożone przez właścicieli działek ujętych w projekcie są bez uwag</w:t>
      </w:r>
    </w:p>
    <w:p w:rsidR="00AF0E9C" w:rsidRPr="00E32DEF" w:rsidRDefault="00AF0E9C" w:rsidP="00E32DEF">
      <w:pPr>
        <w:numPr>
          <w:ilvl w:val="1"/>
          <w:numId w:val="13"/>
        </w:numPr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występują oświadczenia z uwagami (akceptowanymi przez Inwestora) wyszczególnione imiennie oraz oświadczenie projektanta, że dołożył wszelkiej staranności przy ustalaniu właścicieli działek, spadkobierców, użytkowników oraz że został zebrany komplet uzgodnień i zgód właścicieli gruntów zgodnie z aktualnym wykazem właścicieli gruntów oraz lokalizacją projektowanych urządzeń energetycznych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Opinia ZUDP (oryginał załącznika graficznego)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Profil podłużny linii z rzędnymi docelowymi - jeżeli teren nie jest ukształtowany docelowo – oraz oświadczenie projektanta o braku utrudnień typu: budynki, budowle tymczasowe, drzewa, składowiska itp.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Trasy linii z naniesionymi, opisanymi i wyróżnionymi kolorami elementami linii (projektowane, istniejące, do demontażu i inne media itp.)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Opis trasy linii ze zwróceniem uwagi na istotne przeszkody lub problemy w zagospodarowaniu terenu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Schematy jednokreskowe (np. linie SN, nn, stacje, układy pomiarowe)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Profile skrzyżowań</w:t>
      </w:r>
    </w:p>
    <w:p w:rsidR="00AF0E9C" w:rsidRPr="00E32DEF" w:rsidRDefault="00AF0E9C" w:rsidP="00E32DEF">
      <w:pPr>
        <w:numPr>
          <w:ilvl w:val="1"/>
          <w:numId w:val="13"/>
        </w:numPr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z rzekami</w:t>
      </w:r>
    </w:p>
    <w:p w:rsidR="00AF0E9C" w:rsidRPr="00E32DEF" w:rsidRDefault="00AF0E9C" w:rsidP="00E32DEF">
      <w:pPr>
        <w:numPr>
          <w:ilvl w:val="1"/>
          <w:numId w:val="13"/>
        </w:numPr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drogami</w:t>
      </w:r>
    </w:p>
    <w:p w:rsidR="00AF0E9C" w:rsidRPr="00E32DEF" w:rsidRDefault="00AF0E9C" w:rsidP="00E32DEF">
      <w:pPr>
        <w:numPr>
          <w:ilvl w:val="1"/>
          <w:numId w:val="13"/>
        </w:numPr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torami kolejowymi</w:t>
      </w:r>
    </w:p>
    <w:p w:rsidR="00AF0E9C" w:rsidRPr="00E32DEF" w:rsidRDefault="00AF0E9C" w:rsidP="00E32DEF">
      <w:pPr>
        <w:numPr>
          <w:ilvl w:val="1"/>
          <w:numId w:val="13"/>
        </w:numPr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kanałami co</w:t>
      </w:r>
    </w:p>
    <w:p w:rsidR="00AF0E9C" w:rsidRPr="00E32DEF" w:rsidRDefault="00AF0E9C" w:rsidP="00E32DEF">
      <w:pPr>
        <w:numPr>
          <w:ilvl w:val="1"/>
          <w:numId w:val="13"/>
        </w:numPr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 xml:space="preserve">inne 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Opis i szczegółowe rysunki elementów i rozwiązań nietypowych (np. konstrukcje, kanały, studnie)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Wyniki obliczeń elektrycznych (oporność uziemień, spadki napięć, ochrona przeciwporażeniowa itp. ...)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Tabele, arkusze montażowe (typy, długości, ilości itp. ...)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Zbiorcze zestawienia materiałów dla linii napowietrznej, kabli – SN, nN, przyłączy oraz stacji trans. (wymagana zgodność materiałów w: opisach na trasach, tabelach, przedmiarach).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Zestawienie drzew do wycinki, gałęzi do podcięcia wraz z niezbędnymi uzgodnieniami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Inwentaryzacja urządzeń istniejących ( w zakresie urządzeń podlegających przebudowie)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Tabele demontażowe (linii SN, stacji, linii nn, przyłączy)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Zestawienie materiałów z demontażu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 xml:space="preserve">Plan zagospodarowania działki z wrysowaną projektowaną stacją transformatorową w skali 1:200 </w:t>
      </w:r>
      <w:r w:rsidR="00E32DEF">
        <w:rPr>
          <w:rFonts w:asciiTheme="minorHAnsi" w:hAnsiTheme="minorHAnsi" w:cs="Arial"/>
          <w:sz w:val="20"/>
          <w:szCs w:val="20"/>
        </w:rPr>
        <w:br/>
      </w:r>
      <w:r w:rsidRPr="00E32DEF">
        <w:rPr>
          <w:rFonts w:asciiTheme="minorHAnsi" w:hAnsiTheme="minorHAnsi" w:cs="Arial"/>
          <w:sz w:val="20"/>
          <w:szCs w:val="20"/>
        </w:rPr>
        <w:t xml:space="preserve">z uwzględnieniem domiarów do punktów stałych lub granic istniejącej działki, rzędna „zero”, opaska, /dot.: ST wnętrzowych/; droga </w:t>
      </w:r>
      <w:proofErr w:type="spellStart"/>
      <w:r w:rsidRPr="00E32DEF">
        <w:rPr>
          <w:rFonts w:asciiTheme="minorHAnsi" w:hAnsiTheme="minorHAnsi" w:cs="Arial"/>
          <w:sz w:val="20"/>
          <w:szCs w:val="20"/>
        </w:rPr>
        <w:t>dojazdowa-uzgodniona</w:t>
      </w:r>
      <w:proofErr w:type="spellEnd"/>
      <w:r w:rsidRPr="00E32DEF">
        <w:rPr>
          <w:rFonts w:asciiTheme="minorHAnsi" w:hAnsiTheme="minorHAnsi" w:cs="Arial"/>
          <w:sz w:val="20"/>
          <w:szCs w:val="20"/>
        </w:rPr>
        <w:t xml:space="preserve"> z drogowcami, ogrodzenie /dot.: ST wnętrz. i nap.</w:t>
      </w:r>
    </w:p>
    <w:p w:rsidR="00AF0E9C" w:rsidRPr="00E32DEF" w:rsidRDefault="00AF0E9C" w:rsidP="00E32DEF">
      <w:pPr>
        <w:numPr>
          <w:ilvl w:val="1"/>
          <w:numId w:val="13"/>
        </w:numPr>
        <w:spacing w:before="120" w:after="120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oddzielny tom Projektu branży drogowej</w:t>
      </w:r>
    </w:p>
    <w:p w:rsidR="00AF0E9C" w:rsidRPr="00E32DEF" w:rsidRDefault="00AF0E9C" w:rsidP="00E32DEF">
      <w:pPr>
        <w:numPr>
          <w:ilvl w:val="0"/>
          <w:numId w:val="13"/>
        </w:numPr>
        <w:spacing w:before="120" w:after="120"/>
        <w:ind w:left="357" w:hanging="357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Przedmiar robót (zgodny z zakresem robót, założeniami wyjściowymi i wytycznymi PGE Dystrybucja S.A. Oddział …………………)</w:t>
      </w:r>
    </w:p>
    <w:p w:rsidR="00AF0E9C" w:rsidRPr="00E32DEF" w:rsidRDefault="00AF0E9C" w:rsidP="00E32DEF">
      <w:pPr>
        <w:numPr>
          <w:ilvl w:val="1"/>
          <w:numId w:val="13"/>
        </w:num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kosztorys inwestorski</w:t>
      </w:r>
    </w:p>
    <w:p w:rsidR="00AF0E9C" w:rsidRPr="00651940" w:rsidRDefault="00AF0E9C" w:rsidP="00AF0E9C">
      <w:pPr>
        <w:pStyle w:val="Zanag1"/>
        <w:pBdr>
          <w:bottom w:val="none" w:sz="0" w:space="0" w:color="auto"/>
        </w:pBdr>
        <w:spacing w:after="0"/>
        <w:rPr>
          <w:sz w:val="12"/>
          <w:szCs w:val="12"/>
        </w:rPr>
      </w:pPr>
      <w:r w:rsidRPr="00751F51">
        <w:rPr>
          <w:szCs w:val="22"/>
        </w:rPr>
        <w:br w:type="page"/>
      </w:r>
    </w:p>
    <w:p w:rsidR="00AF0E9C" w:rsidRPr="00E32DEF" w:rsidRDefault="00E32DEF" w:rsidP="00AF0E9C">
      <w:pPr>
        <w:pBdr>
          <w:bottom w:val="dashSmallGap" w:sz="4" w:space="1" w:color="auto"/>
        </w:pBdr>
        <w:jc w:val="right"/>
        <w:rPr>
          <w:rFonts w:asciiTheme="minorHAnsi" w:hAnsiTheme="minorHAnsi" w:cs="Arial"/>
          <w:b/>
          <w:bCs/>
          <w:iCs/>
          <w:sz w:val="18"/>
          <w:szCs w:val="18"/>
        </w:rPr>
      </w:pPr>
      <w:r w:rsidRPr="00E32DEF">
        <w:rPr>
          <w:rFonts w:asciiTheme="minorHAnsi" w:hAnsiTheme="minorHAnsi" w:cs="Arial"/>
          <w:b/>
          <w:bCs/>
          <w:iCs/>
          <w:sz w:val="18"/>
          <w:szCs w:val="18"/>
        </w:rPr>
        <w:lastRenderedPageBreak/>
        <w:t>Załącznik nr 1.1 do Specyfikacji Technicznej</w:t>
      </w:r>
      <w:r w:rsidR="00AF0E9C" w:rsidRPr="00E32DEF">
        <w:rPr>
          <w:rFonts w:asciiTheme="minorHAnsi" w:hAnsiTheme="minorHAnsi" w:cs="Arial"/>
          <w:b/>
          <w:bCs/>
          <w:iCs/>
          <w:sz w:val="18"/>
          <w:szCs w:val="18"/>
        </w:rPr>
        <w:t xml:space="preserve"> </w:t>
      </w:r>
    </w:p>
    <w:p w:rsidR="00AF0E9C" w:rsidRPr="00E32DEF" w:rsidRDefault="00AF0E9C" w:rsidP="00AF0E9C">
      <w:pPr>
        <w:pStyle w:val="Podtytu"/>
        <w:shd w:val="pct25" w:color="auto" w:fill="auto"/>
        <w:ind w:left="0"/>
        <w:rPr>
          <w:rFonts w:asciiTheme="minorHAnsi" w:hAnsiTheme="minorHAnsi" w:cs="Arial"/>
          <w:sz w:val="20"/>
        </w:rPr>
      </w:pPr>
      <w:r w:rsidRPr="00E32DEF">
        <w:rPr>
          <w:rFonts w:asciiTheme="minorHAnsi" w:hAnsiTheme="minorHAnsi" w:cs="Arial"/>
          <w:sz w:val="20"/>
        </w:rPr>
        <w:t>Zgody właścicieli nieruchomości – TOM 3</w:t>
      </w:r>
    </w:p>
    <w:p w:rsidR="00AF0E9C" w:rsidRPr="00E32DEF" w:rsidRDefault="00AF0E9C" w:rsidP="00E32DEF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Potwierdzenie projektanta, że umowy podpisane przez właścicieli działek ujętych w projekcie są bez uwag lub występują umowy z uwagami (akceptowanymi przez Inwestora) wyszczególnione imiennie</w:t>
      </w:r>
    </w:p>
    <w:p w:rsidR="00AF0E9C" w:rsidRPr="00E32DEF" w:rsidRDefault="00AF0E9C" w:rsidP="00E32DEF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Oświadczenie projektanta, że dołożył wszelkiej staranności przy ustalaniu właścicieli działek, spadkobierców, użytkowników i został zebrany komplet uzgodnień i zgód właścicieli gruntów zgodnie z aktualnym wykazem właścicieli gruntów oraz lokalizacją projektowanych urządzeń energetycznych</w:t>
      </w:r>
    </w:p>
    <w:p w:rsidR="00AF0E9C" w:rsidRPr="00E32DEF" w:rsidRDefault="00AF0E9C" w:rsidP="00E32DEF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Skrócony wypis ze skorowidza działek (oryginał)</w:t>
      </w:r>
    </w:p>
    <w:p w:rsidR="00AF0E9C" w:rsidRPr="00E32DEF" w:rsidRDefault="00AF0E9C" w:rsidP="00E32DEF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Skrócony wypis ze skorowidza działek zaktualizowany przez projektanta z uwzględnieniem domniemanych spadkobierców zmarłych właścicieli</w:t>
      </w:r>
    </w:p>
    <w:p w:rsidR="00AF0E9C" w:rsidRPr="00E32DEF" w:rsidRDefault="00AF0E9C" w:rsidP="00E32DEF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Oryginały umów z właścicielami gruntu o udostępnienie nieruchomości w celu budowy urządzeń energetycznych, porozumienia w sprawie ustanowienia służebności przesyłu,</w:t>
      </w:r>
    </w:p>
    <w:p w:rsidR="00AF0E9C" w:rsidRPr="00E32DEF" w:rsidRDefault="00AF0E9C" w:rsidP="00E32DEF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Akty notarialne służebności przesyłu</w:t>
      </w:r>
    </w:p>
    <w:p w:rsidR="00AF0E9C" w:rsidRPr="00E32DEF" w:rsidRDefault="00AF0E9C" w:rsidP="00E32DEF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Oryginały zgód właścicieli nieruchomości i decyzje administracyjne właścicieli instytucjonalnych, decyzje administracyjnej o ograniczeniu sposobu korzystania z nieruchomości,</w:t>
      </w:r>
    </w:p>
    <w:p w:rsidR="00AF0E9C" w:rsidRPr="00E32DEF" w:rsidRDefault="00AF0E9C" w:rsidP="00E32DEF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Umowy przyłączeniowe.</w:t>
      </w:r>
    </w:p>
    <w:p w:rsidR="00AF0E9C" w:rsidRPr="00E32DEF" w:rsidRDefault="00AF0E9C" w:rsidP="00E32DEF">
      <w:pPr>
        <w:spacing w:before="120" w:after="120"/>
        <w:rPr>
          <w:rFonts w:asciiTheme="minorHAnsi" w:hAnsiTheme="minorHAnsi" w:cs="Arial"/>
          <w:b/>
          <w:i/>
          <w:sz w:val="20"/>
          <w:szCs w:val="20"/>
        </w:rPr>
      </w:pPr>
      <w:r w:rsidRPr="00E32DEF">
        <w:rPr>
          <w:rFonts w:asciiTheme="minorHAnsi" w:hAnsiTheme="minorHAnsi" w:cs="Arial"/>
          <w:b/>
          <w:i/>
          <w:sz w:val="20"/>
          <w:szCs w:val="20"/>
          <w:u w:val="single"/>
        </w:rPr>
        <w:t>UWAGA:</w:t>
      </w:r>
      <w:r w:rsidRPr="00E32DEF">
        <w:rPr>
          <w:rFonts w:asciiTheme="minorHAnsi" w:hAnsiTheme="minorHAnsi" w:cs="Arial"/>
          <w:b/>
          <w:i/>
          <w:sz w:val="20"/>
          <w:szCs w:val="20"/>
        </w:rPr>
        <w:t xml:space="preserve"> </w:t>
      </w:r>
    </w:p>
    <w:p w:rsidR="00AF0E9C" w:rsidRPr="00E32DEF" w:rsidRDefault="00AF0E9C" w:rsidP="00E32DEF">
      <w:pPr>
        <w:spacing w:before="120" w:after="120"/>
        <w:rPr>
          <w:rFonts w:asciiTheme="minorHAnsi" w:hAnsiTheme="minorHAnsi" w:cs="Arial"/>
          <w:b/>
          <w:i/>
          <w:sz w:val="20"/>
          <w:szCs w:val="20"/>
        </w:rPr>
      </w:pPr>
      <w:r w:rsidRPr="00E32DEF">
        <w:rPr>
          <w:rFonts w:asciiTheme="minorHAnsi" w:hAnsiTheme="minorHAnsi" w:cs="Arial"/>
          <w:b/>
          <w:i/>
          <w:sz w:val="20"/>
          <w:szCs w:val="20"/>
        </w:rPr>
        <w:t xml:space="preserve">Wszelkie decyzje, zgody i uzgodnienia winny być uzyskiwane w imieniu i na rzecz PGE </w:t>
      </w:r>
      <w:r w:rsidRPr="00E32DEF">
        <w:rPr>
          <w:rFonts w:asciiTheme="minorHAnsi" w:hAnsiTheme="minorHAnsi" w:cs="Arial"/>
          <w:b/>
          <w:sz w:val="20"/>
          <w:szCs w:val="20"/>
        </w:rPr>
        <w:t>Dystrybucja S.A.</w:t>
      </w:r>
      <w:r w:rsidRPr="00E32DEF">
        <w:rPr>
          <w:rFonts w:asciiTheme="minorHAnsi" w:hAnsiTheme="minorHAnsi" w:cs="Arial"/>
          <w:sz w:val="20"/>
          <w:szCs w:val="20"/>
        </w:rPr>
        <w:t xml:space="preserve"> </w:t>
      </w:r>
    </w:p>
    <w:p w:rsidR="00AF0E9C" w:rsidRPr="00E32DEF" w:rsidRDefault="00AF0E9C" w:rsidP="00E32DEF">
      <w:pPr>
        <w:numPr>
          <w:ilvl w:val="0"/>
          <w:numId w:val="15"/>
        </w:numPr>
        <w:spacing w:before="120" w:after="120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B7DCD3E" wp14:editId="44377593">
                <wp:simplePos x="0" y="0"/>
                <wp:positionH relativeFrom="column">
                  <wp:posOffset>17145</wp:posOffset>
                </wp:positionH>
                <wp:positionV relativeFrom="paragraph">
                  <wp:posOffset>10794</wp:posOffset>
                </wp:positionV>
                <wp:extent cx="6134100" cy="0"/>
                <wp:effectExtent l="0" t="0" r="19050" b="1905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35pt,.85pt" to="484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"/>
            </w:pict>
          </mc:Fallback>
        </mc:AlternateContent>
      </w:r>
      <w:r w:rsidRPr="00E32DEF">
        <w:rPr>
          <w:rFonts w:asciiTheme="minorHAnsi" w:hAnsiTheme="minorHAnsi" w:cs="Arial"/>
          <w:sz w:val="20"/>
          <w:szCs w:val="20"/>
        </w:rPr>
        <w:t>Klauzula – zatwierdzenie do realizacji (dotyczy PGE Dystrybucja S.A. Oddział …………….)</w:t>
      </w:r>
    </w:p>
    <w:p w:rsidR="00AF0E9C" w:rsidRPr="00E32DEF" w:rsidRDefault="00AF0E9C" w:rsidP="00E32DEF">
      <w:pPr>
        <w:numPr>
          <w:ilvl w:val="0"/>
          <w:numId w:val="15"/>
        </w:numPr>
        <w:spacing w:before="120" w:after="120"/>
        <w:rPr>
          <w:rFonts w:asciiTheme="minorHAnsi" w:hAnsiTheme="minorHAnsi" w:cs="Arial"/>
          <w:sz w:val="20"/>
          <w:szCs w:val="20"/>
        </w:rPr>
      </w:pPr>
      <w:r w:rsidRPr="00E32DEF">
        <w:rPr>
          <w:rFonts w:asciiTheme="minorHAnsi" w:hAnsiTheme="minorHAnsi" w:cs="Arial"/>
          <w:sz w:val="20"/>
          <w:szCs w:val="20"/>
        </w:rPr>
        <w:t>Notarialny akt nabycia działki pod stację wnętrzową, + geodezyjna mapa podziału działki (dotyczy PGE Dystrybucja S.A. Oddział ……………………..) – dołączane do dokumentacji po nabyciu działki.</w:t>
      </w:r>
    </w:p>
    <w:p w:rsidR="00A92F22" w:rsidRPr="00142DEF" w:rsidRDefault="00A92F22" w:rsidP="00AF0E9C"/>
    <w:sectPr w:rsidR="00A92F22" w:rsidRPr="00142DEF" w:rsidSect="001B5A63">
      <w:pgSz w:w="11906" w:h="16838" w:code="9"/>
      <w:pgMar w:top="567" w:right="1418" w:bottom="709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6B9" w:rsidRDefault="005146B9" w:rsidP="00E233A2">
      <w:r>
        <w:separator/>
      </w:r>
    </w:p>
  </w:endnote>
  <w:endnote w:type="continuationSeparator" w:id="0">
    <w:p w:rsidR="005146B9" w:rsidRDefault="005146B9" w:rsidP="00E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6B9" w:rsidRDefault="005146B9" w:rsidP="00E233A2">
      <w:r>
        <w:separator/>
      </w:r>
    </w:p>
  </w:footnote>
  <w:footnote w:type="continuationSeparator" w:id="0">
    <w:p w:rsidR="005146B9" w:rsidRDefault="005146B9" w:rsidP="00E233A2">
      <w:r>
        <w:continuationSeparator/>
      </w:r>
    </w:p>
  </w:footnote>
  <w:footnote w:id="1">
    <w:p w:rsidR="00A1347B" w:rsidRPr="00E32DEF" w:rsidRDefault="00A1347B" w:rsidP="00A1347B">
      <w:pPr>
        <w:pStyle w:val="Tekstprzypisudolnego"/>
        <w:spacing w:line="240" w:lineRule="auto"/>
        <w:rPr>
          <w:rFonts w:asciiTheme="minorHAnsi" w:hAnsiTheme="minorHAnsi"/>
          <w:sz w:val="16"/>
          <w:szCs w:val="16"/>
        </w:rPr>
      </w:pPr>
      <w:r w:rsidRPr="00E32DE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E32DEF">
        <w:rPr>
          <w:rFonts w:asciiTheme="minorHAnsi" w:hAnsiTheme="minorHAnsi"/>
          <w:sz w:val="16"/>
          <w:szCs w:val="16"/>
        </w:rPr>
        <w:t xml:space="preserve"> Załączyć w projekcie jeżeli warunki realizacji robót tego wymagają,</w:t>
      </w:r>
    </w:p>
  </w:footnote>
  <w:footnote w:id="2">
    <w:p w:rsidR="00A1347B" w:rsidRPr="00E32DEF" w:rsidRDefault="00A1347B" w:rsidP="00A1347B">
      <w:pPr>
        <w:pStyle w:val="Tekstprzypisudolnego"/>
        <w:spacing w:line="240" w:lineRule="auto"/>
        <w:rPr>
          <w:rFonts w:asciiTheme="minorHAnsi" w:hAnsiTheme="minorHAnsi"/>
          <w:sz w:val="16"/>
          <w:szCs w:val="16"/>
        </w:rPr>
      </w:pPr>
      <w:r w:rsidRPr="00E32DE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E32DEF">
        <w:rPr>
          <w:rFonts w:asciiTheme="minorHAnsi" w:hAnsiTheme="minorHAnsi"/>
          <w:sz w:val="16"/>
          <w:szCs w:val="16"/>
        </w:rPr>
        <w:t xml:space="preserve"> Potwierdzenie notarialne lub przez organ wydający decyzję</w:t>
      </w:r>
    </w:p>
  </w:footnote>
  <w:footnote w:id="3">
    <w:p w:rsidR="00A1347B" w:rsidRPr="00805BE7" w:rsidRDefault="00A1347B" w:rsidP="00A1347B">
      <w:pPr>
        <w:pStyle w:val="Tekstprzypisudolnego"/>
        <w:spacing w:line="240" w:lineRule="auto"/>
        <w:rPr>
          <w:sz w:val="18"/>
          <w:szCs w:val="18"/>
        </w:rPr>
      </w:pPr>
      <w:r w:rsidRPr="00E32DE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E32DEF">
        <w:rPr>
          <w:rFonts w:asciiTheme="minorHAnsi" w:hAnsiTheme="minorHAnsi"/>
          <w:sz w:val="16"/>
          <w:szCs w:val="16"/>
        </w:rPr>
        <w:t xml:space="preserve"> w przypadku braku możliwości przekazania oryginału kopia załącznika potwierdzona przez upoważnionego pracownika PGE Dystrybucja S.A. Oddział …………………….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8EB"/>
    <w:multiLevelType w:val="hybridMultilevel"/>
    <w:tmpl w:val="CCB27C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A08F7"/>
    <w:multiLevelType w:val="hybridMultilevel"/>
    <w:tmpl w:val="200A9B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650485"/>
    <w:multiLevelType w:val="hybridMultilevel"/>
    <w:tmpl w:val="764A6696"/>
    <w:lvl w:ilvl="0" w:tplc="1EDA0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A708">
      <w:numFmt w:val="bullet"/>
      <w:lvlText w:val="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7A01D2"/>
    <w:multiLevelType w:val="hybridMultilevel"/>
    <w:tmpl w:val="04A8E870"/>
    <w:lvl w:ilvl="0" w:tplc="FFF4F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A351D"/>
    <w:multiLevelType w:val="hybridMultilevel"/>
    <w:tmpl w:val="0412A4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913076B"/>
    <w:multiLevelType w:val="hybridMultilevel"/>
    <w:tmpl w:val="7D9A044C"/>
    <w:lvl w:ilvl="0" w:tplc="79261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F6FBA"/>
    <w:multiLevelType w:val="hybridMultilevel"/>
    <w:tmpl w:val="E864E9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DDE3ECA"/>
    <w:multiLevelType w:val="hybridMultilevel"/>
    <w:tmpl w:val="C0C252E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D57ED8"/>
    <w:multiLevelType w:val="hybridMultilevel"/>
    <w:tmpl w:val="FEBC2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5B73DE"/>
    <w:multiLevelType w:val="hybridMultilevel"/>
    <w:tmpl w:val="C28032CA"/>
    <w:lvl w:ilvl="0" w:tplc="E8B4F4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B4E6D"/>
    <w:multiLevelType w:val="hybridMultilevel"/>
    <w:tmpl w:val="CC36D8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51F448B"/>
    <w:multiLevelType w:val="hybridMultilevel"/>
    <w:tmpl w:val="BBA40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7E20E3"/>
    <w:multiLevelType w:val="hybridMultilevel"/>
    <w:tmpl w:val="A4A6F56A"/>
    <w:lvl w:ilvl="0" w:tplc="A672E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D75394"/>
    <w:multiLevelType w:val="hybridMultilevel"/>
    <w:tmpl w:val="0DA49BF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2" w:tplc="B9125BD2"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A66DD0"/>
    <w:multiLevelType w:val="hybridMultilevel"/>
    <w:tmpl w:val="9AC026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7"/>
  </w:num>
  <w:num w:numId="5">
    <w:abstractNumId w:val="1"/>
  </w:num>
  <w:num w:numId="6">
    <w:abstractNumId w:val="6"/>
  </w:num>
  <w:num w:numId="7">
    <w:abstractNumId w:val="10"/>
  </w:num>
  <w:num w:numId="8">
    <w:abstractNumId w:val="11"/>
  </w:num>
  <w:num w:numId="9">
    <w:abstractNumId w:val="12"/>
  </w:num>
  <w:num w:numId="10">
    <w:abstractNumId w:val="4"/>
  </w:num>
  <w:num w:numId="11">
    <w:abstractNumId w:val="0"/>
  </w:num>
  <w:num w:numId="12">
    <w:abstractNumId w:val="8"/>
  </w:num>
  <w:num w:numId="13">
    <w:abstractNumId w:val="9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22"/>
    <w:rsid w:val="000113B3"/>
    <w:rsid w:val="000604FB"/>
    <w:rsid w:val="00090CF1"/>
    <w:rsid w:val="00100331"/>
    <w:rsid w:val="00120A50"/>
    <w:rsid w:val="00142DEF"/>
    <w:rsid w:val="001B5A63"/>
    <w:rsid w:val="003322EC"/>
    <w:rsid w:val="00371E94"/>
    <w:rsid w:val="003C40F4"/>
    <w:rsid w:val="003E09C5"/>
    <w:rsid w:val="00421E88"/>
    <w:rsid w:val="005146B9"/>
    <w:rsid w:val="005212D3"/>
    <w:rsid w:val="00527443"/>
    <w:rsid w:val="00531053"/>
    <w:rsid w:val="005448A5"/>
    <w:rsid w:val="0056252A"/>
    <w:rsid w:val="005778E9"/>
    <w:rsid w:val="00582396"/>
    <w:rsid w:val="005A231E"/>
    <w:rsid w:val="00640C16"/>
    <w:rsid w:val="006810A1"/>
    <w:rsid w:val="006F40C8"/>
    <w:rsid w:val="0070246B"/>
    <w:rsid w:val="00712290"/>
    <w:rsid w:val="00712D2B"/>
    <w:rsid w:val="007133B8"/>
    <w:rsid w:val="0073724F"/>
    <w:rsid w:val="00777FAD"/>
    <w:rsid w:val="007C3C0E"/>
    <w:rsid w:val="00840FFD"/>
    <w:rsid w:val="00841996"/>
    <w:rsid w:val="008742D7"/>
    <w:rsid w:val="008B08C4"/>
    <w:rsid w:val="008B4018"/>
    <w:rsid w:val="008D3F9C"/>
    <w:rsid w:val="00975C82"/>
    <w:rsid w:val="00994DB1"/>
    <w:rsid w:val="009C54AF"/>
    <w:rsid w:val="009C6786"/>
    <w:rsid w:val="009D5C34"/>
    <w:rsid w:val="00A1347B"/>
    <w:rsid w:val="00A155F4"/>
    <w:rsid w:val="00A92F22"/>
    <w:rsid w:val="00AA6FE8"/>
    <w:rsid w:val="00AC2C87"/>
    <w:rsid w:val="00AF0E9C"/>
    <w:rsid w:val="00B11356"/>
    <w:rsid w:val="00B23135"/>
    <w:rsid w:val="00B80239"/>
    <w:rsid w:val="00C128EE"/>
    <w:rsid w:val="00C21E8B"/>
    <w:rsid w:val="00C655D1"/>
    <w:rsid w:val="00CB24E9"/>
    <w:rsid w:val="00CD03E0"/>
    <w:rsid w:val="00D0181F"/>
    <w:rsid w:val="00D212A2"/>
    <w:rsid w:val="00D376B1"/>
    <w:rsid w:val="00D917F0"/>
    <w:rsid w:val="00E233A2"/>
    <w:rsid w:val="00E32DEF"/>
    <w:rsid w:val="00E40C17"/>
    <w:rsid w:val="00E73BCC"/>
    <w:rsid w:val="00EF4021"/>
    <w:rsid w:val="00F37F1D"/>
    <w:rsid w:val="00F41A06"/>
    <w:rsid w:val="00FC42CB"/>
    <w:rsid w:val="00FE6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A1347B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1347B"/>
  </w:style>
  <w:style w:type="character" w:styleId="Odwoanieprzypisudolnego">
    <w:name w:val="footnote reference"/>
    <w:rsid w:val="00A1347B"/>
    <w:rPr>
      <w:vertAlign w:val="superscript"/>
    </w:rPr>
  </w:style>
  <w:style w:type="paragraph" w:styleId="Podtytu">
    <w:name w:val="Subtitle"/>
    <w:basedOn w:val="Normalny"/>
    <w:link w:val="PodtytuZnak"/>
    <w:qFormat/>
    <w:rsid w:val="00A1347B"/>
    <w:pPr>
      <w:ind w:left="340"/>
      <w:jc w:val="center"/>
      <w:outlineLvl w:val="0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1347B"/>
    <w:rPr>
      <w:b/>
      <w:sz w:val="28"/>
    </w:rPr>
  </w:style>
  <w:style w:type="paragraph" w:customStyle="1" w:styleId="Zanag1">
    <w:name w:val="Zał nagł1"/>
    <w:basedOn w:val="Akapitzlist"/>
    <w:qFormat/>
    <w:rsid w:val="00A1347B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</w:rPr>
  </w:style>
  <w:style w:type="character" w:customStyle="1" w:styleId="akapitdomyslny">
    <w:name w:val="akapitdomyslny"/>
    <w:rsid w:val="00E32DEF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A1347B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1347B"/>
  </w:style>
  <w:style w:type="character" w:styleId="Odwoanieprzypisudolnego">
    <w:name w:val="footnote reference"/>
    <w:rsid w:val="00A1347B"/>
    <w:rPr>
      <w:vertAlign w:val="superscript"/>
    </w:rPr>
  </w:style>
  <w:style w:type="paragraph" w:styleId="Podtytu">
    <w:name w:val="Subtitle"/>
    <w:basedOn w:val="Normalny"/>
    <w:link w:val="PodtytuZnak"/>
    <w:qFormat/>
    <w:rsid w:val="00A1347B"/>
    <w:pPr>
      <w:ind w:left="340"/>
      <w:jc w:val="center"/>
      <w:outlineLvl w:val="0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1347B"/>
    <w:rPr>
      <w:b/>
      <w:sz w:val="28"/>
    </w:rPr>
  </w:style>
  <w:style w:type="paragraph" w:customStyle="1" w:styleId="Zanag1">
    <w:name w:val="Zał nagł1"/>
    <w:basedOn w:val="Akapitzlist"/>
    <w:qFormat/>
    <w:rsid w:val="00A1347B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</w:rPr>
  </w:style>
  <w:style w:type="character" w:customStyle="1" w:styleId="akapitdomyslny">
    <w:name w:val="akapitdomyslny"/>
    <w:rsid w:val="00E32DEF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763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LUBZEL S.A.</Company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luc.k</dc:creator>
  <cp:lastModifiedBy>SLUZENCZYK</cp:lastModifiedBy>
  <cp:revision>16</cp:revision>
  <cp:lastPrinted>2017-10-26T10:00:00Z</cp:lastPrinted>
  <dcterms:created xsi:type="dcterms:W3CDTF">2012-10-05T09:38:00Z</dcterms:created>
  <dcterms:modified xsi:type="dcterms:W3CDTF">2017-10-26T10:03:00Z</dcterms:modified>
</cp:coreProperties>
</file>