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2C420B">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2C420B">
      <w:pPr>
        <w:spacing w:after="240"/>
        <w:jc w:val="center"/>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w:t>
      </w:r>
      <w:bookmarkStart w:id="0" w:name="_GoBack"/>
      <w:bookmarkEnd w:id="0"/>
      <w:r w:rsidRPr="00947064">
        <w:rPr>
          <w:rFonts w:ascii="Calibri" w:hAnsi="Calibri" w:cs="Calibri"/>
          <w:b/>
          <w:bCs/>
          <w:color w:val="000000"/>
          <w:sz w:val="22"/>
          <w:szCs w:val="22"/>
        </w:rPr>
        <w:t>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15" w:rsidRDefault="006A3915" w:rsidP="006C294D">
      <w:r>
        <w:separator/>
      </w:r>
    </w:p>
  </w:endnote>
  <w:endnote w:type="continuationSeparator" w:id="0">
    <w:p w:rsidR="006A3915" w:rsidRDefault="006A3915"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15" w:rsidRDefault="006A3915" w:rsidP="006C294D">
      <w:r>
        <w:separator/>
      </w:r>
    </w:p>
  </w:footnote>
  <w:footnote w:type="continuationSeparator" w:id="0">
    <w:p w:rsidR="006A3915" w:rsidRDefault="006A3915"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C420B"/>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A391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 do umowy - Ogólna klauzula dla reprezentantów.docx</dmsv2BaseFileName>
    <dmsv2BaseDisplayName xmlns="http://schemas.microsoft.com/sharepoint/v3">Zał. 5 do umowy - Ogólna klauzula dla reprezentantów</dmsv2BaseDisplayName>
    <dmsv2SWPP2ObjectNumber xmlns="http://schemas.microsoft.com/sharepoint/v3" xsi:nil="true"/>
    <dmsv2SWPP2SumMD5 xmlns="http://schemas.microsoft.com/sharepoint/v3">4aa0033b4e010a3f2ddb5f7b635e1646</dmsv2SWPP2SumMD5>
    <dmsv2BaseMoved xmlns="http://schemas.microsoft.com/sharepoint/v3">false</dmsv2BaseMoved>
    <dmsv2BaseIsSensitive xmlns="http://schemas.microsoft.com/sharepoint/v3">true</dmsv2BaseIsSensitive>
    <dmsv2SWPP2IDSWPP2 xmlns="http://schemas.microsoft.com/sharepoint/v3">664599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21231724</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AEASQFSYQUA4-723816368-11797</_dlc_DocId>
    <_dlc_DocIdUrl xmlns="a19cb1c7-c5c7-46d4-85ae-d83685407bba">
      <Url>https://swpp2.dms.gkpge.pl/sites/32/_layouts/15/DocIdRedir.aspx?ID=AEASQFSYQUA4-723816368-11797</Url>
      <Description>AEASQFSYQUA4-723816368-11797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0234602D5BC104E95B8B55040C17DDD" ma:contentTypeVersion="0" ma:contentTypeDescription="SWPP2 Dokument bazowy" ma:contentTypeScope="" ma:versionID="c95073d1e402b5720237ed45f174944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0EC102-3127-4CA8-A611-BE894DC8A90D}"/>
</file>

<file path=customXml/itemProps5.xml><?xml version="1.0" encoding="utf-8"?>
<ds:datastoreItem xmlns:ds="http://schemas.openxmlformats.org/officeDocument/2006/customXml" ds:itemID="{092D8CD2-6982-4D32-AD40-349B757E6CE8}">
  <ds:schemaRefs>
    <ds:schemaRef ds:uri="http://schemas.openxmlformats.org/officeDocument/2006/bibliography"/>
  </ds:schemaRefs>
</ds:datastoreItem>
</file>

<file path=customXml/itemProps6.xml><?xml version="1.0" encoding="utf-8"?>
<ds:datastoreItem xmlns:ds="http://schemas.openxmlformats.org/officeDocument/2006/customXml" ds:itemID="{801EB88F-6C11-4F88-90A5-4E11398CA003}"/>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Guła Rafał [PGE Dystr. O.Rzeszów]</cp:lastModifiedBy>
  <cp:revision>3</cp:revision>
  <cp:lastPrinted>2015-01-05T12:37:00Z</cp:lastPrinted>
  <dcterms:created xsi:type="dcterms:W3CDTF">2023-01-03T07:10:00Z</dcterms:created>
  <dcterms:modified xsi:type="dcterms:W3CDTF">2024-04-03T11:40:00Z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0x010189100070234602D5BC104E95B8B55040C17DDD</vt:lpwstr>
  </property>
  <property fmtid="{D5CDD505-2E9C-101B-9397-08002B2CF9AE}" pid="3" name="_dlc_DocIdItemGuid">
    <vt:lpwstr>79ed6990-65f1-40e6-b507-1e48f6b63727</vt:lpwstr>
  </property>
</Properties>
</file>