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3F0F8C" w:rsidRDefault="00BC2BB5" w:rsidP="006F525F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3F0F8C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3F0F8C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3F0F8C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3F0F8C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3F0F8C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3F0F8C">
        <w:rPr>
          <w:rFonts w:cs="Arial"/>
          <w:b/>
          <w:szCs w:val="22"/>
        </w:rPr>
        <w:t>Określenie przedmiotu zamówienia:</w:t>
      </w:r>
    </w:p>
    <w:p w:rsidR="006F7E85" w:rsidRPr="006025D4" w:rsidRDefault="006F7E85" w:rsidP="0047179C">
      <w:pPr>
        <w:spacing w:line="240" w:lineRule="auto"/>
        <w:ind w:left="425"/>
        <w:rPr>
          <w:rFonts w:cs="Arial"/>
          <w:szCs w:val="22"/>
        </w:rPr>
      </w:pPr>
      <w:r w:rsidRPr="003F0F8C">
        <w:rPr>
          <w:rFonts w:cs="Arial"/>
          <w:szCs w:val="22"/>
        </w:rPr>
        <w:t xml:space="preserve">Przedmiotem </w:t>
      </w:r>
      <w:r w:rsidRPr="006025D4">
        <w:rPr>
          <w:rFonts w:cs="Arial"/>
          <w:szCs w:val="22"/>
        </w:rPr>
        <w:t xml:space="preserve">zamówienia jest wykonanie </w:t>
      </w:r>
      <w:r w:rsidR="00D50830" w:rsidRPr="006025D4">
        <w:rPr>
          <w:rFonts w:cs="Arial"/>
          <w:szCs w:val="22"/>
        </w:rPr>
        <w:t>robót budowlanych zgodnie z umową o roboty budowlane</w:t>
      </w:r>
      <w:r w:rsidRPr="006025D4">
        <w:rPr>
          <w:rFonts w:cs="Arial"/>
          <w:szCs w:val="22"/>
        </w:rPr>
        <w:t xml:space="preserve">, dla </w:t>
      </w:r>
      <w:r w:rsidR="005B1B0B" w:rsidRPr="006025D4">
        <w:rPr>
          <w:rFonts w:cs="Arial"/>
          <w:szCs w:val="22"/>
        </w:rPr>
        <w:t>części</w:t>
      </w:r>
      <w:r w:rsidR="0005777F" w:rsidRPr="006025D4">
        <w:rPr>
          <w:rFonts w:cs="Arial"/>
          <w:szCs w:val="22"/>
        </w:rPr>
        <w:t xml:space="preserve"> </w:t>
      </w:r>
      <w:r w:rsidR="005B1B0B" w:rsidRPr="006025D4">
        <w:rPr>
          <w:rFonts w:cs="Arial"/>
          <w:szCs w:val="22"/>
        </w:rPr>
        <w:t>(zadań)</w:t>
      </w:r>
      <w:r w:rsidRPr="006025D4">
        <w:rPr>
          <w:rFonts w:cs="Arial"/>
          <w:szCs w:val="22"/>
        </w:rPr>
        <w:t xml:space="preserve"> wyszczególnionych przez Zamawiającego poniżej.</w:t>
      </w:r>
    </w:p>
    <w:p w:rsidR="00C86FCD" w:rsidRPr="006025D4" w:rsidRDefault="005B1B0B" w:rsidP="00BC2BB5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 w:rsidRPr="006025D4">
        <w:rPr>
          <w:rFonts w:cs="Arial"/>
          <w:b w:val="0"/>
          <w:spacing w:val="-2"/>
          <w:sz w:val="22"/>
          <w:szCs w:val="22"/>
        </w:rPr>
        <w:t xml:space="preserve">Część </w:t>
      </w:r>
      <w:r w:rsidR="00933D27">
        <w:rPr>
          <w:rFonts w:cs="Arial"/>
          <w:b w:val="0"/>
          <w:spacing w:val="-2"/>
          <w:sz w:val="22"/>
          <w:szCs w:val="22"/>
        </w:rPr>
        <w:t>2</w:t>
      </w:r>
      <w:r w:rsidR="00D50830" w:rsidRPr="006025D4">
        <w:rPr>
          <w:rFonts w:cs="Arial"/>
          <w:b w:val="0"/>
          <w:spacing w:val="-2"/>
          <w:sz w:val="22"/>
          <w:szCs w:val="22"/>
        </w:rPr>
        <w:t>:</w:t>
      </w:r>
      <w:r w:rsidR="002B6C8A" w:rsidRPr="006025D4">
        <w:rPr>
          <w:rFonts w:cs="Arial"/>
          <w:b w:val="0"/>
          <w:spacing w:val="-2"/>
          <w:sz w:val="22"/>
          <w:szCs w:val="22"/>
        </w:rPr>
        <w:tab/>
      </w:r>
      <w:r w:rsidR="009B4788" w:rsidRPr="006025D4">
        <w:rPr>
          <w:rFonts w:ascii="Calibri" w:hAnsi="Calibri" w:cs="Arial"/>
          <w:i/>
          <w:snapToGrid w:val="0"/>
          <w:sz w:val="22"/>
          <w:szCs w:val="22"/>
        </w:rPr>
        <w:t xml:space="preserve">Budowa </w:t>
      </w:r>
      <w:r w:rsidR="00E32E80" w:rsidRPr="006025D4">
        <w:rPr>
          <w:i/>
          <w:sz w:val="22"/>
          <w:szCs w:val="22"/>
        </w:rPr>
        <w:t>przyłącza kablowego</w:t>
      </w:r>
      <w:r w:rsidR="00AE2F51" w:rsidRPr="006025D4">
        <w:rPr>
          <w:i/>
          <w:sz w:val="22"/>
          <w:szCs w:val="22"/>
        </w:rPr>
        <w:t xml:space="preserve"> </w:t>
      </w:r>
      <w:proofErr w:type="spellStart"/>
      <w:r w:rsidR="00AE2F51" w:rsidRPr="006025D4">
        <w:rPr>
          <w:i/>
          <w:sz w:val="22"/>
          <w:szCs w:val="22"/>
        </w:rPr>
        <w:t>nN</w:t>
      </w:r>
      <w:proofErr w:type="spellEnd"/>
      <w:r w:rsidR="00AE2F51" w:rsidRPr="006025D4">
        <w:rPr>
          <w:i/>
          <w:sz w:val="22"/>
          <w:szCs w:val="22"/>
        </w:rPr>
        <w:t xml:space="preserve"> w miejscowości </w:t>
      </w:r>
      <w:r w:rsidR="00E32E80" w:rsidRPr="006025D4">
        <w:rPr>
          <w:rFonts w:cstheme="minorHAnsi"/>
          <w:i/>
          <w:sz w:val="22"/>
          <w:szCs w:val="22"/>
        </w:rPr>
        <w:t>Rzeszów, ul. Gościnna (24-F1/S/04558)</w:t>
      </w:r>
    </w:p>
    <w:p w:rsidR="00C86FCD" w:rsidRPr="006025D4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6025D4">
        <w:rPr>
          <w:rFonts w:cs="Arial"/>
          <w:b w:val="0"/>
          <w:sz w:val="16"/>
          <w:szCs w:val="22"/>
        </w:rPr>
        <w:t xml:space="preserve">Nazwa </w:t>
      </w:r>
      <w:r w:rsidR="00CB3F8F" w:rsidRPr="006025D4">
        <w:rPr>
          <w:rFonts w:cs="Arial"/>
          <w:b w:val="0"/>
          <w:sz w:val="16"/>
          <w:szCs w:val="22"/>
        </w:rPr>
        <w:t>części</w:t>
      </w:r>
    </w:p>
    <w:p w:rsidR="006F7E85" w:rsidRPr="003F0F8C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6025D4">
        <w:rPr>
          <w:rFonts w:cs="Arial"/>
          <w:b/>
          <w:szCs w:val="22"/>
        </w:rPr>
        <w:t xml:space="preserve">Zasady realizacji robót </w:t>
      </w:r>
      <w:r w:rsidRPr="003F0F8C">
        <w:rPr>
          <w:rFonts w:cs="Arial"/>
          <w:b/>
          <w:szCs w:val="22"/>
        </w:rPr>
        <w:t>budowlanych.</w:t>
      </w:r>
    </w:p>
    <w:p w:rsidR="006F7E85" w:rsidRPr="003F0F8C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Na realizację robót budowlanych zawarta zostanie umowa pisemna, któ</w:t>
      </w:r>
      <w:r w:rsidR="00002349" w:rsidRPr="003F0F8C">
        <w:rPr>
          <w:rFonts w:cs="Arial"/>
          <w:szCs w:val="22"/>
        </w:rPr>
        <w:t>rej wzór jest załącznikiem do S</w:t>
      </w:r>
      <w:r w:rsidRPr="003F0F8C">
        <w:rPr>
          <w:rFonts w:cs="Arial"/>
          <w:szCs w:val="22"/>
        </w:rPr>
        <w:t>WZ.</w:t>
      </w:r>
    </w:p>
    <w:p w:rsidR="006F7E85" w:rsidRPr="003F0F8C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Załącznikiem do ww. umowy będzie przyjęta oferta Wykonawcy.</w:t>
      </w:r>
    </w:p>
    <w:p w:rsidR="006F7E85" w:rsidRPr="003F0F8C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Termin realizacji wykonania robót budowlanych może ulec przesunięciu tylko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przypadkach określonych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umowie.</w:t>
      </w:r>
    </w:p>
    <w:p w:rsidR="006F7E85" w:rsidRPr="003F0F8C" w:rsidRDefault="006F7E85" w:rsidP="00C349EB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 xml:space="preserve">Roboty budowlane będą prowadzone na podstawie dokumentacji projektowej </w:t>
      </w:r>
      <w:r w:rsidR="00C349EB" w:rsidRPr="003F0F8C">
        <w:rPr>
          <w:rFonts w:cs="Arial"/>
          <w:szCs w:val="22"/>
        </w:rPr>
        <w:t>posiadanej przez Zamawiającego</w:t>
      </w:r>
      <w:r w:rsidRPr="003F0F8C">
        <w:rPr>
          <w:rFonts w:cs="Arial"/>
          <w:szCs w:val="22"/>
        </w:rPr>
        <w:t>.</w:t>
      </w:r>
    </w:p>
    <w:p w:rsidR="006F7E85" w:rsidRPr="003F0F8C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3F0F8C">
        <w:rPr>
          <w:rFonts w:cs="Arial"/>
          <w:b/>
          <w:szCs w:val="22"/>
        </w:rPr>
        <w:t>Obowiązki Wykonawcy przed złożeniem oferty:</w:t>
      </w:r>
    </w:p>
    <w:p w:rsidR="006F7E85" w:rsidRPr="003F0F8C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Zapoznanie się</w:t>
      </w:r>
      <w:r w:rsidR="00F265AE" w:rsidRPr="003F0F8C">
        <w:rPr>
          <w:rFonts w:cs="Arial"/>
          <w:szCs w:val="22"/>
        </w:rPr>
        <w:t xml:space="preserve"> z </w:t>
      </w:r>
      <w:r w:rsidR="00D50830" w:rsidRPr="003F0F8C">
        <w:rPr>
          <w:rFonts w:cs="Arial"/>
          <w:szCs w:val="22"/>
        </w:rPr>
        <w:t>dokumentacją projektową</w:t>
      </w:r>
      <w:r w:rsidRPr="003F0F8C">
        <w:rPr>
          <w:rFonts w:cs="Arial"/>
          <w:szCs w:val="22"/>
        </w:rPr>
        <w:t>,</w:t>
      </w:r>
    </w:p>
    <w:p w:rsidR="006F7E85" w:rsidRPr="003F0F8C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Zapoznanie się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3F0F8C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Zapoznanie się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warunkami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wymaganiami ofertowymi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treścią projektu umowy</w:t>
      </w:r>
      <w:r w:rsidR="00F265AE" w:rsidRPr="003F0F8C">
        <w:rPr>
          <w:rFonts w:cs="Arial"/>
          <w:szCs w:val="22"/>
        </w:rPr>
        <w:t xml:space="preserve"> o </w:t>
      </w:r>
      <w:r w:rsidRPr="003F0F8C">
        <w:rPr>
          <w:rFonts w:cs="Arial"/>
          <w:szCs w:val="22"/>
        </w:rPr>
        <w:t>roboty budowlane,</w:t>
      </w:r>
    </w:p>
    <w:p w:rsidR="006F7E85" w:rsidRPr="003F0F8C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Uwzględnienie ww. warunków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ofercie.</w:t>
      </w:r>
    </w:p>
    <w:p w:rsidR="00D50830" w:rsidRPr="003F0F8C" w:rsidRDefault="00D50830" w:rsidP="00D50830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3F0F8C">
        <w:rPr>
          <w:rFonts w:cs="Arial"/>
          <w:b/>
          <w:szCs w:val="22"/>
        </w:rPr>
        <w:t>Dokumentacja projektowa jest:</w:t>
      </w:r>
    </w:p>
    <w:p w:rsidR="00E67BE9" w:rsidRPr="00471B17" w:rsidRDefault="00933D27" w:rsidP="00E67BE9">
      <w:pPr>
        <w:widowControl/>
        <w:adjustRightInd/>
        <w:spacing w:line="240" w:lineRule="auto"/>
        <w:ind w:left="425"/>
        <w:textAlignment w:val="auto"/>
        <w:rPr>
          <w:rFonts w:cs="Arial"/>
          <w:szCs w:val="22"/>
        </w:rPr>
      </w:pPr>
      <w:r w:rsidRPr="00471B17">
        <w:rPr>
          <w:rFonts w:cs="Arial"/>
          <w:szCs w:val="22"/>
        </w:rPr>
        <w:t>Pliki są udostępniane w wersji elektronicznej zgodnie z warunkami określonymi w pkt. 1.2.3. SWZ</w:t>
      </w:r>
      <w:r w:rsidR="007D2E66" w:rsidRPr="00471B17">
        <w:rPr>
          <w:rFonts w:cs="Arial"/>
          <w:szCs w:val="22"/>
        </w:rPr>
        <w:t>.</w:t>
      </w:r>
    </w:p>
    <w:p w:rsidR="006F7E85" w:rsidRPr="00471B17" w:rsidRDefault="00D50830" w:rsidP="00AB7DF7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471B17">
        <w:rPr>
          <w:rFonts w:cs="Arial"/>
          <w:b/>
          <w:szCs w:val="22"/>
        </w:rPr>
        <w:t>O</w:t>
      </w:r>
      <w:r w:rsidR="006F7E85" w:rsidRPr="00471B17">
        <w:rPr>
          <w:rFonts w:cs="Arial"/>
          <w:b/>
          <w:szCs w:val="22"/>
        </w:rPr>
        <w:t xml:space="preserve">pis </w:t>
      </w:r>
      <w:r w:rsidR="005B1B0B" w:rsidRPr="00471B17">
        <w:rPr>
          <w:rFonts w:cs="Arial"/>
          <w:b/>
          <w:szCs w:val="22"/>
        </w:rPr>
        <w:t>zadania</w:t>
      </w:r>
      <w:r w:rsidR="006F7E85" w:rsidRPr="00471B17">
        <w:rPr>
          <w:rFonts w:cs="Arial"/>
          <w:b/>
          <w:szCs w:val="22"/>
        </w:rPr>
        <w:t xml:space="preserve">: </w:t>
      </w:r>
    </w:p>
    <w:p w:rsidR="007E1955" w:rsidRPr="00471B17" w:rsidRDefault="0067197F" w:rsidP="007E1955">
      <w:pPr>
        <w:pStyle w:val="Tekstpodstawowywcity"/>
        <w:spacing w:line="240" w:lineRule="auto"/>
        <w:ind w:left="1418" w:hanging="992"/>
        <w:rPr>
          <w:rFonts w:cs="Arial"/>
          <w:b/>
          <w:sz w:val="22"/>
          <w:szCs w:val="22"/>
        </w:rPr>
      </w:pPr>
      <w:r w:rsidRPr="00471B17">
        <w:rPr>
          <w:rFonts w:cs="Arial"/>
          <w:sz w:val="22"/>
          <w:szCs w:val="22"/>
        </w:rPr>
        <w:t xml:space="preserve">Część </w:t>
      </w:r>
      <w:r w:rsidR="00933D27" w:rsidRPr="00471B17">
        <w:rPr>
          <w:rFonts w:cs="Arial"/>
          <w:sz w:val="22"/>
          <w:szCs w:val="22"/>
        </w:rPr>
        <w:t>2</w:t>
      </w:r>
      <w:r w:rsidRPr="00471B17">
        <w:rPr>
          <w:rFonts w:cs="Arial"/>
          <w:sz w:val="22"/>
          <w:szCs w:val="22"/>
        </w:rPr>
        <w:t>:</w:t>
      </w:r>
      <w:r w:rsidR="00D50830" w:rsidRPr="00471B17">
        <w:rPr>
          <w:rFonts w:cs="Arial"/>
          <w:sz w:val="22"/>
          <w:szCs w:val="22"/>
        </w:rPr>
        <w:tab/>
      </w:r>
      <w:r w:rsidR="00331E33" w:rsidRPr="00471B17">
        <w:rPr>
          <w:rFonts w:ascii="Calibri" w:hAnsi="Calibri" w:cs="Arial"/>
          <w:b/>
          <w:i/>
          <w:snapToGrid w:val="0"/>
          <w:sz w:val="22"/>
          <w:szCs w:val="22"/>
        </w:rPr>
        <w:t xml:space="preserve">Budowa </w:t>
      </w:r>
      <w:r w:rsidR="00331E33" w:rsidRPr="00471B17">
        <w:rPr>
          <w:b/>
          <w:i/>
          <w:sz w:val="22"/>
          <w:szCs w:val="22"/>
        </w:rPr>
        <w:t xml:space="preserve">przyłącza kablowego </w:t>
      </w:r>
      <w:proofErr w:type="spellStart"/>
      <w:r w:rsidR="00331E33" w:rsidRPr="00471B17">
        <w:rPr>
          <w:b/>
          <w:i/>
          <w:sz w:val="22"/>
          <w:szCs w:val="22"/>
        </w:rPr>
        <w:t>nN</w:t>
      </w:r>
      <w:proofErr w:type="spellEnd"/>
      <w:r w:rsidR="00331E33" w:rsidRPr="00471B17">
        <w:rPr>
          <w:b/>
          <w:i/>
          <w:sz w:val="22"/>
          <w:szCs w:val="22"/>
        </w:rPr>
        <w:t xml:space="preserve"> w miejscowości </w:t>
      </w:r>
      <w:r w:rsidR="00331E33" w:rsidRPr="00471B17">
        <w:rPr>
          <w:rFonts w:cstheme="minorHAnsi"/>
          <w:b/>
          <w:i/>
          <w:sz w:val="22"/>
          <w:szCs w:val="22"/>
        </w:rPr>
        <w:t>Rzeszów, ul. Gościnna (</w:t>
      </w:r>
      <w:r w:rsidR="00331E33" w:rsidRPr="00471B17">
        <w:rPr>
          <w:rFonts w:cstheme="minorHAnsi"/>
          <w:b/>
          <w:bCs/>
          <w:i/>
          <w:sz w:val="22"/>
          <w:szCs w:val="22"/>
        </w:rPr>
        <w:t>24-F1/S/04558</w:t>
      </w:r>
      <w:r w:rsidR="00331E33" w:rsidRPr="00471B17">
        <w:rPr>
          <w:rFonts w:cstheme="minorHAnsi"/>
          <w:b/>
          <w:i/>
          <w:sz w:val="22"/>
          <w:szCs w:val="22"/>
        </w:rPr>
        <w:t>)</w:t>
      </w:r>
    </w:p>
    <w:p w:rsidR="007E1955" w:rsidRPr="00471B17" w:rsidRDefault="007E1955" w:rsidP="007E1955">
      <w:pPr>
        <w:spacing w:before="240" w:after="120" w:line="240" w:lineRule="auto"/>
        <w:ind w:left="850"/>
        <w:rPr>
          <w:rFonts w:cs="Arial"/>
          <w:i/>
          <w:szCs w:val="22"/>
        </w:rPr>
      </w:pPr>
      <w:r w:rsidRPr="00471B17">
        <w:rPr>
          <w:rFonts w:cs="Arial"/>
          <w:i/>
          <w:szCs w:val="22"/>
        </w:rPr>
        <w:t>STAN WYMAGANY</w:t>
      </w:r>
    </w:p>
    <w:p w:rsidR="003F3C9E" w:rsidRPr="00471B17" w:rsidRDefault="00351793" w:rsidP="00416F79">
      <w:pPr>
        <w:spacing w:before="240" w:after="120" w:line="276" w:lineRule="auto"/>
        <w:rPr>
          <w:b/>
          <w:sz w:val="24"/>
          <w:szCs w:val="24"/>
        </w:rPr>
      </w:pPr>
      <w:r w:rsidRPr="00471B17">
        <w:rPr>
          <w:b/>
          <w:sz w:val="24"/>
          <w:szCs w:val="24"/>
        </w:rPr>
        <w:t>Prace budowlane należy wykonać zgodnie z „Wytycznymi do budowy systemów elektroenergetycznych w PGE Dystrybucja S.A.</w:t>
      </w:r>
      <w:r w:rsidR="00E40D34" w:rsidRPr="00471B17">
        <w:rPr>
          <w:b/>
          <w:sz w:val="24"/>
          <w:szCs w:val="24"/>
        </w:rPr>
        <w:t>”</w:t>
      </w:r>
    </w:p>
    <w:p w:rsidR="00351793" w:rsidRPr="005F5B8D" w:rsidRDefault="003F3C9E" w:rsidP="00416F79">
      <w:pPr>
        <w:spacing w:before="240" w:after="120" w:line="276" w:lineRule="auto"/>
        <w:rPr>
          <w:rFonts w:cstheme="minorHAnsi"/>
          <w:b/>
          <w:bCs/>
          <w:i/>
          <w:iCs/>
          <w:sz w:val="24"/>
          <w:szCs w:val="24"/>
        </w:rPr>
      </w:pPr>
      <w:r w:rsidRPr="00471B17">
        <w:rPr>
          <w:rFonts w:cstheme="minorHAnsi"/>
          <w:b/>
          <w:bCs/>
          <w:i/>
          <w:iCs/>
          <w:sz w:val="24"/>
        </w:rPr>
        <w:t xml:space="preserve">Całość prac wykonać zgodnie z dokumentacją projektową </w:t>
      </w:r>
      <w:r w:rsidRPr="00471B17">
        <w:rPr>
          <w:rFonts w:cstheme="minorHAnsi"/>
          <w:sz w:val="24"/>
          <w:szCs w:val="22"/>
        </w:rPr>
        <w:t>– Załącznik nr 1 - Specyfikacja techniczna</w:t>
      </w:r>
    </w:p>
    <w:p w:rsidR="0055688E" w:rsidRPr="005F5B8D" w:rsidRDefault="0055688E" w:rsidP="0055688E">
      <w:pPr>
        <w:spacing w:line="240" w:lineRule="auto"/>
        <w:ind w:left="1112"/>
        <w:rPr>
          <w:rFonts w:cs="Arial"/>
          <w:b/>
          <w:i/>
          <w:szCs w:val="22"/>
          <w:u w:val="single"/>
        </w:rPr>
      </w:pPr>
    </w:p>
    <w:p w:rsidR="0055688E" w:rsidRPr="006F4548" w:rsidRDefault="0055688E" w:rsidP="0055688E">
      <w:pPr>
        <w:spacing w:line="240" w:lineRule="auto"/>
        <w:ind w:left="1112"/>
        <w:rPr>
          <w:rFonts w:cs="Arial"/>
          <w:b/>
          <w:i/>
          <w:szCs w:val="22"/>
          <w:u w:val="single"/>
        </w:rPr>
      </w:pPr>
      <w:r>
        <w:rPr>
          <w:rFonts w:cs="Arial"/>
          <w:b/>
          <w:i/>
          <w:szCs w:val="22"/>
          <w:u w:val="single"/>
        </w:rPr>
        <w:t>Z</w:t>
      </w:r>
      <w:r w:rsidRPr="006F4548">
        <w:rPr>
          <w:rFonts w:cs="Arial"/>
          <w:b/>
          <w:i/>
          <w:szCs w:val="22"/>
          <w:u w:val="single"/>
        </w:rPr>
        <w:t xml:space="preserve">asilanie podstawowe </w:t>
      </w:r>
    </w:p>
    <w:p w:rsidR="0055688E" w:rsidRPr="006F4548" w:rsidRDefault="0055688E" w:rsidP="0055688E">
      <w:pPr>
        <w:spacing w:line="240" w:lineRule="auto"/>
        <w:ind w:left="111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Pr="003C4388">
        <w:rPr>
          <w:rFonts w:cs="Arial"/>
          <w:szCs w:val="22"/>
        </w:rPr>
        <w:t xml:space="preserve">odcinek </w:t>
      </w:r>
      <w:r w:rsidRPr="00B33B45">
        <w:rPr>
          <w:szCs w:val="22"/>
        </w:rPr>
        <w:t xml:space="preserve">linii kablowej </w:t>
      </w:r>
      <w:proofErr w:type="spellStart"/>
      <w:r w:rsidRPr="00B33B45">
        <w:rPr>
          <w:szCs w:val="22"/>
        </w:rPr>
        <w:t>nN</w:t>
      </w:r>
      <w:proofErr w:type="spellEnd"/>
      <w:r w:rsidRPr="00B33B45">
        <w:rPr>
          <w:szCs w:val="22"/>
        </w:rPr>
        <w:t xml:space="preserve"> </w:t>
      </w:r>
      <w:r w:rsidRPr="005A469C">
        <w:rPr>
          <w:szCs w:val="22"/>
        </w:rPr>
        <w:t>YAKXS 4x120mm</w:t>
      </w:r>
      <w:r w:rsidRPr="005A469C">
        <w:rPr>
          <w:szCs w:val="22"/>
          <w:vertAlign w:val="superscript"/>
        </w:rPr>
        <w:t>2</w:t>
      </w:r>
      <w:r w:rsidRPr="005A469C">
        <w:rPr>
          <w:b/>
          <w:szCs w:val="22"/>
        </w:rPr>
        <w:t xml:space="preserve"> </w:t>
      </w:r>
      <w:r w:rsidRPr="005A469C">
        <w:rPr>
          <w:szCs w:val="22"/>
        </w:rPr>
        <w:t>od miejsca przyłączenia</w:t>
      </w:r>
      <w:r w:rsidRPr="005A469C">
        <w:rPr>
          <w:b/>
          <w:szCs w:val="22"/>
        </w:rPr>
        <w:t>:</w:t>
      </w:r>
      <w:r w:rsidRPr="005A469C">
        <w:rPr>
          <w:szCs w:val="22"/>
        </w:rPr>
        <w:t xml:space="preserve"> słup nr 31/M/C sieci </w:t>
      </w:r>
      <w:proofErr w:type="spellStart"/>
      <w:r w:rsidRPr="005A469C">
        <w:rPr>
          <w:szCs w:val="22"/>
        </w:rPr>
        <w:t>nN</w:t>
      </w:r>
      <w:proofErr w:type="spellEnd"/>
      <w:r w:rsidRPr="005A469C">
        <w:rPr>
          <w:szCs w:val="22"/>
        </w:rPr>
        <w:t xml:space="preserve"> zasilanej ze stacji transformatorowej Biała 11, poprzez złącza kablowo-pomiarowe 1x ZK3/ZP1 i</w:t>
      </w:r>
      <w:r>
        <w:rPr>
          <w:szCs w:val="22"/>
        </w:rPr>
        <w:t> </w:t>
      </w:r>
      <w:r w:rsidRPr="005A469C">
        <w:rPr>
          <w:szCs w:val="22"/>
        </w:rPr>
        <w:t>8x ZK3/ZP2 umieszczone zgodnie z projektem, zastosować bezpośrednie układy pomiarowo-rozliczeniowe</w:t>
      </w:r>
      <w:r w:rsidRPr="009D6B5A">
        <w:rPr>
          <w:szCs w:val="22"/>
        </w:rPr>
        <w:t>.</w:t>
      </w:r>
    </w:p>
    <w:p w:rsidR="0055688E" w:rsidRPr="006F4548" w:rsidRDefault="0055688E" w:rsidP="0055688E">
      <w:pPr>
        <w:spacing w:line="240" w:lineRule="auto"/>
        <w:ind w:left="1112"/>
        <w:rPr>
          <w:rFonts w:cs="Arial"/>
          <w:szCs w:val="22"/>
        </w:rPr>
      </w:pPr>
    </w:p>
    <w:p w:rsidR="0055688E" w:rsidRPr="006F4548" w:rsidRDefault="0055688E" w:rsidP="0055688E">
      <w:pPr>
        <w:spacing w:line="240" w:lineRule="auto"/>
        <w:ind w:left="1112"/>
        <w:rPr>
          <w:rFonts w:cs="Arial"/>
          <w:b/>
          <w:i/>
          <w:szCs w:val="22"/>
          <w:u w:val="single"/>
        </w:rPr>
      </w:pPr>
      <w:r w:rsidRPr="006F4548">
        <w:rPr>
          <w:b/>
          <w:i/>
          <w:u w:val="single"/>
        </w:rPr>
        <w:t>Przewidywany efekt rzeczowy (km, MVA, kubatura, szt.):</w:t>
      </w:r>
    </w:p>
    <w:p w:rsidR="0055688E" w:rsidRPr="003C4388" w:rsidRDefault="0055688E" w:rsidP="0055688E">
      <w:pPr>
        <w:pStyle w:val="Akapitzlist"/>
        <w:ind w:left="1112"/>
        <w:rPr>
          <w:i/>
        </w:rPr>
      </w:pPr>
      <w:r w:rsidRPr="00847AA9">
        <w:t xml:space="preserve">- odcinek linii kablowej </w:t>
      </w:r>
      <w:proofErr w:type="spellStart"/>
      <w:r w:rsidRPr="00847AA9">
        <w:t>nN</w:t>
      </w:r>
      <w:proofErr w:type="spellEnd"/>
      <w:r w:rsidRPr="00847AA9">
        <w:t xml:space="preserve"> YAKXS 4x120mm</w:t>
      </w:r>
      <w:r w:rsidRPr="00847AA9">
        <w:rPr>
          <w:vertAlign w:val="superscript"/>
        </w:rPr>
        <w:t>2</w:t>
      </w:r>
      <w:r w:rsidRPr="00847AA9">
        <w:t> o długości łącznej 263 m,</w:t>
      </w:r>
      <w:r w:rsidRPr="003C4388">
        <w:rPr>
          <w:i/>
        </w:rPr>
        <w:t xml:space="preserve">                                                                        </w:t>
      </w:r>
    </w:p>
    <w:p w:rsidR="00351793" w:rsidRPr="0055688E" w:rsidRDefault="0055688E" w:rsidP="0055688E">
      <w:pPr>
        <w:pStyle w:val="KZnum2"/>
        <w:spacing w:before="0"/>
        <w:rPr>
          <w:rFonts w:asciiTheme="minorHAnsi" w:hAnsiTheme="minorHAnsi" w:cstheme="minorHAnsi"/>
          <w:i/>
        </w:rPr>
      </w:pPr>
      <w:r>
        <w:rPr>
          <w:i/>
        </w:rPr>
        <w:t xml:space="preserve">                  </w:t>
      </w:r>
      <w:r w:rsidRPr="0055688E">
        <w:rPr>
          <w:rFonts w:asciiTheme="minorHAnsi" w:hAnsiTheme="minorHAnsi" w:cstheme="minorHAnsi"/>
          <w:i/>
        </w:rPr>
        <w:t xml:space="preserve">- </w:t>
      </w:r>
      <w:r w:rsidRPr="0055688E">
        <w:rPr>
          <w:rFonts w:asciiTheme="minorHAnsi" w:hAnsiTheme="minorHAnsi" w:cstheme="minorHAnsi"/>
          <w:szCs w:val="22"/>
        </w:rPr>
        <w:t>9x ZK3, 17x układ pomiarowy bezpośredni (1x ZK3/ZP1 + 8x ZK3/ZP2)</w:t>
      </w:r>
      <w:r>
        <w:rPr>
          <w:rFonts w:asciiTheme="minorHAnsi" w:hAnsiTheme="minorHAnsi" w:cstheme="minorHAnsi"/>
          <w:szCs w:val="22"/>
        </w:rPr>
        <w:t>.</w:t>
      </w:r>
    </w:p>
    <w:p w:rsidR="007B58FE" w:rsidRPr="006A0DA3" w:rsidRDefault="003F0F8C" w:rsidP="00335DBA">
      <w:pPr>
        <w:pStyle w:val="Tekstpodstawowywcity"/>
        <w:spacing w:before="240" w:line="240" w:lineRule="auto"/>
        <w:ind w:left="0"/>
        <w:rPr>
          <w:rFonts w:cs="Arial"/>
          <w:b/>
          <w:sz w:val="22"/>
          <w:szCs w:val="22"/>
        </w:rPr>
      </w:pPr>
      <w:r w:rsidRPr="004A62AA">
        <w:rPr>
          <w:rFonts w:cs="Arial"/>
          <w:b/>
          <w:sz w:val="22"/>
          <w:szCs w:val="22"/>
        </w:rPr>
        <w:t xml:space="preserve">Łączny czas przerw w dostawie </w:t>
      </w:r>
      <w:r w:rsidRPr="007E1955">
        <w:rPr>
          <w:rFonts w:cs="Arial"/>
          <w:b/>
          <w:sz w:val="22"/>
          <w:szCs w:val="22"/>
        </w:rPr>
        <w:t xml:space="preserve">energii elektrycznej dla odbiorców objętych realizowanym zadaniem </w:t>
      </w:r>
      <w:r w:rsidRPr="003F0F8C">
        <w:rPr>
          <w:rFonts w:cs="Arial"/>
          <w:b/>
          <w:sz w:val="22"/>
          <w:szCs w:val="22"/>
        </w:rPr>
        <w:t>nie może przekroczyć 8 godzin. Czas trwania jednorazowej pr</w:t>
      </w:r>
      <w:r w:rsidR="00BC2830">
        <w:rPr>
          <w:rFonts w:cs="Arial"/>
          <w:b/>
          <w:sz w:val="22"/>
          <w:szCs w:val="22"/>
        </w:rPr>
        <w:t>zerwy nie może być dłuższy niż 8</w:t>
      </w:r>
      <w:r w:rsidRPr="003F0F8C">
        <w:rPr>
          <w:rFonts w:cs="Arial"/>
          <w:b/>
          <w:sz w:val="22"/>
          <w:szCs w:val="22"/>
        </w:rPr>
        <w:t xml:space="preserve"> godzin</w:t>
      </w:r>
      <w:r w:rsidR="00D50830" w:rsidRPr="003F0F8C">
        <w:rPr>
          <w:rFonts w:eastAsia="Calibri" w:cs="Arial"/>
          <w:noProof/>
          <w:sz w:val="22"/>
          <w:szCs w:val="22"/>
        </w:rPr>
        <w:t>.</w:t>
      </w:r>
    </w:p>
    <w:p w:rsidR="00C9626D" w:rsidRDefault="00C9626D" w:rsidP="00D50830">
      <w:pPr>
        <w:pStyle w:val="Akapitzlist"/>
        <w:spacing w:before="240"/>
        <w:ind w:left="400"/>
        <w:jc w:val="both"/>
        <w:rPr>
          <w:rFonts w:cs="Arial"/>
          <w:b/>
          <w:u w:val="single"/>
        </w:rPr>
      </w:pPr>
    </w:p>
    <w:p w:rsidR="00D50830" w:rsidRPr="003F0F8C" w:rsidRDefault="00D50830" w:rsidP="00D50830">
      <w:pPr>
        <w:pStyle w:val="Akapitzlist"/>
        <w:spacing w:before="240"/>
        <w:ind w:left="400"/>
        <w:jc w:val="both"/>
        <w:rPr>
          <w:rFonts w:cs="Arial"/>
          <w:b/>
          <w:u w:val="single"/>
        </w:rPr>
      </w:pPr>
      <w:r w:rsidRPr="003F0F8C">
        <w:rPr>
          <w:rFonts w:cs="Arial"/>
          <w:b/>
          <w:u w:val="single"/>
        </w:rPr>
        <w:t>UWAGA !</w:t>
      </w:r>
    </w:p>
    <w:p w:rsidR="00D50830" w:rsidRDefault="00D50830" w:rsidP="0067197F">
      <w:pPr>
        <w:pStyle w:val="Tekstpodstawowywcity"/>
        <w:spacing w:line="240" w:lineRule="auto"/>
        <w:ind w:left="426"/>
        <w:rPr>
          <w:rFonts w:cs="Arial"/>
          <w:sz w:val="22"/>
          <w:szCs w:val="22"/>
        </w:rPr>
      </w:pPr>
      <w:r w:rsidRPr="003F0F8C">
        <w:rPr>
          <w:rFonts w:cs="Arial"/>
          <w:sz w:val="22"/>
          <w:szCs w:val="22"/>
        </w:rPr>
        <w:t>Powyższe wielkości a także przedmiary robót załączone do dokumentacji projektowych są informacjami pomocniczymi i nie stanowią podstawy do kosztorysowania robót przez Wykonawcę przy sporządzaniu oferty.</w:t>
      </w:r>
    </w:p>
    <w:p w:rsidR="00855836" w:rsidRDefault="00855836" w:rsidP="0067197F">
      <w:pPr>
        <w:pStyle w:val="Tekstpodstawowywcity"/>
        <w:spacing w:line="240" w:lineRule="auto"/>
        <w:ind w:left="426"/>
        <w:rPr>
          <w:rFonts w:cs="Arial"/>
          <w:sz w:val="22"/>
          <w:szCs w:val="22"/>
        </w:rPr>
      </w:pPr>
    </w:p>
    <w:p w:rsidR="006F7E85" w:rsidRPr="003F0F8C" w:rsidRDefault="006F7E85" w:rsidP="00D50830">
      <w:pPr>
        <w:widowControl/>
        <w:adjustRightInd/>
        <w:spacing w:before="120" w:after="120" w:line="240" w:lineRule="auto"/>
        <w:ind w:left="425"/>
        <w:textAlignment w:val="auto"/>
        <w:rPr>
          <w:rFonts w:cs="Arial"/>
          <w:b/>
          <w:szCs w:val="22"/>
        </w:rPr>
      </w:pPr>
      <w:r w:rsidRPr="003F0F8C">
        <w:rPr>
          <w:rFonts w:cs="Arial"/>
          <w:b/>
          <w:szCs w:val="22"/>
        </w:rPr>
        <w:t>Wymagania dodatkowe</w:t>
      </w:r>
    </w:p>
    <w:p w:rsidR="0067197F" w:rsidRPr="003F0F8C" w:rsidRDefault="006F7E85" w:rsidP="0067197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 xml:space="preserve">W </w:t>
      </w:r>
      <w:r w:rsidR="00291272" w:rsidRPr="003F0F8C">
        <w:rPr>
          <w:rFonts w:cs="Arial"/>
          <w:szCs w:val="22"/>
        </w:rPr>
        <w:t xml:space="preserve">kwocie oferty zgodnie z treścią umowy Wykonawca uwzględni wszystkie koszty związane z wykonaniem przedmiotu umowy, w tym koszty </w:t>
      </w:r>
      <w:proofErr w:type="spellStart"/>
      <w:r w:rsidR="00291272" w:rsidRPr="003F0F8C">
        <w:rPr>
          <w:rFonts w:cs="Arial"/>
          <w:szCs w:val="22"/>
        </w:rPr>
        <w:t>dopuszczeń</w:t>
      </w:r>
      <w:proofErr w:type="spellEnd"/>
      <w:r w:rsidR="00291272" w:rsidRPr="003F0F8C">
        <w:rPr>
          <w:rFonts w:cs="Arial"/>
          <w:szCs w:val="22"/>
        </w:rPr>
        <w:t xml:space="preserve"> do pracy. Kwota pozostanie niezmienna do końca realizacji </w:t>
      </w:r>
      <w:r w:rsidR="005B1B0B" w:rsidRPr="003F0F8C">
        <w:rPr>
          <w:rFonts w:cs="Arial"/>
          <w:szCs w:val="22"/>
        </w:rPr>
        <w:t>zadania</w:t>
      </w:r>
      <w:r w:rsidR="00291272" w:rsidRPr="003F0F8C">
        <w:rPr>
          <w:rFonts w:cs="Arial"/>
          <w:szCs w:val="22"/>
        </w:rPr>
        <w:t>. Zakres kosztów obejmuje m.in.:</w:t>
      </w:r>
      <w:r w:rsidR="0067197F" w:rsidRPr="003F0F8C">
        <w:rPr>
          <w:rFonts w:cs="Arial"/>
          <w:szCs w:val="22"/>
        </w:rPr>
        <w:t xml:space="preserve"> </w:t>
      </w:r>
    </w:p>
    <w:p w:rsidR="0067197F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wszystkich uzgodnień, niezbędnych do realizacji przedmiotu zamówienia,</w:t>
      </w:r>
    </w:p>
    <w:p w:rsidR="0067197F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organizacji zaplecza budowy dla potrzeb Wykonawcy robót oraz ewentualnych przerw</w:t>
      </w:r>
      <w:r w:rsidR="00F265AE" w:rsidRPr="003F0F8C">
        <w:rPr>
          <w:rFonts w:cs="Arial"/>
          <w:szCs w:val="22"/>
        </w:rPr>
        <w:t xml:space="preserve"> w w</w:t>
      </w:r>
      <w:r w:rsidRPr="003F0F8C">
        <w:rPr>
          <w:rFonts w:cs="Arial"/>
          <w:szCs w:val="22"/>
        </w:rPr>
        <w:t>ykonawstwie,</w:t>
      </w:r>
    </w:p>
    <w:p w:rsidR="0067197F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organizacji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bezpiecznego prowadzenia prac przy urządzeniach energetycznych zgodnie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przepisami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instrukcjami obowiązującymi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PGE Dystrybucja S.A. Oddział Rzeszów, a</w:t>
      </w:r>
      <w:r w:rsidR="00877DA2">
        <w:rPr>
          <w:rFonts w:cs="Arial"/>
          <w:szCs w:val="22"/>
        </w:rPr>
        <w:t> </w:t>
      </w:r>
      <w:r w:rsidRPr="003F0F8C">
        <w:rPr>
          <w:rFonts w:cs="Arial"/>
          <w:szCs w:val="22"/>
        </w:rPr>
        <w:t>mianowicie przygotowania miejsca pracy, dopuszczenie do robót, wymaganych nadzorów nad robotami,</w:t>
      </w:r>
    </w:p>
    <w:p w:rsidR="0067197F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wymaganych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kraju podatków, cła, licencji, zezwoleń oraz innych nie wyszczególnionych opłat (wg stanu prawnego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dacie składania oferty),</w:t>
      </w:r>
    </w:p>
    <w:p w:rsidR="0067197F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nadzorów specjalistycznych (m.in. drogowy, archeologiczny, kolejowy, dendrologiczny)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ewentualnymi opracowaniami powykonawczymi, sprawozdaniami, zgłoszeniami (w</w:t>
      </w:r>
      <w:r w:rsidR="00F265AE" w:rsidRPr="003F0F8C">
        <w:rPr>
          <w:rFonts w:cs="Arial"/>
          <w:szCs w:val="22"/>
        </w:rPr>
        <w:t> </w:t>
      </w:r>
      <w:r w:rsidRPr="003F0F8C">
        <w:rPr>
          <w:rFonts w:cs="Arial"/>
          <w:szCs w:val="22"/>
        </w:rPr>
        <w:t>przypadku konieczności wynikającej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uzgodnień dokumentacji projektowej lub przepisów odrębnych),</w:t>
      </w:r>
    </w:p>
    <w:p w:rsidR="0067197F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67197F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uzyskania wymaganych na etapie realizacji decyzji administracyjnych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zgód na zajęcie nieruchomości oraz wynikających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nich:</w:t>
      </w:r>
    </w:p>
    <w:p w:rsidR="0067197F" w:rsidRPr="003F0F8C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pacing w:val="-3"/>
          <w:szCs w:val="22"/>
        </w:rPr>
        <w:t>kosztów zajęcia nieruchomości –</w:t>
      </w:r>
      <w:r w:rsidR="00F265AE" w:rsidRPr="003F0F8C">
        <w:rPr>
          <w:rFonts w:cs="Arial"/>
          <w:spacing w:val="-3"/>
          <w:szCs w:val="22"/>
        </w:rPr>
        <w:t xml:space="preserve"> w </w:t>
      </w:r>
      <w:r w:rsidRPr="003F0F8C">
        <w:rPr>
          <w:rFonts w:cs="Arial"/>
          <w:spacing w:val="-3"/>
          <w:szCs w:val="22"/>
        </w:rPr>
        <w:t>tym pasa drogowego</w:t>
      </w:r>
      <w:r w:rsidR="00F265AE" w:rsidRPr="003F0F8C">
        <w:rPr>
          <w:rFonts w:cs="Arial"/>
          <w:spacing w:val="-3"/>
          <w:szCs w:val="22"/>
        </w:rPr>
        <w:t xml:space="preserve">, zabezpieczeń wykopów i stref </w:t>
      </w:r>
      <w:r w:rsidRPr="003F0F8C">
        <w:rPr>
          <w:rFonts w:cs="Arial"/>
          <w:spacing w:val="-3"/>
          <w:szCs w:val="22"/>
        </w:rPr>
        <w:t>roboczych, ewentualnego wyznaczenia</w:t>
      </w:r>
      <w:r w:rsidR="00F265AE" w:rsidRPr="003F0F8C">
        <w:rPr>
          <w:rFonts w:cs="Arial"/>
          <w:spacing w:val="-3"/>
          <w:szCs w:val="22"/>
        </w:rPr>
        <w:t xml:space="preserve"> i </w:t>
      </w:r>
      <w:r w:rsidRPr="003F0F8C">
        <w:rPr>
          <w:rFonts w:cs="Arial"/>
          <w:spacing w:val="-3"/>
          <w:szCs w:val="22"/>
        </w:rPr>
        <w:t>oznakowania objazdów,</w:t>
      </w:r>
    </w:p>
    <w:p w:rsidR="0067197F" w:rsidRPr="003F0F8C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pacing w:val="-3"/>
          <w:szCs w:val="22"/>
        </w:rPr>
        <w:t>pozostałych kosztów wynikających</w:t>
      </w:r>
      <w:r w:rsidR="00F265AE" w:rsidRPr="003F0F8C">
        <w:rPr>
          <w:rFonts w:cs="Arial"/>
          <w:spacing w:val="-3"/>
          <w:szCs w:val="22"/>
        </w:rPr>
        <w:t xml:space="preserve"> z </w:t>
      </w:r>
      <w:r w:rsidRPr="003F0F8C">
        <w:rPr>
          <w:rFonts w:cs="Arial"/>
          <w:spacing w:val="-3"/>
          <w:szCs w:val="22"/>
        </w:rPr>
        <w:t>prowadzonych robót – m. in. zagęszczeń</w:t>
      </w:r>
      <w:r w:rsidR="00F265AE" w:rsidRPr="003F0F8C">
        <w:rPr>
          <w:rFonts w:cs="Arial"/>
          <w:spacing w:val="-3"/>
          <w:szCs w:val="22"/>
        </w:rPr>
        <w:t xml:space="preserve"> i </w:t>
      </w:r>
      <w:r w:rsidRPr="003F0F8C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3F0F8C">
        <w:rPr>
          <w:rFonts w:cs="Arial"/>
          <w:spacing w:val="-3"/>
          <w:szCs w:val="22"/>
        </w:rPr>
        <w:t>nasadzeń</w:t>
      </w:r>
      <w:proofErr w:type="spellEnd"/>
      <w:r w:rsidR="00F265AE" w:rsidRPr="003F0F8C">
        <w:rPr>
          <w:rFonts w:cs="Arial"/>
          <w:spacing w:val="-3"/>
          <w:szCs w:val="22"/>
        </w:rPr>
        <w:t xml:space="preserve"> i </w:t>
      </w:r>
      <w:r w:rsidRPr="003F0F8C">
        <w:rPr>
          <w:rFonts w:cs="Arial"/>
          <w:spacing w:val="-3"/>
          <w:szCs w:val="22"/>
        </w:rPr>
        <w:t>ich pielęgnacji,</w:t>
      </w:r>
    </w:p>
    <w:p w:rsidR="0067197F" w:rsidRPr="003F0F8C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pacing w:val="-3"/>
          <w:szCs w:val="22"/>
        </w:rPr>
        <w:t>ewentualnych kar za przekroczenia lub wady odtworzenia,</w:t>
      </w:r>
    </w:p>
    <w:p w:rsidR="0067197F" w:rsidRPr="003F0F8C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pacing w:val="-3"/>
          <w:szCs w:val="22"/>
        </w:rPr>
        <w:t>zobowiązania powyższe nie obciążają Wykonawcy</w:t>
      </w:r>
      <w:r w:rsidR="00F265AE" w:rsidRPr="003F0F8C">
        <w:rPr>
          <w:rFonts w:cs="Arial"/>
          <w:spacing w:val="-3"/>
          <w:szCs w:val="22"/>
        </w:rPr>
        <w:t xml:space="preserve"> w </w:t>
      </w:r>
      <w:r w:rsidRPr="003F0F8C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3F0F8C">
        <w:rPr>
          <w:rFonts w:cs="Arial"/>
          <w:spacing w:val="-3"/>
          <w:szCs w:val="22"/>
        </w:rPr>
        <w:t>przesyłu</w:t>
      </w:r>
      <w:proofErr w:type="spellEnd"/>
      <w:r w:rsidRPr="003F0F8C">
        <w:rPr>
          <w:rFonts w:cs="Arial"/>
          <w:spacing w:val="-3"/>
          <w:szCs w:val="22"/>
        </w:rPr>
        <w:t xml:space="preserve"> lub jednoznacznych dyspozycji</w:t>
      </w:r>
      <w:r w:rsidR="00F265AE" w:rsidRPr="003F0F8C">
        <w:rPr>
          <w:rFonts w:cs="Arial"/>
          <w:spacing w:val="-3"/>
          <w:szCs w:val="22"/>
        </w:rPr>
        <w:t xml:space="preserve"> w </w:t>
      </w:r>
      <w:r w:rsidRPr="003F0F8C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 w:rsidR="00F265AE" w:rsidRPr="003F0F8C">
        <w:rPr>
          <w:rFonts w:cs="Arial"/>
          <w:spacing w:val="-3"/>
          <w:szCs w:val="22"/>
        </w:rPr>
        <w:t xml:space="preserve"> w </w:t>
      </w:r>
      <w:r w:rsidRPr="003F0F8C">
        <w:rPr>
          <w:rFonts w:cs="Arial"/>
          <w:spacing w:val="-3"/>
          <w:szCs w:val="22"/>
        </w:rPr>
        <w:t>treści uzgodnień załączonych do dokumentacji projektowej oraz opłat za umieszczenie urządzeń</w:t>
      </w:r>
      <w:r w:rsidR="00F265AE" w:rsidRPr="003F0F8C">
        <w:rPr>
          <w:rFonts w:cs="Arial"/>
          <w:spacing w:val="-3"/>
          <w:szCs w:val="22"/>
        </w:rPr>
        <w:t xml:space="preserve"> w </w:t>
      </w:r>
      <w:r w:rsidRPr="003F0F8C">
        <w:rPr>
          <w:rFonts w:cs="Arial"/>
          <w:spacing w:val="-3"/>
          <w:szCs w:val="22"/>
        </w:rPr>
        <w:t>terenie kolejowym</w:t>
      </w:r>
      <w:r w:rsidR="00F265AE" w:rsidRPr="003F0F8C">
        <w:rPr>
          <w:rFonts w:cs="Arial"/>
          <w:spacing w:val="-3"/>
          <w:szCs w:val="22"/>
        </w:rPr>
        <w:t xml:space="preserve"> i </w:t>
      </w:r>
      <w:r w:rsidRPr="003F0F8C">
        <w:rPr>
          <w:rFonts w:cs="Arial"/>
          <w:spacing w:val="-3"/>
          <w:szCs w:val="22"/>
        </w:rPr>
        <w:t>Lasów Państwowych,</w:t>
      </w:r>
    </w:p>
    <w:p w:rsidR="0067197F" w:rsidRPr="003F0F8C" w:rsidRDefault="006F7E85" w:rsidP="0067197F">
      <w:pPr>
        <w:widowControl/>
        <w:numPr>
          <w:ilvl w:val="2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wykonania czynności prawnych poczynionych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imieniu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na rzecz Zamawiającego, a wynikających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ustanowionego pełnomocnictwa szczegółowego, dotyczącego przedmiotu umowy oraz skuteczne przekazanie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najkrótszym możliwym czasie kopii dokumentów własnych wystąpień, wniosków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czynności oraz pozyskanych oryginałów dokumentów będących odpowiedzią lub stanowiskiem adresatów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stron,</w:t>
      </w:r>
      <w:r w:rsidR="00D91879" w:rsidRPr="003F0F8C">
        <w:rPr>
          <w:rFonts w:cs="Arial"/>
          <w:szCs w:val="22"/>
        </w:rPr>
        <w:t xml:space="preserve"> </w:t>
      </w:r>
    </w:p>
    <w:p w:rsidR="0067197F" w:rsidRPr="003F0F8C" w:rsidRDefault="006F7E85" w:rsidP="0067197F">
      <w:pPr>
        <w:widowControl/>
        <w:numPr>
          <w:ilvl w:val="2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3F0F8C">
        <w:rPr>
          <w:rFonts w:cs="Arial"/>
          <w:szCs w:val="22"/>
        </w:rPr>
        <w:t>kpl</w:t>
      </w:r>
      <w:proofErr w:type="spellEnd"/>
      <w:r w:rsidRPr="003F0F8C">
        <w:rPr>
          <w:rFonts w:cs="Arial"/>
          <w:szCs w:val="22"/>
        </w:rPr>
        <w:t>.) odpowiednio do ilości decyzji pozwoleń na budowę lub zgłoszeń oraz dodatkowych egzemplarzy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przypadku robót na terenie właścicieli lub administratorów, którzy taki obowiązek zastrzegli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decyzjach lub zgodach na udostępnienie nieruchomości,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wykonania prób ciśnieniowych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kalibracji kanalizacji światłowodowej potwierdzone stosownymi protokołami,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wynikające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konieczności budowy układów przejściowych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zasilania tymczasowego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zastosowaniem agregatów prądotwórczych,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lastRenderedPageBreak/>
        <w:t>koszty skutecznego poinformowania Zamawiającego (z odpowiednim wyprzedzeniem)</w:t>
      </w:r>
      <w:r w:rsidR="00F265AE" w:rsidRPr="003F0F8C">
        <w:rPr>
          <w:rFonts w:cs="Arial"/>
          <w:szCs w:val="22"/>
        </w:rPr>
        <w:t xml:space="preserve"> o </w:t>
      </w:r>
      <w:r w:rsidRPr="003F0F8C">
        <w:rPr>
          <w:rFonts w:cs="Arial"/>
          <w:szCs w:val="22"/>
        </w:rPr>
        <w:t>zamierzonym terminie przeprowadzenia pomiarów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prób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wykazem urządzeń pomiarowych,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organizacji prac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technologii PPN,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przypadkach wskazanych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dokumentacji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dokumentach przetargowych, a także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 xml:space="preserve">przypadku wyczerpania limitu czasu </w:t>
      </w:r>
      <w:proofErr w:type="spellStart"/>
      <w:r w:rsidRPr="003F0F8C">
        <w:rPr>
          <w:rFonts w:cs="Arial"/>
          <w:szCs w:val="22"/>
        </w:rPr>
        <w:t>wyłączeń</w:t>
      </w:r>
      <w:proofErr w:type="spellEnd"/>
      <w:r w:rsidRPr="003F0F8C">
        <w:rPr>
          <w:rFonts w:cs="Arial"/>
          <w:szCs w:val="22"/>
        </w:rPr>
        <w:t>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transportu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magazynów Zamawiającego, materiałów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wyrobów budowlanych będących dostawą inwestorską,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transportu materiałów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urządzeń (w tym transformatorów)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demontażu wskazanych przez przedstawiciela Zamawiającego do magazynów Zamawiającego,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zakupu, dostarczenia, składowania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montażu wszystkich urządzeń, aparatury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materiałów niezbędnych do wykonania przedmiotu zamówienia,</w:t>
      </w:r>
    </w:p>
    <w:p w:rsidR="007B5A8E" w:rsidRPr="003F0F8C" w:rsidRDefault="00EC3FB7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3F0F8C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prób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badań, przy czym próby napięciowe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badania kabli SN wykona odpłatnie PGE Dystrybucja S.A. Oddział Rzeszów zgodnie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obowiązującymi cennikami, a ich koszty Wykonawca wkalkuluje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cenę oferty,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odbiorów innych niż odbiory inwestorskie sieci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urządzeń elektroenergetycznych (częściowe, techniczne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końcowe), tj. m. in. odbiory pasa drogowego, terenów kolejowych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zamkniętych, rozwiązania kolizji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urządzeniami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Urządzeń Wodnych, Wojewódzkiego Konserwatora Zabytków, Zespołu Parków Krajobrazowych itp.,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pracy sprzętu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innego wyposażenia technicznego niezbędnego do wykonania przedmiotu zamówienia,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likwidacji placu budowy,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wszelkie koszty związane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rozbiórką urządzeń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usunięciem powstałych odpadów (m.in. załadunku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transportu),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inne koszty powstałe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trakcie realizacji przedmiotu zamówienia oraz koszty rekompensat za szkody powstałe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czasie realizacji przedmiotu zamówienia (drogi, PKP, lasy itp.)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ryzyko handlowe wynikające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 xml:space="preserve">realizacji budowy oraz przygotowania dokumentów wymaganych do rozpoczęcia budowy, 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odszkodowań za szkody powstałe na gruncie,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uprawach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drzewostanie (odpowiadające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całości zapisom umów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właścicielami nieruchomości gruntowych</w:t>
      </w:r>
      <w:r w:rsidR="00F265AE" w:rsidRPr="003F0F8C">
        <w:rPr>
          <w:rFonts w:cs="Arial"/>
          <w:szCs w:val="22"/>
        </w:rPr>
        <w:t xml:space="preserve"> o </w:t>
      </w:r>
      <w:r w:rsidRPr="003F0F8C">
        <w:rPr>
          <w:rFonts w:cs="Arial"/>
          <w:szCs w:val="22"/>
        </w:rPr>
        <w:t>wyrażenie zgody na umieszczenie urządzeń, budowę, wejście służb energetycznych) wraz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dostarczeniem oświadczenia Wykonawcy (reprezentacja jak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umowie)</w:t>
      </w:r>
      <w:r w:rsidR="00F265AE" w:rsidRPr="003F0F8C">
        <w:rPr>
          <w:rFonts w:cs="Arial"/>
          <w:szCs w:val="22"/>
        </w:rPr>
        <w:t xml:space="preserve"> o </w:t>
      </w:r>
      <w:r w:rsidRPr="003F0F8C">
        <w:rPr>
          <w:rFonts w:cs="Arial"/>
          <w:szCs w:val="22"/>
        </w:rPr>
        <w:t>zaspokojeniu wszystkich należności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roszczeń wszystkich właścicieli nieruchomości związanych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budową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demontażem urządzeń elektroenergetycznych objętych dokumentacją projektową,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zaspokojenia dodatkowych żądań Właścicieli nieruchomości gruntowych, dotyczących realizowanych robót, zawartych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ustaleniach na etapie projektowania,</w:t>
      </w:r>
    </w:p>
    <w:p w:rsidR="007B5A8E" w:rsidRPr="003F0F8C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wszelkie podjęte przez Wykonawcę środki, zabezpieczające Zamawiającego od roszczeń:</w:t>
      </w:r>
    </w:p>
    <w:p w:rsidR="007B5A8E" w:rsidRPr="003F0F8C" w:rsidRDefault="006F7E85" w:rsidP="002D523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pacing w:val="-3"/>
          <w:szCs w:val="22"/>
        </w:rPr>
        <w:t>osób trzecich odnośnie naruszenia patentu, znaku towarowego lub wzoru przemysłowego wynikających</w:t>
      </w:r>
      <w:r w:rsidR="00F265AE" w:rsidRPr="003F0F8C">
        <w:rPr>
          <w:rFonts w:cs="Arial"/>
          <w:spacing w:val="-3"/>
          <w:szCs w:val="22"/>
        </w:rPr>
        <w:t xml:space="preserve"> z </w:t>
      </w:r>
      <w:r w:rsidRPr="003F0F8C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 w:rsidR="00F265AE" w:rsidRPr="003F0F8C">
        <w:rPr>
          <w:rFonts w:cs="Arial"/>
          <w:spacing w:val="-3"/>
          <w:szCs w:val="22"/>
        </w:rPr>
        <w:t xml:space="preserve"> i </w:t>
      </w:r>
      <w:r w:rsidRPr="003F0F8C">
        <w:rPr>
          <w:rFonts w:cs="Arial"/>
          <w:spacing w:val="-3"/>
          <w:szCs w:val="22"/>
        </w:rPr>
        <w:t>naszych podwykonawców przy realizacji przedmiotu zamówienia,</w:t>
      </w:r>
    </w:p>
    <w:p w:rsidR="007B5A8E" w:rsidRPr="003F0F8C" w:rsidRDefault="006F7E85" w:rsidP="002D523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pacing w:val="-3"/>
          <w:szCs w:val="22"/>
        </w:rPr>
        <w:t>z tytułu powstania szkód</w:t>
      </w:r>
      <w:r w:rsidR="00F265AE" w:rsidRPr="003F0F8C">
        <w:rPr>
          <w:rFonts w:cs="Arial"/>
          <w:spacing w:val="-3"/>
          <w:szCs w:val="22"/>
        </w:rPr>
        <w:t xml:space="preserve"> w </w:t>
      </w:r>
      <w:r w:rsidRPr="003F0F8C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:rsidR="007B5A8E" w:rsidRPr="003F0F8C" w:rsidRDefault="006F7E85" w:rsidP="002D523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pacing w:val="-3"/>
          <w:szCs w:val="22"/>
        </w:rPr>
        <w:t>z tytułu odszkodowań</w:t>
      </w:r>
      <w:r w:rsidR="00F265AE" w:rsidRPr="003F0F8C">
        <w:rPr>
          <w:rFonts w:cs="Arial"/>
          <w:spacing w:val="-3"/>
          <w:szCs w:val="22"/>
        </w:rPr>
        <w:t xml:space="preserve"> w </w:t>
      </w:r>
      <w:r w:rsidRPr="003F0F8C">
        <w:rPr>
          <w:rFonts w:cs="Arial"/>
          <w:spacing w:val="-3"/>
          <w:szCs w:val="22"/>
        </w:rPr>
        <w:t>stosunku do osób trzecich wynikających</w:t>
      </w:r>
      <w:r w:rsidR="00F265AE" w:rsidRPr="003F0F8C">
        <w:rPr>
          <w:rFonts w:cs="Arial"/>
          <w:spacing w:val="-3"/>
          <w:szCs w:val="22"/>
        </w:rPr>
        <w:t xml:space="preserve"> z </w:t>
      </w:r>
      <w:r w:rsidRPr="003F0F8C">
        <w:rPr>
          <w:rFonts w:cs="Arial"/>
          <w:spacing w:val="-3"/>
          <w:szCs w:val="22"/>
        </w:rPr>
        <w:t>prowadzonych przez nas</w:t>
      </w:r>
      <w:r w:rsidR="00F265AE" w:rsidRPr="003F0F8C">
        <w:rPr>
          <w:rFonts w:cs="Arial"/>
          <w:spacing w:val="-3"/>
          <w:szCs w:val="22"/>
        </w:rPr>
        <w:t xml:space="preserve"> i </w:t>
      </w:r>
      <w:r w:rsidRPr="003F0F8C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 w:rsidR="00F265AE" w:rsidRPr="003F0F8C">
        <w:rPr>
          <w:rFonts w:cs="Arial"/>
          <w:spacing w:val="-3"/>
          <w:szCs w:val="22"/>
        </w:rPr>
        <w:t xml:space="preserve"> i </w:t>
      </w:r>
      <w:r w:rsidRPr="003F0F8C">
        <w:rPr>
          <w:rFonts w:cs="Arial"/>
          <w:spacing w:val="-3"/>
          <w:szCs w:val="22"/>
        </w:rPr>
        <w:t>szkód,</w:t>
      </w:r>
    </w:p>
    <w:p w:rsidR="007B5A8E" w:rsidRPr="003F0F8C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lastRenderedPageBreak/>
        <w:t>odpowiedzialność finansową za wszelkie ryzyko związane ze szkodą lub utratą dóbr materialnych lub uszkodzeniem ciała czy śmiercią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czasie wykonywania prac,</w:t>
      </w:r>
    </w:p>
    <w:p w:rsidR="007B5A8E" w:rsidRPr="003F0F8C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warunki gwarancji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rękojmi,</w:t>
      </w:r>
    </w:p>
    <w:p w:rsidR="007B5A8E" w:rsidRPr="003F0F8C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koszty zabezpieczenia należytego wykonania umowy,</w:t>
      </w:r>
    </w:p>
    <w:p w:rsidR="007B5A8E" w:rsidRPr="003F0F8C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warunki na terenie placu budowy na podstawie oględzin ternu budowy</w:t>
      </w:r>
      <w:r w:rsidR="00BA18FD" w:rsidRPr="003F0F8C">
        <w:rPr>
          <w:rFonts w:cs="Arial"/>
          <w:szCs w:val="22"/>
        </w:rPr>
        <w:t>.</w:t>
      </w:r>
    </w:p>
    <w:p w:rsidR="00540CB9" w:rsidRPr="003F0F8C" w:rsidRDefault="004F5A8A" w:rsidP="00540CB9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</w:t>
      </w:r>
      <w:r w:rsidR="00540CB9" w:rsidRPr="003F0F8C">
        <w:rPr>
          <w:rFonts w:cs="Arial"/>
          <w:szCs w:val="22"/>
        </w:rPr>
        <w:t>t ziemnych oraz odtworzeniowych</w:t>
      </w:r>
    </w:p>
    <w:p w:rsidR="00540CB9" w:rsidRPr="003F0F8C" w:rsidRDefault="006F7E85" w:rsidP="00540CB9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Szczegółowe warunki realizacji robót:</w:t>
      </w:r>
    </w:p>
    <w:p w:rsidR="00540CB9" w:rsidRPr="003F0F8C" w:rsidRDefault="001D72BB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Dostarczane i montowane materiały i urządzenia winny być fabrycznie nowe (nie starsze niż 12 miesięcy)</w:t>
      </w:r>
    </w:p>
    <w:p w:rsidR="00540CB9" w:rsidRPr="003F0F8C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Dla linii</w:t>
      </w:r>
      <w:r w:rsidR="00F265AE" w:rsidRPr="003F0F8C">
        <w:rPr>
          <w:rFonts w:cs="Arial"/>
          <w:szCs w:val="22"/>
        </w:rPr>
        <w:t xml:space="preserve"> o </w:t>
      </w:r>
      <w:r w:rsidRPr="003F0F8C">
        <w:rPr>
          <w:rFonts w:cs="Arial"/>
          <w:szCs w:val="22"/>
        </w:rPr>
        <w:t>napięciu 15kV ująć należy kable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izolacji 12/20kV, natomiast dla linii</w:t>
      </w:r>
      <w:r w:rsidR="00F265AE" w:rsidRPr="003F0F8C">
        <w:rPr>
          <w:rFonts w:cs="Arial"/>
          <w:szCs w:val="22"/>
        </w:rPr>
        <w:t xml:space="preserve"> o </w:t>
      </w:r>
      <w:r w:rsidRPr="003F0F8C">
        <w:rPr>
          <w:rFonts w:cs="Arial"/>
          <w:szCs w:val="22"/>
        </w:rPr>
        <w:t>napięciu 30kV ująć należy kable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izolacji 18/30kV.</w:t>
      </w:r>
    </w:p>
    <w:p w:rsidR="00540CB9" w:rsidRPr="003F0F8C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Wykonawca powiadomi Właścicieli gruntów</w:t>
      </w:r>
      <w:r w:rsidR="00F265AE" w:rsidRPr="003F0F8C">
        <w:rPr>
          <w:rFonts w:cs="Arial"/>
          <w:szCs w:val="22"/>
        </w:rPr>
        <w:t xml:space="preserve"> o </w:t>
      </w:r>
      <w:r w:rsidRPr="003F0F8C">
        <w:rPr>
          <w:rFonts w:cs="Arial"/>
          <w:szCs w:val="22"/>
        </w:rPr>
        <w:t>terminach wejścia na nieruchomość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wykonania robót.</w:t>
      </w:r>
    </w:p>
    <w:p w:rsidR="00540CB9" w:rsidRPr="003F0F8C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Zamawiający wymaga szczególnie dokładnego zapoznania się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warunkami wykonania planowanych robót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miejscu ich przyszłej realizacji oraz ich koordynacji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innymi Wykonawcami działającymi na odrębne zlecenie Zamawiającego lub innych podmiotów.</w:t>
      </w:r>
    </w:p>
    <w:p w:rsidR="00540CB9" w:rsidRPr="003F0F8C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W przypadku zastania stanu zagospodarowania innego niż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dacie wykonywania dokumentacji Wykonawca obowiązany jest uwzględnić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kosztach oferty wykonanie robót (przewierty lub przepychy pod nawierzchniami utwardzonymi lub rozebranie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okres gwarancji,</w:t>
      </w:r>
    </w:p>
    <w:p w:rsidR="00540CB9" w:rsidRPr="003F0F8C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Numerację urządzeń uzgodnić na roboczo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Rejonem Energetycznym.</w:t>
      </w:r>
    </w:p>
    <w:p w:rsidR="00540CB9" w:rsidRPr="003F0F8C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Wykonawca dostarczy stację transformatorową zgodnie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dokumentacją projektową, przygotowaną do pomiaru energii elektrycznej (przekładniki, listwa SK, obwody układu pomiarowego, wysięgnik antenowy itp.) oraz niezbędne materiały BHP, schematy, instrukcje. Zamawiający zapewni transformator (odbiór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magazynu – RE Krosno) transport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>montaż zapewnia Wykonawca. Liczniki elektroniczne, moduł do zdalnej transmisji oraz przystosowana do niego antena, zostaną dostarczone</w:t>
      </w:r>
      <w:r w:rsidR="00F265AE" w:rsidRPr="003F0F8C">
        <w:rPr>
          <w:rFonts w:cs="Arial"/>
          <w:szCs w:val="22"/>
        </w:rPr>
        <w:t xml:space="preserve"> i </w:t>
      </w:r>
      <w:r w:rsidRPr="003F0F8C">
        <w:rPr>
          <w:rFonts w:cs="Arial"/>
          <w:szCs w:val="22"/>
        </w:rPr>
        <w:t xml:space="preserve">podłączone we własnym zakresie przez RE. </w:t>
      </w:r>
    </w:p>
    <w:p w:rsidR="00540CB9" w:rsidRPr="003F0F8C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Materiały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demontażu</w:t>
      </w:r>
      <w:r w:rsidR="00F265AE" w:rsidRPr="003F0F8C">
        <w:rPr>
          <w:rFonts w:cs="Arial"/>
          <w:szCs w:val="22"/>
        </w:rPr>
        <w:t xml:space="preserve"> w </w:t>
      </w:r>
      <w:r w:rsidRPr="003F0F8C">
        <w:rPr>
          <w:rFonts w:cs="Arial"/>
          <w:szCs w:val="22"/>
        </w:rPr>
        <w:t>porozumieniu</w:t>
      </w:r>
      <w:r w:rsidR="00F265AE" w:rsidRPr="003F0F8C">
        <w:rPr>
          <w:rFonts w:cs="Arial"/>
          <w:szCs w:val="22"/>
        </w:rPr>
        <w:t xml:space="preserve"> z </w:t>
      </w:r>
      <w:r w:rsidRPr="003F0F8C">
        <w:rPr>
          <w:rFonts w:cs="Arial"/>
          <w:szCs w:val="22"/>
        </w:rPr>
        <w:t>przedstawicielem Rejonu Energetycznego należy przekazać do magazynów, przy czym:</w:t>
      </w:r>
    </w:p>
    <w:p w:rsidR="00540CB9" w:rsidRPr="003F0F8C" w:rsidRDefault="006F7E85" w:rsidP="00540CB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pacing w:val="-3"/>
          <w:szCs w:val="22"/>
        </w:rPr>
        <w:t>zdemontowane przewody</w:t>
      </w:r>
      <w:r w:rsidR="00F265AE" w:rsidRPr="003F0F8C">
        <w:rPr>
          <w:rFonts w:cs="Arial"/>
          <w:spacing w:val="-3"/>
          <w:szCs w:val="22"/>
        </w:rPr>
        <w:t xml:space="preserve"> i </w:t>
      </w:r>
      <w:r w:rsidRPr="003F0F8C">
        <w:rPr>
          <w:rFonts w:cs="Arial"/>
          <w:spacing w:val="-3"/>
          <w:szCs w:val="22"/>
        </w:rPr>
        <w:t xml:space="preserve">metale kolorowe – odpowiedni dla obszaru działania: magazyn RE </w:t>
      </w:r>
      <w:r w:rsidR="004F5A8A" w:rsidRPr="003F0F8C">
        <w:rPr>
          <w:rFonts w:cs="Arial"/>
          <w:spacing w:val="-3"/>
          <w:szCs w:val="22"/>
        </w:rPr>
        <w:t>Rzeszów</w:t>
      </w:r>
      <w:r w:rsidRPr="003F0F8C">
        <w:rPr>
          <w:rFonts w:cs="Arial"/>
          <w:spacing w:val="-3"/>
          <w:szCs w:val="22"/>
        </w:rPr>
        <w:t>.</w:t>
      </w:r>
    </w:p>
    <w:p w:rsidR="00540CB9" w:rsidRPr="003F0F8C" w:rsidRDefault="006F7E85" w:rsidP="00540CB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pacing w:val="-3"/>
          <w:szCs w:val="22"/>
        </w:rPr>
        <w:t>pozostałe materiały przekazać na złom, do recyklingu lub do utylizacji przez uprawnioną firmę.</w:t>
      </w:r>
    </w:p>
    <w:p w:rsidR="00540CB9" w:rsidRPr="003F0F8C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>Teren po robotach należy doprowadzić do stanu poprzedniego, wymaganego przez właśc</w:t>
      </w:r>
      <w:r w:rsidR="004F5A8A" w:rsidRPr="003F0F8C">
        <w:rPr>
          <w:rFonts w:cs="Arial"/>
          <w:szCs w:val="22"/>
        </w:rPr>
        <w:t>icieli nieruchomości gruntowych</w:t>
      </w:r>
      <w:r w:rsidR="00BA18FD" w:rsidRPr="003F0F8C">
        <w:rPr>
          <w:rFonts w:cs="Arial"/>
          <w:szCs w:val="22"/>
        </w:rPr>
        <w:t>.</w:t>
      </w:r>
    </w:p>
    <w:p w:rsidR="00BA18FD" w:rsidRPr="003F0F8C" w:rsidRDefault="00BA18FD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F0F8C">
        <w:rPr>
          <w:rFonts w:cs="Arial"/>
          <w:szCs w:val="22"/>
        </w:rPr>
        <w:t xml:space="preserve">Przy realizacji </w:t>
      </w:r>
      <w:r w:rsidR="00B97160" w:rsidRPr="003F0F8C">
        <w:rPr>
          <w:rFonts w:cs="Arial"/>
          <w:szCs w:val="22"/>
        </w:rPr>
        <w:t xml:space="preserve">zadań na </w:t>
      </w:r>
      <w:r w:rsidRPr="003F0F8C">
        <w:rPr>
          <w:rFonts w:cs="Arial"/>
          <w:szCs w:val="22"/>
        </w:rPr>
        <w:t>sieci</w:t>
      </w:r>
      <w:r w:rsidR="00B97160" w:rsidRPr="003F0F8C">
        <w:rPr>
          <w:rFonts w:cs="Arial"/>
          <w:szCs w:val="22"/>
        </w:rPr>
        <w:t>ach</w:t>
      </w:r>
      <w:r w:rsidRPr="003F0F8C">
        <w:rPr>
          <w:rFonts w:cs="Arial"/>
          <w:szCs w:val="22"/>
        </w:rPr>
        <w:t xml:space="preserve"> SN </w:t>
      </w:r>
      <w:r w:rsidR="00B97160" w:rsidRPr="003F0F8C">
        <w:rPr>
          <w:rFonts w:cs="Arial"/>
          <w:szCs w:val="22"/>
        </w:rPr>
        <w:t>łączących różne punkty</w:t>
      </w:r>
      <w:r w:rsidRPr="003F0F8C">
        <w:rPr>
          <w:rFonts w:cs="Arial"/>
          <w:szCs w:val="22"/>
        </w:rPr>
        <w:t xml:space="preserve"> zasilania</w:t>
      </w:r>
      <w:r w:rsidR="00B97160" w:rsidRPr="003F0F8C">
        <w:rPr>
          <w:rFonts w:cs="Arial"/>
          <w:szCs w:val="22"/>
        </w:rPr>
        <w:t>,</w:t>
      </w:r>
      <w:r w:rsidRPr="003F0F8C">
        <w:rPr>
          <w:rFonts w:cs="Arial"/>
          <w:szCs w:val="22"/>
        </w:rPr>
        <w:t xml:space="preserve"> obowiązkiem Wykonawcy jest </w:t>
      </w:r>
      <w:r w:rsidR="00B97160" w:rsidRPr="003F0F8C">
        <w:rPr>
          <w:rFonts w:cs="Arial"/>
          <w:szCs w:val="22"/>
        </w:rPr>
        <w:t>uzgodnienie</w:t>
      </w:r>
      <w:r w:rsidRPr="003F0F8C">
        <w:rPr>
          <w:rFonts w:cs="Arial"/>
          <w:szCs w:val="22"/>
        </w:rPr>
        <w:t xml:space="preserve"> faz</w:t>
      </w:r>
      <w:r w:rsidR="00B97160" w:rsidRPr="003F0F8C">
        <w:rPr>
          <w:rFonts w:cs="Arial"/>
          <w:szCs w:val="22"/>
        </w:rPr>
        <w:t xml:space="preserve"> z Rejonem Energetycznym</w:t>
      </w:r>
      <w:r w:rsidRPr="003F0F8C">
        <w:rPr>
          <w:rFonts w:cs="Arial"/>
          <w:szCs w:val="22"/>
        </w:rPr>
        <w:t xml:space="preserve">. </w:t>
      </w:r>
      <w:r w:rsidR="00B97160" w:rsidRPr="003F0F8C">
        <w:rPr>
          <w:rFonts w:cs="Arial"/>
          <w:szCs w:val="22"/>
        </w:rPr>
        <w:t>Uzgodnienie</w:t>
      </w:r>
      <w:r w:rsidRPr="003F0F8C">
        <w:rPr>
          <w:rFonts w:cs="Arial"/>
          <w:szCs w:val="22"/>
        </w:rPr>
        <w:t xml:space="preserve"> winno być dokonane </w:t>
      </w:r>
      <w:r w:rsidR="00C3259D" w:rsidRPr="003F0F8C">
        <w:rPr>
          <w:rFonts w:cs="Arial"/>
          <w:szCs w:val="22"/>
        </w:rPr>
        <w:t xml:space="preserve">na etapie realizacji robót pozwalającym </w:t>
      </w:r>
      <w:r w:rsidR="009B0249" w:rsidRPr="003F0F8C">
        <w:rPr>
          <w:rFonts w:cs="Arial"/>
          <w:szCs w:val="22"/>
        </w:rPr>
        <w:t xml:space="preserve">na </w:t>
      </w:r>
      <w:r w:rsidR="00B97160" w:rsidRPr="003F0F8C">
        <w:rPr>
          <w:rFonts w:cs="Arial"/>
          <w:szCs w:val="22"/>
        </w:rPr>
        <w:t xml:space="preserve">ich </w:t>
      </w:r>
      <w:r w:rsidR="009B0249" w:rsidRPr="003F0F8C">
        <w:rPr>
          <w:rFonts w:cs="Arial"/>
          <w:szCs w:val="22"/>
        </w:rPr>
        <w:t>prawidłowe zakończenie.</w:t>
      </w:r>
    </w:p>
    <w:sectPr w:rsidR="00BA18FD" w:rsidRPr="003F0F8C" w:rsidSect="006F525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593" w:rsidRDefault="00BE2593">
      <w:r>
        <w:separator/>
      </w:r>
    </w:p>
  </w:endnote>
  <w:endnote w:type="continuationSeparator" w:id="0">
    <w:p w:rsidR="00BE2593" w:rsidRDefault="00BE2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25F" w:rsidRDefault="006F52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471B17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471B17">
      <w:rPr>
        <w:noProof/>
      </w:rPr>
      <w:t>4</w:t>
    </w:r>
    <w:r w:rsidRPr="00BC2BB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25F" w:rsidRPr="00BC2BB5" w:rsidRDefault="006F525F" w:rsidP="006F525F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471B17">
      <w:rPr>
        <w:noProof/>
      </w:rPr>
      <w:t>1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471B17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593" w:rsidRDefault="00BE2593">
      <w:r>
        <w:separator/>
      </w:r>
    </w:p>
  </w:footnote>
  <w:footnote w:type="continuationSeparator" w:id="0">
    <w:p w:rsidR="00BE2593" w:rsidRDefault="00BE2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25F" w:rsidRDefault="006F52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25F" w:rsidRDefault="006F525F" w:rsidP="006F525F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25F" w:rsidRDefault="006F525F" w:rsidP="00786C2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6F30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E78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DDB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7BB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3E19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4B3"/>
    <w:rsid w:val="0019754E"/>
    <w:rsid w:val="001A1B87"/>
    <w:rsid w:val="001A1E5B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26D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66C55"/>
    <w:rsid w:val="002672B9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59C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06C9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411"/>
    <w:rsid w:val="002A6AE0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5C0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01C3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1BF1"/>
    <w:rsid w:val="00331E33"/>
    <w:rsid w:val="00332D3D"/>
    <w:rsid w:val="00333716"/>
    <w:rsid w:val="0033381C"/>
    <w:rsid w:val="003357A1"/>
    <w:rsid w:val="00335D8D"/>
    <w:rsid w:val="00335DBA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793"/>
    <w:rsid w:val="00351FB5"/>
    <w:rsid w:val="003532B7"/>
    <w:rsid w:val="003564D3"/>
    <w:rsid w:val="003575CB"/>
    <w:rsid w:val="0036028E"/>
    <w:rsid w:val="00361DE4"/>
    <w:rsid w:val="0036228A"/>
    <w:rsid w:val="0036305D"/>
    <w:rsid w:val="00363321"/>
    <w:rsid w:val="00363B76"/>
    <w:rsid w:val="00365EDC"/>
    <w:rsid w:val="00366642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0F8C"/>
    <w:rsid w:val="003F117B"/>
    <w:rsid w:val="003F2A17"/>
    <w:rsid w:val="003F315A"/>
    <w:rsid w:val="003F3348"/>
    <w:rsid w:val="003F3C9E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6F79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8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1B17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A62AA"/>
    <w:rsid w:val="004B09EF"/>
    <w:rsid w:val="004B18F9"/>
    <w:rsid w:val="004B2837"/>
    <w:rsid w:val="004B5927"/>
    <w:rsid w:val="004B6215"/>
    <w:rsid w:val="004B6460"/>
    <w:rsid w:val="004B64BA"/>
    <w:rsid w:val="004B7273"/>
    <w:rsid w:val="004B7FA7"/>
    <w:rsid w:val="004B7FC0"/>
    <w:rsid w:val="004C159F"/>
    <w:rsid w:val="004C17C3"/>
    <w:rsid w:val="004C1C00"/>
    <w:rsid w:val="004C2DE9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ABA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5E94"/>
    <w:rsid w:val="00546C80"/>
    <w:rsid w:val="00547CF6"/>
    <w:rsid w:val="00552E7C"/>
    <w:rsid w:val="00552EA0"/>
    <w:rsid w:val="0055330F"/>
    <w:rsid w:val="00553548"/>
    <w:rsid w:val="0055502F"/>
    <w:rsid w:val="00555E7F"/>
    <w:rsid w:val="0055688E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C0B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5DAA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5B8D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5D4"/>
    <w:rsid w:val="00602AB1"/>
    <w:rsid w:val="0060362A"/>
    <w:rsid w:val="006036FC"/>
    <w:rsid w:val="00603A3D"/>
    <w:rsid w:val="00604555"/>
    <w:rsid w:val="0060634D"/>
    <w:rsid w:val="006063AA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60CD"/>
    <w:rsid w:val="0063782F"/>
    <w:rsid w:val="00642733"/>
    <w:rsid w:val="006430AF"/>
    <w:rsid w:val="00646B45"/>
    <w:rsid w:val="0064711F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9AD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14D8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0DA3"/>
    <w:rsid w:val="006A12D1"/>
    <w:rsid w:val="006A1588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3124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25F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0F9D"/>
    <w:rsid w:val="00711975"/>
    <w:rsid w:val="007119AB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0F3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269D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6C23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1B0B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8FE"/>
    <w:rsid w:val="007B5979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2E66"/>
    <w:rsid w:val="007D5BA5"/>
    <w:rsid w:val="007D62FD"/>
    <w:rsid w:val="007D782B"/>
    <w:rsid w:val="007E00FE"/>
    <w:rsid w:val="007E0687"/>
    <w:rsid w:val="007E1620"/>
    <w:rsid w:val="007E1955"/>
    <w:rsid w:val="007E1993"/>
    <w:rsid w:val="007E1AE6"/>
    <w:rsid w:val="007E1C7C"/>
    <w:rsid w:val="007E2069"/>
    <w:rsid w:val="007E275F"/>
    <w:rsid w:val="007E2B13"/>
    <w:rsid w:val="007E2E7F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4EA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43E"/>
    <w:rsid w:val="00816F56"/>
    <w:rsid w:val="00817251"/>
    <w:rsid w:val="008200B6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083D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836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77DA2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44D0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D78BE"/>
    <w:rsid w:val="008E0816"/>
    <w:rsid w:val="008E09F7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3D27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046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238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788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96C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1C1D"/>
    <w:rsid w:val="00A12D5B"/>
    <w:rsid w:val="00A13301"/>
    <w:rsid w:val="00A14C0A"/>
    <w:rsid w:val="00A152AF"/>
    <w:rsid w:val="00A15D57"/>
    <w:rsid w:val="00A16238"/>
    <w:rsid w:val="00A16326"/>
    <w:rsid w:val="00A20D55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2F51"/>
    <w:rsid w:val="00AE3C1A"/>
    <w:rsid w:val="00AE55D4"/>
    <w:rsid w:val="00AE6CC8"/>
    <w:rsid w:val="00AE729A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5415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4DEB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1D58"/>
    <w:rsid w:val="00BA34CB"/>
    <w:rsid w:val="00BA4D0F"/>
    <w:rsid w:val="00BA61DD"/>
    <w:rsid w:val="00BB0448"/>
    <w:rsid w:val="00BB1BBC"/>
    <w:rsid w:val="00BB35F2"/>
    <w:rsid w:val="00BB4E90"/>
    <w:rsid w:val="00BB6436"/>
    <w:rsid w:val="00BB7BAE"/>
    <w:rsid w:val="00BC0713"/>
    <w:rsid w:val="00BC2657"/>
    <w:rsid w:val="00BC2830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2593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28C7"/>
    <w:rsid w:val="00C13A57"/>
    <w:rsid w:val="00C153B9"/>
    <w:rsid w:val="00C161FB"/>
    <w:rsid w:val="00C1635E"/>
    <w:rsid w:val="00C20202"/>
    <w:rsid w:val="00C204AB"/>
    <w:rsid w:val="00C21C8C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2558"/>
    <w:rsid w:val="00C631F1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87F77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26D"/>
    <w:rsid w:val="00C96AD8"/>
    <w:rsid w:val="00C97769"/>
    <w:rsid w:val="00CA2701"/>
    <w:rsid w:val="00CA38F4"/>
    <w:rsid w:val="00CA43FD"/>
    <w:rsid w:val="00CA4876"/>
    <w:rsid w:val="00CA4B65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17002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56E12"/>
    <w:rsid w:val="00D60166"/>
    <w:rsid w:val="00D6590F"/>
    <w:rsid w:val="00D6592B"/>
    <w:rsid w:val="00D65B6A"/>
    <w:rsid w:val="00D65CAF"/>
    <w:rsid w:val="00D66273"/>
    <w:rsid w:val="00D666E0"/>
    <w:rsid w:val="00D66F5F"/>
    <w:rsid w:val="00D679D3"/>
    <w:rsid w:val="00D717A0"/>
    <w:rsid w:val="00D727AA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E32"/>
    <w:rsid w:val="00D81FF6"/>
    <w:rsid w:val="00D82236"/>
    <w:rsid w:val="00D83036"/>
    <w:rsid w:val="00D83077"/>
    <w:rsid w:val="00D87AE9"/>
    <w:rsid w:val="00D87DEB"/>
    <w:rsid w:val="00D90BB5"/>
    <w:rsid w:val="00D91879"/>
    <w:rsid w:val="00D91D5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33D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548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1EB1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39BD"/>
    <w:rsid w:val="00E240BC"/>
    <w:rsid w:val="00E248DB"/>
    <w:rsid w:val="00E24DFF"/>
    <w:rsid w:val="00E25C4E"/>
    <w:rsid w:val="00E31070"/>
    <w:rsid w:val="00E3196C"/>
    <w:rsid w:val="00E32E80"/>
    <w:rsid w:val="00E35130"/>
    <w:rsid w:val="00E35BEB"/>
    <w:rsid w:val="00E360E6"/>
    <w:rsid w:val="00E36EBD"/>
    <w:rsid w:val="00E37059"/>
    <w:rsid w:val="00E400C2"/>
    <w:rsid w:val="00E40D34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1EA1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048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1469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1B57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B76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57A6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BD6C41A72A57941944C3D24F58BBF6B" ma:contentTypeVersion="0" ma:contentTypeDescription="SWPP2 Dokument bazowy" ma:contentTypeScope="" ma:versionID="b8263f7164a82ad8948b7d921193f5e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nr 2.docx</dmsv2BaseFileName>
    <dmsv2BaseDisplayName xmlns="http://schemas.microsoft.com/sharepoint/v3">Załącznik nr 1 - Specyfikacja techniczna część nr 2</dmsv2BaseDisplayName>
    <dmsv2SWPP2ObjectNumber xmlns="http://schemas.microsoft.com/sharepoint/v3">POST/DYS/OR/OZ/01275/2025                         </dmsv2SWPP2ObjectNumber>
    <dmsv2SWPP2SumMD5 xmlns="http://schemas.microsoft.com/sharepoint/v3">6dda62d8fd1f71416b66f1c9531bbb7e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676353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22133246</dmsv2BaseClientSystemDocumentID>
    <dmsv2BaseModifiedByID xmlns="http://schemas.microsoft.com/sharepoint/v3">10103577</dmsv2BaseModifiedByID>
    <dmsv2BaseCreatedByID xmlns="http://schemas.microsoft.com/sharepoint/v3">10103577</dmsv2BaseCreatedByID>
    <dmsv2SWPP2ObjectDepartment xmlns="http://schemas.microsoft.com/sharepoint/v3">0000000100070003000000000001</dmsv2SWPP2ObjectDepartment>
    <dmsv2SWPP2ObjectName xmlns="http://schemas.microsoft.com/sharepoint/v3">Postępowanie</dmsv2SWPP2ObjectName>
    <_dlc_DocId xmlns="a19cb1c7-c5c7-46d4-85ae-d83685407bba">MUFVPD5EPY3P-699274413-16721</_dlc_DocId>
    <_dlc_DocIdUrl xmlns="a19cb1c7-c5c7-46d4-85ae-d83685407bba">
      <Url>https://swpp2.dms.gkpge.pl/sites/36/_layouts/15/DocIdRedir.aspx?ID=MUFVPD5EPY3P-699274413-16721</Url>
      <Description>MUFVPD5EPY3P-699274413-16721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26DB4D3-1E47-4BD7-A691-9598D1003144}"/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67E505CE-A42D-4FCA-9752-961B285063C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1773</Words>
  <Characters>10640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Kania Grzegorz [PGE Dystr. O.Rzeszów]</cp:lastModifiedBy>
  <cp:revision>49</cp:revision>
  <cp:lastPrinted>2023-07-27T07:40:00Z</cp:lastPrinted>
  <dcterms:created xsi:type="dcterms:W3CDTF">2024-02-14T10:37:00Z</dcterms:created>
  <dcterms:modified xsi:type="dcterms:W3CDTF">2025-04-08T05:50:00Z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0x0101891000DBD6C41A72A57941944C3D24F58BBF6B</vt:lpwstr>
  </property>
  <property fmtid="{D5CDD505-2E9C-101B-9397-08002B2CF9AE}" pid="3" name="_dlc_DocIdItemGuid">
    <vt:lpwstr>35c9d034-e933-4a8e-a101-7a6024dc7eeb</vt:lpwstr>
  </property>
</Properties>
</file>