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E8EEE" w14:textId="64997173" w:rsidR="00B153AD" w:rsidRPr="00C50EDA" w:rsidRDefault="009B5128" w:rsidP="008E7EA2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14:paraId="31AE0CBD" w14:textId="77777777" w:rsidR="00B128B0" w:rsidRPr="004F4F33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4F4F33">
        <w:rPr>
          <w:sz w:val="22"/>
          <w:szCs w:val="20"/>
        </w:rPr>
        <w:t>Termin/y realizacji:</w:t>
      </w:r>
      <w:r w:rsidRPr="004F4F33">
        <w:rPr>
          <w:rFonts w:cs="Arial"/>
          <w:bCs w:val="0"/>
          <w:sz w:val="16"/>
          <w:szCs w:val="22"/>
        </w:rPr>
        <w:t xml:space="preserve"> </w:t>
      </w:r>
    </w:p>
    <w:p w14:paraId="7D2B850D" w14:textId="101F6A5A" w:rsidR="00F65861" w:rsidRPr="004F4F33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4F4F33">
        <w:rPr>
          <w:rFonts w:cs="Arial"/>
          <w:b w:val="0"/>
          <w:sz w:val="22"/>
          <w:szCs w:val="22"/>
        </w:rPr>
        <w:t>dla części 1</w:t>
      </w:r>
      <w:r w:rsidRPr="004F4F33">
        <w:rPr>
          <w:rFonts w:cs="Arial"/>
          <w:b w:val="0"/>
          <w:sz w:val="22"/>
          <w:szCs w:val="22"/>
        </w:rPr>
        <w:tab/>
        <w:t xml:space="preserve">do </w:t>
      </w:r>
      <w:r w:rsidR="004F4F33" w:rsidRPr="004F4F33">
        <w:rPr>
          <w:rFonts w:cs="Arial"/>
          <w:sz w:val="22"/>
          <w:szCs w:val="22"/>
        </w:rPr>
        <w:t>31.05</w:t>
      </w:r>
      <w:r w:rsidRPr="004F4F33">
        <w:rPr>
          <w:rFonts w:cs="Arial"/>
          <w:sz w:val="22"/>
          <w:szCs w:val="22"/>
        </w:rPr>
        <w:t>.202</w:t>
      </w:r>
      <w:r w:rsidR="004F4F33" w:rsidRPr="004F4F33">
        <w:rPr>
          <w:rFonts w:cs="Arial"/>
          <w:sz w:val="22"/>
          <w:szCs w:val="22"/>
        </w:rPr>
        <w:t>5</w:t>
      </w:r>
      <w:r w:rsidR="004F4F33">
        <w:rPr>
          <w:rFonts w:cs="Arial"/>
          <w:sz w:val="22"/>
          <w:szCs w:val="22"/>
        </w:rPr>
        <w:t>r.</w:t>
      </w:r>
    </w:p>
    <w:p w14:paraId="099C2E20" w14:textId="4885FDEE" w:rsidR="00F65861" w:rsidRPr="004F4F33" w:rsidRDefault="00F65861" w:rsidP="009B512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4F4F33">
        <w:rPr>
          <w:rFonts w:cs="Arial"/>
          <w:b w:val="0"/>
          <w:sz w:val="22"/>
          <w:szCs w:val="22"/>
        </w:rPr>
        <w:t>dla części 2</w:t>
      </w:r>
      <w:r w:rsidRPr="004F4F33">
        <w:rPr>
          <w:rFonts w:cs="Arial"/>
          <w:b w:val="0"/>
          <w:sz w:val="22"/>
          <w:szCs w:val="22"/>
        </w:rPr>
        <w:tab/>
        <w:t xml:space="preserve">do </w:t>
      </w:r>
      <w:r w:rsidR="004F4F33" w:rsidRPr="004F4F33">
        <w:rPr>
          <w:rFonts w:cs="Arial"/>
          <w:sz w:val="22"/>
          <w:szCs w:val="22"/>
        </w:rPr>
        <w:t>31.05</w:t>
      </w:r>
      <w:r w:rsidRPr="004F4F33">
        <w:rPr>
          <w:rFonts w:cs="Arial"/>
          <w:sz w:val="22"/>
          <w:szCs w:val="22"/>
        </w:rPr>
        <w:t>.202</w:t>
      </w:r>
      <w:r w:rsidR="004F4F33" w:rsidRPr="004F4F33">
        <w:rPr>
          <w:rFonts w:cs="Arial"/>
          <w:sz w:val="22"/>
          <w:szCs w:val="22"/>
        </w:rPr>
        <w:t>5</w:t>
      </w:r>
      <w:r w:rsidR="004F4F33">
        <w:rPr>
          <w:rFonts w:cs="Arial"/>
          <w:sz w:val="22"/>
          <w:szCs w:val="22"/>
        </w:rPr>
        <w:t>r.</w:t>
      </w:r>
    </w:p>
    <w:p w14:paraId="34747CC6" w14:textId="66C396EE" w:rsidR="00B128B0" w:rsidRPr="004F4F33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4F4F33">
        <w:rPr>
          <w:rFonts w:cs="Arial"/>
          <w:sz w:val="22"/>
          <w:szCs w:val="22"/>
        </w:rPr>
        <w:t xml:space="preserve">Miejsce realizacji: </w:t>
      </w:r>
      <w:r w:rsidRPr="004F4F33">
        <w:rPr>
          <w:rFonts w:cs="Arial"/>
          <w:b w:val="0"/>
          <w:sz w:val="22"/>
          <w:szCs w:val="22"/>
        </w:rPr>
        <w:t xml:space="preserve">RE </w:t>
      </w:r>
      <w:r w:rsidR="004F4F33" w:rsidRPr="004F4F33">
        <w:rPr>
          <w:rFonts w:cs="Arial"/>
          <w:b w:val="0"/>
          <w:sz w:val="22"/>
          <w:szCs w:val="22"/>
        </w:rPr>
        <w:t>Mielec</w:t>
      </w:r>
      <w:r w:rsidRPr="004F4F33">
        <w:rPr>
          <w:rFonts w:cs="Arial"/>
          <w:b w:val="0"/>
          <w:sz w:val="22"/>
          <w:szCs w:val="22"/>
        </w:rPr>
        <w:t>.</w:t>
      </w:r>
    </w:p>
    <w:p w14:paraId="73E38C39" w14:textId="77777777"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14:paraId="7B874DCE" w14:textId="78822404" w:rsidR="00F65861" w:rsidRPr="004F4F33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4F4F33">
        <w:rPr>
          <w:rFonts w:cs="Arial"/>
          <w:b w:val="0"/>
          <w:sz w:val="22"/>
          <w:szCs w:val="22"/>
        </w:rPr>
        <w:t>dla części 1</w:t>
      </w:r>
      <w:r w:rsidRPr="004F4F33">
        <w:rPr>
          <w:rFonts w:cs="Arial"/>
          <w:b w:val="0"/>
          <w:sz w:val="22"/>
          <w:szCs w:val="22"/>
        </w:rPr>
        <w:tab/>
        <w:t>płatność jednorazowa</w:t>
      </w:r>
    </w:p>
    <w:p w14:paraId="10C0D5A5" w14:textId="33AC9B73" w:rsidR="00F65861" w:rsidRPr="004F4F33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4F4F33">
        <w:rPr>
          <w:rFonts w:cs="Arial"/>
          <w:b w:val="0"/>
          <w:sz w:val="22"/>
          <w:szCs w:val="22"/>
        </w:rPr>
        <w:t>dla części 2</w:t>
      </w:r>
      <w:r w:rsidRPr="004F4F33">
        <w:rPr>
          <w:rFonts w:cs="Arial"/>
          <w:b w:val="0"/>
          <w:sz w:val="22"/>
          <w:szCs w:val="22"/>
        </w:rPr>
        <w:tab/>
        <w:t>płatność jednorazowa</w:t>
      </w:r>
    </w:p>
    <w:p w14:paraId="75693218" w14:textId="77777777" w:rsidR="00B128B0" w:rsidRDefault="00A95ADB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 w:rsidRPr="00A95ADB">
        <w:rPr>
          <w:b w:val="0"/>
          <w:snapToGrid w:val="0"/>
          <w:sz w:val="22"/>
        </w:rPr>
        <w:t>Płatność wynagrodzenia nastąpi w terminie 30 dni od daty otrzymania prawidłowo wystawionej faktury.</w:t>
      </w:r>
    </w:p>
    <w:p w14:paraId="5FB3A732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0A221956" w14:textId="77777777" w:rsidR="00885CBB" w:rsidRPr="00885CBB" w:rsidRDefault="00885CBB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885CBB">
        <w:rPr>
          <w:rFonts w:cs="Arial"/>
          <w:szCs w:val="22"/>
        </w:rPr>
        <w:t>Wykonawca w ciągu 5 dni od daty zawiadomienia Wykonawcy, który złożył najkorzystniejszą ofertę, o wyniku postępowania zakupowego, zobowiązany jest dostarczyć Zamawiającemu niezbędne dane i dokumenty do zawarcia umowy</w:t>
      </w:r>
      <w:r>
        <w:rPr>
          <w:rFonts w:cs="Arial"/>
          <w:szCs w:val="22"/>
        </w:rPr>
        <w:t>.</w:t>
      </w:r>
    </w:p>
    <w:p w14:paraId="5932A87F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D11881">
        <w:rPr>
          <w:rFonts w:cs="Arial"/>
          <w:szCs w:val="22"/>
        </w:rPr>
        <w:t>10</w:t>
      </w:r>
      <w:r w:rsidR="00CB6373" w:rsidRPr="00540B4B">
        <w:rPr>
          <w:rFonts w:cs="Arial"/>
          <w:szCs w:val="22"/>
        </w:rPr>
        <w:t xml:space="preserve"> dni</w:t>
      </w:r>
      <w:r w:rsidR="00D11881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Pr="00540B4B">
        <w:rPr>
          <w:rFonts w:cs="Arial"/>
          <w:szCs w:val="22"/>
        </w:rPr>
        <w:t xml:space="preserve">wyniku postępowania. </w:t>
      </w:r>
    </w:p>
    <w:p w14:paraId="0776E915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77D86F0A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4528DD7A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4BC55B20" w14:textId="77777777" w:rsidR="00B128B0" w:rsidRPr="007B0D4B" w:rsidRDefault="00885CBB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885CBB">
        <w:rPr>
          <w:rFonts w:cs="Arial"/>
          <w:szCs w:val="22"/>
        </w:rPr>
        <w:t>Wykonawca udziela rękojmi i gwarancji z tytułu wad i usterek dokumentacji stanowiącej przedmiot zamówienia na okres prowadzenia robót oraz dodatkowo na okres jednego roku liczonego od dnia odbioru robót zrealizowanych według jego dokumentacji projektowej, jednak nie krócej niż 2 lata od podpisania protokołu odbioru końcowego dokumentacji. Bieg okresu rękojmi i gwarancji rozpoczyna się od dnia końcowego odbioru dokumentacji stanowiącej przedmiot umowy</w:t>
      </w:r>
      <w:r w:rsidR="00D522BE" w:rsidRPr="009A0B2E">
        <w:t>.</w:t>
      </w:r>
    </w:p>
    <w:sectPr w:rsidR="00B128B0" w:rsidRPr="007B0D4B" w:rsidSect="00EE19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6C83D" w14:textId="77777777" w:rsidR="00480B6E" w:rsidRDefault="00480B6E" w:rsidP="00B4518E">
      <w:r>
        <w:separator/>
      </w:r>
    </w:p>
  </w:endnote>
  <w:endnote w:type="continuationSeparator" w:id="0">
    <w:p w14:paraId="38FF830D" w14:textId="77777777" w:rsidR="00480B6E" w:rsidRDefault="00480B6E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C7E65" w14:textId="77777777" w:rsidR="00EE1926" w:rsidRDefault="00EE19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CEB75" w14:textId="77777777" w:rsidR="00EE1926" w:rsidRDefault="00EE19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E9438" w14:textId="77777777" w:rsidR="00EE1926" w:rsidRDefault="00EE1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1C022" w14:textId="77777777" w:rsidR="00480B6E" w:rsidRDefault="00480B6E" w:rsidP="00B4518E">
      <w:r>
        <w:separator/>
      </w:r>
    </w:p>
  </w:footnote>
  <w:footnote w:type="continuationSeparator" w:id="0">
    <w:p w14:paraId="04B58BEB" w14:textId="77777777" w:rsidR="00480B6E" w:rsidRDefault="00480B6E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D7077" w14:textId="77777777" w:rsidR="00EE1926" w:rsidRDefault="00EE19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D2114" w14:textId="77777777" w:rsidR="00EE1926" w:rsidRDefault="00EE19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5D927" w14:textId="77777777" w:rsidR="00B4518E" w:rsidRPr="00B153AD" w:rsidRDefault="00B4518E" w:rsidP="008E7EA2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155B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8E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67E89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14A4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3938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0B6E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4F33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5CBB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E7EA2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66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5ADB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881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1926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4DEA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3D6381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POST/DYS/OR/OZ/01259/2024                         </dmsv2SWPP2ObjectNumber>
    <dmsv2SWPP2SumMD5 xmlns="http://schemas.microsoft.com/sharepoint/v3">fafb13c9b58870e7efe93513b59d4685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641425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19524954</dmsv2BaseClientSystemDocumentID>
    <dmsv2BaseModifiedByID xmlns="http://schemas.microsoft.com/sharepoint/v3">10100236</dmsv2BaseModifiedByID>
    <dmsv2BaseCreatedByID xmlns="http://schemas.microsoft.com/sharepoint/v3">10100236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XRZ35PT62F6A-447760415-18306</_dlc_DocId>
    <_dlc_DocIdUrl xmlns="a19cb1c7-c5c7-46d4-85ae-d83685407bba">
      <Url>https://swpp2.dms.gkpge.pl/sites/29/_layouts/15/DocIdRedir.aspx?ID=XRZ35PT62F6A-447760415-18306</Url>
      <Description>XRZ35PT62F6A-447760415-18306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274142E219A744F8D496176B1A180C2" ma:contentTypeVersion="0" ma:contentTypeDescription="SWPP2 Dokument bazowy" ma:contentTypeScope="" ma:versionID="cfee2e57e0db3372fadf65b6df01b01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CF5B59C-0D3C-4AD2-B011-AD5EC1FD80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7D95A44-5CD6-48C4-AD89-BAC38ADD1F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Stawarz Lidia [PGE Dystr. O.Rzeszów]</cp:lastModifiedBy>
  <cp:revision>4</cp:revision>
  <cp:lastPrinted>2016-05-09T08:32:00Z</cp:lastPrinted>
  <dcterms:created xsi:type="dcterms:W3CDTF">2024-04-11T10:57:00Z</dcterms:created>
  <dcterms:modified xsi:type="dcterms:W3CDTF">2024-04-24T06:44:00Z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0x0101891000A274142E219A744F8D496176B1A180C2</vt:lpwstr>
  </property>
  <property fmtid="{D5CDD505-2E9C-101B-9397-08002B2CF9AE}" pid="3" name="_dlc_DocIdItemGuid">
    <vt:lpwstr>10627d77-7a88-46a5-bf53-3161b49a09c5</vt:lpwstr>
  </property>
</Properties>
</file>