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p w14:paraId="7605D991" w14:textId="70F7CDA8" w:rsidR="0059192E" w:rsidRDefault="00056904" w:rsidP="00304DC0">
      <w:pPr>
        <w:pStyle w:val="Nagwek1"/>
        <w:numPr>
          <w:ilvl w:val="0"/>
          <w:numId w:val="0"/>
        </w:numPr>
        <w:ind w:left="1191"/>
      </w:pPr>
      <w:r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CE9C64C"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7756CBD7">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82CE9" w:rsidRPr="00582CE9">
        <w:rPr>
          <w:noProof/>
          <w:lang w:eastAsia="pl-PL"/>
        </w:rPr>
        <mc:AlternateContent>
          <mc:Choice Requires="wpg">
            <w:drawing>
              <wp:anchor distT="0" distB="0" distL="228600" distR="228600" simplePos="0" relativeHeight="251629568" behindDoc="0" locked="0" layoutInCell="1" allowOverlap="1" wp14:anchorId="7FD271DB" wp14:editId="706EFFD2">
                <wp:simplePos x="0" y="0"/>
                <wp:positionH relativeFrom="page">
                  <wp:posOffset>339090</wp:posOffset>
                </wp:positionH>
                <wp:positionV relativeFrom="page">
                  <wp:posOffset>512445</wp:posOffset>
                </wp:positionV>
                <wp:extent cx="6774503" cy="9836150"/>
                <wp:effectExtent l="0" t="0" r="7620" b="0"/>
                <wp:wrapSquare wrapText="bothSides"/>
                <wp:docPr id="173" name="Grupa 173"/>
                <wp:cNvGraphicFramePr/>
                <a:graphic xmlns:a="http://schemas.openxmlformats.org/drawingml/2006/main">
                  <a:graphicData uri="http://schemas.microsoft.com/office/word/2010/wordprocessingGroup">
                    <wpg:wgp>
                      <wpg:cNvGrpSpPr/>
                      <wpg:grpSpPr>
                        <a:xfrm>
                          <a:off x="0" y="0"/>
                          <a:ext cx="6774503" cy="9836150"/>
                          <a:chOff x="69000" y="-241642"/>
                          <a:chExt cx="4868157" cy="1946304"/>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15" y="-241642"/>
                            <a:ext cx="4670342"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7BCA6DC7" w:rsidR="001318C9" w:rsidRDefault="00AE0670" w:rsidP="00D206B4">
                              <w:pPr>
                                <w:pStyle w:val="PODTYTU"/>
                                <w:spacing w:before="400"/>
                                <w:jc w:val="center"/>
                              </w:pPr>
                              <w:r w:rsidRPr="00AE0670">
                                <w:t>NA PODSTAWIE PROC30031/</w:t>
                              </w:r>
                              <w:r w:rsidR="0032497D">
                                <w:t>H</w:t>
                              </w:r>
                              <w:r w:rsidRPr="00AE0670">
                                <w:t xml:space="preserve"> PROCEDURY ZAKUPÓW PGE DYSTRYBUCJA S.A.</w:t>
                              </w:r>
                            </w:p>
                            <w:p w14:paraId="2D32C135" w14:textId="58CD4A5C" w:rsidR="00F5160A" w:rsidRPr="00F5160A" w:rsidRDefault="00F5160A" w:rsidP="00F5160A">
                              <w:pPr>
                                <w:pStyle w:val="Nagwek2"/>
                                <w:numPr>
                                  <w:ilvl w:val="0"/>
                                  <w:numId w:val="0"/>
                                </w:numPr>
                                <w:spacing w:before="0" w:after="0"/>
                                <w:ind w:left="576"/>
                                <w:jc w:val="center"/>
                                <w:rPr>
                                  <w:rFonts w:ascii="Open Sans" w:eastAsia="Times New Roman" w:hAnsi="Open Sans" w:cs="Open Sans"/>
                                  <w:b/>
                                  <w:bCs/>
                                  <w:color w:val="000000"/>
                                  <w:spacing w:val="-15"/>
                                  <w:sz w:val="28"/>
                                  <w:szCs w:val="28"/>
                                  <w:lang w:eastAsia="pl-PL"/>
                                </w:rPr>
                              </w:pPr>
                              <w:bookmarkStart w:id="11" w:name="_Hlk219714249"/>
                              <w:r w:rsidRPr="00F5160A">
                                <w:rPr>
                                  <w:rFonts w:ascii="Open Sans" w:eastAsia="Times New Roman" w:hAnsi="Open Sans" w:cs="Open Sans"/>
                                  <w:b/>
                                  <w:bCs/>
                                  <w:color w:val="000000"/>
                                  <w:spacing w:val="-15"/>
                                  <w:sz w:val="28"/>
                                  <w:szCs w:val="28"/>
                                  <w:lang w:eastAsia="pl-PL"/>
                                </w:rPr>
                                <w:t>Sukcesywna dostawa asortymentu kablowego dla PGE Dystrybucja S.A. Oddział Łódź</w:t>
                              </w:r>
                            </w:p>
                            <w:bookmarkEnd w:id="11"/>
                            <w:p w14:paraId="740DC77E" w14:textId="320372E0" w:rsidR="001318C9" w:rsidRDefault="001318C9" w:rsidP="00F5160A">
                              <w:pPr>
                                <w:pStyle w:val="PODTYTU"/>
                                <w:spacing w:before="2160"/>
                                <w:ind w:left="142" w:right="225"/>
                                <w:jc w:val="center"/>
                              </w:pPr>
                              <w:r w:rsidRPr="006E100D">
                                <w:t>Nume</w:t>
                              </w:r>
                              <w:r>
                                <w:t>r Postępowania:</w:t>
                              </w:r>
                              <w:r>
                                <w:tab/>
                              </w:r>
                              <w:r w:rsidR="0032497D" w:rsidRPr="0032497D">
                                <w:rPr>
                                  <w:b/>
                                  <w:bCs/>
                                </w:rPr>
                                <w:t>POST/DYS/OLD/GZ/04</w:t>
                              </w:r>
                              <w:r w:rsidR="00F5160A">
                                <w:rPr>
                                  <w:b/>
                                  <w:bCs/>
                                </w:rPr>
                                <w:t>649</w:t>
                              </w:r>
                              <w:r w:rsidR="0032497D" w:rsidRPr="0032497D">
                                <w:rPr>
                                  <w:b/>
                                  <w:bCs/>
                                </w:rPr>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75D034EB"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25363D">
                                <w:rPr>
                                  <w:noProof/>
                                </w:rPr>
                                <w:t>26 stycznia 2026</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1881302288" name="Obraz 1881302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2" w:name="_Toc85738539"/>
                              <w:bookmarkStart w:id="13" w:name="_Toc85738566"/>
                              <w:bookmarkStart w:id="14" w:name="_Toc85738843"/>
                              <w:r w:rsidRPr="00256A41">
                                <w:t>z dz</w:t>
                              </w:r>
                              <w:r>
                                <w:t>iałalności Grupy Kapitałowej PGE</w:t>
                              </w:r>
                              <w:r>
                                <w:br/>
                              </w:r>
                              <w:r w:rsidRPr="00256A41">
                                <w:t>za okres 6 miesięcy</w:t>
                              </w:r>
                              <w:bookmarkEnd w:id="12"/>
                              <w:bookmarkEnd w:id="13"/>
                              <w:bookmarkEnd w:id="14"/>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1396898963" name="Obraz 1396898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15" w:name="_Toc85738540"/>
                              <w:bookmarkStart w:id="16" w:name="_Toc85738567"/>
                              <w:bookmarkStart w:id="17" w:name="_Toc85738844"/>
                              <w:r w:rsidRPr="00256A41">
                                <w:t>z dz</w:t>
                              </w:r>
                              <w:r>
                                <w:t>iałalności Grupy Kapitałowej PGE</w:t>
                              </w:r>
                              <w:r>
                                <w:br/>
                              </w:r>
                              <w:r w:rsidRPr="00256A41">
                                <w:t>za okres 6 miesięcy</w:t>
                              </w:r>
                              <w:bookmarkEnd w:id="15"/>
                              <w:bookmarkEnd w:id="16"/>
                              <w:bookmarkEnd w:id="17"/>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140853537" name="Obraz 140853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7pt;margin-top:40.35pt;width:533.45pt;height:774.5pt;z-index:251629568;mso-wrap-distance-left:18pt;mso-wrap-distance-right:18pt;mso-position-horizontal-relative:page;mso-position-vertical-relative:page;mso-width-relative:margin;mso-height-relative:margin" coordorigin="690,-2416" coordsize="48681,19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2416;width:46703;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1318C9" w:rsidRDefault="001318C9" w:rsidP="006E100D">
                        <w:pPr>
                          <w:pStyle w:val="Tytu"/>
                          <w:rPr>
                            <w:spacing w:val="0"/>
                          </w:rPr>
                        </w:pPr>
                      </w:p>
                      <w:p w14:paraId="74CCA4FD" w14:textId="04B9FB38" w:rsidR="001318C9" w:rsidRDefault="001318C9" w:rsidP="00A809BD">
                        <w:pPr>
                          <w:pStyle w:val="Tytu"/>
                          <w:jc w:val="center"/>
                          <w:rPr>
                            <w:spacing w:val="0"/>
                          </w:rPr>
                        </w:pPr>
                        <w:r w:rsidRPr="001318C9">
                          <w:rPr>
                            <w:spacing w:val="0"/>
                          </w:rPr>
                          <w:t>SPECYFIKACJA WARUNKÓW ZAMÓWIENIA (SWZ)</w:t>
                        </w:r>
                      </w:p>
                      <w:p w14:paraId="69E2714C" w14:textId="77777777" w:rsidR="001318C9" w:rsidRDefault="001318C9" w:rsidP="006E100D">
                        <w:pPr>
                          <w:pStyle w:val="Tytu"/>
                          <w:rPr>
                            <w:spacing w:val="0"/>
                          </w:rPr>
                        </w:pPr>
                      </w:p>
                      <w:p w14:paraId="22BFD0D6" w14:textId="77777777" w:rsidR="00D206B4" w:rsidRDefault="00D206B4" w:rsidP="00D206B4">
                        <w:pPr>
                          <w:pStyle w:val="PODTYTU"/>
                          <w:spacing w:before="400"/>
                          <w:jc w:val="center"/>
                        </w:pPr>
                        <w:r>
                          <w:t>POSTĘPOWANIE ZAKUPOWE W TRYBIE PRZETARGU NIEOGRANICZONEGO</w:t>
                        </w:r>
                      </w:p>
                      <w:p w14:paraId="06C24C27" w14:textId="7BCA6DC7" w:rsidR="001318C9" w:rsidRDefault="00AE0670" w:rsidP="00D206B4">
                        <w:pPr>
                          <w:pStyle w:val="PODTYTU"/>
                          <w:spacing w:before="400"/>
                          <w:jc w:val="center"/>
                        </w:pPr>
                        <w:r w:rsidRPr="00AE0670">
                          <w:t>NA PODSTAWIE PROC30031/</w:t>
                        </w:r>
                        <w:r w:rsidR="0032497D">
                          <w:t>H</w:t>
                        </w:r>
                        <w:r w:rsidRPr="00AE0670">
                          <w:t xml:space="preserve"> PROCEDURY ZAKUPÓW PGE DYSTRYBUCJA S.A.</w:t>
                        </w:r>
                      </w:p>
                      <w:p w14:paraId="2D32C135" w14:textId="58CD4A5C" w:rsidR="00F5160A" w:rsidRPr="00F5160A" w:rsidRDefault="00F5160A" w:rsidP="00F5160A">
                        <w:pPr>
                          <w:pStyle w:val="Nagwek2"/>
                          <w:numPr>
                            <w:ilvl w:val="0"/>
                            <w:numId w:val="0"/>
                          </w:numPr>
                          <w:spacing w:before="0" w:after="0"/>
                          <w:ind w:left="576"/>
                          <w:jc w:val="center"/>
                          <w:rPr>
                            <w:rFonts w:ascii="Open Sans" w:eastAsia="Times New Roman" w:hAnsi="Open Sans" w:cs="Open Sans"/>
                            <w:b/>
                            <w:bCs/>
                            <w:color w:val="000000"/>
                            <w:spacing w:val="-15"/>
                            <w:sz w:val="28"/>
                            <w:szCs w:val="28"/>
                            <w:lang w:eastAsia="pl-PL"/>
                          </w:rPr>
                        </w:pPr>
                        <w:bookmarkStart w:id="18" w:name="_Hlk219714249"/>
                        <w:r w:rsidRPr="00F5160A">
                          <w:rPr>
                            <w:rFonts w:ascii="Open Sans" w:eastAsia="Times New Roman" w:hAnsi="Open Sans" w:cs="Open Sans"/>
                            <w:b/>
                            <w:bCs/>
                            <w:color w:val="000000"/>
                            <w:spacing w:val="-15"/>
                            <w:sz w:val="28"/>
                            <w:szCs w:val="28"/>
                            <w:lang w:eastAsia="pl-PL"/>
                          </w:rPr>
                          <w:t>Sukcesywna dostawa asortymentu kablowego dla PGE Dystrybucja S.A. Oddział Łódź</w:t>
                        </w:r>
                      </w:p>
                      <w:bookmarkEnd w:id="18"/>
                      <w:p w14:paraId="740DC77E" w14:textId="320372E0" w:rsidR="001318C9" w:rsidRDefault="001318C9" w:rsidP="00F5160A">
                        <w:pPr>
                          <w:pStyle w:val="PODTYTU"/>
                          <w:spacing w:before="2160"/>
                          <w:ind w:left="142" w:right="225"/>
                          <w:jc w:val="center"/>
                        </w:pPr>
                        <w:r w:rsidRPr="006E100D">
                          <w:t>Nume</w:t>
                        </w:r>
                        <w:r>
                          <w:t>r Postępowania:</w:t>
                        </w:r>
                        <w:r>
                          <w:tab/>
                        </w:r>
                        <w:r w:rsidR="0032497D" w:rsidRPr="0032497D">
                          <w:rPr>
                            <w:b/>
                            <w:bCs/>
                          </w:rPr>
                          <w:t>POST/DYS/OLD/GZ/04</w:t>
                        </w:r>
                        <w:r w:rsidR="00F5160A">
                          <w:rPr>
                            <w:b/>
                            <w:bCs/>
                          </w:rPr>
                          <w:t>649</w:t>
                        </w:r>
                        <w:r w:rsidR="0032497D" w:rsidRPr="0032497D">
                          <w:rPr>
                            <w:b/>
                            <w:bCs/>
                          </w:rPr>
                          <w:t>/2025</w:t>
                        </w:r>
                      </w:p>
                      <w:p w14:paraId="1B29D8E9" w14:textId="1594A975" w:rsidR="001318C9" w:rsidRDefault="001318C9" w:rsidP="001318C9"/>
                      <w:p w14:paraId="39B9F193" w14:textId="77777777" w:rsidR="00CD0C0E" w:rsidRDefault="00CD0C0E" w:rsidP="00D03C12">
                        <w:pPr>
                          <w:pStyle w:val="tekst"/>
                          <w:spacing w:before="0"/>
                          <w:jc w:val="center"/>
                        </w:pPr>
                      </w:p>
                      <w:p w14:paraId="696F8BC2" w14:textId="23B6EAD7" w:rsidR="00CD0C0E" w:rsidRDefault="00CD0C0E" w:rsidP="00D03C12">
                        <w:pPr>
                          <w:pStyle w:val="tekst"/>
                          <w:spacing w:before="0"/>
                          <w:jc w:val="center"/>
                        </w:pPr>
                      </w:p>
                      <w:p w14:paraId="3B5BFAC5" w14:textId="59128818" w:rsidR="00304DC0" w:rsidRDefault="00304DC0" w:rsidP="00304DC0"/>
                      <w:p w14:paraId="36FBE38D" w14:textId="7370F5EC" w:rsidR="00304DC0" w:rsidRDefault="00304DC0" w:rsidP="00304DC0"/>
                      <w:p w14:paraId="4F975CD7" w14:textId="255572F7" w:rsidR="00304DC0" w:rsidRDefault="00304DC0" w:rsidP="00304DC0"/>
                      <w:p w14:paraId="5A282CAB" w14:textId="55B0DC38" w:rsidR="00304DC0" w:rsidRDefault="00304DC0" w:rsidP="00304DC0"/>
                      <w:p w14:paraId="7CFD345F" w14:textId="77777777" w:rsidR="00304DC0" w:rsidRPr="00304DC0" w:rsidRDefault="00304DC0" w:rsidP="00304DC0"/>
                      <w:p w14:paraId="6DEB1E91" w14:textId="77777777" w:rsidR="00CD0C0E" w:rsidRDefault="00CD0C0E" w:rsidP="00D03C12">
                        <w:pPr>
                          <w:pStyle w:val="tekst"/>
                          <w:spacing w:before="0"/>
                          <w:jc w:val="center"/>
                        </w:pPr>
                      </w:p>
                      <w:p w14:paraId="10856547" w14:textId="75D034EB" w:rsidR="001318C9" w:rsidRDefault="00CD0C0E" w:rsidP="00D03C12">
                        <w:pPr>
                          <w:pStyle w:val="tekst"/>
                          <w:spacing w:before="0"/>
                          <w:jc w:val="center"/>
                        </w:pPr>
                        <w:r>
                          <w:t>Lublin</w:t>
                        </w:r>
                        <w:r w:rsidR="001318C9">
                          <w:t xml:space="preserve">, </w:t>
                        </w:r>
                        <w:r w:rsidR="001318C9">
                          <w:fldChar w:fldCharType="begin"/>
                        </w:r>
                        <w:r w:rsidR="001318C9">
                          <w:instrText xml:space="preserve"> TIME \@ "d MMMM yyyy" </w:instrText>
                        </w:r>
                        <w:r w:rsidR="001318C9">
                          <w:fldChar w:fldCharType="separate"/>
                        </w:r>
                        <w:r w:rsidR="0025363D">
                          <w:rPr>
                            <w:noProof/>
                          </w:rPr>
                          <w:t>26 stycznia 2026</w:t>
                        </w:r>
                        <w:r w:rsidR="001318C9">
                          <w:fldChar w:fldCharType="end"/>
                        </w:r>
                        <w:r w:rsidR="001318C9">
                          <w:t xml:space="preserve"> r.</w:t>
                        </w:r>
                        <w:r w:rsidR="001318C9" w:rsidRPr="0014785F">
                          <w:rPr>
                            <w:noProof/>
                            <w:lang w:eastAsia="pl-PL"/>
                          </w:rPr>
                          <w:t xml:space="preserve"> </w:t>
                        </w:r>
                      </w:p>
                      <w:p w14:paraId="10E52E55" w14:textId="77777777" w:rsidR="001318C9" w:rsidRDefault="001318C9" w:rsidP="00582CE9"/>
                      <w:p w14:paraId="432F2C46" w14:textId="014A5F14" w:rsidR="001318C9" w:rsidRDefault="001318C9" w:rsidP="00582CE9"/>
                      <w:p w14:paraId="03C25885" w14:textId="6397BFDD" w:rsidR="001318C9" w:rsidRDefault="001318C9" w:rsidP="00582CE9"/>
                      <w:p w14:paraId="51CA86AF" w14:textId="2B8ADC85" w:rsidR="001318C9" w:rsidRDefault="001318C9" w:rsidP="00582CE9"/>
                      <w:p w14:paraId="619DD365" w14:textId="77777777" w:rsidR="001318C9" w:rsidRDefault="001318C9" w:rsidP="00582CE9"/>
                      <w:p w14:paraId="7EC3B223" w14:textId="77777777" w:rsidR="001318C9" w:rsidRDefault="001318C9" w:rsidP="00582CE9"/>
                      <w:p w14:paraId="3495F0DC" w14:textId="77777777" w:rsidR="001318C9" w:rsidRDefault="001318C9" w:rsidP="00582CE9"/>
                      <w:p w14:paraId="77460368" w14:textId="77777777" w:rsidR="001318C9" w:rsidRDefault="001318C9" w:rsidP="00582CE9"/>
                      <w:p w14:paraId="53FDA4AA" w14:textId="77777777" w:rsidR="001318C9" w:rsidRDefault="001318C9" w:rsidP="00582CE9"/>
                      <w:p w14:paraId="44A2FF93" w14:textId="77777777" w:rsidR="001318C9" w:rsidRDefault="001318C9" w:rsidP="00582CE9"/>
                      <w:p w14:paraId="3C3380DF" w14:textId="77777777" w:rsidR="001318C9" w:rsidRDefault="001318C9" w:rsidP="00582CE9"/>
                      <w:p w14:paraId="1EE3B604" w14:textId="77777777" w:rsidR="001318C9" w:rsidRDefault="001318C9" w:rsidP="00582CE9"/>
                      <w:p w14:paraId="20CA8A7A" w14:textId="77777777" w:rsidR="001318C9" w:rsidRDefault="001318C9" w:rsidP="00582CE9">
                        <w:pPr>
                          <w:jc w:val="right"/>
                        </w:pPr>
                      </w:p>
                      <w:p w14:paraId="152F27B1" w14:textId="77777777" w:rsidR="001318C9" w:rsidRDefault="001318C9" w:rsidP="00582CE9"/>
                      <w:p w14:paraId="4D125BB6" w14:textId="77777777" w:rsidR="001318C9" w:rsidRDefault="001318C9" w:rsidP="00582CE9"/>
                      <w:p w14:paraId="5455279D" w14:textId="77777777" w:rsidR="001318C9" w:rsidRDefault="001318C9" w:rsidP="00582CE9"/>
                      <w:p w14:paraId="61DD8B59" w14:textId="77777777" w:rsidR="001318C9" w:rsidRDefault="001318C9" w:rsidP="00582CE9"/>
                      <w:p w14:paraId="0B37C2F5" w14:textId="77777777" w:rsidR="001318C9" w:rsidRDefault="001318C9" w:rsidP="00582CE9"/>
                      <w:p w14:paraId="753EDA83" w14:textId="77777777" w:rsidR="001318C9" w:rsidRDefault="001318C9" w:rsidP="00582CE9"/>
                      <w:p w14:paraId="0751C58F" w14:textId="77777777" w:rsidR="001318C9" w:rsidRDefault="001318C9" w:rsidP="00582CE9"/>
                      <w:p w14:paraId="6714BD10" w14:textId="77777777" w:rsidR="001318C9" w:rsidRDefault="001318C9" w:rsidP="00582CE9"/>
                      <w:p w14:paraId="21A5FEE8" w14:textId="77777777" w:rsidR="001318C9" w:rsidRDefault="001318C9" w:rsidP="00582CE9"/>
                      <w:p w14:paraId="7830D9ED" w14:textId="77777777" w:rsidR="001318C9" w:rsidRDefault="001318C9" w:rsidP="00582CE9"/>
                      <w:p w14:paraId="05255C87" w14:textId="77777777" w:rsidR="001318C9" w:rsidRDefault="001318C9" w:rsidP="00582CE9"/>
                      <w:p w14:paraId="055B4B3D" w14:textId="77777777" w:rsidR="001318C9" w:rsidRDefault="001318C9" w:rsidP="00582CE9"/>
                      <w:p w14:paraId="1A620C60" w14:textId="77777777" w:rsidR="001318C9" w:rsidRDefault="001318C9" w:rsidP="00582CE9"/>
                      <w:p w14:paraId="3E816E9B" w14:textId="77777777" w:rsidR="001318C9" w:rsidRDefault="001318C9" w:rsidP="00582CE9"/>
                      <w:p w14:paraId="067CFED6" w14:textId="77777777" w:rsidR="001318C9" w:rsidRDefault="001318C9" w:rsidP="00582CE9"/>
                      <w:p w14:paraId="04491902" w14:textId="77777777" w:rsidR="001318C9" w:rsidRDefault="001318C9" w:rsidP="00582CE9"/>
                      <w:p w14:paraId="03511D39" w14:textId="77777777" w:rsidR="001318C9" w:rsidRDefault="001318C9" w:rsidP="00582CE9"/>
                      <w:p w14:paraId="59DACFB9" w14:textId="77777777" w:rsidR="001318C9" w:rsidRDefault="001318C9" w:rsidP="00582CE9"/>
                      <w:p w14:paraId="3A5FD902" w14:textId="77777777" w:rsidR="001318C9" w:rsidRDefault="001318C9" w:rsidP="00582CE9"/>
                      <w:p w14:paraId="0A14E252" w14:textId="77777777" w:rsidR="001318C9" w:rsidRDefault="001318C9" w:rsidP="00582CE9"/>
                      <w:p w14:paraId="5E3B06EE" w14:textId="77777777" w:rsidR="001318C9" w:rsidRDefault="001318C9" w:rsidP="00582CE9"/>
                      <w:p w14:paraId="1985B992" w14:textId="77777777" w:rsidR="001318C9" w:rsidRDefault="001318C9" w:rsidP="00582CE9"/>
                      <w:p w14:paraId="3A2CD91A" w14:textId="77777777" w:rsidR="001318C9" w:rsidRDefault="001318C9" w:rsidP="00582CE9"/>
                      <w:p w14:paraId="659183B9" w14:textId="77777777" w:rsidR="001318C9" w:rsidRDefault="001318C9" w:rsidP="00582CE9"/>
                      <w:p w14:paraId="1A7742C6" w14:textId="77777777" w:rsidR="001318C9" w:rsidRDefault="001318C9" w:rsidP="00582CE9"/>
                      <w:p w14:paraId="6C49755A" w14:textId="77777777" w:rsidR="001318C9" w:rsidRDefault="001318C9" w:rsidP="00582CE9"/>
                      <w:p w14:paraId="5927EC37" w14:textId="77777777" w:rsidR="001318C9" w:rsidRDefault="001318C9" w:rsidP="00582CE9">
                        <w:pPr>
                          <w:jc w:val="right"/>
                        </w:pPr>
                        <w:r>
                          <w:rPr>
                            <w:noProof/>
                            <w:lang w:eastAsia="pl-PL"/>
                          </w:rPr>
                          <w:drawing>
                            <wp:inline distT="0" distB="0" distL="0" distR="0" wp14:anchorId="556124F7" wp14:editId="0AD3F505">
                              <wp:extent cx="1630117" cy="971550"/>
                              <wp:effectExtent l="0" t="0" r="8255" b="0"/>
                              <wp:docPr id="1881302288" name="Obraz 1881302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1318C9" w:rsidRPr="00532563" w:rsidRDefault="001318C9" w:rsidP="00582CE9">
                        <w:pPr>
                          <w:jc w:val="right"/>
                        </w:pPr>
                      </w:p>
                      <w:p w14:paraId="2060F623" w14:textId="77777777" w:rsidR="001318C9" w:rsidRDefault="001318C9" w:rsidP="00582CE9"/>
                      <w:p w14:paraId="42CF5B48" w14:textId="77777777" w:rsidR="001318C9" w:rsidRPr="002C29FC" w:rsidRDefault="001318C9" w:rsidP="00582CE9">
                        <w:bookmarkStart w:id="19" w:name="_Toc85738539"/>
                        <w:bookmarkStart w:id="20" w:name="_Toc85738566"/>
                        <w:bookmarkStart w:id="21" w:name="_Toc85738843"/>
                        <w:r w:rsidRPr="00256A41">
                          <w:t>z dz</w:t>
                        </w:r>
                        <w:r>
                          <w:t>iałalności Grupy Kapitałowej PGE</w:t>
                        </w:r>
                        <w:r>
                          <w:br/>
                        </w:r>
                        <w:r w:rsidRPr="00256A41">
                          <w:t>za okres 6 miesięcy</w:t>
                        </w:r>
                        <w:bookmarkEnd w:id="19"/>
                        <w:bookmarkEnd w:id="20"/>
                        <w:bookmarkEnd w:id="21"/>
                        <w:r>
                          <w:t xml:space="preserve"> </w:t>
                        </w:r>
                      </w:p>
                      <w:p w14:paraId="27EDA656" w14:textId="77777777" w:rsidR="001318C9" w:rsidRPr="00532563" w:rsidRDefault="001318C9" w:rsidP="00582CE9"/>
                      <w:p w14:paraId="6312E82A" w14:textId="77777777" w:rsidR="001318C9" w:rsidRDefault="001318C9" w:rsidP="00582CE9">
                        <w:r>
                          <w:t>zakończony XX</w:t>
                        </w:r>
                        <w:r w:rsidRPr="00532563">
                          <w:t xml:space="preserve"> </w:t>
                        </w:r>
                        <w:r>
                          <w:t>[miesiąc] 202X</w:t>
                        </w:r>
                        <w:r w:rsidRPr="00532563">
                          <w:t xml:space="preserve"> roku</w:t>
                        </w:r>
                      </w:p>
                      <w:p w14:paraId="67617291" w14:textId="77777777" w:rsidR="001318C9" w:rsidRDefault="001318C9" w:rsidP="00582CE9"/>
                      <w:p w14:paraId="20750051" w14:textId="77777777" w:rsidR="001318C9" w:rsidRDefault="001318C9" w:rsidP="00582CE9"/>
                      <w:p w14:paraId="4399DC85" w14:textId="77777777" w:rsidR="001318C9" w:rsidRDefault="001318C9" w:rsidP="00582CE9"/>
                      <w:p w14:paraId="00ADC3E5" w14:textId="77777777" w:rsidR="001318C9" w:rsidRDefault="001318C9" w:rsidP="00582CE9"/>
                      <w:p w14:paraId="2540D90C" w14:textId="77777777" w:rsidR="001318C9" w:rsidRDefault="001318C9" w:rsidP="00582CE9"/>
                      <w:p w14:paraId="43D36552" w14:textId="77777777" w:rsidR="001318C9" w:rsidRDefault="001318C9" w:rsidP="00582CE9"/>
                      <w:p w14:paraId="1FE2D677" w14:textId="77777777" w:rsidR="001318C9" w:rsidRDefault="001318C9" w:rsidP="00582CE9"/>
                      <w:p w14:paraId="5C4A62F4" w14:textId="77777777" w:rsidR="001318C9" w:rsidRDefault="001318C9" w:rsidP="00582CE9"/>
                      <w:p w14:paraId="2CC30EAC" w14:textId="77777777" w:rsidR="001318C9" w:rsidRDefault="001318C9" w:rsidP="00582CE9"/>
                      <w:p w14:paraId="5216A2C4" w14:textId="77777777" w:rsidR="001318C9" w:rsidRDefault="001318C9" w:rsidP="00582CE9"/>
                      <w:p w14:paraId="496F2194" w14:textId="77777777" w:rsidR="001318C9" w:rsidRDefault="001318C9" w:rsidP="00582CE9"/>
                      <w:p w14:paraId="47680594" w14:textId="77777777" w:rsidR="001318C9" w:rsidRDefault="001318C9" w:rsidP="00582CE9"/>
                      <w:p w14:paraId="7CAADE4C" w14:textId="77777777" w:rsidR="001318C9" w:rsidRDefault="001318C9" w:rsidP="00582CE9"/>
                      <w:p w14:paraId="421EFA27" w14:textId="77777777" w:rsidR="001318C9" w:rsidRDefault="001318C9" w:rsidP="00582CE9"/>
                      <w:p w14:paraId="396F7D6A" w14:textId="77777777" w:rsidR="001318C9" w:rsidRDefault="001318C9" w:rsidP="00582CE9"/>
                      <w:p w14:paraId="052B1DC8" w14:textId="77777777" w:rsidR="001318C9" w:rsidRDefault="001318C9" w:rsidP="00582CE9"/>
                      <w:p w14:paraId="62224610" w14:textId="77777777" w:rsidR="001318C9" w:rsidRDefault="001318C9" w:rsidP="00582CE9"/>
                      <w:p w14:paraId="57E6CDCB" w14:textId="77777777" w:rsidR="001318C9" w:rsidRDefault="001318C9" w:rsidP="00582CE9"/>
                      <w:p w14:paraId="4C71D9DC" w14:textId="77777777" w:rsidR="001318C9" w:rsidRDefault="001318C9" w:rsidP="00582CE9"/>
                      <w:p w14:paraId="46BFA317" w14:textId="77777777" w:rsidR="001318C9" w:rsidRDefault="001318C9" w:rsidP="00582CE9"/>
                      <w:p w14:paraId="40E07ED9" w14:textId="77777777" w:rsidR="001318C9" w:rsidRDefault="001318C9" w:rsidP="00582CE9"/>
                      <w:p w14:paraId="7F6F2E55" w14:textId="77777777" w:rsidR="001318C9" w:rsidRDefault="001318C9" w:rsidP="00582CE9"/>
                      <w:p w14:paraId="67517B79" w14:textId="77777777" w:rsidR="001318C9" w:rsidRDefault="001318C9" w:rsidP="00582CE9"/>
                      <w:p w14:paraId="3BFAAFE4" w14:textId="77777777" w:rsidR="001318C9" w:rsidRDefault="001318C9" w:rsidP="00582CE9"/>
                      <w:p w14:paraId="1B3A9CFD" w14:textId="77777777" w:rsidR="001318C9" w:rsidRDefault="001318C9" w:rsidP="00582CE9"/>
                      <w:p w14:paraId="32A5639D" w14:textId="77777777" w:rsidR="001318C9" w:rsidRDefault="001318C9" w:rsidP="00582CE9"/>
                      <w:p w14:paraId="0DEB3F60" w14:textId="77777777" w:rsidR="001318C9" w:rsidRDefault="001318C9" w:rsidP="00582CE9"/>
                      <w:p w14:paraId="14EB0857" w14:textId="77777777" w:rsidR="001318C9" w:rsidRDefault="001318C9" w:rsidP="00582CE9"/>
                      <w:p w14:paraId="17ABA981" w14:textId="77777777" w:rsidR="001318C9" w:rsidRDefault="001318C9" w:rsidP="00582CE9"/>
                      <w:p w14:paraId="2F9280AC" w14:textId="77777777" w:rsidR="001318C9" w:rsidRDefault="001318C9" w:rsidP="00582CE9"/>
                      <w:p w14:paraId="225F12EA" w14:textId="77777777" w:rsidR="001318C9" w:rsidRDefault="001318C9" w:rsidP="00582CE9"/>
                      <w:p w14:paraId="346558F9" w14:textId="77777777" w:rsidR="001318C9" w:rsidRDefault="001318C9" w:rsidP="00582CE9">
                        <w:pPr>
                          <w:jc w:val="right"/>
                        </w:pPr>
                        <w:r>
                          <w:rPr>
                            <w:noProof/>
                            <w:lang w:eastAsia="pl-PL"/>
                          </w:rPr>
                          <w:drawing>
                            <wp:inline distT="0" distB="0" distL="0" distR="0" wp14:anchorId="006B79C4" wp14:editId="362B097A">
                              <wp:extent cx="1630117" cy="971550"/>
                              <wp:effectExtent l="0" t="0" r="8255" b="0"/>
                              <wp:docPr id="1396898963" name="Obraz 1396898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1318C9" w:rsidRPr="00532563" w:rsidRDefault="001318C9" w:rsidP="00582CE9">
                        <w:pPr>
                          <w:jc w:val="right"/>
                        </w:pPr>
                      </w:p>
                      <w:p w14:paraId="0D56A0EE" w14:textId="77777777" w:rsidR="001318C9" w:rsidRDefault="001318C9" w:rsidP="00582CE9"/>
                      <w:p w14:paraId="4F688069" w14:textId="77777777" w:rsidR="001318C9" w:rsidRPr="002C29FC" w:rsidRDefault="001318C9" w:rsidP="00582CE9">
                        <w:bookmarkStart w:id="22" w:name="_Toc85738540"/>
                        <w:bookmarkStart w:id="23" w:name="_Toc85738567"/>
                        <w:bookmarkStart w:id="24" w:name="_Toc85738844"/>
                        <w:r w:rsidRPr="00256A41">
                          <w:t>z dz</w:t>
                        </w:r>
                        <w:r>
                          <w:t>iałalności Grupy Kapitałowej PGE</w:t>
                        </w:r>
                        <w:r>
                          <w:br/>
                        </w:r>
                        <w:r w:rsidRPr="00256A41">
                          <w:t>za okres 6 miesięcy</w:t>
                        </w:r>
                        <w:bookmarkEnd w:id="22"/>
                        <w:bookmarkEnd w:id="23"/>
                        <w:bookmarkEnd w:id="24"/>
                        <w:r>
                          <w:t xml:space="preserve"> </w:t>
                        </w:r>
                      </w:p>
                      <w:p w14:paraId="77130D97" w14:textId="77777777" w:rsidR="001318C9" w:rsidRPr="00532563" w:rsidRDefault="001318C9" w:rsidP="00582CE9"/>
                      <w:p w14:paraId="30FD44B4" w14:textId="77777777" w:rsidR="001318C9" w:rsidRDefault="001318C9" w:rsidP="00582CE9">
                        <w:r>
                          <w:t>zakończony XX</w:t>
                        </w:r>
                        <w:r w:rsidRPr="00532563">
                          <w:t xml:space="preserve"> </w:t>
                        </w:r>
                        <w:r>
                          <w:t>[miesiąc] 202X</w:t>
                        </w:r>
                        <w:r w:rsidRPr="00532563">
                          <w:t xml:space="preserve"> roku</w:t>
                        </w:r>
                      </w:p>
                      <w:p w14:paraId="7F418820" w14:textId="77777777" w:rsidR="001318C9" w:rsidRDefault="001318C9" w:rsidP="00582CE9"/>
                      <w:p w14:paraId="1010328F" w14:textId="77777777" w:rsidR="001318C9" w:rsidRDefault="001318C9" w:rsidP="00582CE9"/>
                      <w:p w14:paraId="58704009" w14:textId="77777777" w:rsidR="001318C9" w:rsidRDefault="001318C9" w:rsidP="00582CE9"/>
                      <w:p w14:paraId="655579ED" w14:textId="77777777" w:rsidR="001318C9" w:rsidRDefault="001318C9" w:rsidP="00582CE9"/>
                      <w:p w14:paraId="1B335F14" w14:textId="77777777" w:rsidR="001318C9" w:rsidRDefault="001318C9" w:rsidP="00582CE9"/>
                      <w:p w14:paraId="1CD33DE9" w14:textId="77777777" w:rsidR="001318C9" w:rsidRDefault="001318C9" w:rsidP="00582CE9"/>
                      <w:p w14:paraId="6EFADD99" w14:textId="77777777" w:rsidR="001318C9" w:rsidRDefault="001318C9" w:rsidP="00582CE9"/>
                      <w:p w14:paraId="29141B23" w14:textId="77777777" w:rsidR="001318C9" w:rsidRDefault="001318C9" w:rsidP="00582CE9"/>
                      <w:p w14:paraId="0361DE91" w14:textId="77777777" w:rsidR="001318C9" w:rsidRDefault="001318C9" w:rsidP="00582CE9"/>
                      <w:p w14:paraId="5CA413C7" w14:textId="77777777" w:rsidR="001318C9" w:rsidRDefault="001318C9" w:rsidP="00582CE9"/>
                      <w:p w14:paraId="1D978E7D" w14:textId="77777777" w:rsidR="001318C9" w:rsidRDefault="001318C9" w:rsidP="00582CE9"/>
                      <w:p w14:paraId="5A42190A" w14:textId="77777777" w:rsidR="001318C9" w:rsidRDefault="001318C9" w:rsidP="00582CE9"/>
                      <w:p w14:paraId="34C78759" w14:textId="77777777" w:rsidR="001318C9" w:rsidRDefault="001318C9" w:rsidP="00582CE9"/>
                      <w:p w14:paraId="65A03EB1" w14:textId="77777777" w:rsidR="001318C9" w:rsidRDefault="001318C9" w:rsidP="00582CE9"/>
                      <w:p w14:paraId="4F91F294" w14:textId="77777777" w:rsidR="001318C9" w:rsidRDefault="001318C9" w:rsidP="00582CE9"/>
                      <w:p w14:paraId="2D13EF49" w14:textId="77777777" w:rsidR="001318C9" w:rsidRDefault="001318C9" w:rsidP="00582CE9"/>
                      <w:p w14:paraId="70CF7CFD" w14:textId="77777777" w:rsidR="001318C9" w:rsidRDefault="001318C9" w:rsidP="00582CE9"/>
                      <w:p w14:paraId="62FADBF6" w14:textId="77777777" w:rsidR="001318C9" w:rsidRDefault="001318C9" w:rsidP="00582CE9"/>
                      <w:p w14:paraId="4CD5557E" w14:textId="77777777" w:rsidR="001318C9" w:rsidRDefault="001318C9" w:rsidP="00582CE9"/>
                      <w:p w14:paraId="2F3D968B" w14:textId="77777777" w:rsidR="001318C9" w:rsidRDefault="001318C9" w:rsidP="00582CE9"/>
                      <w:p w14:paraId="68C52F2E" w14:textId="77777777" w:rsidR="001318C9" w:rsidRDefault="001318C9" w:rsidP="00582CE9"/>
                      <w:p w14:paraId="6FAFEBFF" w14:textId="77777777" w:rsidR="001318C9" w:rsidRDefault="001318C9" w:rsidP="00582CE9"/>
                      <w:p w14:paraId="4AFD923E" w14:textId="77777777" w:rsidR="001318C9" w:rsidRDefault="001318C9" w:rsidP="00582CE9"/>
                      <w:p w14:paraId="7CE0310E" w14:textId="77777777" w:rsidR="001318C9" w:rsidRDefault="001318C9" w:rsidP="00582CE9"/>
                      <w:p w14:paraId="3FC6F2CD" w14:textId="77777777" w:rsidR="001318C9" w:rsidRDefault="001318C9" w:rsidP="00582CE9"/>
                      <w:p w14:paraId="4E5D811B" w14:textId="77777777" w:rsidR="001318C9" w:rsidRDefault="001318C9" w:rsidP="00582CE9"/>
                      <w:p w14:paraId="742ED274" w14:textId="77777777" w:rsidR="001318C9" w:rsidRDefault="001318C9" w:rsidP="00582CE9"/>
                      <w:p w14:paraId="434CB0B0" w14:textId="77777777" w:rsidR="001318C9" w:rsidRDefault="001318C9" w:rsidP="00582CE9"/>
                      <w:p w14:paraId="70233636" w14:textId="77777777" w:rsidR="001318C9" w:rsidRDefault="001318C9" w:rsidP="00582CE9"/>
                      <w:p w14:paraId="11E3B380" w14:textId="77777777" w:rsidR="001318C9" w:rsidRDefault="001318C9" w:rsidP="00582CE9"/>
                      <w:p w14:paraId="6769EEF8" w14:textId="77777777" w:rsidR="001318C9" w:rsidRDefault="001318C9" w:rsidP="00582CE9"/>
                      <w:p w14:paraId="66018625" w14:textId="77777777" w:rsidR="001318C9" w:rsidRDefault="001318C9" w:rsidP="00582CE9">
                        <w:pPr>
                          <w:jc w:val="right"/>
                        </w:pPr>
                        <w:r>
                          <w:rPr>
                            <w:noProof/>
                            <w:lang w:eastAsia="pl-PL"/>
                          </w:rPr>
                          <w:drawing>
                            <wp:inline distT="0" distB="0" distL="0" distR="0" wp14:anchorId="2C176CC8" wp14:editId="19B50355">
                              <wp:extent cx="1630117" cy="971550"/>
                              <wp:effectExtent l="0" t="0" r="8255" b="0"/>
                              <wp:docPr id="140853537" name="Obraz 140853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2">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1318C9" w:rsidRPr="00532563" w:rsidRDefault="001318C9" w:rsidP="00582CE9">
                        <w:pPr>
                          <w:jc w:val="right"/>
                        </w:pPr>
                      </w:p>
                    </w:txbxContent>
                  </v:textbox>
                </v:shape>
                <w10:wrap type="square" anchorx="page" anchory="page"/>
              </v:group>
            </w:pict>
          </mc:Fallback>
        </mc:AlternateContent>
      </w:r>
      <w:bookmarkEnd w:id="0"/>
      <w:bookmarkEnd w:id="1"/>
      <w:bookmarkEnd w:id="2"/>
      <w:bookmarkEnd w:id="3"/>
      <w:bookmarkEnd w:id="4"/>
      <w:bookmarkEnd w:id="5"/>
      <w:bookmarkEnd w:id="6"/>
      <w:bookmarkEnd w:id="7"/>
      <w:bookmarkEnd w:id="8"/>
      <w:bookmarkEnd w:id="9"/>
      <w:bookmarkEnd w:id="10"/>
      <w:r w:rsidR="00582CE9">
        <w:br w:type="page"/>
      </w:r>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304DC0">
          <w:pPr>
            <w:pStyle w:val="Nagwekspisutreci"/>
          </w:pPr>
          <w:r>
            <w:t>Spis treści</w:t>
          </w:r>
        </w:p>
        <w:p w14:paraId="3276DA4D" w14:textId="1F46E41A" w:rsidR="00304DC0" w:rsidRDefault="0059192E">
          <w:pPr>
            <w:pStyle w:val="Spistreci1"/>
            <w:rPr>
              <w:rFonts w:eastAsiaTheme="minorEastAsia"/>
              <w:sz w:val="22"/>
              <w:lang w:eastAsia="pl-PL"/>
            </w:rPr>
          </w:pPr>
          <w:r>
            <w:fldChar w:fldCharType="begin"/>
          </w:r>
          <w:r>
            <w:instrText xml:space="preserve"> TOC \o "1-3" \h \z \u </w:instrText>
          </w:r>
          <w:r>
            <w:fldChar w:fldCharType="separate"/>
          </w:r>
        </w:p>
        <w:p w14:paraId="14A18AF3" w14:textId="1B7B9B18" w:rsidR="00304DC0" w:rsidRDefault="0025363D">
          <w:pPr>
            <w:pStyle w:val="Spistreci1"/>
            <w:rPr>
              <w:rFonts w:eastAsiaTheme="minorEastAsia"/>
              <w:sz w:val="22"/>
              <w:lang w:eastAsia="pl-PL"/>
            </w:rPr>
          </w:pPr>
          <w:hyperlink w:anchor="_Toc193110883" w:history="1">
            <w:r w:rsidR="00304DC0" w:rsidRPr="005941DE">
              <w:rPr>
                <w:rStyle w:val="Hipercze"/>
              </w:rPr>
              <w:t>1.</w:t>
            </w:r>
            <w:r w:rsidR="00304DC0">
              <w:rPr>
                <w:rFonts w:eastAsiaTheme="minorEastAsia"/>
                <w:sz w:val="22"/>
                <w:lang w:eastAsia="pl-PL"/>
              </w:rPr>
              <w:tab/>
            </w:r>
            <w:r w:rsidR="00304DC0" w:rsidRPr="005941DE">
              <w:rPr>
                <w:rStyle w:val="Hipercze"/>
              </w:rPr>
              <w:t>INFORMACJE WSTĘPNE</w:t>
            </w:r>
            <w:r w:rsidR="00304DC0">
              <w:rPr>
                <w:webHidden/>
              </w:rPr>
              <w:tab/>
            </w:r>
            <w:r w:rsidR="00304DC0">
              <w:rPr>
                <w:webHidden/>
              </w:rPr>
              <w:fldChar w:fldCharType="begin"/>
            </w:r>
            <w:r w:rsidR="00304DC0">
              <w:rPr>
                <w:webHidden/>
              </w:rPr>
              <w:instrText xml:space="preserve"> PAGEREF _Toc193110883 \h </w:instrText>
            </w:r>
            <w:r w:rsidR="00304DC0">
              <w:rPr>
                <w:webHidden/>
              </w:rPr>
            </w:r>
            <w:r w:rsidR="00304DC0">
              <w:rPr>
                <w:webHidden/>
              </w:rPr>
              <w:fldChar w:fldCharType="separate"/>
            </w:r>
            <w:r w:rsidR="000666C2">
              <w:rPr>
                <w:webHidden/>
              </w:rPr>
              <w:t>3</w:t>
            </w:r>
            <w:r w:rsidR="00304DC0">
              <w:rPr>
                <w:webHidden/>
              </w:rPr>
              <w:fldChar w:fldCharType="end"/>
            </w:r>
          </w:hyperlink>
        </w:p>
        <w:p w14:paraId="145C50FD" w14:textId="13C986F9" w:rsidR="00304DC0" w:rsidRDefault="0025363D">
          <w:pPr>
            <w:pStyle w:val="Spistreci1"/>
            <w:rPr>
              <w:rFonts w:eastAsiaTheme="minorEastAsia"/>
              <w:sz w:val="22"/>
              <w:lang w:eastAsia="pl-PL"/>
            </w:rPr>
          </w:pPr>
          <w:hyperlink w:anchor="_Toc193110884" w:history="1">
            <w:r w:rsidR="00304DC0" w:rsidRPr="005941DE">
              <w:rPr>
                <w:rStyle w:val="Hipercze"/>
              </w:rPr>
              <w:t>2.</w:t>
            </w:r>
            <w:r w:rsidR="00304DC0">
              <w:rPr>
                <w:rFonts w:eastAsiaTheme="minorEastAsia"/>
                <w:sz w:val="22"/>
                <w:lang w:eastAsia="pl-PL"/>
              </w:rPr>
              <w:tab/>
            </w:r>
            <w:r w:rsidR="00304DC0" w:rsidRPr="005941DE">
              <w:rPr>
                <w:rStyle w:val="Hipercze"/>
              </w:rPr>
              <w:t>OPIS PRZEDMIOTU ZAKUPU</w:t>
            </w:r>
            <w:r w:rsidR="00304DC0">
              <w:rPr>
                <w:webHidden/>
              </w:rPr>
              <w:tab/>
            </w:r>
            <w:r w:rsidR="00304DC0">
              <w:rPr>
                <w:webHidden/>
              </w:rPr>
              <w:fldChar w:fldCharType="begin"/>
            </w:r>
            <w:r w:rsidR="00304DC0">
              <w:rPr>
                <w:webHidden/>
              </w:rPr>
              <w:instrText xml:space="preserve"> PAGEREF _Toc193110884 \h </w:instrText>
            </w:r>
            <w:r w:rsidR="00304DC0">
              <w:rPr>
                <w:webHidden/>
              </w:rPr>
            </w:r>
            <w:r w:rsidR="00304DC0">
              <w:rPr>
                <w:webHidden/>
              </w:rPr>
              <w:fldChar w:fldCharType="separate"/>
            </w:r>
            <w:r w:rsidR="000666C2">
              <w:rPr>
                <w:webHidden/>
              </w:rPr>
              <w:t>5</w:t>
            </w:r>
            <w:r w:rsidR="00304DC0">
              <w:rPr>
                <w:webHidden/>
              </w:rPr>
              <w:fldChar w:fldCharType="end"/>
            </w:r>
          </w:hyperlink>
        </w:p>
        <w:p w14:paraId="349BC30B" w14:textId="171888CF" w:rsidR="00304DC0" w:rsidRDefault="0025363D">
          <w:pPr>
            <w:pStyle w:val="Spistreci1"/>
            <w:rPr>
              <w:rFonts w:eastAsiaTheme="minorEastAsia"/>
              <w:sz w:val="22"/>
              <w:lang w:eastAsia="pl-PL"/>
            </w:rPr>
          </w:pPr>
          <w:hyperlink w:anchor="_Toc193110885" w:history="1">
            <w:r w:rsidR="00304DC0" w:rsidRPr="005941DE">
              <w:rPr>
                <w:rStyle w:val="Hipercze"/>
              </w:rPr>
              <w:t>3.</w:t>
            </w:r>
            <w:r w:rsidR="00304DC0">
              <w:rPr>
                <w:rFonts w:eastAsiaTheme="minorEastAsia"/>
                <w:sz w:val="22"/>
                <w:lang w:eastAsia="pl-PL"/>
              </w:rPr>
              <w:tab/>
            </w:r>
            <w:r w:rsidR="00304DC0" w:rsidRPr="005941DE">
              <w:rPr>
                <w:rStyle w:val="Hipercze"/>
              </w:rPr>
              <w:t>TERMIN WYKONANIA ZAMÓWIENIA</w:t>
            </w:r>
            <w:r w:rsidR="00304DC0">
              <w:rPr>
                <w:webHidden/>
              </w:rPr>
              <w:tab/>
            </w:r>
            <w:r w:rsidR="00304DC0">
              <w:rPr>
                <w:webHidden/>
              </w:rPr>
              <w:fldChar w:fldCharType="begin"/>
            </w:r>
            <w:r w:rsidR="00304DC0">
              <w:rPr>
                <w:webHidden/>
              </w:rPr>
              <w:instrText xml:space="preserve"> PAGEREF _Toc193110885 \h </w:instrText>
            </w:r>
            <w:r w:rsidR="00304DC0">
              <w:rPr>
                <w:webHidden/>
              </w:rPr>
            </w:r>
            <w:r w:rsidR="00304DC0">
              <w:rPr>
                <w:webHidden/>
              </w:rPr>
              <w:fldChar w:fldCharType="separate"/>
            </w:r>
            <w:r w:rsidR="000666C2">
              <w:rPr>
                <w:webHidden/>
              </w:rPr>
              <w:t>5</w:t>
            </w:r>
            <w:r w:rsidR="00304DC0">
              <w:rPr>
                <w:webHidden/>
              </w:rPr>
              <w:fldChar w:fldCharType="end"/>
            </w:r>
          </w:hyperlink>
        </w:p>
        <w:p w14:paraId="56963B43" w14:textId="1EA6A724" w:rsidR="00304DC0" w:rsidRDefault="0025363D">
          <w:pPr>
            <w:pStyle w:val="Spistreci1"/>
            <w:rPr>
              <w:rFonts w:eastAsiaTheme="minorEastAsia"/>
              <w:sz w:val="22"/>
              <w:lang w:eastAsia="pl-PL"/>
            </w:rPr>
          </w:pPr>
          <w:hyperlink w:anchor="_Toc193110886" w:history="1">
            <w:r w:rsidR="00304DC0" w:rsidRPr="005941DE">
              <w:rPr>
                <w:rStyle w:val="Hipercze"/>
              </w:rPr>
              <w:t>4.</w:t>
            </w:r>
            <w:r w:rsidR="00304DC0">
              <w:rPr>
                <w:rFonts w:eastAsiaTheme="minorEastAsia"/>
                <w:sz w:val="22"/>
                <w:lang w:eastAsia="pl-PL"/>
              </w:rPr>
              <w:tab/>
            </w:r>
            <w:r w:rsidR="00304DC0" w:rsidRPr="005941DE">
              <w:rPr>
                <w:rStyle w:val="Hipercze"/>
              </w:rPr>
              <w:t>WADIUM</w:t>
            </w:r>
            <w:r w:rsidR="00304DC0">
              <w:rPr>
                <w:webHidden/>
              </w:rPr>
              <w:tab/>
            </w:r>
            <w:r w:rsidR="00304DC0">
              <w:rPr>
                <w:webHidden/>
              </w:rPr>
              <w:fldChar w:fldCharType="begin"/>
            </w:r>
            <w:r w:rsidR="00304DC0">
              <w:rPr>
                <w:webHidden/>
              </w:rPr>
              <w:instrText xml:space="preserve"> PAGEREF _Toc193110886 \h </w:instrText>
            </w:r>
            <w:r w:rsidR="00304DC0">
              <w:rPr>
                <w:webHidden/>
              </w:rPr>
            </w:r>
            <w:r w:rsidR="00304DC0">
              <w:rPr>
                <w:webHidden/>
              </w:rPr>
              <w:fldChar w:fldCharType="separate"/>
            </w:r>
            <w:r w:rsidR="000666C2">
              <w:rPr>
                <w:webHidden/>
              </w:rPr>
              <w:t>5</w:t>
            </w:r>
            <w:r w:rsidR="00304DC0">
              <w:rPr>
                <w:webHidden/>
              </w:rPr>
              <w:fldChar w:fldCharType="end"/>
            </w:r>
          </w:hyperlink>
        </w:p>
        <w:p w14:paraId="5C6C5101" w14:textId="278A2A34" w:rsidR="00304DC0" w:rsidRDefault="0025363D">
          <w:pPr>
            <w:pStyle w:val="Spistreci1"/>
            <w:rPr>
              <w:rFonts w:eastAsiaTheme="minorEastAsia"/>
              <w:sz w:val="22"/>
              <w:lang w:eastAsia="pl-PL"/>
            </w:rPr>
          </w:pPr>
          <w:hyperlink w:anchor="_Toc193110887" w:history="1">
            <w:r w:rsidR="00304DC0" w:rsidRPr="005941DE">
              <w:rPr>
                <w:rStyle w:val="Hipercze"/>
              </w:rPr>
              <w:t>5.</w:t>
            </w:r>
            <w:r w:rsidR="00304DC0">
              <w:rPr>
                <w:rFonts w:eastAsiaTheme="minorEastAsia"/>
                <w:sz w:val="22"/>
                <w:lang w:eastAsia="pl-PL"/>
              </w:rPr>
              <w:tab/>
            </w:r>
            <w:r w:rsidR="00304DC0" w:rsidRPr="005941DE">
              <w:rPr>
                <w:rStyle w:val="Hipercze"/>
              </w:rPr>
              <w:t>PRZESŁANKI WYKLUCZENIA, WARUNKI UDZIAŁU W POSTĘPOWANIU ORAZ OPIS SPOSOBU OCENY SPEŁNIENIA TYCH WARUNKÓW</w:t>
            </w:r>
            <w:r w:rsidR="00304DC0">
              <w:rPr>
                <w:webHidden/>
              </w:rPr>
              <w:tab/>
            </w:r>
            <w:r w:rsidR="00304DC0">
              <w:rPr>
                <w:webHidden/>
              </w:rPr>
              <w:fldChar w:fldCharType="begin"/>
            </w:r>
            <w:r w:rsidR="00304DC0">
              <w:rPr>
                <w:webHidden/>
              </w:rPr>
              <w:instrText xml:space="preserve"> PAGEREF _Toc193110887 \h </w:instrText>
            </w:r>
            <w:r w:rsidR="00304DC0">
              <w:rPr>
                <w:webHidden/>
              </w:rPr>
            </w:r>
            <w:r w:rsidR="00304DC0">
              <w:rPr>
                <w:webHidden/>
              </w:rPr>
              <w:fldChar w:fldCharType="separate"/>
            </w:r>
            <w:r w:rsidR="000666C2">
              <w:rPr>
                <w:webHidden/>
              </w:rPr>
              <w:t>5</w:t>
            </w:r>
            <w:r w:rsidR="00304DC0">
              <w:rPr>
                <w:webHidden/>
              </w:rPr>
              <w:fldChar w:fldCharType="end"/>
            </w:r>
          </w:hyperlink>
        </w:p>
        <w:p w14:paraId="426C8122" w14:textId="02322B1E" w:rsidR="00304DC0" w:rsidRDefault="0025363D">
          <w:pPr>
            <w:pStyle w:val="Spistreci1"/>
            <w:rPr>
              <w:rFonts w:eastAsiaTheme="minorEastAsia"/>
              <w:sz w:val="22"/>
              <w:lang w:eastAsia="pl-PL"/>
            </w:rPr>
          </w:pPr>
          <w:hyperlink w:anchor="_Toc193110888" w:history="1">
            <w:r w:rsidR="00304DC0" w:rsidRPr="005941DE">
              <w:rPr>
                <w:rStyle w:val="Hipercze"/>
                <w:rFonts w:cs="Times New Roman"/>
              </w:rPr>
              <w:t>6.</w:t>
            </w:r>
            <w:r w:rsidR="00304DC0">
              <w:rPr>
                <w:rFonts w:eastAsiaTheme="minorEastAsia"/>
                <w:sz w:val="22"/>
                <w:lang w:eastAsia="pl-PL"/>
              </w:rPr>
              <w:tab/>
            </w:r>
            <w:r w:rsidR="00304DC0" w:rsidRPr="005941DE">
              <w:rPr>
                <w:rStyle w:val="Hipercze"/>
              </w:rPr>
              <w:t>OPIS SPOSOBU PRZYGOTOWANIA OFERTY</w:t>
            </w:r>
            <w:r w:rsidR="00304DC0">
              <w:rPr>
                <w:webHidden/>
              </w:rPr>
              <w:tab/>
            </w:r>
            <w:r w:rsidR="00304DC0">
              <w:rPr>
                <w:webHidden/>
              </w:rPr>
              <w:fldChar w:fldCharType="begin"/>
            </w:r>
            <w:r w:rsidR="00304DC0">
              <w:rPr>
                <w:webHidden/>
              </w:rPr>
              <w:instrText xml:space="preserve"> PAGEREF _Toc193110888 \h </w:instrText>
            </w:r>
            <w:r w:rsidR="00304DC0">
              <w:rPr>
                <w:webHidden/>
              </w:rPr>
            </w:r>
            <w:r w:rsidR="00304DC0">
              <w:rPr>
                <w:webHidden/>
              </w:rPr>
              <w:fldChar w:fldCharType="separate"/>
            </w:r>
            <w:r w:rsidR="000666C2">
              <w:rPr>
                <w:webHidden/>
              </w:rPr>
              <w:t>6</w:t>
            </w:r>
            <w:r w:rsidR="00304DC0">
              <w:rPr>
                <w:webHidden/>
              </w:rPr>
              <w:fldChar w:fldCharType="end"/>
            </w:r>
          </w:hyperlink>
        </w:p>
        <w:p w14:paraId="57A2D329" w14:textId="27AE81E4" w:rsidR="00304DC0" w:rsidRDefault="0025363D">
          <w:pPr>
            <w:pStyle w:val="Spistreci1"/>
            <w:rPr>
              <w:rFonts w:eastAsiaTheme="minorEastAsia"/>
              <w:sz w:val="22"/>
              <w:lang w:eastAsia="pl-PL"/>
            </w:rPr>
          </w:pPr>
          <w:hyperlink w:anchor="_Toc193110889" w:history="1">
            <w:r w:rsidR="00304DC0" w:rsidRPr="005941DE">
              <w:rPr>
                <w:rStyle w:val="Hipercze"/>
              </w:rPr>
              <w:t>7.</w:t>
            </w:r>
            <w:r w:rsidR="00304DC0">
              <w:rPr>
                <w:rFonts w:eastAsiaTheme="minorEastAsia"/>
                <w:sz w:val="22"/>
                <w:lang w:eastAsia="pl-PL"/>
              </w:rPr>
              <w:tab/>
            </w:r>
            <w:r w:rsidR="00304DC0" w:rsidRPr="005941DE">
              <w:rPr>
                <w:rStyle w:val="Hipercze"/>
              </w:rPr>
              <w:t>WYJAŚNIENIA I MODYFIKACJA OGŁOSZENIA O ZAKUPIE I SWZ</w:t>
            </w:r>
            <w:r w:rsidR="00304DC0">
              <w:rPr>
                <w:webHidden/>
              </w:rPr>
              <w:tab/>
            </w:r>
            <w:r w:rsidR="00304DC0">
              <w:rPr>
                <w:webHidden/>
              </w:rPr>
              <w:fldChar w:fldCharType="begin"/>
            </w:r>
            <w:r w:rsidR="00304DC0">
              <w:rPr>
                <w:webHidden/>
              </w:rPr>
              <w:instrText xml:space="preserve"> PAGEREF _Toc193110889 \h </w:instrText>
            </w:r>
            <w:r w:rsidR="00304DC0">
              <w:rPr>
                <w:webHidden/>
              </w:rPr>
            </w:r>
            <w:r w:rsidR="00304DC0">
              <w:rPr>
                <w:webHidden/>
              </w:rPr>
              <w:fldChar w:fldCharType="separate"/>
            </w:r>
            <w:r w:rsidR="000666C2">
              <w:rPr>
                <w:webHidden/>
              </w:rPr>
              <w:t>7</w:t>
            </w:r>
            <w:r w:rsidR="00304DC0">
              <w:rPr>
                <w:webHidden/>
              </w:rPr>
              <w:fldChar w:fldCharType="end"/>
            </w:r>
          </w:hyperlink>
        </w:p>
        <w:p w14:paraId="50B79B69" w14:textId="595A17A9" w:rsidR="00304DC0" w:rsidRDefault="0025363D">
          <w:pPr>
            <w:pStyle w:val="Spistreci1"/>
            <w:rPr>
              <w:rFonts w:eastAsiaTheme="minorEastAsia"/>
              <w:sz w:val="22"/>
              <w:lang w:eastAsia="pl-PL"/>
            </w:rPr>
          </w:pPr>
          <w:hyperlink w:anchor="_Toc193110894" w:history="1">
            <w:r w:rsidR="00304DC0" w:rsidRPr="005941DE">
              <w:rPr>
                <w:rStyle w:val="Hipercze"/>
              </w:rPr>
              <w:t>8.</w:t>
            </w:r>
            <w:r w:rsidR="00304DC0">
              <w:rPr>
                <w:rFonts w:eastAsiaTheme="minorEastAsia"/>
                <w:sz w:val="22"/>
                <w:lang w:eastAsia="pl-PL"/>
              </w:rPr>
              <w:tab/>
            </w:r>
            <w:r w:rsidR="00304DC0" w:rsidRPr="005941DE">
              <w:rPr>
                <w:rStyle w:val="Hipercze"/>
              </w:rPr>
              <w:t>OPIS SPOSOBU OBLICZANIA CENY</w:t>
            </w:r>
            <w:r w:rsidR="00304DC0">
              <w:rPr>
                <w:webHidden/>
              </w:rPr>
              <w:tab/>
            </w:r>
            <w:r w:rsidR="00304DC0">
              <w:rPr>
                <w:webHidden/>
              </w:rPr>
              <w:fldChar w:fldCharType="begin"/>
            </w:r>
            <w:r w:rsidR="00304DC0">
              <w:rPr>
                <w:webHidden/>
              </w:rPr>
              <w:instrText xml:space="preserve"> PAGEREF _Toc193110894 \h </w:instrText>
            </w:r>
            <w:r w:rsidR="00304DC0">
              <w:rPr>
                <w:webHidden/>
              </w:rPr>
            </w:r>
            <w:r w:rsidR="00304DC0">
              <w:rPr>
                <w:webHidden/>
              </w:rPr>
              <w:fldChar w:fldCharType="separate"/>
            </w:r>
            <w:r w:rsidR="000666C2">
              <w:rPr>
                <w:webHidden/>
              </w:rPr>
              <w:t>7</w:t>
            </w:r>
            <w:r w:rsidR="00304DC0">
              <w:rPr>
                <w:webHidden/>
              </w:rPr>
              <w:fldChar w:fldCharType="end"/>
            </w:r>
          </w:hyperlink>
        </w:p>
        <w:p w14:paraId="2ED1DC38" w14:textId="74506553" w:rsidR="00304DC0" w:rsidRDefault="0025363D">
          <w:pPr>
            <w:pStyle w:val="Spistreci1"/>
            <w:rPr>
              <w:rFonts w:eastAsiaTheme="minorEastAsia"/>
              <w:sz w:val="22"/>
              <w:lang w:eastAsia="pl-PL"/>
            </w:rPr>
          </w:pPr>
          <w:hyperlink w:anchor="_Toc193110895" w:history="1">
            <w:r w:rsidR="00304DC0" w:rsidRPr="005941DE">
              <w:rPr>
                <w:rStyle w:val="Hipercze"/>
              </w:rPr>
              <w:t>9.</w:t>
            </w:r>
            <w:r w:rsidR="00304DC0">
              <w:rPr>
                <w:rFonts w:eastAsiaTheme="minorEastAsia"/>
                <w:sz w:val="22"/>
                <w:lang w:eastAsia="pl-PL"/>
              </w:rPr>
              <w:tab/>
            </w:r>
            <w:r w:rsidR="00304DC0" w:rsidRPr="005941DE">
              <w:rPr>
                <w:rStyle w:val="Hipercze"/>
              </w:rPr>
              <w:t>SPOSÓB POROZUMIEWANIA SIĘ Z WYKONAWCAMI</w:t>
            </w:r>
            <w:r w:rsidR="00304DC0">
              <w:rPr>
                <w:webHidden/>
              </w:rPr>
              <w:tab/>
            </w:r>
            <w:r w:rsidR="00304DC0">
              <w:rPr>
                <w:webHidden/>
              </w:rPr>
              <w:fldChar w:fldCharType="begin"/>
            </w:r>
            <w:r w:rsidR="00304DC0">
              <w:rPr>
                <w:webHidden/>
              </w:rPr>
              <w:instrText xml:space="preserve"> PAGEREF _Toc193110895 \h </w:instrText>
            </w:r>
            <w:r w:rsidR="00304DC0">
              <w:rPr>
                <w:webHidden/>
              </w:rPr>
            </w:r>
            <w:r w:rsidR="00304DC0">
              <w:rPr>
                <w:webHidden/>
              </w:rPr>
              <w:fldChar w:fldCharType="separate"/>
            </w:r>
            <w:r w:rsidR="000666C2">
              <w:rPr>
                <w:webHidden/>
              </w:rPr>
              <w:t>8</w:t>
            </w:r>
            <w:r w:rsidR="00304DC0">
              <w:rPr>
                <w:webHidden/>
              </w:rPr>
              <w:fldChar w:fldCharType="end"/>
            </w:r>
          </w:hyperlink>
        </w:p>
        <w:p w14:paraId="43FA185A" w14:textId="6ABE5706" w:rsidR="00304DC0" w:rsidRDefault="0025363D">
          <w:pPr>
            <w:pStyle w:val="Spistreci1"/>
            <w:rPr>
              <w:rFonts w:eastAsiaTheme="minorEastAsia"/>
              <w:sz w:val="22"/>
              <w:lang w:eastAsia="pl-PL"/>
            </w:rPr>
          </w:pPr>
          <w:hyperlink w:anchor="_Toc193110896" w:history="1">
            <w:r w:rsidR="00304DC0" w:rsidRPr="005941DE">
              <w:rPr>
                <w:rStyle w:val="Hipercze"/>
              </w:rPr>
              <w:t>10.</w:t>
            </w:r>
            <w:r w:rsidR="00304DC0">
              <w:rPr>
                <w:rFonts w:eastAsiaTheme="minorEastAsia"/>
                <w:sz w:val="22"/>
                <w:lang w:eastAsia="pl-PL"/>
              </w:rPr>
              <w:tab/>
            </w:r>
            <w:r w:rsidR="00304DC0" w:rsidRPr="005941DE">
              <w:rPr>
                <w:rStyle w:val="Hipercze"/>
              </w:rPr>
              <w:t>MIEJSCE ORAZ TERMIN SKŁADANIA  OFERT</w:t>
            </w:r>
            <w:r w:rsidR="00304DC0">
              <w:rPr>
                <w:webHidden/>
              </w:rPr>
              <w:tab/>
            </w:r>
            <w:r w:rsidR="00304DC0">
              <w:rPr>
                <w:webHidden/>
              </w:rPr>
              <w:fldChar w:fldCharType="begin"/>
            </w:r>
            <w:r w:rsidR="00304DC0">
              <w:rPr>
                <w:webHidden/>
              </w:rPr>
              <w:instrText xml:space="preserve"> PAGEREF _Toc193110896 \h </w:instrText>
            </w:r>
            <w:r w:rsidR="00304DC0">
              <w:rPr>
                <w:webHidden/>
              </w:rPr>
            </w:r>
            <w:r w:rsidR="00304DC0">
              <w:rPr>
                <w:webHidden/>
              </w:rPr>
              <w:fldChar w:fldCharType="separate"/>
            </w:r>
            <w:r w:rsidR="000666C2">
              <w:rPr>
                <w:webHidden/>
              </w:rPr>
              <w:t>8</w:t>
            </w:r>
            <w:r w:rsidR="00304DC0">
              <w:rPr>
                <w:webHidden/>
              </w:rPr>
              <w:fldChar w:fldCharType="end"/>
            </w:r>
          </w:hyperlink>
        </w:p>
        <w:p w14:paraId="6C84FD86" w14:textId="25522106" w:rsidR="00304DC0" w:rsidRDefault="0025363D">
          <w:pPr>
            <w:pStyle w:val="Spistreci1"/>
            <w:rPr>
              <w:rFonts w:eastAsiaTheme="minorEastAsia"/>
              <w:sz w:val="22"/>
              <w:lang w:eastAsia="pl-PL"/>
            </w:rPr>
          </w:pPr>
          <w:hyperlink w:anchor="_Toc193110897" w:history="1">
            <w:r w:rsidR="00304DC0" w:rsidRPr="005941DE">
              <w:rPr>
                <w:rStyle w:val="Hipercze"/>
              </w:rPr>
              <w:t>11.</w:t>
            </w:r>
            <w:r w:rsidR="00304DC0">
              <w:rPr>
                <w:rFonts w:eastAsiaTheme="minorEastAsia"/>
                <w:sz w:val="22"/>
                <w:lang w:eastAsia="pl-PL"/>
              </w:rPr>
              <w:tab/>
            </w:r>
            <w:r w:rsidR="00304DC0" w:rsidRPr="005941DE">
              <w:rPr>
                <w:rStyle w:val="Hipercze"/>
              </w:rPr>
              <w:t>TERMIN ZWIĄZANIA OFERTĄ</w:t>
            </w:r>
            <w:r w:rsidR="00304DC0">
              <w:rPr>
                <w:webHidden/>
              </w:rPr>
              <w:tab/>
            </w:r>
            <w:r w:rsidR="00304DC0">
              <w:rPr>
                <w:webHidden/>
              </w:rPr>
              <w:fldChar w:fldCharType="begin"/>
            </w:r>
            <w:r w:rsidR="00304DC0">
              <w:rPr>
                <w:webHidden/>
              </w:rPr>
              <w:instrText xml:space="preserve"> PAGEREF _Toc193110897 \h </w:instrText>
            </w:r>
            <w:r w:rsidR="00304DC0">
              <w:rPr>
                <w:webHidden/>
              </w:rPr>
            </w:r>
            <w:r w:rsidR="00304DC0">
              <w:rPr>
                <w:webHidden/>
              </w:rPr>
              <w:fldChar w:fldCharType="separate"/>
            </w:r>
            <w:r w:rsidR="000666C2">
              <w:rPr>
                <w:webHidden/>
              </w:rPr>
              <w:t>9</w:t>
            </w:r>
            <w:r w:rsidR="00304DC0">
              <w:rPr>
                <w:webHidden/>
              </w:rPr>
              <w:fldChar w:fldCharType="end"/>
            </w:r>
          </w:hyperlink>
        </w:p>
        <w:p w14:paraId="44FEECCC" w14:textId="07CE2A7D" w:rsidR="00304DC0" w:rsidRDefault="0025363D">
          <w:pPr>
            <w:pStyle w:val="Spistreci1"/>
            <w:rPr>
              <w:rFonts w:eastAsiaTheme="minorEastAsia"/>
              <w:sz w:val="22"/>
              <w:lang w:eastAsia="pl-PL"/>
            </w:rPr>
          </w:pPr>
          <w:hyperlink w:anchor="_Toc193110898" w:history="1">
            <w:r w:rsidR="00304DC0" w:rsidRPr="005941DE">
              <w:rPr>
                <w:rStyle w:val="Hipercze"/>
              </w:rPr>
              <w:t>12.</w:t>
            </w:r>
            <w:r w:rsidR="00304DC0">
              <w:rPr>
                <w:rFonts w:eastAsiaTheme="minorEastAsia"/>
                <w:sz w:val="22"/>
                <w:lang w:eastAsia="pl-PL"/>
              </w:rPr>
              <w:tab/>
            </w:r>
            <w:r w:rsidR="00304DC0" w:rsidRPr="005941DE">
              <w:rPr>
                <w:rStyle w:val="Hipercze"/>
              </w:rPr>
              <w:t>INFORMACJE DOTYCZĄCE OCENY OFERT</w:t>
            </w:r>
            <w:r w:rsidR="00304DC0">
              <w:rPr>
                <w:webHidden/>
              </w:rPr>
              <w:tab/>
            </w:r>
            <w:r w:rsidR="00304DC0">
              <w:rPr>
                <w:webHidden/>
              </w:rPr>
              <w:fldChar w:fldCharType="begin"/>
            </w:r>
            <w:r w:rsidR="00304DC0">
              <w:rPr>
                <w:webHidden/>
              </w:rPr>
              <w:instrText xml:space="preserve"> PAGEREF _Toc193110898 \h </w:instrText>
            </w:r>
            <w:r w:rsidR="00304DC0">
              <w:rPr>
                <w:webHidden/>
              </w:rPr>
            </w:r>
            <w:r w:rsidR="00304DC0">
              <w:rPr>
                <w:webHidden/>
              </w:rPr>
              <w:fldChar w:fldCharType="separate"/>
            </w:r>
            <w:r w:rsidR="000666C2">
              <w:rPr>
                <w:webHidden/>
              </w:rPr>
              <w:t>9</w:t>
            </w:r>
            <w:r w:rsidR="00304DC0">
              <w:rPr>
                <w:webHidden/>
              </w:rPr>
              <w:fldChar w:fldCharType="end"/>
            </w:r>
          </w:hyperlink>
        </w:p>
        <w:p w14:paraId="02CF3657" w14:textId="0CE7FFF7" w:rsidR="00304DC0" w:rsidRDefault="0025363D">
          <w:pPr>
            <w:pStyle w:val="Spistreci1"/>
            <w:rPr>
              <w:rFonts w:eastAsiaTheme="minorEastAsia"/>
              <w:sz w:val="22"/>
              <w:lang w:eastAsia="pl-PL"/>
            </w:rPr>
          </w:pPr>
          <w:hyperlink w:anchor="_Toc193110899" w:history="1">
            <w:r w:rsidR="00304DC0" w:rsidRPr="005941DE">
              <w:rPr>
                <w:rStyle w:val="Hipercze"/>
              </w:rPr>
              <w:t>13.</w:t>
            </w:r>
            <w:r w:rsidR="00304DC0">
              <w:rPr>
                <w:rFonts w:eastAsiaTheme="minorEastAsia"/>
                <w:sz w:val="22"/>
                <w:lang w:eastAsia="pl-PL"/>
              </w:rPr>
              <w:tab/>
            </w:r>
            <w:r w:rsidR="00304DC0" w:rsidRPr="005941DE">
              <w:rPr>
                <w:rStyle w:val="Hipercze"/>
              </w:rPr>
              <w:t>ZABEZPIECZENIE NALEŻYTEGO WYKONANIA UMOWY</w:t>
            </w:r>
            <w:r w:rsidR="00304DC0">
              <w:rPr>
                <w:webHidden/>
              </w:rPr>
              <w:tab/>
            </w:r>
            <w:r w:rsidR="00304DC0">
              <w:rPr>
                <w:webHidden/>
              </w:rPr>
              <w:fldChar w:fldCharType="begin"/>
            </w:r>
            <w:r w:rsidR="00304DC0">
              <w:rPr>
                <w:webHidden/>
              </w:rPr>
              <w:instrText xml:space="preserve"> PAGEREF _Toc193110899 \h </w:instrText>
            </w:r>
            <w:r w:rsidR="00304DC0">
              <w:rPr>
                <w:webHidden/>
              </w:rPr>
            </w:r>
            <w:r w:rsidR="00304DC0">
              <w:rPr>
                <w:webHidden/>
              </w:rPr>
              <w:fldChar w:fldCharType="separate"/>
            </w:r>
            <w:r w:rsidR="000666C2">
              <w:rPr>
                <w:webHidden/>
              </w:rPr>
              <w:t>9</w:t>
            </w:r>
            <w:r w:rsidR="00304DC0">
              <w:rPr>
                <w:webHidden/>
              </w:rPr>
              <w:fldChar w:fldCharType="end"/>
            </w:r>
          </w:hyperlink>
        </w:p>
        <w:p w14:paraId="62644E1E" w14:textId="228E71F5" w:rsidR="00304DC0" w:rsidRDefault="0025363D">
          <w:pPr>
            <w:pStyle w:val="Spistreci1"/>
            <w:rPr>
              <w:rFonts w:eastAsiaTheme="minorEastAsia"/>
              <w:sz w:val="22"/>
              <w:lang w:eastAsia="pl-PL"/>
            </w:rPr>
          </w:pPr>
          <w:hyperlink w:anchor="_Toc193110900" w:history="1">
            <w:r w:rsidR="00304DC0" w:rsidRPr="005941DE">
              <w:rPr>
                <w:rStyle w:val="Hipercze"/>
              </w:rPr>
              <w:t>14.</w:t>
            </w:r>
            <w:r w:rsidR="00304DC0">
              <w:rPr>
                <w:rFonts w:eastAsiaTheme="minorEastAsia"/>
                <w:sz w:val="22"/>
                <w:lang w:eastAsia="pl-PL"/>
              </w:rPr>
              <w:tab/>
            </w:r>
            <w:r w:rsidR="00304DC0" w:rsidRPr="005941DE">
              <w:rPr>
                <w:rStyle w:val="Hipercze"/>
              </w:rPr>
              <w:t>INFORMACJE DOTYCZĄCE ZAWARCIA UMOWY</w:t>
            </w:r>
            <w:r w:rsidR="00304DC0">
              <w:rPr>
                <w:webHidden/>
              </w:rPr>
              <w:tab/>
            </w:r>
            <w:r w:rsidR="00304DC0">
              <w:rPr>
                <w:webHidden/>
              </w:rPr>
              <w:fldChar w:fldCharType="begin"/>
            </w:r>
            <w:r w:rsidR="00304DC0">
              <w:rPr>
                <w:webHidden/>
              </w:rPr>
              <w:instrText xml:space="preserve"> PAGEREF _Toc193110900 \h </w:instrText>
            </w:r>
            <w:r w:rsidR="00304DC0">
              <w:rPr>
                <w:webHidden/>
              </w:rPr>
            </w:r>
            <w:r w:rsidR="00304DC0">
              <w:rPr>
                <w:webHidden/>
              </w:rPr>
              <w:fldChar w:fldCharType="separate"/>
            </w:r>
            <w:r w:rsidR="000666C2">
              <w:rPr>
                <w:webHidden/>
              </w:rPr>
              <w:t>9</w:t>
            </w:r>
            <w:r w:rsidR="00304DC0">
              <w:rPr>
                <w:webHidden/>
              </w:rPr>
              <w:fldChar w:fldCharType="end"/>
            </w:r>
          </w:hyperlink>
        </w:p>
        <w:p w14:paraId="3D15BCAD" w14:textId="1FDE08AD" w:rsidR="00304DC0" w:rsidRDefault="0025363D">
          <w:pPr>
            <w:pStyle w:val="Spistreci1"/>
            <w:rPr>
              <w:rFonts w:eastAsiaTheme="minorEastAsia"/>
              <w:sz w:val="22"/>
              <w:lang w:eastAsia="pl-PL"/>
            </w:rPr>
          </w:pPr>
          <w:hyperlink w:anchor="_Toc193110901" w:history="1">
            <w:r w:rsidR="00304DC0" w:rsidRPr="005941DE">
              <w:rPr>
                <w:rStyle w:val="Hipercze"/>
              </w:rPr>
              <w:t>15.</w:t>
            </w:r>
            <w:r w:rsidR="00304DC0">
              <w:rPr>
                <w:rFonts w:eastAsiaTheme="minorEastAsia"/>
                <w:sz w:val="22"/>
                <w:lang w:eastAsia="pl-PL"/>
              </w:rPr>
              <w:tab/>
            </w:r>
            <w:r w:rsidR="00304DC0" w:rsidRPr="005941DE">
              <w:rPr>
                <w:rStyle w:val="Hipercze"/>
              </w:rPr>
              <w:t>DODATKOWE INFORMACJE</w:t>
            </w:r>
            <w:r w:rsidR="00304DC0">
              <w:rPr>
                <w:webHidden/>
              </w:rPr>
              <w:tab/>
            </w:r>
            <w:r w:rsidR="00304DC0">
              <w:rPr>
                <w:webHidden/>
              </w:rPr>
              <w:fldChar w:fldCharType="begin"/>
            </w:r>
            <w:r w:rsidR="00304DC0">
              <w:rPr>
                <w:webHidden/>
              </w:rPr>
              <w:instrText xml:space="preserve"> PAGEREF _Toc193110901 \h </w:instrText>
            </w:r>
            <w:r w:rsidR="00304DC0">
              <w:rPr>
                <w:webHidden/>
              </w:rPr>
            </w:r>
            <w:r w:rsidR="00304DC0">
              <w:rPr>
                <w:webHidden/>
              </w:rPr>
              <w:fldChar w:fldCharType="separate"/>
            </w:r>
            <w:r w:rsidR="000666C2">
              <w:rPr>
                <w:webHidden/>
              </w:rPr>
              <w:t>9</w:t>
            </w:r>
            <w:r w:rsidR="00304DC0">
              <w:rPr>
                <w:webHidden/>
              </w:rPr>
              <w:fldChar w:fldCharType="end"/>
            </w:r>
          </w:hyperlink>
        </w:p>
        <w:p w14:paraId="05F41949" w14:textId="69C86D04" w:rsidR="00304DC0" w:rsidRDefault="0025363D">
          <w:pPr>
            <w:pStyle w:val="Spistreci1"/>
            <w:rPr>
              <w:rFonts w:eastAsiaTheme="minorEastAsia"/>
              <w:sz w:val="22"/>
              <w:lang w:eastAsia="pl-PL"/>
            </w:rPr>
          </w:pPr>
          <w:hyperlink w:anchor="_Toc193110902" w:history="1">
            <w:r w:rsidR="00304DC0" w:rsidRPr="005941DE">
              <w:rPr>
                <w:rStyle w:val="Hipercze"/>
                <w:rFonts w:cs="Times New Roman"/>
              </w:rPr>
              <w:t>16.</w:t>
            </w:r>
            <w:r w:rsidR="00304DC0">
              <w:rPr>
                <w:rFonts w:eastAsiaTheme="minorEastAsia"/>
                <w:sz w:val="22"/>
                <w:lang w:eastAsia="pl-PL"/>
              </w:rPr>
              <w:tab/>
            </w:r>
            <w:r w:rsidR="00304DC0" w:rsidRPr="005941DE">
              <w:rPr>
                <w:rStyle w:val="Hipercze"/>
              </w:rPr>
              <w:t>AUKCJA ELEKTRONICZNA/NEGOCJACJE HANDLOWE</w:t>
            </w:r>
            <w:r w:rsidR="00304DC0">
              <w:rPr>
                <w:webHidden/>
              </w:rPr>
              <w:tab/>
            </w:r>
            <w:r w:rsidR="00304DC0">
              <w:rPr>
                <w:webHidden/>
              </w:rPr>
              <w:fldChar w:fldCharType="begin"/>
            </w:r>
            <w:r w:rsidR="00304DC0">
              <w:rPr>
                <w:webHidden/>
              </w:rPr>
              <w:instrText xml:space="preserve"> PAGEREF _Toc193110902 \h </w:instrText>
            </w:r>
            <w:r w:rsidR="00304DC0">
              <w:rPr>
                <w:webHidden/>
              </w:rPr>
            </w:r>
            <w:r w:rsidR="00304DC0">
              <w:rPr>
                <w:webHidden/>
              </w:rPr>
              <w:fldChar w:fldCharType="separate"/>
            </w:r>
            <w:r w:rsidR="000666C2">
              <w:rPr>
                <w:webHidden/>
              </w:rPr>
              <w:t>10</w:t>
            </w:r>
            <w:r w:rsidR="00304DC0">
              <w:rPr>
                <w:webHidden/>
              </w:rPr>
              <w:fldChar w:fldCharType="end"/>
            </w:r>
          </w:hyperlink>
        </w:p>
        <w:p w14:paraId="007AB03C" w14:textId="52684C4A" w:rsidR="00304DC0" w:rsidRDefault="0025363D">
          <w:pPr>
            <w:pStyle w:val="Spistreci1"/>
            <w:rPr>
              <w:rFonts w:eastAsiaTheme="minorEastAsia"/>
              <w:sz w:val="22"/>
              <w:lang w:eastAsia="pl-PL"/>
            </w:rPr>
          </w:pPr>
          <w:hyperlink w:anchor="_Toc193110903" w:history="1">
            <w:r w:rsidR="00304DC0" w:rsidRPr="005941DE">
              <w:rPr>
                <w:rStyle w:val="Hipercze"/>
                <w:rFonts w:cs="Times New Roman"/>
              </w:rPr>
              <w:t>17.</w:t>
            </w:r>
            <w:r w:rsidR="00304DC0">
              <w:rPr>
                <w:rFonts w:eastAsiaTheme="minorEastAsia"/>
                <w:sz w:val="22"/>
                <w:lang w:eastAsia="pl-PL"/>
              </w:rPr>
              <w:tab/>
            </w:r>
            <w:r w:rsidR="00304DC0" w:rsidRPr="005941DE">
              <w:rPr>
                <w:rStyle w:val="Hipercze"/>
              </w:rPr>
              <w:t>SYSTEM ZAKUPOWY</w:t>
            </w:r>
            <w:r w:rsidR="00304DC0">
              <w:rPr>
                <w:webHidden/>
              </w:rPr>
              <w:tab/>
            </w:r>
            <w:r w:rsidR="00304DC0">
              <w:rPr>
                <w:webHidden/>
              </w:rPr>
              <w:fldChar w:fldCharType="begin"/>
            </w:r>
            <w:r w:rsidR="00304DC0">
              <w:rPr>
                <w:webHidden/>
              </w:rPr>
              <w:instrText xml:space="preserve"> PAGEREF _Toc193110903 \h </w:instrText>
            </w:r>
            <w:r w:rsidR="00304DC0">
              <w:rPr>
                <w:webHidden/>
              </w:rPr>
            </w:r>
            <w:r w:rsidR="00304DC0">
              <w:rPr>
                <w:webHidden/>
              </w:rPr>
              <w:fldChar w:fldCharType="separate"/>
            </w:r>
            <w:r w:rsidR="000666C2">
              <w:rPr>
                <w:webHidden/>
              </w:rPr>
              <w:t>10</w:t>
            </w:r>
            <w:r w:rsidR="00304DC0">
              <w:rPr>
                <w:webHidden/>
              </w:rPr>
              <w:fldChar w:fldCharType="end"/>
            </w:r>
          </w:hyperlink>
        </w:p>
        <w:p w14:paraId="7DC78F70" w14:textId="30DAEF08" w:rsidR="00304DC0" w:rsidRDefault="0025363D">
          <w:pPr>
            <w:pStyle w:val="Spistreci1"/>
            <w:rPr>
              <w:rFonts w:eastAsiaTheme="minorEastAsia"/>
              <w:sz w:val="22"/>
              <w:lang w:eastAsia="pl-PL"/>
            </w:rPr>
          </w:pPr>
          <w:hyperlink w:anchor="_Toc193110904" w:history="1">
            <w:r w:rsidR="00304DC0" w:rsidRPr="005941DE">
              <w:rPr>
                <w:rStyle w:val="Hipercze"/>
                <w:rFonts w:cs="Times New Roman"/>
              </w:rPr>
              <w:t>18.</w:t>
            </w:r>
            <w:r w:rsidR="00304DC0">
              <w:rPr>
                <w:rFonts w:eastAsiaTheme="minorEastAsia"/>
                <w:sz w:val="22"/>
                <w:lang w:eastAsia="pl-PL"/>
              </w:rPr>
              <w:tab/>
            </w:r>
            <w:r w:rsidR="00304DC0" w:rsidRPr="005941DE">
              <w:rPr>
                <w:rStyle w:val="Hipercze"/>
              </w:rPr>
              <w:t>ZAŁĄCZNIKI</w:t>
            </w:r>
            <w:r w:rsidR="00304DC0">
              <w:rPr>
                <w:webHidden/>
              </w:rPr>
              <w:tab/>
            </w:r>
            <w:r w:rsidR="00304DC0">
              <w:rPr>
                <w:webHidden/>
              </w:rPr>
              <w:fldChar w:fldCharType="begin"/>
            </w:r>
            <w:r w:rsidR="00304DC0">
              <w:rPr>
                <w:webHidden/>
              </w:rPr>
              <w:instrText xml:space="preserve"> PAGEREF _Toc193110904 \h </w:instrText>
            </w:r>
            <w:r w:rsidR="00304DC0">
              <w:rPr>
                <w:webHidden/>
              </w:rPr>
            </w:r>
            <w:r w:rsidR="00304DC0">
              <w:rPr>
                <w:webHidden/>
              </w:rPr>
              <w:fldChar w:fldCharType="separate"/>
            </w:r>
            <w:r w:rsidR="000666C2">
              <w:rPr>
                <w:webHidden/>
              </w:rPr>
              <w:t>11</w:t>
            </w:r>
            <w:r w:rsidR="00304DC0">
              <w:rPr>
                <w:webHidden/>
              </w:rPr>
              <w:fldChar w:fldCharType="end"/>
            </w:r>
          </w:hyperlink>
        </w:p>
        <w:p w14:paraId="691D1B30" w14:textId="7480C3E2"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1970864A" w:rsidR="0059192E" w:rsidRDefault="0059192E"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7D964637" w14:textId="781A277E" w:rsidR="0059192E" w:rsidRDefault="0059192E" w:rsidP="0059192E">
      <w:pPr>
        <w:pStyle w:val="Nagwek2"/>
        <w:numPr>
          <w:ilvl w:val="0"/>
          <w:numId w:val="0"/>
        </w:numPr>
        <w:ind w:left="1191"/>
      </w:pPr>
    </w:p>
    <w:p w14:paraId="1E6A17C5" w14:textId="15295A79" w:rsidR="0059192E" w:rsidRDefault="0059192E" w:rsidP="0059192E">
      <w:pPr>
        <w:pStyle w:val="Nagwek2"/>
        <w:numPr>
          <w:ilvl w:val="0"/>
          <w:numId w:val="0"/>
        </w:numPr>
        <w:ind w:left="1191"/>
      </w:pPr>
    </w:p>
    <w:p w14:paraId="6E809E35" w14:textId="64ECCCB0" w:rsidR="0059192E" w:rsidRDefault="0059192E" w:rsidP="0059192E">
      <w:pPr>
        <w:pStyle w:val="Nagwek2"/>
        <w:numPr>
          <w:ilvl w:val="0"/>
          <w:numId w:val="0"/>
        </w:numPr>
        <w:ind w:left="1191"/>
      </w:pPr>
    </w:p>
    <w:p w14:paraId="6B75564C" w14:textId="751FE910" w:rsidR="0059192E" w:rsidRDefault="0059192E" w:rsidP="0059192E">
      <w:pPr>
        <w:pStyle w:val="Nagwek2"/>
        <w:numPr>
          <w:ilvl w:val="0"/>
          <w:numId w:val="0"/>
        </w:numPr>
        <w:ind w:left="1191"/>
      </w:pPr>
    </w:p>
    <w:p w14:paraId="643CF07B" w14:textId="10EBED0F" w:rsidR="0059192E" w:rsidRDefault="0059192E" w:rsidP="0059192E">
      <w:pPr>
        <w:pStyle w:val="Nagwek2"/>
        <w:numPr>
          <w:ilvl w:val="0"/>
          <w:numId w:val="0"/>
        </w:numPr>
        <w:ind w:left="1191"/>
      </w:pPr>
    </w:p>
    <w:p w14:paraId="45F20794" w14:textId="5AA8CB6C" w:rsidR="0059192E" w:rsidRDefault="0059192E" w:rsidP="0059192E">
      <w:pPr>
        <w:pStyle w:val="Nagwek2"/>
        <w:numPr>
          <w:ilvl w:val="0"/>
          <w:numId w:val="0"/>
        </w:numPr>
        <w:ind w:left="1191"/>
      </w:pPr>
    </w:p>
    <w:p w14:paraId="1890CC32" w14:textId="4A0A011D" w:rsidR="0059192E" w:rsidRDefault="0059192E" w:rsidP="0059192E">
      <w:pPr>
        <w:pStyle w:val="Nagwek2"/>
        <w:numPr>
          <w:ilvl w:val="0"/>
          <w:numId w:val="0"/>
        </w:numPr>
        <w:ind w:left="1191"/>
      </w:pPr>
    </w:p>
    <w:p w14:paraId="7CD99B49" w14:textId="41846AA5" w:rsidR="0059192E" w:rsidRDefault="0059192E" w:rsidP="0059192E">
      <w:pPr>
        <w:pStyle w:val="Nagwek2"/>
        <w:numPr>
          <w:ilvl w:val="0"/>
          <w:numId w:val="0"/>
        </w:numPr>
        <w:ind w:left="1191"/>
      </w:pPr>
    </w:p>
    <w:p w14:paraId="0FFC1170" w14:textId="12B88FE6" w:rsidR="0059192E" w:rsidRDefault="0059192E" w:rsidP="0059192E">
      <w:pPr>
        <w:pStyle w:val="Nagwek2"/>
        <w:numPr>
          <w:ilvl w:val="0"/>
          <w:numId w:val="0"/>
        </w:numPr>
        <w:ind w:left="1191"/>
      </w:pPr>
    </w:p>
    <w:p w14:paraId="4D751BC8" w14:textId="2CF21E0A" w:rsidR="0059192E" w:rsidRDefault="0059192E" w:rsidP="0059192E">
      <w:pPr>
        <w:pStyle w:val="Nagwek2"/>
        <w:numPr>
          <w:ilvl w:val="0"/>
          <w:numId w:val="0"/>
        </w:numPr>
        <w:ind w:left="1191"/>
      </w:pPr>
    </w:p>
    <w:p w14:paraId="2FBCEC1A" w14:textId="77777777" w:rsidR="00304DC0" w:rsidRPr="00304DC0" w:rsidRDefault="00304DC0" w:rsidP="00304DC0">
      <w:pPr>
        <w:pStyle w:val="Nagwek1"/>
      </w:pPr>
      <w:bookmarkStart w:id="25" w:name="_Toc69029863"/>
      <w:bookmarkStart w:id="26" w:name="_Toc193110883"/>
      <w:r w:rsidRPr="00304DC0">
        <w:lastRenderedPageBreak/>
        <w:t>INFORMACJE WSTĘPNE</w:t>
      </w:r>
      <w:bookmarkEnd w:id="25"/>
      <w:bookmarkEnd w:id="26"/>
    </w:p>
    <w:p w14:paraId="7DBA5EA9" w14:textId="77777777" w:rsidR="00304DC0" w:rsidRPr="00093F52" w:rsidRDefault="00304DC0" w:rsidP="008D692E">
      <w:pPr>
        <w:pStyle w:val="Akapitzlist"/>
        <w:numPr>
          <w:ilvl w:val="1"/>
          <w:numId w:val="6"/>
        </w:numPr>
        <w:spacing w:before="120" w:after="140" w:line="24" w:lineRule="atLeast"/>
        <w:ind w:left="709" w:hanging="709"/>
        <w:contextualSpacing w:val="0"/>
        <w:jc w:val="both"/>
        <w:rPr>
          <w:i/>
          <w:iCs/>
          <w:kern w:val="20"/>
          <w:sz w:val="20"/>
        </w:rPr>
      </w:pPr>
      <w:bookmarkStart w:id="27" w:name="_Toc354752341"/>
      <w:bookmarkStart w:id="28" w:name="_Toc516566300"/>
      <w:bookmarkStart w:id="29" w:name="_Toc516581568"/>
      <w:bookmarkStart w:id="30" w:name="_Toc516734742"/>
      <w:bookmarkStart w:id="31" w:name="_Toc516738772"/>
      <w:r w:rsidRPr="00093F52">
        <w:rPr>
          <w:b/>
          <w:bCs/>
          <w:sz w:val="20"/>
        </w:rPr>
        <w:t>Zamawiający</w:t>
      </w:r>
      <w:bookmarkEnd w:id="27"/>
      <w:bookmarkEnd w:id="28"/>
      <w:bookmarkEnd w:id="29"/>
      <w:bookmarkEnd w:id="30"/>
      <w:bookmarkEnd w:id="31"/>
      <w:r w:rsidRPr="00093F52">
        <w:rPr>
          <w:b/>
          <w:bCs/>
          <w:sz w:val="20"/>
        </w:rPr>
        <w:t xml:space="preserve"> </w:t>
      </w:r>
    </w:p>
    <w:p w14:paraId="71CE6297" w14:textId="51BCC3CC" w:rsidR="00304DC0" w:rsidRPr="00093F52" w:rsidRDefault="00304DC0" w:rsidP="008D692E">
      <w:pPr>
        <w:autoSpaceDE w:val="0"/>
        <w:autoSpaceDN w:val="0"/>
        <w:adjustRightInd w:val="0"/>
        <w:spacing w:before="120" w:line="24" w:lineRule="atLeast"/>
        <w:ind w:left="709"/>
        <w:jc w:val="both"/>
        <w:rPr>
          <w:color w:val="000000"/>
          <w:sz w:val="20"/>
          <w:lang w:eastAsia="pl-PL"/>
        </w:rPr>
      </w:pPr>
      <w:r w:rsidRPr="00093F52">
        <w:rPr>
          <w:b/>
          <w:bCs/>
          <w:color w:val="000000"/>
          <w:sz w:val="20"/>
          <w:lang w:eastAsia="pl-PL"/>
        </w:rPr>
        <w:t xml:space="preserve">PGE Dystrybucja S.A. </w:t>
      </w:r>
      <w:r w:rsidRPr="00093F52">
        <w:rPr>
          <w:sz w:val="20"/>
          <w:lang w:eastAsia="pl-PL"/>
        </w:rPr>
        <w:t>z 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Pr="00093F52">
        <w:rPr>
          <w:color w:val="000000"/>
          <w:sz w:val="20"/>
          <w:lang w:eastAsia="pl-PL"/>
        </w:rPr>
        <w:t xml:space="preserve">; w imieniu której postępowanie zakupowe prowadzi: PGE Dystrybucja S.A. Oddział </w:t>
      </w:r>
      <w:r w:rsidR="0032497D">
        <w:rPr>
          <w:color w:val="000000"/>
          <w:sz w:val="20"/>
          <w:lang w:eastAsia="pl-PL"/>
        </w:rPr>
        <w:t>Łódź</w:t>
      </w:r>
      <w:r w:rsidRPr="00093F52">
        <w:rPr>
          <w:color w:val="000000"/>
          <w:sz w:val="20"/>
          <w:lang w:eastAsia="pl-PL"/>
        </w:rPr>
        <w:t>,</w:t>
      </w:r>
    </w:p>
    <w:p w14:paraId="15A93BF6" w14:textId="5F9E057C" w:rsidR="00304DC0" w:rsidRPr="00093F52" w:rsidRDefault="00304DC0" w:rsidP="008D692E">
      <w:pPr>
        <w:pStyle w:val="Bezodstpw"/>
        <w:ind w:left="709"/>
        <w:jc w:val="both"/>
        <w:rPr>
          <w:sz w:val="20"/>
          <w:lang w:eastAsia="pl-PL"/>
        </w:rPr>
      </w:pPr>
      <w:r w:rsidRPr="00093F52">
        <w:rPr>
          <w:sz w:val="20"/>
          <w:lang w:eastAsia="pl-PL"/>
        </w:rPr>
        <w:t xml:space="preserve">Adres: </w:t>
      </w:r>
      <w:r w:rsidR="0032497D" w:rsidRPr="0032497D">
        <w:rPr>
          <w:sz w:val="20"/>
          <w:lang w:eastAsia="pl-PL"/>
        </w:rPr>
        <w:t>90-021 Łódź, ul. Tuwima 58 Telefon: (42) 675 10 00</w:t>
      </w:r>
    </w:p>
    <w:p w14:paraId="186DFEA6" w14:textId="77777777" w:rsidR="00304DC0" w:rsidRPr="004E469B" w:rsidRDefault="0025363D" w:rsidP="008D692E">
      <w:pPr>
        <w:pStyle w:val="Bezodstpw"/>
        <w:ind w:left="709"/>
        <w:jc w:val="both"/>
        <w:rPr>
          <w:rFonts w:cstheme="minorHAnsi"/>
          <w:sz w:val="20"/>
          <w:lang w:eastAsia="pl-PL"/>
        </w:rPr>
      </w:pPr>
      <w:hyperlink r:id="rId13" w:history="1">
        <w:r w:rsidR="00304DC0" w:rsidRPr="004B4556">
          <w:rPr>
            <w:rStyle w:val="Hipercze"/>
            <w:rFonts w:cstheme="minorHAnsi"/>
            <w:lang w:eastAsia="pl-PL"/>
          </w:rPr>
          <w:t>https://www.pgedystrybucja.pl</w:t>
        </w:r>
      </w:hyperlink>
      <w:r w:rsidR="00304DC0" w:rsidRPr="004B4556">
        <w:rPr>
          <w:rFonts w:cstheme="minorHAnsi"/>
          <w:sz w:val="20"/>
          <w:lang w:eastAsia="pl-PL"/>
        </w:rPr>
        <w:t xml:space="preserve"> </w:t>
      </w:r>
      <w:bookmarkStart w:id="32" w:name="_Toc354752345"/>
      <w:bookmarkStart w:id="33" w:name="_Toc516566301"/>
      <w:bookmarkStart w:id="34" w:name="_Toc516581569"/>
      <w:bookmarkStart w:id="35" w:name="_Toc516734743"/>
      <w:bookmarkStart w:id="36" w:name="_Toc516738773"/>
    </w:p>
    <w:p w14:paraId="4ECED536" w14:textId="77777777" w:rsidR="00304DC0" w:rsidRPr="00093F52" w:rsidRDefault="00304DC0" w:rsidP="00304DC0">
      <w:pPr>
        <w:pStyle w:val="Akapitzlist"/>
        <w:numPr>
          <w:ilvl w:val="1"/>
          <w:numId w:val="6"/>
        </w:numPr>
        <w:spacing w:before="120" w:after="120" w:line="24" w:lineRule="atLeast"/>
        <w:ind w:left="709" w:hanging="709"/>
        <w:contextualSpacing w:val="0"/>
        <w:rPr>
          <w:b/>
          <w:bCs/>
          <w:sz w:val="20"/>
        </w:rPr>
      </w:pPr>
      <w:r w:rsidRPr="00093F52">
        <w:rPr>
          <w:b/>
          <w:bCs/>
          <w:sz w:val="20"/>
        </w:rPr>
        <w:t>Tryb postępowania</w:t>
      </w:r>
      <w:bookmarkEnd w:id="32"/>
      <w:r w:rsidRPr="00093F52">
        <w:rPr>
          <w:b/>
          <w:bCs/>
          <w:sz w:val="20"/>
        </w:rPr>
        <w:t xml:space="preserve"> zakupowego</w:t>
      </w:r>
      <w:bookmarkEnd w:id="33"/>
      <w:bookmarkEnd w:id="34"/>
      <w:bookmarkEnd w:id="35"/>
      <w:bookmarkEnd w:id="36"/>
    </w:p>
    <w:p w14:paraId="6FD64737"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37" w:name="_Toc354752346"/>
      <w:bookmarkStart w:id="38" w:name="_Toc516566302"/>
      <w:bookmarkStart w:id="39" w:name="_Toc516581570"/>
      <w:bookmarkStart w:id="40" w:name="_Toc516734744"/>
      <w:bookmarkStart w:id="41" w:name="_Toc516738774"/>
      <w:r w:rsidRPr="00093F52">
        <w:rPr>
          <w:sz w:val="20"/>
        </w:rPr>
        <w:t>Przedmiotowe postępowanie zakupowe o udzielenie zamówienia niepublicznego prowadzone jest w trybie</w:t>
      </w:r>
      <w:r w:rsidRPr="00093F52">
        <w:rPr>
          <w:b/>
          <w:bCs/>
          <w:sz w:val="20"/>
        </w:rPr>
        <w:t xml:space="preserve"> przetargu nieograniczonego</w:t>
      </w:r>
      <w:r w:rsidRPr="00093F52">
        <w:rPr>
          <w:sz w:val="20"/>
        </w:rPr>
        <w:t xml:space="preserve">, </w:t>
      </w:r>
      <w:bookmarkEnd w:id="37"/>
      <w:r w:rsidRPr="00093F52">
        <w:rPr>
          <w:sz w:val="20"/>
        </w:rPr>
        <w:t xml:space="preserve">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093F52">
          <w:rPr>
            <w:rStyle w:val="Hipercze"/>
          </w:rPr>
          <w:t>https://www.pgedystrybucja.pl/przetargi</w:t>
        </w:r>
      </w:hyperlink>
      <w:r w:rsidRPr="00093F52">
        <w:rPr>
          <w:rStyle w:val="Hipercze"/>
        </w:rPr>
        <w:t xml:space="preserve"> oraz </w:t>
      </w:r>
      <w:hyperlink r:id="rId15" w:history="1">
        <w:r w:rsidRPr="00093F52">
          <w:rPr>
            <w:rStyle w:val="Hipercze"/>
          </w:rPr>
          <w:t>https://swpp2.gkpge.pl</w:t>
        </w:r>
      </w:hyperlink>
      <w:r w:rsidRPr="00093F52">
        <w:rPr>
          <w:sz w:val="20"/>
        </w:rPr>
        <w:t xml:space="preserve"> - zakładka Baza Wiedzy)</w:t>
      </w:r>
      <w:bookmarkEnd w:id="38"/>
      <w:bookmarkEnd w:id="39"/>
      <w:bookmarkEnd w:id="40"/>
      <w:bookmarkEnd w:id="41"/>
      <w:r w:rsidRPr="00093F52">
        <w:rPr>
          <w:sz w:val="20"/>
        </w:rPr>
        <w:t>, a także Kodeksie cywilnym.</w:t>
      </w:r>
    </w:p>
    <w:p w14:paraId="0A76F794" w14:textId="77777777" w:rsidR="00304DC0" w:rsidRPr="00093F52" w:rsidRDefault="00304DC0" w:rsidP="00304DC0">
      <w:pPr>
        <w:pStyle w:val="Akapitzlist"/>
        <w:numPr>
          <w:ilvl w:val="2"/>
          <w:numId w:val="6"/>
        </w:numPr>
        <w:spacing w:before="120" w:after="0" w:line="24" w:lineRule="atLeast"/>
        <w:contextualSpacing w:val="0"/>
        <w:jc w:val="both"/>
        <w:rPr>
          <w:sz w:val="20"/>
        </w:rPr>
      </w:pPr>
      <w:r w:rsidRPr="00093F52">
        <w:rPr>
          <w:sz w:val="20"/>
        </w:rPr>
        <w:t xml:space="preserve">Przetarg nieograniczony to tryb, w którym zaprasza się do udziału w Postępowaniu Wykonawców publikując Ogłoszenie o Zakupie lub Specyfikację Warunków Zamówienia w </w:t>
      </w:r>
      <w:r w:rsidRPr="00093F52">
        <w:rPr>
          <w:b/>
          <w:bCs/>
          <w:sz w:val="20"/>
        </w:rPr>
        <w:t>Systemie Zakupowym SWPP2 (dalej: System Zakupowy lub System)</w:t>
      </w:r>
      <w:r w:rsidRPr="00093F52">
        <w:rPr>
          <w:sz w:val="20"/>
        </w:rPr>
        <w:t>.</w:t>
      </w:r>
    </w:p>
    <w:p w14:paraId="089FCF0D" w14:textId="77777777" w:rsidR="00304DC0" w:rsidRPr="00093F52" w:rsidRDefault="00304DC0" w:rsidP="00304DC0">
      <w:pPr>
        <w:pStyle w:val="Akapitzlist"/>
        <w:numPr>
          <w:ilvl w:val="1"/>
          <w:numId w:val="6"/>
        </w:numPr>
        <w:spacing w:before="120" w:after="0" w:line="24" w:lineRule="atLeast"/>
        <w:contextualSpacing w:val="0"/>
        <w:jc w:val="both"/>
        <w:rPr>
          <w:b/>
          <w:bCs/>
          <w:sz w:val="20"/>
        </w:rPr>
      </w:pPr>
      <w:r w:rsidRPr="00093F52">
        <w:rPr>
          <w:b/>
          <w:bCs/>
          <w:sz w:val="20"/>
        </w:rPr>
        <w:t>Istotne informacje</w:t>
      </w:r>
    </w:p>
    <w:p w14:paraId="75D6DFA4"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42" w:name="_Toc516566304"/>
      <w:bookmarkStart w:id="43" w:name="_Toc516581572"/>
      <w:bookmarkStart w:id="44" w:name="_Toc516734746"/>
      <w:bookmarkStart w:id="45" w:name="_Toc516738776"/>
      <w:r w:rsidRPr="00093F52">
        <w:rPr>
          <w:sz w:val="20"/>
        </w:rPr>
        <w:t>Postępowanie zakupowe prowadzone jest w języku polskim. Wszelkie oświadczenia, zawiadomienia, w tym również Umowa, sporządzone będą w języku polskim.</w:t>
      </w:r>
    </w:p>
    <w:p w14:paraId="4F4E8014"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Zainteresowani Wykonawcy składają Oferty zgodnie z wymaganiami Ogłoszenia o zakupie i Specyfikacji Warunków Zamówienia („SWZ”).</w:t>
      </w:r>
      <w:bookmarkEnd w:id="42"/>
      <w:bookmarkEnd w:id="43"/>
      <w:bookmarkEnd w:id="44"/>
      <w:bookmarkEnd w:id="45"/>
    </w:p>
    <w:p w14:paraId="11944F84" w14:textId="77777777" w:rsidR="00304DC0" w:rsidRPr="00093F52" w:rsidRDefault="00304DC0" w:rsidP="00304DC0">
      <w:pPr>
        <w:numPr>
          <w:ilvl w:val="2"/>
          <w:numId w:val="6"/>
        </w:numPr>
        <w:spacing w:before="120" w:after="120" w:line="24" w:lineRule="atLeast"/>
        <w:jc w:val="both"/>
        <w:rPr>
          <w:sz w:val="20"/>
        </w:rPr>
      </w:pPr>
      <w:r w:rsidRPr="00093F52">
        <w:rPr>
          <w:sz w:val="20"/>
        </w:rPr>
        <w:t xml:space="preserve">Zamawiający może przed upływem terminu na składanie ofert dokonać zmian lub uzupełnienia treści Ogłoszenia o zakupie oraz SWZ i jej załączników. </w:t>
      </w:r>
    </w:p>
    <w:p w14:paraId="01BB430A" w14:textId="6796DC51" w:rsidR="00304DC0" w:rsidRPr="00B63AF4" w:rsidRDefault="00304DC0" w:rsidP="00304DC0">
      <w:pPr>
        <w:numPr>
          <w:ilvl w:val="2"/>
          <w:numId w:val="6"/>
        </w:numPr>
        <w:spacing w:before="120" w:after="120" w:line="24" w:lineRule="atLeast"/>
        <w:jc w:val="both"/>
        <w:rPr>
          <w:sz w:val="20"/>
        </w:rPr>
      </w:pPr>
      <w:r w:rsidRPr="00B63AF4">
        <w:rPr>
          <w:sz w:val="20"/>
        </w:rPr>
        <w:t xml:space="preserve">Zamawiający najpierw dokona oceny Ofert, a następnie zbada, czy Wykonawca, którego Oferta została oceniona jako najkorzystniejsza, nie podlega wykluczeniu oraz spełnia warunki udziału w Postępowaniu zakupowym. </w:t>
      </w:r>
      <w:r w:rsidR="0032497D" w:rsidRPr="00B63AF4">
        <w:rPr>
          <w:b/>
          <w:bCs/>
          <w:sz w:val="20"/>
        </w:rPr>
        <w:t>– NIE DOTYCZY</w:t>
      </w:r>
    </w:p>
    <w:p w14:paraId="08078012" w14:textId="77777777" w:rsidR="00304DC0" w:rsidRPr="00093F52" w:rsidRDefault="00304DC0" w:rsidP="00304DC0">
      <w:pPr>
        <w:numPr>
          <w:ilvl w:val="2"/>
          <w:numId w:val="6"/>
        </w:numPr>
        <w:spacing w:before="120" w:after="120" w:line="24" w:lineRule="atLeast"/>
        <w:ind w:left="709" w:hanging="709"/>
        <w:jc w:val="both"/>
        <w:rPr>
          <w:sz w:val="20"/>
        </w:rPr>
      </w:pPr>
      <w:r w:rsidRPr="00093F52">
        <w:rPr>
          <w:sz w:val="20"/>
        </w:rPr>
        <w:t>Zamawiający oceni oferty pod względem zgodności z wymaganiami zawartymi w SWZ oraz dokona oceny zgodnie z określonymi w SWZ kryteriami.</w:t>
      </w:r>
    </w:p>
    <w:p w14:paraId="22C8F72E" w14:textId="2DBAF2B3" w:rsidR="00304DC0" w:rsidRPr="00093F52" w:rsidRDefault="00304DC0" w:rsidP="00304DC0">
      <w:pPr>
        <w:pStyle w:val="Akapitzlist"/>
        <w:numPr>
          <w:ilvl w:val="2"/>
          <w:numId w:val="6"/>
        </w:numPr>
        <w:spacing w:after="0" w:line="288" w:lineRule="auto"/>
        <w:jc w:val="both"/>
        <w:rPr>
          <w:sz w:val="20"/>
        </w:rPr>
      </w:pPr>
      <w:r w:rsidRPr="00093F52">
        <w:rPr>
          <w:sz w:val="20"/>
        </w:rPr>
        <w:t xml:space="preserve">Zamawiający zastrzega sobie prawo do przeprowadzenia aukcji elektronicznej z Wykonawcami, których Oferty nie podlegają odrzuceniu. Szczegóły dotyczące aukcji elektronicznej zostały podane w pkt 16 SWZ.  </w:t>
      </w:r>
      <w:r w:rsidR="000666C2" w:rsidRPr="00D93B07">
        <w:rPr>
          <w:b/>
          <w:bCs/>
          <w:sz w:val="20"/>
        </w:rPr>
        <w:t>– NIE DOTYCZY</w:t>
      </w:r>
    </w:p>
    <w:p w14:paraId="12BF5282" w14:textId="77777777" w:rsidR="00304DC0" w:rsidRPr="00093F52" w:rsidRDefault="00304DC0" w:rsidP="00304DC0">
      <w:pPr>
        <w:pStyle w:val="Akapitzlist"/>
        <w:numPr>
          <w:ilvl w:val="2"/>
          <w:numId w:val="6"/>
        </w:numPr>
        <w:spacing w:after="0" w:line="288" w:lineRule="auto"/>
        <w:jc w:val="both"/>
        <w:rPr>
          <w:sz w:val="20"/>
        </w:rPr>
      </w:pPr>
      <w:r w:rsidRPr="00093F52">
        <w:rPr>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p>
    <w:p w14:paraId="50CCEF4C" w14:textId="3F87BA9C" w:rsidR="00304DC0" w:rsidRPr="00093F52" w:rsidRDefault="00304DC0" w:rsidP="00304DC0">
      <w:pPr>
        <w:pStyle w:val="Akapitzlist"/>
        <w:numPr>
          <w:ilvl w:val="2"/>
          <w:numId w:val="6"/>
        </w:numPr>
        <w:spacing w:before="120" w:after="0" w:line="24" w:lineRule="atLeast"/>
        <w:contextualSpacing w:val="0"/>
        <w:jc w:val="both"/>
        <w:rPr>
          <w:sz w:val="20"/>
        </w:rPr>
      </w:pPr>
      <w:bookmarkStart w:id="46" w:name="_Toc516566305"/>
      <w:bookmarkStart w:id="47" w:name="_Toc516581573"/>
      <w:bookmarkStart w:id="48" w:name="_Toc516734747"/>
      <w:bookmarkStart w:id="49" w:name="_Toc516738777"/>
      <w:r w:rsidRPr="00093F52">
        <w:rPr>
          <w:sz w:val="20"/>
        </w:rPr>
        <w:t>Zamawiający zamieści informację o sposobie zakończenia postępowania zakupowego w strefie publicznej Systemu Zakupowego oraz zawiadomi Wykonawców,</w:t>
      </w:r>
      <w:r w:rsidRPr="00093F52">
        <w:rPr>
          <w:rFonts w:eastAsiaTheme="minorEastAsia"/>
          <w:sz w:val="20"/>
          <w:lang w:eastAsia="pl-PL"/>
        </w:rPr>
        <w:t xml:space="preserve"> </w:t>
      </w:r>
      <w:r w:rsidRPr="00093F52">
        <w:rPr>
          <w:sz w:val="20"/>
        </w:rPr>
        <w:t>którzy złożyli oferty, o wyniku postępowania podając nazwę i siedzibę Wykonawcy, który złożył najkorzystniejszą ofertę oraz zaoferowaną przez niego cenę za wykonanie zamówienia</w:t>
      </w:r>
      <w:bookmarkEnd w:id="46"/>
      <w:bookmarkEnd w:id="47"/>
      <w:bookmarkEnd w:id="48"/>
      <w:bookmarkEnd w:id="49"/>
      <w:r w:rsidR="0032497D">
        <w:rPr>
          <w:sz w:val="20"/>
        </w:rPr>
        <w:t>.</w:t>
      </w:r>
    </w:p>
    <w:p w14:paraId="6105234B" w14:textId="39EEE3B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bookmarkStart w:id="50" w:name="_Toc516566306"/>
      <w:bookmarkStart w:id="51" w:name="_Toc516581574"/>
      <w:bookmarkStart w:id="52" w:name="_Toc516734748"/>
      <w:bookmarkStart w:id="53" w:name="_Toc516738778"/>
      <w:bookmarkStart w:id="54" w:name="_Toc354752350"/>
      <w:r w:rsidRPr="00093F52">
        <w:rPr>
          <w:sz w:val="20"/>
          <w:lang w:eastAsia="pl-PL"/>
        </w:rPr>
        <w:t xml:space="preserve">Zamawiający </w:t>
      </w:r>
      <w:r w:rsidRPr="00093F52">
        <w:rPr>
          <w:b/>
          <w:bCs/>
          <w:sz w:val="20"/>
          <w:lang w:eastAsia="pl-PL"/>
        </w:rPr>
        <w:t>dopuszcza</w:t>
      </w:r>
      <w:r w:rsidRPr="00093F52">
        <w:rPr>
          <w:sz w:val="20"/>
          <w:lang w:eastAsia="pl-PL"/>
        </w:rPr>
        <w:t xml:space="preserve"> </w:t>
      </w:r>
      <w:r w:rsidRPr="00093F52">
        <w:rPr>
          <w:b/>
          <w:bCs/>
          <w:sz w:val="20"/>
          <w:lang w:eastAsia="pl-PL"/>
        </w:rPr>
        <w:t>składanie</w:t>
      </w:r>
      <w:r w:rsidRPr="00093F52">
        <w:rPr>
          <w:i/>
          <w:iCs/>
          <w:sz w:val="20"/>
          <w:lang w:eastAsia="pl-PL"/>
        </w:rPr>
        <w:t xml:space="preserve"> </w:t>
      </w:r>
      <w:r w:rsidRPr="00093F52">
        <w:rPr>
          <w:sz w:val="20"/>
          <w:lang w:eastAsia="pl-PL"/>
        </w:rPr>
        <w:t>ofert przez Wykonawców wspólnie ubiegających się o udzielenie zakupu (Konsorcjum).</w:t>
      </w:r>
      <w:bookmarkEnd w:id="50"/>
      <w:bookmarkEnd w:id="51"/>
      <w:bookmarkEnd w:id="52"/>
      <w:bookmarkEnd w:id="53"/>
      <w:r w:rsidRPr="00093F52">
        <w:rPr>
          <w:sz w:val="20"/>
          <w:lang w:eastAsia="pl-PL"/>
        </w:rPr>
        <w:t xml:space="preserve"> Przepisy dotyczące Wykonawcy stosuje się odpowiednio do Wykonawców wspólnie ubiegających się o udzielenie zakupu. </w:t>
      </w:r>
    </w:p>
    <w:p w14:paraId="1D27CCF7"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5" w:name="_Toc516566307"/>
      <w:bookmarkStart w:id="56" w:name="_Toc516581575"/>
      <w:bookmarkStart w:id="57" w:name="_Toc516734749"/>
      <w:bookmarkStart w:id="58" w:name="_Toc516738779"/>
      <w:r w:rsidRPr="00093F52">
        <w:rPr>
          <w:sz w:val="20"/>
          <w:lang w:eastAsia="pl-PL"/>
        </w:rPr>
        <w:lastRenderedPageBreak/>
        <w:t xml:space="preserve">Wykonawcy wchodzący w skład Konsorcjum ponoszą solidarną odpowiedzialność za wniesienie zabezpieczenia należytego wykonania umowy zakupowej oraz wykonanie umowy zakupowej. </w:t>
      </w:r>
      <w:bookmarkEnd w:id="54"/>
      <w:bookmarkEnd w:id="55"/>
      <w:bookmarkEnd w:id="56"/>
      <w:bookmarkEnd w:id="57"/>
      <w:bookmarkEnd w:id="58"/>
      <w:r w:rsidRPr="00093F52">
        <w:rPr>
          <w:sz w:val="20"/>
        </w:rPr>
        <w:t>Oferta Wykonawców wspólnie ubiegających się o udzielenie zakupu musi szczegółowo wskazywać podział ról i zobowiązań związanych z wykonywaniem przedmiotu zakupu pomiędzy podmiotami składającymi wspólnie ofertę.</w:t>
      </w:r>
    </w:p>
    <w:p w14:paraId="1AEED59B" w14:textId="77777777" w:rsidR="00304DC0" w:rsidRPr="00093F52" w:rsidRDefault="00304DC0" w:rsidP="008D692E">
      <w:pPr>
        <w:pStyle w:val="Akapitzlist"/>
        <w:numPr>
          <w:ilvl w:val="3"/>
          <w:numId w:val="6"/>
        </w:numPr>
        <w:spacing w:before="120" w:after="0" w:line="24" w:lineRule="atLeast"/>
        <w:ind w:left="1701" w:hanging="992"/>
        <w:contextualSpacing w:val="0"/>
        <w:jc w:val="both"/>
        <w:rPr>
          <w:sz w:val="20"/>
        </w:rPr>
      </w:pPr>
      <w:bookmarkStart w:id="59" w:name="_Toc516566308"/>
      <w:bookmarkStart w:id="60" w:name="_Toc516581576"/>
      <w:bookmarkStart w:id="61" w:name="_Toc516734750"/>
      <w:bookmarkStart w:id="62" w:name="_Toc516738780"/>
      <w:r w:rsidRPr="00093F52">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bookmarkEnd w:id="59"/>
      <w:bookmarkEnd w:id="60"/>
      <w:bookmarkEnd w:id="61"/>
      <w:bookmarkEnd w:id="62"/>
    </w:p>
    <w:p w14:paraId="578565C9" w14:textId="77777777" w:rsidR="00304DC0" w:rsidRPr="00093F52" w:rsidRDefault="00304DC0" w:rsidP="00304DC0">
      <w:pPr>
        <w:pStyle w:val="Akapitzlist"/>
        <w:numPr>
          <w:ilvl w:val="2"/>
          <w:numId w:val="6"/>
        </w:numPr>
        <w:spacing w:before="120" w:after="0" w:line="24" w:lineRule="atLeast"/>
        <w:contextualSpacing w:val="0"/>
        <w:jc w:val="both"/>
        <w:rPr>
          <w:sz w:val="20"/>
        </w:rPr>
      </w:pPr>
      <w:bookmarkStart w:id="63" w:name="_Toc516566309"/>
      <w:bookmarkStart w:id="64" w:name="_Toc516581577"/>
      <w:bookmarkStart w:id="65" w:name="_Toc516734751"/>
      <w:bookmarkStart w:id="66" w:name="_Toc516738781"/>
      <w:r w:rsidRPr="00093F52">
        <w:rPr>
          <w:sz w:val="20"/>
        </w:rPr>
        <w:t xml:space="preserve">Dopuszczalność powierzenia przez Wykonawcę wykonywania zakupu lub jego części podwykonawcom określa </w:t>
      </w:r>
      <w:r w:rsidRPr="00093F52">
        <w:rPr>
          <w:b/>
          <w:bCs/>
          <w:sz w:val="20"/>
        </w:rPr>
        <w:t>Załącznik nr 1 do SWZ.</w:t>
      </w:r>
      <w:r w:rsidRPr="00093F52">
        <w:rPr>
          <w:sz w:val="20"/>
        </w:rPr>
        <w:t xml:space="preserve"> </w:t>
      </w:r>
      <w:bookmarkEnd w:id="63"/>
      <w:bookmarkEnd w:id="64"/>
      <w:bookmarkEnd w:id="65"/>
      <w:bookmarkEnd w:id="66"/>
    </w:p>
    <w:p w14:paraId="339EBEFD"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bookmarkStart w:id="67" w:name="_Toc516566310"/>
      <w:bookmarkStart w:id="68" w:name="_Toc516581578"/>
      <w:bookmarkStart w:id="69" w:name="_Toc516734752"/>
      <w:bookmarkStart w:id="70" w:name="_Toc516738782"/>
      <w:bookmarkStart w:id="71" w:name="_Toc354752355"/>
      <w:r w:rsidRPr="00093F52">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6C11CA1F" w14:textId="77777777" w:rsidR="00304DC0" w:rsidRPr="00093F52" w:rsidRDefault="0025363D" w:rsidP="00304DC0">
      <w:pPr>
        <w:pStyle w:val="Akapitzlist"/>
        <w:spacing w:before="120" w:line="24" w:lineRule="atLeast"/>
        <w:ind w:left="709"/>
        <w:contextualSpacing w:val="0"/>
        <w:rPr>
          <w:sz w:val="20"/>
        </w:rPr>
      </w:pPr>
      <w:hyperlink r:id="rId16" w:history="1">
        <w:r w:rsidR="00304DC0" w:rsidRPr="00093F52">
          <w:rPr>
            <w:rStyle w:val="Hipercze"/>
          </w:rPr>
          <w:t>https://pgedystrybucja.pl/przetargi/przetargi-zakupowe</w:t>
        </w:r>
      </w:hyperlink>
      <w:r w:rsidR="00304DC0" w:rsidRPr="00093F52">
        <w:rPr>
          <w:sz w:val="20"/>
        </w:rPr>
        <w:t>. Wykonawcy zobowiązani są do zapoznania się z treścią ww. klauzuli.</w:t>
      </w:r>
    </w:p>
    <w:p w14:paraId="0183FBC8"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3F5EC627" w14:textId="77777777" w:rsidR="00304DC0" w:rsidRPr="004B4556" w:rsidRDefault="0025363D" w:rsidP="00304DC0">
      <w:pPr>
        <w:pStyle w:val="Akapitzlist"/>
        <w:spacing w:line="24" w:lineRule="atLeast"/>
        <w:ind w:left="360" w:firstLine="348"/>
        <w:rPr>
          <w:rFonts w:cstheme="minorHAnsi"/>
          <w:bCs/>
          <w:sz w:val="20"/>
        </w:rPr>
      </w:pPr>
      <w:hyperlink r:id="rId17" w:history="1">
        <w:r w:rsidR="00304DC0" w:rsidRPr="004B4556">
          <w:rPr>
            <w:rStyle w:val="Hipercze"/>
            <w:rFonts w:cstheme="minorHAnsi"/>
            <w:bCs/>
          </w:rPr>
          <w:t>https://pgedystrybucja.pl/przetargi/przetargi-zakupowe</w:t>
        </w:r>
      </w:hyperlink>
    </w:p>
    <w:p w14:paraId="31E49D3D" w14:textId="0ACD7468"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093F52">
        <w:rPr>
          <w:b/>
          <w:bCs/>
          <w:sz w:val="20"/>
        </w:rPr>
        <w:t>Załącznik nr … do SWZ</w:t>
      </w:r>
      <w:r w:rsidRPr="00093F52">
        <w:rPr>
          <w:sz w:val="20"/>
        </w:rPr>
        <w:t xml:space="preserve"> </w:t>
      </w:r>
      <w:r w:rsidR="0032497D" w:rsidRPr="0032497D">
        <w:rPr>
          <w:b/>
          <w:bCs/>
          <w:sz w:val="20"/>
        </w:rPr>
        <w:t>– NIE DOTYCZY</w:t>
      </w:r>
    </w:p>
    <w:p w14:paraId="2A70EEA6" w14:textId="77777777" w:rsidR="00304DC0" w:rsidRPr="00093F52" w:rsidRDefault="00304DC0" w:rsidP="00304DC0">
      <w:pPr>
        <w:pStyle w:val="Akapitzlist"/>
        <w:numPr>
          <w:ilvl w:val="2"/>
          <w:numId w:val="6"/>
        </w:numPr>
        <w:spacing w:before="120" w:after="0" w:line="24" w:lineRule="atLeast"/>
        <w:ind w:left="709" w:hanging="709"/>
        <w:contextualSpacing w:val="0"/>
        <w:jc w:val="both"/>
        <w:rPr>
          <w:sz w:val="20"/>
        </w:rPr>
      </w:pPr>
      <w:r w:rsidRPr="00093F52">
        <w:rPr>
          <w:sz w:val="20"/>
        </w:rPr>
        <w:t>Informacje na temat przetwarzania danych osobowych znajdują się na stronie internetowej:</w:t>
      </w:r>
    </w:p>
    <w:p w14:paraId="498026B4" w14:textId="77777777" w:rsidR="00304DC0" w:rsidRPr="004B4556" w:rsidRDefault="0025363D" w:rsidP="00304DC0">
      <w:pPr>
        <w:pStyle w:val="Akapitzlist"/>
        <w:spacing w:line="24" w:lineRule="atLeast"/>
        <w:ind w:left="709"/>
        <w:rPr>
          <w:rFonts w:cstheme="minorHAnsi"/>
          <w:sz w:val="20"/>
        </w:rPr>
      </w:pPr>
      <w:hyperlink r:id="rId18" w:history="1">
        <w:r w:rsidR="00304DC0" w:rsidRPr="004B4556">
          <w:rPr>
            <w:rStyle w:val="Hipercze"/>
            <w:rFonts w:cstheme="minorHAnsi"/>
          </w:rPr>
          <w:t>https://pgedystrybucja.pl/przetargi/przetargi-zakupowe</w:t>
        </w:r>
      </w:hyperlink>
    </w:p>
    <w:bookmarkEnd w:id="67"/>
    <w:bookmarkEnd w:id="68"/>
    <w:bookmarkEnd w:id="69"/>
    <w:bookmarkEnd w:id="70"/>
    <w:bookmarkEnd w:id="71"/>
    <w:p w14:paraId="54599D68" w14:textId="77777777" w:rsidR="00304DC0" w:rsidRPr="00093F52" w:rsidRDefault="00304DC0" w:rsidP="00304DC0">
      <w:pPr>
        <w:pStyle w:val="Akapitzlist"/>
        <w:numPr>
          <w:ilvl w:val="2"/>
          <w:numId w:val="6"/>
        </w:numPr>
        <w:spacing w:before="120" w:after="120" w:line="24" w:lineRule="atLeast"/>
        <w:ind w:left="709" w:hanging="709"/>
        <w:contextualSpacing w:val="0"/>
        <w:jc w:val="both"/>
        <w:rPr>
          <w:sz w:val="20"/>
        </w:rPr>
      </w:pPr>
      <w:r w:rsidRPr="00093F52">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0CF88CB4" w14:textId="77777777" w:rsidR="00304DC0" w:rsidRPr="00093F52" w:rsidRDefault="00304DC0" w:rsidP="00304DC0">
      <w:pPr>
        <w:pStyle w:val="Akapitzlist"/>
        <w:numPr>
          <w:ilvl w:val="2"/>
          <w:numId w:val="6"/>
        </w:numPr>
        <w:spacing w:before="120" w:after="120" w:line="24" w:lineRule="atLeast"/>
        <w:contextualSpacing w:val="0"/>
        <w:jc w:val="both"/>
        <w:rPr>
          <w:sz w:val="20"/>
        </w:rPr>
      </w:pPr>
      <w:r w:rsidRPr="00093F52">
        <w:rPr>
          <w:sz w:val="20"/>
        </w:rPr>
        <w:t>UWAGA: Zamawiający informuje, że postępowanie zakupowe będzie prowadzone z wykorzystaniem Systemu Zakupowego. Szczegóły dotyczące Systemu i elektronicznego składania Ofert wskazane zostały w pkt 17 SWZ.</w:t>
      </w:r>
    </w:p>
    <w:p w14:paraId="363A9AC6" w14:textId="77777777" w:rsidR="00304DC0" w:rsidRPr="00093F52" w:rsidRDefault="00304DC0" w:rsidP="00304DC0">
      <w:pPr>
        <w:pStyle w:val="Nagwek1"/>
        <w:numPr>
          <w:ilvl w:val="0"/>
          <w:numId w:val="7"/>
        </w:numPr>
      </w:pPr>
      <w:bookmarkStart w:id="72" w:name="_Toc354752360"/>
      <w:bookmarkStart w:id="73" w:name="_Toc516738784"/>
      <w:bookmarkStart w:id="74" w:name="_Toc69029864"/>
      <w:bookmarkStart w:id="75" w:name="_Toc193110884"/>
      <w:r w:rsidRPr="00093F52">
        <w:lastRenderedPageBreak/>
        <w:t xml:space="preserve">OPIS PRZEDMIOTU </w:t>
      </w:r>
      <w:bookmarkEnd w:id="72"/>
      <w:bookmarkEnd w:id="73"/>
      <w:r w:rsidRPr="00093F52">
        <w:t>ZAKUPU</w:t>
      </w:r>
      <w:bookmarkEnd w:id="74"/>
      <w:bookmarkEnd w:id="75"/>
    </w:p>
    <w:p w14:paraId="5E0095A9" w14:textId="77777777" w:rsidR="00A22DD2" w:rsidRPr="00A22DD2" w:rsidRDefault="00304DC0" w:rsidP="00A22DD2">
      <w:pPr>
        <w:pStyle w:val="Akapitzlist"/>
        <w:numPr>
          <w:ilvl w:val="1"/>
          <w:numId w:val="7"/>
        </w:numPr>
        <w:spacing w:before="120" w:line="24" w:lineRule="atLeast"/>
        <w:ind w:left="567" w:hanging="567"/>
        <w:rPr>
          <w:b/>
          <w:bCs/>
          <w:sz w:val="20"/>
        </w:rPr>
      </w:pPr>
      <w:bookmarkStart w:id="76" w:name="_Toc243294537"/>
      <w:bookmarkStart w:id="77" w:name="_Toc516566313"/>
      <w:bookmarkStart w:id="78" w:name="_Toc516581581"/>
      <w:bookmarkStart w:id="79" w:name="_Toc516734755"/>
      <w:bookmarkStart w:id="80" w:name="_Toc516738785"/>
      <w:bookmarkStart w:id="81" w:name="_Toc243294538"/>
      <w:bookmarkStart w:id="82" w:name="_Toc516566315"/>
      <w:bookmarkStart w:id="83" w:name="_Toc516581583"/>
      <w:bookmarkStart w:id="84" w:name="_Toc516734757"/>
      <w:bookmarkStart w:id="85" w:name="_Toc516738787"/>
      <w:r w:rsidRPr="00A22DD2">
        <w:rPr>
          <w:sz w:val="20"/>
        </w:rPr>
        <w:t xml:space="preserve">Przedmiotem </w:t>
      </w:r>
      <w:bookmarkEnd w:id="76"/>
      <w:r w:rsidRPr="00A22DD2">
        <w:rPr>
          <w:sz w:val="20"/>
        </w:rPr>
        <w:t xml:space="preserve">zakupu jest </w:t>
      </w:r>
      <w:bookmarkStart w:id="86" w:name="_Hlk219721881"/>
      <w:bookmarkStart w:id="87" w:name="_Toc516734756"/>
      <w:bookmarkStart w:id="88" w:name="_Toc516738786"/>
      <w:bookmarkEnd w:id="77"/>
      <w:bookmarkEnd w:id="78"/>
      <w:bookmarkEnd w:id="79"/>
      <w:bookmarkEnd w:id="80"/>
      <w:bookmarkEnd w:id="81"/>
      <w:bookmarkEnd w:id="82"/>
      <w:bookmarkEnd w:id="83"/>
      <w:bookmarkEnd w:id="84"/>
      <w:bookmarkEnd w:id="85"/>
      <w:r w:rsidR="00A22DD2" w:rsidRPr="00A22DD2">
        <w:rPr>
          <w:b/>
          <w:bCs/>
          <w:sz w:val="20"/>
        </w:rPr>
        <w:t>Sukcesywna dostawa asortymentu kablowego dla PGE Dystrybucja S.A. Oddział Łódź</w:t>
      </w:r>
      <w:bookmarkEnd w:id="86"/>
    </w:p>
    <w:p w14:paraId="31B1AAFB" w14:textId="381CA3A4" w:rsidR="00C4666E" w:rsidRPr="00F50F97" w:rsidRDefault="00304DC0" w:rsidP="00F50F97">
      <w:pPr>
        <w:pStyle w:val="Akapitzlist"/>
        <w:numPr>
          <w:ilvl w:val="1"/>
          <w:numId w:val="7"/>
        </w:numPr>
        <w:spacing w:before="120" w:after="0" w:line="24" w:lineRule="atLeast"/>
        <w:ind w:left="567" w:hanging="567"/>
        <w:contextualSpacing w:val="0"/>
        <w:jc w:val="both"/>
        <w:rPr>
          <w:sz w:val="20"/>
        </w:rPr>
      </w:pPr>
      <w:r w:rsidRPr="00A22DD2">
        <w:rPr>
          <w:sz w:val="20"/>
        </w:rPr>
        <w:t xml:space="preserve">Zamawiający </w:t>
      </w:r>
      <w:r w:rsidRPr="00A22DD2">
        <w:rPr>
          <w:b/>
          <w:bCs/>
          <w:sz w:val="20"/>
        </w:rPr>
        <w:t>nie dopuszcza</w:t>
      </w:r>
      <w:r w:rsidRPr="00A22DD2">
        <w:rPr>
          <w:sz w:val="20"/>
        </w:rPr>
        <w:t xml:space="preserve"> składania ofert wariantowych. Zamawiający </w:t>
      </w:r>
      <w:r w:rsidR="00A22DD2" w:rsidRPr="00A22DD2">
        <w:rPr>
          <w:b/>
          <w:bCs/>
          <w:sz w:val="20"/>
        </w:rPr>
        <w:t>nie</w:t>
      </w:r>
      <w:r w:rsidR="00A22DD2">
        <w:rPr>
          <w:sz w:val="20"/>
        </w:rPr>
        <w:t xml:space="preserve"> </w:t>
      </w:r>
      <w:r w:rsidRPr="00A22DD2">
        <w:rPr>
          <w:b/>
          <w:bCs/>
          <w:sz w:val="20"/>
        </w:rPr>
        <w:t>dopuszcza</w:t>
      </w:r>
      <w:r w:rsidRPr="00A22DD2">
        <w:rPr>
          <w:sz w:val="20"/>
        </w:rPr>
        <w:t xml:space="preserve"> składani</w:t>
      </w:r>
      <w:r w:rsidR="00A22DD2">
        <w:rPr>
          <w:sz w:val="20"/>
        </w:rPr>
        <w:t>a</w:t>
      </w:r>
      <w:r w:rsidRPr="00A22DD2">
        <w:rPr>
          <w:sz w:val="20"/>
        </w:rPr>
        <w:t xml:space="preserve"> ofert częściowych. </w:t>
      </w:r>
      <w:bookmarkEnd w:id="87"/>
      <w:bookmarkEnd w:id="88"/>
    </w:p>
    <w:p w14:paraId="1EA8E2C5" w14:textId="32433E09" w:rsidR="00304DC0" w:rsidRPr="00093F52" w:rsidRDefault="00304DC0" w:rsidP="008D692E">
      <w:pPr>
        <w:pStyle w:val="Akapitzlist"/>
        <w:numPr>
          <w:ilvl w:val="1"/>
          <w:numId w:val="7"/>
        </w:numPr>
        <w:spacing w:before="120" w:after="0" w:line="24" w:lineRule="atLeast"/>
        <w:ind w:left="567" w:hanging="567"/>
        <w:contextualSpacing w:val="0"/>
        <w:jc w:val="both"/>
        <w:rPr>
          <w:sz w:val="20"/>
        </w:rPr>
      </w:pPr>
      <w:r w:rsidRPr="00093F52">
        <w:rPr>
          <w:sz w:val="20"/>
        </w:rPr>
        <w:t xml:space="preserve">Pozostałe warunki realizacji Zakupu zostały określone w załączonym Szczegółowym Opisie Przedmiotu Zakupu, stanowiącym </w:t>
      </w:r>
      <w:r w:rsidRPr="00093F52">
        <w:rPr>
          <w:b/>
          <w:bCs/>
          <w:sz w:val="20"/>
        </w:rPr>
        <w:t>Załącznik nr 1 do SWZ</w:t>
      </w:r>
      <w:r w:rsidRPr="00093F52">
        <w:rPr>
          <w:sz w:val="20"/>
        </w:rPr>
        <w:t xml:space="preserve"> oraz Umowie, której projekt stanowi </w:t>
      </w:r>
      <w:r w:rsidRPr="00093F52">
        <w:rPr>
          <w:b/>
          <w:bCs/>
          <w:sz w:val="20"/>
        </w:rPr>
        <w:t xml:space="preserve">Załącznik nr </w:t>
      </w:r>
      <w:r w:rsidR="00C4666E">
        <w:rPr>
          <w:b/>
          <w:bCs/>
          <w:sz w:val="20"/>
        </w:rPr>
        <w:t>5</w:t>
      </w:r>
      <w:r w:rsidRPr="00093F52">
        <w:rPr>
          <w:b/>
          <w:bCs/>
          <w:sz w:val="20"/>
        </w:rPr>
        <w:t xml:space="preserve"> do SWZ</w:t>
      </w:r>
      <w:r w:rsidRPr="00093F52">
        <w:rPr>
          <w:sz w:val="20"/>
        </w:rPr>
        <w:t>.</w:t>
      </w:r>
    </w:p>
    <w:p w14:paraId="2150D080" w14:textId="77777777" w:rsidR="00304DC0" w:rsidRPr="00093F52" w:rsidRDefault="00304DC0" w:rsidP="00304DC0">
      <w:pPr>
        <w:pStyle w:val="Nagwek1"/>
        <w:numPr>
          <w:ilvl w:val="0"/>
          <w:numId w:val="8"/>
        </w:numPr>
      </w:pPr>
      <w:bookmarkStart w:id="89" w:name="_Toc354752372"/>
      <w:bookmarkStart w:id="90" w:name="_Toc516738788"/>
      <w:bookmarkStart w:id="91" w:name="_Toc69029865"/>
      <w:bookmarkStart w:id="92" w:name="_Toc193110885"/>
      <w:r w:rsidRPr="00093F52">
        <w:t>TERMIN WYKONANIA ZAMÓWIENIA</w:t>
      </w:r>
      <w:bookmarkEnd w:id="89"/>
      <w:bookmarkEnd w:id="90"/>
      <w:bookmarkEnd w:id="91"/>
      <w:bookmarkEnd w:id="92"/>
    </w:p>
    <w:p w14:paraId="345B8A7A" w14:textId="77777777" w:rsidR="00304DC0" w:rsidRPr="00093F52" w:rsidRDefault="00304DC0" w:rsidP="00304DC0">
      <w:pPr>
        <w:pStyle w:val="Akapitzlist"/>
        <w:numPr>
          <w:ilvl w:val="1"/>
          <w:numId w:val="8"/>
        </w:numPr>
        <w:spacing w:after="0"/>
        <w:ind w:left="567" w:hanging="567"/>
        <w:jc w:val="both"/>
        <w:rPr>
          <w:sz w:val="20"/>
        </w:rPr>
      </w:pPr>
      <w:bookmarkStart w:id="93" w:name="_Toc354752374"/>
      <w:bookmarkStart w:id="94" w:name="_Toc516738789"/>
      <w:r w:rsidRPr="00093F52">
        <w:rPr>
          <w:sz w:val="20"/>
        </w:rPr>
        <w:t xml:space="preserve">Termin realizacji zamówienia został określony w </w:t>
      </w:r>
      <w:r w:rsidRPr="00093F52">
        <w:rPr>
          <w:b/>
          <w:bCs/>
          <w:sz w:val="20"/>
        </w:rPr>
        <w:t>Załączniku nr 1 do SWZ</w:t>
      </w:r>
      <w:r w:rsidRPr="00093F52">
        <w:rPr>
          <w:sz w:val="20"/>
        </w:rPr>
        <w:t>.</w:t>
      </w:r>
    </w:p>
    <w:p w14:paraId="36DC4B34" w14:textId="77777777" w:rsidR="00304DC0" w:rsidRPr="00093F52" w:rsidRDefault="00304DC0" w:rsidP="00304DC0">
      <w:pPr>
        <w:pStyle w:val="Nagwek1"/>
        <w:numPr>
          <w:ilvl w:val="0"/>
          <w:numId w:val="20"/>
        </w:numPr>
      </w:pPr>
      <w:bookmarkStart w:id="95" w:name="_Toc69029866"/>
      <w:bookmarkStart w:id="96" w:name="_Toc193110886"/>
      <w:r w:rsidRPr="00093F52">
        <w:t>WADIUM</w:t>
      </w:r>
      <w:bookmarkEnd w:id="93"/>
      <w:bookmarkEnd w:id="94"/>
      <w:bookmarkEnd w:id="95"/>
      <w:bookmarkEnd w:id="96"/>
    </w:p>
    <w:p w14:paraId="5AE9A901" w14:textId="470DE20C" w:rsidR="00304DC0" w:rsidRPr="00093F52" w:rsidRDefault="00304DC0" w:rsidP="00C4666E">
      <w:pPr>
        <w:pStyle w:val="Akapitzlist"/>
        <w:numPr>
          <w:ilvl w:val="1"/>
          <w:numId w:val="20"/>
        </w:numPr>
        <w:spacing w:before="120" w:after="0" w:line="24" w:lineRule="atLeast"/>
        <w:ind w:left="567" w:hanging="567"/>
        <w:jc w:val="both"/>
        <w:rPr>
          <w:sz w:val="20"/>
        </w:rPr>
      </w:pPr>
      <w:bookmarkStart w:id="97" w:name="_Toc516566319"/>
      <w:bookmarkStart w:id="98" w:name="_Toc516581587"/>
      <w:bookmarkStart w:id="99" w:name="_Toc516734760"/>
      <w:bookmarkStart w:id="100" w:name="_Toc516738790"/>
      <w:r w:rsidRPr="00093F52">
        <w:rPr>
          <w:sz w:val="20"/>
        </w:rPr>
        <w:t xml:space="preserve">Zamawiający </w:t>
      </w:r>
      <w:r w:rsidRPr="00093F52">
        <w:rPr>
          <w:b/>
          <w:bCs/>
          <w:sz w:val="20"/>
        </w:rPr>
        <w:t>nie wymaga</w:t>
      </w:r>
      <w:r w:rsidRPr="00093F52">
        <w:rPr>
          <w:sz w:val="20"/>
        </w:rPr>
        <w:t xml:space="preserve"> wniesienia wadium. </w:t>
      </w:r>
      <w:bookmarkEnd w:id="97"/>
      <w:bookmarkEnd w:id="98"/>
      <w:bookmarkEnd w:id="99"/>
      <w:bookmarkEnd w:id="100"/>
    </w:p>
    <w:p w14:paraId="0461E7E6" w14:textId="58AF9BCF" w:rsidR="00304DC0" w:rsidRPr="00093F52" w:rsidRDefault="00304DC0" w:rsidP="00304DC0">
      <w:pPr>
        <w:pStyle w:val="Nagwek1"/>
        <w:numPr>
          <w:ilvl w:val="0"/>
          <w:numId w:val="9"/>
        </w:numPr>
      </w:pPr>
      <w:bookmarkStart w:id="101" w:name="_Toc354752376"/>
      <w:bookmarkStart w:id="102" w:name="_Toc516581596"/>
      <w:bookmarkStart w:id="103" w:name="_Toc516738801"/>
      <w:bookmarkStart w:id="104" w:name="_Toc69029867"/>
      <w:bookmarkStart w:id="105" w:name="_Toc193110887"/>
      <w:r w:rsidRPr="00093F52">
        <w:t>PRZESŁANKI WYKLUCZENIA, WARUNKI UDZIAŁU W POSTĘPOWANIU ORAZ OPIS SPOSOBU OCENY SPEŁNIENIA TYCH WARUNKÓW</w:t>
      </w:r>
      <w:bookmarkEnd w:id="101"/>
      <w:bookmarkEnd w:id="102"/>
      <w:bookmarkEnd w:id="103"/>
      <w:bookmarkEnd w:id="104"/>
      <w:bookmarkEnd w:id="105"/>
    </w:p>
    <w:p w14:paraId="3B0A0566" w14:textId="77777777" w:rsidR="00304DC0" w:rsidRPr="00093F52" w:rsidRDefault="00304DC0" w:rsidP="00304DC0">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bookmarkStart w:id="106" w:name="_Toc516734772"/>
      <w:bookmarkStart w:id="107" w:name="_Toc516738802"/>
      <w:bookmarkStart w:id="108" w:name="_Toc354752377"/>
      <w:bookmarkStart w:id="109" w:name="_Toc516566329"/>
      <w:bookmarkStart w:id="110" w:name="_Toc516581597"/>
      <w:r w:rsidRPr="00093F52">
        <w:rPr>
          <w:b/>
          <w:bCs/>
          <w:spacing w:val="-3"/>
          <w:sz w:val="20"/>
          <w:lang w:eastAsia="pl-PL"/>
        </w:rPr>
        <w:t>O udzielenie Zakupu mogą ubiegać się Wykonawcy, którzy:</w:t>
      </w:r>
      <w:bookmarkEnd w:id="106"/>
      <w:bookmarkEnd w:id="107"/>
    </w:p>
    <w:p w14:paraId="0A7DDF4B"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11" w:name="_Toc516734773"/>
      <w:bookmarkStart w:id="112" w:name="_Toc516738803"/>
      <w:bookmarkStart w:id="113" w:name="_Toc354752378"/>
      <w:bookmarkStart w:id="114" w:name="_Toc516566330"/>
      <w:bookmarkStart w:id="115" w:name="_Toc516581598"/>
      <w:bookmarkEnd w:id="108"/>
      <w:bookmarkEnd w:id="109"/>
      <w:bookmarkEnd w:id="110"/>
      <w:r w:rsidRPr="00093F52">
        <w:rPr>
          <w:spacing w:val="-3"/>
          <w:sz w:val="20"/>
          <w:lang w:eastAsia="pl-PL"/>
        </w:rPr>
        <w:t xml:space="preserve">Nie podlegają wykluczeniu, </w:t>
      </w:r>
      <w:r w:rsidRPr="00093F52">
        <w:rPr>
          <w:sz w:val="20"/>
          <w:lang w:eastAsia="pl-PL"/>
        </w:rPr>
        <w:t xml:space="preserve">na podstawie przesłanek dookreślonych w </w:t>
      </w:r>
      <w:r w:rsidRPr="00093F52">
        <w:rPr>
          <w:b/>
          <w:bCs/>
          <w:sz w:val="20"/>
          <w:lang w:eastAsia="pl-PL"/>
        </w:rPr>
        <w:t>pkt 1.1. Załącznika nr 2 do SWZ</w:t>
      </w:r>
      <w:r w:rsidRPr="00093F52">
        <w:rPr>
          <w:sz w:val="20"/>
          <w:lang w:eastAsia="pl-PL"/>
        </w:rPr>
        <w:t>,</w:t>
      </w:r>
      <w:bookmarkEnd w:id="111"/>
      <w:bookmarkEnd w:id="112"/>
    </w:p>
    <w:p w14:paraId="19EBED6E" w14:textId="77777777" w:rsidR="00304DC0" w:rsidRPr="00093F52" w:rsidRDefault="00304DC0" w:rsidP="00304DC0">
      <w:pPr>
        <w:pStyle w:val="Akapitzlist"/>
        <w:widowControl w:val="0"/>
        <w:numPr>
          <w:ilvl w:val="2"/>
          <w:numId w:val="9"/>
        </w:numPr>
        <w:snapToGrid w:val="0"/>
        <w:spacing w:before="120" w:after="0" w:line="24" w:lineRule="atLeast"/>
        <w:ind w:left="567" w:right="23" w:hanging="567"/>
        <w:jc w:val="both"/>
        <w:rPr>
          <w:spacing w:val="-3"/>
          <w:sz w:val="20"/>
          <w:lang w:eastAsia="pl-PL"/>
        </w:rPr>
      </w:pPr>
      <w:bookmarkStart w:id="116" w:name="_Toc516734774"/>
      <w:bookmarkStart w:id="117" w:name="_Toc516738804"/>
      <w:r w:rsidRPr="00093F52">
        <w:rPr>
          <w:spacing w:val="-3"/>
          <w:sz w:val="20"/>
          <w:lang w:eastAsia="pl-PL"/>
        </w:rPr>
        <w:t>Spełniają warunki udziału w Postępowaniu zakupowym, tj.:</w:t>
      </w:r>
      <w:bookmarkEnd w:id="116"/>
      <w:bookmarkEnd w:id="117"/>
    </w:p>
    <w:p w14:paraId="0B005CB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b/>
          <w:bCs/>
          <w:spacing w:val="-3"/>
          <w:sz w:val="20"/>
          <w:lang w:eastAsia="pl-PL"/>
        </w:rPr>
      </w:pPr>
      <w:bookmarkStart w:id="118" w:name="_Toc516566331"/>
      <w:bookmarkStart w:id="119" w:name="_Toc516581599"/>
      <w:r w:rsidRPr="00093F52">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093F52">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093F52">
        <w:rPr>
          <w:spacing w:val="-3"/>
          <w:sz w:val="20"/>
          <w:lang w:eastAsia="pl-PL"/>
        </w:rPr>
        <w:t>i osobami zdolnymi do realizacji Zakupu.</w:t>
      </w:r>
    </w:p>
    <w:p w14:paraId="27F2BF50"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A2352F" w14:textId="77777777" w:rsidR="00304DC0" w:rsidRPr="00093F52" w:rsidRDefault="00304DC0" w:rsidP="00304DC0">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093F52">
        <w:rPr>
          <w:spacing w:val="-3"/>
          <w:sz w:val="20"/>
          <w:lang w:eastAsia="pl-PL"/>
        </w:rPr>
        <w:t>Posiadają uprawnienia do prowadzenia określonej działalności gospodarczej lub zawodowej, jeżeli odrębne przepisy nakładają obowiązek posiadania takich uprawnień.</w:t>
      </w:r>
    </w:p>
    <w:p w14:paraId="37DF0CBD"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bookmarkEnd w:id="118"/>
    <w:bookmarkEnd w:id="119"/>
    <w:p w14:paraId="02F87F23" w14:textId="77777777" w:rsidR="00304DC0" w:rsidRPr="00093F52" w:rsidRDefault="00304DC0" w:rsidP="00304DC0">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093F52">
        <w:rPr>
          <w:spacing w:val="-3"/>
          <w:sz w:val="20"/>
          <w:lang w:eastAsia="pl-PL"/>
        </w:rPr>
        <w:t>Znajdują się w sytuacji ekonomicznej lub finansowej zapewniającej wykonanie Zakupu.</w:t>
      </w:r>
    </w:p>
    <w:p w14:paraId="12321857" w14:textId="77777777" w:rsidR="00304DC0" w:rsidRPr="00093F52" w:rsidRDefault="00304DC0" w:rsidP="00304DC0">
      <w:pPr>
        <w:pStyle w:val="Akapitzlist"/>
        <w:widowControl w:val="0"/>
        <w:snapToGrid w:val="0"/>
        <w:spacing w:before="120" w:line="24" w:lineRule="atLeast"/>
        <w:ind w:left="1276" w:right="23"/>
        <w:rPr>
          <w:spacing w:val="-3"/>
          <w:sz w:val="20"/>
          <w:lang w:eastAsia="pl-PL"/>
        </w:rPr>
      </w:pPr>
      <w:r w:rsidRPr="00093F52">
        <w:rPr>
          <w:i/>
          <w:iCs/>
          <w:spacing w:val="-3"/>
          <w:sz w:val="20"/>
          <w:u w:val="single"/>
          <w:lang w:eastAsia="pl-PL"/>
        </w:rPr>
        <w:t xml:space="preserve">Warunek dookreślono w </w:t>
      </w:r>
      <w:r w:rsidRPr="00093F52">
        <w:rPr>
          <w:b/>
          <w:bCs/>
          <w:i/>
          <w:iCs/>
          <w:spacing w:val="-3"/>
          <w:sz w:val="20"/>
          <w:u w:val="single"/>
          <w:lang w:eastAsia="pl-PL"/>
        </w:rPr>
        <w:t>Załączniku nr 2 do SWZ.</w:t>
      </w:r>
    </w:p>
    <w:p w14:paraId="26DC850C" w14:textId="77777777" w:rsidR="00304DC0" w:rsidRPr="00093F52" w:rsidRDefault="00304DC0" w:rsidP="00304DC0">
      <w:pPr>
        <w:pStyle w:val="Akapitzlist"/>
        <w:numPr>
          <w:ilvl w:val="1"/>
          <w:numId w:val="9"/>
        </w:numPr>
        <w:tabs>
          <w:tab w:val="left" w:pos="567"/>
        </w:tabs>
        <w:spacing w:before="120" w:after="120"/>
        <w:ind w:left="567" w:hanging="567"/>
        <w:contextualSpacing w:val="0"/>
        <w:jc w:val="both"/>
        <w:rPr>
          <w:sz w:val="20"/>
          <w:lang w:eastAsia="pl-PL"/>
        </w:rPr>
      </w:pPr>
      <w:bookmarkStart w:id="120" w:name="_Toc354752383"/>
      <w:bookmarkStart w:id="121" w:name="_Toc516566334"/>
      <w:bookmarkStart w:id="122" w:name="_Toc516581604"/>
      <w:bookmarkStart w:id="123" w:name="_Toc516734785"/>
      <w:bookmarkStart w:id="124" w:name="_Toc516738815"/>
      <w:bookmarkEnd w:id="113"/>
      <w:bookmarkEnd w:id="114"/>
      <w:bookmarkEnd w:id="115"/>
      <w:r w:rsidRPr="00093F52">
        <w:rPr>
          <w:sz w:val="20"/>
          <w:lang w:eastAsia="pl-PL"/>
        </w:rPr>
        <w:t xml:space="preserve">Dokumenty, które Wykonawca zobowiązany jest złożyć na potwierdzenie spełnienia warunków udziału w postępowaniu oraz na potwierdzenie braku podstaw do wykluczenia z postępowania, określa </w:t>
      </w:r>
      <w:r w:rsidRPr="00093F52">
        <w:rPr>
          <w:b/>
          <w:bCs/>
          <w:sz w:val="20"/>
          <w:lang w:eastAsia="pl-PL"/>
        </w:rPr>
        <w:t>Załącznik nr 2 do SWZ</w:t>
      </w:r>
      <w:bookmarkEnd w:id="120"/>
      <w:bookmarkEnd w:id="121"/>
      <w:bookmarkEnd w:id="122"/>
      <w:bookmarkEnd w:id="123"/>
      <w:bookmarkEnd w:id="124"/>
      <w:r w:rsidRPr="00093F52">
        <w:rPr>
          <w:sz w:val="20"/>
          <w:lang w:eastAsia="pl-PL"/>
        </w:rPr>
        <w:t xml:space="preserve">. </w:t>
      </w:r>
    </w:p>
    <w:p w14:paraId="74E8D3C1" w14:textId="77777777" w:rsidR="00304DC0" w:rsidRPr="00093F52" w:rsidRDefault="00304DC0" w:rsidP="00304DC0">
      <w:pPr>
        <w:pStyle w:val="Akapitzlist"/>
        <w:numPr>
          <w:ilvl w:val="1"/>
          <w:numId w:val="9"/>
        </w:numPr>
        <w:tabs>
          <w:tab w:val="left" w:pos="567"/>
        </w:tabs>
        <w:spacing w:before="120" w:after="120"/>
        <w:ind w:left="567" w:hanging="567"/>
        <w:contextualSpacing w:val="0"/>
        <w:jc w:val="both"/>
        <w:rPr>
          <w:sz w:val="20"/>
          <w:lang w:eastAsia="pl-PL"/>
        </w:rPr>
      </w:pPr>
      <w:bookmarkStart w:id="125" w:name="_Toc354752384"/>
      <w:bookmarkStart w:id="126" w:name="_Toc516566335"/>
      <w:bookmarkStart w:id="127" w:name="_Toc516581605"/>
      <w:bookmarkStart w:id="128" w:name="_Toc516734792"/>
      <w:bookmarkStart w:id="129" w:name="_Toc516738822"/>
      <w:r w:rsidRPr="00093F52">
        <w:rPr>
          <w:sz w:val="20"/>
          <w:lang w:eastAsia="pl-PL"/>
        </w:rPr>
        <w:t xml:space="preserve">Zamawiający dokona oceny spełnienia warunków udziału w postępowaniu, o których mowa w pkt. 5.1, a dookreślonych w </w:t>
      </w:r>
      <w:r w:rsidRPr="00093F52">
        <w:rPr>
          <w:b/>
          <w:bCs/>
          <w:sz w:val="20"/>
          <w:lang w:eastAsia="pl-PL"/>
        </w:rPr>
        <w:t>Załączniku nr 2 do SWZ</w:t>
      </w:r>
      <w:r w:rsidRPr="00093F52">
        <w:rPr>
          <w:sz w:val="20"/>
          <w:lang w:eastAsia="pl-PL"/>
        </w:rPr>
        <w:t>, według formuły „spełnia”/„nie spełnia” warunku. Wykonawca niespełniający choćby jednego warunku udziału w postępowaniu zostanie wykluczony, a jego Oferta zostanie odrzucona.</w:t>
      </w:r>
      <w:bookmarkEnd w:id="125"/>
      <w:bookmarkEnd w:id="126"/>
      <w:bookmarkEnd w:id="127"/>
      <w:bookmarkEnd w:id="128"/>
      <w:bookmarkEnd w:id="129"/>
    </w:p>
    <w:p w14:paraId="4D32A4B5" w14:textId="77777777" w:rsidR="00304DC0" w:rsidRPr="00093F52" w:rsidRDefault="00304DC0" w:rsidP="00304DC0">
      <w:pPr>
        <w:pStyle w:val="Nagwek1"/>
        <w:numPr>
          <w:ilvl w:val="0"/>
          <w:numId w:val="29"/>
        </w:numPr>
      </w:pPr>
      <w:bookmarkStart w:id="130" w:name="_Toc354752385"/>
      <w:bookmarkStart w:id="131" w:name="_Toc516738824"/>
      <w:bookmarkStart w:id="132" w:name="_Toc69029868"/>
      <w:bookmarkStart w:id="133" w:name="_Toc193110888"/>
      <w:r w:rsidRPr="00093F52">
        <w:t>OPIS SPOSOBU PRZYGOTOWANIA OFERTY</w:t>
      </w:r>
      <w:bookmarkEnd w:id="130"/>
      <w:bookmarkEnd w:id="131"/>
      <w:bookmarkEnd w:id="132"/>
      <w:bookmarkEnd w:id="133"/>
    </w:p>
    <w:p w14:paraId="2AE5978F"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34" w:name="_Toc354752410"/>
      <w:bookmarkStart w:id="135" w:name="_Toc516566348"/>
      <w:bookmarkStart w:id="136" w:name="_Toc516581618"/>
      <w:bookmarkStart w:id="137" w:name="_Toc516734803"/>
      <w:bookmarkStart w:id="138" w:name="_Toc516738833"/>
      <w:bookmarkStart w:id="139" w:name="_Toc354752386"/>
      <w:bookmarkStart w:id="140" w:name="_Toc516566337"/>
      <w:bookmarkStart w:id="141" w:name="_Toc516581607"/>
      <w:bookmarkStart w:id="142" w:name="_Toc516734795"/>
      <w:bookmarkStart w:id="143" w:name="_Toc516738825"/>
      <w:bookmarkStart w:id="144" w:name="_Toc43108607"/>
      <w:r w:rsidRPr="00093F52">
        <w:rPr>
          <w:rFonts w:asciiTheme="minorHAnsi" w:hAnsiTheme="minorHAnsi" w:cstheme="minorBidi"/>
          <w:b/>
          <w:bCs/>
          <w:sz w:val="20"/>
        </w:rPr>
        <w:t xml:space="preserve">Wykonawca składa Ofertę w postaci elektronicznej za pośrednictwem Systemu Zakupowego. </w:t>
      </w:r>
      <w:r w:rsidRPr="00093F52">
        <w:rPr>
          <w:rFonts w:asciiTheme="minorHAnsi" w:hAnsiTheme="minorHAnsi" w:cstheme="minorBidi"/>
          <w:sz w:val="20"/>
        </w:rPr>
        <w:t>Oferta w Systemie Zakupowym musi być złożona z konta Wykonawcy, który składa Ofertę, na wzorach stanowiących Załączniki do SWZ.</w:t>
      </w:r>
    </w:p>
    <w:p w14:paraId="44F420B1"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b/>
          <w:bCs/>
          <w:sz w:val="20"/>
        </w:rPr>
        <w:t>Wykonawca może złożyć tylko jedną Ofertę</w:t>
      </w:r>
      <w:r w:rsidRPr="00093F52">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6496F4AD" w14:textId="69463C95"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lastRenderedPageBreak/>
        <w:t xml:space="preserve">Przez Ofertę w postaci elektronicznej rozumie się dokument sporządzony zgodnie z wymaganiami SWZ, wg wzoru stanowiącego </w:t>
      </w:r>
      <w:r w:rsidRPr="00093F52">
        <w:rPr>
          <w:rFonts w:asciiTheme="minorHAnsi" w:hAnsiTheme="minorHAnsi" w:cstheme="minorBidi"/>
          <w:b/>
          <w:bCs/>
          <w:sz w:val="20"/>
        </w:rPr>
        <w:t>Załącznik nr 3 do SWZ</w:t>
      </w:r>
      <w:r w:rsidRPr="00093F52">
        <w:rPr>
          <w:rFonts w:asciiTheme="minorHAnsi" w:hAnsiTheme="minorHAnsi" w:cstheme="minorBidi"/>
          <w:sz w:val="20"/>
        </w:rPr>
        <w:t xml:space="preserve"> (Formularz Oferty)</w:t>
      </w:r>
      <w:r w:rsidR="00C4666E" w:rsidRPr="00C4666E">
        <w:rPr>
          <w:rFonts w:asciiTheme="minorHAnsi" w:eastAsiaTheme="minorHAnsi" w:hAnsiTheme="minorHAnsi" w:cstheme="minorHAnsi"/>
          <w:sz w:val="20"/>
          <w:szCs w:val="22"/>
        </w:rPr>
        <w:t xml:space="preserve"> </w:t>
      </w:r>
      <w:r w:rsidR="00C4666E" w:rsidRPr="00C4666E">
        <w:rPr>
          <w:rFonts w:asciiTheme="minorHAnsi" w:hAnsiTheme="minorHAnsi" w:cstheme="minorBidi"/>
          <w:sz w:val="20"/>
        </w:rPr>
        <w:t xml:space="preserve">oraz </w:t>
      </w:r>
      <w:r w:rsidR="00C4666E" w:rsidRPr="00C4666E">
        <w:rPr>
          <w:rFonts w:asciiTheme="minorHAnsi" w:hAnsiTheme="minorHAnsi" w:cstheme="minorBidi"/>
          <w:b/>
          <w:sz w:val="20"/>
        </w:rPr>
        <w:t xml:space="preserve">Załącznik nr 3.1 do SWZ </w:t>
      </w:r>
      <w:r w:rsidR="00C4666E" w:rsidRPr="00C4666E">
        <w:rPr>
          <w:rFonts w:asciiTheme="minorHAnsi" w:hAnsiTheme="minorHAnsi" w:cstheme="minorBidi"/>
          <w:sz w:val="20"/>
        </w:rPr>
        <w:t>(Formularz cenowy)</w:t>
      </w:r>
      <w:r w:rsidRPr="00093F52">
        <w:rPr>
          <w:rFonts w:asciiTheme="minorHAnsi" w:hAnsiTheme="minorHAnsi" w:cstheme="minorBidi"/>
          <w:sz w:val="20"/>
        </w:rPr>
        <w:t xml:space="preserve">, opatrzony kwalifikowanym podpisem elektronicznym lub innym niż kwalifikowany rodzajem podpisu cyfrowego opatrzonego stosownym certyfikatem umożliwiającym identyfikację osoby go składającej. </w:t>
      </w:r>
      <w:r w:rsidR="00C4666E" w:rsidRPr="00C4666E">
        <w:rPr>
          <w:rFonts w:asciiTheme="minorHAnsi" w:hAnsiTheme="minorHAnsi" w:cstheme="minorBidi"/>
          <w:sz w:val="20"/>
        </w:rPr>
        <w:t xml:space="preserve">Dopuszcza się również skan podpisanego własnoręcznie dokumentu Formularza Oferty stanowiącego </w:t>
      </w:r>
      <w:r w:rsidR="00C4666E" w:rsidRPr="00C4666E">
        <w:rPr>
          <w:rFonts w:asciiTheme="minorHAnsi" w:hAnsiTheme="minorHAnsi" w:cstheme="minorBidi"/>
          <w:b/>
          <w:sz w:val="20"/>
        </w:rPr>
        <w:t>Załącznik nr 3 do SWZ</w:t>
      </w:r>
      <w:r w:rsidR="00C4666E" w:rsidRPr="00C4666E">
        <w:rPr>
          <w:rFonts w:asciiTheme="minorHAnsi" w:hAnsiTheme="minorHAnsi" w:cstheme="minorBidi"/>
          <w:sz w:val="20"/>
        </w:rPr>
        <w:t xml:space="preserve"> </w:t>
      </w:r>
      <w:r w:rsidR="00C4666E" w:rsidRPr="00C4666E">
        <w:rPr>
          <w:rFonts w:asciiTheme="minorHAnsi" w:hAnsiTheme="minorHAnsi" w:cstheme="minorBidi"/>
          <w:b/>
          <w:sz w:val="20"/>
        </w:rPr>
        <w:t>wraz z Formularzem cenowym stanowiącym Załącznik nr 3.1 do SWZ</w:t>
      </w:r>
      <w:r w:rsidR="00C4666E" w:rsidRPr="00C4666E">
        <w:rPr>
          <w:rFonts w:asciiTheme="minorHAnsi" w:hAnsiTheme="minorHAnsi" w:cstheme="minorBidi"/>
          <w:sz w:val="20"/>
        </w:rPr>
        <w:t xml:space="preserve"> lub inne jego odwzorowanie.</w:t>
      </w:r>
    </w:p>
    <w:p w14:paraId="0E356A8A" w14:textId="77777777" w:rsidR="00304DC0" w:rsidRPr="00093F52" w:rsidRDefault="00304DC0" w:rsidP="00304DC0">
      <w:pPr>
        <w:pStyle w:val="Tekstpodstawowy"/>
        <w:numPr>
          <w:ilvl w:val="1"/>
          <w:numId w:val="10"/>
        </w:numPr>
        <w:spacing w:line="24" w:lineRule="atLeast"/>
        <w:ind w:left="567" w:hanging="567"/>
        <w:rPr>
          <w:rFonts w:asciiTheme="minorHAnsi" w:hAnsiTheme="minorHAnsi" w:cstheme="minorBidi"/>
          <w:b/>
          <w:bCs/>
          <w:sz w:val="20"/>
        </w:rPr>
      </w:pPr>
      <w:r w:rsidRPr="00093F52">
        <w:rPr>
          <w:rFonts w:asciiTheme="minorHAnsi" w:hAnsiTheme="minorHAnsi" w:cstheme="minorBidi"/>
          <w:b/>
          <w:bCs/>
          <w:sz w:val="20"/>
        </w:rPr>
        <w:t>Na kompletną Ofertę składają się dokumenty wymienione w pkt 3 Załącznika nr 2 do SWZ.</w:t>
      </w:r>
    </w:p>
    <w:p w14:paraId="29D07994" w14:textId="77777777" w:rsidR="008102BF" w:rsidRPr="00A47506" w:rsidRDefault="00304DC0" w:rsidP="00304DC0">
      <w:pPr>
        <w:pStyle w:val="Tekstpodstawowy"/>
        <w:numPr>
          <w:ilvl w:val="1"/>
          <w:numId w:val="10"/>
        </w:numPr>
        <w:spacing w:line="24" w:lineRule="atLeast"/>
        <w:ind w:left="567" w:hanging="567"/>
        <w:rPr>
          <w:rFonts w:asciiTheme="minorHAnsi" w:hAnsiTheme="minorHAnsi" w:cstheme="minorBidi"/>
          <w:sz w:val="20"/>
        </w:rPr>
      </w:pPr>
      <w:r w:rsidRPr="00A47506">
        <w:rPr>
          <w:rFonts w:asciiTheme="minorHAnsi" w:hAnsiTheme="minorHAnsi" w:cstheme="minorBidi"/>
          <w:sz w:val="20"/>
        </w:rPr>
        <w:t xml:space="preserve">Składając ofertę za pośrednictwem Systemu Zakupowego Wykonawca zobowiązany jest wypełnić w Systemie formularz systemowy, w którym określi całkowitą wartość zamówienia w PLN (netto i brutto). </w:t>
      </w:r>
    </w:p>
    <w:p w14:paraId="010930A3" w14:textId="36CC7917" w:rsidR="00304DC0" w:rsidRPr="008102BF" w:rsidRDefault="008102BF" w:rsidP="008102BF">
      <w:pPr>
        <w:pStyle w:val="Tekstpodstawowy"/>
        <w:spacing w:line="24" w:lineRule="atLeast"/>
        <w:ind w:left="567"/>
        <w:rPr>
          <w:rFonts w:asciiTheme="minorHAnsi" w:hAnsiTheme="minorHAnsi" w:cstheme="minorBidi"/>
          <w:sz w:val="20"/>
        </w:rPr>
      </w:pPr>
      <w:r w:rsidRPr="00A47506">
        <w:rPr>
          <w:rFonts w:asciiTheme="minorHAnsi" w:hAnsiTheme="minorHAnsi" w:cstheme="minorBidi"/>
          <w:sz w:val="20"/>
        </w:rPr>
        <w:t xml:space="preserve">Uwaga: </w:t>
      </w:r>
      <w:r w:rsidR="00C4666E" w:rsidRPr="00C4666E">
        <w:rPr>
          <w:rFonts w:asciiTheme="minorHAnsi" w:hAnsiTheme="minorHAnsi" w:cstheme="minorBidi"/>
          <w:sz w:val="20"/>
        </w:rPr>
        <w:t xml:space="preserve">Wypełniony formularz systemowy w Systemie Zakupowym stanowi jedynie techniczne potwierdzenie Oferty złożonej na Formularzu Oferty </w:t>
      </w:r>
      <w:r w:rsidR="00C4666E" w:rsidRPr="00C4666E">
        <w:rPr>
          <w:rFonts w:asciiTheme="minorHAnsi" w:hAnsiTheme="minorHAnsi" w:cstheme="minorBidi"/>
          <w:iCs/>
          <w:sz w:val="20"/>
        </w:rPr>
        <w:t xml:space="preserve">wg </w:t>
      </w:r>
      <w:r w:rsidR="00C4666E" w:rsidRPr="00C4666E">
        <w:rPr>
          <w:rFonts w:asciiTheme="minorHAnsi" w:hAnsiTheme="minorHAnsi" w:cstheme="minorBidi"/>
          <w:b/>
          <w:iCs/>
          <w:sz w:val="20"/>
        </w:rPr>
        <w:t xml:space="preserve">Załącznika nr 3 do SWZ oraz Załącznika nr 3.1 do SWZ </w:t>
      </w:r>
      <w:r w:rsidR="00C4666E" w:rsidRPr="00C4666E">
        <w:rPr>
          <w:rFonts w:asciiTheme="minorHAnsi" w:hAnsiTheme="minorHAnsi" w:cstheme="minorBidi"/>
          <w:sz w:val="20"/>
        </w:rPr>
        <w:t xml:space="preserve">– w przypadku rozbieżności wartości Zakupu pomiędzy Ofertą złożoną na Formularzu Oferty </w:t>
      </w:r>
      <w:r w:rsidR="00C4666E" w:rsidRPr="00C4666E">
        <w:rPr>
          <w:rFonts w:asciiTheme="minorHAnsi" w:hAnsiTheme="minorHAnsi" w:cstheme="minorBidi"/>
          <w:iCs/>
          <w:sz w:val="20"/>
        </w:rPr>
        <w:t xml:space="preserve">wg </w:t>
      </w:r>
      <w:r w:rsidR="00C4666E" w:rsidRPr="00C4666E">
        <w:rPr>
          <w:rFonts w:asciiTheme="minorHAnsi" w:hAnsiTheme="minorHAnsi" w:cstheme="minorBidi"/>
          <w:b/>
          <w:iCs/>
          <w:sz w:val="20"/>
        </w:rPr>
        <w:t xml:space="preserve">Załącznika nr 3 i 3.1 do SWZ </w:t>
      </w:r>
      <w:r w:rsidR="00C4666E" w:rsidRPr="00C4666E">
        <w:rPr>
          <w:rFonts w:asciiTheme="minorHAnsi" w:hAnsiTheme="minorHAnsi" w:cstheme="minorBidi"/>
          <w:sz w:val="20"/>
        </w:rPr>
        <w:t>a formularzem systemowym Systemu Zakupowego wiążącą i podlegającą ocenie jest Oferta złożona na Formularzu Oferty</w:t>
      </w:r>
      <w:r w:rsidR="00C4666E" w:rsidRPr="00C4666E">
        <w:rPr>
          <w:rFonts w:asciiTheme="minorHAnsi" w:hAnsiTheme="minorHAnsi" w:cstheme="minorBidi"/>
          <w:iCs/>
          <w:sz w:val="20"/>
        </w:rPr>
        <w:t xml:space="preserve"> wg </w:t>
      </w:r>
      <w:r w:rsidR="00C4666E" w:rsidRPr="00C4666E">
        <w:rPr>
          <w:rFonts w:asciiTheme="minorHAnsi" w:hAnsiTheme="minorHAnsi" w:cstheme="minorBidi"/>
          <w:b/>
          <w:iCs/>
          <w:sz w:val="20"/>
        </w:rPr>
        <w:t>Załącznika nr 3 do SWZ wraz z Formularzem cenowym stanowiącym Załącznik nr 3.1 do SWZ</w:t>
      </w:r>
      <w:r w:rsidR="00C4666E" w:rsidRPr="00C4666E">
        <w:rPr>
          <w:rFonts w:asciiTheme="minorHAnsi" w:hAnsiTheme="minorHAnsi" w:cstheme="minorBidi"/>
          <w:iCs/>
          <w:sz w:val="20"/>
        </w:rPr>
        <w:t>. Wypełnienie wyłącznie formularza systemowego Systemu Zakupowego nie stanowi skutecznego złożenia oferty. Wymaga się złożenia oferty zgodnie z pkt.6.3. SWZ</w:t>
      </w:r>
      <w:r w:rsidR="00304DC0" w:rsidRPr="00A47506">
        <w:rPr>
          <w:rFonts w:asciiTheme="minorHAnsi" w:hAnsiTheme="minorHAnsi"/>
          <w:sz w:val="20"/>
        </w:rPr>
        <w:t>.</w:t>
      </w:r>
    </w:p>
    <w:p w14:paraId="0223DC18" w14:textId="01F813B5" w:rsidR="00731289" w:rsidRPr="00A47506" w:rsidRDefault="00731289" w:rsidP="00731289">
      <w:pPr>
        <w:numPr>
          <w:ilvl w:val="1"/>
          <w:numId w:val="10"/>
        </w:numPr>
        <w:spacing w:before="120" w:after="120" w:line="24" w:lineRule="atLeast"/>
        <w:ind w:left="567" w:hanging="567"/>
        <w:jc w:val="both"/>
        <w:outlineLvl w:val="0"/>
        <w:rPr>
          <w:bCs/>
          <w:sz w:val="20"/>
        </w:rPr>
      </w:pPr>
      <w:r w:rsidRPr="00A47506">
        <w:rPr>
          <w:bCs/>
          <w:sz w:val="20"/>
        </w:rPr>
        <w:t>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Będzie to skutkowało odrzuceniem oferty z postępowania zakupowego na podstawie pkt  9.5.1 lit. m Procedury.</w:t>
      </w:r>
    </w:p>
    <w:p w14:paraId="4A6232C8" w14:textId="7B0ECEE3"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5" w:name="_Toc8212164"/>
      <w:bookmarkEnd w:id="134"/>
      <w:bookmarkEnd w:id="135"/>
      <w:bookmarkEnd w:id="136"/>
      <w:bookmarkEnd w:id="137"/>
      <w:bookmarkEnd w:id="138"/>
    </w:p>
    <w:p w14:paraId="34430663" w14:textId="77777777" w:rsidR="00304DC0"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6" w:name="_Toc8212165"/>
      <w:bookmarkEnd w:id="145"/>
      <w:r w:rsidRPr="00093F52">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57B1EB18">
        <w:rPr>
          <w:rFonts w:asciiTheme="minorHAnsi" w:hAnsiTheme="minorHAnsi"/>
        </w:rPr>
        <w:t xml:space="preserve"> </w:t>
      </w:r>
      <w:r w:rsidRPr="00093F52">
        <w:rPr>
          <w:rFonts w:asciiTheme="minorHAnsi" w:hAnsiTheme="minorHAnsi" w:cstheme="minorBidi"/>
          <w:sz w:val="20"/>
        </w:rPr>
        <w:t>Wykonawca powinien również zamieścić wyjaśnienie powodów ich zastrzeżenia.</w:t>
      </w:r>
    </w:p>
    <w:p w14:paraId="0A58D4BE" w14:textId="77777777" w:rsidR="00304DC0" w:rsidRPr="005C666F" w:rsidRDefault="00304DC0" w:rsidP="00304DC0">
      <w:pPr>
        <w:pStyle w:val="Tekstpodstawowy"/>
        <w:spacing w:before="120" w:line="24" w:lineRule="atLeast"/>
        <w:ind w:firstLine="567"/>
        <w:rPr>
          <w:rFonts w:asciiTheme="minorHAnsi" w:hAnsiTheme="minorHAnsi" w:cstheme="minorBidi"/>
          <w:b/>
          <w:sz w:val="20"/>
        </w:rPr>
      </w:pPr>
      <w:r w:rsidRPr="005C666F">
        <w:rPr>
          <w:rFonts w:asciiTheme="minorHAnsi" w:hAnsiTheme="minorHAnsi" w:cstheme="minorBidi"/>
          <w:b/>
          <w:sz w:val="20"/>
        </w:rPr>
        <w:t>Uwaga: Wykonawca nie może zastrzeż poufności ceny Oferty.</w:t>
      </w:r>
    </w:p>
    <w:p w14:paraId="0CE62929"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bookmarkStart w:id="147" w:name="_Toc8212166"/>
      <w:bookmarkEnd w:id="146"/>
      <w:r w:rsidRPr="00093F52">
        <w:rPr>
          <w:rFonts w:asciiTheme="minorHAnsi" w:hAnsiTheme="minorHAnsi" w:cstheme="minorBidi"/>
          <w:sz w:val="20"/>
        </w:rPr>
        <w:t>Wykonawca ponosi wszelkie koszty związane z przygotowaniem i złożeniem Oferty. Zamawiający nie przewiduje zwrotu kosztów udziału w Postępowaniu.</w:t>
      </w:r>
    </w:p>
    <w:p w14:paraId="74C5BCD8"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Wykonawca może przed upływem terminu do składania Ofert wycofać Ofertę.</w:t>
      </w:r>
    </w:p>
    <w:p w14:paraId="60EA9816" w14:textId="77777777" w:rsidR="00304DC0" w:rsidRPr="00093F52" w:rsidRDefault="00304DC0" w:rsidP="00304DC0">
      <w:pPr>
        <w:pStyle w:val="Tekstpodstawowy"/>
        <w:numPr>
          <w:ilvl w:val="1"/>
          <w:numId w:val="10"/>
        </w:numPr>
        <w:spacing w:before="120" w:line="24" w:lineRule="atLeast"/>
        <w:ind w:left="567" w:hanging="567"/>
        <w:rPr>
          <w:rFonts w:asciiTheme="minorHAnsi" w:hAnsiTheme="minorHAnsi" w:cstheme="minorBidi"/>
          <w:sz w:val="20"/>
        </w:rPr>
      </w:pPr>
      <w:r w:rsidRPr="00093F52">
        <w:rPr>
          <w:rFonts w:asciiTheme="minorHAnsi" w:hAnsiTheme="minorHAnsi" w:cstheme="minorBidi"/>
          <w:sz w:val="20"/>
        </w:rPr>
        <w:t>Wycofanie oferty odbywa się w sposób opisany w pkt 5.9 „Szczegółowej instrukcji korzystania z Systemu Zakupowego dla Wykonawców”.</w:t>
      </w:r>
      <w:bookmarkEnd w:id="147"/>
    </w:p>
    <w:p w14:paraId="22D97A4E" w14:textId="77777777" w:rsidR="00304DC0" w:rsidRPr="00093F52" w:rsidRDefault="00304DC0" w:rsidP="00304DC0">
      <w:pPr>
        <w:pStyle w:val="Nagwek1"/>
        <w:numPr>
          <w:ilvl w:val="0"/>
          <w:numId w:val="11"/>
        </w:numPr>
      </w:pPr>
      <w:bookmarkStart w:id="148" w:name="_Toc354752429"/>
      <w:bookmarkStart w:id="149" w:name="_Toc516738853"/>
      <w:bookmarkStart w:id="150" w:name="_Toc69029869"/>
      <w:bookmarkStart w:id="151" w:name="_Toc193110889"/>
      <w:bookmarkEnd w:id="139"/>
      <w:bookmarkEnd w:id="140"/>
      <w:bookmarkEnd w:id="141"/>
      <w:bookmarkEnd w:id="142"/>
      <w:bookmarkEnd w:id="143"/>
      <w:bookmarkEnd w:id="144"/>
      <w:r w:rsidRPr="00093F52">
        <w:t xml:space="preserve">WYJAŚNIENIA I MODYFIKACJA </w:t>
      </w:r>
      <w:bookmarkEnd w:id="148"/>
      <w:r w:rsidRPr="00093F52">
        <w:t>OGŁOSZENIA O ZAKUPIE I SWZ</w:t>
      </w:r>
      <w:bookmarkEnd w:id="149"/>
      <w:bookmarkEnd w:id="150"/>
      <w:bookmarkEnd w:id="151"/>
    </w:p>
    <w:p w14:paraId="0C35D4E9" w14:textId="77777777" w:rsidR="00304DC0" w:rsidRPr="00093F52" w:rsidRDefault="00304DC0" w:rsidP="00304DC0">
      <w:pPr>
        <w:numPr>
          <w:ilvl w:val="1"/>
          <w:numId w:val="11"/>
        </w:numPr>
        <w:spacing w:before="120" w:after="0" w:line="24" w:lineRule="atLeast"/>
        <w:jc w:val="both"/>
        <w:outlineLvl w:val="0"/>
        <w:rPr>
          <w:sz w:val="20"/>
        </w:rPr>
      </w:pPr>
      <w:bookmarkStart w:id="152" w:name="_Toc354752430"/>
      <w:bookmarkStart w:id="153" w:name="_Toc516566369"/>
      <w:bookmarkStart w:id="154" w:name="_Toc516581639"/>
      <w:bookmarkStart w:id="155" w:name="_Toc516734824"/>
      <w:bookmarkStart w:id="156" w:name="_Toc516738854"/>
      <w:bookmarkStart w:id="157" w:name="_Toc193110890"/>
      <w:r w:rsidRPr="00093F52">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152"/>
      <w:bookmarkEnd w:id="153"/>
      <w:bookmarkEnd w:id="154"/>
      <w:bookmarkEnd w:id="155"/>
      <w:bookmarkEnd w:id="156"/>
      <w:bookmarkEnd w:id="157"/>
    </w:p>
    <w:p w14:paraId="0835A891" w14:textId="77777777" w:rsidR="00304DC0" w:rsidRPr="00093F52" w:rsidRDefault="00304DC0" w:rsidP="00304DC0">
      <w:pPr>
        <w:numPr>
          <w:ilvl w:val="1"/>
          <w:numId w:val="11"/>
        </w:numPr>
        <w:spacing w:before="120" w:after="0" w:line="24" w:lineRule="atLeast"/>
        <w:jc w:val="both"/>
        <w:outlineLvl w:val="0"/>
        <w:rPr>
          <w:sz w:val="20"/>
        </w:rPr>
      </w:pPr>
      <w:bookmarkStart w:id="158" w:name="_Toc516581640"/>
      <w:bookmarkStart w:id="159" w:name="_Toc516734825"/>
      <w:bookmarkStart w:id="160" w:name="_Toc516738855"/>
      <w:bookmarkStart w:id="161" w:name="_Toc193110891"/>
      <w:r w:rsidRPr="00093F52">
        <w:rPr>
          <w:sz w:val="20"/>
        </w:rPr>
        <w:lastRenderedPageBreak/>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58"/>
      <w:bookmarkEnd w:id="159"/>
      <w:bookmarkEnd w:id="160"/>
      <w:bookmarkEnd w:id="161"/>
    </w:p>
    <w:p w14:paraId="0D9085D1" w14:textId="77777777" w:rsidR="00304DC0" w:rsidRPr="00093F52" w:rsidRDefault="00304DC0" w:rsidP="00304DC0">
      <w:pPr>
        <w:numPr>
          <w:ilvl w:val="1"/>
          <w:numId w:val="11"/>
        </w:numPr>
        <w:spacing w:before="120" w:after="0" w:line="24" w:lineRule="atLeast"/>
        <w:jc w:val="both"/>
        <w:outlineLvl w:val="0"/>
        <w:rPr>
          <w:sz w:val="20"/>
        </w:rPr>
      </w:pPr>
      <w:bookmarkStart w:id="162" w:name="_Toc354752432"/>
      <w:bookmarkStart w:id="163" w:name="_Toc516566371"/>
      <w:bookmarkStart w:id="164" w:name="_Toc516581641"/>
      <w:bookmarkStart w:id="165" w:name="_Toc516734826"/>
      <w:bookmarkStart w:id="166" w:name="_Toc516738856"/>
      <w:bookmarkStart w:id="167" w:name="_Toc193110892"/>
      <w:r w:rsidRPr="00093F52">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162"/>
      <w:bookmarkEnd w:id="163"/>
      <w:bookmarkEnd w:id="164"/>
      <w:bookmarkEnd w:id="165"/>
      <w:bookmarkEnd w:id="166"/>
      <w:bookmarkEnd w:id="167"/>
    </w:p>
    <w:p w14:paraId="7C6A4CCF" w14:textId="77777777" w:rsidR="00304DC0" w:rsidRPr="00093F52" w:rsidRDefault="00304DC0" w:rsidP="00304DC0">
      <w:pPr>
        <w:numPr>
          <w:ilvl w:val="1"/>
          <w:numId w:val="11"/>
        </w:numPr>
        <w:spacing w:before="120" w:after="120"/>
        <w:jc w:val="both"/>
        <w:outlineLvl w:val="0"/>
        <w:rPr>
          <w:sz w:val="20"/>
        </w:rPr>
      </w:pPr>
      <w:bookmarkStart w:id="168" w:name="_Toc354752433"/>
      <w:bookmarkStart w:id="169" w:name="_Toc516566372"/>
      <w:bookmarkStart w:id="170" w:name="_Toc516581642"/>
      <w:bookmarkStart w:id="171" w:name="_Toc516734827"/>
      <w:bookmarkStart w:id="172" w:name="_Toc516738857"/>
      <w:bookmarkStart w:id="173" w:name="_Toc193110893"/>
      <w:r w:rsidRPr="00093F52">
        <w:rPr>
          <w:sz w:val="20"/>
        </w:rPr>
        <w:t>Zamawiający może dokonywać w toku postępowania modyfikacji treści SWZ. Informację o zmianie Zamawiający przekaże Wykonawcom za pośrednictwem Systemu Zakupowego i będzie ona dla Wykonawców wiążąca.</w:t>
      </w:r>
      <w:bookmarkEnd w:id="168"/>
      <w:bookmarkEnd w:id="169"/>
      <w:bookmarkEnd w:id="170"/>
      <w:bookmarkEnd w:id="171"/>
      <w:bookmarkEnd w:id="172"/>
      <w:bookmarkEnd w:id="173"/>
    </w:p>
    <w:p w14:paraId="15118FA5" w14:textId="77777777" w:rsidR="00304DC0" w:rsidRPr="00093F52" w:rsidRDefault="00304DC0" w:rsidP="00304DC0">
      <w:pPr>
        <w:pStyle w:val="Nagwek1"/>
        <w:numPr>
          <w:ilvl w:val="0"/>
          <w:numId w:val="12"/>
        </w:numPr>
      </w:pPr>
      <w:bookmarkStart w:id="174" w:name="_Toc354752434"/>
      <w:bookmarkStart w:id="175" w:name="_Toc516738858"/>
      <w:bookmarkStart w:id="176" w:name="_Toc69029870"/>
      <w:bookmarkStart w:id="177" w:name="_Toc193110894"/>
      <w:r w:rsidRPr="00093F52">
        <w:t>OPIS SPOSOBU OBLICZANIA CENY</w:t>
      </w:r>
      <w:bookmarkEnd w:id="174"/>
      <w:bookmarkEnd w:id="175"/>
      <w:bookmarkEnd w:id="176"/>
      <w:bookmarkEnd w:id="177"/>
    </w:p>
    <w:p w14:paraId="5DC07CE3" w14:textId="77777777" w:rsidR="00304DC0" w:rsidRPr="00093F52" w:rsidRDefault="00304DC0" w:rsidP="00304DC0">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bookmarkStart w:id="178" w:name="_Toc354752444"/>
      <w:r w:rsidRPr="00093F52">
        <w:rPr>
          <w:rFonts w:asciiTheme="minorHAnsi" w:hAnsiTheme="minorHAnsi" w:cstheme="minorBidi"/>
          <w:sz w:val="20"/>
        </w:rPr>
        <w:t xml:space="preserve">Cena Oferty musi być podana w polskich złotych. Całość rozliczeń między Zamawiającym a Wykonawcą będzie prowadzona w złotych polskich. </w:t>
      </w:r>
    </w:p>
    <w:p w14:paraId="3C840966" w14:textId="77777777"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30696E57" w14:textId="19C50B54"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nie ulega zmianie przez okres realizacji (wykonania) Zakupu, z zastrzeżeniem warunków wynikających z Umowy, której projekt stanowi </w:t>
      </w:r>
      <w:r w:rsidRPr="00093F52">
        <w:rPr>
          <w:rFonts w:asciiTheme="minorHAnsi" w:hAnsiTheme="minorHAnsi" w:cstheme="minorBidi"/>
          <w:b/>
          <w:bCs/>
          <w:sz w:val="20"/>
        </w:rPr>
        <w:t xml:space="preserve">Załącznik nr </w:t>
      </w:r>
      <w:r w:rsidR="00C4666E">
        <w:rPr>
          <w:rFonts w:asciiTheme="minorHAnsi" w:hAnsiTheme="minorHAnsi" w:cstheme="minorBidi"/>
          <w:b/>
          <w:bCs/>
          <w:sz w:val="20"/>
        </w:rPr>
        <w:t>5</w:t>
      </w:r>
      <w:r w:rsidRPr="00093F52">
        <w:rPr>
          <w:rFonts w:asciiTheme="minorHAnsi" w:hAnsiTheme="minorHAnsi" w:cstheme="minorBidi"/>
          <w:b/>
          <w:bCs/>
          <w:sz w:val="20"/>
        </w:rPr>
        <w:t xml:space="preserve"> do SWZ</w:t>
      </w:r>
      <w:r w:rsidRPr="00093F52">
        <w:rPr>
          <w:rFonts w:asciiTheme="minorHAnsi" w:hAnsiTheme="minorHAnsi" w:cstheme="minorBidi"/>
          <w:sz w:val="20"/>
        </w:rPr>
        <w:t xml:space="preserve">.  </w:t>
      </w:r>
    </w:p>
    <w:p w14:paraId="57BAC2BD" w14:textId="77777777" w:rsidR="00304DC0" w:rsidRPr="00093F52" w:rsidRDefault="00304DC0" w:rsidP="00304DC0">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32CDC346"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093F52">
        <w:rPr>
          <w:rFonts w:asciiTheme="minorHAnsi" w:hAnsiTheme="minorHAnsi" w:cstheme="minorBidi"/>
          <w:b/>
          <w:bCs/>
          <w:sz w:val="20"/>
        </w:rPr>
        <w:t>Załącznika nr 3 do SWZ</w:t>
      </w:r>
      <w:r w:rsidRPr="00093F52">
        <w:rPr>
          <w:rFonts w:asciiTheme="minorHAnsi" w:hAnsiTheme="minorHAnsi" w:cstheme="minorBidi"/>
          <w:sz w:val="20"/>
        </w:rPr>
        <w:t>.</w:t>
      </w:r>
    </w:p>
    <w:p w14:paraId="1AC91C83"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 xml:space="preserve">Cena (wartość) musi zostać wyrażona cyfrowo i słownie. </w:t>
      </w:r>
    </w:p>
    <w:p w14:paraId="30579D64" w14:textId="77777777" w:rsidR="00304DC0" w:rsidRPr="00093F52" w:rsidRDefault="00304DC0" w:rsidP="00304DC0">
      <w:pPr>
        <w:pStyle w:val="Tekstpodstawowy"/>
        <w:numPr>
          <w:ilvl w:val="1"/>
          <w:numId w:val="12"/>
        </w:numPr>
        <w:spacing w:before="120" w:line="240" w:lineRule="auto"/>
        <w:ind w:left="567" w:hanging="567"/>
        <w:rPr>
          <w:rFonts w:asciiTheme="minorHAnsi" w:hAnsiTheme="minorHAnsi" w:cstheme="minorBidi"/>
          <w:sz w:val="20"/>
        </w:rPr>
      </w:pPr>
      <w:r w:rsidRPr="00093F52">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2C3DC9F7" w14:textId="77777777" w:rsidR="00304DC0" w:rsidRPr="00093F52" w:rsidRDefault="00304DC0" w:rsidP="00304DC0">
      <w:pPr>
        <w:pStyle w:val="Akapitzlist"/>
        <w:numPr>
          <w:ilvl w:val="1"/>
          <w:numId w:val="12"/>
        </w:numPr>
        <w:spacing w:before="120" w:after="120" w:line="24" w:lineRule="atLeast"/>
        <w:ind w:left="567" w:hanging="567"/>
        <w:contextualSpacing w:val="0"/>
        <w:jc w:val="both"/>
        <w:rPr>
          <w:sz w:val="20"/>
        </w:rPr>
      </w:pPr>
      <w:r w:rsidRPr="00093F52">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093F52">
        <w:rPr>
          <w:sz w:val="20"/>
        </w:rPr>
        <w:t>późn</w:t>
      </w:r>
      <w:proofErr w:type="spellEnd"/>
      <w:r w:rsidRPr="00093F52">
        <w:rPr>
          <w:sz w:val="20"/>
        </w:rPr>
        <w:t>. zm.15), dla celów zastosowania kryterium ceny lub kosztu Zamawiający dolicza do przedstawionej w tej ofercie ceny kwotę podatku od towarów i usług, którą miałby obowiązek rozliczyć.</w:t>
      </w:r>
    </w:p>
    <w:p w14:paraId="5979CAE4" w14:textId="77777777" w:rsidR="00304DC0" w:rsidRPr="00093F52" w:rsidRDefault="00304DC0" w:rsidP="00304DC0">
      <w:pPr>
        <w:pStyle w:val="Nagwek1"/>
        <w:numPr>
          <w:ilvl w:val="0"/>
          <w:numId w:val="13"/>
        </w:numPr>
      </w:pPr>
      <w:bookmarkStart w:id="179" w:name="_Toc354752445"/>
      <w:bookmarkStart w:id="180" w:name="_Toc516738859"/>
      <w:bookmarkStart w:id="181" w:name="_Toc69029871"/>
      <w:bookmarkStart w:id="182" w:name="_Toc193110895"/>
      <w:bookmarkEnd w:id="178"/>
      <w:r w:rsidRPr="00093F52">
        <w:t>SPOSÓB POROZUMIEWANIA SIĘ Z WYKONAWCAMI</w:t>
      </w:r>
      <w:bookmarkEnd w:id="179"/>
      <w:bookmarkEnd w:id="180"/>
      <w:bookmarkEnd w:id="181"/>
      <w:bookmarkEnd w:id="182"/>
    </w:p>
    <w:p w14:paraId="30697594"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83" w:name="_Toc354752446"/>
      <w:bookmarkStart w:id="184" w:name="_Toc516566375"/>
      <w:bookmarkStart w:id="185" w:name="_Toc516581645"/>
      <w:bookmarkStart w:id="186" w:name="_Toc516734830"/>
      <w:bookmarkStart w:id="187" w:name="_Toc516738860"/>
      <w:r w:rsidRPr="00093F52">
        <w:rPr>
          <w:sz w:val="20"/>
        </w:rPr>
        <w:t>W niniejszym postępowaniu korespondencja przekazywana będzie:</w:t>
      </w:r>
      <w:bookmarkEnd w:id="183"/>
      <w:bookmarkEnd w:id="184"/>
      <w:bookmarkEnd w:id="185"/>
      <w:bookmarkEnd w:id="186"/>
      <w:bookmarkEnd w:id="187"/>
    </w:p>
    <w:p w14:paraId="58D0860E"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88" w:name="_Toc354752447"/>
      <w:bookmarkStart w:id="189" w:name="_Toc516566376"/>
      <w:bookmarkStart w:id="190" w:name="_Toc516581646"/>
      <w:bookmarkStart w:id="191" w:name="_Toc516734831"/>
      <w:bookmarkStart w:id="192" w:name="_Toc516738861"/>
      <w:r w:rsidRPr="00093F52">
        <w:rPr>
          <w:sz w:val="20"/>
        </w:rPr>
        <w:t>Za pośrednictwem Systemu Zakupowego (</w:t>
      </w:r>
      <w:hyperlink r:id="rId19" w:history="1">
        <w:r w:rsidRPr="00093F52">
          <w:rPr>
            <w:rStyle w:val="Hipercze"/>
          </w:rPr>
          <w:t>https://swpp2.gkpge.pl</w:t>
        </w:r>
      </w:hyperlink>
      <w:r w:rsidRPr="00093F52">
        <w:rPr>
          <w:sz w:val="20"/>
        </w:rPr>
        <w:t>) lub</w:t>
      </w:r>
      <w:bookmarkStart w:id="193" w:name="_Toc354752448"/>
      <w:bookmarkEnd w:id="188"/>
      <w:bookmarkEnd w:id="189"/>
      <w:bookmarkEnd w:id="190"/>
      <w:bookmarkEnd w:id="191"/>
      <w:bookmarkEnd w:id="192"/>
    </w:p>
    <w:p w14:paraId="52B3B860" w14:textId="77777777" w:rsidR="00304DC0" w:rsidRPr="00093F52" w:rsidRDefault="00304DC0" w:rsidP="00304DC0">
      <w:pPr>
        <w:pStyle w:val="Akapitzlist"/>
        <w:numPr>
          <w:ilvl w:val="2"/>
          <w:numId w:val="13"/>
        </w:numPr>
        <w:spacing w:before="120" w:after="0" w:line="24" w:lineRule="atLeast"/>
        <w:ind w:left="1134" w:hanging="567"/>
        <w:jc w:val="both"/>
        <w:rPr>
          <w:sz w:val="20"/>
        </w:rPr>
      </w:pPr>
      <w:bookmarkStart w:id="194" w:name="_Toc516566377"/>
      <w:bookmarkStart w:id="195" w:name="_Toc516581647"/>
      <w:bookmarkStart w:id="196" w:name="_Toc516734832"/>
      <w:bookmarkStart w:id="197" w:name="_Toc516738862"/>
      <w:r w:rsidRPr="00093F52">
        <w:rPr>
          <w:sz w:val="20"/>
        </w:rPr>
        <w:t xml:space="preserve">Drogą elektroniczną </w:t>
      </w:r>
      <w:bookmarkEnd w:id="193"/>
      <w:bookmarkEnd w:id="194"/>
      <w:bookmarkEnd w:id="195"/>
      <w:bookmarkEnd w:id="196"/>
      <w:bookmarkEnd w:id="197"/>
      <w:r w:rsidRPr="00093F52">
        <w:rPr>
          <w:rStyle w:val="Hipercze"/>
        </w:rPr>
        <w:t>na adres wskazany w pkt 9.2. SWZ wyłącznie w zakresie wskazanym w pkt. 7.3. SWZ.</w:t>
      </w:r>
    </w:p>
    <w:p w14:paraId="53B52D4A" w14:textId="77777777" w:rsidR="00304DC0" w:rsidRPr="00093F52" w:rsidRDefault="00304DC0" w:rsidP="00304DC0">
      <w:pPr>
        <w:pStyle w:val="Akapitzlist"/>
        <w:numPr>
          <w:ilvl w:val="1"/>
          <w:numId w:val="13"/>
        </w:numPr>
        <w:spacing w:before="120" w:after="0" w:line="24" w:lineRule="atLeast"/>
        <w:ind w:left="567" w:hanging="567"/>
        <w:contextualSpacing w:val="0"/>
        <w:jc w:val="both"/>
        <w:rPr>
          <w:sz w:val="20"/>
        </w:rPr>
      </w:pPr>
      <w:bookmarkStart w:id="198" w:name="_Toc354752462"/>
      <w:bookmarkStart w:id="199" w:name="_Toc516566388"/>
      <w:bookmarkStart w:id="200" w:name="_Toc516581658"/>
      <w:bookmarkStart w:id="201" w:name="_Toc516734843"/>
      <w:bookmarkStart w:id="202" w:name="_Toc516738873"/>
      <w:bookmarkStart w:id="203" w:name="_Toc516566391"/>
      <w:bookmarkStart w:id="204" w:name="_Toc516581661"/>
      <w:bookmarkStart w:id="205" w:name="_Toc516734846"/>
      <w:bookmarkStart w:id="206" w:name="_Toc516738876"/>
      <w:r w:rsidRPr="00093F52">
        <w:rPr>
          <w:sz w:val="20"/>
        </w:rPr>
        <w:lastRenderedPageBreak/>
        <w:t>Osobą uprawnioną do porozumiewania się z Wykonawcami jest:</w:t>
      </w:r>
      <w:bookmarkEnd w:id="198"/>
      <w:bookmarkEnd w:id="199"/>
      <w:bookmarkEnd w:id="200"/>
      <w:bookmarkEnd w:id="201"/>
      <w:bookmarkEnd w:id="202"/>
    </w:p>
    <w:p w14:paraId="63399C3B" w14:textId="77777777" w:rsidR="00A21DBF" w:rsidRPr="00A21DBF" w:rsidRDefault="000666C2" w:rsidP="00A21DBF">
      <w:pPr>
        <w:pStyle w:val="Akapitzlist"/>
        <w:numPr>
          <w:ilvl w:val="2"/>
          <w:numId w:val="13"/>
        </w:numPr>
        <w:spacing w:before="120" w:after="0" w:line="24" w:lineRule="atLeast"/>
        <w:ind w:left="1134" w:hanging="567"/>
        <w:rPr>
          <w:b/>
          <w:bCs/>
          <w:sz w:val="20"/>
        </w:rPr>
      </w:pPr>
      <w:bookmarkStart w:id="207" w:name="_Toc354752464"/>
      <w:bookmarkStart w:id="208" w:name="_Toc516566389"/>
      <w:bookmarkStart w:id="209" w:name="_Toc516581659"/>
      <w:bookmarkStart w:id="210" w:name="_Toc516734844"/>
      <w:bookmarkStart w:id="211" w:name="_Toc516738874"/>
      <w:r>
        <w:rPr>
          <w:b/>
          <w:sz w:val="20"/>
        </w:rPr>
        <w:t>Ka</w:t>
      </w:r>
      <w:r w:rsidR="00F50F97">
        <w:rPr>
          <w:b/>
          <w:sz w:val="20"/>
        </w:rPr>
        <w:t>tarzyna Płomińska-Gorzkiewicz</w:t>
      </w:r>
      <w:r w:rsidRPr="00193654">
        <w:rPr>
          <w:b/>
          <w:sz w:val="20"/>
        </w:rPr>
        <w:t xml:space="preserve">, </w:t>
      </w:r>
      <w:r w:rsidRPr="000666C2">
        <w:rPr>
          <w:bCs/>
          <w:sz w:val="20"/>
        </w:rPr>
        <w:t xml:space="preserve">Wydział </w:t>
      </w:r>
      <w:r w:rsidR="00EC5365">
        <w:rPr>
          <w:bCs/>
          <w:sz w:val="20"/>
        </w:rPr>
        <w:t>Zakupów</w:t>
      </w:r>
      <w:r w:rsidRPr="000666C2">
        <w:rPr>
          <w:bCs/>
          <w:sz w:val="20"/>
        </w:rPr>
        <w:t xml:space="preserve"> Oddziału Łódź PGE Dystrybucja S.A., </w:t>
      </w:r>
      <w:r>
        <w:rPr>
          <w:bCs/>
          <w:sz w:val="20"/>
        </w:rPr>
        <w:br/>
      </w:r>
      <w:r w:rsidRPr="000666C2">
        <w:rPr>
          <w:bCs/>
          <w:sz w:val="20"/>
        </w:rPr>
        <w:t>tel.:</w:t>
      </w:r>
      <w:r>
        <w:rPr>
          <w:b/>
          <w:sz w:val="20"/>
        </w:rPr>
        <w:t xml:space="preserve"> </w:t>
      </w:r>
      <w:r w:rsidRPr="00193654">
        <w:rPr>
          <w:b/>
          <w:sz w:val="20"/>
        </w:rPr>
        <w:t xml:space="preserve">(042) 675 </w:t>
      </w:r>
      <w:r w:rsidR="00F50F97">
        <w:rPr>
          <w:b/>
          <w:sz w:val="20"/>
        </w:rPr>
        <w:t>2482</w:t>
      </w:r>
      <w:r>
        <w:rPr>
          <w:b/>
          <w:sz w:val="20"/>
        </w:rPr>
        <w:t>, </w:t>
      </w:r>
      <w:r w:rsidR="00A21DBF">
        <w:rPr>
          <w:b/>
          <w:sz w:val="20"/>
        </w:rPr>
        <w:t>695 753 484</w:t>
      </w:r>
      <w:r>
        <w:rPr>
          <w:b/>
          <w:sz w:val="20"/>
        </w:rPr>
        <w:t xml:space="preserve"> </w:t>
      </w:r>
      <w:r w:rsidRPr="000666C2">
        <w:rPr>
          <w:bCs/>
          <w:sz w:val="20"/>
        </w:rPr>
        <w:t>(w godz. 8:00-14:00),</w:t>
      </w:r>
      <w:r w:rsidRPr="00193654">
        <w:rPr>
          <w:b/>
          <w:sz w:val="20"/>
        </w:rPr>
        <w:t xml:space="preserve"> </w:t>
      </w:r>
      <w:r>
        <w:rPr>
          <w:b/>
          <w:sz w:val="20"/>
        </w:rPr>
        <w:br/>
      </w:r>
      <w:bookmarkStart w:id="212" w:name="_Toc516566390"/>
      <w:bookmarkStart w:id="213" w:name="_Toc516581660"/>
      <w:bookmarkStart w:id="214" w:name="_Toc516734845"/>
      <w:bookmarkStart w:id="215" w:name="_Toc516738875"/>
      <w:bookmarkEnd w:id="207"/>
      <w:bookmarkEnd w:id="208"/>
      <w:bookmarkEnd w:id="209"/>
      <w:bookmarkEnd w:id="210"/>
      <w:bookmarkEnd w:id="211"/>
      <w:r w:rsidR="00A21DBF" w:rsidRPr="00A21DBF">
        <w:rPr>
          <w:b/>
          <w:bCs/>
          <w:sz w:val="20"/>
        </w:rPr>
        <w:t xml:space="preserve">e-mail: </w:t>
      </w:r>
      <w:hyperlink r:id="rId20" w:history="1">
        <w:r w:rsidR="00A21DBF" w:rsidRPr="00A21DBF">
          <w:rPr>
            <w:rStyle w:val="Hipercze"/>
            <w:b/>
            <w:bCs/>
          </w:rPr>
          <w:t>Katarzyna.Plominska-Gorzkiewicz@pgedystrybucja.pl</w:t>
        </w:r>
      </w:hyperlink>
      <w:r w:rsidR="00A21DBF" w:rsidRPr="00A21DBF">
        <w:rPr>
          <w:b/>
          <w:bCs/>
          <w:sz w:val="20"/>
        </w:rPr>
        <w:t xml:space="preserve"> </w:t>
      </w:r>
    </w:p>
    <w:p w14:paraId="342B7D91" w14:textId="15F4B832" w:rsidR="00A21DBF" w:rsidRPr="00A21DBF" w:rsidRDefault="00A21DBF" w:rsidP="00A21DBF">
      <w:pPr>
        <w:pStyle w:val="Akapitzlist"/>
        <w:ind w:left="1134"/>
        <w:rPr>
          <w:b/>
          <w:bCs/>
          <w:sz w:val="20"/>
        </w:rPr>
      </w:pPr>
      <w:r w:rsidRPr="00A21DBF">
        <w:rPr>
          <w:b/>
          <w:bCs/>
          <w:sz w:val="20"/>
        </w:rPr>
        <w:t xml:space="preserve">dodatkowo: </w:t>
      </w:r>
      <w:hyperlink r:id="rId21" w:history="1">
        <w:r w:rsidRPr="009F3491">
          <w:rPr>
            <w:rStyle w:val="Hipercze"/>
            <w:b/>
            <w:bCs/>
          </w:rPr>
          <w:t>Izabela.Kaczorowska-Jakubowska</w:t>
        </w:r>
        <w:r w:rsidRPr="00A21DBF">
          <w:rPr>
            <w:rStyle w:val="Hipercze"/>
            <w:b/>
            <w:bCs/>
          </w:rPr>
          <w:t>@pgedystrybucja.pl</w:t>
        </w:r>
      </w:hyperlink>
    </w:p>
    <w:p w14:paraId="110D97B3" w14:textId="037D005E" w:rsidR="00304DC0" w:rsidRPr="00093F52" w:rsidRDefault="00304DC0" w:rsidP="00A21DBF">
      <w:pPr>
        <w:pStyle w:val="Akapitzlist"/>
        <w:numPr>
          <w:ilvl w:val="2"/>
          <w:numId w:val="13"/>
        </w:numPr>
        <w:spacing w:before="120" w:after="0" w:line="24" w:lineRule="atLeast"/>
        <w:ind w:left="1134" w:hanging="567"/>
        <w:rPr>
          <w:sz w:val="20"/>
        </w:rPr>
      </w:pPr>
      <w:r w:rsidRPr="00093F52">
        <w:rPr>
          <w:sz w:val="20"/>
        </w:rPr>
        <w:t>Wykonawcy nie są uprawnieni do kontaktowania się w sprawie przedmiotowego postępowania zakupowego w trakcie jego trwania z innymi osobami poza wskazanymi do kontaktu powyżej.</w:t>
      </w:r>
      <w:bookmarkEnd w:id="212"/>
      <w:bookmarkEnd w:id="213"/>
      <w:bookmarkEnd w:id="214"/>
      <w:bookmarkEnd w:id="215"/>
    </w:p>
    <w:p w14:paraId="51815DAE" w14:textId="77777777" w:rsidR="00304DC0" w:rsidRPr="00093F52" w:rsidRDefault="00304DC0" w:rsidP="00304DC0">
      <w:pPr>
        <w:pStyle w:val="Akapitzlist"/>
        <w:numPr>
          <w:ilvl w:val="1"/>
          <w:numId w:val="13"/>
        </w:numPr>
        <w:spacing w:before="120" w:after="0" w:line="24" w:lineRule="atLeast"/>
        <w:contextualSpacing w:val="0"/>
        <w:jc w:val="both"/>
        <w:rPr>
          <w:sz w:val="20"/>
        </w:rPr>
      </w:pPr>
      <w:r w:rsidRPr="00093F52">
        <w:rPr>
          <w:sz w:val="20"/>
        </w:rPr>
        <w:t>Wykonawcy porozumiewając się z Zamawiającym powinni za każdym razem powoływać się na numer postępowania</w:t>
      </w:r>
      <w:bookmarkEnd w:id="203"/>
      <w:bookmarkEnd w:id="204"/>
      <w:bookmarkEnd w:id="205"/>
      <w:bookmarkEnd w:id="206"/>
      <w:r w:rsidRPr="00093F52">
        <w:rPr>
          <w:sz w:val="20"/>
        </w:rPr>
        <w:t>.</w:t>
      </w:r>
    </w:p>
    <w:p w14:paraId="6AF3CA21" w14:textId="77777777" w:rsidR="00304DC0" w:rsidRPr="00093F52" w:rsidRDefault="00304DC0" w:rsidP="00304DC0">
      <w:pPr>
        <w:pStyle w:val="Nagwek1"/>
        <w:numPr>
          <w:ilvl w:val="0"/>
          <w:numId w:val="14"/>
        </w:numPr>
      </w:pPr>
      <w:bookmarkStart w:id="216" w:name="_Toc354752465"/>
      <w:bookmarkStart w:id="217" w:name="_Toc516738877"/>
      <w:bookmarkStart w:id="218" w:name="_Toc69029872"/>
      <w:bookmarkStart w:id="219" w:name="_Toc193110896"/>
      <w:r w:rsidRPr="00093F52">
        <w:t>MIEJSCE ORAZ TERMIN SKŁADANIA  OFERT</w:t>
      </w:r>
      <w:bookmarkEnd w:id="216"/>
      <w:bookmarkEnd w:id="217"/>
      <w:bookmarkEnd w:id="218"/>
      <w:bookmarkEnd w:id="219"/>
    </w:p>
    <w:p w14:paraId="259E3FBD"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bookmarkStart w:id="220" w:name="_Toc354752466"/>
      <w:bookmarkStart w:id="221" w:name="_Toc516566393"/>
      <w:bookmarkStart w:id="222" w:name="_Toc516581663"/>
      <w:bookmarkStart w:id="223" w:name="_Toc516734848"/>
      <w:bookmarkStart w:id="224" w:name="_Toc516738878"/>
      <w:r w:rsidRPr="00093F52">
        <w:rPr>
          <w:sz w:val="20"/>
        </w:rPr>
        <w:t xml:space="preserve">Ofertę wraz z wymaganymi dokumentami należy złożyć za pośrednictwem Systemu Zakupowego dostępnego pod adresem: </w:t>
      </w:r>
      <w:hyperlink r:id="rId22" w:history="1">
        <w:r w:rsidRPr="00093F52">
          <w:rPr>
            <w:rStyle w:val="Hipercze"/>
          </w:rPr>
          <w:t>https://swpp2.gkpge.pl</w:t>
        </w:r>
      </w:hyperlink>
      <w:r w:rsidRPr="00093F52">
        <w:rPr>
          <w:sz w:val="20"/>
        </w:rPr>
        <w:t xml:space="preserve"> </w:t>
      </w:r>
    </w:p>
    <w:p w14:paraId="42FFF0EE" w14:textId="77777777" w:rsidR="00304DC0" w:rsidRPr="00093F52" w:rsidRDefault="00304DC0" w:rsidP="00304DC0">
      <w:pPr>
        <w:pStyle w:val="Akapitzlist"/>
        <w:shd w:val="clear" w:color="auto" w:fill="FFFFFF" w:themeFill="background1"/>
        <w:spacing w:before="240" w:after="120" w:line="24" w:lineRule="atLeast"/>
        <w:rPr>
          <w:sz w:val="20"/>
        </w:rPr>
      </w:pPr>
    </w:p>
    <w:p w14:paraId="6FCAA7EF" w14:textId="6C93A611"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 xml:space="preserve">W dniu opublikowania postępowania termin składania ofert został wyznaczony do dnia </w:t>
      </w:r>
      <w:r w:rsidR="0025363D" w:rsidRPr="0025363D">
        <w:rPr>
          <w:b/>
          <w:bCs/>
          <w:sz w:val="20"/>
        </w:rPr>
        <w:t>05.02.</w:t>
      </w:r>
      <w:r w:rsidR="00A21DBF" w:rsidRPr="0025363D">
        <w:rPr>
          <w:b/>
          <w:bCs/>
          <w:sz w:val="20"/>
        </w:rPr>
        <w:t>2026</w:t>
      </w:r>
      <w:r w:rsidR="000666C2" w:rsidRPr="0025363D">
        <w:rPr>
          <w:b/>
          <w:bCs/>
          <w:sz w:val="20"/>
        </w:rPr>
        <w:t>r</w:t>
      </w:r>
      <w:r w:rsidRPr="0025363D">
        <w:rPr>
          <w:sz w:val="20"/>
        </w:rPr>
        <w:t xml:space="preserve"> do godz</w:t>
      </w:r>
      <w:r w:rsidRPr="00093F52">
        <w:rPr>
          <w:sz w:val="20"/>
        </w:rPr>
        <w:t xml:space="preserve">. </w:t>
      </w:r>
      <w:r w:rsidR="000666C2" w:rsidRPr="000666C2">
        <w:rPr>
          <w:b/>
          <w:bCs/>
          <w:sz w:val="20"/>
        </w:rPr>
        <w:t>09:00</w:t>
      </w:r>
    </w:p>
    <w:p w14:paraId="4C9974FC" w14:textId="77777777" w:rsidR="00304DC0" w:rsidRPr="00093F52" w:rsidRDefault="00304DC0" w:rsidP="00304DC0">
      <w:pPr>
        <w:pStyle w:val="Akapitzlist"/>
        <w:shd w:val="clear" w:color="auto" w:fill="FFFFFF" w:themeFill="background1"/>
        <w:spacing w:before="240" w:after="120" w:line="24" w:lineRule="atLeast"/>
        <w:rPr>
          <w:sz w:val="20"/>
        </w:rPr>
      </w:pPr>
    </w:p>
    <w:p w14:paraId="3629B673"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 xml:space="preserve">W przypadku dokonywania zmian terminu aktualny termin składania ofert będzie podany w Systemie Zakupowym. </w:t>
      </w:r>
    </w:p>
    <w:p w14:paraId="79491784" w14:textId="77777777" w:rsidR="00304DC0" w:rsidRPr="00093F52" w:rsidRDefault="00304DC0" w:rsidP="00304DC0">
      <w:pPr>
        <w:pStyle w:val="Akapitzlist"/>
        <w:shd w:val="clear" w:color="auto" w:fill="FFFFFF" w:themeFill="background1"/>
        <w:spacing w:before="240" w:after="120" w:line="24" w:lineRule="atLeast"/>
        <w:rPr>
          <w:sz w:val="20"/>
        </w:rPr>
      </w:pPr>
    </w:p>
    <w:p w14:paraId="04181692"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b/>
          <w:bCs/>
          <w:sz w:val="20"/>
        </w:rPr>
      </w:pPr>
      <w:r w:rsidRPr="00093F52">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093F52">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2B269D02" w14:textId="77777777" w:rsidR="00304DC0" w:rsidRPr="00093F52" w:rsidRDefault="00304DC0" w:rsidP="00304DC0">
      <w:pPr>
        <w:pStyle w:val="Akapitzlist"/>
        <w:numPr>
          <w:ilvl w:val="1"/>
          <w:numId w:val="14"/>
        </w:numPr>
        <w:shd w:val="clear" w:color="auto" w:fill="FFFFFF" w:themeFill="background1"/>
        <w:spacing w:before="240" w:after="120" w:line="24" w:lineRule="atLeast"/>
        <w:jc w:val="both"/>
        <w:rPr>
          <w:sz w:val="20"/>
        </w:rPr>
      </w:pPr>
      <w:r w:rsidRPr="00093F52">
        <w:rPr>
          <w:sz w:val="20"/>
        </w:rPr>
        <w:t>Zamawiający nie przewiduje publicznego otwarcia ofert.</w:t>
      </w:r>
    </w:p>
    <w:p w14:paraId="03621186" w14:textId="77777777" w:rsidR="00304DC0" w:rsidRPr="00093F52" w:rsidRDefault="00304DC0" w:rsidP="00304DC0">
      <w:pPr>
        <w:pStyle w:val="Nagwek1"/>
        <w:numPr>
          <w:ilvl w:val="0"/>
          <w:numId w:val="15"/>
        </w:numPr>
      </w:pPr>
      <w:bookmarkStart w:id="225" w:name="_Toc354752469"/>
      <w:bookmarkStart w:id="226" w:name="_Toc516738881"/>
      <w:bookmarkStart w:id="227" w:name="_Toc69029873"/>
      <w:bookmarkStart w:id="228" w:name="_Toc193110897"/>
      <w:bookmarkEnd w:id="220"/>
      <w:bookmarkEnd w:id="221"/>
      <w:bookmarkEnd w:id="222"/>
      <w:bookmarkEnd w:id="223"/>
      <w:bookmarkEnd w:id="224"/>
      <w:r w:rsidRPr="00093F52">
        <w:t>TERMIN ZWIĄZANIA OFERTĄ</w:t>
      </w:r>
      <w:bookmarkEnd w:id="225"/>
      <w:bookmarkEnd w:id="226"/>
      <w:bookmarkEnd w:id="227"/>
      <w:bookmarkEnd w:id="228"/>
    </w:p>
    <w:p w14:paraId="6446F335" w14:textId="1BE24CF6" w:rsidR="00304DC0" w:rsidRPr="00093F52" w:rsidRDefault="00304DC0" w:rsidP="00304DC0">
      <w:pPr>
        <w:pStyle w:val="Akapitzlist"/>
        <w:numPr>
          <w:ilvl w:val="1"/>
          <w:numId w:val="15"/>
        </w:numPr>
        <w:spacing w:before="120" w:after="120" w:line="24" w:lineRule="atLeast"/>
        <w:ind w:left="567" w:hanging="567"/>
        <w:contextualSpacing w:val="0"/>
        <w:jc w:val="both"/>
        <w:rPr>
          <w:sz w:val="20"/>
        </w:rPr>
      </w:pPr>
      <w:bookmarkStart w:id="229" w:name="_Toc354752470"/>
      <w:bookmarkStart w:id="230" w:name="_Toc516566397"/>
      <w:bookmarkStart w:id="231" w:name="_Toc516581667"/>
      <w:bookmarkStart w:id="232" w:name="_Toc516734852"/>
      <w:bookmarkStart w:id="233" w:name="_Toc516738882"/>
      <w:r w:rsidRPr="00093F52">
        <w:rPr>
          <w:sz w:val="20"/>
        </w:rPr>
        <w:t xml:space="preserve">Termin związania ofertą wynosi </w:t>
      </w:r>
      <w:r w:rsidR="000666C2">
        <w:rPr>
          <w:sz w:val="20"/>
        </w:rPr>
        <w:t>45</w:t>
      </w:r>
      <w:r w:rsidRPr="00093F52">
        <w:rPr>
          <w:sz w:val="20"/>
        </w:rPr>
        <w:t xml:space="preserve"> dni licząc od daty upływu terminu składania ofert.</w:t>
      </w:r>
      <w:bookmarkEnd w:id="229"/>
      <w:bookmarkEnd w:id="230"/>
      <w:bookmarkEnd w:id="231"/>
      <w:bookmarkEnd w:id="232"/>
      <w:bookmarkEnd w:id="233"/>
    </w:p>
    <w:p w14:paraId="10ED1492" w14:textId="77777777" w:rsidR="00304DC0" w:rsidRPr="00093F52" w:rsidRDefault="00304DC0" w:rsidP="00304DC0">
      <w:pPr>
        <w:pStyle w:val="Akapitzlist"/>
        <w:numPr>
          <w:ilvl w:val="1"/>
          <w:numId w:val="15"/>
        </w:numPr>
        <w:spacing w:before="120" w:after="120" w:line="24" w:lineRule="atLeast"/>
        <w:ind w:left="567" w:hanging="567"/>
        <w:contextualSpacing w:val="0"/>
        <w:jc w:val="both"/>
        <w:rPr>
          <w:sz w:val="20"/>
        </w:rPr>
      </w:pPr>
      <w:r w:rsidRPr="00093F52">
        <w:rPr>
          <w:sz w:val="20"/>
        </w:rPr>
        <w:t xml:space="preserve">Jeżeli termin związania ofertą okaże się niewystarczający, Zamawiający zwróci się do Wykonawców o wyrażenie zgody na jego przedłużenie. </w:t>
      </w:r>
    </w:p>
    <w:p w14:paraId="723AD01F" w14:textId="77777777" w:rsidR="00304DC0" w:rsidRPr="00A47506" w:rsidRDefault="00304DC0" w:rsidP="00304DC0">
      <w:pPr>
        <w:pStyle w:val="Akapitzlist"/>
        <w:numPr>
          <w:ilvl w:val="1"/>
          <w:numId w:val="15"/>
        </w:numPr>
        <w:spacing w:before="120" w:after="120" w:line="24" w:lineRule="atLeast"/>
        <w:ind w:left="567" w:hanging="567"/>
        <w:contextualSpacing w:val="0"/>
        <w:jc w:val="both"/>
        <w:rPr>
          <w:sz w:val="20"/>
        </w:rPr>
      </w:pPr>
      <w:r w:rsidRPr="00A47506">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554F201C" w14:textId="18956903" w:rsidR="00304DC0" w:rsidRPr="00A47506" w:rsidRDefault="00304DC0" w:rsidP="00304DC0">
      <w:pPr>
        <w:pStyle w:val="Akapitzlist"/>
        <w:numPr>
          <w:ilvl w:val="1"/>
          <w:numId w:val="15"/>
        </w:numPr>
        <w:spacing w:after="0" w:line="288" w:lineRule="auto"/>
        <w:ind w:left="567" w:hanging="567"/>
        <w:jc w:val="both"/>
        <w:rPr>
          <w:sz w:val="20"/>
        </w:rPr>
      </w:pPr>
      <w:r w:rsidRPr="00A47506">
        <w:rPr>
          <w:sz w:val="20"/>
        </w:rPr>
        <w:t>Wykonawca może przedłużyć termin związania Ofertą</w:t>
      </w:r>
      <w:r w:rsidR="00C330AA" w:rsidRPr="00A47506">
        <w:rPr>
          <w:rFonts w:eastAsia="Times New Roman"/>
          <w:sz w:val="20"/>
          <w:szCs w:val="20"/>
        </w:rPr>
        <w:t xml:space="preserve"> </w:t>
      </w:r>
      <w:r w:rsidR="00C330AA" w:rsidRPr="00A47506">
        <w:rPr>
          <w:sz w:val="20"/>
        </w:rPr>
        <w:t xml:space="preserve">oraz okres ważności wadium </w:t>
      </w:r>
      <w:r w:rsidRPr="00A47506">
        <w:rPr>
          <w:sz w:val="20"/>
        </w:rPr>
        <w:t xml:space="preserve"> z własnej inicjatywy.</w:t>
      </w:r>
    </w:p>
    <w:p w14:paraId="3DE93F36" w14:textId="77777777" w:rsidR="00304DC0" w:rsidRPr="00093F52" w:rsidRDefault="00304DC0" w:rsidP="00304DC0">
      <w:pPr>
        <w:pStyle w:val="Nagwek1"/>
        <w:numPr>
          <w:ilvl w:val="0"/>
          <w:numId w:val="15"/>
        </w:numPr>
      </w:pPr>
      <w:bookmarkStart w:id="234" w:name="_Toc354752471"/>
      <w:bookmarkStart w:id="235" w:name="_Toc516738883"/>
      <w:bookmarkStart w:id="236" w:name="_Toc69029874"/>
      <w:bookmarkStart w:id="237" w:name="_Toc193110898"/>
      <w:r w:rsidRPr="00A47506">
        <w:t>INFORMACJE DOTYCZĄCE</w:t>
      </w:r>
      <w:r w:rsidRPr="00093F52">
        <w:t xml:space="preserve"> OCENY OFERT</w:t>
      </w:r>
      <w:bookmarkEnd w:id="234"/>
      <w:bookmarkEnd w:id="235"/>
      <w:bookmarkEnd w:id="236"/>
      <w:bookmarkEnd w:id="237"/>
      <w:r w:rsidRPr="00093F52">
        <w:t xml:space="preserve"> </w:t>
      </w:r>
    </w:p>
    <w:p w14:paraId="382AC8EB" w14:textId="53AF4891" w:rsidR="00304DC0" w:rsidRPr="00C03381" w:rsidRDefault="00304DC0" w:rsidP="00304DC0">
      <w:pPr>
        <w:pStyle w:val="Akapitzlist"/>
        <w:numPr>
          <w:ilvl w:val="1"/>
          <w:numId w:val="17"/>
        </w:numPr>
        <w:spacing w:before="120" w:after="120" w:line="24" w:lineRule="atLeast"/>
        <w:ind w:left="567" w:hanging="567"/>
        <w:contextualSpacing w:val="0"/>
        <w:jc w:val="both"/>
        <w:rPr>
          <w:rFonts w:cstheme="minorHAnsi"/>
          <w:sz w:val="20"/>
        </w:rPr>
      </w:pPr>
      <w:bookmarkStart w:id="238" w:name="_Toc516566400"/>
      <w:bookmarkStart w:id="239" w:name="_Toc516581670"/>
      <w:bookmarkStart w:id="240" w:name="_Toc516734855"/>
      <w:bookmarkStart w:id="241" w:name="_Toc516738885"/>
      <w:r w:rsidRPr="00C03381">
        <w:rPr>
          <w:rFonts w:cstheme="minorHAnsi"/>
          <w:sz w:val="20"/>
        </w:rPr>
        <w:t xml:space="preserve">Z zastrzeżeniem postanowień pkt. 1.3.6. oraz 1.3.7 SWZ, Zamawiający uzna za najkorzystniejszą Ofertę, która nie podlega odrzuceniu i zawiera najniższą cenę - kryterium oceny ofert: cena netto (waga 100%). </w:t>
      </w:r>
    </w:p>
    <w:bookmarkEnd w:id="238"/>
    <w:bookmarkEnd w:id="239"/>
    <w:bookmarkEnd w:id="240"/>
    <w:bookmarkEnd w:id="241"/>
    <w:p w14:paraId="043F0A94" w14:textId="77777777" w:rsidR="00304DC0" w:rsidRPr="000666C2" w:rsidRDefault="00304DC0" w:rsidP="00304DC0">
      <w:pPr>
        <w:pStyle w:val="Akapitzlist"/>
        <w:numPr>
          <w:ilvl w:val="1"/>
          <w:numId w:val="17"/>
        </w:numPr>
        <w:spacing w:after="0"/>
        <w:ind w:left="567" w:hanging="567"/>
        <w:jc w:val="both"/>
        <w:rPr>
          <w:rFonts w:cstheme="minorHAnsi"/>
          <w:sz w:val="20"/>
        </w:rPr>
      </w:pPr>
      <w:r w:rsidRPr="000666C2">
        <w:rPr>
          <w:rFonts w:cstheme="minorHAnsi"/>
          <w:sz w:val="20"/>
        </w:rPr>
        <w:t>W toku badania i oceny Ofert Zamawiający może żądać od Wykonawców wyjaśnień dotyczących treści złożonych Ofert.</w:t>
      </w:r>
    </w:p>
    <w:p w14:paraId="01858AAA" w14:textId="77777777" w:rsidR="00304DC0" w:rsidRPr="000666C2" w:rsidRDefault="00304DC0" w:rsidP="00304DC0">
      <w:pPr>
        <w:pStyle w:val="Nagwek1"/>
        <w:numPr>
          <w:ilvl w:val="0"/>
          <w:numId w:val="28"/>
        </w:numPr>
      </w:pPr>
      <w:bookmarkStart w:id="242" w:name="_Toc354752474"/>
      <w:bookmarkStart w:id="243" w:name="_Toc516738889"/>
      <w:bookmarkStart w:id="244" w:name="_Toc69029875"/>
      <w:bookmarkStart w:id="245" w:name="_Toc193110899"/>
      <w:r w:rsidRPr="000666C2">
        <w:lastRenderedPageBreak/>
        <w:t>ZABEZPIECZENIE NALEŻYTEGO WYKONANIA UMOWY</w:t>
      </w:r>
      <w:bookmarkEnd w:id="242"/>
      <w:bookmarkEnd w:id="243"/>
      <w:bookmarkEnd w:id="244"/>
      <w:bookmarkEnd w:id="245"/>
    </w:p>
    <w:p w14:paraId="78A3C7E4" w14:textId="2DCDBC1D" w:rsidR="00304DC0" w:rsidRPr="000666C2" w:rsidRDefault="00304DC0" w:rsidP="000666C2">
      <w:pPr>
        <w:pStyle w:val="Akapitzlist"/>
        <w:numPr>
          <w:ilvl w:val="1"/>
          <w:numId w:val="18"/>
        </w:numPr>
        <w:spacing w:before="120" w:after="120" w:line="24" w:lineRule="atLeast"/>
        <w:ind w:left="567" w:hanging="567"/>
        <w:contextualSpacing w:val="0"/>
        <w:jc w:val="both"/>
        <w:rPr>
          <w:sz w:val="20"/>
        </w:rPr>
      </w:pPr>
      <w:bookmarkStart w:id="246" w:name="_Toc516566402"/>
      <w:bookmarkStart w:id="247" w:name="_Toc516581674"/>
      <w:bookmarkStart w:id="248" w:name="_Toc516734860"/>
      <w:bookmarkStart w:id="249" w:name="_Toc516738890"/>
      <w:r w:rsidRPr="000666C2">
        <w:rPr>
          <w:sz w:val="20"/>
        </w:rPr>
        <w:t xml:space="preserve">Zamawiający </w:t>
      </w:r>
      <w:r w:rsidRPr="000666C2">
        <w:rPr>
          <w:b/>
          <w:bCs/>
          <w:sz w:val="20"/>
        </w:rPr>
        <w:t>nie wymaga</w:t>
      </w:r>
      <w:r w:rsidRPr="000666C2">
        <w:rPr>
          <w:sz w:val="20"/>
        </w:rPr>
        <w:t xml:space="preserve"> wniesienia zabezpieczenia należytego wykonania zamówienia. </w:t>
      </w:r>
      <w:bookmarkEnd w:id="246"/>
      <w:bookmarkEnd w:id="247"/>
      <w:bookmarkEnd w:id="248"/>
      <w:bookmarkEnd w:id="249"/>
    </w:p>
    <w:p w14:paraId="3E386193" w14:textId="77777777" w:rsidR="00304DC0" w:rsidRPr="00093F52" w:rsidRDefault="00304DC0" w:rsidP="00304DC0">
      <w:pPr>
        <w:pStyle w:val="Nagwek1"/>
        <w:numPr>
          <w:ilvl w:val="0"/>
          <w:numId w:val="22"/>
        </w:numPr>
      </w:pPr>
      <w:bookmarkStart w:id="250" w:name="_Toc516738893"/>
      <w:bookmarkStart w:id="251" w:name="_Toc69029876"/>
      <w:bookmarkStart w:id="252" w:name="_Toc193110900"/>
      <w:r w:rsidRPr="000666C2">
        <w:t>INFORMACJE</w:t>
      </w:r>
      <w:r w:rsidRPr="00093F52">
        <w:t xml:space="preserve"> DOTYCZĄCE ZAWARCIA UMOWY</w:t>
      </w:r>
      <w:bookmarkStart w:id="253" w:name="_Toc516581678"/>
      <w:bookmarkStart w:id="254" w:name="_Toc516734864"/>
      <w:bookmarkStart w:id="255" w:name="_Toc516738894"/>
      <w:bookmarkStart w:id="256" w:name="_Toc354752478"/>
      <w:bookmarkStart w:id="257" w:name="_Toc516566406"/>
      <w:bookmarkEnd w:id="250"/>
      <w:bookmarkEnd w:id="251"/>
      <w:bookmarkEnd w:id="252"/>
    </w:p>
    <w:p w14:paraId="14042609" w14:textId="629806EF" w:rsidR="00304DC0" w:rsidRPr="00093F52" w:rsidRDefault="00304DC0" w:rsidP="00304DC0">
      <w:pPr>
        <w:pStyle w:val="Akapitzlist"/>
        <w:numPr>
          <w:ilvl w:val="1"/>
          <w:numId w:val="22"/>
        </w:numPr>
        <w:spacing w:after="0"/>
        <w:ind w:left="567" w:hanging="567"/>
        <w:jc w:val="both"/>
        <w:rPr>
          <w:sz w:val="20"/>
        </w:rPr>
      </w:pPr>
      <w:r w:rsidRPr="00093F52">
        <w:rPr>
          <w:sz w:val="20"/>
        </w:rPr>
        <w:t>Z Wykonawcą, którego Oferta zostanie uznana za najkorzystniejszą na podstawie kryteriów oceny ofert, Zamawiający podpisze Umowę według wzoru określonego w </w:t>
      </w:r>
      <w:r w:rsidRPr="00093F52">
        <w:rPr>
          <w:b/>
          <w:bCs/>
          <w:sz w:val="20"/>
        </w:rPr>
        <w:t xml:space="preserve">Załączniku nr </w:t>
      </w:r>
      <w:r w:rsidR="000666C2">
        <w:rPr>
          <w:b/>
          <w:bCs/>
          <w:sz w:val="20"/>
        </w:rPr>
        <w:t xml:space="preserve">5 </w:t>
      </w:r>
      <w:r w:rsidRPr="00093F52">
        <w:rPr>
          <w:b/>
          <w:bCs/>
          <w:sz w:val="20"/>
        </w:rPr>
        <w:t>do SWZ</w:t>
      </w:r>
      <w:r w:rsidRPr="00093F52">
        <w:rPr>
          <w:sz w:val="20"/>
        </w:rPr>
        <w:t>, na warunkach określonych w niniejszym Postępowaniu.</w:t>
      </w:r>
      <w:bookmarkEnd w:id="253"/>
      <w:bookmarkEnd w:id="254"/>
      <w:bookmarkEnd w:id="255"/>
    </w:p>
    <w:p w14:paraId="7E33F4BE" w14:textId="57E2E083" w:rsidR="00304DC0" w:rsidRPr="00093F52" w:rsidRDefault="00304DC0" w:rsidP="00304DC0">
      <w:pPr>
        <w:pStyle w:val="Akapitzlist"/>
        <w:numPr>
          <w:ilvl w:val="1"/>
          <w:numId w:val="22"/>
        </w:numPr>
        <w:spacing w:after="0"/>
        <w:ind w:left="567" w:hanging="567"/>
        <w:jc w:val="both"/>
        <w:rPr>
          <w:sz w:val="20"/>
        </w:rPr>
      </w:pPr>
      <w:r w:rsidRPr="00093F52">
        <w:rPr>
          <w:sz w:val="20"/>
        </w:rPr>
        <w:t xml:space="preserve">Umowa, której projekt stanowi </w:t>
      </w:r>
      <w:r w:rsidRPr="00093F52">
        <w:rPr>
          <w:b/>
          <w:bCs/>
          <w:sz w:val="20"/>
        </w:rPr>
        <w:t xml:space="preserve">Załącznik nr </w:t>
      </w:r>
      <w:r w:rsidR="000666C2">
        <w:rPr>
          <w:b/>
          <w:bCs/>
          <w:sz w:val="20"/>
        </w:rPr>
        <w:t>5</w:t>
      </w:r>
      <w:r w:rsidRPr="00093F52">
        <w:rPr>
          <w:b/>
          <w:bCs/>
          <w:sz w:val="20"/>
        </w:rPr>
        <w:t xml:space="preserve"> do SWZ</w:t>
      </w:r>
      <w:r w:rsidRPr="00093F52">
        <w:rPr>
          <w:sz w:val="20"/>
        </w:rPr>
        <w:t>, wymaga, pod rygorem nieważności, zachowania formy pisemnej.</w:t>
      </w:r>
    </w:p>
    <w:p w14:paraId="2A41162F" w14:textId="77777777" w:rsidR="00304DC0" w:rsidRPr="00093F52" w:rsidRDefault="00304DC0" w:rsidP="00304DC0">
      <w:pPr>
        <w:pStyle w:val="Akapitzlist"/>
        <w:numPr>
          <w:ilvl w:val="1"/>
          <w:numId w:val="22"/>
        </w:numPr>
        <w:spacing w:after="0"/>
        <w:ind w:left="567" w:hanging="567"/>
        <w:jc w:val="both"/>
        <w:rPr>
          <w:sz w:val="20"/>
        </w:rPr>
      </w:pPr>
      <w:r w:rsidRPr="00093F52">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1DFCD7FA" w14:textId="77777777" w:rsidR="00304DC0" w:rsidRPr="00093F52" w:rsidRDefault="00304DC0" w:rsidP="00304DC0">
      <w:pPr>
        <w:pStyle w:val="Nagwek1"/>
        <w:numPr>
          <w:ilvl w:val="0"/>
          <w:numId w:val="22"/>
        </w:numPr>
      </w:pPr>
      <w:bookmarkStart w:id="258" w:name="_Toc516738895"/>
      <w:bookmarkStart w:id="259" w:name="_Toc69029877"/>
      <w:bookmarkStart w:id="260" w:name="_Toc193110901"/>
      <w:r w:rsidRPr="00093F52">
        <w:t>DODATKOWE INFORMACJE</w:t>
      </w:r>
      <w:bookmarkEnd w:id="258"/>
      <w:bookmarkEnd w:id="259"/>
      <w:bookmarkEnd w:id="260"/>
    </w:p>
    <w:p w14:paraId="07F64F91"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1" w:name="_Toc516581680"/>
      <w:bookmarkStart w:id="262" w:name="_Toc516734866"/>
      <w:bookmarkStart w:id="263" w:name="_Toc516738896"/>
      <w:r w:rsidRPr="00093F52">
        <w:rPr>
          <w:sz w:val="20"/>
        </w:rPr>
        <w:t>Wybór oferty najkorzystniejszej nie oznacza zaciągnięcia zobowiązania przez Zamawiającego do zawarcia Umowy z Wykonawcą.</w:t>
      </w:r>
      <w:bookmarkStart w:id="264" w:name="_Toc354752479"/>
      <w:bookmarkEnd w:id="256"/>
      <w:bookmarkEnd w:id="257"/>
      <w:bookmarkEnd w:id="261"/>
      <w:bookmarkEnd w:id="262"/>
      <w:bookmarkEnd w:id="263"/>
    </w:p>
    <w:p w14:paraId="0F571491"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5" w:name="_Toc516581681"/>
      <w:bookmarkStart w:id="266" w:name="_Toc516734867"/>
      <w:bookmarkStart w:id="267" w:name="_Toc516738897"/>
      <w:r w:rsidRPr="00093F52">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bookmarkEnd w:id="265"/>
      <w:bookmarkEnd w:id="266"/>
      <w:bookmarkEnd w:id="267"/>
    </w:p>
    <w:p w14:paraId="1ABCBC92" w14:textId="77777777" w:rsidR="00304DC0" w:rsidRPr="00093F52" w:rsidRDefault="00304DC0" w:rsidP="00304DC0">
      <w:pPr>
        <w:pStyle w:val="Akapitzlist"/>
        <w:numPr>
          <w:ilvl w:val="1"/>
          <w:numId w:val="21"/>
        </w:numPr>
        <w:spacing w:before="120" w:after="120" w:line="24" w:lineRule="atLeast"/>
        <w:ind w:left="567" w:hanging="567"/>
        <w:jc w:val="both"/>
        <w:rPr>
          <w:sz w:val="20"/>
        </w:rPr>
      </w:pPr>
      <w:bookmarkStart w:id="268" w:name="_Toc354752480"/>
      <w:bookmarkStart w:id="269" w:name="_Toc516566408"/>
      <w:bookmarkStart w:id="270" w:name="_Toc516581682"/>
      <w:bookmarkStart w:id="271" w:name="_Toc516734868"/>
      <w:bookmarkStart w:id="272" w:name="_Toc516738898"/>
      <w:r w:rsidRPr="00093F52">
        <w:rPr>
          <w:sz w:val="20"/>
        </w:rPr>
        <w:t>Zamawiający zastrzega sobie prawo unieważnienia postępowania</w:t>
      </w:r>
      <w:r w:rsidRPr="45BFF40F">
        <w:rPr>
          <w:rFonts w:cs="Arial"/>
          <w:sz w:val="20"/>
        </w:rPr>
        <w:t xml:space="preserve">, w tym również po wyborze najkorzystniejszej Oferty, </w:t>
      </w:r>
      <w:r w:rsidRPr="00093F52">
        <w:rPr>
          <w:sz w:val="20"/>
        </w:rPr>
        <w:t xml:space="preserve"> bez podania przyczyny. Zamawiający nie ponosi żadnej odpowiedzialności w stosunku do Wykonawcy, w przypadku wystąpienia powyższego zdarzenia.</w:t>
      </w:r>
      <w:bookmarkStart w:id="273" w:name="_Toc516566409"/>
      <w:bookmarkStart w:id="274" w:name="_Toc516581683"/>
      <w:bookmarkStart w:id="275" w:name="_Toc516734869"/>
      <w:bookmarkStart w:id="276" w:name="_Toc516738899"/>
      <w:bookmarkEnd w:id="268"/>
      <w:bookmarkEnd w:id="269"/>
      <w:bookmarkEnd w:id="270"/>
      <w:bookmarkEnd w:id="271"/>
      <w:bookmarkEnd w:id="272"/>
    </w:p>
    <w:p w14:paraId="559AE1DD"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W sprawach nieuregulowanych w SWZ mają zastosowanie postanowienia Procedury Zakupów PGE Dystrybucja S.A. oraz przepisy Kodeksu cywilnego.</w:t>
      </w:r>
      <w:bookmarkStart w:id="277" w:name="_Toc354752481"/>
      <w:bookmarkStart w:id="278" w:name="_Toc516566410"/>
      <w:bookmarkStart w:id="279" w:name="_Toc516581684"/>
      <w:bookmarkStart w:id="280" w:name="_Toc516734870"/>
      <w:bookmarkStart w:id="281" w:name="_Toc516738900"/>
      <w:bookmarkEnd w:id="264"/>
      <w:bookmarkEnd w:id="273"/>
      <w:bookmarkEnd w:id="274"/>
      <w:bookmarkEnd w:id="275"/>
      <w:bookmarkEnd w:id="276"/>
    </w:p>
    <w:bookmarkEnd w:id="277"/>
    <w:bookmarkEnd w:id="278"/>
    <w:bookmarkEnd w:id="279"/>
    <w:bookmarkEnd w:id="280"/>
    <w:bookmarkEnd w:id="281"/>
    <w:p w14:paraId="31D7B74C"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Wykonawca wyraża zgodę na udostępnienie treści Umowy podmiotom współpracującym z Zamawiającym</w:t>
      </w:r>
      <w:r w:rsidRPr="00093F52">
        <w:rPr>
          <w:i/>
          <w:iCs/>
          <w:sz w:val="20"/>
        </w:rPr>
        <w:t>.</w:t>
      </w:r>
    </w:p>
    <w:p w14:paraId="3B9FBA8C" w14:textId="77777777" w:rsidR="00304DC0" w:rsidRPr="00093F52" w:rsidRDefault="00304DC0" w:rsidP="00304DC0">
      <w:pPr>
        <w:pStyle w:val="Akapitzlist"/>
        <w:numPr>
          <w:ilvl w:val="1"/>
          <w:numId w:val="21"/>
        </w:numPr>
        <w:spacing w:before="120" w:after="120" w:line="24" w:lineRule="atLeast"/>
        <w:ind w:left="567" w:hanging="567"/>
        <w:jc w:val="both"/>
        <w:rPr>
          <w:sz w:val="20"/>
        </w:rPr>
      </w:pPr>
      <w:r w:rsidRPr="00093F52">
        <w:rPr>
          <w:sz w:val="20"/>
        </w:rPr>
        <w:t>Zamawiający informuje, że do zapłaty za zobowiązania stosuje mechanizm podzielonej płatności, o którym mowa w art. 108a ustawy o podatku od towarów i usług.</w:t>
      </w:r>
    </w:p>
    <w:p w14:paraId="79C461D3" w14:textId="6896DDAA" w:rsidR="00304DC0" w:rsidRPr="00093F52" w:rsidRDefault="00304DC0" w:rsidP="00304DC0">
      <w:pPr>
        <w:pStyle w:val="Akapitzlist"/>
        <w:numPr>
          <w:ilvl w:val="1"/>
          <w:numId w:val="21"/>
        </w:numPr>
        <w:spacing w:before="120" w:after="120"/>
        <w:ind w:left="567" w:hanging="567"/>
        <w:contextualSpacing w:val="0"/>
        <w:jc w:val="both"/>
        <w:rPr>
          <w:sz w:val="20"/>
        </w:rPr>
      </w:pPr>
      <w:r w:rsidRPr="00093F52">
        <w:rPr>
          <w:sz w:val="20"/>
        </w:rPr>
        <w:t>Wykonawca zobowiązuje się, że wypełni ustawowy obowiązek w zakresie wykazania w  deklaracji VAT podatku należnego z tytułu wystawionych faktur objętych przedmiotową umową. Ponadto zapewnia, że pochodzenie towaru, który jest przedmiotem umowy jest legalne i według jego wiedzy nie uczestniczy w łańcuchu transakcji mających na celu wyłudzenie z budżetu państwa podatku VAT – dotyczy  dostawy towarów i towarów z montażem</w:t>
      </w:r>
      <w:r w:rsidR="000666C2">
        <w:rPr>
          <w:sz w:val="20"/>
        </w:rPr>
        <w:t>.</w:t>
      </w:r>
    </w:p>
    <w:p w14:paraId="5A6A97DC" w14:textId="77777777" w:rsidR="00304DC0" w:rsidRPr="00093F52" w:rsidRDefault="00304DC0" w:rsidP="00304DC0">
      <w:pPr>
        <w:pStyle w:val="Nagwek1"/>
        <w:numPr>
          <w:ilvl w:val="0"/>
          <w:numId w:val="23"/>
        </w:numPr>
      </w:pPr>
      <w:bookmarkStart w:id="282" w:name="_Toc516738901"/>
      <w:bookmarkStart w:id="283" w:name="_Toc69029878"/>
      <w:bookmarkStart w:id="284" w:name="_Toc193110902"/>
      <w:r w:rsidRPr="00093F52">
        <w:t>AUKCJA ELEKTRONICZNA</w:t>
      </w:r>
      <w:bookmarkEnd w:id="282"/>
      <w:bookmarkEnd w:id="283"/>
      <w:r w:rsidRPr="00093F52">
        <w:t>/NEGOCJACJE HANDLOWE</w:t>
      </w:r>
      <w:bookmarkEnd w:id="284"/>
    </w:p>
    <w:p w14:paraId="4650C69C" w14:textId="353FCCD8" w:rsidR="00304DC0" w:rsidRPr="00093F52" w:rsidRDefault="00304DC0" w:rsidP="00304DC0">
      <w:pPr>
        <w:pStyle w:val="Tekstpodstawowy"/>
        <w:numPr>
          <w:ilvl w:val="1"/>
          <w:numId w:val="23"/>
        </w:numPr>
        <w:shd w:val="clear" w:color="auto" w:fill="FFFFFF" w:themeFill="background1"/>
        <w:tabs>
          <w:tab w:val="left" w:pos="851"/>
        </w:tabs>
        <w:spacing w:line="240" w:lineRule="auto"/>
        <w:ind w:left="567" w:hanging="567"/>
        <w:rPr>
          <w:rFonts w:asciiTheme="minorHAnsi" w:hAnsiTheme="minorHAnsi" w:cstheme="minorBidi"/>
          <w:sz w:val="20"/>
        </w:rPr>
      </w:pPr>
      <w:r w:rsidRPr="00093F52">
        <w:rPr>
          <w:rFonts w:asciiTheme="minorHAnsi" w:hAnsiTheme="minorHAnsi" w:cstheme="minorBidi"/>
          <w:sz w:val="20"/>
        </w:rPr>
        <w:t xml:space="preserve">Zamawiający </w:t>
      </w:r>
      <w:r w:rsidR="000666C2" w:rsidRPr="000666C2">
        <w:rPr>
          <w:rFonts w:asciiTheme="minorHAnsi" w:hAnsiTheme="minorHAnsi" w:cstheme="minorBidi"/>
          <w:b/>
          <w:bCs/>
          <w:sz w:val="20"/>
          <w:u w:val="single"/>
        </w:rPr>
        <w:t xml:space="preserve">przewiduje </w:t>
      </w:r>
      <w:r w:rsidR="000666C2" w:rsidRPr="000666C2">
        <w:rPr>
          <w:rFonts w:asciiTheme="minorHAnsi" w:hAnsiTheme="minorHAnsi" w:cstheme="minorBidi"/>
          <w:sz w:val="20"/>
        </w:rPr>
        <w:t>dokonanie wyboru najkorzystniejszej Oferty z zastosowaniem negocjacji handlowych zgodnie z pkt. 9.6.3 – 9.6.5 Procedury Zakupów</w:t>
      </w:r>
      <w:r w:rsidRPr="00093F52">
        <w:rPr>
          <w:rFonts w:asciiTheme="minorHAnsi" w:hAnsiTheme="minorHAnsi" w:cstheme="minorBidi"/>
          <w:sz w:val="20"/>
        </w:rPr>
        <w:t>.</w:t>
      </w:r>
    </w:p>
    <w:p w14:paraId="184FC604" w14:textId="50591526" w:rsidR="00304DC0" w:rsidRPr="000666C2" w:rsidRDefault="00304DC0" w:rsidP="000666C2">
      <w:pPr>
        <w:pStyle w:val="Tekstpodstawowy"/>
        <w:numPr>
          <w:ilvl w:val="1"/>
          <w:numId w:val="23"/>
        </w:numPr>
        <w:shd w:val="clear" w:color="auto" w:fill="FFFFFF" w:themeFill="background1"/>
        <w:tabs>
          <w:tab w:val="left" w:pos="851"/>
        </w:tabs>
        <w:spacing w:after="0" w:line="240" w:lineRule="auto"/>
        <w:ind w:left="567" w:hanging="567"/>
        <w:rPr>
          <w:rFonts w:asciiTheme="minorHAnsi" w:hAnsiTheme="minorHAnsi" w:cstheme="minorBidi"/>
          <w:b/>
          <w:bCs/>
          <w:sz w:val="20"/>
        </w:rPr>
      </w:pPr>
      <w:r w:rsidRPr="00093F52">
        <w:rPr>
          <w:rFonts w:asciiTheme="minorHAnsi" w:hAnsiTheme="minorHAnsi" w:cstheme="minorBidi"/>
          <w:sz w:val="20"/>
        </w:rPr>
        <w:t xml:space="preserve">Zamawiający </w:t>
      </w:r>
      <w:r w:rsidR="000666C2" w:rsidRPr="000666C2">
        <w:rPr>
          <w:rFonts w:asciiTheme="minorHAnsi" w:hAnsiTheme="minorHAnsi" w:cstheme="minorBidi"/>
          <w:b/>
          <w:sz w:val="20"/>
          <w:u w:val="single"/>
        </w:rPr>
        <w:t>nie przewiduje</w:t>
      </w:r>
      <w:r w:rsidR="000666C2" w:rsidRPr="000666C2">
        <w:rPr>
          <w:rFonts w:asciiTheme="minorHAnsi" w:hAnsiTheme="minorHAnsi" w:cstheme="minorBidi"/>
          <w:sz w:val="20"/>
        </w:rPr>
        <w:t xml:space="preserve"> dokonani</w:t>
      </w:r>
      <w:r w:rsidR="000666C2">
        <w:rPr>
          <w:rFonts w:asciiTheme="minorHAnsi" w:hAnsiTheme="minorHAnsi" w:cstheme="minorBidi"/>
          <w:sz w:val="20"/>
        </w:rPr>
        <w:t>a</w:t>
      </w:r>
      <w:r w:rsidR="000666C2" w:rsidRPr="000666C2">
        <w:rPr>
          <w:rFonts w:asciiTheme="minorHAnsi" w:hAnsiTheme="minorHAnsi" w:cstheme="minorBidi"/>
          <w:sz w:val="20"/>
        </w:rPr>
        <w:t xml:space="preserve"> wyboru najkorzystniejszej Oferty z zastosowaniem aukcji elektronicznej</w:t>
      </w:r>
      <w:r w:rsidRPr="000666C2">
        <w:rPr>
          <w:rFonts w:asciiTheme="minorHAnsi" w:hAnsiTheme="minorHAnsi" w:cstheme="minorBidi"/>
          <w:sz w:val="20"/>
        </w:rPr>
        <w:t>.</w:t>
      </w:r>
      <w:r w:rsidRPr="00093F52">
        <w:rPr>
          <w:rFonts w:asciiTheme="minorHAnsi" w:hAnsiTheme="minorHAnsi" w:cstheme="minorBidi"/>
          <w:sz w:val="20"/>
        </w:rPr>
        <w:t xml:space="preserve"> </w:t>
      </w:r>
    </w:p>
    <w:p w14:paraId="1F84DDF8" w14:textId="77777777" w:rsidR="00304DC0" w:rsidRPr="00304DC0" w:rsidRDefault="00304DC0" w:rsidP="00304DC0">
      <w:pPr>
        <w:pStyle w:val="Nagwek1"/>
        <w:numPr>
          <w:ilvl w:val="0"/>
          <w:numId w:val="23"/>
        </w:numPr>
      </w:pPr>
      <w:bookmarkStart w:id="285" w:name="_Toc193110903"/>
      <w:bookmarkStart w:id="286" w:name="_Toc8212194"/>
      <w:bookmarkStart w:id="287" w:name="_Toc354752482"/>
      <w:bookmarkStart w:id="288" w:name="_Toc516738902"/>
      <w:r w:rsidRPr="00304DC0">
        <w:t>SYSTEM ZAKUPOWY</w:t>
      </w:r>
      <w:bookmarkEnd w:id="285"/>
      <w:r w:rsidRPr="00304DC0">
        <w:t xml:space="preserve"> </w:t>
      </w:r>
      <w:bookmarkEnd w:id="286"/>
    </w:p>
    <w:p w14:paraId="47443C13"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Zamawiający informuje, że postępowanie zakupowe będzie prowadzone z wykorzystaniem Systemu Zakupowego.</w:t>
      </w:r>
    </w:p>
    <w:p w14:paraId="1FC17B99"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lastRenderedPageBreak/>
        <w:t xml:space="preserve">Aby złożyć ofertę w postępowaniu Wykonawca jest zobowiązany do dokonania rejestracji w Systemie Zakupowym dostępnym pod adresem: </w:t>
      </w:r>
      <w:hyperlink r:id="rId23">
        <w:r w:rsidRPr="00093F52">
          <w:rPr>
            <w:rStyle w:val="czeinternetowe"/>
            <w:sz w:val="20"/>
          </w:rPr>
          <w:t>https://swpp2.gkpge.pl</w:t>
        </w:r>
      </w:hyperlink>
      <w:r w:rsidRPr="00093F52">
        <w:rPr>
          <w:sz w:val="20"/>
        </w:rPr>
        <w:t xml:space="preserve">. System Zakupowy jest zintegrowany z platformą </w:t>
      </w:r>
      <w:proofErr w:type="spellStart"/>
      <w:r w:rsidRPr="00093F52">
        <w:rPr>
          <w:sz w:val="20"/>
        </w:rPr>
        <w:t>OnePlace</w:t>
      </w:r>
      <w:proofErr w:type="spellEnd"/>
      <w:r w:rsidRPr="00093F52">
        <w:rPr>
          <w:sz w:val="20"/>
        </w:rPr>
        <w:t xml:space="preserve"> firmy Otwarty Rynek Elektroniczny S.A. Zamawiający informuje, iż przy pierwszym logowaniu się Wykonawców do Sytemu, konieczne jest przejście przez ścieżkę rejestracji do strefy dostawców </w:t>
      </w:r>
      <w:proofErr w:type="spellStart"/>
      <w:r w:rsidRPr="00093F52">
        <w:rPr>
          <w:sz w:val="20"/>
        </w:rPr>
        <w:t>OnePlace</w:t>
      </w:r>
      <w:proofErr w:type="spellEnd"/>
      <w:r w:rsidRPr="00093F52">
        <w:rPr>
          <w:sz w:val="20"/>
        </w:rPr>
        <w:t xml:space="preserve">. </w:t>
      </w:r>
      <w:r w:rsidRPr="00093F52">
        <w:rPr>
          <w:b/>
          <w:bCs/>
          <w:sz w:val="20"/>
        </w:rPr>
        <w:t xml:space="preserve">Wszystkich zainteresowanych udziałem w postępowaniu zakupowym (w tym wszystkich Wykonawców, którzy zamierzają złożyć ofertę wspólnie) prosimy o dokonanie rejestracji bez zbędnej zwłoki ponieważ proces weryfikacji Wykonawcy może potrwać do 3 dni. </w:t>
      </w:r>
    </w:p>
    <w:p w14:paraId="5CAF5620"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Wszelkie informacje dotyczące sposobu rejestracji i logowania do systemu znajdują się pod wyżej wskazanym adresem internetowym w zakładce Pytania i odpowiedzi/FAQ. Prosimy o zapoznanie się również z dokumentem regulującym zasady korzystania z Systemu Zakupowego obsługującego proces zakupowy pn. „Szczegółowa instrukcja korzystania z Systemu Zakupowego dla Wykonawców” dostępnym w Systemie Zakupowym w zakładce „Dokumenty” </w:t>
      </w:r>
      <w:hyperlink r:id="rId24" w:tooltip="03 Regulacje i procedury obowiązujące w PGE Dystrybucja S.A." w:history="1">
        <w:r w:rsidRPr="00093F52">
          <w:rPr>
            <w:rStyle w:val="Hipercze"/>
          </w:rPr>
          <w:t>w pliku „Regulacje i procedury obowiązujące w PGE Dystrybucja S.A.</w:t>
        </w:r>
      </w:hyperlink>
      <w:r w:rsidRPr="00093F52">
        <w:rPr>
          <w:sz w:val="20"/>
        </w:rPr>
        <w:t>”</w:t>
      </w:r>
    </w:p>
    <w:p w14:paraId="4D87F6A5"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740DFCCB"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57A7E451"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5EEED8E8"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Wymagania techniczne dla sprzętu komputerowego wskazane są w zakładce Pytania i odpowiedzi/FAQ oraz w instrukcji dla Wykonawcy „Podpis elektroniczny – instrukcja” a także w „Szczegółowej instrukcji korzystania z Systemu Zakupowego dla Wykonawców”. </w:t>
      </w:r>
    </w:p>
    <w:p w14:paraId="0C042230"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Instrukcje dla Wykonawców dotyczące składania ofert / wniosków, składania dokumentów elektronicznych, elektronicznych kopii dokumentów i oświadczeń oraz informacji przekazywanych przy ich użyciu Systemu zostały opisane w „Szczegółowej instrukcji korzystania z Systemu Zakupowego dla Wykonawców” oraz instrukcji „Podpis elektroniczny - instrukcja-” dostępnych w zakładce  „Dokumenty” </w:t>
      </w:r>
      <w:hyperlink r:id="rId25" w:tooltip="03 Regulacje i procedury obowiązujące w PGE Dystrybucja S.A." w:history="1">
        <w:r w:rsidRPr="00093F52">
          <w:rPr>
            <w:rStyle w:val="Hipercze"/>
          </w:rPr>
          <w:t>w pliku „Regulacje i procedury obowiązujące w PGE Dystrybucja S.A.</w:t>
        </w:r>
      </w:hyperlink>
      <w:r w:rsidRPr="00093F52">
        <w:rPr>
          <w:sz w:val="20"/>
        </w:rPr>
        <w:t>”.</w:t>
      </w:r>
    </w:p>
    <w:p w14:paraId="15A0401D"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567" w:hanging="567"/>
        <w:jc w:val="both"/>
        <w:rPr>
          <w:sz w:val="20"/>
        </w:rPr>
      </w:pPr>
      <w:r w:rsidRPr="00093F52">
        <w:rPr>
          <w:sz w:val="20"/>
        </w:rPr>
        <w:t xml:space="preserve">Maksymalny rozmiar plików przesyłanych (zamieszczanych) za pośrednictwem Systemu wynosi 150 MB. Zamawiający określił dopuszczalny format plików zamieszczanych w Systemie jako: Xls, </w:t>
      </w:r>
      <w:proofErr w:type="spellStart"/>
      <w:r w:rsidRPr="00093F52">
        <w:rPr>
          <w:sz w:val="20"/>
        </w:rPr>
        <w:t>xlsx</w:t>
      </w:r>
      <w:proofErr w:type="spellEnd"/>
      <w:r w:rsidRPr="00093F52">
        <w:rPr>
          <w:sz w:val="20"/>
        </w:rPr>
        <w:t xml:space="preserve">, </w:t>
      </w:r>
      <w:proofErr w:type="spellStart"/>
      <w:r w:rsidRPr="00093F52">
        <w:rPr>
          <w:sz w:val="20"/>
        </w:rPr>
        <w:t>doc</w:t>
      </w:r>
      <w:proofErr w:type="spellEnd"/>
      <w:r w:rsidRPr="00093F52">
        <w:rPr>
          <w:sz w:val="20"/>
        </w:rPr>
        <w:t xml:space="preserve">, </w:t>
      </w:r>
      <w:proofErr w:type="spellStart"/>
      <w:r w:rsidRPr="00093F52">
        <w:rPr>
          <w:sz w:val="20"/>
        </w:rPr>
        <w:t>docx</w:t>
      </w:r>
      <w:proofErr w:type="spellEnd"/>
      <w:r w:rsidRPr="00093F52">
        <w:rPr>
          <w:sz w:val="20"/>
        </w:rPr>
        <w:t xml:space="preserve">, </w:t>
      </w:r>
      <w:proofErr w:type="spellStart"/>
      <w:r w:rsidRPr="00093F52">
        <w:rPr>
          <w:sz w:val="20"/>
        </w:rPr>
        <w:t>pptx</w:t>
      </w:r>
      <w:proofErr w:type="spellEnd"/>
      <w:r w:rsidRPr="00093F52">
        <w:rPr>
          <w:sz w:val="20"/>
        </w:rPr>
        <w:t xml:space="preserve">, pdf, </w:t>
      </w:r>
      <w:proofErr w:type="spellStart"/>
      <w:r w:rsidRPr="00093F52">
        <w:rPr>
          <w:sz w:val="20"/>
        </w:rPr>
        <w:t>xml</w:t>
      </w:r>
      <w:proofErr w:type="spellEnd"/>
      <w:r w:rsidRPr="00093F52">
        <w:rPr>
          <w:sz w:val="20"/>
        </w:rPr>
        <w:t xml:space="preserve">, </w:t>
      </w:r>
      <w:proofErr w:type="spellStart"/>
      <w:r w:rsidRPr="00093F52">
        <w:rPr>
          <w:sz w:val="20"/>
        </w:rPr>
        <w:t>rar</w:t>
      </w:r>
      <w:proofErr w:type="spellEnd"/>
      <w:r w:rsidRPr="00093F52">
        <w:rPr>
          <w:sz w:val="20"/>
        </w:rPr>
        <w:t xml:space="preserve">, zip, gif, jpg, </w:t>
      </w:r>
      <w:proofErr w:type="spellStart"/>
      <w:r w:rsidRPr="00093F52">
        <w:rPr>
          <w:sz w:val="20"/>
        </w:rPr>
        <w:t>dwg</w:t>
      </w:r>
      <w:proofErr w:type="spellEnd"/>
      <w:r w:rsidRPr="00093F52">
        <w:rPr>
          <w:sz w:val="20"/>
        </w:rPr>
        <w:t xml:space="preserve">, </w:t>
      </w:r>
      <w:proofErr w:type="spellStart"/>
      <w:r w:rsidRPr="00093F52">
        <w:rPr>
          <w:sz w:val="20"/>
        </w:rPr>
        <w:t>tif</w:t>
      </w:r>
      <w:proofErr w:type="spellEnd"/>
      <w:r w:rsidRPr="00093F52">
        <w:rPr>
          <w:sz w:val="20"/>
        </w:rPr>
        <w:t xml:space="preserve">, </w:t>
      </w:r>
      <w:proofErr w:type="spellStart"/>
      <w:r w:rsidRPr="00093F52">
        <w:rPr>
          <w:sz w:val="20"/>
        </w:rPr>
        <w:t>tiff</w:t>
      </w:r>
      <w:proofErr w:type="spellEnd"/>
      <w:r w:rsidRPr="00093F52">
        <w:rPr>
          <w:sz w:val="20"/>
        </w:rPr>
        <w:t xml:space="preserve">, txt, rtf, </w:t>
      </w:r>
      <w:proofErr w:type="spellStart"/>
      <w:r w:rsidRPr="00093F52">
        <w:rPr>
          <w:sz w:val="20"/>
        </w:rPr>
        <w:t>jpeg</w:t>
      </w:r>
      <w:proofErr w:type="spellEnd"/>
      <w:r w:rsidRPr="00093F52">
        <w:rPr>
          <w:sz w:val="20"/>
        </w:rPr>
        <w:t xml:space="preserve">, </w:t>
      </w:r>
      <w:proofErr w:type="spellStart"/>
      <w:r w:rsidRPr="00093F52">
        <w:rPr>
          <w:sz w:val="20"/>
        </w:rPr>
        <w:t>bmp</w:t>
      </w:r>
      <w:proofErr w:type="spellEnd"/>
      <w:r w:rsidRPr="00093F52">
        <w:rPr>
          <w:sz w:val="20"/>
        </w:rPr>
        <w:t xml:space="preserve">, </w:t>
      </w:r>
      <w:proofErr w:type="spellStart"/>
      <w:r w:rsidRPr="00093F52">
        <w:rPr>
          <w:sz w:val="20"/>
        </w:rPr>
        <w:t>ath</w:t>
      </w:r>
      <w:proofErr w:type="spellEnd"/>
      <w:r w:rsidRPr="00093F52">
        <w:rPr>
          <w:sz w:val="20"/>
        </w:rPr>
        <w:t xml:space="preserve">, </w:t>
      </w:r>
      <w:proofErr w:type="spellStart"/>
      <w:r w:rsidRPr="00093F52">
        <w:rPr>
          <w:sz w:val="20"/>
        </w:rPr>
        <w:t>kst</w:t>
      </w:r>
      <w:proofErr w:type="spellEnd"/>
      <w:r w:rsidRPr="00093F52">
        <w:rPr>
          <w:sz w:val="20"/>
        </w:rPr>
        <w:t xml:space="preserve">, </w:t>
      </w:r>
      <w:proofErr w:type="spellStart"/>
      <w:r w:rsidRPr="00093F52">
        <w:rPr>
          <w:sz w:val="20"/>
        </w:rPr>
        <w:t>png</w:t>
      </w:r>
      <w:proofErr w:type="spellEnd"/>
      <w:r w:rsidRPr="00093F52">
        <w:rPr>
          <w:sz w:val="20"/>
        </w:rPr>
        <w:t xml:space="preserve">, </w:t>
      </w:r>
      <w:proofErr w:type="spellStart"/>
      <w:r w:rsidRPr="00093F52">
        <w:rPr>
          <w:sz w:val="20"/>
        </w:rPr>
        <w:t>asic</w:t>
      </w:r>
      <w:proofErr w:type="spellEnd"/>
      <w:r w:rsidRPr="00093F52">
        <w:rPr>
          <w:sz w:val="20"/>
        </w:rPr>
        <w:t xml:space="preserve">, </w:t>
      </w:r>
      <w:proofErr w:type="spellStart"/>
      <w:r w:rsidRPr="00093F52">
        <w:rPr>
          <w:sz w:val="20"/>
        </w:rPr>
        <w:t>cades</w:t>
      </w:r>
      <w:proofErr w:type="spellEnd"/>
      <w:r w:rsidRPr="00093F52">
        <w:rPr>
          <w:sz w:val="20"/>
        </w:rPr>
        <w:t xml:space="preserve">, </w:t>
      </w:r>
      <w:proofErr w:type="spellStart"/>
      <w:r w:rsidRPr="00093F52">
        <w:rPr>
          <w:sz w:val="20"/>
        </w:rPr>
        <w:t>xades</w:t>
      </w:r>
      <w:proofErr w:type="spellEnd"/>
      <w:r w:rsidRPr="00093F52">
        <w:rPr>
          <w:sz w:val="20"/>
        </w:rPr>
        <w:t xml:space="preserve">, </w:t>
      </w:r>
      <w:proofErr w:type="spellStart"/>
      <w:r w:rsidRPr="00093F52">
        <w:rPr>
          <w:sz w:val="20"/>
        </w:rPr>
        <w:t>pades</w:t>
      </w:r>
      <w:proofErr w:type="spellEnd"/>
      <w:r w:rsidRPr="00093F52">
        <w:rPr>
          <w:sz w:val="20"/>
        </w:rPr>
        <w:t xml:space="preserve">, 7z, mp4, </w:t>
      </w:r>
      <w:proofErr w:type="spellStart"/>
      <w:r w:rsidRPr="00093F52">
        <w:rPr>
          <w:sz w:val="20"/>
        </w:rPr>
        <w:t>msg</w:t>
      </w:r>
      <w:proofErr w:type="spellEnd"/>
      <w:r w:rsidRPr="00093F52">
        <w:rPr>
          <w:sz w:val="20"/>
        </w:rPr>
        <w:t>, przy czym zaleca się wykorzystywanie plików w formacie .pdf.</w:t>
      </w:r>
    </w:p>
    <w:p w14:paraId="3FC8669C"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093F52">
        <w:rPr>
          <w:sz w:val="20"/>
        </w:rPr>
        <w:t xml:space="preserve">Zamawiający informuje, że pliki dołączane do systemu przez Wykonawców są sprawdzane oprogramowaniem antywirusowym. </w:t>
      </w:r>
    </w:p>
    <w:p w14:paraId="061552DB"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093F52">
        <w:rPr>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7B184969"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093F52">
        <w:rPr>
          <w:sz w:val="20"/>
        </w:rPr>
        <w:t>System po upływie terminu składania ofert nie dopuści możliwości złożenia oferty, tym samym zaleca się przygotowanie i złożenie oferty z odpowiednim wyprzedzeniem.</w:t>
      </w:r>
    </w:p>
    <w:p w14:paraId="6DC547A3" w14:textId="77777777" w:rsidR="00304DC0" w:rsidRPr="00093F52" w:rsidRDefault="00304DC0" w:rsidP="00304DC0">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093F52">
        <w:rPr>
          <w:sz w:val="20"/>
        </w:rPr>
        <w:t>Za wsparcie techniczne dla Wykonawców w zakresie obsługi Systemu odpowiada firma Otwarty Rynek Elektroniczny S.A. Pomoc techniczna jest realizowana od poniedziałku do piątku w godzinach 08:00-17:00 (z wyłączeniem dni ustawowo wolnych od pracy) za pomocą następujących kanałów kontaktu:</w:t>
      </w:r>
    </w:p>
    <w:p w14:paraId="445A3A37" w14:textId="77777777" w:rsidR="00304DC0" w:rsidRPr="00093F52" w:rsidRDefault="00304DC0" w:rsidP="00304DC0">
      <w:pPr>
        <w:pStyle w:val="Akapitzlist"/>
        <w:shd w:val="clear" w:color="auto" w:fill="FFFFFF" w:themeFill="background1"/>
        <w:tabs>
          <w:tab w:val="left" w:pos="851"/>
        </w:tabs>
        <w:suppressAutoHyphens/>
        <w:spacing w:before="120" w:after="120"/>
        <w:ind w:left="709"/>
        <w:rPr>
          <w:sz w:val="20"/>
          <w:lang w:val="en-GB"/>
        </w:rPr>
      </w:pPr>
      <w:r w:rsidRPr="00093F52">
        <w:rPr>
          <w:sz w:val="20"/>
          <w:lang w:val="en-GB"/>
        </w:rPr>
        <w:lastRenderedPageBreak/>
        <w:t>tel.: +48 22 576 87 87</w:t>
      </w:r>
    </w:p>
    <w:p w14:paraId="54782F83" w14:textId="77777777" w:rsidR="00304DC0" w:rsidRPr="00093F52" w:rsidRDefault="00304DC0" w:rsidP="00304DC0">
      <w:pPr>
        <w:pStyle w:val="Akapitzlist"/>
        <w:shd w:val="clear" w:color="auto" w:fill="FFFFFF" w:themeFill="background1"/>
        <w:spacing w:before="120" w:after="120"/>
        <w:ind w:left="709"/>
        <w:rPr>
          <w:rStyle w:val="Hipercze"/>
          <w:lang w:val="en-GB"/>
        </w:rPr>
      </w:pPr>
      <w:r w:rsidRPr="00093F52">
        <w:rPr>
          <w:sz w:val="20"/>
          <w:lang w:val="en-GB"/>
        </w:rPr>
        <w:t xml:space="preserve">e-mail: </w:t>
      </w:r>
      <w:hyperlink r:id="rId26" w:history="1">
        <w:r w:rsidRPr="0024466F">
          <w:rPr>
            <w:rStyle w:val="Hipercze"/>
            <w:rFonts w:cstheme="minorHAnsi"/>
            <w:lang w:val="en-GB"/>
          </w:rPr>
          <w:t>helpdesk.zakupy@gkpge.pl</w:t>
        </w:r>
      </w:hyperlink>
      <w:r>
        <w:rPr>
          <w:rStyle w:val="Hipercze"/>
          <w:lang w:val="en-GB"/>
        </w:rPr>
        <w:t xml:space="preserve"> </w:t>
      </w:r>
    </w:p>
    <w:p w14:paraId="21C3A522" w14:textId="77777777" w:rsidR="00304DC0" w:rsidRPr="00093F52" w:rsidRDefault="00304DC0" w:rsidP="00304DC0">
      <w:pPr>
        <w:pStyle w:val="Akapitzlist"/>
        <w:shd w:val="clear" w:color="auto" w:fill="FFFFFF" w:themeFill="background1"/>
        <w:tabs>
          <w:tab w:val="left" w:pos="851"/>
        </w:tabs>
        <w:suppressAutoHyphens/>
        <w:spacing w:before="120" w:after="120"/>
        <w:ind w:left="709"/>
        <w:rPr>
          <w:sz w:val="20"/>
        </w:rPr>
      </w:pPr>
      <w:r w:rsidRPr="00093F52">
        <w:rPr>
          <w:sz w:val="20"/>
        </w:rPr>
        <w:t xml:space="preserve">Zakres wsparcia dostępny na: https://pgedystrybucja.pl/przetargi </w:t>
      </w:r>
    </w:p>
    <w:p w14:paraId="3A41E130" w14:textId="77777777" w:rsidR="00304DC0" w:rsidRPr="00093F52" w:rsidRDefault="00304DC0" w:rsidP="00304DC0">
      <w:pPr>
        <w:pStyle w:val="Nagwek1"/>
        <w:numPr>
          <w:ilvl w:val="0"/>
          <w:numId w:val="23"/>
        </w:numPr>
      </w:pPr>
      <w:bookmarkStart w:id="289" w:name="_Toc69029879"/>
      <w:bookmarkStart w:id="290" w:name="_Toc193110904"/>
      <w:r w:rsidRPr="00093F52">
        <w:t>ZAŁĄCZNIKI</w:t>
      </w:r>
      <w:bookmarkEnd w:id="287"/>
      <w:bookmarkEnd w:id="288"/>
      <w:bookmarkEnd w:id="289"/>
      <w:bookmarkEnd w:id="290"/>
    </w:p>
    <w:p w14:paraId="0C68C150" w14:textId="77777777" w:rsidR="00304DC0" w:rsidRPr="00093F52" w:rsidRDefault="00304DC0" w:rsidP="00304DC0">
      <w:pPr>
        <w:pStyle w:val="Akapitzlist"/>
        <w:spacing w:before="120" w:line="24" w:lineRule="atLeast"/>
        <w:ind w:left="567" w:hanging="567"/>
        <w:contextualSpacing w:val="0"/>
        <w:rPr>
          <w:sz w:val="20"/>
        </w:rPr>
      </w:pPr>
      <w:bookmarkStart w:id="291" w:name="_Toc354752483"/>
      <w:bookmarkStart w:id="292" w:name="_Toc516566412"/>
      <w:bookmarkStart w:id="293" w:name="_Toc516581686"/>
      <w:bookmarkStart w:id="294" w:name="_Toc516734873"/>
      <w:bookmarkStart w:id="295" w:name="_Toc516738903"/>
      <w:r w:rsidRPr="00093F52">
        <w:rPr>
          <w:b/>
          <w:bCs/>
          <w:sz w:val="20"/>
        </w:rPr>
        <w:t xml:space="preserve">18.1. </w:t>
      </w:r>
      <w:r w:rsidRPr="004B4556">
        <w:rPr>
          <w:rFonts w:cstheme="minorHAnsi"/>
          <w:b/>
          <w:sz w:val="20"/>
        </w:rPr>
        <w:tab/>
      </w:r>
      <w:r w:rsidRPr="00093F52">
        <w:rPr>
          <w:sz w:val="20"/>
        </w:rPr>
        <w:t>Integralną częścią niniejszej SWZ są następujące Załączniki:</w:t>
      </w:r>
      <w:bookmarkEnd w:id="291"/>
      <w:bookmarkEnd w:id="292"/>
      <w:bookmarkEnd w:id="293"/>
      <w:bookmarkEnd w:id="294"/>
      <w:bookmarkEnd w:id="295"/>
    </w:p>
    <w:p w14:paraId="29CCC97E" w14:textId="77777777" w:rsidR="00304DC0" w:rsidRPr="00093F52" w:rsidRDefault="00304DC0" w:rsidP="00304DC0">
      <w:pPr>
        <w:spacing w:before="120" w:line="24" w:lineRule="atLeast"/>
        <w:ind w:firstLine="567"/>
        <w:rPr>
          <w:sz w:val="20"/>
        </w:rPr>
      </w:pPr>
      <w:bookmarkStart w:id="296" w:name="_Toc354752484"/>
      <w:bookmarkStart w:id="297" w:name="_Toc516581687"/>
      <w:bookmarkStart w:id="298" w:name="_Toc516734874"/>
      <w:bookmarkStart w:id="299" w:name="_Toc516738904"/>
      <w:r w:rsidRPr="00093F52">
        <w:rPr>
          <w:b/>
          <w:bCs/>
          <w:sz w:val="20"/>
        </w:rPr>
        <w:t>Załącznik nr 1</w:t>
      </w:r>
      <w:r w:rsidRPr="00093F52">
        <w:rPr>
          <w:sz w:val="20"/>
        </w:rPr>
        <w:t xml:space="preserve"> –</w:t>
      </w:r>
      <w:bookmarkStart w:id="300" w:name="_Toc354752485"/>
      <w:bookmarkEnd w:id="296"/>
      <w:r w:rsidRPr="00093F52">
        <w:rPr>
          <w:sz w:val="20"/>
        </w:rPr>
        <w:t xml:space="preserve"> </w:t>
      </w:r>
      <w:bookmarkEnd w:id="300"/>
      <w:r w:rsidRPr="00093F52">
        <w:rPr>
          <w:sz w:val="20"/>
        </w:rPr>
        <w:t>Szczegółowy Opis Przedmiotu Zakupu</w:t>
      </w:r>
    </w:p>
    <w:p w14:paraId="305ABFCA" w14:textId="77777777" w:rsidR="00304DC0" w:rsidRPr="00093F52" w:rsidRDefault="00304DC0" w:rsidP="00304DC0">
      <w:pPr>
        <w:spacing w:before="120" w:line="24" w:lineRule="atLeast"/>
        <w:ind w:left="1985" w:hanging="1418"/>
        <w:rPr>
          <w:b/>
          <w:bCs/>
          <w:sz w:val="20"/>
        </w:rPr>
      </w:pPr>
      <w:r w:rsidRPr="00093F52">
        <w:rPr>
          <w:b/>
          <w:bCs/>
          <w:sz w:val="20"/>
        </w:rPr>
        <w:t xml:space="preserve">Załącznik nr 2 </w:t>
      </w:r>
      <w:r w:rsidRPr="00093F52">
        <w:rPr>
          <w:sz w:val="20"/>
        </w:rPr>
        <w:t>– Warunki udziału w postępowaniu oraz przesłanki wykluczenia, opis sposobu oceny, elementy składowe oferty</w:t>
      </w:r>
    </w:p>
    <w:p w14:paraId="247C7A22" w14:textId="77777777" w:rsidR="00304DC0" w:rsidRPr="00093F52" w:rsidRDefault="00304DC0" w:rsidP="00304DC0">
      <w:pPr>
        <w:spacing w:before="120" w:line="24" w:lineRule="atLeast"/>
        <w:ind w:firstLine="567"/>
        <w:rPr>
          <w:sz w:val="20"/>
        </w:rPr>
      </w:pPr>
      <w:r w:rsidRPr="00093F52">
        <w:rPr>
          <w:b/>
          <w:bCs/>
          <w:sz w:val="20"/>
        </w:rPr>
        <w:t>Załącznik nr 3</w:t>
      </w:r>
      <w:r w:rsidRPr="00093F52">
        <w:rPr>
          <w:sz w:val="20"/>
        </w:rPr>
        <w:t xml:space="preserve"> – </w:t>
      </w:r>
      <w:bookmarkEnd w:id="297"/>
      <w:bookmarkEnd w:id="298"/>
      <w:bookmarkEnd w:id="299"/>
      <w:r w:rsidRPr="00093F52">
        <w:rPr>
          <w:sz w:val="20"/>
        </w:rPr>
        <w:t>Formularz Oferty (wzór)</w:t>
      </w:r>
    </w:p>
    <w:p w14:paraId="56662458" w14:textId="77777777" w:rsidR="00304DC0" w:rsidRPr="00093F52" w:rsidRDefault="00304DC0" w:rsidP="00304DC0">
      <w:pPr>
        <w:spacing w:before="120" w:line="24" w:lineRule="atLeast"/>
        <w:ind w:left="1985" w:hanging="1418"/>
        <w:rPr>
          <w:sz w:val="20"/>
        </w:rPr>
      </w:pPr>
      <w:bookmarkStart w:id="301" w:name="_Toc354752486"/>
      <w:bookmarkStart w:id="302" w:name="_Toc516581688"/>
      <w:bookmarkStart w:id="303" w:name="_Toc516734875"/>
      <w:bookmarkStart w:id="304" w:name="_Toc516738905"/>
      <w:r w:rsidRPr="00093F52">
        <w:rPr>
          <w:b/>
          <w:bCs/>
          <w:sz w:val="20"/>
        </w:rPr>
        <w:t>Załącznik nr 4</w:t>
      </w:r>
      <w:r w:rsidRPr="00093F52">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bookmarkEnd w:id="301"/>
    <w:bookmarkEnd w:id="302"/>
    <w:bookmarkEnd w:id="303"/>
    <w:bookmarkEnd w:id="304"/>
    <w:p w14:paraId="278D3470" w14:textId="35CE74EF" w:rsidR="00304DC0" w:rsidRPr="00093F52" w:rsidRDefault="00304DC0" w:rsidP="00304DC0">
      <w:pPr>
        <w:spacing w:before="120" w:line="24" w:lineRule="atLeast"/>
        <w:ind w:firstLine="567"/>
        <w:rPr>
          <w:sz w:val="20"/>
        </w:rPr>
      </w:pPr>
      <w:r w:rsidRPr="00093F52">
        <w:rPr>
          <w:b/>
          <w:bCs/>
          <w:sz w:val="20"/>
        </w:rPr>
        <w:t xml:space="preserve">Załącznik nr </w:t>
      </w:r>
      <w:r w:rsidR="000666C2">
        <w:rPr>
          <w:b/>
          <w:bCs/>
          <w:sz w:val="20"/>
        </w:rPr>
        <w:t>5</w:t>
      </w:r>
      <w:r w:rsidRPr="00093F52">
        <w:rPr>
          <w:sz w:val="20"/>
        </w:rPr>
        <w:t xml:space="preserve"> – Projekt Umowy zakupowej</w:t>
      </w:r>
    </w:p>
    <w:p w14:paraId="5752EDA9" w14:textId="026EAED7" w:rsidR="00582CE9" w:rsidRDefault="00582CE9" w:rsidP="001318C9"/>
    <w:sectPr w:rsidR="00582CE9" w:rsidSect="00F32BD1">
      <w:headerReference w:type="default" r:id="rId27"/>
      <w:footerReference w:type="default" r:id="rId28"/>
      <w:headerReference w:type="first" r:id="rId29"/>
      <w:footerReference w:type="first" r:id="rId30"/>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2FF04" w14:textId="77777777" w:rsidR="00333458" w:rsidRDefault="00333458" w:rsidP="00582CE9">
      <w:pPr>
        <w:spacing w:after="0"/>
      </w:pPr>
      <w:r>
        <w:separator/>
      </w:r>
    </w:p>
  </w:endnote>
  <w:endnote w:type="continuationSeparator" w:id="0">
    <w:p w14:paraId="0C1B3571" w14:textId="77777777" w:rsidR="00333458" w:rsidRDefault="00333458"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45D09A29" w:rsidR="001318C9" w:rsidRDefault="001318C9">
        <w:pPr>
          <w:pStyle w:val="Stopka"/>
          <w:jc w:val="right"/>
        </w:pPr>
        <w:r>
          <w:fldChar w:fldCharType="begin"/>
        </w:r>
        <w:r>
          <w:instrText>PAGE   \* MERGEFORMAT</w:instrText>
        </w:r>
        <w:r>
          <w:fldChar w:fldCharType="separate"/>
        </w:r>
        <w:r w:rsidR="003A503F">
          <w:rPr>
            <w:noProof/>
          </w:rPr>
          <w:t>2</w:t>
        </w:r>
        <w:r>
          <w:fldChar w:fldCharType="end"/>
        </w:r>
      </w:p>
    </w:sdtContent>
  </w:sdt>
  <w:p w14:paraId="4A5385B6" w14:textId="77777777" w:rsidR="001318C9" w:rsidRDefault="001318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4F03E291" w:rsidR="001318C9" w:rsidRDefault="001318C9">
        <w:pPr>
          <w:pStyle w:val="Stopka"/>
          <w:jc w:val="right"/>
        </w:pPr>
        <w:r>
          <w:fldChar w:fldCharType="begin"/>
        </w:r>
        <w:r>
          <w:instrText>PAGE   \* MERGEFORMAT</w:instrText>
        </w:r>
        <w:r>
          <w:fldChar w:fldCharType="separate"/>
        </w:r>
        <w:r w:rsidR="003A503F">
          <w:rPr>
            <w:noProof/>
          </w:rPr>
          <w:t>1</w:t>
        </w:r>
        <w:r>
          <w:fldChar w:fldCharType="end"/>
        </w:r>
      </w:p>
    </w:sdtContent>
  </w:sdt>
  <w:p w14:paraId="351C11EF" w14:textId="77777777" w:rsidR="001318C9" w:rsidRDefault="001318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35ADF" w14:textId="77777777" w:rsidR="00333458" w:rsidRDefault="00333458" w:rsidP="00582CE9">
      <w:pPr>
        <w:spacing w:after="0"/>
      </w:pPr>
      <w:r>
        <w:separator/>
      </w:r>
    </w:p>
  </w:footnote>
  <w:footnote w:type="continuationSeparator" w:id="0">
    <w:p w14:paraId="258FD8BE" w14:textId="77777777" w:rsidR="00333458" w:rsidRDefault="00333458"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1318C9" w:rsidRPr="006B2C28" w14:paraId="3B896BDC" w14:textId="77777777" w:rsidTr="00582CE9">
      <w:trPr>
        <w:trHeight w:val="1140"/>
      </w:trPr>
      <w:tc>
        <w:tcPr>
          <w:tcW w:w="6119" w:type="dxa"/>
          <w:vAlign w:val="center"/>
        </w:tcPr>
        <w:p w14:paraId="045985F7" w14:textId="6179CC2F" w:rsidR="001318C9" w:rsidRPr="006E100D" w:rsidRDefault="001318C9"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1A19274F" w14:textId="05787DEA" w:rsidR="001318C9" w:rsidRPr="006B2C28" w:rsidRDefault="0032497D" w:rsidP="0032497D">
          <w:pPr>
            <w:suppressAutoHyphens/>
            <w:ind w:right="187"/>
            <w:rPr>
              <w:rFonts w:asciiTheme="majorHAnsi" w:hAnsiTheme="majorHAnsi"/>
              <w:color w:val="000000" w:themeColor="text1"/>
              <w:sz w:val="14"/>
              <w:szCs w:val="18"/>
            </w:rPr>
          </w:pPr>
          <w:r w:rsidRPr="0032497D">
            <w:rPr>
              <w:rFonts w:asciiTheme="majorHAnsi" w:hAnsiTheme="majorHAnsi"/>
              <w:color w:val="000000" w:themeColor="text1"/>
              <w:sz w:val="14"/>
              <w:szCs w:val="18"/>
            </w:rPr>
            <w:t>POST/DYS/OLD/GZ/04</w:t>
          </w:r>
          <w:r w:rsidR="00F5160A">
            <w:rPr>
              <w:rFonts w:asciiTheme="majorHAnsi" w:hAnsiTheme="majorHAnsi"/>
              <w:color w:val="000000" w:themeColor="text1"/>
              <w:sz w:val="14"/>
              <w:szCs w:val="18"/>
            </w:rPr>
            <w:t>649</w:t>
          </w:r>
          <w:r w:rsidRPr="0032497D">
            <w:rPr>
              <w:rFonts w:asciiTheme="majorHAnsi" w:hAnsiTheme="majorHAnsi"/>
              <w:color w:val="000000" w:themeColor="text1"/>
              <w:sz w:val="14"/>
              <w:szCs w:val="18"/>
            </w:rPr>
            <w:t>/2025</w:t>
          </w:r>
        </w:p>
        <w:p w14:paraId="5205B493" w14:textId="47502FF7" w:rsidR="001318C9" w:rsidRPr="006B2C28" w:rsidRDefault="001318C9" w:rsidP="00582CE9">
          <w:pPr>
            <w:suppressAutoHyphens/>
            <w:ind w:right="187"/>
            <w:rPr>
              <w:rFonts w:asciiTheme="majorHAnsi" w:hAnsiTheme="majorHAnsi"/>
              <w:color w:val="000000" w:themeColor="text1"/>
              <w:sz w:val="14"/>
              <w:szCs w:val="18"/>
            </w:rPr>
          </w:pPr>
        </w:p>
      </w:tc>
      <w:tc>
        <w:tcPr>
          <w:tcW w:w="977" w:type="dxa"/>
          <w:vAlign w:val="center"/>
        </w:tcPr>
        <w:p w14:paraId="3FED520E" w14:textId="72C65808" w:rsidR="001318C9" w:rsidRPr="006B2C28" w:rsidRDefault="001318C9" w:rsidP="00582CE9">
          <w:pPr>
            <w:suppressAutoHyphens/>
            <w:ind w:right="187"/>
            <w:rPr>
              <w:rFonts w:asciiTheme="majorHAnsi" w:hAnsiTheme="majorHAnsi"/>
              <w:color w:val="092D74"/>
              <w:sz w:val="14"/>
              <w:szCs w:val="18"/>
            </w:rPr>
          </w:pPr>
        </w:p>
      </w:tc>
      <w:tc>
        <w:tcPr>
          <w:tcW w:w="3110" w:type="dxa"/>
          <w:vAlign w:val="center"/>
        </w:tcPr>
        <w:p w14:paraId="0E71B715" w14:textId="46566AAF" w:rsidR="001318C9" w:rsidRPr="006B2C28" w:rsidRDefault="0067399C" w:rsidP="00582CE9">
          <w:pPr>
            <w:suppressAutoHyphens/>
            <w:ind w:right="187"/>
            <w:rPr>
              <w:rFonts w:asciiTheme="majorHAnsi" w:hAnsiTheme="majorHAnsi"/>
              <w:color w:val="092D74"/>
              <w:sz w:val="14"/>
              <w:szCs w:val="18"/>
            </w:rPr>
          </w:pPr>
          <w:r>
            <w:rPr>
              <w:noProof/>
            </w:rPr>
            <mc:AlternateContent>
              <mc:Choice Requires="wps">
                <w:drawing>
                  <wp:anchor distT="0" distB="0" distL="114300" distR="114300" simplePos="0" relativeHeight="251669504" behindDoc="0" locked="0" layoutInCell="0" allowOverlap="1" wp14:anchorId="1B86ED96" wp14:editId="726628C3">
                    <wp:simplePos x="0" y="0"/>
                    <wp:positionH relativeFrom="page">
                      <wp:posOffset>-5136515</wp:posOffset>
                    </wp:positionH>
                    <wp:positionV relativeFrom="page">
                      <wp:posOffset>-17145</wp:posOffset>
                    </wp:positionV>
                    <wp:extent cx="7560310" cy="273050"/>
                    <wp:effectExtent l="0" t="0" r="0" b="12700"/>
                    <wp:wrapNone/>
                    <wp:docPr id="23" name="MSIPCM072846afb434f4b8de6cc29b"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344145C" w14:textId="2678F9CD" w:rsidR="001318C9" w:rsidRPr="00833EC9" w:rsidRDefault="001318C9" w:rsidP="00833EC9">
                                <w:pPr>
                                  <w:spacing w:after="0"/>
                                  <w:jc w:val="right"/>
                                  <w:rPr>
                                    <w:rFonts w:ascii="Calibri" w:hAnsi="Calibri"/>
                                    <w:color w:val="008000"/>
                                    <w:sz w:val="20"/>
                                  </w:rPr>
                                </w:pPr>
                                <w:r w:rsidRPr="00833EC9">
                                  <w:rPr>
                                    <w:rFonts w:ascii="Calibri" w:hAnsi="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1B86ED96" id="_x0000_t202" coordsize="21600,21600" o:spt="202" path="m,l,21600r21600,l21600,xe">
                    <v:stroke joinstyle="miter"/>
                    <v:path gradientshapeok="t" o:connecttype="rect"/>
                  </v:shapetype>
                  <v:shape id="MSIPCM072846afb434f4b8de6cc29b" o:spid="_x0000_s1029" type="#_x0000_t202" alt="{&quot;HashCode&quot;:-185800442,&quot;Height&quot;:841.0,&quot;Width&quot;:595.0,&quot;Placement&quot;:&quot;Header&quot;,&quot;Index&quot;:&quot;Primary&quot;,&quot;Section&quot;:1,&quot;Top&quot;:0.0,&quot;Left&quot;:0.0}" style="position:absolute;margin-left:-404.45pt;margin-top:-1.35pt;width:595.3pt;height:21.5pt;z-index:25166950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4t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" o:allowincell="f" filled="f" stroked="f" strokeweight=".5pt">
                    <v:textbox inset=",0,20pt,0">
                      <w:txbxContent>
                        <w:p w14:paraId="3344145C" w14:textId="2678F9CD" w:rsidR="001318C9" w:rsidRPr="00833EC9" w:rsidRDefault="001318C9" w:rsidP="00833EC9">
                          <w:pPr>
                            <w:spacing w:after="0"/>
                            <w:jc w:val="right"/>
                            <w:rPr>
                              <w:rFonts w:ascii="Calibri" w:hAnsi="Calibri"/>
                              <w:color w:val="008000"/>
                              <w:sz w:val="20"/>
                            </w:rPr>
                          </w:pPr>
                          <w:r w:rsidRPr="00833EC9">
                            <w:rPr>
                              <w:rFonts w:ascii="Calibri" w:hAnsi="Calibri"/>
                              <w:color w:val="008000"/>
                              <w:sz w:val="20"/>
                            </w:rPr>
                            <w:t>Do użytku wewnętrznego w GK PGE</w:t>
                          </w:r>
                        </w:p>
                      </w:txbxContent>
                    </v:textbox>
                    <w10:wrap anchorx="page" anchory="page"/>
                  </v:shape>
                </w:pict>
              </mc:Fallback>
            </mc:AlternateContent>
          </w:r>
          <w:r w:rsidR="001318C9">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09B95158">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1318C9" w:rsidRDefault="001318C9"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318C9" w:rsidRPr="006B2C28" w14:paraId="13E0C230" w14:textId="77777777" w:rsidTr="008E4838">
      <w:trPr>
        <w:trHeight w:val="1140"/>
      </w:trPr>
      <w:tc>
        <w:tcPr>
          <w:tcW w:w="6119" w:type="dxa"/>
          <w:vAlign w:val="center"/>
        </w:tcPr>
        <w:p w14:paraId="2F4B1FD9" w14:textId="77777777" w:rsidR="001318C9" w:rsidRPr="006E100D" w:rsidRDefault="001318C9"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BCB0AD1" w14:textId="7DBE0D86" w:rsidR="001318C9" w:rsidRPr="006B2C28" w:rsidRDefault="0032497D" w:rsidP="00DE3208">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POST/DYS/OLD/GZ/04</w:t>
          </w:r>
          <w:r w:rsidR="00F5160A">
            <w:rPr>
              <w:rFonts w:asciiTheme="majorHAnsi" w:hAnsiTheme="majorHAnsi"/>
              <w:color w:val="000000" w:themeColor="text1"/>
              <w:sz w:val="14"/>
              <w:szCs w:val="18"/>
            </w:rPr>
            <w:t>649</w:t>
          </w:r>
          <w:r>
            <w:rPr>
              <w:rFonts w:asciiTheme="majorHAnsi" w:hAnsiTheme="majorHAnsi"/>
              <w:color w:val="000000" w:themeColor="text1"/>
              <w:sz w:val="14"/>
              <w:szCs w:val="18"/>
            </w:rPr>
            <w:t>/2025</w:t>
          </w:r>
        </w:p>
        <w:p w14:paraId="676ADCC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6119" w:type="dxa"/>
          <w:vAlign w:val="center"/>
        </w:tcPr>
        <w:p w14:paraId="09A39017" w14:textId="39D2E6D8" w:rsidR="001318C9" w:rsidRPr="006B2C28" w:rsidRDefault="001318C9"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318C9" w:rsidRPr="006B2C28" w:rsidRDefault="001318C9" w:rsidP="00DE3208">
          <w:pPr>
            <w:suppressAutoHyphens/>
            <w:ind w:right="187"/>
            <w:rPr>
              <w:rFonts w:asciiTheme="majorHAnsi" w:hAnsiTheme="majorHAnsi"/>
              <w:color w:val="092D74"/>
              <w:sz w:val="14"/>
              <w:szCs w:val="18"/>
            </w:rPr>
          </w:pPr>
        </w:p>
      </w:tc>
      <w:tc>
        <w:tcPr>
          <w:tcW w:w="6119" w:type="dxa"/>
          <w:vAlign w:val="center"/>
        </w:tcPr>
        <w:p w14:paraId="167572E0" w14:textId="77777777" w:rsidR="001318C9" w:rsidRPr="006B2C28" w:rsidRDefault="001318C9"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318C9" w:rsidRPr="006B2C28" w:rsidRDefault="001318C9" w:rsidP="00DE3208">
          <w:pPr>
            <w:suppressAutoHyphens/>
            <w:ind w:right="187"/>
            <w:rPr>
              <w:rFonts w:asciiTheme="majorHAnsi" w:hAnsiTheme="majorHAnsi"/>
              <w:color w:val="092D74"/>
              <w:sz w:val="14"/>
              <w:szCs w:val="18"/>
            </w:rPr>
          </w:pPr>
        </w:p>
      </w:tc>
      <w:tc>
        <w:tcPr>
          <w:tcW w:w="3110" w:type="dxa"/>
          <w:vAlign w:val="center"/>
        </w:tcPr>
        <w:p w14:paraId="4015801D" w14:textId="77777777" w:rsidR="001318C9" w:rsidRPr="006B2C28" w:rsidRDefault="001318C9" w:rsidP="00DE3208">
          <w:pPr>
            <w:suppressAutoHyphens/>
            <w:ind w:right="187"/>
            <w:rPr>
              <w:rFonts w:asciiTheme="majorHAnsi" w:hAnsiTheme="majorHAnsi"/>
              <w:color w:val="092D74"/>
              <w:sz w:val="14"/>
              <w:szCs w:val="18"/>
            </w:rPr>
          </w:pPr>
        </w:p>
      </w:tc>
    </w:tr>
  </w:tbl>
  <w:p w14:paraId="30866343" w14:textId="695B45DB" w:rsidR="001318C9" w:rsidRDefault="001318C9">
    <w:pPr>
      <w:pStyle w:val="Nagwek"/>
    </w:pPr>
    <w:r>
      <w:rPr>
        <w:noProof/>
        <w:lang w:eastAsia="pl-PL"/>
      </w:rPr>
      <mc:AlternateContent>
        <mc:Choice Requires="wps">
          <w:drawing>
            <wp:anchor distT="0" distB="0" distL="114300" distR="114300" simplePos="0" relativeHeight="251670528" behindDoc="0" locked="0" layoutInCell="0" allowOverlap="1" wp14:anchorId="6D93DB1E" wp14:editId="178E4AF8">
              <wp:simplePos x="0" y="0"/>
              <wp:positionH relativeFrom="page">
                <wp:align>left</wp:align>
              </wp:positionH>
              <wp:positionV relativeFrom="page">
                <wp:posOffset>191477</wp:posOffset>
              </wp:positionV>
              <wp:extent cx="7560310" cy="386861"/>
              <wp:effectExtent l="0" t="0" r="0" b="13335"/>
              <wp:wrapNone/>
              <wp:docPr id="24" name="MSIPCMf3e54917a6f4d6dae6ebe735" descr="{&quot;HashCode&quot;:-185800442,&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386861"/>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3E8213" w14:textId="27482011" w:rsidR="001318C9" w:rsidRPr="00833EC9" w:rsidRDefault="001318C9" w:rsidP="00833EC9">
                          <w:pPr>
                            <w:spacing w:after="0"/>
                            <w:jc w:val="right"/>
                            <w:rPr>
                              <w:rFonts w:ascii="Calibri" w:hAnsi="Calibri"/>
                              <w:color w:val="008000"/>
                              <w:sz w:val="20"/>
                            </w:rPr>
                          </w:pPr>
                          <w:r w:rsidRPr="00833EC9">
                            <w:rPr>
                              <w:rFonts w:ascii="Calibri" w:hAnsi="Calibri"/>
                              <w:color w:val="008000"/>
                              <w:sz w:val="20"/>
                            </w:rPr>
                            <w:t>Do użytku wewnętrznego w GK PGE</w:t>
                          </w: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93DB1E" id="_x0000_t202" coordsize="21600,21600" o:spt="202" path="m,l,21600r21600,l21600,xe">
              <v:stroke joinstyle="miter"/>
              <v:path gradientshapeok="t" o:connecttype="rect"/>
            </v:shapetype>
            <v:shape id="MSIPCMf3e54917a6f4d6dae6ebe735" o:spid="_x0000_s1030" type="#_x0000_t202" alt="{&quot;HashCode&quot;:-185800442,&quot;Height&quot;:841.0,&quot;Width&quot;:595.0,&quot;Placement&quot;:&quot;Header&quot;,&quot;Index&quot;:&quot;FirstPage&quot;,&quot;Section&quot;:1,&quot;Top&quot;:0.0,&quot;Left&quot;:0.0}" style="position:absolute;margin-left:0;margin-top:15.1pt;width:595.3pt;height:30.45pt;z-index:251670528;visibility:visible;mso-wrap-style:square;mso-height-percent:0;mso-wrap-distance-left:9pt;mso-wrap-distance-top:0;mso-wrap-distance-right:9pt;mso-wrap-distance-bottom:0;mso-position-horizontal:left;mso-position-horizontal-relative:page;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" o:allowincell="f" filled="f" stroked="f" strokeweight=".5pt">
              <v:textbox inset=",0,20pt,0">
                <w:txbxContent>
                  <w:p w14:paraId="063E8213" w14:textId="27482011" w:rsidR="001318C9" w:rsidRPr="00833EC9" w:rsidRDefault="001318C9" w:rsidP="00833EC9">
                    <w:pPr>
                      <w:spacing w:after="0"/>
                      <w:jc w:val="right"/>
                      <w:rPr>
                        <w:rFonts w:ascii="Calibri" w:hAnsi="Calibri"/>
                        <w:color w:val="008000"/>
                        <w:sz w:val="20"/>
                      </w:rPr>
                    </w:pPr>
                    <w:r w:rsidRPr="00833EC9">
                      <w:rPr>
                        <w:rFonts w:ascii="Calibri" w:hAnsi="Calibri"/>
                        <w:color w:val="008000"/>
                        <w:sz w:val="20"/>
                      </w:rPr>
                      <w:t>Do użytku wewnętrznego w GK PGE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354E40E0"/>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353" w:hanging="360"/>
      </w:pPr>
      <w:rPr>
        <w:rFonts w:ascii="Wingdings" w:hAnsi="Wingding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4" w15:restartNumberingAfterBreak="0">
    <w:nsid w:val="378F2459"/>
    <w:multiLevelType w:val="multilevel"/>
    <w:tmpl w:val="8DFC61D6"/>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AA526C6"/>
    <w:multiLevelType w:val="multilevel"/>
    <w:tmpl w:val="86C0FC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6"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16861"/>
    <w:multiLevelType w:val="multilevel"/>
    <w:tmpl w:val="6BAE5F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81523116">
    <w:abstractNumId w:val="15"/>
  </w:num>
  <w:num w:numId="2" w16cid:durableId="1212838186">
    <w:abstractNumId w:val="5"/>
  </w:num>
  <w:num w:numId="3" w16cid:durableId="87773082">
    <w:abstractNumId w:val="10"/>
  </w:num>
  <w:num w:numId="4" w16cid:durableId="778989262">
    <w:abstractNumId w:val="16"/>
  </w:num>
  <w:num w:numId="5" w16cid:durableId="797069854">
    <w:abstractNumId w:val="3"/>
  </w:num>
  <w:num w:numId="6" w16cid:durableId="1639650181">
    <w:abstractNumId w:val="14"/>
  </w:num>
  <w:num w:numId="7" w16cid:durableId="229196791">
    <w:abstractNumId w:val="2"/>
  </w:num>
  <w:num w:numId="8" w16cid:durableId="1670524204">
    <w:abstractNumId w:val="0"/>
  </w:num>
  <w:num w:numId="9" w16cid:durableId="60494117">
    <w:abstractNumId w:val="26"/>
  </w:num>
  <w:num w:numId="10" w16cid:durableId="1759909479">
    <w:abstractNumId w:val="12"/>
  </w:num>
  <w:num w:numId="11" w16cid:durableId="1694646358">
    <w:abstractNumId w:val="7"/>
  </w:num>
  <w:num w:numId="12" w16cid:durableId="687370782">
    <w:abstractNumId w:val="19"/>
  </w:num>
  <w:num w:numId="13" w16cid:durableId="718015825">
    <w:abstractNumId w:val="29"/>
  </w:num>
  <w:num w:numId="14" w16cid:durableId="777338194">
    <w:abstractNumId w:val="6"/>
  </w:num>
  <w:num w:numId="15" w16cid:durableId="517085885">
    <w:abstractNumId w:val="23"/>
  </w:num>
  <w:num w:numId="16" w16cid:durableId="314457593">
    <w:abstractNumId w:val="11"/>
  </w:num>
  <w:num w:numId="17" w16cid:durableId="1323121465">
    <w:abstractNumId w:val="4"/>
  </w:num>
  <w:num w:numId="18" w16cid:durableId="2006471235">
    <w:abstractNumId w:val="17"/>
  </w:num>
  <w:num w:numId="19" w16cid:durableId="1391807034">
    <w:abstractNumId w:val="25"/>
  </w:num>
  <w:num w:numId="20" w16cid:durableId="1645967615">
    <w:abstractNumId w:val="21"/>
  </w:num>
  <w:num w:numId="21" w16cid:durableId="1105199668">
    <w:abstractNumId w:val="30"/>
  </w:num>
  <w:num w:numId="22" w16cid:durableId="505636267">
    <w:abstractNumId w:val="9"/>
  </w:num>
  <w:num w:numId="23" w16cid:durableId="2108034379">
    <w:abstractNumId w:val="1"/>
  </w:num>
  <w:num w:numId="24" w16cid:durableId="1562711402">
    <w:abstractNumId w:val="18"/>
  </w:num>
  <w:num w:numId="25" w16cid:durableId="1849058157">
    <w:abstractNumId w:val="20"/>
  </w:num>
  <w:num w:numId="26" w16cid:durableId="1917475792">
    <w:abstractNumId w:val="24"/>
  </w:num>
  <w:num w:numId="27" w16cid:durableId="429664882">
    <w:abstractNumId w:val="8"/>
  </w:num>
  <w:num w:numId="28" w16cid:durableId="806632021">
    <w:abstractNumId w:val="28"/>
  </w:num>
  <w:num w:numId="29" w16cid:durableId="13700461">
    <w:abstractNumId w:val="27"/>
  </w:num>
  <w:num w:numId="30" w16cid:durableId="267086636">
    <w:abstractNumId w:val="14"/>
  </w:num>
  <w:num w:numId="31" w16cid:durableId="1064109446">
    <w:abstractNumId w:val="13"/>
  </w:num>
  <w:num w:numId="32" w16cid:durableId="210969592">
    <w:abstractNumId w:val="22"/>
  </w:num>
  <w:num w:numId="33" w16cid:durableId="20531849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498363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31232121">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51B85"/>
    <w:rsid w:val="00054A92"/>
    <w:rsid w:val="00056904"/>
    <w:rsid w:val="000572D8"/>
    <w:rsid w:val="00057816"/>
    <w:rsid w:val="00060EAD"/>
    <w:rsid w:val="00061676"/>
    <w:rsid w:val="000666C2"/>
    <w:rsid w:val="00070A58"/>
    <w:rsid w:val="00071C98"/>
    <w:rsid w:val="0009045E"/>
    <w:rsid w:val="00094799"/>
    <w:rsid w:val="00094EB9"/>
    <w:rsid w:val="00096510"/>
    <w:rsid w:val="000974B1"/>
    <w:rsid w:val="000A1AFF"/>
    <w:rsid w:val="000A59B9"/>
    <w:rsid w:val="000B0DBD"/>
    <w:rsid w:val="000B70D7"/>
    <w:rsid w:val="000C47A9"/>
    <w:rsid w:val="000C679C"/>
    <w:rsid w:val="000D42BE"/>
    <w:rsid w:val="000D5886"/>
    <w:rsid w:val="000E1564"/>
    <w:rsid w:val="00101BCF"/>
    <w:rsid w:val="001112C2"/>
    <w:rsid w:val="00124536"/>
    <w:rsid w:val="00125A7F"/>
    <w:rsid w:val="00126CEA"/>
    <w:rsid w:val="001318C9"/>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D65D6"/>
    <w:rsid w:val="001E7E73"/>
    <w:rsid w:val="001F3242"/>
    <w:rsid w:val="001F3600"/>
    <w:rsid w:val="001F3F20"/>
    <w:rsid w:val="001F737A"/>
    <w:rsid w:val="002067F1"/>
    <w:rsid w:val="00223DB6"/>
    <w:rsid w:val="00224257"/>
    <w:rsid w:val="00237BDE"/>
    <w:rsid w:val="0024291C"/>
    <w:rsid w:val="0025363D"/>
    <w:rsid w:val="00257F22"/>
    <w:rsid w:val="00264A06"/>
    <w:rsid w:val="00265B9D"/>
    <w:rsid w:val="00270752"/>
    <w:rsid w:val="002743D5"/>
    <w:rsid w:val="002768AC"/>
    <w:rsid w:val="002A3129"/>
    <w:rsid w:val="002A48F7"/>
    <w:rsid w:val="002B5C62"/>
    <w:rsid w:val="002C470F"/>
    <w:rsid w:val="002D4CAD"/>
    <w:rsid w:val="002F10CA"/>
    <w:rsid w:val="00303C67"/>
    <w:rsid w:val="00304DC0"/>
    <w:rsid w:val="00310CB3"/>
    <w:rsid w:val="0032497D"/>
    <w:rsid w:val="00324FE3"/>
    <w:rsid w:val="00333458"/>
    <w:rsid w:val="003463F5"/>
    <w:rsid w:val="00347E8D"/>
    <w:rsid w:val="00362C4E"/>
    <w:rsid w:val="00366FFB"/>
    <w:rsid w:val="00371A75"/>
    <w:rsid w:val="00375780"/>
    <w:rsid w:val="00387A0D"/>
    <w:rsid w:val="003903C2"/>
    <w:rsid w:val="00395F60"/>
    <w:rsid w:val="003A448C"/>
    <w:rsid w:val="003A4CC6"/>
    <w:rsid w:val="003A503F"/>
    <w:rsid w:val="003A5D11"/>
    <w:rsid w:val="003A7C03"/>
    <w:rsid w:val="003B43F5"/>
    <w:rsid w:val="003B66FE"/>
    <w:rsid w:val="003D41B4"/>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A1200"/>
    <w:rsid w:val="004A723C"/>
    <w:rsid w:val="004B29F9"/>
    <w:rsid w:val="004C2303"/>
    <w:rsid w:val="004D154B"/>
    <w:rsid w:val="004D63D5"/>
    <w:rsid w:val="004E1AB0"/>
    <w:rsid w:val="004E7573"/>
    <w:rsid w:val="004F0C4A"/>
    <w:rsid w:val="004F20AD"/>
    <w:rsid w:val="004F6B10"/>
    <w:rsid w:val="00517830"/>
    <w:rsid w:val="00520308"/>
    <w:rsid w:val="00535E9B"/>
    <w:rsid w:val="005453F1"/>
    <w:rsid w:val="00551FB7"/>
    <w:rsid w:val="005563FF"/>
    <w:rsid w:val="00562E63"/>
    <w:rsid w:val="00564530"/>
    <w:rsid w:val="00574D7E"/>
    <w:rsid w:val="00582CE9"/>
    <w:rsid w:val="005852F7"/>
    <w:rsid w:val="0058794A"/>
    <w:rsid w:val="0059192E"/>
    <w:rsid w:val="005932BA"/>
    <w:rsid w:val="005A14D5"/>
    <w:rsid w:val="005A354D"/>
    <w:rsid w:val="005B24A8"/>
    <w:rsid w:val="005B2B6D"/>
    <w:rsid w:val="005B2B92"/>
    <w:rsid w:val="005B3F04"/>
    <w:rsid w:val="005B640A"/>
    <w:rsid w:val="005B6DC6"/>
    <w:rsid w:val="005C6812"/>
    <w:rsid w:val="005D118B"/>
    <w:rsid w:val="005D2D85"/>
    <w:rsid w:val="005D4762"/>
    <w:rsid w:val="005D74EB"/>
    <w:rsid w:val="005E4AA3"/>
    <w:rsid w:val="005E79E5"/>
    <w:rsid w:val="00623B01"/>
    <w:rsid w:val="00625BB0"/>
    <w:rsid w:val="006261BB"/>
    <w:rsid w:val="006341E5"/>
    <w:rsid w:val="0065322E"/>
    <w:rsid w:val="00655DA8"/>
    <w:rsid w:val="0065685A"/>
    <w:rsid w:val="00660237"/>
    <w:rsid w:val="00670CE4"/>
    <w:rsid w:val="0067116D"/>
    <w:rsid w:val="0067399C"/>
    <w:rsid w:val="0067572D"/>
    <w:rsid w:val="006775EE"/>
    <w:rsid w:val="00680F7C"/>
    <w:rsid w:val="00696995"/>
    <w:rsid w:val="006A0331"/>
    <w:rsid w:val="006A4275"/>
    <w:rsid w:val="006A7F6E"/>
    <w:rsid w:val="006B2C26"/>
    <w:rsid w:val="006C4791"/>
    <w:rsid w:val="006C4B70"/>
    <w:rsid w:val="006C6089"/>
    <w:rsid w:val="006D16F1"/>
    <w:rsid w:val="006D3789"/>
    <w:rsid w:val="006E100D"/>
    <w:rsid w:val="006E2000"/>
    <w:rsid w:val="006E5EF6"/>
    <w:rsid w:val="006F5F72"/>
    <w:rsid w:val="00710355"/>
    <w:rsid w:val="00720ED1"/>
    <w:rsid w:val="007246D0"/>
    <w:rsid w:val="00726BF1"/>
    <w:rsid w:val="00727EC1"/>
    <w:rsid w:val="00731289"/>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102BF"/>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4D47"/>
    <w:rsid w:val="008A7413"/>
    <w:rsid w:val="008B6316"/>
    <w:rsid w:val="008C619A"/>
    <w:rsid w:val="008C75AB"/>
    <w:rsid w:val="008D191F"/>
    <w:rsid w:val="008D3E01"/>
    <w:rsid w:val="008D692E"/>
    <w:rsid w:val="008D6A33"/>
    <w:rsid w:val="008D6FD3"/>
    <w:rsid w:val="008E2EA9"/>
    <w:rsid w:val="008E4838"/>
    <w:rsid w:val="008F17DA"/>
    <w:rsid w:val="008F1FB0"/>
    <w:rsid w:val="00902B9D"/>
    <w:rsid w:val="0090379D"/>
    <w:rsid w:val="00910E6D"/>
    <w:rsid w:val="00911FA5"/>
    <w:rsid w:val="00935B17"/>
    <w:rsid w:val="00936AC2"/>
    <w:rsid w:val="00944154"/>
    <w:rsid w:val="00944BEA"/>
    <w:rsid w:val="00945DC6"/>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390"/>
    <w:rsid w:val="009D7472"/>
    <w:rsid w:val="009E0A88"/>
    <w:rsid w:val="009E2CB5"/>
    <w:rsid w:val="009E5B5E"/>
    <w:rsid w:val="00A02C84"/>
    <w:rsid w:val="00A148D6"/>
    <w:rsid w:val="00A21DBF"/>
    <w:rsid w:val="00A22DD2"/>
    <w:rsid w:val="00A370AB"/>
    <w:rsid w:val="00A41BB6"/>
    <w:rsid w:val="00A43299"/>
    <w:rsid w:val="00A47506"/>
    <w:rsid w:val="00A57E04"/>
    <w:rsid w:val="00A6049B"/>
    <w:rsid w:val="00A730B9"/>
    <w:rsid w:val="00A7626A"/>
    <w:rsid w:val="00A809BD"/>
    <w:rsid w:val="00A81CFB"/>
    <w:rsid w:val="00A85D6F"/>
    <w:rsid w:val="00AA134E"/>
    <w:rsid w:val="00AA3417"/>
    <w:rsid w:val="00AB5621"/>
    <w:rsid w:val="00AB78A2"/>
    <w:rsid w:val="00AC4A8D"/>
    <w:rsid w:val="00AC5A4C"/>
    <w:rsid w:val="00AD5D81"/>
    <w:rsid w:val="00AE0670"/>
    <w:rsid w:val="00AE1A85"/>
    <w:rsid w:val="00AE5E48"/>
    <w:rsid w:val="00AF30DB"/>
    <w:rsid w:val="00AF78FE"/>
    <w:rsid w:val="00AF7E7E"/>
    <w:rsid w:val="00B0459E"/>
    <w:rsid w:val="00B05E1A"/>
    <w:rsid w:val="00B07136"/>
    <w:rsid w:val="00B10201"/>
    <w:rsid w:val="00B10A71"/>
    <w:rsid w:val="00B17A2B"/>
    <w:rsid w:val="00B260E3"/>
    <w:rsid w:val="00B3053E"/>
    <w:rsid w:val="00B31C09"/>
    <w:rsid w:val="00B379DE"/>
    <w:rsid w:val="00B422BD"/>
    <w:rsid w:val="00B44488"/>
    <w:rsid w:val="00B505C0"/>
    <w:rsid w:val="00B57759"/>
    <w:rsid w:val="00B62B32"/>
    <w:rsid w:val="00B63AF4"/>
    <w:rsid w:val="00B67333"/>
    <w:rsid w:val="00B67FA9"/>
    <w:rsid w:val="00B74FE1"/>
    <w:rsid w:val="00B76CD7"/>
    <w:rsid w:val="00B801D6"/>
    <w:rsid w:val="00B83A96"/>
    <w:rsid w:val="00B83F8A"/>
    <w:rsid w:val="00B930FB"/>
    <w:rsid w:val="00BA0AAA"/>
    <w:rsid w:val="00BA0FF4"/>
    <w:rsid w:val="00BA5673"/>
    <w:rsid w:val="00BB0255"/>
    <w:rsid w:val="00BB180C"/>
    <w:rsid w:val="00BC3599"/>
    <w:rsid w:val="00BD1D08"/>
    <w:rsid w:val="00BE0AE4"/>
    <w:rsid w:val="00BE38BB"/>
    <w:rsid w:val="00BE7F15"/>
    <w:rsid w:val="00C003C6"/>
    <w:rsid w:val="00C10B09"/>
    <w:rsid w:val="00C12714"/>
    <w:rsid w:val="00C15501"/>
    <w:rsid w:val="00C20678"/>
    <w:rsid w:val="00C224EE"/>
    <w:rsid w:val="00C23F3E"/>
    <w:rsid w:val="00C26BC0"/>
    <w:rsid w:val="00C272AD"/>
    <w:rsid w:val="00C27B9D"/>
    <w:rsid w:val="00C330AA"/>
    <w:rsid w:val="00C45F7E"/>
    <w:rsid w:val="00C4666E"/>
    <w:rsid w:val="00C5009D"/>
    <w:rsid w:val="00C53A22"/>
    <w:rsid w:val="00C563EB"/>
    <w:rsid w:val="00C64A07"/>
    <w:rsid w:val="00C6569B"/>
    <w:rsid w:val="00C66B9A"/>
    <w:rsid w:val="00C707D1"/>
    <w:rsid w:val="00C737A1"/>
    <w:rsid w:val="00C77BCF"/>
    <w:rsid w:val="00C874E6"/>
    <w:rsid w:val="00CA1924"/>
    <w:rsid w:val="00CB2D26"/>
    <w:rsid w:val="00CB3A6F"/>
    <w:rsid w:val="00CD0C0E"/>
    <w:rsid w:val="00CD2022"/>
    <w:rsid w:val="00CE2F55"/>
    <w:rsid w:val="00D03C12"/>
    <w:rsid w:val="00D10930"/>
    <w:rsid w:val="00D1247E"/>
    <w:rsid w:val="00D206B4"/>
    <w:rsid w:val="00D21BCE"/>
    <w:rsid w:val="00D516C1"/>
    <w:rsid w:val="00D6344F"/>
    <w:rsid w:val="00D80E4A"/>
    <w:rsid w:val="00D93B07"/>
    <w:rsid w:val="00D9793B"/>
    <w:rsid w:val="00DA64DB"/>
    <w:rsid w:val="00DB1E5E"/>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5365"/>
    <w:rsid w:val="00ED2FD4"/>
    <w:rsid w:val="00EE5E2C"/>
    <w:rsid w:val="00F01E75"/>
    <w:rsid w:val="00F21DD8"/>
    <w:rsid w:val="00F23708"/>
    <w:rsid w:val="00F25128"/>
    <w:rsid w:val="00F32BD1"/>
    <w:rsid w:val="00F377D2"/>
    <w:rsid w:val="00F4718C"/>
    <w:rsid w:val="00F50F97"/>
    <w:rsid w:val="00F5160A"/>
    <w:rsid w:val="00F527EB"/>
    <w:rsid w:val="00F57F56"/>
    <w:rsid w:val="00F65859"/>
    <w:rsid w:val="00F664AA"/>
    <w:rsid w:val="00F71902"/>
    <w:rsid w:val="00F724BA"/>
    <w:rsid w:val="00F751D8"/>
    <w:rsid w:val="00F80B62"/>
    <w:rsid w:val="00F835B4"/>
    <w:rsid w:val="00F90B96"/>
    <w:rsid w:val="00FA0F6A"/>
    <w:rsid w:val="00FB0646"/>
    <w:rsid w:val="00FB61C7"/>
    <w:rsid w:val="00FC36DD"/>
    <w:rsid w:val="00FC7BB0"/>
    <w:rsid w:val="00FD22AB"/>
    <w:rsid w:val="00FD2808"/>
    <w:rsid w:val="00FD3338"/>
    <w:rsid w:val="00FE13ED"/>
    <w:rsid w:val="00FE2FDB"/>
    <w:rsid w:val="00FE4AEE"/>
    <w:rsid w:val="00FE53C8"/>
    <w:rsid w:val="00FE58BC"/>
    <w:rsid w:val="00FF40A6"/>
    <w:rsid w:val="00FF47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304DC0"/>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304DC0"/>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0666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942440">
      <w:bodyDiv w:val="1"/>
      <w:marLeft w:val="0"/>
      <w:marRight w:val="0"/>
      <w:marTop w:val="0"/>
      <w:marBottom w:val="0"/>
      <w:divBdr>
        <w:top w:val="none" w:sz="0" w:space="0" w:color="auto"/>
        <w:left w:val="none" w:sz="0" w:space="0" w:color="auto"/>
        <w:bottom w:val="none" w:sz="0" w:space="0" w:color="auto"/>
        <w:right w:val="none" w:sz="0" w:space="0" w:color="auto"/>
      </w:divBdr>
    </w:div>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195003108">
      <w:bodyDiv w:val="1"/>
      <w:marLeft w:val="0"/>
      <w:marRight w:val="0"/>
      <w:marTop w:val="0"/>
      <w:marBottom w:val="0"/>
      <w:divBdr>
        <w:top w:val="none" w:sz="0" w:space="0" w:color="auto"/>
        <w:left w:val="none" w:sz="0" w:space="0" w:color="auto"/>
        <w:bottom w:val="none" w:sz="0" w:space="0" w:color="auto"/>
        <w:right w:val="none" w:sz="0" w:space="0" w:color="auto"/>
      </w:divBdr>
    </w:div>
    <w:div w:id="1443766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Izabela.Kaczorowska-Jakubowska@pgedystrybucja.pl" TargetMode="Externa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33"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Katarzyna.Plominska-Gorzkiewicz@pgedystrybucja.pl"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SWZ.docx</dmsv2BaseFileName>
    <dmsv2BaseDisplayName xmlns="http://schemas.microsoft.com/sharepoint/v3">SWZ</dmsv2BaseDisplayName>
    <dmsv2SWPP2ObjectNumber xmlns="http://schemas.microsoft.com/sharepoint/v3">POST/DYS/OLD/GZ/04649/2025                        </dmsv2SWPP2ObjectNumber>
    <dmsv2SWPP2SumMD5 xmlns="http://schemas.microsoft.com/sharepoint/v3">cae89e7fe7f647e80a37f7c488a48f3d</dmsv2SWPP2SumMD5>
    <dmsv2BaseMoved xmlns="http://schemas.microsoft.com/sharepoint/v3">false</dmsv2BaseMoved>
    <dmsv2BaseIsSensitive xmlns="http://schemas.microsoft.com/sharepoint/v3">true</dmsv2BaseIsSensitive>
    <dmsv2SWPP2IDSWPP2 xmlns="http://schemas.microsoft.com/sharepoint/v3">702535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24188809</dmsv2BaseClientSystemDocumentID>
    <dmsv2BaseModifiedByID xmlns="http://schemas.microsoft.com/sharepoint/v3">11703949</dmsv2BaseModifiedByID>
    <dmsv2BaseCreatedByID xmlns="http://schemas.microsoft.com/sharepoint/v3">11703949</dmsv2BaseCreatedByID>
    <dmsv2SWPP2ObjectDepartment xmlns="http://schemas.microsoft.com/sharepoint/v3">00000001000700020000000l0003</dmsv2SWPP2ObjectDepartment>
    <dmsv2SWPP2ObjectName xmlns="http://schemas.microsoft.com/sharepoint/v3">Postępowanie</dmsv2SWPP2ObjectName>
    <_dlc_DocId xmlns="a19cb1c7-c5c7-46d4-85ae-d83685407bba">JEUP5JKVCYQC-1398355148-11106</_dlc_DocId>
    <_dlc_DocIdUrl xmlns="a19cb1c7-c5c7-46d4-85ae-d83685407bba">
      <Url>https://swpp2.dms.gkpge.pl/sites/41/_layouts/15/DocIdRedir.aspx?ID=JEUP5JKVCYQC-1398355148-11106</Url>
      <Description>JEUP5JKVCYQC-1398355148-11106</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2.xml><?xml version="1.0" encoding="utf-8"?>
<ds:datastoreItem xmlns:ds="http://schemas.openxmlformats.org/officeDocument/2006/customXml" ds:itemID="{46DC3BFC-1390-4DD3-BBE6-B5E83FACFB01}"/>
</file>

<file path=customXml/itemProps3.xml><?xml version="1.0" encoding="utf-8"?>
<ds:datastoreItem xmlns:ds="http://schemas.openxmlformats.org/officeDocument/2006/customXml" ds:itemID="{8DF09127-56C0-4B00-992D-F2AE8BC21FEC}">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ab6a7fc3-c441-41c3-bbfc-a960266391eb"/>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AC8E34E1-5B78-4BB1-9F9A-C116BB2C6786}">
  <ds:schemaRefs>
    <ds:schemaRef ds:uri="http://schemas.openxmlformats.org/officeDocument/2006/bibliography"/>
  </ds:schemaRefs>
</ds:datastoreItem>
</file>

<file path=customXml/itemProps5.xml><?xml version="1.0" encoding="utf-8"?>
<ds:datastoreItem xmlns:ds="http://schemas.openxmlformats.org/officeDocument/2006/customXml" ds:itemID="{2F9390A8-C194-46FD-9099-723A5F27A3A8}"/>
</file>

<file path=docProps/app.xml><?xml version="1.0" encoding="utf-8"?>
<Properties xmlns="http://schemas.openxmlformats.org/officeDocument/2006/extended-properties" xmlns:vt="http://schemas.openxmlformats.org/officeDocument/2006/docPropsVTypes">
  <Template>PGE word swz test</Template>
  <TotalTime>264</TotalTime>
  <Pages>11</Pages>
  <Words>3631</Words>
  <Characters>25239</Characters>
  <Application>Microsoft Office Word</Application>
  <DocSecurity>0</DocSecurity>
  <Lines>485</Lines>
  <Paragraphs>343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28527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Płomińska-Gorzkiewicz Katarzyna [PGE Dystr. O.Łódź]</cp:lastModifiedBy>
  <cp:revision>9</cp:revision>
  <cp:lastPrinted>2024-07-15T11:21:00Z</cp:lastPrinted>
  <dcterms:created xsi:type="dcterms:W3CDTF">2025-10-14T09:18:00Z</dcterms:created>
  <dcterms:modified xsi:type="dcterms:W3CDTF">2026-01-26T11:28:00Z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c7ed2e62-abf2-49b8-be97-d2fde7463924</vt:lpwstr>
  </property>
</Properties>
</file>