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4EBC643F">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68393BD4" w:rsidR="00A37012" w:rsidRDefault="00A37012" w:rsidP="00A809BD">
                              <w:pPr>
                                <w:pStyle w:val="Tytu"/>
                                <w:jc w:val="center"/>
                                <w:rPr>
                                  <w:spacing w:val="0"/>
                                </w:rPr>
                              </w:pPr>
                              <w:r w:rsidRPr="001318C9">
                                <w:rPr>
                                  <w:spacing w:val="0"/>
                                </w:rPr>
                                <w:t>SPECYFIKACJA WARUNKÓW ZAMÓWIENIA (SWZ)</w:t>
                              </w:r>
                              <w:r w:rsidR="00D851BE">
                                <w:rPr>
                                  <w:spacing w:val="0"/>
                                </w:rPr>
                                <w:t xml:space="preserve"> </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3007CF71" w:rsidR="00A37012" w:rsidRDefault="003D5209" w:rsidP="00A809BD">
                              <w:pPr>
                                <w:pStyle w:val="PODTYTU"/>
                                <w:spacing w:before="2160"/>
                                <w:jc w:val="center"/>
                              </w:pPr>
                              <w:r w:rsidRPr="003D5209">
                                <w:t xml:space="preserve">Wykonanie robót budowlanych w branży elektroenergetycznej </w:t>
                              </w:r>
                              <w:r>
                                <w:br/>
                              </w:r>
                              <w:r w:rsidRPr="003D5209">
                                <w:t xml:space="preserve">na terenie działania OŁD w RE Sieradz i RE Bełchatów w podziale </w:t>
                              </w:r>
                              <w:r>
                                <w:br/>
                              </w:r>
                              <w:r w:rsidRPr="003D5209">
                                <w:t>na 5 części.</w:t>
                              </w:r>
                            </w:p>
                            <w:p w14:paraId="740DC77E" w14:textId="0F084157" w:rsidR="00A37012" w:rsidRDefault="00A37012" w:rsidP="00A809BD">
                              <w:pPr>
                                <w:pStyle w:val="tekst"/>
                                <w:spacing w:before="720"/>
                                <w:jc w:val="center"/>
                              </w:pPr>
                              <w:r w:rsidRPr="006E100D">
                                <w:t>Nume</w:t>
                              </w:r>
                              <w:r>
                                <w:t>r Postępowania:</w:t>
                              </w:r>
                              <w:r>
                                <w:tab/>
                              </w:r>
                              <w:r w:rsidR="0042089A">
                                <w:t>POST/DYS/OLD/GZ/0</w:t>
                              </w:r>
                              <w:r w:rsidR="003D47B5">
                                <w:t>4</w:t>
                              </w:r>
                              <w:r w:rsidR="003D5209">
                                <w:t>164</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4C355514"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122CA7">
                                <w:rPr>
                                  <w:noProof/>
                                </w:rPr>
                                <w:t>19 listopada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68393BD4" w:rsidR="00A37012" w:rsidRDefault="00A37012" w:rsidP="00A809BD">
                        <w:pPr>
                          <w:pStyle w:val="Tytu"/>
                          <w:jc w:val="center"/>
                          <w:rPr>
                            <w:spacing w:val="0"/>
                          </w:rPr>
                        </w:pPr>
                        <w:r w:rsidRPr="001318C9">
                          <w:rPr>
                            <w:spacing w:val="0"/>
                          </w:rPr>
                          <w:t>SPECYFIKACJA WARUNKÓW ZAMÓWIENIA (SWZ)</w:t>
                        </w:r>
                        <w:r w:rsidR="00D851BE">
                          <w:rPr>
                            <w:spacing w:val="0"/>
                          </w:rPr>
                          <w:t xml:space="preserve"> </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3007CF71" w:rsidR="00A37012" w:rsidRDefault="003D5209" w:rsidP="00A809BD">
                        <w:pPr>
                          <w:pStyle w:val="PODTYTU"/>
                          <w:spacing w:before="2160"/>
                          <w:jc w:val="center"/>
                        </w:pPr>
                        <w:r w:rsidRPr="003D5209">
                          <w:t xml:space="preserve">Wykonanie robót budowlanych w branży elektroenergetycznej </w:t>
                        </w:r>
                        <w:r>
                          <w:br/>
                        </w:r>
                        <w:r w:rsidRPr="003D5209">
                          <w:t xml:space="preserve">na terenie działania OŁD w RE Sieradz i RE Bełchatów w podziale </w:t>
                        </w:r>
                        <w:r>
                          <w:br/>
                        </w:r>
                        <w:r w:rsidRPr="003D5209">
                          <w:t>na 5 części.</w:t>
                        </w:r>
                      </w:p>
                      <w:p w14:paraId="740DC77E" w14:textId="0F084157" w:rsidR="00A37012" w:rsidRDefault="00A37012" w:rsidP="00A809BD">
                        <w:pPr>
                          <w:pStyle w:val="tekst"/>
                          <w:spacing w:before="720"/>
                          <w:jc w:val="center"/>
                        </w:pPr>
                        <w:r w:rsidRPr="006E100D">
                          <w:t>Nume</w:t>
                        </w:r>
                        <w:r>
                          <w:t>r Postępowania:</w:t>
                        </w:r>
                        <w:r>
                          <w:tab/>
                        </w:r>
                        <w:r w:rsidR="0042089A">
                          <w:t>POST/DYS/OLD/GZ/0</w:t>
                        </w:r>
                        <w:r w:rsidR="003D47B5">
                          <w:t>4</w:t>
                        </w:r>
                        <w:r w:rsidR="003D5209">
                          <w:t>164</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4C355514"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122CA7">
                          <w:rPr>
                            <w:noProof/>
                          </w:rPr>
                          <w:t>19 listopada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69CFCB4B" w:rsidR="008F38F2" w:rsidRDefault="00122CA7">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63557F">
              <w:rPr>
                <w:webHidden/>
              </w:rPr>
              <w:t>3</w:t>
            </w:r>
            <w:r w:rsidR="008F38F2">
              <w:rPr>
                <w:webHidden/>
              </w:rPr>
              <w:fldChar w:fldCharType="end"/>
            </w:r>
          </w:hyperlink>
        </w:p>
        <w:p w14:paraId="6AEF5F55" w14:textId="06969F16" w:rsidR="008F38F2" w:rsidRDefault="00122CA7">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63557F">
              <w:rPr>
                <w:webHidden/>
              </w:rPr>
              <w:t>5</w:t>
            </w:r>
            <w:r w:rsidR="008F38F2">
              <w:rPr>
                <w:webHidden/>
              </w:rPr>
              <w:fldChar w:fldCharType="end"/>
            </w:r>
          </w:hyperlink>
        </w:p>
        <w:p w14:paraId="7C293583" w14:textId="101FC24A" w:rsidR="008F38F2" w:rsidRDefault="00122CA7">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63557F">
              <w:rPr>
                <w:webHidden/>
              </w:rPr>
              <w:t>5</w:t>
            </w:r>
            <w:r w:rsidR="008F38F2">
              <w:rPr>
                <w:webHidden/>
              </w:rPr>
              <w:fldChar w:fldCharType="end"/>
            </w:r>
          </w:hyperlink>
        </w:p>
        <w:p w14:paraId="53F6E9AF" w14:textId="6C179C53" w:rsidR="008F38F2" w:rsidRDefault="00122CA7">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63557F">
              <w:rPr>
                <w:webHidden/>
              </w:rPr>
              <w:t>5</w:t>
            </w:r>
            <w:r w:rsidR="008F38F2">
              <w:rPr>
                <w:webHidden/>
              </w:rPr>
              <w:fldChar w:fldCharType="end"/>
            </w:r>
          </w:hyperlink>
        </w:p>
        <w:p w14:paraId="426FCB98" w14:textId="3E041DA8" w:rsidR="008F38F2" w:rsidRDefault="00122CA7">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63557F">
              <w:rPr>
                <w:webHidden/>
              </w:rPr>
              <w:t>7</w:t>
            </w:r>
            <w:r w:rsidR="008F38F2">
              <w:rPr>
                <w:webHidden/>
              </w:rPr>
              <w:fldChar w:fldCharType="end"/>
            </w:r>
          </w:hyperlink>
        </w:p>
        <w:p w14:paraId="55E26B12" w14:textId="6C91182C" w:rsidR="008F38F2" w:rsidRDefault="00122CA7">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63557F">
              <w:rPr>
                <w:webHidden/>
              </w:rPr>
              <w:t>7</w:t>
            </w:r>
            <w:r w:rsidR="008F38F2">
              <w:rPr>
                <w:webHidden/>
              </w:rPr>
              <w:fldChar w:fldCharType="end"/>
            </w:r>
          </w:hyperlink>
        </w:p>
        <w:p w14:paraId="6A327E1C" w14:textId="4312314C" w:rsidR="008F38F2" w:rsidRDefault="00122CA7">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63557F">
              <w:rPr>
                <w:webHidden/>
              </w:rPr>
              <w:t>8</w:t>
            </w:r>
            <w:r w:rsidR="008F38F2">
              <w:rPr>
                <w:webHidden/>
              </w:rPr>
              <w:fldChar w:fldCharType="end"/>
            </w:r>
          </w:hyperlink>
        </w:p>
        <w:p w14:paraId="05AFF06B" w14:textId="0BCDB86C" w:rsidR="008F38F2" w:rsidRDefault="00122CA7">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63557F">
              <w:rPr>
                <w:webHidden/>
              </w:rPr>
              <w:t>8</w:t>
            </w:r>
            <w:r w:rsidR="008F38F2">
              <w:rPr>
                <w:webHidden/>
              </w:rPr>
              <w:fldChar w:fldCharType="end"/>
            </w:r>
          </w:hyperlink>
        </w:p>
        <w:p w14:paraId="49A6FB55" w14:textId="50B1B2A1" w:rsidR="008F38F2" w:rsidRDefault="00122CA7">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63557F">
              <w:rPr>
                <w:webHidden/>
              </w:rPr>
              <w:t>9</w:t>
            </w:r>
            <w:r w:rsidR="008F38F2">
              <w:rPr>
                <w:webHidden/>
              </w:rPr>
              <w:fldChar w:fldCharType="end"/>
            </w:r>
          </w:hyperlink>
        </w:p>
        <w:p w14:paraId="2604CA24" w14:textId="6CF2F5B3" w:rsidR="008F38F2" w:rsidRDefault="00122CA7">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63557F">
              <w:rPr>
                <w:webHidden/>
              </w:rPr>
              <w:t>9</w:t>
            </w:r>
            <w:r w:rsidR="008F38F2">
              <w:rPr>
                <w:webHidden/>
              </w:rPr>
              <w:fldChar w:fldCharType="end"/>
            </w:r>
          </w:hyperlink>
        </w:p>
        <w:p w14:paraId="20CB8DE3" w14:textId="13617AE7" w:rsidR="008F38F2" w:rsidRDefault="00122CA7">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63557F">
              <w:rPr>
                <w:webHidden/>
              </w:rPr>
              <w:t>10</w:t>
            </w:r>
            <w:r w:rsidR="008F38F2">
              <w:rPr>
                <w:webHidden/>
              </w:rPr>
              <w:fldChar w:fldCharType="end"/>
            </w:r>
          </w:hyperlink>
        </w:p>
        <w:p w14:paraId="3C0F09E4" w14:textId="227C2679" w:rsidR="008F38F2" w:rsidRDefault="00122CA7">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63557F">
              <w:rPr>
                <w:webHidden/>
              </w:rPr>
              <w:t>10</w:t>
            </w:r>
            <w:r w:rsidR="008F38F2">
              <w:rPr>
                <w:webHidden/>
              </w:rPr>
              <w:fldChar w:fldCharType="end"/>
            </w:r>
          </w:hyperlink>
        </w:p>
        <w:p w14:paraId="27FB5429" w14:textId="329447B3" w:rsidR="008F38F2" w:rsidRDefault="00122CA7">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63557F">
              <w:rPr>
                <w:webHidden/>
              </w:rPr>
              <w:t>10</w:t>
            </w:r>
            <w:r w:rsidR="008F38F2">
              <w:rPr>
                <w:webHidden/>
              </w:rPr>
              <w:fldChar w:fldCharType="end"/>
            </w:r>
          </w:hyperlink>
        </w:p>
        <w:p w14:paraId="6FD864AF" w14:textId="2B506C44" w:rsidR="008F38F2" w:rsidRDefault="00122CA7">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63557F">
              <w:rPr>
                <w:webHidden/>
              </w:rPr>
              <w:t>11</w:t>
            </w:r>
            <w:r w:rsidR="008F38F2">
              <w:rPr>
                <w:webHidden/>
              </w:rPr>
              <w:fldChar w:fldCharType="end"/>
            </w:r>
          </w:hyperlink>
        </w:p>
        <w:p w14:paraId="5B9B8BD4" w14:textId="6D1C377C" w:rsidR="008F38F2" w:rsidRDefault="00122CA7">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63557F">
              <w:rPr>
                <w:webHidden/>
              </w:rPr>
              <w:t>11</w:t>
            </w:r>
            <w:r w:rsidR="008F38F2">
              <w:rPr>
                <w:webHidden/>
              </w:rPr>
              <w:fldChar w:fldCharType="end"/>
            </w:r>
          </w:hyperlink>
        </w:p>
        <w:p w14:paraId="79502066" w14:textId="543380A3" w:rsidR="008F38F2" w:rsidRDefault="00122CA7">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63557F">
              <w:rPr>
                <w:webHidden/>
              </w:rPr>
              <w:t>11</w:t>
            </w:r>
            <w:r w:rsidR="008F38F2">
              <w:rPr>
                <w:webHidden/>
              </w:rPr>
              <w:fldChar w:fldCharType="end"/>
            </w:r>
          </w:hyperlink>
        </w:p>
        <w:p w14:paraId="11F7E7D6" w14:textId="30415E52" w:rsidR="008F38F2" w:rsidRDefault="00122CA7">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63557F">
              <w:rPr>
                <w:webHidden/>
              </w:rPr>
              <w:t>12</w:t>
            </w:r>
            <w:r w:rsidR="008F38F2">
              <w:rPr>
                <w:webHidden/>
              </w:rPr>
              <w:fldChar w:fldCharType="end"/>
            </w:r>
          </w:hyperlink>
        </w:p>
        <w:p w14:paraId="6E85BD1A" w14:textId="5EA3E3A2" w:rsidR="008F38F2" w:rsidRDefault="00122CA7">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63557F">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122CA7"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42089A" w:rsidRDefault="008F38F2" w:rsidP="008F38F2">
      <w:pPr>
        <w:numPr>
          <w:ilvl w:val="2"/>
          <w:numId w:val="6"/>
        </w:numPr>
        <w:spacing w:before="120" w:after="120" w:line="24" w:lineRule="atLeast"/>
        <w:jc w:val="both"/>
        <w:rPr>
          <w:b/>
          <w:sz w:val="20"/>
        </w:rPr>
      </w:pPr>
      <w:r w:rsidRPr="0042089A">
        <w:rPr>
          <w:b/>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122CA7"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122CA7"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122CA7"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500E5A9A" w:rsidR="008F38F2" w:rsidRPr="00C62503" w:rsidRDefault="008F38F2" w:rsidP="0042089A">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42089A">
        <w:rPr>
          <w:b/>
          <w:sz w:val="20"/>
        </w:rPr>
        <w:t>w</w:t>
      </w:r>
      <w:r w:rsidR="0042089A" w:rsidRPr="0042089A">
        <w:rPr>
          <w:b/>
          <w:sz w:val="20"/>
        </w:rPr>
        <w:t>ykonanie</w:t>
      </w:r>
      <w:r w:rsidR="003D5209">
        <w:rPr>
          <w:b/>
          <w:sz w:val="20"/>
        </w:rPr>
        <w:t xml:space="preserve"> </w:t>
      </w:r>
      <w:r w:rsidR="003D5209" w:rsidRPr="003D5209">
        <w:rPr>
          <w:b/>
          <w:sz w:val="20"/>
        </w:rPr>
        <w:t xml:space="preserve">robót budowlanych w branży elektroenergetycznej na terenie działania OŁD w RE Sieradz i RE Bełchatów </w:t>
      </w:r>
      <w:r w:rsidR="003D5209">
        <w:rPr>
          <w:b/>
          <w:sz w:val="20"/>
        </w:rPr>
        <w:br/>
      </w:r>
      <w:r w:rsidR="003D5209" w:rsidRPr="003D5209">
        <w:rPr>
          <w:b/>
          <w:sz w:val="20"/>
        </w:rPr>
        <w:t>w podziale na 5 części.</w:t>
      </w:r>
      <w:r w:rsidR="008019DF" w:rsidRPr="008019DF">
        <w:rPr>
          <w:sz w:val="20"/>
        </w:rPr>
        <w:t>.</w:t>
      </w:r>
    </w:p>
    <w:p w14:paraId="7B491132" w14:textId="63F18220" w:rsidR="00D36E9A"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3D47B5">
        <w:rPr>
          <w:sz w:val="20"/>
        </w:rPr>
        <w:t>5</w:t>
      </w:r>
      <w:r w:rsidR="0042089A">
        <w:rPr>
          <w:sz w:val="20"/>
        </w:rPr>
        <w:t xml:space="preserve"> (słownie</w:t>
      </w:r>
      <w:r w:rsidR="003D47B5">
        <w:rPr>
          <w:sz w:val="20"/>
        </w:rPr>
        <w:t>: pięć</w:t>
      </w:r>
      <w:r w:rsidRPr="00C62503">
        <w:rPr>
          <w:sz w:val="20"/>
        </w:rPr>
        <w:t>) niezależn</w:t>
      </w:r>
      <w:r w:rsidR="003D47B5">
        <w:rPr>
          <w:sz w:val="20"/>
        </w:rPr>
        <w:t>ych</w:t>
      </w:r>
      <w:r w:rsidRPr="00C62503">
        <w:rPr>
          <w:sz w:val="20"/>
        </w:rPr>
        <w:t xml:space="preserve"> części w sposób opisany poniżej:</w:t>
      </w:r>
    </w:p>
    <w:p w14:paraId="2C56BFD0" w14:textId="32E7A245" w:rsidR="008F38F2" w:rsidRPr="00C62503" w:rsidRDefault="008F38F2" w:rsidP="00D36E9A">
      <w:pPr>
        <w:pStyle w:val="Akapitzlist"/>
        <w:spacing w:before="120" w:after="0" w:line="24" w:lineRule="atLeast"/>
        <w:ind w:left="567"/>
        <w:contextualSpacing w:val="0"/>
        <w:jc w:val="both"/>
        <w:rPr>
          <w:sz w:val="20"/>
        </w:rPr>
      </w:pPr>
      <w:r w:rsidRPr="00C62503">
        <w:rPr>
          <w:sz w:val="20"/>
        </w:rPr>
        <w:t xml:space="preserve"> </w:t>
      </w: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012"/>
      </w:tblGrid>
      <w:tr w:rsidR="00E359CF" w:rsidRPr="004B4556" w14:paraId="3C0E49B9" w14:textId="77777777" w:rsidTr="0042089A">
        <w:tc>
          <w:tcPr>
            <w:tcW w:w="1134"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8222"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42089A">
        <w:tc>
          <w:tcPr>
            <w:tcW w:w="1134" w:type="dxa"/>
            <w:shd w:val="clear" w:color="auto" w:fill="auto"/>
            <w:vAlign w:val="center"/>
          </w:tcPr>
          <w:p w14:paraId="0B2F137B" w14:textId="5B03477C" w:rsidR="00E359CF" w:rsidRPr="004B4556" w:rsidRDefault="00E359CF" w:rsidP="003D5209">
            <w:pPr>
              <w:spacing w:after="0" w:line="360" w:lineRule="auto"/>
              <w:ind w:left="426" w:hanging="710"/>
              <w:jc w:val="center"/>
              <w:rPr>
                <w:rFonts w:cstheme="minorHAnsi"/>
                <w:b/>
                <w:sz w:val="20"/>
              </w:rPr>
            </w:pPr>
            <w:r>
              <w:rPr>
                <w:rFonts w:cstheme="minorHAnsi"/>
                <w:b/>
                <w:sz w:val="20"/>
              </w:rPr>
              <w:t>1</w:t>
            </w:r>
          </w:p>
        </w:tc>
        <w:tc>
          <w:tcPr>
            <w:tcW w:w="8222" w:type="dxa"/>
            <w:shd w:val="clear" w:color="auto" w:fill="auto"/>
            <w:vAlign w:val="center"/>
          </w:tcPr>
          <w:p w14:paraId="2235D26B" w14:textId="77777777" w:rsidR="003D5209" w:rsidRDefault="003D5209" w:rsidP="003D5209">
            <w:pPr>
              <w:spacing w:after="0" w:line="276" w:lineRule="auto"/>
              <w:ind w:left="426" w:hanging="385"/>
              <w:jc w:val="center"/>
              <w:rPr>
                <w:rFonts w:cstheme="minorHAnsi"/>
                <w:sz w:val="20"/>
              </w:rPr>
            </w:pPr>
            <w:r w:rsidRPr="003D5209">
              <w:rPr>
                <w:rFonts w:cstheme="minorHAnsi"/>
                <w:sz w:val="20"/>
              </w:rPr>
              <w:t>Przebudowa sieci elektroenergetycznej SN 15 kV i nN 0,4 kV w obrębie</w:t>
            </w:r>
          </w:p>
          <w:p w14:paraId="280AFDEC" w14:textId="6E573269" w:rsidR="00E359CF" w:rsidRPr="004B4556" w:rsidRDefault="003D5209" w:rsidP="003D5209">
            <w:pPr>
              <w:spacing w:after="0" w:line="276" w:lineRule="auto"/>
              <w:ind w:left="426" w:hanging="385"/>
              <w:jc w:val="center"/>
              <w:rPr>
                <w:rFonts w:cstheme="minorHAnsi"/>
                <w:sz w:val="20"/>
              </w:rPr>
            </w:pPr>
            <w:r w:rsidRPr="003D5209">
              <w:rPr>
                <w:rFonts w:cstheme="minorHAnsi"/>
                <w:sz w:val="20"/>
              </w:rPr>
              <w:t>stacji transformatorowej SN/nN 15/0,4 kV nr 3-0005 Antonina</w:t>
            </w:r>
          </w:p>
        </w:tc>
      </w:tr>
      <w:tr w:rsidR="00E359CF" w:rsidRPr="004B4556" w14:paraId="39097A03" w14:textId="77777777" w:rsidTr="0042089A">
        <w:tc>
          <w:tcPr>
            <w:tcW w:w="1134" w:type="dxa"/>
            <w:shd w:val="clear" w:color="auto" w:fill="auto"/>
            <w:vAlign w:val="center"/>
          </w:tcPr>
          <w:p w14:paraId="47A072FC" w14:textId="46162E43" w:rsidR="00E359CF" w:rsidRPr="004B4556" w:rsidRDefault="00E359CF" w:rsidP="003D5209">
            <w:pPr>
              <w:spacing w:after="0" w:line="360" w:lineRule="auto"/>
              <w:ind w:left="426" w:hanging="710"/>
              <w:jc w:val="center"/>
              <w:rPr>
                <w:rFonts w:cstheme="minorHAnsi"/>
                <w:b/>
                <w:sz w:val="20"/>
              </w:rPr>
            </w:pPr>
            <w:r>
              <w:rPr>
                <w:rFonts w:cstheme="minorHAnsi"/>
                <w:b/>
                <w:sz w:val="20"/>
              </w:rPr>
              <w:t>2</w:t>
            </w:r>
          </w:p>
        </w:tc>
        <w:tc>
          <w:tcPr>
            <w:tcW w:w="8222" w:type="dxa"/>
            <w:shd w:val="clear" w:color="auto" w:fill="auto"/>
            <w:vAlign w:val="center"/>
          </w:tcPr>
          <w:p w14:paraId="09351FF6" w14:textId="77777777" w:rsidR="003D5209" w:rsidRDefault="003D5209" w:rsidP="003D5209">
            <w:pPr>
              <w:spacing w:after="0" w:line="276" w:lineRule="auto"/>
              <w:ind w:left="426" w:hanging="710"/>
              <w:jc w:val="center"/>
              <w:rPr>
                <w:rFonts w:cstheme="minorHAnsi"/>
                <w:sz w:val="20"/>
              </w:rPr>
            </w:pPr>
            <w:r w:rsidRPr="003D5209">
              <w:rPr>
                <w:rFonts w:cstheme="minorHAnsi"/>
                <w:sz w:val="20"/>
              </w:rPr>
              <w:t xml:space="preserve">Przebudowa obwodu nr 1, linii nN 0,4kV ze stacji transformatorowej </w:t>
            </w:r>
          </w:p>
          <w:p w14:paraId="716816F8" w14:textId="06D3DF96" w:rsidR="00E359CF" w:rsidRPr="004B4556" w:rsidRDefault="003D5209" w:rsidP="003D5209">
            <w:pPr>
              <w:spacing w:after="0" w:line="276" w:lineRule="auto"/>
              <w:ind w:left="426" w:hanging="710"/>
              <w:jc w:val="center"/>
              <w:rPr>
                <w:rFonts w:cstheme="minorHAnsi"/>
                <w:sz w:val="20"/>
              </w:rPr>
            </w:pPr>
            <w:r w:rsidRPr="003D5209">
              <w:rPr>
                <w:rFonts w:cstheme="minorHAnsi"/>
                <w:sz w:val="20"/>
              </w:rPr>
              <w:t>nr 3-0477 Bachorzyn 1, w miejscowości Bachorzyn, gm. Buczek</w:t>
            </w:r>
          </w:p>
        </w:tc>
      </w:tr>
      <w:tr w:rsidR="0042089A" w:rsidRPr="004B4556" w14:paraId="56FF0616" w14:textId="77777777" w:rsidTr="0042089A">
        <w:tc>
          <w:tcPr>
            <w:tcW w:w="1134" w:type="dxa"/>
            <w:shd w:val="clear" w:color="auto" w:fill="auto"/>
            <w:vAlign w:val="center"/>
          </w:tcPr>
          <w:p w14:paraId="4393594E" w14:textId="78CF03B0" w:rsidR="0042089A" w:rsidRDefault="0042089A" w:rsidP="003D5209">
            <w:pPr>
              <w:spacing w:after="0" w:line="360" w:lineRule="auto"/>
              <w:ind w:left="426" w:hanging="710"/>
              <w:jc w:val="center"/>
              <w:rPr>
                <w:rFonts w:cstheme="minorHAnsi"/>
                <w:b/>
                <w:sz w:val="20"/>
              </w:rPr>
            </w:pPr>
            <w:r>
              <w:rPr>
                <w:rFonts w:cstheme="minorHAnsi"/>
                <w:b/>
                <w:sz w:val="20"/>
              </w:rPr>
              <w:t>3</w:t>
            </w:r>
          </w:p>
        </w:tc>
        <w:tc>
          <w:tcPr>
            <w:tcW w:w="8222" w:type="dxa"/>
            <w:shd w:val="clear" w:color="auto" w:fill="auto"/>
            <w:vAlign w:val="center"/>
          </w:tcPr>
          <w:p w14:paraId="42D2F799" w14:textId="77777777" w:rsidR="003D5209" w:rsidRDefault="003D5209" w:rsidP="003D5209">
            <w:pPr>
              <w:spacing w:after="0" w:line="276" w:lineRule="auto"/>
              <w:ind w:left="426" w:hanging="710"/>
              <w:jc w:val="center"/>
              <w:rPr>
                <w:rFonts w:cstheme="minorHAnsi"/>
                <w:sz w:val="20"/>
              </w:rPr>
            </w:pPr>
            <w:r w:rsidRPr="003D5209">
              <w:rPr>
                <w:rFonts w:cstheme="minorHAnsi"/>
                <w:sz w:val="20"/>
              </w:rPr>
              <w:t xml:space="preserve">Budowa stacji transformatorowej i rozbudowa sieci nn 0,4 kV i SN dla </w:t>
            </w:r>
          </w:p>
          <w:p w14:paraId="464F2A4C" w14:textId="77777777" w:rsidR="003D5209" w:rsidRDefault="003D5209" w:rsidP="003D5209">
            <w:pPr>
              <w:spacing w:after="0" w:line="276" w:lineRule="auto"/>
              <w:ind w:left="426" w:hanging="710"/>
              <w:jc w:val="center"/>
              <w:rPr>
                <w:rFonts w:cstheme="minorHAnsi"/>
                <w:sz w:val="20"/>
              </w:rPr>
            </w:pPr>
            <w:r w:rsidRPr="003D5209">
              <w:rPr>
                <w:rFonts w:cstheme="minorHAnsi"/>
                <w:sz w:val="20"/>
              </w:rPr>
              <w:t xml:space="preserve">potrzeb zasilenia odbiorców w miejscowości Zduńska Wola ul. Łaska </w:t>
            </w:r>
          </w:p>
          <w:p w14:paraId="06D5E6AC" w14:textId="32717981" w:rsidR="0042089A" w:rsidRPr="00E359CF" w:rsidRDefault="003D5209" w:rsidP="003D5209">
            <w:pPr>
              <w:spacing w:after="0" w:line="276" w:lineRule="auto"/>
              <w:ind w:left="426" w:hanging="710"/>
              <w:jc w:val="center"/>
              <w:rPr>
                <w:rFonts w:cstheme="minorHAnsi"/>
                <w:sz w:val="20"/>
              </w:rPr>
            </w:pPr>
            <w:r w:rsidRPr="003D5209">
              <w:rPr>
                <w:rFonts w:cstheme="minorHAnsi"/>
                <w:sz w:val="20"/>
              </w:rPr>
              <w:t>dz. 3/2,3/4,2/4,2/7,4/5,6/5</w:t>
            </w:r>
          </w:p>
        </w:tc>
      </w:tr>
      <w:tr w:rsidR="003D47B5" w:rsidRPr="004B4556" w14:paraId="36E1842D" w14:textId="77777777" w:rsidTr="0042089A">
        <w:tc>
          <w:tcPr>
            <w:tcW w:w="1134" w:type="dxa"/>
            <w:shd w:val="clear" w:color="auto" w:fill="auto"/>
            <w:vAlign w:val="center"/>
          </w:tcPr>
          <w:p w14:paraId="19D1EEE1" w14:textId="049873D7" w:rsidR="003D47B5" w:rsidRDefault="003D47B5" w:rsidP="003D5209">
            <w:pPr>
              <w:spacing w:after="0" w:line="360" w:lineRule="auto"/>
              <w:ind w:left="426" w:hanging="710"/>
              <w:jc w:val="center"/>
              <w:rPr>
                <w:rFonts w:cstheme="minorHAnsi"/>
                <w:b/>
                <w:sz w:val="20"/>
              </w:rPr>
            </w:pPr>
            <w:r>
              <w:rPr>
                <w:rFonts w:cstheme="minorHAnsi"/>
                <w:b/>
                <w:sz w:val="20"/>
              </w:rPr>
              <w:t>4</w:t>
            </w:r>
          </w:p>
        </w:tc>
        <w:tc>
          <w:tcPr>
            <w:tcW w:w="8222" w:type="dxa"/>
            <w:shd w:val="clear" w:color="auto" w:fill="auto"/>
            <w:vAlign w:val="center"/>
          </w:tcPr>
          <w:p w14:paraId="065789EB" w14:textId="77777777" w:rsidR="003D5209" w:rsidRDefault="003D5209" w:rsidP="003D5209">
            <w:pPr>
              <w:spacing w:after="0" w:line="276" w:lineRule="auto"/>
              <w:ind w:left="426" w:hanging="710"/>
              <w:jc w:val="center"/>
              <w:rPr>
                <w:rFonts w:cstheme="minorHAnsi"/>
                <w:sz w:val="20"/>
              </w:rPr>
            </w:pPr>
            <w:r w:rsidRPr="003D5209">
              <w:rPr>
                <w:rFonts w:cstheme="minorHAnsi"/>
                <w:sz w:val="20"/>
              </w:rPr>
              <w:t xml:space="preserve">Przebudowa stacji transformatorowej nr 3-1568 Charłupia Mała 2 oraz sieci </w:t>
            </w:r>
          </w:p>
          <w:p w14:paraId="25C5F8AB" w14:textId="6752B2B1" w:rsidR="003D47B5" w:rsidRPr="0042089A" w:rsidRDefault="003D5209" w:rsidP="003D5209">
            <w:pPr>
              <w:spacing w:after="0" w:line="276" w:lineRule="auto"/>
              <w:ind w:left="426" w:hanging="710"/>
              <w:jc w:val="center"/>
              <w:rPr>
                <w:rFonts w:cstheme="minorHAnsi"/>
                <w:sz w:val="20"/>
              </w:rPr>
            </w:pPr>
            <w:r w:rsidRPr="003D5209">
              <w:rPr>
                <w:rFonts w:cstheme="minorHAnsi"/>
                <w:sz w:val="20"/>
              </w:rPr>
              <w:t>nN i SN w miejscowości Charłupia Mała gm. Sieradz</w:t>
            </w:r>
          </w:p>
        </w:tc>
      </w:tr>
      <w:tr w:rsidR="00E359CF" w:rsidRPr="004B4556" w14:paraId="40B7D557" w14:textId="77777777" w:rsidTr="0042089A">
        <w:tc>
          <w:tcPr>
            <w:tcW w:w="1134" w:type="dxa"/>
            <w:shd w:val="clear" w:color="auto" w:fill="auto"/>
            <w:vAlign w:val="center"/>
          </w:tcPr>
          <w:p w14:paraId="40EC8BCD" w14:textId="7514A6F5" w:rsidR="00E359CF" w:rsidRDefault="003D47B5" w:rsidP="003D5209">
            <w:pPr>
              <w:spacing w:after="0" w:line="360" w:lineRule="auto"/>
              <w:ind w:left="426" w:hanging="710"/>
              <w:jc w:val="center"/>
              <w:rPr>
                <w:rFonts w:cstheme="minorHAnsi"/>
                <w:b/>
                <w:sz w:val="20"/>
              </w:rPr>
            </w:pPr>
            <w:r>
              <w:rPr>
                <w:rFonts w:cstheme="minorHAnsi"/>
                <w:b/>
                <w:sz w:val="20"/>
              </w:rPr>
              <w:t>5</w:t>
            </w:r>
          </w:p>
        </w:tc>
        <w:tc>
          <w:tcPr>
            <w:tcW w:w="8222" w:type="dxa"/>
            <w:shd w:val="clear" w:color="auto" w:fill="auto"/>
            <w:vAlign w:val="center"/>
          </w:tcPr>
          <w:p w14:paraId="73017A13" w14:textId="77777777" w:rsidR="003D5209" w:rsidRDefault="003D5209" w:rsidP="003D5209">
            <w:pPr>
              <w:spacing w:after="0" w:line="276" w:lineRule="auto"/>
              <w:ind w:left="426" w:hanging="710"/>
              <w:jc w:val="center"/>
              <w:rPr>
                <w:rFonts w:cstheme="minorHAnsi"/>
                <w:sz w:val="20"/>
              </w:rPr>
            </w:pPr>
            <w:r w:rsidRPr="003D5209">
              <w:rPr>
                <w:rFonts w:cstheme="minorHAnsi"/>
                <w:sz w:val="20"/>
              </w:rPr>
              <w:t xml:space="preserve">Przyłączenie farmy fotowoltaicznej położonej w miejscowości Kluki </w:t>
            </w:r>
          </w:p>
          <w:p w14:paraId="4DBC027A" w14:textId="3BC44114" w:rsidR="00E359CF" w:rsidRPr="00E359CF" w:rsidRDefault="003D5209" w:rsidP="003D5209">
            <w:pPr>
              <w:spacing w:after="0" w:line="276" w:lineRule="auto"/>
              <w:ind w:left="426" w:hanging="710"/>
              <w:jc w:val="center"/>
              <w:rPr>
                <w:rFonts w:cstheme="minorHAnsi"/>
                <w:sz w:val="20"/>
              </w:rPr>
            </w:pPr>
            <w:r w:rsidRPr="003D5209">
              <w:rPr>
                <w:rFonts w:cstheme="minorHAnsi"/>
                <w:sz w:val="20"/>
              </w:rPr>
              <w:t>(dz. nr 520/2)</w:t>
            </w:r>
          </w:p>
        </w:tc>
      </w:tr>
    </w:tbl>
    <w:p w14:paraId="33EE25C9" w14:textId="275B1A0D" w:rsidR="008F38F2" w:rsidRPr="00D36E9A" w:rsidRDefault="008F38F2" w:rsidP="00D36E9A">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573C43BC" w14:textId="44799CA6" w:rsidR="00E359CF" w:rsidRDefault="008F38F2" w:rsidP="008F38F2">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w:t>
      </w:r>
      <w:r w:rsidR="00E359CF">
        <w:rPr>
          <w:sz w:val="20"/>
        </w:rPr>
        <w:t xml:space="preserve">w zakresie </w:t>
      </w:r>
      <w:r w:rsidR="0042089A">
        <w:rPr>
          <w:b/>
          <w:sz w:val="20"/>
        </w:rPr>
        <w:t>części 1</w:t>
      </w:r>
      <w:r w:rsidR="0063557F">
        <w:rPr>
          <w:b/>
          <w:sz w:val="20"/>
        </w:rPr>
        <w:t xml:space="preserve"> i 3</w:t>
      </w:r>
      <w:r w:rsidR="003D47B5">
        <w:rPr>
          <w:b/>
          <w:sz w:val="20"/>
        </w:rPr>
        <w:t xml:space="preserve"> </w:t>
      </w:r>
      <w:r w:rsidRPr="00C62503">
        <w:rPr>
          <w:sz w:val="20"/>
        </w:rPr>
        <w:t>przed upływem terminu składania ofert w wysokości</w:t>
      </w:r>
      <w:r w:rsidR="00E359CF">
        <w:rPr>
          <w:sz w:val="20"/>
        </w:rPr>
        <w:t>:</w:t>
      </w:r>
    </w:p>
    <w:p w14:paraId="21337AD2" w14:textId="7F65D206" w:rsidR="00E359CF" w:rsidRDefault="00E359CF" w:rsidP="003D47B5">
      <w:pPr>
        <w:pStyle w:val="Akapitzlist"/>
        <w:spacing w:before="120" w:after="0" w:line="24" w:lineRule="atLeast"/>
        <w:ind w:left="567"/>
        <w:jc w:val="both"/>
        <w:rPr>
          <w:b/>
          <w:bCs/>
          <w:sz w:val="20"/>
        </w:rPr>
      </w:pPr>
      <w:bookmarkStart w:id="31" w:name="_Hlk214346620"/>
      <w:r w:rsidRPr="003D47B5">
        <w:rPr>
          <w:b/>
          <w:bCs/>
          <w:sz w:val="20"/>
        </w:rPr>
        <w:t>Część 1:   3 000,00</w:t>
      </w:r>
      <w:r w:rsidR="008F38F2" w:rsidRPr="003D47B5">
        <w:rPr>
          <w:b/>
          <w:bCs/>
          <w:sz w:val="20"/>
        </w:rPr>
        <w:t xml:space="preserve"> zł (słownie złotych: </w:t>
      </w:r>
      <w:r w:rsidRPr="003D47B5">
        <w:rPr>
          <w:b/>
          <w:bCs/>
          <w:sz w:val="20"/>
        </w:rPr>
        <w:t>trzy tysiące złotych 00/100)</w:t>
      </w:r>
      <w:bookmarkEnd w:id="31"/>
    </w:p>
    <w:p w14:paraId="03CD8B4E" w14:textId="5FDA5067" w:rsidR="0063557F" w:rsidRPr="003D47B5" w:rsidRDefault="0063557F" w:rsidP="003D47B5">
      <w:pPr>
        <w:pStyle w:val="Akapitzlist"/>
        <w:spacing w:before="120" w:after="0" w:line="24" w:lineRule="atLeast"/>
        <w:ind w:left="567"/>
        <w:jc w:val="both"/>
        <w:rPr>
          <w:b/>
          <w:bCs/>
          <w:sz w:val="20"/>
        </w:rPr>
      </w:pPr>
      <w:r w:rsidRPr="003D47B5">
        <w:rPr>
          <w:b/>
          <w:bCs/>
          <w:sz w:val="20"/>
        </w:rPr>
        <w:t xml:space="preserve">Część </w:t>
      </w:r>
      <w:r>
        <w:rPr>
          <w:b/>
          <w:bCs/>
          <w:sz w:val="20"/>
        </w:rPr>
        <w:t>3</w:t>
      </w:r>
      <w:r w:rsidRPr="003D47B5">
        <w:rPr>
          <w:b/>
          <w:bCs/>
          <w:sz w:val="20"/>
        </w:rPr>
        <w:t>:   3 000,00 zł (słownie złotych: trzy tysiące złotych 00/100)</w:t>
      </w: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5D9AF7A0"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42089A">
        <w:rPr>
          <w:b/>
          <w:bCs/>
          <w:sz w:val="20"/>
        </w:rPr>
        <w:t>POST/DYS/OLD/GZ/0</w:t>
      </w:r>
      <w:r w:rsidR="003D47B5">
        <w:rPr>
          <w:b/>
          <w:bCs/>
          <w:sz w:val="20"/>
        </w:rPr>
        <w:t>4</w:t>
      </w:r>
      <w:r w:rsidR="0063557F">
        <w:rPr>
          <w:b/>
          <w:bCs/>
          <w:sz w:val="20"/>
        </w:rPr>
        <w:t>164</w:t>
      </w:r>
      <w:r w:rsidR="00A37012" w:rsidRPr="00A37012">
        <w:rPr>
          <w:b/>
          <w:bCs/>
          <w:sz w:val="20"/>
        </w:rPr>
        <w:t>/2025</w:t>
      </w:r>
      <w:r w:rsidR="00A37012">
        <w:rPr>
          <w:b/>
          <w:bCs/>
          <w:sz w:val="20"/>
        </w:rPr>
        <w:t xml:space="preserve"> część nr</w:t>
      </w:r>
      <w:r w:rsidR="0063557F">
        <w:rPr>
          <w:b/>
          <w:bCs/>
          <w:sz w:val="20"/>
        </w:rPr>
        <w:t xml:space="preserve"> ………</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lastRenderedPageBreak/>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4BA8AC0E" w14:textId="0AA0ED0D" w:rsidR="008F38F2" w:rsidRPr="00E12BFB" w:rsidRDefault="008F38F2" w:rsidP="0042089A">
      <w:pPr>
        <w:ind w:left="567"/>
        <w:rPr>
          <w:sz w:val="20"/>
        </w:rPr>
      </w:pPr>
      <w:r w:rsidRPr="00E12BFB">
        <w:rPr>
          <w:sz w:val="20"/>
        </w:rPr>
        <w:t>z dopiskiem: „dot. Ofert</w:t>
      </w:r>
      <w:r w:rsidR="0042089A">
        <w:rPr>
          <w:sz w:val="20"/>
        </w:rPr>
        <w:t xml:space="preserve">y do Postępowania zakupowego nr </w:t>
      </w:r>
      <w:r w:rsidR="0042089A">
        <w:rPr>
          <w:b/>
          <w:sz w:val="20"/>
        </w:rPr>
        <w:t>POST/DYS/OLD/GZ/0</w:t>
      </w:r>
      <w:r w:rsidR="003D47B5">
        <w:rPr>
          <w:b/>
          <w:sz w:val="20"/>
        </w:rPr>
        <w:t>4</w:t>
      </w:r>
      <w:r w:rsidR="0063557F">
        <w:rPr>
          <w:b/>
          <w:sz w:val="20"/>
        </w:rPr>
        <w:t>164</w:t>
      </w:r>
      <w:r w:rsidR="00051739" w:rsidRPr="00051739">
        <w:rPr>
          <w:b/>
          <w:sz w:val="20"/>
        </w:rPr>
        <w:t>/2025</w:t>
      </w:r>
      <w:r w:rsidRPr="00E12BFB">
        <w:rPr>
          <w:sz w:val="20"/>
        </w:rPr>
        <w:t xml:space="preserve"> nazwa: </w:t>
      </w:r>
      <w:r w:rsidRPr="00051739">
        <w:rPr>
          <w:b/>
          <w:sz w:val="20"/>
        </w:rPr>
        <w:t>„</w:t>
      </w:r>
      <w:r w:rsidR="003D47B5">
        <w:rPr>
          <w:b/>
          <w:sz w:val="20"/>
        </w:rPr>
        <w:t>W</w:t>
      </w:r>
      <w:r w:rsidR="0042089A" w:rsidRPr="0042089A">
        <w:rPr>
          <w:b/>
          <w:sz w:val="20"/>
        </w:rPr>
        <w:t>ykonanie robót budowlanych w branży elektroenergetycznej na terenie działania OŁD w</w:t>
      </w:r>
      <w:r w:rsidR="0063557F">
        <w:rPr>
          <w:b/>
          <w:sz w:val="20"/>
        </w:rPr>
        <w:t xml:space="preserve"> RE Sieradz i</w:t>
      </w:r>
      <w:r w:rsidR="0042089A" w:rsidRPr="0042089A">
        <w:rPr>
          <w:b/>
          <w:sz w:val="20"/>
        </w:rPr>
        <w:t xml:space="preserve"> RE Bełchatów </w:t>
      </w:r>
      <w:r w:rsidR="0063557F">
        <w:rPr>
          <w:b/>
          <w:sz w:val="20"/>
        </w:rPr>
        <w:br/>
      </w:r>
      <w:r w:rsidR="0042089A" w:rsidRPr="0042089A">
        <w:rPr>
          <w:b/>
          <w:sz w:val="20"/>
        </w:rPr>
        <w:t xml:space="preserve">w podziale na </w:t>
      </w:r>
      <w:r w:rsidR="003D47B5">
        <w:rPr>
          <w:b/>
          <w:sz w:val="20"/>
        </w:rPr>
        <w:t xml:space="preserve">5 </w:t>
      </w:r>
      <w:r w:rsidR="0042089A" w:rsidRPr="0042089A">
        <w:rPr>
          <w:b/>
          <w:sz w:val="20"/>
        </w:rPr>
        <w:t>części</w:t>
      </w:r>
      <w:r w:rsidR="00051739">
        <w:rPr>
          <w:b/>
          <w:sz w:val="20"/>
        </w:rPr>
        <w:t xml:space="preserve"> dla części nr</w:t>
      </w:r>
      <w:r w:rsidR="0063557F">
        <w:rPr>
          <w:b/>
          <w:sz w:val="20"/>
        </w:rPr>
        <w:t xml:space="preserve"> ……………</w:t>
      </w:r>
      <w:r w:rsidRPr="00051739">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 xml:space="preserve">Zamawiający może zatrzymać wadium w sytuacji, gdy Wykonawca uchyla się od zawarcia Umowy zakupowej, uchyla się od potwierdzenia Oferty złożonej w aukcji elektronicznej, </w:t>
      </w:r>
      <w:r w:rsidRPr="00C62503">
        <w:rPr>
          <w:sz w:val="20"/>
        </w:rPr>
        <w:lastRenderedPageBreak/>
        <w:t>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2" w:name="_Toc193111781"/>
      <w:r w:rsidRPr="00C62503">
        <w:t>PRZESŁANKI WYKLUCZENIA, WARUNKI UDZIAŁU W POSTĘPOWANIU ORAZ OPIS SPOSOBU OCENY SPEŁNIENIA TYCH WARUNKÓW</w:t>
      </w:r>
      <w:bookmarkEnd w:id="32"/>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3" w:name="_Toc193111782"/>
      <w:r w:rsidRPr="00C62503">
        <w:t>OPIS SPOSOBU PRZYGOTOWANIA OFERTY</w:t>
      </w:r>
      <w:bookmarkEnd w:id="33"/>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w:t>
      </w:r>
      <w:r w:rsidR="008F38F2" w:rsidRPr="00585336">
        <w:rPr>
          <w:rFonts w:asciiTheme="minorHAnsi" w:hAnsiTheme="minorHAnsi" w:cstheme="minorBidi"/>
          <w:sz w:val="20"/>
        </w:rPr>
        <w:lastRenderedPageBreak/>
        <w:t xml:space="preserve">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4" w:name="_Toc193111783"/>
      <w:r w:rsidRPr="00C62503">
        <w:t>WYJAŚNIENIA I MODYFIKACJA OGŁOSZENIA O ZAKUPIE I SWZ</w:t>
      </w:r>
      <w:bookmarkEnd w:id="34"/>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5"/>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6"/>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7"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7"/>
    </w:p>
    <w:p w14:paraId="5CEE6EF7" w14:textId="77777777" w:rsidR="008F38F2" w:rsidRPr="00C62503" w:rsidRDefault="008F38F2" w:rsidP="008F38F2">
      <w:pPr>
        <w:numPr>
          <w:ilvl w:val="1"/>
          <w:numId w:val="11"/>
        </w:numPr>
        <w:spacing w:before="120" w:after="120"/>
        <w:jc w:val="both"/>
        <w:outlineLvl w:val="0"/>
        <w:rPr>
          <w:sz w:val="20"/>
        </w:rPr>
      </w:pPr>
      <w:bookmarkStart w:id="38"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8"/>
    </w:p>
    <w:p w14:paraId="4223CF73" w14:textId="77777777" w:rsidR="008F38F2" w:rsidRPr="00C62503" w:rsidRDefault="008F38F2" w:rsidP="008F38F2">
      <w:pPr>
        <w:pStyle w:val="Nagwek1"/>
        <w:numPr>
          <w:ilvl w:val="0"/>
          <w:numId w:val="12"/>
        </w:numPr>
      </w:pPr>
      <w:bookmarkStart w:id="39" w:name="_Toc193111788"/>
      <w:r w:rsidRPr="00C62503">
        <w:t>OPIS SPOSOBU OBLICZANIA CENY</w:t>
      </w:r>
      <w:bookmarkEnd w:id="39"/>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lastRenderedPageBreak/>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0" w:name="_Toc193111789"/>
      <w:r w:rsidRPr="00C62503">
        <w:t>SPOSÓB POROZUMIEWANIA SIĘ Z WYKONAWCAMI</w:t>
      </w:r>
      <w:bookmarkEnd w:id="40"/>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55DA21E1" w14:textId="77777777" w:rsidR="00EB0D78" w:rsidRPr="001B2459" w:rsidRDefault="00EB0D78" w:rsidP="00EB0D78">
      <w:pPr>
        <w:pStyle w:val="Akapitzlist"/>
        <w:numPr>
          <w:ilvl w:val="2"/>
          <w:numId w:val="13"/>
        </w:numPr>
        <w:spacing w:before="120" w:after="0" w:line="24" w:lineRule="atLeast"/>
        <w:ind w:left="1276" w:hanging="709"/>
        <w:jc w:val="both"/>
        <w:rPr>
          <w:rFonts w:cs="Calibri"/>
          <w:b/>
          <w:sz w:val="20"/>
        </w:rPr>
      </w:pPr>
      <w:r>
        <w:rPr>
          <w:rFonts w:cs="Calibri"/>
          <w:b/>
          <w:sz w:val="20"/>
        </w:rPr>
        <w:t>Dariusz Klimacki</w:t>
      </w:r>
      <w:r w:rsidRPr="001B2459">
        <w:rPr>
          <w:rFonts w:cs="Calibri"/>
          <w:b/>
          <w:sz w:val="20"/>
        </w:rPr>
        <w:t xml:space="preserve">, Wydział Zamówień Oddziału Łódź PGE Dystrybucja S.A., </w:t>
      </w:r>
      <w:r>
        <w:rPr>
          <w:rFonts w:cs="Calibri"/>
          <w:b/>
          <w:sz w:val="20"/>
        </w:rPr>
        <w:t xml:space="preserve">Telefon: 42 675 15 62, </w:t>
      </w:r>
      <w:r w:rsidRPr="001B2459">
        <w:rPr>
          <w:rFonts w:cs="Calibri"/>
          <w:b/>
          <w:sz w:val="20"/>
        </w:rPr>
        <w:t xml:space="preserve">E-mail: </w:t>
      </w:r>
      <w:hyperlink r:id="rId20" w:history="1">
        <w:r>
          <w:rPr>
            <w:rStyle w:val="Hipercze"/>
            <w:rFonts w:cs="Calibri"/>
            <w:b/>
            <w:color w:val="0000FF"/>
            <w:u w:val="single"/>
          </w:rPr>
          <w:t>Dariusz.Klimacki</w:t>
        </w:r>
        <w:r w:rsidRPr="001B2459">
          <w:rPr>
            <w:rStyle w:val="Hipercze"/>
            <w:rFonts w:cs="Calibri"/>
            <w:b/>
            <w:color w:val="0000FF"/>
            <w:u w:val="single"/>
          </w:rPr>
          <w:t>@pgedystrybucja.pl</w:t>
        </w:r>
      </w:hyperlink>
      <w:r w:rsidRPr="001B2459">
        <w:rPr>
          <w:rFonts w:cs="Calibri"/>
          <w:b/>
          <w:color w:val="0000FF"/>
          <w:sz w:val="20"/>
          <w:u w:val="single"/>
        </w:rPr>
        <w:t xml:space="preserve"> </w:t>
      </w:r>
    </w:p>
    <w:p w14:paraId="6C3CE198" w14:textId="2C528FC7" w:rsidR="008F38F2" w:rsidRPr="00C62503" w:rsidRDefault="00EB0D78" w:rsidP="00EB0D78">
      <w:pPr>
        <w:pStyle w:val="Akapitzlist"/>
        <w:spacing w:before="120" w:after="0" w:line="24" w:lineRule="atLeast"/>
        <w:ind w:left="1276"/>
        <w:jc w:val="both"/>
        <w:rPr>
          <w:sz w:val="20"/>
        </w:rPr>
      </w:pPr>
      <w:r w:rsidRPr="001B2459">
        <w:rPr>
          <w:rFonts w:cs="Calibri"/>
          <w:b/>
          <w:sz w:val="20"/>
        </w:rPr>
        <w:t xml:space="preserve">Dodatkowo: </w:t>
      </w:r>
      <w:hyperlink r:id="rId21" w:history="1">
        <w:r>
          <w:rPr>
            <w:rStyle w:val="Hipercze"/>
            <w:rFonts w:cs="Calibri"/>
            <w:b/>
            <w:color w:val="0000FF"/>
            <w:u w:val="single"/>
          </w:rPr>
          <w:t>Katarzyna.Kowalska</w:t>
        </w:r>
        <w:r w:rsidRPr="001B2459">
          <w:rPr>
            <w:rStyle w:val="Hipercze"/>
            <w:rFonts w:cs="Calibri"/>
            <w:b/>
            <w:color w:val="0000FF"/>
            <w:u w:val="single"/>
          </w:rPr>
          <w:t>@pgedystrybucja.pl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1" w:name="_Toc193111790"/>
      <w:r w:rsidRPr="00C62503">
        <w:t>MIEJSCE ORAZ TERMIN SKŁADANIA  OFERT</w:t>
      </w:r>
      <w:bookmarkEnd w:id="41"/>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2"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0E863C1A"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122CA7">
        <w:rPr>
          <w:b/>
          <w:sz w:val="20"/>
        </w:rPr>
        <w:t>05.12.</w:t>
      </w:r>
      <w:r w:rsidR="00C00A46" w:rsidRPr="00C00A46">
        <w:rPr>
          <w:b/>
          <w:sz w:val="20"/>
        </w:rPr>
        <w:t>2025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lastRenderedPageBreak/>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2" w:name="_Toc193111791"/>
      <w:r w:rsidRPr="00C62503">
        <w:t>TERMIN ZWIĄZANIA OFERTĄ</w:t>
      </w:r>
      <w:bookmarkEnd w:id="42"/>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3" w:name="_Toc193111792"/>
      <w:r w:rsidRPr="00C62503">
        <w:t>INFORMACJE DOTYCZĄCE OCENY OFERT</w:t>
      </w:r>
      <w:bookmarkEnd w:id="43"/>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4" w:name="_Toc193111793"/>
      <w:r w:rsidRPr="00C62503">
        <w:t>ZABEZPIECZENIE NALEŻYTEGO WYKONANIA UMOWY</w:t>
      </w:r>
      <w:bookmarkEnd w:id="44"/>
    </w:p>
    <w:p w14:paraId="21B7B98F" w14:textId="2A28D17A"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sidR="00AC63A4">
        <w:rPr>
          <w:sz w:val="20"/>
        </w:rPr>
        <w:br/>
      </w:r>
      <w:r w:rsidR="00C13B89">
        <w:rPr>
          <w:b/>
          <w:sz w:val="20"/>
        </w:rPr>
        <w:t>w zakresie części 1</w:t>
      </w:r>
      <w:r w:rsidR="0063557F">
        <w:rPr>
          <w:b/>
          <w:sz w:val="20"/>
        </w:rPr>
        <w:t xml:space="preserve"> i 3</w:t>
      </w:r>
      <w:r w:rsidR="00AC63A4">
        <w:rPr>
          <w:b/>
          <w:sz w:val="20"/>
        </w:rPr>
        <w:t xml:space="preserve"> </w:t>
      </w:r>
      <w:r w:rsidRPr="00F72B73">
        <w:rPr>
          <w:sz w:val="20"/>
        </w:rPr>
        <w:t xml:space="preserve">w wysokości </w:t>
      </w:r>
      <w:r w:rsidR="00F72B73" w:rsidRPr="00F72B73">
        <w:rPr>
          <w:b/>
          <w:bCs/>
          <w:sz w:val="20"/>
        </w:rPr>
        <w:t>1</w:t>
      </w:r>
      <w:r w:rsidRPr="00F72B73">
        <w:rPr>
          <w:b/>
          <w:bCs/>
          <w:sz w:val="20"/>
        </w:rPr>
        <w:t xml:space="preserve"> % </w:t>
      </w:r>
      <w:r w:rsidR="00C13B89">
        <w:rPr>
          <w:b/>
          <w:bCs/>
          <w:sz w:val="20"/>
        </w:rPr>
        <w:t>dla części 1</w:t>
      </w:r>
      <w:r w:rsidR="0063557F">
        <w:rPr>
          <w:b/>
          <w:bCs/>
          <w:sz w:val="20"/>
        </w:rPr>
        <w:t xml:space="preserve"> i 3</w:t>
      </w:r>
      <w:r w:rsidR="00AC63A4">
        <w:rPr>
          <w:b/>
          <w:bCs/>
          <w:sz w:val="20"/>
        </w:rPr>
        <w:t xml:space="preserve"> </w:t>
      </w:r>
      <w:r w:rsidRPr="00F72B73">
        <w:rPr>
          <w:b/>
          <w:bCs/>
          <w:sz w:val="20"/>
        </w:rPr>
        <w:t>całkowitej ceny ofertowej brutto wynikające</w:t>
      </w:r>
      <w:r w:rsidR="00F72B73" w:rsidRPr="00F72B73">
        <w:rPr>
          <w:b/>
          <w:bCs/>
          <w:sz w:val="20"/>
        </w:rPr>
        <w:t>j</w:t>
      </w:r>
      <w:r w:rsidRPr="00F72B73">
        <w:rPr>
          <w:b/>
          <w:bCs/>
          <w:sz w:val="20"/>
        </w:rPr>
        <w:t xml:space="preserve"> z Umowy</w:t>
      </w:r>
      <w:r w:rsidR="00F72B73" w:rsidRPr="00F72B73">
        <w:rPr>
          <w:b/>
          <w:bCs/>
          <w:sz w:val="20"/>
        </w:rPr>
        <w:t xml:space="preserve"> dla przedmiotowej części</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5" w:name="_Toc193111794"/>
      <w:r w:rsidRPr="00C62503">
        <w:t>INFORMACJE DOTYCZĄCE ZAWARCIA UMOWY</w:t>
      </w:r>
      <w:bookmarkEnd w:id="45"/>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78757226" w14:textId="7F5EE507" w:rsidR="008F38F2" w:rsidRPr="00EB0D78" w:rsidRDefault="008F38F2" w:rsidP="00EB0D78">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4CA91BDB" w14:textId="77777777" w:rsidR="008F38F2" w:rsidRPr="00C62503" w:rsidRDefault="008F38F2" w:rsidP="008F38F2">
      <w:pPr>
        <w:pStyle w:val="Nagwek1"/>
        <w:numPr>
          <w:ilvl w:val="0"/>
          <w:numId w:val="22"/>
        </w:numPr>
      </w:pPr>
      <w:bookmarkStart w:id="46" w:name="_Toc193111795"/>
      <w:r w:rsidRPr="00C62503">
        <w:t>DODATKOWE INFORMACJE</w:t>
      </w:r>
      <w:bookmarkEnd w:id="46"/>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47" w:name="_Toc193111796"/>
      <w:r w:rsidRPr="00C62503">
        <w:t>AUKCJA ELEKTRONICZNA/NEGOCJACJE HANDLOWE</w:t>
      </w:r>
      <w:bookmarkEnd w:id="47"/>
    </w:p>
    <w:p w14:paraId="334F886D" w14:textId="33BB5EAE" w:rsidR="008F38F2" w:rsidRPr="00C62503" w:rsidRDefault="00EB0D78"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EB0D78">
        <w:rPr>
          <w:rFonts w:asciiTheme="minorHAnsi" w:hAnsiTheme="minorHAnsi" w:cstheme="minorBidi"/>
          <w:sz w:val="20"/>
        </w:rPr>
        <w:t xml:space="preserve">Zamawiający </w:t>
      </w:r>
      <w:r w:rsidRPr="00EB0D78">
        <w:rPr>
          <w:rFonts w:asciiTheme="minorHAnsi" w:hAnsiTheme="minorHAnsi" w:cstheme="minorBidi"/>
          <w:b/>
          <w:sz w:val="20"/>
        </w:rPr>
        <w:t>przewiduje</w:t>
      </w:r>
      <w:r w:rsidRPr="00EB0D78">
        <w:rPr>
          <w:rFonts w:asciiTheme="minorHAnsi" w:hAnsiTheme="minorHAnsi" w:cstheme="minorBidi"/>
          <w:sz w:val="20"/>
        </w:rPr>
        <w:t xml:space="preserve"> dokonanie wyboru najkorzystniejszej Oferty z zastosowaniem negocjacji handlowych, zgodnie z pkt. 9.6.3 – 9.6.6 Procedury Zakupów.</w:t>
      </w:r>
    </w:p>
    <w:p w14:paraId="0C778CC6" w14:textId="11040F06" w:rsidR="008F38F2" w:rsidRPr="00507BFD" w:rsidRDefault="00EB0D78"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EB0D78">
        <w:rPr>
          <w:rFonts w:asciiTheme="minorHAnsi" w:hAnsiTheme="minorHAnsi" w:cstheme="minorBidi"/>
          <w:sz w:val="20"/>
        </w:rPr>
        <w:t xml:space="preserve">Zamawiający </w:t>
      </w:r>
      <w:r w:rsidRPr="00EB0D78">
        <w:rPr>
          <w:rFonts w:asciiTheme="minorHAnsi" w:hAnsiTheme="minorHAnsi" w:cstheme="minorBidi"/>
          <w:b/>
          <w:sz w:val="20"/>
        </w:rPr>
        <w:t>nie przewiduje</w:t>
      </w:r>
      <w:r w:rsidRPr="00EB0D78">
        <w:rPr>
          <w:rFonts w:asciiTheme="minorHAnsi" w:hAnsiTheme="minorHAnsi" w:cstheme="minorBidi"/>
          <w:sz w:val="20"/>
        </w:rPr>
        <w:t xml:space="preserve"> dokonanie wyboru najkorzystniejszej Oferty z zastosowaniem aukcji elektronicznej.</w:t>
      </w:r>
    </w:p>
    <w:p w14:paraId="616039C1" w14:textId="77777777" w:rsidR="008F38F2" w:rsidRPr="008F38F2" w:rsidRDefault="008F38F2" w:rsidP="008F38F2">
      <w:pPr>
        <w:pStyle w:val="Nagwek1"/>
        <w:numPr>
          <w:ilvl w:val="0"/>
          <w:numId w:val="23"/>
        </w:numPr>
      </w:pPr>
      <w:bookmarkStart w:id="48" w:name="_Toc193111797"/>
      <w:r w:rsidRPr="008F38F2">
        <w:lastRenderedPageBreak/>
        <w:t>SYSTEM ZAKUPOWY</w:t>
      </w:r>
      <w:bookmarkEnd w:id="48"/>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49"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3">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4"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lastRenderedPageBreak/>
        <w:t>e-mail</w:t>
      </w:r>
      <w:r w:rsidRPr="00E75A49">
        <w:rPr>
          <w:rFonts w:cstheme="minorHAnsi"/>
          <w:sz w:val="20"/>
          <w:lang w:val="en-GB"/>
        </w:rPr>
        <w:t xml:space="preserve">: </w:t>
      </w:r>
      <w:hyperlink r:id="rId25"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6"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49"/>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073C29">
      <w:pPr>
        <w:spacing w:before="120" w:line="24" w:lineRule="atLeast"/>
        <w:ind w:firstLine="567"/>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073C29">
      <w:pPr>
        <w:spacing w:before="120" w:line="24" w:lineRule="atLeast"/>
        <w:ind w:left="2410" w:hanging="1843"/>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073C29">
      <w:pPr>
        <w:spacing w:before="120" w:line="24" w:lineRule="atLeast"/>
        <w:ind w:firstLine="567"/>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073C29">
      <w:pPr>
        <w:spacing w:before="120" w:line="24" w:lineRule="atLeast"/>
        <w:ind w:left="2410" w:hanging="1843"/>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073C29">
      <w:pPr>
        <w:spacing w:before="120" w:line="24" w:lineRule="atLeast"/>
        <w:ind w:firstLine="567"/>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073C29">
      <w:pPr>
        <w:spacing w:before="120" w:line="24" w:lineRule="atLeast"/>
        <w:ind w:firstLine="567"/>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073C29">
      <w:pPr>
        <w:spacing w:before="120" w:line="24" w:lineRule="atLeast"/>
        <w:ind w:firstLine="567"/>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073C29">
      <w:pPr>
        <w:spacing w:before="120" w:line="24" w:lineRule="atLeast"/>
        <w:ind w:firstLine="567"/>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073C29">
      <w:pPr>
        <w:spacing w:before="120" w:line="24" w:lineRule="atLeast"/>
        <w:ind w:left="2410" w:hanging="1843"/>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7"/>
      <w:footerReference w:type="default" r:id="rId28"/>
      <w:headerReference w:type="first" r:id="rId29"/>
      <w:footerReference w:type="first" r:id="rId3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3E544FD" w:rsidR="00A37012" w:rsidRDefault="00A37012">
        <w:pPr>
          <w:pStyle w:val="Stopka"/>
          <w:jc w:val="right"/>
        </w:pPr>
        <w:r>
          <w:fldChar w:fldCharType="begin"/>
        </w:r>
        <w:r>
          <w:instrText>PAGE   \* MERGEFORMAT</w:instrText>
        </w:r>
        <w:r>
          <w:fldChar w:fldCharType="separate"/>
        </w:r>
        <w:r w:rsidR="00D851BE">
          <w:rPr>
            <w:noProof/>
          </w:rPr>
          <w:t>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11D4B935" w:rsidR="00A37012" w:rsidRDefault="00A37012">
        <w:pPr>
          <w:pStyle w:val="Stopka"/>
          <w:jc w:val="right"/>
        </w:pPr>
        <w:r>
          <w:fldChar w:fldCharType="begin"/>
        </w:r>
        <w:r>
          <w:instrText>PAGE   \* MERGEFORMAT</w:instrText>
        </w:r>
        <w:r>
          <w:fldChar w:fldCharType="separate"/>
        </w:r>
        <w:r w:rsidR="00D851BE">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A028C7C"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w:t>
          </w:r>
          <w:r w:rsidR="0042089A">
            <w:rPr>
              <w:rFonts w:asciiTheme="majorHAnsi" w:hAnsiTheme="majorHAnsi"/>
              <w:color w:val="000000" w:themeColor="text1"/>
              <w:sz w:val="14"/>
              <w:szCs w:val="18"/>
            </w:rPr>
            <w:t>/GZ/0</w:t>
          </w:r>
          <w:r w:rsidR="003D47B5">
            <w:rPr>
              <w:rFonts w:asciiTheme="majorHAnsi" w:hAnsiTheme="majorHAnsi"/>
              <w:color w:val="000000" w:themeColor="text1"/>
              <w:sz w:val="14"/>
              <w:szCs w:val="18"/>
            </w:rPr>
            <w:t>4</w:t>
          </w:r>
          <w:r w:rsidR="003D5209">
            <w:rPr>
              <w:rFonts w:asciiTheme="majorHAnsi" w:hAnsiTheme="majorHAnsi"/>
              <w:color w:val="000000" w:themeColor="text1"/>
              <w:sz w:val="14"/>
              <w:szCs w:val="18"/>
            </w:rPr>
            <w:t>164</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1866BD42" w:rsidR="00A37012" w:rsidRPr="006B2C28" w:rsidRDefault="0042089A"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3D47B5">
            <w:rPr>
              <w:rFonts w:asciiTheme="majorHAnsi" w:hAnsiTheme="majorHAnsi"/>
              <w:color w:val="000000" w:themeColor="text1"/>
              <w:sz w:val="14"/>
              <w:szCs w:val="18"/>
            </w:rPr>
            <w:t>4</w:t>
          </w:r>
          <w:r w:rsidR="003D5209">
            <w:rPr>
              <w:rFonts w:asciiTheme="majorHAnsi" w:hAnsiTheme="majorHAnsi"/>
              <w:color w:val="000000" w:themeColor="text1"/>
              <w:sz w:val="14"/>
              <w:szCs w:val="18"/>
            </w:rPr>
            <w:t>164</w:t>
          </w:r>
          <w:r w:rsidR="00A37012"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DD9E93C8"/>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1924DA6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47488888">
    <w:abstractNumId w:val="14"/>
  </w:num>
  <w:num w:numId="2" w16cid:durableId="1878664997">
    <w:abstractNumId w:val="5"/>
  </w:num>
  <w:num w:numId="3" w16cid:durableId="928344456">
    <w:abstractNumId w:val="10"/>
  </w:num>
  <w:num w:numId="4" w16cid:durableId="2000035441">
    <w:abstractNumId w:val="15"/>
  </w:num>
  <w:num w:numId="5" w16cid:durableId="957223487">
    <w:abstractNumId w:val="3"/>
  </w:num>
  <w:num w:numId="6" w16cid:durableId="617875831">
    <w:abstractNumId w:val="13"/>
  </w:num>
  <w:num w:numId="7" w16cid:durableId="1063286835">
    <w:abstractNumId w:val="2"/>
  </w:num>
  <w:num w:numId="8" w16cid:durableId="2085952329">
    <w:abstractNumId w:val="0"/>
  </w:num>
  <w:num w:numId="9" w16cid:durableId="1821340721">
    <w:abstractNumId w:val="24"/>
  </w:num>
  <w:num w:numId="10" w16cid:durableId="1284652720">
    <w:abstractNumId w:val="12"/>
  </w:num>
  <w:num w:numId="11" w16cid:durableId="728697673">
    <w:abstractNumId w:val="7"/>
  </w:num>
  <w:num w:numId="12" w16cid:durableId="172576808">
    <w:abstractNumId w:val="18"/>
  </w:num>
  <w:num w:numId="13" w16cid:durableId="520095275">
    <w:abstractNumId w:val="27"/>
  </w:num>
  <w:num w:numId="14" w16cid:durableId="493690441">
    <w:abstractNumId w:val="6"/>
  </w:num>
  <w:num w:numId="15" w16cid:durableId="75322526">
    <w:abstractNumId w:val="21"/>
  </w:num>
  <w:num w:numId="16" w16cid:durableId="1508206860">
    <w:abstractNumId w:val="11"/>
  </w:num>
  <w:num w:numId="17" w16cid:durableId="493299356">
    <w:abstractNumId w:val="4"/>
  </w:num>
  <w:num w:numId="18" w16cid:durableId="976378559">
    <w:abstractNumId w:val="16"/>
  </w:num>
  <w:num w:numId="19" w16cid:durableId="1618564042">
    <w:abstractNumId w:val="23"/>
  </w:num>
  <w:num w:numId="20" w16cid:durableId="348072025">
    <w:abstractNumId w:val="20"/>
  </w:num>
  <w:num w:numId="21" w16cid:durableId="1507986338">
    <w:abstractNumId w:val="28"/>
  </w:num>
  <w:num w:numId="22" w16cid:durableId="1352686051">
    <w:abstractNumId w:val="9"/>
  </w:num>
  <w:num w:numId="23" w16cid:durableId="897202343">
    <w:abstractNumId w:val="1"/>
  </w:num>
  <w:num w:numId="24" w16cid:durableId="2055733791">
    <w:abstractNumId w:val="17"/>
  </w:num>
  <w:num w:numId="25" w16cid:durableId="530265070">
    <w:abstractNumId w:val="19"/>
  </w:num>
  <w:num w:numId="26" w16cid:durableId="1308365247">
    <w:abstractNumId w:val="22"/>
  </w:num>
  <w:num w:numId="27" w16cid:durableId="966277074">
    <w:abstractNumId w:val="8"/>
  </w:num>
  <w:num w:numId="28" w16cid:durableId="780494525">
    <w:abstractNumId w:val="26"/>
  </w:num>
  <w:num w:numId="29" w16cid:durableId="391197285">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36E68"/>
    <w:rsid w:val="00040B6D"/>
    <w:rsid w:val="00051739"/>
    <w:rsid w:val="00051B85"/>
    <w:rsid w:val="00054A92"/>
    <w:rsid w:val="00056904"/>
    <w:rsid w:val="000572D8"/>
    <w:rsid w:val="00057816"/>
    <w:rsid w:val="00060EAD"/>
    <w:rsid w:val="00061676"/>
    <w:rsid w:val="00070A58"/>
    <w:rsid w:val="00071C98"/>
    <w:rsid w:val="00073C29"/>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2CA7"/>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03EF"/>
    <w:rsid w:val="00257F22"/>
    <w:rsid w:val="00264A06"/>
    <w:rsid w:val="00265B9D"/>
    <w:rsid w:val="00270752"/>
    <w:rsid w:val="002743D5"/>
    <w:rsid w:val="002748E1"/>
    <w:rsid w:val="002768AC"/>
    <w:rsid w:val="00285D04"/>
    <w:rsid w:val="002A3129"/>
    <w:rsid w:val="002A48F7"/>
    <w:rsid w:val="002B51FD"/>
    <w:rsid w:val="002B5C62"/>
    <w:rsid w:val="002C470F"/>
    <w:rsid w:val="002D3B2A"/>
    <w:rsid w:val="002D4CAD"/>
    <w:rsid w:val="002F10CA"/>
    <w:rsid w:val="00303C67"/>
    <w:rsid w:val="00304DC0"/>
    <w:rsid w:val="00310CB3"/>
    <w:rsid w:val="00324FE3"/>
    <w:rsid w:val="00347E8D"/>
    <w:rsid w:val="003545BC"/>
    <w:rsid w:val="00362C4E"/>
    <w:rsid w:val="00366FFB"/>
    <w:rsid w:val="00371A75"/>
    <w:rsid w:val="00375780"/>
    <w:rsid w:val="00386056"/>
    <w:rsid w:val="00387A0D"/>
    <w:rsid w:val="003903C2"/>
    <w:rsid w:val="00395F60"/>
    <w:rsid w:val="00397C46"/>
    <w:rsid w:val="003A448C"/>
    <w:rsid w:val="003A4CC6"/>
    <w:rsid w:val="003A5D11"/>
    <w:rsid w:val="003A7C03"/>
    <w:rsid w:val="003B43F5"/>
    <w:rsid w:val="003B66FE"/>
    <w:rsid w:val="003D41B4"/>
    <w:rsid w:val="003D47B5"/>
    <w:rsid w:val="003D5209"/>
    <w:rsid w:val="003D6C11"/>
    <w:rsid w:val="003E050D"/>
    <w:rsid w:val="003E3CCB"/>
    <w:rsid w:val="003E59DD"/>
    <w:rsid w:val="003E5E8D"/>
    <w:rsid w:val="003F132F"/>
    <w:rsid w:val="003F257A"/>
    <w:rsid w:val="0040472A"/>
    <w:rsid w:val="00412E5B"/>
    <w:rsid w:val="00417E23"/>
    <w:rsid w:val="0042089A"/>
    <w:rsid w:val="004257E0"/>
    <w:rsid w:val="004367FB"/>
    <w:rsid w:val="00436F85"/>
    <w:rsid w:val="0044629B"/>
    <w:rsid w:val="00446871"/>
    <w:rsid w:val="00446E2F"/>
    <w:rsid w:val="00466493"/>
    <w:rsid w:val="00473D75"/>
    <w:rsid w:val="0047759A"/>
    <w:rsid w:val="004925D9"/>
    <w:rsid w:val="00492AEE"/>
    <w:rsid w:val="00496273"/>
    <w:rsid w:val="004A4424"/>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1653C"/>
    <w:rsid w:val="00623B01"/>
    <w:rsid w:val="00625BB0"/>
    <w:rsid w:val="006261BB"/>
    <w:rsid w:val="006341E5"/>
    <w:rsid w:val="0063557F"/>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11FA1"/>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06BD2"/>
    <w:rsid w:val="00812E3F"/>
    <w:rsid w:val="008130D5"/>
    <w:rsid w:val="0081735D"/>
    <w:rsid w:val="008217CE"/>
    <w:rsid w:val="00827A7E"/>
    <w:rsid w:val="00831596"/>
    <w:rsid w:val="00833EC9"/>
    <w:rsid w:val="00842578"/>
    <w:rsid w:val="00847B49"/>
    <w:rsid w:val="00852695"/>
    <w:rsid w:val="008528D3"/>
    <w:rsid w:val="008548B7"/>
    <w:rsid w:val="00857085"/>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12"/>
    <w:rsid w:val="00A370AB"/>
    <w:rsid w:val="00A43299"/>
    <w:rsid w:val="00A57E04"/>
    <w:rsid w:val="00A6049B"/>
    <w:rsid w:val="00A7194E"/>
    <w:rsid w:val="00A730B9"/>
    <w:rsid w:val="00A7626A"/>
    <w:rsid w:val="00A809BD"/>
    <w:rsid w:val="00A81CFB"/>
    <w:rsid w:val="00A85D6F"/>
    <w:rsid w:val="00AA134E"/>
    <w:rsid w:val="00AA3417"/>
    <w:rsid w:val="00AA370C"/>
    <w:rsid w:val="00AB5621"/>
    <w:rsid w:val="00AB78A2"/>
    <w:rsid w:val="00AC4A8D"/>
    <w:rsid w:val="00AC5A4C"/>
    <w:rsid w:val="00AC63A4"/>
    <w:rsid w:val="00AD5D81"/>
    <w:rsid w:val="00AE062F"/>
    <w:rsid w:val="00AE0670"/>
    <w:rsid w:val="00AE1A85"/>
    <w:rsid w:val="00AE5E48"/>
    <w:rsid w:val="00AF30DB"/>
    <w:rsid w:val="00AF6C1A"/>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00A46"/>
    <w:rsid w:val="00C10B09"/>
    <w:rsid w:val="00C12714"/>
    <w:rsid w:val="00C13B89"/>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36E9A"/>
    <w:rsid w:val="00D516C1"/>
    <w:rsid w:val="00D56646"/>
    <w:rsid w:val="00D6344F"/>
    <w:rsid w:val="00D80E4A"/>
    <w:rsid w:val="00D851BE"/>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142B"/>
    <w:rsid w:val="00E33932"/>
    <w:rsid w:val="00E359CF"/>
    <w:rsid w:val="00E36399"/>
    <w:rsid w:val="00E413AB"/>
    <w:rsid w:val="00E41451"/>
    <w:rsid w:val="00E45F98"/>
    <w:rsid w:val="00E56B47"/>
    <w:rsid w:val="00E6497B"/>
    <w:rsid w:val="00E66F4B"/>
    <w:rsid w:val="00E706C2"/>
    <w:rsid w:val="00E71F28"/>
    <w:rsid w:val="00E72CD1"/>
    <w:rsid w:val="00E8041E"/>
    <w:rsid w:val="00E92F67"/>
    <w:rsid w:val="00E95B91"/>
    <w:rsid w:val="00EA6557"/>
    <w:rsid w:val="00EA6B97"/>
    <w:rsid w:val="00EB0D78"/>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https://swpp2.gkpge.pl/app/helpdesk/form" TargetMode="External"/><Relationship Id="rId3" Type="http://schemas.openxmlformats.org/officeDocument/2006/relationships/customXml" Target="../customXml/item3.xml"/><Relationship Id="rId21" Type="http://schemas.openxmlformats.org/officeDocument/2006/relationships/hyperlink" Target="mailto:Klaudia.Jarosz@pgedystrybucja.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gedystrybucja.pl/przetargi"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POST/DYS/OLD/GZ/04164/2025                        </dmsv2SWPP2ObjectNumber>
    <dmsv2SWPP2SumMD5 xmlns="http://schemas.microsoft.com/sharepoint/v3">685aba1622bda7f349861074b1c1c696</dmsv2SWPP2SumMD5>
    <dmsv2BaseMoved xmlns="http://schemas.microsoft.com/sharepoint/v3">false</dmsv2BaseMoved>
    <dmsv2BaseIsSensitive xmlns="http://schemas.microsoft.com/sharepoint/v3">true</dmsv2BaseIsSensitive>
    <dmsv2SWPP2IDSWPP2 xmlns="http://schemas.microsoft.com/sharepoint/v3">699140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23763972</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DPFVW34YURAE-1996658973-4249</_dlc_DocId>
    <_dlc_DocIdUrl xmlns="a19cb1c7-c5c7-46d4-85ae-d83685407bba">
      <Url>https://swpp2.dms.gkpge.pl/sites/40/_layouts/15/DocIdRedir.aspx?ID=DPFVW34YURAE-1996658973-4249</Url>
      <Description>DPFVW34YURAE-1996658973-4249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2F3FBE9-5A90-427B-A9D7-8D4D217046A0}"/>
</file>

<file path=customXml/itemProps2.xml><?xml version="1.0" encoding="utf-8"?>
<ds:datastoreItem xmlns:ds="http://schemas.openxmlformats.org/officeDocument/2006/customXml" ds:itemID="{8DF09127-56C0-4B00-992D-F2AE8BC21FEC}">
  <ds:schemaRefs>
    <ds:schemaRef ds:uri="http://schemas.openxmlformats.org/package/2006/metadata/core-properties"/>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ab6a7fc3-c441-41c3-bbfc-a960266391eb"/>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C5B3C70C-7023-4FCA-A0DE-C561EEE4F2FB}">
  <ds:schemaRefs>
    <ds:schemaRef ds:uri="http://schemas.openxmlformats.org/officeDocument/2006/bibliography"/>
  </ds:schemaRefs>
</ds:datastoreItem>
</file>

<file path=customXml/itemProps5.xml><?xml version="1.0" encoding="utf-8"?>
<ds:datastoreItem xmlns:ds="http://schemas.openxmlformats.org/officeDocument/2006/customXml" ds:itemID="{2BD9A00A-DA79-446D-B2EC-F31800407E61}"/>
</file>

<file path=docProps/app.xml><?xml version="1.0" encoding="utf-8"?>
<Properties xmlns="http://schemas.openxmlformats.org/officeDocument/2006/extended-properties" xmlns:vt="http://schemas.openxmlformats.org/officeDocument/2006/docPropsVTypes">
  <Template>PGE word swz test</Template>
  <TotalTime>77</TotalTime>
  <Pages>13</Pages>
  <Words>5056</Words>
  <Characters>30342</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14</cp:revision>
  <cp:lastPrinted>2024-07-15T11:21:00Z</cp:lastPrinted>
  <dcterms:created xsi:type="dcterms:W3CDTF">2025-10-09T07:56:00Z</dcterms:created>
  <dcterms:modified xsi:type="dcterms:W3CDTF">2025-11-19T06:53:00Z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1deb366b-b368-4889-b9c0-53d1110da391</vt:lpwstr>
  </property>
</Properties>
</file>