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60FC086"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bookmarkStart w:id="0" w:name="_GoBack"/>
      <w:bookmarkEnd w:id="0"/>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8B30DF">
        <w:rPr>
          <w:rFonts w:ascii="Arial" w:hAnsi="Arial" w:cs="Arial"/>
          <w:b/>
          <w:i/>
          <w:sz w:val="22"/>
          <w:szCs w:val="22"/>
        </w:rPr>
        <w:t>4</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1" w:name="_Ref333785670"/>
    </w:p>
    <w:bookmarkEnd w:id="1"/>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2" w:name="_Ref333793025"/>
    </w:p>
    <w:bookmarkEnd w:id="2"/>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3"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3"/>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881DFB"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2024 roku do 15 marca 2025 roku oraz od 15 grudnia 2025 roku do 15 marca 2026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4" w:name="_Ref333780950"/>
    </w:p>
    <w:bookmarkEnd w:id="4"/>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5"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6" w:name="_Ref333801555"/>
      <w:r w:rsidRPr="00281145">
        <w:t>Tak obliczone wynagrodzenie obejmuje wszystkie koszty związane z wykonaniem przedmiotu umowy, w tym między innymi:</w:t>
      </w:r>
      <w:bookmarkEnd w:id="6"/>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5"/>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10"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3B03203A"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AB0301">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64D2925F" w:rsidR="00894B7B" w:rsidRDefault="00894B7B" w:rsidP="00A15634">
    <w:pPr>
      <w:pStyle w:val="Nagwek"/>
      <w:jc w:val="right"/>
    </w:pPr>
    <w:r w:rsidRPr="00017C3A">
      <w:rPr>
        <w:rFonts w:ascii="Arial" w:hAnsi="Arial" w:cs="Arial"/>
        <w:b/>
        <w:sz w:val="22"/>
        <w:szCs w:val="22"/>
      </w:rPr>
      <w:t xml:space="preserve">Załącznik nr 5 do SWZ postępowanie nr </w:t>
    </w:r>
    <w:r w:rsidR="00AB0301" w:rsidRPr="00AB0301">
      <w:rPr>
        <w:rStyle w:val="Pogrubienie"/>
        <w:rFonts w:ascii="Arial" w:hAnsi="Arial" w:cs="Arial"/>
        <w:sz w:val="22"/>
        <w:szCs w:val="22"/>
        <w:shd w:val="clear" w:color="auto" w:fill="FDFDFD"/>
      </w:rPr>
      <w:t>POST/DYS/OLD/GZ/03288/2024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0301"/>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 w:type="character" w:styleId="Pogrubienie">
    <w:name w:val="Strong"/>
    <w:basedOn w:val="Domylnaczcionkaakapitu"/>
    <w:uiPriority w:val="22"/>
    <w:qFormat/>
    <w:rsid w:val="00AB03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5.docx</dmsv2BaseFileName>
    <dmsv2BaseDisplayName xmlns="http://schemas.microsoft.com/sharepoint/v3">Załącznik nr 5</dmsv2BaseDisplayName>
    <dmsv2SWPP2ObjectNumber xmlns="http://schemas.microsoft.com/sharepoint/v3">POST/DYS/OLD/GZ/03288/2024                        </dmsv2SWPP2ObjectNumber>
    <dmsv2SWPP2SumMD5 xmlns="http://schemas.microsoft.com/sharepoint/v3">e293864c568e891d2cf6e4dbb920f82e</dmsv2SWPP2SumMD5>
    <dmsv2BaseMoved xmlns="http://schemas.microsoft.com/sharepoint/v3">false</dmsv2BaseMoved>
    <dmsv2BaseIsSensitive xmlns="http://schemas.microsoft.com/sharepoint/v3">true</dmsv2BaseIsSensitive>
    <dmsv2SWPP2IDSWPP2 xmlns="http://schemas.microsoft.com/sharepoint/v3">662180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21032957</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AEASQFSYQUA4-848585078-5438</_dlc_DocId>
    <_dlc_DocIdUrl xmlns="a19cb1c7-c5c7-46d4-85ae-d83685407bba">
      <Url>https://swpp2.dms.gkpge.pl/sites/32/_layouts/15/DocIdRedir.aspx?ID=AEASQFSYQUA4-848585078-5438</Url>
      <Description>AEASQFSYQUA4-848585078-5438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2.xml><?xml version="1.0" encoding="utf-8"?>
<ds:datastoreItem xmlns:ds="http://schemas.openxmlformats.org/officeDocument/2006/customXml" ds:itemID="{EC744ABF-B41B-474F-9FEA-3C3B050B6343}"/>
</file>

<file path=customXml/itemProps3.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99167421-D4B6-49EE-B384-F84D6DABC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Galińska-Mostowa Agnieszka [PGE Dystr. O.Łódź]</cp:lastModifiedBy>
  <cp:revision>7</cp:revision>
  <cp:lastPrinted>2023-12-11T08:58:00Z</cp:lastPrinted>
  <dcterms:created xsi:type="dcterms:W3CDTF">2024-02-05T06:11:00Z</dcterms:created>
  <dcterms:modified xsi:type="dcterms:W3CDTF">2024-11-13T10:55:00Z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a906a3db-da3c-48ff-9728-3dcab19a3151</vt:lpwstr>
  </property>
</Properties>
</file>