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529D9" w14:textId="68E8906A" w:rsidR="00ED5917" w:rsidRPr="00A31C7C" w:rsidRDefault="00ED5917" w:rsidP="00ED591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4089D9655D9E4798A3A2E13C885F125E"/>
          </w:placeholder>
          <w:dataBinding w:prefixMappings="xmlns:ns0='http://schemas.openxmlformats.org/package/2006/metadata/core-properties' xmlns:ns1='http://purl.org/dc/elements/1.1/'" w:xpath="/ns0:coreProperties[1]/ns1:subject[1]" w:storeItemID="{6C3C8BC8-F283-45AE-878A-BAB7291924A1}"/>
          <w:text/>
        </w:sdtPr>
        <w:sdtEndPr/>
        <w:sdtContent>
          <w:r w:rsidR="00BC00B2">
            <w:rPr>
              <w:rFonts w:ascii="Calibri" w:hAnsi="Calibri" w:cs="Calibri"/>
              <w:sz w:val="18"/>
              <w:szCs w:val="18"/>
            </w:rPr>
            <w:t>POST/DYS/OLD/GZ/</w:t>
          </w:r>
          <w:r w:rsidR="004B75BC">
            <w:rPr>
              <w:rFonts w:ascii="Calibri" w:hAnsi="Calibri" w:cs="Calibri"/>
              <w:sz w:val="18"/>
              <w:szCs w:val="18"/>
            </w:rPr>
            <w:t>0</w:t>
          </w:r>
          <w:r w:rsidR="00C568AE">
            <w:rPr>
              <w:rFonts w:ascii="Calibri" w:hAnsi="Calibri" w:cs="Calibri"/>
              <w:sz w:val="18"/>
              <w:szCs w:val="18"/>
            </w:rPr>
            <w:t>3</w:t>
          </w:r>
          <w:r w:rsidR="004934F2">
            <w:rPr>
              <w:rFonts w:ascii="Calibri" w:hAnsi="Calibri" w:cs="Calibri"/>
              <w:sz w:val="18"/>
              <w:szCs w:val="18"/>
            </w:rPr>
            <w:t>2</w:t>
          </w:r>
          <w:r w:rsidR="00C568AE">
            <w:rPr>
              <w:rFonts w:ascii="Calibri" w:hAnsi="Calibri" w:cs="Calibri"/>
              <w:sz w:val="18"/>
              <w:szCs w:val="18"/>
            </w:rPr>
            <w:t>87</w:t>
          </w:r>
          <w:r w:rsidR="00BC00B2">
            <w:rPr>
              <w:rFonts w:ascii="Calibri" w:hAnsi="Calibri" w:cs="Calibri"/>
              <w:sz w:val="18"/>
              <w:szCs w:val="18"/>
            </w:rPr>
            <w:t>/202</w:t>
          </w:r>
          <w:r w:rsidR="00F92E62">
            <w:rPr>
              <w:rFonts w:ascii="Calibri" w:hAnsi="Calibri" w:cs="Calibri"/>
              <w:sz w:val="18"/>
              <w:szCs w:val="18"/>
            </w:rPr>
            <w:t>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1E235402" wp14:editId="4C5A92F6">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326735" w14:textId="046477FB"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B9582BE" w14:textId="05C3BA19" w:rsidR="00181504" w:rsidRDefault="00181504" w:rsidP="00181504">
      <w:pPr>
        <w:spacing w:after="80" w:line="240" w:lineRule="exact"/>
        <w:jc w:val="left"/>
        <w:rPr>
          <w:rFonts w:asciiTheme="minorHAnsi" w:hAnsiTheme="minorHAnsi" w:cstheme="minorHAnsi"/>
          <w:sz w:val="20"/>
        </w:rPr>
      </w:pPr>
    </w:p>
    <w:p w14:paraId="40C70861" w14:textId="77777777" w:rsidR="004934F2" w:rsidRDefault="004934F2"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1BD550BD" w:rsidR="005C5F60" w:rsidRDefault="005C5F60" w:rsidP="002571DC">
      <w:pPr>
        <w:spacing w:line="240" w:lineRule="exact"/>
        <w:jc w:val="center"/>
        <w:rPr>
          <w:rFonts w:asciiTheme="minorHAnsi" w:hAnsiTheme="minorHAnsi" w:cstheme="minorHAnsi"/>
          <w:sz w:val="10"/>
          <w:szCs w:val="10"/>
        </w:rPr>
      </w:pPr>
    </w:p>
    <w:p w14:paraId="61872605" w14:textId="77777777" w:rsidR="004934F2" w:rsidRPr="002571DC" w:rsidRDefault="004934F2" w:rsidP="002571DC">
      <w:pPr>
        <w:spacing w:line="240" w:lineRule="exact"/>
        <w:jc w:val="center"/>
        <w:rPr>
          <w:rFonts w:asciiTheme="minorHAnsi" w:hAnsiTheme="minorHAnsi" w:cstheme="minorHAnsi"/>
          <w:sz w:val="10"/>
          <w:szCs w:val="10"/>
        </w:rPr>
      </w:pPr>
    </w:p>
    <w:p w14:paraId="6F1D65EE" w14:textId="77777777"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5DC5944" w14:textId="77777777" w:rsidR="005C5F60" w:rsidRPr="002571DC" w:rsidRDefault="005C5F60" w:rsidP="005C5F60">
      <w:pPr>
        <w:rPr>
          <w:rFonts w:asciiTheme="minorHAnsi" w:hAnsiTheme="minorHAnsi" w:cstheme="minorHAnsi"/>
          <w:sz w:val="10"/>
          <w:szCs w:val="10"/>
        </w:rPr>
      </w:pPr>
    </w:p>
    <w:p w14:paraId="01595EA6" w14:textId="08BAD3AF"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001963" w:rsidRPr="00001963">
        <w:rPr>
          <w:rFonts w:asciiTheme="minorHAnsi" w:hAnsiTheme="minorHAnsi" w:cstheme="minorHAnsi"/>
          <w:b/>
          <w:sz w:val="20"/>
        </w:rPr>
        <w:t xml:space="preserve">Sukcesywne </w:t>
      </w:r>
      <w:bookmarkStart w:id="0" w:name="_GoBack"/>
      <w:bookmarkEnd w:id="0"/>
      <w:r w:rsidR="00C568AE" w:rsidRPr="00C568AE">
        <w:rPr>
          <w:rFonts w:asciiTheme="minorHAnsi" w:hAnsiTheme="minorHAnsi" w:cstheme="minorHAnsi"/>
          <w:b/>
          <w:i/>
          <w:sz w:val="20"/>
        </w:rPr>
        <w:t>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Pr>
          <w:rFonts w:asciiTheme="minorHAnsi" w:hAnsiTheme="minorHAnsi" w:cstheme="minorHAnsi"/>
          <w:sz w:val="20"/>
        </w:rPr>
        <w:t>,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4B75BC">
        <w:rPr>
          <w:rFonts w:asciiTheme="minorHAnsi" w:hAnsiTheme="minorHAnsi" w:cstheme="minorHAnsi"/>
          <w:b/>
          <w:sz w:val="20"/>
        </w:rPr>
        <w:t>0</w:t>
      </w:r>
      <w:r w:rsidR="00C568AE">
        <w:rPr>
          <w:rFonts w:asciiTheme="minorHAnsi" w:hAnsiTheme="minorHAnsi" w:cstheme="minorHAnsi"/>
          <w:b/>
          <w:sz w:val="20"/>
        </w:rPr>
        <w:t>3</w:t>
      </w:r>
      <w:r w:rsidR="004934F2">
        <w:rPr>
          <w:rFonts w:asciiTheme="minorHAnsi" w:hAnsiTheme="minorHAnsi" w:cstheme="minorHAnsi"/>
          <w:b/>
          <w:sz w:val="20"/>
        </w:rPr>
        <w:t>2</w:t>
      </w:r>
      <w:r w:rsidR="00C568AE">
        <w:rPr>
          <w:rFonts w:asciiTheme="minorHAnsi" w:hAnsiTheme="minorHAnsi" w:cstheme="minorHAnsi"/>
          <w:b/>
          <w:sz w:val="20"/>
        </w:rPr>
        <w:t>87</w:t>
      </w:r>
      <w:r w:rsidR="004B75BC">
        <w:rPr>
          <w:rFonts w:asciiTheme="minorHAnsi" w:hAnsiTheme="minorHAnsi" w:cstheme="minorHAnsi"/>
          <w:b/>
          <w:sz w:val="20"/>
        </w:rPr>
        <w:t>/202</w:t>
      </w:r>
      <w:r w:rsidR="00F92E62">
        <w:rPr>
          <w:rFonts w:asciiTheme="minorHAnsi" w:hAnsiTheme="minorHAnsi" w:cstheme="minorHAnsi"/>
          <w:b/>
          <w:sz w:val="20"/>
        </w:rPr>
        <w:t>4</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5C90AAB8" w14:textId="77777777" w:rsidR="005C5F60" w:rsidRPr="007623D7" w:rsidRDefault="005C5F60"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lastRenderedPageBreak/>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5C5F60">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488D31D1" w:rsidR="00C82ACD" w:rsidRDefault="005C5F60" w:rsidP="00F92E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008C2621">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sectPr w:rsidR="00C82ACD" w:rsidSect="002571DC">
      <w:footerReference w:type="default" r:id="rId14"/>
      <w:footerReference w:type="first" r:id="rId15"/>
      <w:type w:val="continuous"/>
      <w:pgSz w:w="11909" w:h="16834" w:code="9"/>
      <w:pgMar w:top="1135" w:right="1276" w:bottom="851" w:left="1134" w:header="567" w:footer="283"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3B6F6AB1"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01963">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0196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14639A6B" w14:textId="16876237" w:rsidR="004934F2" w:rsidRDefault="00752689" w:rsidP="00020CF8">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0196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0196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p w14:paraId="7AEC51F2" w14:textId="0DFFC60F" w:rsidR="00752689" w:rsidRDefault="004934F2" w:rsidP="004934F2">
            <w:pPr>
              <w:pStyle w:val="Stopka"/>
              <w:jc w:val="left"/>
            </w:pPr>
            <w:r>
              <w:rPr>
                <w:rFonts w:asciiTheme="minorHAnsi" w:hAnsiTheme="minorHAnsi" w:cstheme="minorHAnsi"/>
                <w:bCs/>
                <w:sz w:val="16"/>
                <w:szCs w:val="16"/>
              </w:rPr>
              <w:t>.</w:t>
            </w:r>
            <w:r>
              <w:rPr>
                <w:rFonts w:asciiTheme="minorHAnsi" w:hAnsiTheme="minorHAnsi" w:cstheme="minorHAnsi"/>
                <w:bCs/>
                <w:sz w:val="16"/>
                <w:szCs w:val="16"/>
              </w:rPr>
              <w:tab/>
            </w:r>
            <w:r>
              <w:rPr>
                <w:rFonts w:asciiTheme="minorHAnsi" w:hAnsiTheme="minorHAnsi" w:cstheme="minorHAnsi"/>
                <w:b/>
                <w:bCs/>
                <w:sz w:val="16"/>
                <w:szCs w:val="16"/>
              </w:rPr>
              <w:tab/>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963"/>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1DC"/>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60"/>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4F2"/>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5B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6C2"/>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1721"/>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28B"/>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621"/>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8AE"/>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72C"/>
    <w:rsid w:val="00F9285F"/>
    <w:rsid w:val="00F92E62"/>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89D9655D9E4798A3A2E13C885F125E"/>
        <w:category>
          <w:name w:val="Ogólne"/>
          <w:gallery w:val="placeholder"/>
        </w:category>
        <w:types>
          <w:type w:val="bbPlcHdr"/>
        </w:types>
        <w:behaviors>
          <w:behavior w:val="content"/>
        </w:behaviors>
        <w:guid w:val="{76A6DBAB-AC16-44EF-9449-F026CCB6936E}"/>
      </w:docPartPr>
      <w:docPartBody>
        <w:p w:rsidR="00AB0362" w:rsidRDefault="00103D3B" w:rsidP="00103D3B">
          <w:pPr>
            <w:pStyle w:val="4089D9655D9E4798A3A2E13C885F125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POST/DYS/OLD/GZ/03287/2024                        </dmsv2SWPP2ObjectNumber>
    <dmsv2SWPP2SumMD5 xmlns="http://schemas.microsoft.com/sharepoint/v3">3d18edde04f300d9e3e78ef12fd82277</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21041427</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AEASQFSYQUA4-848585078-10217</_dlc_DocId>
    <_dlc_DocIdUrl xmlns="a19cb1c7-c5c7-46d4-85ae-d83685407bba">
      <Url>https://swpp2.dms.gkpge.pl/sites/32/_layouts/15/DocIdRedir.aspx?ID=AEASQFSYQUA4-848585078-10217</Url>
      <Description>AEASQFSYQUA4-848585078-10217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BE92F1D9-AEA6-40EA-8BE9-D60EF63B3D3A}"/>
</file>

<file path=customXml/itemProps6.xml><?xml version="1.0" encoding="utf-8"?>
<ds:datastoreItem xmlns:ds="http://schemas.openxmlformats.org/officeDocument/2006/customXml" ds:itemID="{E8B8860E-D79C-4D71-A810-AC8F1E94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1812</TotalTime>
  <Pages>3</Pages>
  <Words>815</Words>
  <Characters>4890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POST/DYS/OLD/GZ/03287/2024</dc:subject>
  <dc:creator>Okraszewska Anna [PGE S.A.];Anna Okraszewska NzO nowa ustawa PZP</dc:creator>
  <cp:keywords/>
  <dc:description/>
  <cp:lastModifiedBy>Kowalska Katarzyna [PGE Dystr. O.Łódź]</cp:lastModifiedBy>
  <cp:revision>331</cp:revision>
  <cp:lastPrinted>2021-03-08T07:37:00Z</cp:lastPrinted>
  <dcterms:created xsi:type="dcterms:W3CDTF">2020-12-30T21:22:00Z</dcterms:created>
  <dcterms:modified xsi:type="dcterms:W3CDTF">2024-11-13T11:14:00Z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b50cda14-3cd5-4c88-a0ad-2205fc50c67f</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2024-10-25T06:57:28Z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a9b55408-4e15-4fe4-8798-dfc08d7a0b2d</vt:lpwstr>
  </property>
  <property fmtid="{D5CDD505-2E9C-101B-9397-08002B2CF9AE}" pid="10" name="MSIP_Label_66b5d990-821a-4d41-b503-280f184b2126_ContentBits">
    <vt:lpwstr>0</vt:lpwstr>
  </property>
</Properties>
</file>