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12B20">
              <w:rPr>
                <w:rFonts w:asciiTheme="minorHAnsi" w:eastAsia="Calibri" w:hAnsiTheme="minorHAnsi" w:cstheme="minorHAnsi"/>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9699A26" w14:textId="67BDBB59" w:rsidR="00A66B66" w:rsidRPr="00C172FF" w:rsidRDefault="007679BA" w:rsidP="00A66B66">
      <w:pPr>
        <w:spacing w:after="80" w:line="240" w:lineRule="exact"/>
        <w:ind w:left="-284"/>
        <w:rPr>
          <w:rFonts w:asciiTheme="minorHAnsi" w:hAnsiTheme="minorHAnsi" w:cstheme="minorHAnsi"/>
          <w:b/>
          <w:sz w:val="20"/>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1B2122" w:rsidRPr="001B2122">
        <w:rPr>
          <w:rStyle w:val="Pogrubienie"/>
          <w:rFonts w:ascii="Arial" w:hAnsi="Arial" w:cs="Arial"/>
          <w:color w:val="000000"/>
          <w:sz w:val="18"/>
          <w:szCs w:val="18"/>
          <w:shd w:val="clear" w:color="auto" w:fill="FDFDFD"/>
        </w:rPr>
        <w:t>POST/DYS/OLD/GZ/03216/2024</w:t>
      </w:r>
      <w:r w:rsidR="00144684">
        <w:rPr>
          <w:rStyle w:val="Pogrubienie"/>
          <w:rFonts w:ascii="Arial" w:hAnsi="Arial" w:cs="Arial"/>
          <w:color w:val="000000"/>
          <w:sz w:val="18"/>
          <w:szCs w:val="18"/>
          <w:shd w:val="clear" w:color="auto" w:fill="FDFDFD"/>
        </w:rPr>
        <w:t xml:space="preserve"> </w:t>
      </w:r>
      <w:r w:rsidR="00371642">
        <w:rPr>
          <w:rFonts w:asciiTheme="minorHAnsi" w:hAnsiTheme="minorHAnsi" w:cstheme="minorHAnsi"/>
          <w:b/>
          <w:bCs/>
          <w:sz w:val="20"/>
          <w:lang w:eastAsia="pl-PL"/>
        </w:rPr>
        <w:t xml:space="preserve"> </w:t>
      </w:r>
      <w:r w:rsidR="00464363" w:rsidRPr="00F71E5C">
        <w:rPr>
          <w:rFonts w:asciiTheme="minorHAnsi" w:hAnsiTheme="minorHAnsi" w:cstheme="minorHAnsi"/>
          <w:sz w:val="20"/>
          <w:lang w:eastAsia="pl-PL"/>
        </w:rPr>
        <w:t xml:space="preserve">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90262E" w:rsidRPr="0090262E">
        <w:rPr>
          <w:rFonts w:asciiTheme="minorHAnsi" w:hAnsiTheme="minorHAnsi" w:cstheme="minorHAnsi"/>
          <w:b/>
          <w:bCs/>
          <w:sz w:val="20"/>
          <w:lang w:eastAsia="pl-PL"/>
        </w:rPr>
        <w:t>Sukcesywne wyk. prac proj. i robót budowlanych polegających na wyk. przyłączy lub linii niskiego napięcia dla celów przyłączenia nowych odbiorców na terenie PGE Dystrybucja S.A. Oddział Łódź na obszarze działania RE Zgierz-Pabianice w obrębie: Miasto Łódź, Gmina Nowosolna, Gmina Brzeziny”</w:t>
      </w:r>
      <w:r w:rsidR="00371642" w:rsidRPr="00371642">
        <w:rPr>
          <w:rFonts w:asciiTheme="minorHAnsi" w:hAnsiTheme="minorHAnsi" w:cstheme="minorHAnsi"/>
          <w:b/>
          <w:bCs/>
          <w:sz w:val="20"/>
          <w:lang w:eastAsia="pl-PL"/>
        </w:rPr>
        <w:t>.</w:t>
      </w:r>
    </w:p>
    <w:p w14:paraId="43866169" w14:textId="77777777" w:rsidR="00D6741F" w:rsidRPr="00F71E5C" w:rsidRDefault="00D6741F" w:rsidP="00F65115">
      <w:pPr>
        <w:spacing w:after="80" w:line="240" w:lineRule="exact"/>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4395C053"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313621CA" w14:textId="34F97046" w:rsidR="00E32BB3" w:rsidRDefault="0090262E" w:rsidP="000E67BE">
      <w:pPr>
        <w:pStyle w:val="Akapitzlist"/>
        <w:spacing w:before="100" w:beforeAutospacing="1" w:after="100" w:afterAutospacing="1" w:line="240" w:lineRule="auto"/>
        <w:ind w:left="0"/>
        <w:rPr>
          <w:rFonts w:asciiTheme="minorHAnsi" w:hAnsiTheme="minorHAnsi" w:cstheme="minorHAnsi"/>
          <w:b/>
          <w:i/>
        </w:rPr>
      </w:pPr>
      <w:r w:rsidRPr="0090262E">
        <w:rPr>
          <w:rFonts w:asciiTheme="minorHAnsi" w:hAnsiTheme="minorHAnsi" w:cstheme="minorHAnsi"/>
          <w:b/>
          <w:bCs/>
          <w:i/>
        </w:rPr>
        <w:t>Sukcesywne wyk. prac proj. i robót budowlanych polegających na wyk. przyłączy lub linii niskiego napięcia dla celów przyłączenia nowych odbiorców na terenie PGE Dystrybucja S.A. Oddział Łódź na obszarze działania RE Zgierz-Pabianice w obrębie: Miasto Łódź, Gmina Nowosolna, Gmina Brzeziny”</w:t>
      </w:r>
      <w:r w:rsidR="00144684" w:rsidRPr="00144684">
        <w:rPr>
          <w:rFonts w:asciiTheme="minorHAnsi" w:hAnsiTheme="minorHAnsi" w:cstheme="minorHAnsi"/>
          <w:b/>
          <w:bCs/>
          <w:i/>
        </w:rPr>
        <w:t>.</w:t>
      </w:r>
    </w:p>
    <w:p w14:paraId="55DD8C3F" w14:textId="77777777" w:rsidR="000E67BE" w:rsidRDefault="000E67BE" w:rsidP="000E67BE">
      <w:pPr>
        <w:pStyle w:val="Akapitzlist"/>
        <w:spacing w:before="100" w:beforeAutospacing="1" w:after="100" w:afterAutospacing="1" w:line="240" w:lineRule="auto"/>
        <w:ind w:left="0"/>
        <w:rPr>
          <w:rFonts w:asciiTheme="minorHAnsi" w:hAnsiTheme="minorHAnsi" w:cstheme="minorHAnsi"/>
          <w:b/>
          <w:i/>
        </w:rPr>
      </w:pPr>
    </w:p>
    <w:p w14:paraId="11576295" w14:textId="55E0EECD" w:rsidR="00BA173B" w:rsidRPr="00F71E5C" w:rsidRDefault="000C114A"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 xml:space="preserve">ena </w:t>
      </w:r>
      <w:r>
        <w:rPr>
          <w:rFonts w:asciiTheme="minorHAnsi" w:hAnsiTheme="minorHAnsi" w:cstheme="minorHAnsi"/>
          <w:b/>
          <w:sz w:val="20"/>
        </w:rPr>
        <w:t xml:space="preserve">ważona oferty </w:t>
      </w:r>
      <w:r w:rsidR="00BA173B" w:rsidRPr="00F71E5C">
        <w:rPr>
          <w:rFonts w:asciiTheme="minorHAnsi" w:hAnsiTheme="minorHAnsi" w:cstheme="minorHAnsi"/>
          <w:b/>
          <w:sz w:val="20"/>
        </w:rPr>
        <w:t>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19129968" w14:textId="5C9F98AC" w:rsidR="007679BA" w:rsidRPr="003B0E56" w:rsidRDefault="000C114A" w:rsidP="003B0E56">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Cena ważona oferty</w:t>
      </w:r>
      <w:r w:rsidR="004F2E18" w:rsidRPr="00F71E5C">
        <w:rPr>
          <w:rFonts w:asciiTheme="minorHAnsi" w:hAnsiTheme="minorHAnsi" w:cstheme="minorHAnsi"/>
          <w:b/>
          <w:sz w:val="20"/>
        </w:rPr>
        <w:t xml:space="preserve"> brutto</w:t>
      </w:r>
      <w:r w:rsidR="004F2E18" w:rsidRPr="00F71E5C">
        <w:rPr>
          <w:rFonts w:asciiTheme="minorHAnsi" w:hAnsiTheme="minorHAnsi" w:cstheme="minorHAnsi"/>
          <w:sz w:val="20"/>
        </w:rPr>
        <w:t xml:space="preserve"> ................................. </w:t>
      </w:r>
      <w:r w:rsidR="004F2E18" w:rsidRPr="00F71E5C">
        <w:rPr>
          <w:rFonts w:asciiTheme="minorHAnsi" w:hAnsiTheme="minorHAnsi" w:cstheme="minorHAnsi"/>
          <w:b/>
          <w:sz w:val="20"/>
        </w:rPr>
        <w:t>zł</w:t>
      </w:r>
      <w:r w:rsidR="004F2E18" w:rsidRPr="00F71E5C">
        <w:rPr>
          <w:rFonts w:asciiTheme="minorHAnsi" w:hAnsiTheme="minorHAnsi" w:cstheme="minorHAnsi"/>
          <w:sz w:val="20"/>
        </w:rPr>
        <w:t xml:space="preserve"> (słownie ..............</w:t>
      </w:r>
      <w:r w:rsidR="004F2E18">
        <w:rPr>
          <w:rFonts w:asciiTheme="minorHAnsi" w:hAnsiTheme="minorHAnsi" w:cstheme="minorHAnsi"/>
          <w:sz w:val="20"/>
        </w:rPr>
        <w:t>.............................)</w:t>
      </w:r>
    </w:p>
    <w:p w14:paraId="18F38AD8" w14:textId="77777777" w:rsidR="003B0E56" w:rsidRDefault="003B0E56" w:rsidP="007679BA">
      <w:pPr>
        <w:pStyle w:val="Akapitzlist"/>
        <w:ind w:left="0"/>
        <w:rPr>
          <w:rFonts w:asciiTheme="minorHAnsi" w:hAnsiTheme="minorHAnsi" w:cs="Arial"/>
          <w:b/>
          <w:sz w:val="20"/>
          <w:szCs w:val="22"/>
        </w:rPr>
      </w:pPr>
    </w:p>
    <w:p w14:paraId="29D02DDE" w14:textId="3FDDAC1B" w:rsidR="003B0E56" w:rsidRPr="006B45B9" w:rsidRDefault="00A66B66" w:rsidP="003B0E56">
      <w:pPr>
        <w:pStyle w:val="Akapitzlist"/>
        <w:ind w:left="0"/>
        <w:rPr>
          <w:rFonts w:asciiTheme="minorHAnsi" w:hAnsiTheme="minorHAnsi" w:cs="Arial"/>
          <w:sz w:val="20"/>
          <w:szCs w:val="22"/>
        </w:rPr>
      </w:pPr>
      <w:r w:rsidRPr="001E4248">
        <w:rPr>
          <w:rFonts w:asciiTheme="minorHAnsi" w:hAnsiTheme="minorHAnsi" w:cs="Arial"/>
          <w:b/>
          <w:sz w:val="20"/>
          <w:szCs w:val="22"/>
        </w:rPr>
        <w:t>Uwaga!</w:t>
      </w:r>
      <w:r w:rsidR="003B0E56">
        <w:rPr>
          <w:rFonts w:asciiTheme="minorHAnsi" w:hAnsiTheme="minorHAnsi" w:cs="Arial"/>
          <w:b/>
          <w:sz w:val="20"/>
          <w:szCs w:val="22"/>
        </w:rPr>
        <w:t xml:space="preserve"> - </w:t>
      </w:r>
      <w:r w:rsidR="007C2951" w:rsidRPr="007C2951">
        <w:rPr>
          <w:rFonts w:asciiTheme="minorHAnsi" w:hAnsiTheme="minorHAnsi" w:cs="Arial"/>
          <w:b/>
          <w:sz w:val="20"/>
          <w:szCs w:val="22"/>
        </w:rPr>
        <w:t>Cena ważona oferty netto to przeniesi</w:t>
      </w:r>
      <w:r w:rsidR="006B45B9">
        <w:rPr>
          <w:rFonts w:asciiTheme="minorHAnsi" w:hAnsiTheme="minorHAnsi" w:cs="Arial"/>
          <w:b/>
          <w:sz w:val="20"/>
          <w:szCs w:val="22"/>
        </w:rPr>
        <w:t xml:space="preserve">ona z Załącznika nr 3.1. do SWZ </w:t>
      </w:r>
      <w:r w:rsidR="007C2951" w:rsidRPr="007C2951">
        <w:rPr>
          <w:rFonts w:asciiTheme="minorHAnsi" w:hAnsiTheme="minorHAnsi" w:cs="Arial"/>
          <w:b/>
          <w:sz w:val="20"/>
          <w:szCs w:val="22"/>
        </w:rPr>
        <w:t>cena obliczo</w:t>
      </w:r>
      <w:r w:rsidR="0008343C">
        <w:rPr>
          <w:rFonts w:asciiTheme="minorHAnsi" w:hAnsiTheme="minorHAnsi" w:cs="Arial"/>
          <w:b/>
          <w:sz w:val="20"/>
          <w:szCs w:val="22"/>
        </w:rPr>
        <w:t xml:space="preserve">na z uwzględnieniem wag (poz. </w:t>
      </w:r>
      <w:r w:rsidR="00F76A54">
        <w:rPr>
          <w:rFonts w:asciiTheme="minorHAnsi" w:hAnsiTheme="minorHAnsi" w:cs="Arial"/>
          <w:b/>
          <w:sz w:val="20"/>
          <w:szCs w:val="22"/>
        </w:rPr>
        <w:t>97</w:t>
      </w:r>
      <w:bookmarkStart w:id="3" w:name="_GoBack"/>
      <w:bookmarkEnd w:id="3"/>
      <w:r w:rsidR="00081136">
        <w:rPr>
          <w:rFonts w:asciiTheme="minorHAnsi" w:hAnsiTheme="minorHAnsi" w:cs="Arial"/>
          <w:b/>
          <w:sz w:val="20"/>
          <w:szCs w:val="22"/>
        </w:rPr>
        <w:t xml:space="preserve"> </w:t>
      </w:r>
      <w:r w:rsidR="007C2951" w:rsidRPr="007C2951">
        <w:rPr>
          <w:rFonts w:asciiTheme="minorHAnsi" w:hAnsiTheme="minorHAnsi" w:cs="Arial"/>
          <w:b/>
          <w:sz w:val="20"/>
          <w:szCs w:val="22"/>
        </w:rPr>
        <w:t>tego Załącznika).</w:t>
      </w:r>
    </w:p>
    <w:p w14:paraId="5A103E9A" w14:textId="77777777" w:rsidR="003B0E56" w:rsidRDefault="003B0E56" w:rsidP="003B0E56">
      <w:pPr>
        <w:spacing w:before="120" w:line="240" w:lineRule="auto"/>
        <w:rPr>
          <w:rFonts w:asciiTheme="minorHAnsi" w:hAnsiTheme="minorHAnsi" w:cs="Arial"/>
          <w:szCs w:val="22"/>
        </w:rPr>
      </w:pPr>
      <w:r>
        <w:rPr>
          <w:rFonts w:asciiTheme="minorHAnsi" w:hAnsiTheme="minorHAnsi" w:cs="Arial"/>
          <w:szCs w:val="22"/>
        </w:rPr>
        <w:t>Na łączną wartość zamówienia, składają się ceny jednostkowe przedstawione w Formularzu cenowym stanowiącym załącznik nr 3.1 do SWZ.</w:t>
      </w:r>
    </w:p>
    <w:p w14:paraId="3B58BE82" w14:textId="63767133" w:rsidR="003B0E56" w:rsidRPr="00CE7F2A" w:rsidRDefault="003B0E56" w:rsidP="003B0E56">
      <w:pPr>
        <w:pStyle w:val="Akapitzlist"/>
        <w:ind w:left="0"/>
        <w:rPr>
          <w:rFonts w:asciiTheme="minorHAnsi" w:hAnsiTheme="minorHAnsi" w:cs="Arial"/>
          <w:b/>
          <w:sz w:val="20"/>
          <w:szCs w:val="22"/>
        </w:rPr>
      </w:pPr>
    </w:p>
    <w:p w14:paraId="6D4AA1C6" w14:textId="56915CDD" w:rsidR="003B0E56" w:rsidRPr="00D301EE" w:rsidRDefault="003B0E56" w:rsidP="003B0E56">
      <w:pPr>
        <w:spacing w:after="100" w:afterAutospacing="1" w:line="240" w:lineRule="auto"/>
        <w:rPr>
          <w:rFonts w:asciiTheme="minorHAnsi" w:hAnsiTheme="minorHAnsi" w:cs="Arial"/>
          <w:b/>
          <w:szCs w:val="22"/>
        </w:rPr>
      </w:pPr>
      <w:r w:rsidRPr="00CB1CE8">
        <w:rPr>
          <w:rFonts w:asciiTheme="minorHAnsi" w:hAnsiTheme="minorHAnsi" w:cs="Arial"/>
          <w:b/>
          <w:sz w:val="20"/>
          <w:szCs w:val="22"/>
        </w:rPr>
        <w:t>Wykonawca składając ofertę w systemie SWPP2 w pozycji „cena netto” wpisuje cenę oferty netto wskazaną w Załącznikach 3 i 3.1. do SWZ</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F76A54"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F76A54"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w:t>
      </w:r>
      <w:r w:rsidRPr="008655D5">
        <w:rPr>
          <w:rFonts w:asciiTheme="minorHAnsi" w:hAnsiTheme="minorHAnsi" w:cstheme="minorHAnsi"/>
          <w:sz w:val="20"/>
          <w:lang w:eastAsia="pl-PL"/>
        </w:rPr>
        <w:lastRenderedPageBreak/>
        <w:t>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F76A54"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F76A54"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D1270E8" w14:textId="0D7F0234"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5C843538" w14:textId="729E9910"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021BACB6" w14:textId="7CC02862" w:rsidR="008E29BB" w:rsidRPr="006B45B9" w:rsidRDefault="002C14E5" w:rsidP="006B45B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 w:val="20"/>
          <w:lang w:eastAsia="pl-PL"/>
        </w:rPr>
      </w:pPr>
      <w:r w:rsidRPr="00D876BA">
        <w:rPr>
          <w:rFonts w:asciiTheme="minorHAnsi" w:hAnsiTheme="minorHAnsi" w:cstheme="minorHAnsi"/>
          <w:b/>
          <w:color w:val="112F51" w:themeColor="text2" w:themeShade="BF"/>
          <w:sz w:val="20"/>
          <w:u w:val="single"/>
          <w:lang w:eastAsia="pl-PL"/>
        </w:rPr>
        <w:t xml:space="preserve">Wadium o wartości </w:t>
      </w:r>
      <w:r w:rsidR="001B2122">
        <w:rPr>
          <w:rFonts w:asciiTheme="minorHAnsi" w:hAnsiTheme="minorHAnsi" w:cstheme="minorHAnsi"/>
          <w:b/>
          <w:color w:val="112F51" w:themeColor="text2" w:themeShade="BF"/>
          <w:sz w:val="20"/>
          <w:u w:val="single"/>
          <w:lang w:eastAsia="pl-PL"/>
        </w:rPr>
        <w:t>8</w:t>
      </w:r>
      <w:r w:rsidR="00020765">
        <w:rPr>
          <w:rFonts w:asciiTheme="minorHAnsi" w:hAnsiTheme="minorHAnsi" w:cstheme="minorHAnsi"/>
          <w:b/>
          <w:color w:val="112F51" w:themeColor="text2" w:themeShade="BF"/>
          <w:sz w:val="20"/>
          <w:u w:val="single"/>
          <w:lang w:eastAsia="pl-PL"/>
        </w:rPr>
        <w:t xml:space="preserve"> </w:t>
      </w:r>
      <w:r w:rsidR="006B45B9">
        <w:rPr>
          <w:rFonts w:asciiTheme="minorHAnsi" w:hAnsiTheme="minorHAnsi" w:cstheme="minorHAnsi"/>
          <w:b/>
          <w:color w:val="112F51" w:themeColor="text2" w:themeShade="BF"/>
          <w:sz w:val="20"/>
          <w:u w:val="single"/>
          <w:lang w:eastAsia="pl-PL"/>
        </w:rPr>
        <w:t>000,00 zł</w:t>
      </w:r>
      <w:r w:rsidR="008E29BB">
        <w:rPr>
          <w:rFonts w:asciiTheme="minorHAnsi" w:hAnsiTheme="minorHAnsi" w:cstheme="minorHAnsi"/>
          <w:b/>
          <w:color w:val="112F51" w:themeColor="text2" w:themeShade="BF"/>
          <w:sz w:val="20"/>
          <w:u w:val="single"/>
          <w:lang w:eastAsia="pl-PL"/>
        </w:rPr>
        <w:t xml:space="preserve"> </w:t>
      </w:r>
      <w:r>
        <w:rPr>
          <w:rFonts w:asciiTheme="minorHAnsi" w:hAnsiTheme="minorHAnsi" w:cstheme="minorHAnsi"/>
          <w:b/>
          <w:color w:val="112F51" w:themeColor="text2" w:themeShade="BF"/>
          <w:sz w:val="20"/>
          <w:u w:val="single"/>
          <w:lang w:eastAsia="pl-PL"/>
        </w:rPr>
        <w:t xml:space="preserve">zostało wniesione w </w:t>
      </w:r>
      <w:r w:rsidRPr="00D876BA">
        <w:rPr>
          <w:rFonts w:asciiTheme="minorHAnsi" w:hAnsiTheme="minorHAnsi" w:cstheme="minorHAnsi"/>
          <w:b/>
          <w:color w:val="112F51" w:themeColor="text2" w:themeShade="BF"/>
          <w:sz w:val="20"/>
          <w:u w:val="single"/>
          <w:lang w:eastAsia="pl-PL"/>
        </w:rPr>
        <w:t>formie:</w:t>
      </w:r>
      <w:r>
        <w:rPr>
          <w:rFonts w:asciiTheme="minorHAnsi" w:hAnsiTheme="minorHAnsi" w:cstheme="minorHAnsi"/>
          <w:color w:val="112F51" w:themeColor="text2" w:themeShade="BF"/>
          <w:sz w:val="20"/>
          <w:lang w:eastAsia="pl-PL"/>
        </w:rPr>
        <w:t>……..</w:t>
      </w:r>
      <w:r w:rsidR="008E29BB">
        <w:rPr>
          <w:rFonts w:asciiTheme="minorHAnsi" w:hAnsiTheme="minorHAnsi" w:cstheme="minorHAnsi"/>
          <w:color w:val="112F51" w:themeColor="text2" w:themeShade="BF"/>
          <w:sz w:val="20"/>
          <w:lang w:eastAsia="pl-PL"/>
        </w:rPr>
        <w:t>……………………………………………</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48543D5E" w:rsidR="002C14E5" w:rsidRDefault="002C14E5"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5"/>
          <w:footerReference w:type="default" r:id="rId16"/>
          <w:head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18"/>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864AF" w14:textId="77777777" w:rsidR="001408A4" w:rsidRDefault="001408A4" w:rsidP="005D45F2">
      <w:pPr>
        <w:spacing w:line="240" w:lineRule="auto"/>
      </w:pPr>
      <w:r>
        <w:separator/>
      </w:r>
    </w:p>
  </w:endnote>
  <w:endnote w:type="continuationSeparator" w:id="0">
    <w:p w14:paraId="6404F7DD" w14:textId="77777777" w:rsidR="001408A4" w:rsidRDefault="001408A4" w:rsidP="005D45F2">
      <w:pPr>
        <w:spacing w:line="240" w:lineRule="auto"/>
      </w:pPr>
      <w:r>
        <w:continuationSeparator/>
      </w:r>
    </w:p>
  </w:endnote>
  <w:endnote w:type="continuationNotice" w:id="1">
    <w:p w14:paraId="4ABE4E50" w14:textId="77777777" w:rsidR="001408A4" w:rsidRDefault="001408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03D1243"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F76A54">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F76A54">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B3C938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A5049" w14:textId="77777777" w:rsidR="001408A4" w:rsidRDefault="001408A4" w:rsidP="005D45F2">
      <w:pPr>
        <w:spacing w:line="240" w:lineRule="auto"/>
      </w:pPr>
      <w:r>
        <w:separator/>
      </w:r>
    </w:p>
  </w:footnote>
  <w:footnote w:type="continuationSeparator" w:id="0">
    <w:p w14:paraId="00E80D4D" w14:textId="77777777" w:rsidR="001408A4" w:rsidRDefault="001408A4" w:rsidP="005D45F2">
      <w:pPr>
        <w:spacing w:line="240" w:lineRule="auto"/>
      </w:pPr>
      <w:r>
        <w:continuationSeparator/>
      </w:r>
    </w:p>
  </w:footnote>
  <w:footnote w:type="continuationNotice" w:id="1">
    <w:p w14:paraId="45415CE9" w14:textId="77777777" w:rsidR="001408A4" w:rsidRDefault="001408A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72A9BE51" w14:textId="77777777" w:rsidR="000E67BE" w:rsidRPr="000E67BE" w:rsidRDefault="00D61070" w:rsidP="000E67BE">
    <w:pPr>
      <w:pStyle w:val="Nagwek"/>
      <w:spacing w:line="240" w:lineRule="auto"/>
      <w:ind w:hanging="284"/>
      <w:jc w:val="right"/>
      <w:rPr>
        <w:rFonts w:ascii="Calibri" w:hAnsi="Calibri"/>
        <w:b/>
        <w:bCs/>
        <w:sz w:val="20"/>
        <w:szCs w:val="16"/>
      </w:rPr>
    </w:pPr>
    <w:r>
      <w:rPr>
        <w:rFonts w:ascii="Calibri" w:hAnsi="Calibri"/>
        <w:b/>
        <w:bCs/>
        <w:sz w:val="20"/>
        <w:szCs w:val="16"/>
      </w:rPr>
      <w:br/>
    </w:r>
  </w:p>
  <w:p w14:paraId="0E91A93F" w14:textId="4F9657C2" w:rsidR="00752689" w:rsidRPr="006515C6" w:rsidRDefault="001B2122" w:rsidP="001B2122">
    <w:pPr>
      <w:pStyle w:val="Nagwek"/>
      <w:spacing w:line="240" w:lineRule="auto"/>
      <w:ind w:hanging="284"/>
      <w:jc w:val="right"/>
      <w:rPr>
        <w:rFonts w:ascii="Calibri" w:hAnsi="Calibri"/>
        <w:b/>
        <w:bCs/>
        <w:sz w:val="20"/>
        <w:szCs w:val="16"/>
      </w:rPr>
    </w:pPr>
    <w:r w:rsidRPr="001B2122">
      <w:rPr>
        <w:rStyle w:val="Pogrubienie"/>
        <w:rFonts w:ascii="Arial" w:hAnsi="Arial" w:cs="Arial"/>
        <w:color w:val="000000"/>
        <w:sz w:val="18"/>
        <w:szCs w:val="18"/>
        <w:shd w:val="clear" w:color="auto" w:fill="FDFDFD"/>
      </w:rPr>
      <w:t>POST/DYS/OLD/GZ/03216/2024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3B457B44" w:rsidR="007679BA" w:rsidRPr="007679BA" w:rsidRDefault="007679BA" w:rsidP="00081136">
    <w:pPr>
      <w:pStyle w:val="Nagwek"/>
      <w:jc w:val="right"/>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412"/>
    <w:rsid w:val="00006DB8"/>
    <w:rsid w:val="00007243"/>
    <w:rsid w:val="00007847"/>
    <w:rsid w:val="0001029D"/>
    <w:rsid w:val="000111C2"/>
    <w:rsid w:val="000141B1"/>
    <w:rsid w:val="00014208"/>
    <w:rsid w:val="0001607A"/>
    <w:rsid w:val="000163B6"/>
    <w:rsid w:val="00017860"/>
    <w:rsid w:val="00017F6E"/>
    <w:rsid w:val="000201D2"/>
    <w:rsid w:val="0002032D"/>
    <w:rsid w:val="00020765"/>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1136"/>
    <w:rsid w:val="000828EC"/>
    <w:rsid w:val="0008343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DB5"/>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7BE"/>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053"/>
    <w:rsid w:val="001271FB"/>
    <w:rsid w:val="0013044F"/>
    <w:rsid w:val="00130A6E"/>
    <w:rsid w:val="00130F39"/>
    <w:rsid w:val="00131021"/>
    <w:rsid w:val="0013380C"/>
    <w:rsid w:val="00134CEC"/>
    <w:rsid w:val="00135D3E"/>
    <w:rsid w:val="001408A4"/>
    <w:rsid w:val="00140BEF"/>
    <w:rsid w:val="00142129"/>
    <w:rsid w:val="00142544"/>
    <w:rsid w:val="00143F3D"/>
    <w:rsid w:val="001440A9"/>
    <w:rsid w:val="00144684"/>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42FD"/>
    <w:rsid w:val="001A73DC"/>
    <w:rsid w:val="001A7508"/>
    <w:rsid w:val="001B06F3"/>
    <w:rsid w:val="001B0915"/>
    <w:rsid w:val="001B2122"/>
    <w:rsid w:val="001B2427"/>
    <w:rsid w:val="001B2CC8"/>
    <w:rsid w:val="001B3638"/>
    <w:rsid w:val="001B5BDD"/>
    <w:rsid w:val="001B781A"/>
    <w:rsid w:val="001C1EE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6E1"/>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2637"/>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642"/>
    <w:rsid w:val="00371C01"/>
    <w:rsid w:val="00372235"/>
    <w:rsid w:val="003745AC"/>
    <w:rsid w:val="00375C08"/>
    <w:rsid w:val="00375C84"/>
    <w:rsid w:val="0037700C"/>
    <w:rsid w:val="00377C79"/>
    <w:rsid w:val="00380AEB"/>
    <w:rsid w:val="00380E4E"/>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E56"/>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324"/>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6D2A"/>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77E83"/>
    <w:rsid w:val="00680183"/>
    <w:rsid w:val="006810E7"/>
    <w:rsid w:val="006819A3"/>
    <w:rsid w:val="0068333F"/>
    <w:rsid w:val="006843C0"/>
    <w:rsid w:val="00685D80"/>
    <w:rsid w:val="0068701F"/>
    <w:rsid w:val="00687F53"/>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45B9"/>
    <w:rsid w:val="006B56FD"/>
    <w:rsid w:val="006B69E2"/>
    <w:rsid w:val="006B7229"/>
    <w:rsid w:val="006B7B4B"/>
    <w:rsid w:val="006B7B67"/>
    <w:rsid w:val="006B7C50"/>
    <w:rsid w:val="006C00E5"/>
    <w:rsid w:val="006C0250"/>
    <w:rsid w:val="006C29C5"/>
    <w:rsid w:val="006C3560"/>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6F7A8D"/>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316"/>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AE6"/>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9BB"/>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262E"/>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25E"/>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4879"/>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6DF9"/>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070"/>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DC"/>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2BB3"/>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32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2E8"/>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A54"/>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09932545">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POST/DYS/OLD/GZ/03216/2024                        </dmsv2SWPP2ObjectNumber>
    <dmsv2SWPP2SumMD5 xmlns="http://schemas.microsoft.com/sharepoint/v3">d0a86c8efb7880ffcadfb92c9a2db410</dmsv2SWPP2SumMD5>
    <dmsv2BaseMoved xmlns="http://schemas.microsoft.com/sharepoint/v3">false</dmsv2BaseMoved>
    <dmsv2BaseIsSensitive xmlns="http://schemas.microsoft.com/sharepoint/v3">true</dmsv2BaseIsSensitive>
    <dmsv2SWPP2IDSWPP2 xmlns="http://schemas.microsoft.com/sharepoint/v3">661548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20999178</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AEASQFSYQUA4-921679528-15325</_dlc_DocId>
    <_dlc_DocIdUrl xmlns="a19cb1c7-c5c7-46d4-85ae-d83685407bba">
      <Url>https://swpp2.dms.gkpge.pl/sites/32/_layouts/15/DocIdRedir.aspx?ID=AEASQFSYQUA4-921679528-15325</Url>
      <Description>AEASQFSYQUA4-921679528-15325</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2.xml><?xml version="1.0" encoding="utf-8"?>
<ds:datastoreItem xmlns:ds="http://schemas.openxmlformats.org/officeDocument/2006/customXml" ds:itemID="{4877CE66-DCD5-49F5-8E72-021AAEF23AFA}"/>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FC760C8-C414-49B8-8F83-45F25BBB8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2040</TotalTime>
  <Pages>3</Pages>
  <Words>1252</Words>
  <Characters>7514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Chrzanowska Jolanta [PGE Dystr. O.Łódź]</cp:lastModifiedBy>
  <cp:revision>400</cp:revision>
  <cp:lastPrinted>2021-03-08T07:37:00Z</cp:lastPrinted>
  <dcterms:created xsi:type="dcterms:W3CDTF">2020-12-30T21:22:00Z</dcterms:created>
  <dcterms:modified xsi:type="dcterms:W3CDTF">2024-11-06T07:48:00Z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a5187c37-1613-43c5-b7ee-61123a299aa9</vt:lpwstr>
  </property>
</Properties>
</file>