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0BFB090"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p>
    <w:p w14:paraId="60243594" w14:textId="77777777" w:rsidR="00B447E2" w:rsidRPr="00AF4B61" w:rsidRDefault="005A7035" w:rsidP="00B447E2">
      <w:pPr>
        <w:pStyle w:val="Akapitzlist"/>
        <w:numPr>
          <w:ilvl w:val="1"/>
          <w:numId w:val="2"/>
        </w:numPr>
        <w:spacing w:before="120" w:line="276" w:lineRule="auto"/>
        <w:ind w:hanging="436"/>
        <w:outlineLvl w:val="0"/>
        <w:rPr>
          <w:rFonts w:asciiTheme="minorHAnsi" w:hAnsiTheme="minorHAnsi" w:cstheme="minorHAnsi"/>
          <w:sz w:val="20"/>
        </w:rPr>
      </w:pPr>
      <w:r w:rsidRPr="00025C42">
        <w:rPr>
          <w:rFonts w:asciiTheme="minorHAnsi" w:hAnsiTheme="minorHAnsi" w:cstheme="minorHAnsi"/>
          <w:sz w:val="20"/>
        </w:rPr>
        <w:t>Przedmiotem postępowania zakupowego j</w:t>
      </w:r>
      <w:r w:rsidR="00821178" w:rsidRPr="00025C42">
        <w:rPr>
          <w:rFonts w:asciiTheme="minorHAnsi" w:hAnsiTheme="minorHAnsi" w:cstheme="minorHAnsi"/>
          <w:sz w:val="20"/>
        </w:rPr>
        <w:t>est wykonanie robót budowlanych</w:t>
      </w:r>
      <w:r w:rsidRPr="00025C42">
        <w:rPr>
          <w:rFonts w:asciiTheme="minorHAnsi" w:hAnsiTheme="minorHAnsi" w:cstheme="minorHAnsi"/>
          <w:sz w:val="20"/>
        </w:rPr>
        <w:t xml:space="preserve"> </w:t>
      </w:r>
      <w:r w:rsidR="003B3CF4" w:rsidRPr="00025C42">
        <w:rPr>
          <w:rFonts w:asciiTheme="minorHAnsi" w:hAnsiTheme="minorHAnsi" w:cstheme="minorHAnsi"/>
          <w:sz w:val="20"/>
        </w:rPr>
        <w:t xml:space="preserve">w branży </w:t>
      </w:r>
      <w:r w:rsidR="003B3CF4" w:rsidRPr="00AF4B61">
        <w:rPr>
          <w:rFonts w:asciiTheme="minorHAnsi" w:hAnsiTheme="minorHAnsi" w:cstheme="minorHAnsi"/>
          <w:sz w:val="20"/>
        </w:rPr>
        <w:t>elektroenergetycznej pn.</w:t>
      </w:r>
    </w:p>
    <w:p w14:paraId="735FEA93" w14:textId="56D2A737" w:rsidR="006C1E00" w:rsidRDefault="00414078" w:rsidP="00414078">
      <w:pPr>
        <w:autoSpaceDE w:val="0"/>
        <w:autoSpaceDN w:val="0"/>
        <w:adjustRightInd w:val="0"/>
        <w:jc w:val="center"/>
        <w:rPr>
          <w:rFonts w:ascii="Arial" w:hAnsi="Arial" w:cs="Arial"/>
          <w:b/>
          <w:i/>
          <w:sz w:val="20"/>
        </w:rPr>
      </w:pPr>
      <w:r w:rsidRPr="00284BAE">
        <w:rPr>
          <w:rFonts w:ascii="Arial" w:hAnsi="Arial" w:cs="Arial"/>
          <w:b/>
          <w:i/>
          <w:sz w:val="20"/>
        </w:rPr>
        <w:t>„</w:t>
      </w:r>
      <w:r w:rsidR="00371616" w:rsidRPr="00371616">
        <w:rPr>
          <w:rFonts w:ascii="Arial" w:hAnsi="Arial" w:cs="Arial"/>
          <w:b/>
          <w:i/>
          <w:sz w:val="20"/>
        </w:rPr>
        <w:t>Modernizacja linii 0,4kV w zasięgu stacji transformatoro</w:t>
      </w:r>
      <w:r w:rsidR="00371616">
        <w:rPr>
          <w:rFonts w:ascii="Arial" w:hAnsi="Arial" w:cs="Arial"/>
          <w:b/>
          <w:i/>
          <w:sz w:val="20"/>
        </w:rPr>
        <w:t>wej 15/0,4kV Północna nr 1-0040</w:t>
      </w:r>
      <w:r>
        <w:rPr>
          <w:rFonts w:ascii="Arial" w:hAnsi="Arial" w:cs="Arial"/>
          <w:b/>
          <w:i/>
          <w:sz w:val="20"/>
        </w:rPr>
        <w:t>”</w:t>
      </w:r>
      <w:r w:rsidRPr="00E72BEF">
        <w:rPr>
          <w:rFonts w:ascii="Arial" w:hAnsi="Arial" w:cs="Arial"/>
          <w:b/>
          <w:i/>
          <w:sz w:val="20"/>
        </w:rPr>
        <w:t>.</w:t>
      </w:r>
    </w:p>
    <w:p w14:paraId="1C9B9832" w14:textId="77777777" w:rsidR="00414078" w:rsidRPr="00284BAE" w:rsidRDefault="00414078" w:rsidP="00414078">
      <w:pPr>
        <w:autoSpaceDE w:val="0"/>
        <w:autoSpaceDN w:val="0"/>
        <w:adjustRightInd w:val="0"/>
        <w:jc w:val="center"/>
        <w:rPr>
          <w:rFonts w:ascii="Arial" w:eastAsia="Calibri" w:hAnsi="Arial" w:cs="Arial"/>
          <w:b/>
          <w:i/>
          <w:sz w:val="20"/>
        </w:rPr>
      </w:pPr>
    </w:p>
    <w:p w14:paraId="11F9BD56" w14:textId="77777777" w:rsidR="00DF45FA" w:rsidRPr="00025C42" w:rsidRDefault="00DF45FA" w:rsidP="00DF45FA">
      <w:pPr>
        <w:pStyle w:val="Akapitzlist"/>
        <w:numPr>
          <w:ilvl w:val="1"/>
          <w:numId w:val="2"/>
        </w:numPr>
        <w:ind w:hanging="436"/>
        <w:rPr>
          <w:rFonts w:asciiTheme="minorHAnsi" w:hAnsiTheme="minorHAnsi" w:cstheme="minorHAnsi"/>
          <w:sz w:val="20"/>
        </w:rPr>
      </w:pPr>
      <w:r w:rsidRPr="00025C42">
        <w:rPr>
          <w:rFonts w:asciiTheme="minorHAnsi" w:hAnsiTheme="minorHAnsi" w:cstheme="minorHAnsi"/>
          <w:sz w:val="20"/>
        </w:rPr>
        <w:t xml:space="preserve">Zakres rzeczowy i asortymentowy robót określa dokumentacja projektowa oraz załącznik nr 1 do SWZ. </w:t>
      </w:r>
      <w:r w:rsidRPr="00007753">
        <w:rPr>
          <w:rFonts w:asciiTheme="minorHAnsi" w:hAnsiTheme="minorHAnsi" w:cstheme="minorHAnsi"/>
          <w:sz w:val="20"/>
        </w:rPr>
        <w:t xml:space="preserve">Niezależnie od powyższego Zamawiający wymaga budowy linii kablowej SN z żyłą powrotną miedzianą </w:t>
      </w:r>
      <w:r w:rsidRPr="00007753">
        <w:rPr>
          <w:rFonts w:asciiTheme="minorHAnsi" w:hAnsiTheme="minorHAnsi" w:cstheme="minorHAnsi"/>
          <w:sz w:val="20"/>
        </w:rPr>
        <w:br/>
        <w:t>o przekroju 25 mm</w:t>
      </w:r>
      <w:r w:rsidRPr="00007753">
        <w:rPr>
          <w:rFonts w:asciiTheme="minorHAnsi" w:hAnsiTheme="minorHAnsi" w:cstheme="minorHAnsi"/>
          <w:sz w:val="20"/>
          <w:vertAlign w:val="superscript"/>
        </w:rPr>
        <w:t>2</w:t>
      </w:r>
      <w:r w:rsidRPr="00007753">
        <w:rPr>
          <w:rFonts w:asciiTheme="minorHAnsi" w:hAnsiTheme="minorHAnsi" w:cstheme="minorHAnsi"/>
          <w:sz w:val="20"/>
        </w:rPr>
        <w:t xml:space="preserve">, co jest zgodne z treścią Wytycznych do budowy systemów elektroenergetycznych </w:t>
      </w:r>
      <w:r w:rsidRPr="00007753">
        <w:rPr>
          <w:rFonts w:asciiTheme="minorHAnsi" w:hAnsiTheme="minorHAnsi" w:cstheme="minorHAnsi"/>
          <w:sz w:val="20"/>
        </w:rPr>
        <w:br/>
        <w:t xml:space="preserve">w PGE Dystrybucja S.A. w tomie pn. „Linie kablowe średniego napięcia – tom 4 – </w:t>
      </w:r>
      <w:r w:rsidRPr="00007753">
        <w:rPr>
          <w:rFonts w:asciiTheme="minorHAnsi" w:hAnsiTheme="minorHAnsi" w:cstheme="minorHAnsi"/>
          <w:b/>
          <w:sz w:val="20"/>
          <w:u w:val="single"/>
        </w:rPr>
        <w:t>SUPLEMENT DO TOM 4</w:t>
      </w:r>
      <w:r w:rsidRPr="00007753">
        <w:rPr>
          <w:rFonts w:asciiTheme="minorHAnsi" w:hAnsiTheme="minorHAnsi" w:cstheme="minorHAnsi"/>
          <w:sz w:val="20"/>
        </w:rPr>
        <w:t xml:space="preserve">”, </w:t>
      </w:r>
      <w:r w:rsidRPr="00007753">
        <w:rPr>
          <w:rFonts w:asciiTheme="minorHAnsi" w:hAnsiTheme="minorHAnsi" w:cstheme="minorHAnsi"/>
          <w:sz w:val="20"/>
        </w:rPr>
        <w:br/>
        <w:t xml:space="preserve">o ile nie zachodzi szczególne uwarunkowanie techniczne do zastosowania większego przekroju opisane </w:t>
      </w:r>
      <w:r w:rsidRPr="00007753">
        <w:rPr>
          <w:rFonts w:asciiTheme="minorHAnsi" w:hAnsiTheme="minorHAnsi" w:cstheme="minorHAnsi"/>
          <w:sz w:val="20"/>
        </w:rPr>
        <w:br/>
        <w:t xml:space="preserve">w „wytycznych” – tj. </w:t>
      </w:r>
      <w:r w:rsidRPr="00007753">
        <w:rPr>
          <w:rFonts w:asciiTheme="minorHAnsi" w:hAnsiTheme="minorHAnsi" w:cstheme="minorHAnsi"/>
          <w:b/>
          <w:sz w:val="20"/>
          <w:u w:val="single"/>
        </w:rPr>
        <w:t>wyprowadzenie linii kablowej SN ze stacji WN/SN w odległości do 2km od stacji</w:t>
      </w:r>
      <w:r w:rsidRPr="00007753">
        <w:rPr>
          <w:rFonts w:asciiTheme="minorHAnsi" w:hAnsiTheme="minorHAnsi" w:cstheme="minorHAnsi"/>
          <w:sz w:val="20"/>
        </w:rPr>
        <w:t>.</w:t>
      </w:r>
    </w:p>
    <w:p w14:paraId="056D6B9D" w14:textId="118E1F42"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77777777"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Do obowiązków Wykonawcy należy:</w:t>
      </w:r>
    </w:p>
    <w:p w14:paraId="392DE1C9" w14:textId="55591C73"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Z</w:t>
      </w:r>
      <w:r w:rsidRPr="00025C42">
        <w:rPr>
          <w:rFonts w:asciiTheme="minorHAnsi" w:hAnsiTheme="minorHAnsi" w:cstheme="minorHAnsi"/>
          <w:sz w:val="20"/>
          <w:lang w:val="x-none"/>
        </w:rPr>
        <w:t>agospodarowa</w:t>
      </w:r>
      <w:r w:rsidRPr="00025C42">
        <w:rPr>
          <w:rFonts w:asciiTheme="minorHAnsi" w:hAnsiTheme="minorHAnsi" w:cstheme="minorHAnsi"/>
          <w:sz w:val="20"/>
        </w:rPr>
        <w:t>nie</w:t>
      </w:r>
      <w:r w:rsidRPr="00025C42">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025C42">
        <w:rPr>
          <w:rFonts w:asciiTheme="minorHAnsi" w:hAnsiTheme="minorHAnsi" w:cstheme="minorHAnsi"/>
          <w:sz w:val="20"/>
        </w:rPr>
        <w:t>Sposób zagospodarowania materiałów z rozbiórek należy w uzgodnieniu z Inspektorem Nadzoru odpowiednio udokumentować.</w:t>
      </w:r>
    </w:p>
    <w:p w14:paraId="303BAF91" w14:textId="2C90EC3B"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P</w:t>
      </w:r>
      <w:r w:rsidRPr="00025C42">
        <w:rPr>
          <w:rFonts w:asciiTheme="minorHAnsi" w:hAnsiTheme="minorHAnsi" w:cstheme="minorHAnsi"/>
          <w:sz w:val="20"/>
          <w:lang w:val="x-none"/>
        </w:rPr>
        <w:t>rawidłowa, zgodn</w:t>
      </w:r>
      <w:r w:rsidRPr="00025C42">
        <w:rPr>
          <w:rFonts w:asciiTheme="minorHAnsi" w:hAnsiTheme="minorHAnsi" w:cstheme="minorHAnsi"/>
          <w:sz w:val="20"/>
        </w:rPr>
        <w:t>a</w:t>
      </w:r>
      <w:r w:rsidRPr="00025C42">
        <w:rPr>
          <w:rFonts w:asciiTheme="minorHAnsi" w:hAnsiTheme="minorHAnsi" w:cstheme="minorHAnsi"/>
          <w:sz w:val="20"/>
          <w:lang w:val="x-none"/>
        </w:rPr>
        <w:t xml:space="preserve"> z obowiązującymi przepisami</w:t>
      </w:r>
      <w:r w:rsidRPr="00025C42">
        <w:rPr>
          <w:rFonts w:asciiTheme="minorHAnsi" w:hAnsiTheme="minorHAnsi" w:cstheme="minorHAnsi"/>
          <w:sz w:val="20"/>
        </w:rPr>
        <w:t>,</w:t>
      </w:r>
      <w:r w:rsidRPr="00025C42">
        <w:rPr>
          <w:rFonts w:asciiTheme="minorHAnsi" w:hAnsiTheme="minorHAnsi" w:cstheme="minorHAnsi"/>
          <w:sz w:val="20"/>
          <w:lang w:val="x-none"/>
        </w:rPr>
        <w:t xml:space="preserve"> utylizacj</w:t>
      </w:r>
      <w:r w:rsidRPr="00025C42">
        <w:rPr>
          <w:rFonts w:asciiTheme="minorHAnsi" w:hAnsiTheme="minorHAnsi" w:cstheme="minorHAnsi"/>
          <w:sz w:val="20"/>
        </w:rPr>
        <w:t>a</w:t>
      </w:r>
      <w:r w:rsidRPr="00025C42">
        <w:rPr>
          <w:rFonts w:asciiTheme="minorHAnsi" w:hAnsiTheme="minorHAnsi" w:cstheme="minorHAnsi"/>
          <w:sz w:val="20"/>
          <w:lang w:val="x-none"/>
        </w:rPr>
        <w:t xml:space="preserve"> materiałów z rozbiórki.</w:t>
      </w:r>
    </w:p>
    <w:p w14:paraId="7CCB1574" w14:textId="13B22FF9"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E</w:t>
      </w:r>
      <w:r w:rsidRPr="00025C42">
        <w:rPr>
          <w:rFonts w:asciiTheme="minorHAnsi" w:hAnsiTheme="minorHAnsi" w:cstheme="minorHAnsi"/>
          <w:sz w:val="20"/>
          <w:lang w:val="x-none"/>
        </w:rPr>
        <w:t>widencjonowani</w:t>
      </w:r>
      <w:r w:rsidRPr="00025C42">
        <w:rPr>
          <w:rFonts w:asciiTheme="minorHAnsi" w:hAnsiTheme="minorHAnsi" w:cstheme="minorHAnsi"/>
          <w:sz w:val="20"/>
        </w:rPr>
        <w:t>e</w:t>
      </w:r>
      <w:r w:rsidRPr="00025C42">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653F0F38"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O</w:t>
      </w:r>
      <w:r w:rsidRPr="00025C42">
        <w:rPr>
          <w:rFonts w:asciiTheme="minorHAnsi" w:hAnsiTheme="minorHAnsi" w:cstheme="minorHAnsi"/>
          <w:sz w:val="20"/>
          <w:lang w:val="x-none"/>
        </w:rPr>
        <w:t>dpowiedzialność za wszelkie roszczenia rzeczowe i finansowe osób trzecich związane z</w:t>
      </w:r>
      <w:r w:rsidRPr="00025C42">
        <w:rPr>
          <w:rFonts w:asciiTheme="minorHAnsi" w:hAnsiTheme="minorHAnsi" w:cstheme="minorHAnsi"/>
          <w:sz w:val="20"/>
        </w:rPr>
        <w:t> prowadzonymi robotami,</w:t>
      </w:r>
      <w:r w:rsidRPr="00025C42">
        <w:rPr>
          <w:rFonts w:asciiTheme="minorHAnsi" w:hAnsiTheme="minorHAnsi" w:cstheme="minorHAnsi"/>
          <w:sz w:val="20"/>
          <w:lang w:val="x-none"/>
        </w:rPr>
        <w:t xml:space="preserve"> niewłaściwym zagospodarowaniem, składowaniem lub utylizacją odpadów i materiałów uzyskanych z rozbiórki</w:t>
      </w:r>
      <w:r w:rsidRPr="00025C42">
        <w:rPr>
          <w:rFonts w:asciiTheme="minorHAnsi" w:hAnsiTheme="minorHAnsi" w:cstheme="minorHAnsi"/>
          <w:sz w:val="20"/>
        </w:rPr>
        <w:t>.</w:t>
      </w:r>
    </w:p>
    <w:p w14:paraId="0CB557F1" w14:textId="0FE0E9F8"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Termin wykonania robót budowlanych może ulec przesunięciu tyl</w:t>
      </w:r>
      <w:r w:rsidR="00B029F8" w:rsidRPr="00025C42">
        <w:rPr>
          <w:rFonts w:asciiTheme="minorHAnsi" w:hAnsiTheme="minorHAnsi" w:cstheme="minorHAnsi"/>
          <w:sz w:val="20"/>
        </w:rPr>
        <w:t>ko w przypadkach określonych w</w:t>
      </w:r>
      <w:r w:rsidR="007C5A8A" w:rsidRPr="00025C42">
        <w:rPr>
          <w:rFonts w:asciiTheme="minorHAnsi" w:hAnsiTheme="minorHAnsi" w:cstheme="minorHAnsi"/>
          <w:sz w:val="20"/>
        </w:rPr>
        <w:t> </w:t>
      </w:r>
      <w:r w:rsidR="00B029F8" w:rsidRPr="00025C42">
        <w:rPr>
          <w:rFonts w:asciiTheme="minorHAnsi" w:hAnsiTheme="minorHAnsi" w:cstheme="minorHAnsi"/>
          <w:sz w:val="20"/>
        </w:rPr>
        <w:t>U</w:t>
      </w:r>
      <w:r w:rsidRPr="00025C42">
        <w:rPr>
          <w:rFonts w:asciiTheme="minorHAnsi" w:hAnsiTheme="minorHAnsi" w:cstheme="minorHAnsi"/>
          <w:sz w:val="20"/>
        </w:rPr>
        <w:t>mowie.</w:t>
      </w:r>
    </w:p>
    <w:p w14:paraId="23FB802F" w14:textId="77777777"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Prace elektroenergetyczne należy wykonać w technologii PPN w obszarze sieci nN (z uwzględnieniem ograniczeń technologii).</w:t>
      </w:r>
    </w:p>
    <w:p w14:paraId="7A2BF052" w14:textId="56DE983C" w:rsidR="00775685" w:rsidRPr="002D26E2" w:rsidRDefault="00775685" w:rsidP="00775685">
      <w:pPr>
        <w:pStyle w:val="Akapitzlist"/>
        <w:numPr>
          <w:ilvl w:val="1"/>
          <w:numId w:val="14"/>
        </w:numPr>
        <w:spacing w:line="276" w:lineRule="auto"/>
        <w:rPr>
          <w:rFonts w:asciiTheme="minorHAnsi" w:hAnsiTheme="minorHAnsi" w:cstheme="minorHAnsi"/>
          <w:sz w:val="20"/>
        </w:rPr>
      </w:pPr>
      <w:r w:rsidRPr="002D26E2">
        <w:rPr>
          <w:rFonts w:asciiTheme="minorHAnsi" w:hAnsiTheme="minorHAnsi" w:cstheme="minorHAnsi"/>
          <w:sz w:val="20"/>
        </w:rPr>
        <w:t xml:space="preserve">Maksymalny czas wyłączeń odbiorców dla całej realizacji nie będzie trwał, łącznie w całym okresie wykonywania, dłużej niż: </w:t>
      </w:r>
      <w:r w:rsidR="00371616">
        <w:rPr>
          <w:rFonts w:asciiTheme="minorHAnsi" w:hAnsiTheme="minorHAnsi" w:cstheme="minorHAnsi"/>
          <w:b/>
          <w:i/>
          <w:sz w:val="20"/>
        </w:rPr>
        <w:t>15</w:t>
      </w:r>
      <w:r w:rsidR="006C1E00">
        <w:rPr>
          <w:rFonts w:asciiTheme="minorHAnsi" w:hAnsiTheme="minorHAnsi" w:cstheme="minorHAnsi"/>
          <w:b/>
          <w:i/>
          <w:sz w:val="20"/>
        </w:rPr>
        <w:t xml:space="preserve"> </w:t>
      </w:r>
      <w:r w:rsidRPr="00AF4B61">
        <w:rPr>
          <w:rFonts w:asciiTheme="minorHAnsi" w:hAnsiTheme="minorHAnsi" w:cstheme="minorHAnsi"/>
          <w:b/>
          <w:i/>
          <w:sz w:val="20"/>
        </w:rPr>
        <w:t xml:space="preserve"> godzin</w:t>
      </w:r>
      <w:r w:rsidRPr="00AF4B61">
        <w:rPr>
          <w:rFonts w:asciiTheme="minorHAnsi" w:hAnsiTheme="minorHAnsi" w:cstheme="minorHAnsi"/>
          <w:sz w:val="20"/>
        </w:rPr>
        <w:t xml:space="preserve">. Natomiast jednorazowa przerwa nie może przekroczyć </w:t>
      </w:r>
      <w:r w:rsidR="00AF4B61" w:rsidRPr="00AF4B61">
        <w:rPr>
          <w:rFonts w:asciiTheme="minorHAnsi" w:hAnsiTheme="minorHAnsi" w:cstheme="minorHAnsi"/>
          <w:b/>
          <w:i/>
          <w:sz w:val="20"/>
        </w:rPr>
        <w:t>8</w:t>
      </w:r>
      <w:r w:rsidRPr="00AF4B61">
        <w:rPr>
          <w:rFonts w:asciiTheme="minorHAnsi" w:hAnsiTheme="minorHAnsi" w:cstheme="minorHAnsi"/>
          <w:b/>
          <w:i/>
          <w:sz w:val="20"/>
        </w:rPr>
        <w:t xml:space="preserve"> godzin</w:t>
      </w:r>
      <w:r w:rsidRPr="00934012">
        <w:rPr>
          <w:rFonts w:asciiTheme="minorHAnsi" w:hAnsiTheme="minorHAnsi" w:cstheme="minorHAnsi"/>
          <w:b/>
          <w:i/>
          <w:color w:val="FF0000"/>
          <w:sz w:val="20"/>
        </w:rPr>
        <w:t>.</w:t>
      </w:r>
    </w:p>
    <w:p w14:paraId="1B1CE19E" w14:textId="0BA58EED" w:rsidR="005A7035" w:rsidRPr="00025C42" w:rsidRDefault="005A7035" w:rsidP="00775685">
      <w:pPr>
        <w:pStyle w:val="Akapitzlist"/>
        <w:numPr>
          <w:ilvl w:val="1"/>
          <w:numId w:val="14"/>
        </w:numPr>
        <w:spacing w:before="120" w:line="276" w:lineRule="auto"/>
        <w:ind w:hanging="436"/>
        <w:outlineLvl w:val="0"/>
        <w:rPr>
          <w:rFonts w:asciiTheme="minorHAnsi" w:hAnsiTheme="minorHAnsi" w:cstheme="minorHAnsi"/>
          <w:sz w:val="20"/>
        </w:rPr>
      </w:pPr>
      <w:r w:rsidRPr="00025C42">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025C42">
        <w:rPr>
          <w:rFonts w:asciiTheme="minorHAnsi" w:hAnsiTheme="minorHAnsi" w:cstheme="minorHAnsi"/>
          <w:sz w:val="20"/>
        </w:rPr>
        <w:t>wskazanymi w pkt. 2 poniżej</w:t>
      </w:r>
      <w:r w:rsidRPr="00025C42">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9D00C51" w:rsidR="00C91669" w:rsidRPr="00025C42" w:rsidRDefault="00C91669" w:rsidP="00775685">
      <w:pPr>
        <w:pStyle w:val="Akapitzlist"/>
        <w:numPr>
          <w:ilvl w:val="1"/>
          <w:numId w:val="14"/>
        </w:numPr>
        <w:spacing w:before="120" w:line="276" w:lineRule="auto"/>
        <w:ind w:left="993" w:hanging="709"/>
        <w:outlineLvl w:val="0"/>
        <w:rPr>
          <w:rFonts w:asciiTheme="minorHAnsi" w:hAnsiTheme="minorHAnsi" w:cstheme="minorHAnsi"/>
          <w:sz w:val="20"/>
        </w:rPr>
      </w:pPr>
      <w:r w:rsidRPr="00025C42">
        <w:rPr>
          <w:rFonts w:asciiTheme="minorHAnsi" w:hAnsiTheme="minorHAnsi" w:cstheme="minorHAnsi"/>
          <w:sz w:val="20"/>
        </w:rPr>
        <w:t xml:space="preserve">Zasady realizacji zamówienia </w:t>
      </w:r>
      <w:r w:rsidR="004E2633" w:rsidRPr="00025C42">
        <w:rPr>
          <w:rFonts w:asciiTheme="minorHAnsi" w:hAnsiTheme="minorHAnsi" w:cstheme="minorHAnsi"/>
          <w:sz w:val="20"/>
        </w:rPr>
        <w:t>określa P</w:t>
      </w:r>
      <w:r w:rsidRPr="00025C42">
        <w:rPr>
          <w:rFonts w:asciiTheme="minorHAnsi" w:hAnsiTheme="minorHAnsi" w:cstheme="minorHAnsi"/>
          <w:sz w:val="20"/>
        </w:rPr>
        <w:t>rojekt</w:t>
      </w:r>
      <w:r w:rsidR="004E2633" w:rsidRPr="00025C42">
        <w:rPr>
          <w:rFonts w:asciiTheme="minorHAnsi" w:hAnsiTheme="minorHAnsi" w:cstheme="minorHAnsi"/>
          <w:sz w:val="20"/>
        </w:rPr>
        <w:t xml:space="preserve"> U</w:t>
      </w:r>
      <w:r w:rsidRPr="00025C42">
        <w:rPr>
          <w:rFonts w:asciiTheme="minorHAnsi" w:hAnsiTheme="minorHAnsi" w:cstheme="minorHAnsi"/>
          <w:sz w:val="20"/>
        </w:rPr>
        <w:t xml:space="preserve">mowy zakupowej stanowiący </w:t>
      </w:r>
      <w:r w:rsidR="007C5A8A" w:rsidRPr="00025C42">
        <w:rPr>
          <w:rFonts w:asciiTheme="minorHAnsi" w:hAnsiTheme="minorHAnsi" w:cstheme="minorHAnsi"/>
          <w:b/>
          <w:sz w:val="20"/>
        </w:rPr>
        <w:t>Załącznik nr 5</w:t>
      </w:r>
      <w:r w:rsidRPr="00025C42">
        <w:rPr>
          <w:rFonts w:asciiTheme="minorHAnsi" w:hAnsiTheme="minorHAnsi" w:cstheme="minorHAnsi"/>
          <w:b/>
          <w:sz w:val="20"/>
        </w:rPr>
        <w:t xml:space="preserve"> do SWZ</w:t>
      </w:r>
      <w:r w:rsidRPr="00025C42">
        <w:rPr>
          <w:rFonts w:asciiTheme="minorHAnsi" w:hAnsiTheme="minorHAnsi" w:cstheme="minorHAnsi"/>
          <w:sz w:val="20"/>
        </w:rPr>
        <w:t>.</w:t>
      </w:r>
    </w:p>
    <w:p w14:paraId="20341592" w14:textId="43E9B475" w:rsidR="00295838" w:rsidRPr="00025C42" w:rsidRDefault="00295838" w:rsidP="00775685">
      <w:pPr>
        <w:pStyle w:val="Akapitzlist"/>
        <w:numPr>
          <w:ilvl w:val="1"/>
          <w:numId w:val="14"/>
        </w:numPr>
        <w:spacing w:before="120" w:line="276" w:lineRule="auto"/>
        <w:ind w:left="993" w:hanging="709"/>
        <w:outlineLvl w:val="0"/>
        <w:rPr>
          <w:rFonts w:asciiTheme="minorHAnsi" w:hAnsiTheme="minorHAnsi" w:cstheme="minorHAnsi"/>
          <w:sz w:val="20"/>
        </w:rPr>
      </w:pPr>
      <w:r w:rsidRPr="00025C42">
        <w:rPr>
          <w:rFonts w:asciiTheme="minorHAnsi" w:hAnsiTheme="minorHAnsi" w:cstheme="minorHAnsi"/>
          <w:sz w:val="20"/>
        </w:rPr>
        <w:lastRenderedPageBreak/>
        <w:t>W celu złożenia oferty Wykonawca zobowiązany jest w szczególności do:</w:t>
      </w:r>
    </w:p>
    <w:p w14:paraId="24703349" w14:textId="77777777" w:rsidR="00720E59" w:rsidRPr="00025C42" w:rsidRDefault="00295838" w:rsidP="00775685">
      <w:pPr>
        <w:pStyle w:val="Akapitzlist"/>
        <w:numPr>
          <w:ilvl w:val="2"/>
          <w:numId w:val="14"/>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a stronie internetowej Zamawiającego: www.pgedystrybucja.pl/przetargi</w:t>
      </w:r>
    </w:p>
    <w:p w14:paraId="027108B1" w14:textId="2006B089" w:rsidR="008F5F05" w:rsidRPr="00025C42" w:rsidRDefault="00720E59" w:rsidP="00720E59">
      <w:pPr>
        <w:ind w:left="360"/>
        <w:rPr>
          <w:rFonts w:asciiTheme="minorHAnsi" w:hAnsiTheme="minorHAnsi" w:cstheme="minorHAnsi"/>
          <w:sz w:val="20"/>
        </w:rPr>
      </w:pPr>
      <w:r w:rsidRPr="00025C42">
        <w:rPr>
          <w:rFonts w:asciiTheme="minorHAnsi" w:hAnsiTheme="minorHAnsi" w:cstheme="minorHAnsi"/>
          <w:sz w:val="20"/>
        </w:rPr>
        <w:t xml:space="preserve"> lub w siedzibie Rejonu Energetycznego.</w:t>
      </w:r>
    </w:p>
    <w:p w14:paraId="00CB9218" w14:textId="39CA2F8C" w:rsidR="00295838" w:rsidRPr="00025C42" w:rsidRDefault="00F8659E"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Wytyczne w zakresie stosowania zamknięć typu Master Key</w:t>
      </w:r>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kV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kV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SN/nN,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SN/nN,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owane w złączach kablowych nN,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37E9BF6B" w14:textId="32F8541A" w:rsidR="00602BFB" w:rsidRPr="00025C42"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21AF6422" w14:textId="77777777" w:rsidR="00602BFB" w:rsidRPr="00775685"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775685" w:rsidRDefault="00C431AC"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Termin realizacji </w:t>
      </w:r>
      <w:r w:rsidR="005A7035" w:rsidRPr="00775685">
        <w:rPr>
          <w:rFonts w:asciiTheme="minorHAnsi" w:hAnsiTheme="minorHAnsi" w:cstheme="minorHAnsi"/>
          <w:b/>
          <w:sz w:val="20"/>
        </w:rPr>
        <w:t>zamówienia</w:t>
      </w:r>
    </w:p>
    <w:p w14:paraId="6E5CD074" w14:textId="518D3747" w:rsidR="006C330F" w:rsidRPr="00AF4B61" w:rsidRDefault="006C1E00" w:rsidP="00A473BE">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b/>
          <w:sz w:val="20"/>
        </w:rPr>
        <w:t xml:space="preserve">30 kwiecień </w:t>
      </w:r>
      <w:r w:rsidR="00AF4B61" w:rsidRPr="00AF4B61">
        <w:rPr>
          <w:rFonts w:asciiTheme="minorHAnsi" w:hAnsiTheme="minorHAnsi" w:cstheme="minorHAnsi"/>
          <w:b/>
          <w:sz w:val="20"/>
        </w:rPr>
        <w:t>202</w:t>
      </w:r>
      <w:r>
        <w:rPr>
          <w:rFonts w:asciiTheme="minorHAnsi" w:hAnsiTheme="minorHAnsi" w:cstheme="minorHAnsi"/>
          <w:b/>
          <w:sz w:val="20"/>
        </w:rPr>
        <w:t>5</w:t>
      </w:r>
      <w:r w:rsidR="00770FB3" w:rsidRPr="00AF4B61">
        <w:rPr>
          <w:rFonts w:asciiTheme="minorHAnsi" w:hAnsiTheme="minorHAnsi" w:cstheme="minorHAnsi"/>
          <w:b/>
          <w:sz w:val="20"/>
        </w:rPr>
        <w:t xml:space="preserve"> </w:t>
      </w:r>
      <w:r w:rsidR="00AF4B61" w:rsidRPr="00AF4B61">
        <w:rPr>
          <w:rFonts w:asciiTheme="minorHAnsi" w:hAnsiTheme="minorHAnsi" w:cstheme="minorHAnsi"/>
          <w:b/>
          <w:sz w:val="20"/>
        </w:rPr>
        <w:t>r.</w:t>
      </w:r>
    </w:p>
    <w:p w14:paraId="34C2116A" w14:textId="275ED926" w:rsidR="00A473BE" w:rsidRPr="00775685" w:rsidRDefault="00A473BE" w:rsidP="00E276E2">
      <w:pPr>
        <w:pStyle w:val="Akapitzlist"/>
        <w:spacing w:before="120" w:line="276" w:lineRule="auto"/>
        <w:ind w:left="284"/>
        <w:outlineLvl w:val="0"/>
        <w:rPr>
          <w:rFonts w:asciiTheme="minorHAnsi" w:hAnsiTheme="minorHAnsi" w:cstheme="minorHAnsi"/>
          <w:sz w:val="20"/>
        </w:rPr>
      </w:pPr>
      <w:r w:rsidRPr="00775685">
        <w:rPr>
          <w:rFonts w:asciiTheme="minorHAnsi" w:hAnsiTheme="minorHAnsi" w:cstheme="minorHAnsi"/>
          <w:sz w:val="20"/>
        </w:rPr>
        <w:t xml:space="preserve">oraz zgodnie </w:t>
      </w:r>
      <w:r w:rsidR="006C330F" w:rsidRPr="00775685">
        <w:rPr>
          <w:rFonts w:asciiTheme="minorHAnsi" w:hAnsiTheme="minorHAnsi" w:cstheme="minorHAnsi"/>
          <w:sz w:val="20"/>
        </w:rPr>
        <w:t>z p</w:t>
      </w:r>
      <w:r w:rsidR="005C497A" w:rsidRPr="00775685">
        <w:rPr>
          <w:rFonts w:asciiTheme="minorHAnsi" w:hAnsiTheme="minorHAnsi" w:cstheme="minorHAnsi"/>
          <w:sz w:val="20"/>
        </w:rPr>
        <w:t>rojektem</w:t>
      </w:r>
      <w:r w:rsidR="005A4A8F" w:rsidRPr="00775685">
        <w:rPr>
          <w:rFonts w:asciiTheme="minorHAnsi" w:hAnsiTheme="minorHAnsi" w:cstheme="minorHAnsi"/>
          <w:sz w:val="20"/>
        </w:rPr>
        <w:t xml:space="preserve"> U</w:t>
      </w:r>
      <w:r w:rsidRPr="00775685">
        <w:rPr>
          <w:rFonts w:asciiTheme="minorHAnsi" w:hAnsiTheme="minorHAnsi" w:cstheme="minorHAnsi"/>
          <w:sz w:val="20"/>
        </w:rPr>
        <w:t xml:space="preserve">mowy zakupowej stanowiącym </w:t>
      </w:r>
      <w:r w:rsidR="007C5A8A" w:rsidRPr="00775685">
        <w:rPr>
          <w:rFonts w:asciiTheme="minorHAnsi" w:hAnsiTheme="minorHAnsi" w:cstheme="minorHAnsi"/>
          <w:b/>
          <w:sz w:val="20"/>
        </w:rPr>
        <w:t>Załącznik nr 5</w:t>
      </w:r>
      <w:r w:rsidRPr="00775685">
        <w:rPr>
          <w:rFonts w:asciiTheme="minorHAnsi" w:hAnsiTheme="minorHAnsi" w:cstheme="minorHAnsi"/>
          <w:b/>
          <w:sz w:val="20"/>
        </w:rPr>
        <w:t xml:space="preserve"> do SWZ</w:t>
      </w:r>
      <w:r w:rsidRPr="00775685">
        <w:rPr>
          <w:rFonts w:asciiTheme="minorHAnsi" w:hAnsiTheme="minorHAnsi" w:cstheme="minorHAnsi"/>
          <w:sz w:val="20"/>
        </w:rPr>
        <w:t>.</w:t>
      </w:r>
    </w:p>
    <w:p w14:paraId="7CBD4B5C" w14:textId="77777777" w:rsidR="00E276E2" w:rsidRPr="00775685"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775685" w:rsidRDefault="00442359"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Miejsce realizacji zamówienia</w:t>
      </w:r>
    </w:p>
    <w:p w14:paraId="3EAC6156" w14:textId="7EBA90A5" w:rsidR="00025C42" w:rsidRPr="00775685" w:rsidRDefault="007C5A8A" w:rsidP="00025C42">
      <w:p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Na terenie </w:t>
      </w:r>
      <w:r w:rsidRPr="00AF4B61">
        <w:rPr>
          <w:rFonts w:asciiTheme="minorHAnsi" w:hAnsiTheme="minorHAnsi" w:cstheme="minorHAnsi"/>
          <w:sz w:val="20"/>
        </w:rPr>
        <w:t>działania:</w:t>
      </w:r>
      <w:r w:rsidR="005968EA" w:rsidRPr="00AF4B61">
        <w:rPr>
          <w:rFonts w:asciiTheme="minorHAnsi" w:hAnsiTheme="minorHAnsi" w:cstheme="minorHAnsi"/>
          <w:sz w:val="20"/>
        </w:rPr>
        <w:t xml:space="preserve"> </w:t>
      </w:r>
      <w:r w:rsidR="00775685" w:rsidRPr="00AF4B61">
        <w:rPr>
          <w:rFonts w:asciiTheme="minorHAnsi" w:hAnsiTheme="minorHAnsi" w:cstheme="minorHAnsi"/>
          <w:b/>
          <w:i/>
          <w:sz w:val="20"/>
        </w:rPr>
        <w:t xml:space="preserve">RE </w:t>
      </w:r>
      <w:r w:rsidR="00AF4B61" w:rsidRPr="00AF4B61">
        <w:rPr>
          <w:rFonts w:asciiTheme="minorHAnsi" w:hAnsiTheme="minorHAnsi" w:cstheme="minorHAnsi"/>
          <w:b/>
          <w:i/>
          <w:sz w:val="20"/>
        </w:rPr>
        <w:t>Piotrków Trybunalski</w:t>
      </w:r>
      <w:r w:rsidR="00775685" w:rsidRPr="00AF4B61">
        <w:rPr>
          <w:rFonts w:asciiTheme="minorHAnsi" w:hAnsiTheme="minorHAnsi" w:cstheme="minorHAnsi"/>
          <w:i/>
          <w:sz w:val="20"/>
        </w:rPr>
        <w:t xml:space="preserve">,  </w:t>
      </w:r>
      <w:r w:rsidR="00775685" w:rsidRPr="00AF4B61">
        <w:rPr>
          <w:rFonts w:asciiTheme="minorHAnsi" w:hAnsiTheme="minorHAnsi" w:cstheme="minorHAnsi"/>
          <w:b/>
          <w:i/>
          <w:sz w:val="20"/>
        </w:rPr>
        <w:t xml:space="preserve">miejscowość </w:t>
      </w:r>
      <w:r w:rsidR="00AF4B61" w:rsidRPr="00AF4B61">
        <w:rPr>
          <w:rFonts w:asciiTheme="minorHAnsi" w:hAnsiTheme="minorHAnsi" w:cstheme="minorHAnsi"/>
          <w:b/>
          <w:i/>
          <w:sz w:val="20"/>
        </w:rPr>
        <w:t>Piotrków Trybunalski</w:t>
      </w:r>
      <w:r w:rsidR="00775685" w:rsidRPr="00AF4B61">
        <w:rPr>
          <w:rFonts w:asciiTheme="minorHAnsi" w:hAnsiTheme="minorHAnsi" w:cstheme="minorHAnsi"/>
          <w:b/>
          <w:i/>
          <w:sz w:val="20"/>
        </w:rPr>
        <w:t xml:space="preserve">, gm. </w:t>
      </w:r>
      <w:r w:rsidR="00AF4B61" w:rsidRPr="00AF4B61">
        <w:rPr>
          <w:rFonts w:asciiTheme="minorHAnsi" w:hAnsiTheme="minorHAnsi" w:cstheme="minorHAnsi"/>
          <w:b/>
          <w:i/>
          <w:sz w:val="20"/>
        </w:rPr>
        <w:t>M. Piotrków Trybunalski</w:t>
      </w:r>
    </w:p>
    <w:p w14:paraId="654DC312" w14:textId="7D90A27C" w:rsidR="00926866" w:rsidRPr="00775685" w:rsidRDefault="00442359"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Dostawy inwestorskie </w:t>
      </w:r>
    </w:p>
    <w:p w14:paraId="3777719A" w14:textId="77F3E670" w:rsidR="00E33FE1" w:rsidRPr="00775685" w:rsidRDefault="00E33FE1" w:rsidP="00775685">
      <w:pPr>
        <w:pStyle w:val="Akapitzlist"/>
        <w:numPr>
          <w:ilvl w:val="1"/>
          <w:numId w:val="14"/>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7C4DEB32" w14:textId="4C418454" w:rsidR="00E33FE1" w:rsidRPr="00025C42" w:rsidRDefault="00E33FE1" w:rsidP="00775685">
      <w:pPr>
        <w:pStyle w:val="Akapitzlist"/>
        <w:numPr>
          <w:ilvl w:val="1"/>
          <w:numId w:val="14"/>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087E6688" w14:textId="2B41E1D1" w:rsidR="00E33FE1" w:rsidRDefault="00E33FE1"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Dostawa Zamawiającego:</w:t>
      </w:r>
    </w:p>
    <w:p w14:paraId="1E78F50D" w14:textId="03317E77" w:rsidR="00D32DBE" w:rsidRPr="00B447E2" w:rsidRDefault="00B447E2" w:rsidP="003A739C">
      <w:pPr>
        <w:pStyle w:val="bezpunkw"/>
        <w:ind w:firstLine="284"/>
        <w:rPr>
          <w:rFonts w:asciiTheme="minorHAnsi" w:hAnsiTheme="minorHAnsi" w:cstheme="minorHAnsi"/>
          <w:sz w:val="20"/>
        </w:rPr>
      </w:pPr>
      <w:r w:rsidRPr="00B447E2">
        <w:rPr>
          <w:rFonts w:asciiTheme="minorHAnsi" w:hAnsiTheme="minorHAnsi"/>
          <w:b/>
          <w:i/>
          <w:color w:val="FF0000"/>
          <w:sz w:val="20"/>
          <w:szCs w:val="20"/>
          <w:lang w:val="pl-PL"/>
        </w:rPr>
        <w:t xml:space="preserve"> </w:t>
      </w:r>
      <w:r w:rsidR="00E33FE1" w:rsidRPr="00025C42">
        <w:rPr>
          <w:rFonts w:asciiTheme="minorHAnsi" w:hAnsiTheme="minorHAnsi" w:cstheme="minorHAnsi"/>
          <w:sz w:val="20"/>
        </w:rPr>
        <w:t>Liczniki i modemy do układów bilansujących w stacjach SN/nN (jeżeli występują w dokumentacji projektowej) stanowią dostawę Zamawiającego</w:t>
      </w:r>
      <w:r>
        <w:rPr>
          <w:rFonts w:asciiTheme="minorHAnsi" w:hAnsiTheme="minorHAnsi" w:cstheme="minorHAnsi"/>
          <w:sz w:val="20"/>
        </w:rPr>
        <w:t>.</w:t>
      </w:r>
    </w:p>
    <w:p w14:paraId="2AB9D283" w14:textId="1BC50D69" w:rsidR="009F6CAA" w:rsidRPr="00025C42" w:rsidRDefault="009F6CAA"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lastRenderedPageBreak/>
        <w:t xml:space="preserve">Gwarancja </w:t>
      </w:r>
    </w:p>
    <w:p w14:paraId="50A4382A" w14:textId="4FC838E0" w:rsidR="00EA2F59" w:rsidRPr="00AF4B61" w:rsidRDefault="00CE3822"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F3AC696" w14:textId="77777777" w:rsidR="00AF4B61" w:rsidRPr="004B1597" w:rsidRDefault="00AF4B61" w:rsidP="00AF4B61">
      <w:pPr>
        <w:pStyle w:val="Akapitzlist"/>
        <w:spacing w:before="120" w:line="276" w:lineRule="auto"/>
        <w:ind w:left="360"/>
        <w:outlineLvl w:val="0"/>
        <w:rPr>
          <w:rFonts w:asciiTheme="minorHAnsi" w:hAnsiTheme="minorHAnsi" w:cstheme="minorHAnsi"/>
          <w:sz w:val="20"/>
        </w:rPr>
      </w:pPr>
    </w:p>
    <w:p w14:paraId="41E7D2AB" w14:textId="77777777" w:rsidR="005712F0" w:rsidRPr="00025C42" w:rsidRDefault="005712F0" w:rsidP="00775685">
      <w:pPr>
        <w:pStyle w:val="Akapitzlist"/>
        <w:numPr>
          <w:ilvl w:val="0"/>
          <w:numId w:val="14"/>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416343B6" w14:textId="092F9B8F" w:rsidR="005712F0" w:rsidRPr="00025C42" w:rsidRDefault="005712F0"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6E02ECDF" w14:textId="77777777" w:rsidR="008F5F05" w:rsidRPr="00775685"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775685" w:rsidRDefault="008F5F05" w:rsidP="00775685">
      <w:pPr>
        <w:pStyle w:val="Akapitzlist"/>
        <w:numPr>
          <w:ilvl w:val="0"/>
          <w:numId w:val="14"/>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05B112F5" w14:textId="5FEE38F9" w:rsidR="008F5F05" w:rsidRPr="00775685" w:rsidRDefault="00246D74"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 xml:space="preserve">Wyłączenia realizacji zadań z zakresu dokumentacji projektowej: </w:t>
      </w:r>
      <w:r w:rsidR="00A41BEA" w:rsidRPr="00775685">
        <w:rPr>
          <w:rFonts w:asciiTheme="minorHAnsi" w:hAnsiTheme="minorHAnsi" w:cstheme="minorHAnsi"/>
          <w:b/>
          <w:sz w:val="20"/>
        </w:rPr>
        <w:t>Dokumentacja projektowa</w:t>
      </w:r>
      <w:r w:rsidR="00934012" w:rsidRPr="00934012">
        <w:rPr>
          <w:rFonts w:asciiTheme="minorHAnsi" w:hAnsiTheme="minorHAnsi" w:cstheme="minorHAnsi"/>
          <w:b/>
          <w:color w:val="FF0000"/>
          <w:sz w:val="20"/>
        </w:rPr>
        <w:t xml:space="preserve"> </w:t>
      </w:r>
      <w:r w:rsidR="00A41BEA" w:rsidRPr="00775685">
        <w:rPr>
          <w:rFonts w:asciiTheme="minorHAnsi" w:hAnsiTheme="minorHAnsi" w:cstheme="minorHAnsi"/>
          <w:b/>
          <w:sz w:val="20"/>
        </w:rPr>
        <w:t>będzie realizowana w całości</w:t>
      </w:r>
      <w:r w:rsidR="007324A2" w:rsidRPr="00775685">
        <w:rPr>
          <w:rFonts w:asciiTheme="minorHAnsi" w:hAnsiTheme="minorHAnsi" w:cstheme="minorHAnsi"/>
          <w:b/>
          <w:sz w:val="20"/>
        </w:rPr>
        <w:t>.</w:t>
      </w:r>
      <w:r w:rsidR="00934012">
        <w:rPr>
          <w:rFonts w:asciiTheme="minorHAnsi" w:hAnsiTheme="minorHAnsi" w:cstheme="minorHAnsi"/>
          <w:b/>
          <w:sz w:val="20"/>
        </w:rPr>
        <w:t xml:space="preserve"> </w:t>
      </w:r>
    </w:p>
    <w:p w14:paraId="60C8AFCE" w14:textId="4B0D5953" w:rsidR="00246D74" w:rsidRPr="00775685" w:rsidRDefault="00246D74"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08956B93" w14:textId="2655F806" w:rsidR="0034687B" w:rsidRDefault="0034687B"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Wyłączenie energii elektrycznej o którym mowa w punkcie 1.8 dotyczy stacji transformatorowych/obwodów sieci nN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4DF9A076" w14:textId="77777777" w:rsidR="003C163E" w:rsidRPr="003C163E" w:rsidRDefault="003C163E" w:rsidP="003C163E">
      <w:pPr>
        <w:pStyle w:val="Akapitzlist"/>
        <w:numPr>
          <w:ilvl w:val="2"/>
          <w:numId w:val="14"/>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 celu dotrzymania maksymalnych czasów wyłączeń dla Odbiorców, wykonawca zasili przewidziane do wyłączenia stacje transformatorowe 15/0,4 kV agregatami prądotwórczymi lub stacjami przewoźnymi z przerwą na czas ich podłączenia w systemie samodopuszczeń. </w:t>
      </w:r>
    </w:p>
    <w:p w14:paraId="5A2899E5" w14:textId="4951CF3E"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planowania i realizowania robót budowlano-montażowych w sieci nN objętych dokumentacją projektową, w sposób maksymalnie wykorzystujący technologie prac pod napięciem w sieci i przy urządzeniach nN. Prace winny być realizowane zgodnie technologiami zawartymi w „Instrukcji organizacji i wykonywania prac pod napięciem w sieci dystrybucyjnej o napięciu do 1 kV w PGE Dystrybucja S.A.”</w:t>
      </w:r>
    </w:p>
    <w:p w14:paraId="497BB3F6" w14:textId="544631C9"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6A21E943" w14:textId="77777777" w:rsidR="00246D74" w:rsidRPr="00025C42" w:rsidRDefault="00246D74" w:rsidP="00775685">
      <w:pPr>
        <w:pStyle w:val="Akapitzlist"/>
        <w:numPr>
          <w:ilvl w:val="2"/>
          <w:numId w:val="14"/>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Jeżeli przedmiot prac obejmuje budowę stacji transformatorowej lub wymianę rozdzielnicy nN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w:t>
      </w:r>
      <w:r w:rsidRPr="00025C42">
        <w:rPr>
          <w:rFonts w:asciiTheme="minorHAnsi" w:hAnsiTheme="minorHAnsi" w:cstheme="minorHAnsi"/>
          <w:sz w:val="20"/>
        </w:rPr>
        <w:lastRenderedPageBreak/>
        <w:t>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Obwody prądowe należy pozostawić zwarte na listwie kontrolno pomiarowej, natomiast obwody napięciowe należy pozostawić odłączone (w stanie beznapięciowym).</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Sn/nN Wytycznych do budowy systemów elektroenergetycznych w PGE Dystrybucja S.A.”</w:t>
      </w:r>
    </w:p>
    <w:p w14:paraId="21A76712" w14:textId="77777777" w:rsidR="00246D74" w:rsidRPr="00025C42" w:rsidRDefault="00246D74" w:rsidP="00775685">
      <w:pPr>
        <w:pStyle w:val="Akapitzlist"/>
        <w:numPr>
          <w:ilvl w:val="2"/>
          <w:numId w:val="14"/>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775685">
      <w:pPr>
        <w:pStyle w:val="Akapitzlist"/>
        <w:numPr>
          <w:ilvl w:val="2"/>
          <w:numId w:val="14"/>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3"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775685">
      <w:pPr>
        <w:pStyle w:val="Akapitzlist"/>
        <w:numPr>
          <w:ilvl w:val="0"/>
          <w:numId w:val="14"/>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4"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7579A77D"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775685">
      <w:pPr>
        <w:pStyle w:val="Akapitzlist"/>
        <w:numPr>
          <w:ilvl w:val="2"/>
          <w:numId w:val="14"/>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775685">
      <w:pPr>
        <w:pStyle w:val="Akapitzlist"/>
        <w:numPr>
          <w:ilvl w:val="2"/>
          <w:numId w:val="14"/>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.shp dla inwentaryzowanych warstw w układach 2000 (pas 6,7), 1992(m), 1965 (strefa_1).</w:t>
      </w:r>
    </w:p>
    <w:p w14:paraId="3CFD4FCA"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lastRenderedPageBreak/>
        <w:t xml:space="preserve">Kompletną dokumentację prawno - uzgodnieniową z oryginałami prawomocnych uzgodnień i decyzji wymaganych przepisami prawa. </w:t>
      </w:r>
    </w:p>
    <w:p w14:paraId="5CEAC808"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przyporządkowań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even" r:id="rId15"/>
      <w:headerReference w:type="default" r:id="rId16"/>
      <w:footerReference w:type="even" r:id="rId17"/>
      <w:footerReference w:type="default" r:id="rId18"/>
      <w:headerReference w:type="first" r:id="rId19"/>
      <w:footerReference w:type="first" r:id="rId20"/>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ED682" w14:textId="77777777" w:rsidR="00C348AB" w:rsidRDefault="00C348AB" w:rsidP="004A302B">
      <w:pPr>
        <w:spacing w:line="240" w:lineRule="auto"/>
      </w:pPr>
      <w:r>
        <w:separator/>
      </w:r>
    </w:p>
  </w:endnote>
  <w:endnote w:type="continuationSeparator" w:id="0">
    <w:p w14:paraId="26C98020" w14:textId="77777777" w:rsidR="00C348AB" w:rsidRDefault="00C348A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8ECC9" w14:textId="77777777" w:rsidR="00AA3465" w:rsidRDefault="00AA346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CABD774"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A3465">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A3465">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67180" w14:textId="77777777" w:rsidR="00AA3465" w:rsidRDefault="00AA346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451729" w14:textId="77777777" w:rsidR="00C348AB" w:rsidRDefault="00C348AB" w:rsidP="004A302B">
      <w:pPr>
        <w:spacing w:line="240" w:lineRule="auto"/>
      </w:pPr>
      <w:r>
        <w:separator/>
      </w:r>
    </w:p>
  </w:footnote>
  <w:footnote w:type="continuationSeparator" w:id="0">
    <w:p w14:paraId="65CAC5DE" w14:textId="77777777" w:rsidR="00C348AB" w:rsidRDefault="00C348A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7D041" w14:textId="77777777" w:rsidR="00AA3465" w:rsidRDefault="00AA346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bookmarkStart w:id="2" w:name="_GoBack"/>
    <w:bookmarkEnd w:id="2"/>
  </w:p>
  <w:p w14:paraId="54951A46" w14:textId="1A77C122"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Style w:val="Nagwek1Znak"/>
          <w:rFonts w:ascii="Arial" w:hAnsi="Arial" w:cs="Arial"/>
          <w:color w:val="000000"/>
          <w:sz w:val="18"/>
          <w:szCs w:val="18"/>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AA3465" w:rsidRPr="00AA3465">
          <w:rPr>
            <w:rStyle w:val="Nagwek1Znak"/>
            <w:rFonts w:ascii="Arial" w:hAnsi="Arial" w:cs="Arial"/>
            <w:color w:val="000000"/>
            <w:sz w:val="18"/>
            <w:szCs w:val="18"/>
            <w:shd w:val="clear" w:color="auto" w:fill="FDFDFD"/>
          </w:rPr>
          <w:t>POST/DYS/OLD/GZ/03212/2024</w:t>
        </w:r>
        <w:r w:rsidR="00AA3465">
          <w:rPr>
            <w:rStyle w:val="Nagwek1Znak"/>
            <w:rFonts w:ascii="Arial" w:hAnsi="Arial" w:cs="Arial"/>
            <w:color w:val="000000"/>
            <w:sz w:val="18"/>
            <w:szCs w:val="18"/>
            <w:shd w:val="clear" w:color="auto" w:fill="FDFDFD"/>
          </w:rPr>
          <w:t xml:space="preserve"> część 2</w:t>
        </w:r>
      </w:sdtContent>
    </w:sdt>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BCAF7" w14:textId="77777777" w:rsidR="00AA3465" w:rsidRDefault="00AA346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4"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5"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0"/>
  </w:num>
  <w:num w:numId="4">
    <w:abstractNumId w:val="11"/>
  </w:num>
  <w:num w:numId="5">
    <w:abstractNumId w:val="15"/>
  </w:num>
  <w:num w:numId="6">
    <w:abstractNumId w:val="5"/>
  </w:num>
  <w:num w:numId="7">
    <w:abstractNumId w:val="9"/>
  </w:num>
  <w:num w:numId="8">
    <w:abstractNumId w:val="4"/>
  </w:num>
  <w:num w:numId="9">
    <w:abstractNumId w:val="17"/>
  </w:num>
  <w:num w:numId="10">
    <w:abstractNumId w:val="14"/>
  </w:num>
  <w:num w:numId="11">
    <w:abstractNumId w:val="16"/>
  </w:num>
  <w:num w:numId="12">
    <w:abstractNumId w:val="3"/>
  </w:num>
  <w:num w:numId="13">
    <w:abstractNumId w:val="8"/>
  </w:num>
  <w:num w:numId="14">
    <w:abstractNumId w:val="12"/>
  </w:num>
  <w:num w:numId="15">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4FC"/>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285"/>
    <w:rsid w:val="0031587F"/>
    <w:rsid w:val="00321DD5"/>
    <w:rsid w:val="00325F85"/>
    <w:rsid w:val="00327148"/>
    <w:rsid w:val="0033270E"/>
    <w:rsid w:val="00333C26"/>
    <w:rsid w:val="00334A4C"/>
    <w:rsid w:val="003354D2"/>
    <w:rsid w:val="00335E18"/>
    <w:rsid w:val="00337033"/>
    <w:rsid w:val="00337DA2"/>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59B"/>
    <w:rsid w:val="00367795"/>
    <w:rsid w:val="003700A0"/>
    <w:rsid w:val="0037037C"/>
    <w:rsid w:val="00371616"/>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54CE"/>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163E"/>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078"/>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1E00"/>
    <w:rsid w:val="006C32B1"/>
    <w:rsid w:val="006C32D7"/>
    <w:rsid w:val="006C330F"/>
    <w:rsid w:val="006C33CB"/>
    <w:rsid w:val="006C4030"/>
    <w:rsid w:val="006C4B6B"/>
    <w:rsid w:val="006C55D8"/>
    <w:rsid w:val="006C5803"/>
    <w:rsid w:val="006C5AEE"/>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2D91"/>
    <w:rsid w:val="00753975"/>
    <w:rsid w:val="00753AE1"/>
    <w:rsid w:val="007545C9"/>
    <w:rsid w:val="0075703F"/>
    <w:rsid w:val="0075762D"/>
    <w:rsid w:val="007576AA"/>
    <w:rsid w:val="007612A6"/>
    <w:rsid w:val="00761CC5"/>
    <w:rsid w:val="00762162"/>
    <w:rsid w:val="00762CB8"/>
    <w:rsid w:val="00764F22"/>
    <w:rsid w:val="007656E2"/>
    <w:rsid w:val="007659E5"/>
    <w:rsid w:val="007706BE"/>
    <w:rsid w:val="00770FB3"/>
    <w:rsid w:val="00771351"/>
    <w:rsid w:val="007717B9"/>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465"/>
    <w:rsid w:val="00AA35C5"/>
    <w:rsid w:val="00AA381F"/>
    <w:rsid w:val="00AA68A1"/>
    <w:rsid w:val="00AB1632"/>
    <w:rsid w:val="00AB5736"/>
    <w:rsid w:val="00AB62CD"/>
    <w:rsid w:val="00AB68B1"/>
    <w:rsid w:val="00AB6A7B"/>
    <w:rsid w:val="00AB6DE4"/>
    <w:rsid w:val="00AB6F87"/>
    <w:rsid w:val="00AC0757"/>
    <w:rsid w:val="00AC0B63"/>
    <w:rsid w:val="00AC13BD"/>
    <w:rsid w:val="00AC1D5A"/>
    <w:rsid w:val="00AC230B"/>
    <w:rsid w:val="00AC2669"/>
    <w:rsid w:val="00AC37C8"/>
    <w:rsid w:val="00AC52BF"/>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B61"/>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48AB"/>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C98"/>
    <w:rsid w:val="00D1428B"/>
    <w:rsid w:val="00D14A49"/>
    <w:rsid w:val="00D160AA"/>
    <w:rsid w:val="00D166DF"/>
    <w:rsid w:val="00D202A1"/>
    <w:rsid w:val="00D20EA1"/>
    <w:rsid w:val="00D21C61"/>
    <w:rsid w:val="00D2236D"/>
    <w:rsid w:val="00D22439"/>
    <w:rsid w:val="00D245A7"/>
    <w:rsid w:val="00D3114C"/>
    <w:rsid w:val="00D319DD"/>
    <w:rsid w:val="00D32DBE"/>
    <w:rsid w:val="00D33389"/>
    <w:rsid w:val="00D35265"/>
    <w:rsid w:val="00D3690C"/>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50A"/>
    <w:rsid w:val="00D81B30"/>
    <w:rsid w:val="00D81C42"/>
    <w:rsid w:val="00D81CB9"/>
    <w:rsid w:val="00D821A3"/>
    <w:rsid w:val="00D8519B"/>
    <w:rsid w:val="00D86054"/>
    <w:rsid w:val="00D860E1"/>
    <w:rsid w:val="00D86300"/>
    <w:rsid w:val="00D8650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45FA"/>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76D"/>
    <w:rsid w:val="00E337BA"/>
    <w:rsid w:val="00E33B67"/>
    <w:rsid w:val="00E33FE1"/>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572"/>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pgedystrybucja.pl/strefa-klienta/przydatne-dokumenty"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pgedystrybucja.pl/strefa-klienta/przydatne-dokumenty"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4E1F"/>
    <w:rsid w:val="000B5F48"/>
    <w:rsid w:val="00112677"/>
    <w:rsid w:val="001204DB"/>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305222"/>
    <w:rsid w:val="00331A50"/>
    <w:rsid w:val="00334924"/>
    <w:rsid w:val="00337C7B"/>
    <w:rsid w:val="00341F66"/>
    <w:rsid w:val="0038682C"/>
    <w:rsid w:val="003B4965"/>
    <w:rsid w:val="003C4DB9"/>
    <w:rsid w:val="003D3C04"/>
    <w:rsid w:val="003F09C6"/>
    <w:rsid w:val="003F28CC"/>
    <w:rsid w:val="00411C41"/>
    <w:rsid w:val="0044411A"/>
    <w:rsid w:val="0046204C"/>
    <w:rsid w:val="004755AE"/>
    <w:rsid w:val="00486F64"/>
    <w:rsid w:val="00496BD7"/>
    <w:rsid w:val="004B30AB"/>
    <w:rsid w:val="00504382"/>
    <w:rsid w:val="00504B11"/>
    <w:rsid w:val="00556B2F"/>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B0529"/>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A15B0"/>
    <w:rsid w:val="00CD6EC5"/>
    <w:rsid w:val="00D34CE5"/>
    <w:rsid w:val="00D34E4F"/>
    <w:rsid w:val="00D405FD"/>
    <w:rsid w:val="00D727EE"/>
    <w:rsid w:val="00D84B3B"/>
    <w:rsid w:val="00DA0DD7"/>
    <w:rsid w:val="00DB34D2"/>
    <w:rsid w:val="00DB544B"/>
    <w:rsid w:val="00DB73BB"/>
    <w:rsid w:val="00DC7A68"/>
    <w:rsid w:val="00DD6B38"/>
    <w:rsid w:val="00DF269A"/>
    <w:rsid w:val="00DF40DA"/>
    <w:rsid w:val="00DF7C37"/>
    <w:rsid w:val="00E35FDA"/>
    <w:rsid w:val="00ED4369"/>
    <w:rsid w:val="00ED5DD4"/>
    <w:rsid w:val="00EE39C7"/>
    <w:rsid w:val="00EF5F32"/>
    <w:rsid w:val="00F8384E"/>
    <w:rsid w:val="00FC24D6"/>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część 2 do SWZ Specyfikacja RBM (1).docx</dmsv2BaseFileName>
    <dmsv2BaseDisplayName xmlns="http://schemas.microsoft.com/sharepoint/v3">Załącznik nr 1 część 2 do SWZ Specyfikacja RBM (1)</dmsv2BaseDisplayName>
    <dmsv2SWPP2ObjectNumber xmlns="http://schemas.microsoft.com/sharepoint/v3">POST/DYS/OLD/GZ/03212/2024                        </dmsv2SWPP2ObjectNumber>
    <dmsv2SWPP2SumMD5 xmlns="http://schemas.microsoft.com/sharepoint/v3">070bf37634e0b740e05aa84874be3715</dmsv2SWPP2SumMD5>
    <dmsv2BaseMoved xmlns="http://schemas.microsoft.com/sharepoint/v3">false</dmsv2BaseMoved>
    <dmsv2BaseIsSensitive xmlns="http://schemas.microsoft.com/sharepoint/v3">true</dmsv2BaseIsSensitive>
    <dmsv2SWPP2IDSWPP2 xmlns="http://schemas.microsoft.com/sharepoint/v3">661543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20990631</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00000001000700020000000a00000000</dmsv2SWPP2ObjectDepartment>
    <dmsv2SWPP2ObjectName xmlns="http://schemas.microsoft.com/sharepoint/v3">Postępowanie</dmsv2SWPP2ObjectName>
    <_dlc_DocId xmlns="a19cb1c7-c5c7-46d4-85ae-d83685407bba">AEASQFSYQUA4-921679528-10617</_dlc_DocId>
    <_dlc_DocIdUrl xmlns="a19cb1c7-c5c7-46d4-85ae-d83685407bba">
      <Url>https://swpp2.dms.gkpge.pl/sites/32/_layouts/15/DocIdRedir.aspx?ID=AEASQFSYQUA4-921679528-10617</Url>
      <Description>AEASQFSYQUA4-921679528-10617</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CEA28-EA55-4460-B32F-3207F57FCA57}"/>
</file>

<file path=customXml/itemProps2.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7A830FA-0781-44D4-8DBD-236B7B5AC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5</Pages>
  <Words>2012</Words>
  <Characters>12073</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POST/DYS/OLD/GZ/03212/2024 część 2</dc:subject>
  <dc:creator>Kurpiewska Katarzyna [PGE S.A.]</dc:creator>
  <cp:lastModifiedBy>Kaczorowska-Jakubowska Izabela [PGE Dystr. O.Łódź]</cp:lastModifiedBy>
  <cp:revision>19</cp:revision>
  <cp:lastPrinted>2021-02-26T13:14:00Z</cp:lastPrinted>
  <dcterms:created xsi:type="dcterms:W3CDTF">2022-07-07T05:28:00Z</dcterms:created>
  <dcterms:modified xsi:type="dcterms:W3CDTF">2024-11-06T06:40:00Z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f4ddba4e-cafc-44ba-9745-4307e1d4d46b</vt:lpwstr>
  </property>
</Properties>
</file>