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4298686B"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F047DD">
        <w:rPr>
          <w:rFonts w:asciiTheme="minorHAnsi" w:hAnsiTheme="minorHAnsi" w:cstheme="minorHAnsi"/>
          <w:b/>
          <w:bCs/>
          <w:color w:val="17365D" w:themeColor="text2" w:themeShade="BF"/>
          <w:szCs w:val="22"/>
        </w:rPr>
        <w:t>POST/DYS/OLD/GZ/0</w:t>
      </w:r>
      <w:r w:rsidR="000B3E8E">
        <w:rPr>
          <w:rFonts w:asciiTheme="minorHAnsi" w:hAnsiTheme="minorHAnsi" w:cstheme="minorHAnsi"/>
          <w:b/>
          <w:bCs/>
          <w:color w:val="17365D" w:themeColor="text2" w:themeShade="BF"/>
          <w:szCs w:val="22"/>
        </w:rPr>
        <w:t>3212</w:t>
      </w:r>
      <w:r w:rsidR="00834A6A">
        <w:rPr>
          <w:rFonts w:asciiTheme="minorHAnsi" w:hAnsiTheme="minorHAnsi" w:cstheme="minorHAnsi"/>
          <w:b/>
          <w:bCs/>
          <w:color w:val="17365D" w:themeColor="text2" w:themeShade="BF"/>
          <w:szCs w:val="22"/>
        </w:rPr>
        <w:t>/202</w:t>
      </w:r>
      <w:r w:rsidR="003500BC">
        <w:rPr>
          <w:rFonts w:asciiTheme="minorHAnsi" w:hAnsiTheme="minorHAnsi" w:cstheme="minorHAnsi"/>
          <w:b/>
          <w:bCs/>
          <w:color w:val="17365D" w:themeColor="text2" w:themeShade="BF"/>
          <w:szCs w:val="22"/>
        </w:rPr>
        <w:t>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271AEC4" w14:textId="538E7864" w:rsidR="004F392B" w:rsidRPr="004B4556" w:rsidRDefault="00F62C93" w:rsidP="00622CF1">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F62C93">
        <w:rPr>
          <w:rFonts w:asciiTheme="minorHAnsi" w:hAnsiTheme="minorHAnsi" w:cstheme="minorHAnsi"/>
          <w:b/>
          <w:color w:val="17365D" w:themeColor="text2" w:themeShade="BF"/>
          <w:szCs w:val="22"/>
        </w:rPr>
        <w:t>Wykonanie robót budowlanych w branży elektroenergetycznej na terenie OŁD w</w:t>
      </w:r>
      <w:r w:rsidR="000B3E8E">
        <w:rPr>
          <w:rFonts w:asciiTheme="minorHAnsi" w:hAnsiTheme="minorHAnsi" w:cstheme="minorHAnsi"/>
          <w:b/>
          <w:color w:val="17365D" w:themeColor="text2" w:themeShade="BF"/>
          <w:szCs w:val="22"/>
        </w:rPr>
        <w:t xml:space="preserve"> RE Sieradz i</w:t>
      </w:r>
      <w:r w:rsidRPr="00F62C93">
        <w:rPr>
          <w:rFonts w:asciiTheme="minorHAnsi" w:hAnsiTheme="minorHAnsi" w:cstheme="minorHAnsi"/>
          <w:b/>
          <w:color w:val="17365D" w:themeColor="text2" w:themeShade="BF"/>
          <w:szCs w:val="22"/>
        </w:rPr>
        <w:t xml:space="preserve"> RE Piotrków Trybunalski </w:t>
      </w:r>
      <w:r>
        <w:rPr>
          <w:rFonts w:asciiTheme="minorHAnsi" w:hAnsiTheme="minorHAnsi" w:cstheme="minorHAnsi"/>
          <w:b/>
          <w:color w:val="17365D" w:themeColor="text2" w:themeShade="BF"/>
          <w:szCs w:val="22"/>
        </w:rPr>
        <w:t>w podziale na 5 części</w:t>
      </w:r>
      <w:r w:rsidR="00622CF1" w:rsidRPr="00622CF1">
        <w:rPr>
          <w:rFonts w:asciiTheme="minorHAnsi" w:hAnsiTheme="minorHAnsi" w:cstheme="minorHAnsi"/>
          <w:b/>
          <w:i/>
          <w:color w:val="17365D" w:themeColor="text2" w:themeShade="BF"/>
          <w:szCs w:val="22"/>
        </w:rPr>
        <w:t>.</w:t>
      </w:r>
    </w:p>
    <w:p w14:paraId="1975E074" w14:textId="4452746B" w:rsidR="004F392B" w:rsidRDefault="004F392B" w:rsidP="00C6017B">
      <w:pPr>
        <w:pStyle w:val="Tekstpodstawowy"/>
        <w:jc w:val="center"/>
        <w:rPr>
          <w:rFonts w:asciiTheme="minorHAnsi" w:hAnsiTheme="minorHAnsi" w:cstheme="minorHAnsi"/>
          <w:color w:val="17365D" w:themeColor="text2" w:themeShade="BF"/>
          <w:sz w:val="20"/>
        </w:rPr>
      </w:pPr>
    </w:p>
    <w:p w14:paraId="2A491805" w14:textId="512B47EA" w:rsidR="003207A9" w:rsidRDefault="003207A9" w:rsidP="00C6017B">
      <w:pPr>
        <w:pStyle w:val="Tekstpodstawowy"/>
        <w:jc w:val="center"/>
        <w:rPr>
          <w:rFonts w:asciiTheme="minorHAnsi" w:hAnsiTheme="minorHAnsi" w:cstheme="minorHAnsi"/>
          <w:color w:val="17365D" w:themeColor="text2" w:themeShade="BF"/>
          <w:sz w:val="20"/>
        </w:rPr>
      </w:pPr>
    </w:p>
    <w:p w14:paraId="0472BC85" w14:textId="40B6EBFF" w:rsidR="003207A9" w:rsidRDefault="003207A9" w:rsidP="00C6017B">
      <w:pPr>
        <w:pStyle w:val="Tekstpodstawowy"/>
        <w:jc w:val="center"/>
        <w:rPr>
          <w:rFonts w:asciiTheme="minorHAnsi" w:hAnsiTheme="minorHAnsi" w:cstheme="minorHAnsi"/>
          <w:color w:val="17365D" w:themeColor="text2" w:themeShade="BF"/>
          <w:sz w:val="20"/>
        </w:rPr>
      </w:pPr>
    </w:p>
    <w:p w14:paraId="44885986" w14:textId="3DDF32E3" w:rsidR="003207A9" w:rsidRDefault="003207A9" w:rsidP="00C6017B">
      <w:pPr>
        <w:pStyle w:val="Tekstpodstawowy"/>
        <w:jc w:val="center"/>
        <w:rPr>
          <w:rFonts w:asciiTheme="minorHAnsi" w:hAnsiTheme="minorHAnsi" w:cstheme="minorHAnsi"/>
          <w:color w:val="17365D" w:themeColor="text2" w:themeShade="BF"/>
          <w:sz w:val="20"/>
        </w:rPr>
      </w:pPr>
    </w:p>
    <w:p w14:paraId="36AFF3B3" w14:textId="1724ED93" w:rsidR="003207A9" w:rsidRDefault="003207A9" w:rsidP="00C6017B">
      <w:pPr>
        <w:pStyle w:val="Tekstpodstawowy"/>
        <w:jc w:val="center"/>
        <w:rPr>
          <w:rFonts w:asciiTheme="minorHAnsi" w:hAnsiTheme="minorHAnsi" w:cstheme="minorHAnsi"/>
          <w:color w:val="17365D" w:themeColor="text2" w:themeShade="BF"/>
          <w:sz w:val="20"/>
        </w:rPr>
      </w:pPr>
    </w:p>
    <w:p w14:paraId="7EBAE82E" w14:textId="636A2D5C" w:rsidR="003207A9" w:rsidRDefault="003207A9" w:rsidP="00C6017B">
      <w:pPr>
        <w:pStyle w:val="Tekstpodstawowy"/>
        <w:jc w:val="center"/>
        <w:rPr>
          <w:rFonts w:asciiTheme="minorHAnsi" w:hAnsiTheme="minorHAnsi" w:cstheme="minorHAnsi"/>
          <w:color w:val="17365D" w:themeColor="text2" w:themeShade="BF"/>
          <w:sz w:val="20"/>
        </w:rPr>
      </w:pPr>
    </w:p>
    <w:p w14:paraId="7B5B1DFA" w14:textId="7199EDD0" w:rsidR="003207A9" w:rsidRDefault="003207A9" w:rsidP="00C6017B">
      <w:pPr>
        <w:pStyle w:val="Tekstpodstawowy"/>
        <w:jc w:val="center"/>
        <w:rPr>
          <w:rFonts w:asciiTheme="minorHAnsi" w:hAnsiTheme="minorHAnsi" w:cstheme="minorHAnsi"/>
          <w:color w:val="17365D" w:themeColor="text2" w:themeShade="BF"/>
          <w:sz w:val="20"/>
        </w:rPr>
      </w:pPr>
    </w:p>
    <w:p w14:paraId="39453747" w14:textId="2F667C3B" w:rsidR="003207A9" w:rsidRDefault="003207A9" w:rsidP="00C6017B">
      <w:pPr>
        <w:pStyle w:val="Tekstpodstawowy"/>
        <w:jc w:val="center"/>
        <w:rPr>
          <w:rFonts w:asciiTheme="minorHAnsi" w:hAnsiTheme="minorHAnsi" w:cstheme="minorHAnsi"/>
          <w:color w:val="17365D" w:themeColor="text2" w:themeShade="BF"/>
          <w:sz w:val="20"/>
        </w:rPr>
      </w:pPr>
    </w:p>
    <w:p w14:paraId="09B8AA52" w14:textId="0C6AB8D3" w:rsidR="003207A9" w:rsidRDefault="003207A9" w:rsidP="00C6017B">
      <w:pPr>
        <w:pStyle w:val="Tekstpodstawowy"/>
        <w:jc w:val="center"/>
        <w:rPr>
          <w:rFonts w:asciiTheme="minorHAnsi" w:hAnsiTheme="minorHAnsi" w:cstheme="minorHAnsi"/>
          <w:color w:val="17365D" w:themeColor="text2" w:themeShade="BF"/>
          <w:sz w:val="20"/>
        </w:rPr>
      </w:pPr>
    </w:p>
    <w:p w14:paraId="7541307E" w14:textId="77777777" w:rsidR="003207A9" w:rsidRPr="004B4556" w:rsidRDefault="003207A9" w:rsidP="00C6017B">
      <w:pPr>
        <w:pStyle w:val="Tekstpodstawowy"/>
        <w:jc w:val="center"/>
        <w:rPr>
          <w:rFonts w:asciiTheme="minorHAnsi" w:hAnsiTheme="minorHAnsi" w:cstheme="minorHAnsi"/>
          <w:color w:val="17365D" w:themeColor="text2" w:themeShade="BF"/>
          <w:sz w:val="20"/>
        </w:rPr>
      </w:pPr>
    </w:p>
    <w:p w14:paraId="578DAD90" w14:textId="372CED4E"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0B3E8E">
        <w:rPr>
          <w:rFonts w:asciiTheme="minorHAnsi" w:hAnsiTheme="minorHAnsi" w:cstheme="minorHAnsi"/>
          <w:color w:val="17365D" w:themeColor="text2" w:themeShade="BF"/>
          <w:sz w:val="20"/>
        </w:rPr>
        <w:t>Listopad</w:t>
      </w:r>
      <w:r w:rsidR="003500BC">
        <w:rPr>
          <w:rFonts w:asciiTheme="minorHAnsi" w:hAnsiTheme="minorHAnsi" w:cstheme="minorHAnsi"/>
          <w:color w:val="17365D" w:themeColor="text2" w:themeShade="BF"/>
          <w:sz w:val="20"/>
        </w:rPr>
        <w:t xml:space="preserve"> </w:t>
      </w:r>
      <w:r w:rsidR="00F047DD">
        <w:rPr>
          <w:rFonts w:asciiTheme="minorHAnsi" w:hAnsiTheme="minorHAnsi" w:cstheme="minorHAnsi"/>
          <w:color w:val="17365D" w:themeColor="text2" w:themeShade="BF"/>
          <w:sz w:val="20"/>
        </w:rPr>
        <w:t>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6C717F">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6C717F">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6C717F">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6C717F">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6C717F">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6C717F">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6C717F">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6C717F">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6C717F">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6C717F">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6C717F">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6C717F">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6C717F">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6C717F">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6C717F">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6C717F"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6C717F">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6C717F"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6C717F"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6C717F"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A8C9CA8" w14:textId="4178F649" w:rsidR="00D84A1D" w:rsidRPr="003500BC" w:rsidRDefault="005712F0" w:rsidP="00F62C93">
      <w:pPr>
        <w:pStyle w:val="Akapitzlist"/>
        <w:numPr>
          <w:ilvl w:val="1"/>
          <w:numId w:val="2"/>
        </w:numPr>
        <w:spacing w:before="120" w:line="24" w:lineRule="atLeast"/>
        <w:outlineLvl w:val="0"/>
        <w:rPr>
          <w:rFonts w:asciiTheme="minorHAnsi" w:hAnsiTheme="minorHAnsi" w:cstheme="minorHAnsi"/>
          <w:b/>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 xml:space="preserve">jest </w:t>
      </w:r>
      <w:r w:rsidR="00F62C93" w:rsidRPr="00F62C93">
        <w:rPr>
          <w:rFonts w:asciiTheme="minorHAnsi" w:hAnsiTheme="minorHAnsi" w:cstheme="minorHAnsi"/>
          <w:b/>
          <w:sz w:val="20"/>
        </w:rPr>
        <w:t xml:space="preserve">Wykonanie robót budowlanych w branży elektroenergetycznej na terenie OŁD w RE </w:t>
      </w:r>
      <w:r w:rsidR="000B3E8E">
        <w:rPr>
          <w:rFonts w:asciiTheme="minorHAnsi" w:hAnsiTheme="minorHAnsi" w:cstheme="minorHAnsi"/>
          <w:b/>
          <w:sz w:val="20"/>
        </w:rPr>
        <w:t xml:space="preserve">Sieradz i RE </w:t>
      </w:r>
      <w:r w:rsidR="00F62C93" w:rsidRPr="00F62C93">
        <w:rPr>
          <w:rFonts w:asciiTheme="minorHAnsi" w:hAnsiTheme="minorHAnsi" w:cstheme="minorHAnsi"/>
          <w:b/>
          <w:sz w:val="20"/>
        </w:rPr>
        <w:t>Piotrków Trybunalski w podziale na 5 części.</w:t>
      </w:r>
    </w:p>
    <w:p w14:paraId="262FD88F" w14:textId="3E6DD374" w:rsidR="005701A0" w:rsidRDefault="005701A0" w:rsidP="005701A0">
      <w:pPr>
        <w:spacing w:before="120" w:line="24" w:lineRule="atLeast"/>
        <w:outlineLvl w:val="0"/>
        <w:rPr>
          <w:rFonts w:asciiTheme="minorHAnsi" w:hAnsiTheme="minorHAnsi" w:cstheme="minorHAnsi"/>
          <w:sz w:val="20"/>
        </w:rPr>
      </w:pPr>
    </w:p>
    <w:p w14:paraId="11A6AB9F" w14:textId="26B3E89D" w:rsidR="005701A0" w:rsidRDefault="005701A0" w:rsidP="005701A0">
      <w:pPr>
        <w:spacing w:before="120" w:line="24" w:lineRule="atLeast"/>
        <w:outlineLvl w:val="0"/>
        <w:rPr>
          <w:rFonts w:asciiTheme="minorHAnsi" w:hAnsiTheme="minorHAnsi" w:cstheme="minorHAnsi"/>
          <w:sz w:val="20"/>
        </w:rPr>
      </w:pPr>
    </w:p>
    <w:p w14:paraId="5EEF8F19" w14:textId="6D56676E" w:rsidR="005701A0" w:rsidRDefault="005701A0" w:rsidP="005701A0">
      <w:pPr>
        <w:spacing w:before="120" w:line="24" w:lineRule="atLeast"/>
        <w:outlineLvl w:val="0"/>
        <w:rPr>
          <w:rFonts w:asciiTheme="minorHAnsi" w:hAnsiTheme="minorHAnsi" w:cstheme="minorHAnsi"/>
          <w:sz w:val="20"/>
        </w:rPr>
      </w:pPr>
    </w:p>
    <w:p w14:paraId="26CAE36B" w14:textId="77777777" w:rsidR="005701A0" w:rsidRPr="005701A0" w:rsidRDefault="005701A0" w:rsidP="005701A0">
      <w:pPr>
        <w:spacing w:before="120" w:line="24" w:lineRule="atLeast"/>
        <w:outlineLvl w:val="0"/>
        <w:rPr>
          <w:rFonts w:asciiTheme="minorHAnsi" w:hAnsiTheme="minorHAnsi" w:cstheme="minorHAnsi"/>
          <w:sz w:val="20"/>
        </w:rPr>
      </w:pPr>
    </w:p>
    <w:p w14:paraId="6F3CFB44" w14:textId="77777777" w:rsidR="005701A0" w:rsidRDefault="005701A0" w:rsidP="005701A0">
      <w:pPr>
        <w:pStyle w:val="Akapitzlist"/>
        <w:numPr>
          <w:ilvl w:val="1"/>
          <w:numId w:val="2"/>
        </w:numPr>
        <w:spacing w:before="120" w:line="24" w:lineRule="atLeast"/>
        <w:outlineLvl w:val="0"/>
        <w:rPr>
          <w:rFonts w:asciiTheme="minorHAnsi" w:hAnsiTheme="minorHAnsi" w:cstheme="minorHAnsi"/>
          <w:sz w:val="20"/>
        </w:rPr>
      </w:pPr>
      <w:r w:rsidRPr="005F36B5">
        <w:rPr>
          <w:rFonts w:asciiTheme="minorHAnsi" w:hAnsiTheme="minorHAnsi" w:cstheme="minorHAnsi"/>
          <w:sz w:val="20"/>
        </w:rPr>
        <w:lastRenderedPageBreak/>
        <w:t xml:space="preserve">Zamawiający </w:t>
      </w:r>
      <w:r w:rsidRPr="001516B6">
        <w:rPr>
          <w:rFonts w:asciiTheme="minorHAnsi" w:hAnsiTheme="minorHAnsi" w:cstheme="minorHAnsi"/>
          <w:b/>
          <w:sz w:val="20"/>
        </w:rPr>
        <w:t>dopuszcza</w:t>
      </w:r>
      <w:r w:rsidRPr="005F36B5">
        <w:rPr>
          <w:rFonts w:asciiTheme="minorHAnsi" w:hAnsiTheme="minorHAnsi" w:cstheme="minorHAnsi"/>
          <w:sz w:val="20"/>
        </w:rPr>
        <w:t xml:space="preserve"> </w:t>
      </w:r>
      <w:r>
        <w:rPr>
          <w:rFonts w:asciiTheme="minorHAnsi" w:hAnsiTheme="minorHAnsi" w:cstheme="minorHAnsi"/>
          <w:sz w:val="20"/>
        </w:rPr>
        <w:t xml:space="preserve">składania ofert częściowych, </w:t>
      </w:r>
      <w:r w:rsidRPr="00EC2B55">
        <w:rPr>
          <w:rFonts w:asciiTheme="minorHAnsi" w:hAnsiTheme="minorHAnsi" w:cstheme="minorHAnsi"/>
          <w:b/>
          <w:sz w:val="20"/>
        </w:rPr>
        <w:t>nie dopuszcza</w:t>
      </w:r>
      <w:r>
        <w:rPr>
          <w:rFonts w:asciiTheme="minorHAnsi" w:hAnsiTheme="minorHAnsi" w:cstheme="minorHAnsi"/>
          <w:sz w:val="20"/>
        </w:rPr>
        <w:t xml:space="preserve"> składania</w:t>
      </w:r>
      <w:r w:rsidRPr="005F36B5">
        <w:rPr>
          <w:rFonts w:asciiTheme="minorHAnsi" w:hAnsiTheme="minorHAnsi" w:cstheme="minorHAnsi"/>
          <w:sz w:val="20"/>
        </w:rPr>
        <w:t xml:space="preserve"> ofert wariantowych</w:t>
      </w:r>
      <w:r>
        <w:rPr>
          <w:rFonts w:asciiTheme="minorHAnsi" w:hAnsiTheme="minorHAnsi" w:cstheme="minorHAnsi"/>
          <w:sz w:val="20"/>
        </w:rPr>
        <w:t>.</w:t>
      </w:r>
    </w:p>
    <w:p w14:paraId="11805C3D" w14:textId="04DF9F8D" w:rsidR="005701A0" w:rsidRDefault="005701A0" w:rsidP="005701A0">
      <w:pPr>
        <w:pStyle w:val="Akapitzlist"/>
        <w:spacing w:before="120" w:line="24" w:lineRule="atLeast"/>
        <w:outlineLvl w:val="0"/>
        <w:rPr>
          <w:rFonts w:asciiTheme="minorHAnsi" w:hAnsiTheme="minorHAnsi" w:cstheme="minorHAnsi"/>
          <w:sz w:val="20"/>
        </w:rPr>
      </w:pPr>
      <w:r w:rsidRPr="006976CC">
        <w:rPr>
          <w:rFonts w:asciiTheme="minorHAnsi" w:hAnsiTheme="minorHAnsi" w:cstheme="minorHAnsi"/>
          <w:sz w:val="20"/>
        </w:rPr>
        <w:t xml:space="preserve">Zakup został podzielony na </w:t>
      </w:r>
      <w:r w:rsidR="00105452">
        <w:rPr>
          <w:rFonts w:asciiTheme="minorHAnsi" w:hAnsiTheme="minorHAnsi" w:cstheme="minorHAnsi"/>
          <w:sz w:val="20"/>
        </w:rPr>
        <w:t>5 (słownie: pięć</w:t>
      </w:r>
      <w:r w:rsidRPr="006976CC">
        <w:rPr>
          <w:rFonts w:asciiTheme="minorHAnsi" w:hAnsiTheme="minorHAnsi" w:cstheme="minorHAnsi"/>
          <w:sz w:val="20"/>
        </w:rPr>
        <w:t>) niezależn</w:t>
      </w:r>
      <w:r w:rsidR="00847071">
        <w:rPr>
          <w:rFonts w:asciiTheme="minorHAnsi" w:hAnsiTheme="minorHAnsi" w:cstheme="minorHAnsi"/>
          <w:sz w:val="20"/>
        </w:rPr>
        <w:t>ych</w:t>
      </w:r>
      <w:r>
        <w:rPr>
          <w:rFonts w:asciiTheme="minorHAnsi" w:hAnsiTheme="minorHAnsi" w:cstheme="minorHAnsi"/>
          <w:sz w:val="20"/>
        </w:rPr>
        <w:t xml:space="preserve"> </w:t>
      </w:r>
      <w:r w:rsidRPr="006976CC">
        <w:rPr>
          <w:rFonts w:asciiTheme="minorHAnsi" w:hAnsiTheme="minorHAnsi" w:cstheme="minorHAnsi"/>
          <w:sz w:val="20"/>
        </w:rPr>
        <w:t>części w sposób opisany poniżej:</w:t>
      </w:r>
    </w:p>
    <w:p w14:paraId="045F3F72" w14:textId="77777777" w:rsidR="005701A0" w:rsidRDefault="005701A0" w:rsidP="005701A0">
      <w:pPr>
        <w:pStyle w:val="Akapitzlist"/>
        <w:spacing w:before="120" w:line="24" w:lineRule="atLeast"/>
        <w:outlineLvl w:val="0"/>
        <w:rPr>
          <w:rFonts w:asciiTheme="minorHAnsi" w:hAnsiTheme="minorHAnsi" w:cstheme="minorHAnsi"/>
          <w:sz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655"/>
      </w:tblGrid>
      <w:tr w:rsidR="005701A0" w:rsidRPr="00D92EB9" w14:paraId="03885A6F" w14:textId="77777777" w:rsidTr="00AF11D4">
        <w:tc>
          <w:tcPr>
            <w:tcW w:w="992" w:type="dxa"/>
            <w:shd w:val="clear" w:color="auto" w:fill="DBE5F1" w:themeFill="accent1" w:themeFillTint="33"/>
            <w:vAlign w:val="center"/>
          </w:tcPr>
          <w:p w14:paraId="55119D21" w14:textId="77777777" w:rsidR="005701A0" w:rsidRPr="00AF7887" w:rsidRDefault="005701A0" w:rsidP="00AF11D4">
            <w:pPr>
              <w:spacing w:before="120" w:line="360" w:lineRule="auto"/>
              <w:jc w:val="center"/>
              <w:outlineLvl w:val="0"/>
              <w:rPr>
                <w:rFonts w:asciiTheme="minorHAnsi" w:hAnsiTheme="minorHAnsi" w:cstheme="minorHAnsi"/>
                <w:b/>
                <w:sz w:val="20"/>
              </w:rPr>
            </w:pPr>
            <w:r w:rsidRPr="00AF7887">
              <w:rPr>
                <w:rFonts w:asciiTheme="minorHAnsi" w:hAnsiTheme="minorHAnsi" w:cstheme="minorHAnsi"/>
                <w:b/>
                <w:sz w:val="20"/>
              </w:rPr>
              <w:t>Nr Części</w:t>
            </w:r>
          </w:p>
        </w:tc>
        <w:tc>
          <w:tcPr>
            <w:tcW w:w="7655" w:type="dxa"/>
            <w:shd w:val="clear" w:color="auto" w:fill="DBE5F1" w:themeFill="accent1" w:themeFillTint="33"/>
            <w:vAlign w:val="center"/>
          </w:tcPr>
          <w:p w14:paraId="1FC5D4FB" w14:textId="77777777" w:rsidR="005701A0" w:rsidRPr="00D92EB9" w:rsidRDefault="005701A0" w:rsidP="00AF11D4">
            <w:pPr>
              <w:spacing w:line="24" w:lineRule="atLeast"/>
              <w:outlineLvl w:val="0"/>
              <w:rPr>
                <w:rFonts w:asciiTheme="minorHAnsi" w:hAnsiTheme="minorHAnsi" w:cstheme="minorHAnsi"/>
                <w:b/>
                <w:sz w:val="20"/>
              </w:rPr>
            </w:pPr>
            <w:r w:rsidRPr="00D92EB9">
              <w:rPr>
                <w:rFonts w:asciiTheme="minorHAnsi" w:hAnsiTheme="minorHAnsi" w:cstheme="minorHAnsi"/>
                <w:b/>
                <w:sz w:val="20"/>
              </w:rPr>
              <w:t>Nazwa Części Zakupu</w:t>
            </w:r>
          </w:p>
        </w:tc>
      </w:tr>
      <w:tr w:rsidR="005701A0" w:rsidRPr="00E6234B" w14:paraId="1B3A0A84" w14:textId="77777777" w:rsidTr="00AF11D4">
        <w:trPr>
          <w:trHeight w:val="491"/>
        </w:trPr>
        <w:tc>
          <w:tcPr>
            <w:tcW w:w="992" w:type="dxa"/>
            <w:shd w:val="clear" w:color="auto" w:fill="auto"/>
            <w:vAlign w:val="center"/>
          </w:tcPr>
          <w:p w14:paraId="2101FF1C" w14:textId="77777777" w:rsidR="005701A0" w:rsidRPr="00016D20" w:rsidRDefault="005701A0" w:rsidP="00AF11D4">
            <w:pPr>
              <w:pStyle w:val="Akapitzlist"/>
              <w:spacing w:line="24" w:lineRule="atLeast"/>
              <w:ind w:hanging="804"/>
              <w:jc w:val="center"/>
              <w:outlineLvl w:val="0"/>
              <w:rPr>
                <w:rFonts w:asciiTheme="minorHAnsi" w:hAnsiTheme="minorHAnsi" w:cstheme="minorHAnsi"/>
                <w:b/>
                <w:sz w:val="20"/>
                <w:szCs w:val="18"/>
              </w:rPr>
            </w:pPr>
            <w:r w:rsidRPr="00016D20">
              <w:rPr>
                <w:rFonts w:asciiTheme="minorHAnsi" w:hAnsiTheme="minorHAnsi" w:cstheme="minorHAnsi"/>
                <w:b/>
                <w:sz w:val="20"/>
                <w:szCs w:val="18"/>
              </w:rPr>
              <w:t>1</w:t>
            </w:r>
          </w:p>
        </w:tc>
        <w:tc>
          <w:tcPr>
            <w:tcW w:w="7655" w:type="dxa"/>
            <w:shd w:val="clear" w:color="auto" w:fill="auto"/>
            <w:vAlign w:val="center"/>
          </w:tcPr>
          <w:p w14:paraId="64A4A425" w14:textId="2DEE23B5" w:rsidR="005701A0" w:rsidRPr="00016D20" w:rsidRDefault="000B3E8E" w:rsidP="00F047DD">
            <w:pPr>
              <w:pStyle w:val="Akapitzlist"/>
              <w:spacing w:before="120" w:line="24" w:lineRule="atLeast"/>
              <w:ind w:left="37"/>
              <w:outlineLvl w:val="0"/>
              <w:rPr>
                <w:rFonts w:asciiTheme="minorHAnsi" w:hAnsiTheme="minorHAnsi" w:cstheme="minorHAnsi"/>
                <w:b/>
                <w:sz w:val="20"/>
                <w:szCs w:val="18"/>
              </w:rPr>
            </w:pPr>
            <w:r>
              <w:rPr>
                <w:rFonts w:ascii="Arial" w:hAnsi="Arial" w:cs="Arial"/>
                <w:color w:val="000000"/>
                <w:sz w:val="18"/>
                <w:szCs w:val="18"/>
                <w:shd w:val="clear" w:color="auto" w:fill="FDFDFD"/>
              </w:rPr>
              <w:t xml:space="preserve">Wykonanie robót budowlanych w branży elektroenergetycznej na terenie OŁD w RE Piotrków Trybunalski: pn. „Modernizacja linii 0,4 </w:t>
            </w:r>
            <w:proofErr w:type="spellStart"/>
            <w:r>
              <w:rPr>
                <w:rFonts w:ascii="Arial" w:hAnsi="Arial" w:cs="Arial"/>
                <w:color w:val="000000"/>
                <w:sz w:val="18"/>
                <w:szCs w:val="18"/>
                <w:shd w:val="clear" w:color="auto" w:fill="FDFDFD"/>
              </w:rPr>
              <w:t>kV</w:t>
            </w:r>
            <w:proofErr w:type="spellEnd"/>
            <w:r>
              <w:rPr>
                <w:rFonts w:ascii="Arial" w:hAnsi="Arial" w:cs="Arial"/>
                <w:color w:val="000000"/>
                <w:sz w:val="18"/>
                <w:szCs w:val="18"/>
                <w:shd w:val="clear" w:color="auto" w:fill="FDFDFD"/>
              </w:rPr>
              <w:t xml:space="preserve"> w zasięgu stacji transformatorowej 15/0,4 </w:t>
            </w:r>
            <w:proofErr w:type="spellStart"/>
            <w:r>
              <w:rPr>
                <w:rFonts w:ascii="Arial" w:hAnsi="Arial" w:cs="Arial"/>
                <w:color w:val="000000"/>
                <w:sz w:val="18"/>
                <w:szCs w:val="18"/>
                <w:shd w:val="clear" w:color="auto" w:fill="FDFDFD"/>
              </w:rPr>
              <w:t>kV</w:t>
            </w:r>
            <w:proofErr w:type="spellEnd"/>
            <w:r>
              <w:rPr>
                <w:rFonts w:ascii="Arial" w:hAnsi="Arial" w:cs="Arial"/>
                <w:color w:val="000000"/>
                <w:sz w:val="18"/>
                <w:szCs w:val="18"/>
                <w:shd w:val="clear" w:color="auto" w:fill="FDFDFD"/>
              </w:rPr>
              <w:t xml:space="preserve"> Sadowa 1 nr 1-0422”.</w:t>
            </w:r>
          </w:p>
        </w:tc>
      </w:tr>
      <w:tr w:rsidR="005701A0" w:rsidRPr="00E6234B" w14:paraId="75F768A4" w14:textId="77777777" w:rsidTr="00AF11D4">
        <w:trPr>
          <w:trHeight w:val="554"/>
        </w:trPr>
        <w:tc>
          <w:tcPr>
            <w:tcW w:w="992" w:type="dxa"/>
            <w:shd w:val="clear" w:color="auto" w:fill="auto"/>
            <w:vAlign w:val="center"/>
          </w:tcPr>
          <w:p w14:paraId="1CB23316" w14:textId="77777777" w:rsidR="005701A0" w:rsidRPr="00016D20" w:rsidRDefault="005701A0" w:rsidP="00AF11D4">
            <w:pPr>
              <w:pStyle w:val="Akapitzlist"/>
              <w:spacing w:line="24" w:lineRule="atLeast"/>
              <w:ind w:hanging="804"/>
              <w:jc w:val="center"/>
              <w:outlineLvl w:val="0"/>
              <w:rPr>
                <w:rFonts w:asciiTheme="minorHAnsi" w:hAnsiTheme="minorHAnsi" w:cstheme="minorHAnsi"/>
                <w:b/>
                <w:sz w:val="20"/>
                <w:szCs w:val="18"/>
              </w:rPr>
            </w:pPr>
            <w:r w:rsidRPr="00016D20">
              <w:rPr>
                <w:rFonts w:asciiTheme="minorHAnsi" w:hAnsiTheme="minorHAnsi" w:cstheme="minorHAnsi"/>
                <w:b/>
                <w:sz w:val="20"/>
                <w:szCs w:val="18"/>
              </w:rPr>
              <w:t>2</w:t>
            </w:r>
          </w:p>
        </w:tc>
        <w:tc>
          <w:tcPr>
            <w:tcW w:w="7655" w:type="dxa"/>
            <w:shd w:val="clear" w:color="auto" w:fill="auto"/>
            <w:vAlign w:val="center"/>
          </w:tcPr>
          <w:p w14:paraId="7B5E9141" w14:textId="4330D570" w:rsidR="005701A0" w:rsidRPr="00016D20" w:rsidRDefault="000B3E8E" w:rsidP="006C4EFD">
            <w:pPr>
              <w:pStyle w:val="Akapitzlist"/>
              <w:spacing w:before="120" w:line="24" w:lineRule="atLeast"/>
              <w:ind w:left="37"/>
              <w:outlineLvl w:val="0"/>
              <w:rPr>
                <w:rFonts w:asciiTheme="minorHAnsi" w:hAnsiTheme="minorHAnsi" w:cstheme="minorHAnsi"/>
                <w:b/>
                <w:sz w:val="20"/>
                <w:szCs w:val="18"/>
              </w:rPr>
            </w:pPr>
            <w:r>
              <w:rPr>
                <w:rFonts w:ascii="Arial" w:hAnsi="Arial" w:cs="Arial"/>
                <w:color w:val="000000"/>
                <w:sz w:val="18"/>
                <w:szCs w:val="18"/>
                <w:shd w:val="clear" w:color="auto" w:fill="FDFDFD"/>
              </w:rPr>
              <w:t>Wykonanie robót budowlanych w branży elektroenergetycznej na terenie OŁD w RE Piotrków Trybunalski: pn. „Modernizacja linii 0,4kV w zasięgu stacji transformatorowej 15/0,4kV Północna nr 1-0040”</w:t>
            </w:r>
          </w:p>
        </w:tc>
      </w:tr>
      <w:tr w:rsidR="005701A0" w:rsidRPr="00E6234B" w14:paraId="42A33774" w14:textId="77777777" w:rsidTr="00AF11D4">
        <w:trPr>
          <w:trHeight w:val="562"/>
        </w:trPr>
        <w:tc>
          <w:tcPr>
            <w:tcW w:w="992" w:type="dxa"/>
            <w:shd w:val="clear" w:color="auto" w:fill="auto"/>
            <w:vAlign w:val="center"/>
          </w:tcPr>
          <w:p w14:paraId="2F764980" w14:textId="77777777" w:rsidR="005701A0" w:rsidRPr="00016D20" w:rsidRDefault="005701A0" w:rsidP="00AF11D4">
            <w:pPr>
              <w:pStyle w:val="Akapitzlist"/>
              <w:spacing w:line="24" w:lineRule="atLeast"/>
              <w:ind w:hanging="804"/>
              <w:jc w:val="center"/>
              <w:outlineLvl w:val="0"/>
              <w:rPr>
                <w:rFonts w:asciiTheme="minorHAnsi" w:hAnsiTheme="minorHAnsi" w:cstheme="minorHAnsi"/>
                <w:b/>
                <w:sz w:val="20"/>
                <w:szCs w:val="18"/>
              </w:rPr>
            </w:pPr>
            <w:r w:rsidRPr="00016D20">
              <w:rPr>
                <w:rFonts w:asciiTheme="minorHAnsi" w:hAnsiTheme="minorHAnsi" w:cstheme="minorHAnsi"/>
                <w:b/>
                <w:sz w:val="20"/>
                <w:szCs w:val="18"/>
              </w:rPr>
              <w:t>3</w:t>
            </w:r>
          </w:p>
        </w:tc>
        <w:tc>
          <w:tcPr>
            <w:tcW w:w="7655" w:type="dxa"/>
            <w:shd w:val="clear" w:color="auto" w:fill="auto"/>
            <w:vAlign w:val="center"/>
          </w:tcPr>
          <w:p w14:paraId="67EE78F5" w14:textId="15C5F0A8" w:rsidR="005701A0" w:rsidRPr="00016D20" w:rsidRDefault="000B3E8E" w:rsidP="00105452">
            <w:pPr>
              <w:pStyle w:val="Akapitzlist"/>
              <w:spacing w:before="120" w:line="24" w:lineRule="atLeast"/>
              <w:ind w:left="37"/>
              <w:outlineLvl w:val="0"/>
              <w:rPr>
                <w:rFonts w:asciiTheme="minorHAnsi" w:hAnsiTheme="minorHAnsi" w:cstheme="minorHAnsi"/>
                <w:b/>
                <w:sz w:val="20"/>
                <w:szCs w:val="18"/>
              </w:rPr>
            </w:pPr>
            <w:r>
              <w:rPr>
                <w:rFonts w:ascii="Arial" w:hAnsi="Arial" w:cs="Arial"/>
                <w:color w:val="000000"/>
                <w:sz w:val="18"/>
                <w:szCs w:val="18"/>
                <w:shd w:val="clear" w:color="auto" w:fill="FDFDFD"/>
              </w:rPr>
              <w:t xml:space="preserve">Wykonanie robót budowlanych w branży elektroenergetycznej na terenie działania OŁD w RE Sieradz „Przebudowa sieci </w:t>
            </w:r>
            <w:proofErr w:type="spellStart"/>
            <w:r>
              <w:rPr>
                <w:rFonts w:ascii="Arial" w:hAnsi="Arial" w:cs="Arial"/>
                <w:color w:val="000000"/>
                <w:sz w:val="18"/>
                <w:szCs w:val="18"/>
                <w:shd w:val="clear" w:color="auto" w:fill="FDFDFD"/>
              </w:rPr>
              <w:t>nN</w:t>
            </w:r>
            <w:proofErr w:type="spellEnd"/>
            <w:r>
              <w:rPr>
                <w:rFonts w:ascii="Arial" w:hAnsi="Arial" w:cs="Arial"/>
                <w:color w:val="000000"/>
                <w:sz w:val="18"/>
                <w:szCs w:val="18"/>
                <w:shd w:val="clear" w:color="auto" w:fill="FDFDFD"/>
              </w:rPr>
              <w:t xml:space="preserve"> zasilanej ze stacji Dobroń 4 nr 3-1984 w miejscowości Dobroń, gm. Dobroń”</w:t>
            </w:r>
          </w:p>
        </w:tc>
      </w:tr>
      <w:tr w:rsidR="00105452" w:rsidRPr="00E6234B" w14:paraId="106C48DB" w14:textId="77777777" w:rsidTr="00AF11D4">
        <w:trPr>
          <w:trHeight w:val="562"/>
        </w:trPr>
        <w:tc>
          <w:tcPr>
            <w:tcW w:w="992" w:type="dxa"/>
            <w:shd w:val="clear" w:color="auto" w:fill="auto"/>
            <w:vAlign w:val="center"/>
          </w:tcPr>
          <w:p w14:paraId="22AC0166" w14:textId="496AE60C" w:rsidR="00105452" w:rsidRPr="00016D20" w:rsidRDefault="00105452" w:rsidP="00105452">
            <w:pPr>
              <w:pStyle w:val="Akapitzlist"/>
              <w:spacing w:line="24" w:lineRule="atLeast"/>
              <w:ind w:hanging="804"/>
              <w:jc w:val="center"/>
              <w:outlineLvl w:val="0"/>
              <w:rPr>
                <w:rFonts w:asciiTheme="minorHAnsi" w:hAnsiTheme="minorHAnsi" w:cstheme="minorHAnsi"/>
                <w:b/>
                <w:sz w:val="20"/>
                <w:szCs w:val="18"/>
              </w:rPr>
            </w:pPr>
            <w:r w:rsidRPr="00016D20">
              <w:rPr>
                <w:rFonts w:asciiTheme="minorHAnsi" w:hAnsiTheme="minorHAnsi" w:cstheme="minorHAnsi"/>
                <w:b/>
                <w:sz w:val="20"/>
                <w:szCs w:val="18"/>
              </w:rPr>
              <w:t>4</w:t>
            </w:r>
          </w:p>
        </w:tc>
        <w:tc>
          <w:tcPr>
            <w:tcW w:w="7655" w:type="dxa"/>
            <w:shd w:val="clear" w:color="auto" w:fill="auto"/>
            <w:vAlign w:val="center"/>
          </w:tcPr>
          <w:p w14:paraId="3BBE5915" w14:textId="6C20AD8C" w:rsidR="00105452" w:rsidRPr="00016D20" w:rsidRDefault="000B3E8E" w:rsidP="00DB438B">
            <w:pPr>
              <w:pStyle w:val="Akapitzlist"/>
              <w:spacing w:before="120" w:line="24" w:lineRule="atLeast"/>
              <w:ind w:left="37"/>
              <w:outlineLvl w:val="0"/>
              <w:rPr>
                <w:rFonts w:asciiTheme="minorHAnsi" w:hAnsiTheme="minorHAnsi" w:cstheme="minorHAnsi"/>
                <w:b/>
                <w:sz w:val="20"/>
                <w:szCs w:val="18"/>
              </w:rPr>
            </w:pPr>
            <w:r>
              <w:rPr>
                <w:rFonts w:ascii="Arial" w:hAnsi="Arial" w:cs="Arial"/>
                <w:color w:val="000000"/>
                <w:sz w:val="18"/>
                <w:szCs w:val="18"/>
                <w:shd w:val="clear" w:color="auto" w:fill="FDFDFD"/>
              </w:rPr>
              <w:t xml:space="preserve">Wykonanie robót budowlanych w branży elektroenergetycznej na terenie działania OŁD w RE Sieradz „Przebudowa sieci </w:t>
            </w:r>
            <w:proofErr w:type="spellStart"/>
            <w:r>
              <w:rPr>
                <w:rFonts w:ascii="Arial" w:hAnsi="Arial" w:cs="Arial"/>
                <w:color w:val="000000"/>
                <w:sz w:val="18"/>
                <w:szCs w:val="18"/>
                <w:shd w:val="clear" w:color="auto" w:fill="FDFDFD"/>
              </w:rPr>
              <w:t>nN</w:t>
            </w:r>
            <w:proofErr w:type="spellEnd"/>
            <w:r>
              <w:rPr>
                <w:rFonts w:ascii="Arial" w:hAnsi="Arial" w:cs="Arial"/>
                <w:color w:val="000000"/>
                <w:sz w:val="18"/>
                <w:szCs w:val="18"/>
                <w:shd w:val="clear" w:color="auto" w:fill="FDFDFD"/>
              </w:rPr>
              <w:t xml:space="preserve"> ze stacji 3-0068 Biernacice 2 w m. Biernacice”</w:t>
            </w:r>
          </w:p>
        </w:tc>
      </w:tr>
      <w:tr w:rsidR="00105452" w:rsidRPr="00E6234B" w14:paraId="0838BBB8" w14:textId="77777777" w:rsidTr="00AF11D4">
        <w:trPr>
          <w:trHeight w:val="562"/>
        </w:trPr>
        <w:tc>
          <w:tcPr>
            <w:tcW w:w="992" w:type="dxa"/>
            <w:shd w:val="clear" w:color="auto" w:fill="auto"/>
            <w:vAlign w:val="center"/>
          </w:tcPr>
          <w:p w14:paraId="15C1C9B6" w14:textId="49F154CA" w:rsidR="00105452" w:rsidRPr="00016D20" w:rsidRDefault="00105452" w:rsidP="00105452">
            <w:pPr>
              <w:pStyle w:val="Akapitzlist"/>
              <w:spacing w:line="24" w:lineRule="atLeast"/>
              <w:ind w:hanging="804"/>
              <w:jc w:val="center"/>
              <w:outlineLvl w:val="0"/>
              <w:rPr>
                <w:rFonts w:asciiTheme="minorHAnsi" w:hAnsiTheme="minorHAnsi" w:cstheme="minorHAnsi"/>
                <w:b/>
                <w:sz w:val="20"/>
                <w:szCs w:val="18"/>
              </w:rPr>
            </w:pPr>
            <w:r w:rsidRPr="00016D20">
              <w:rPr>
                <w:rFonts w:asciiTheme="minorHAnsi" w:hAnsiTheme="minorHAnsi" w:cstheme="minorHAnsi"/>
                <w:b/>
                <w:sz w:val="20"/>
                <w:szCs w:val="18"/>
              </w:rPr>
              <w:t>5</w:t>
            </w:r>
          </w:p>
        </w:tc>
        <w:tc>
          <w:tcPr>
            <w:tcW w:w="7655" w:type="dxa"/>
            <w:shd w:val="clear" w:color="auto" w:fill="auto"/>
            <w:vAlign w:val="center"/>
          </w:tcPr>
          <w:p w14:paraId="466412F9" w14:textId="0709576F" w:rsidR="00105452" w:rsidRPr="00016D20" w:rsidRDefault="000B3E8E" w:rsidP="00105452">
            <w:pPr>
              <w:pStyle w:val="Akapitzlist"/>
              <w:spacing w:before="120" w:line="24" w:lineRule="atLeast"/>
              <w:ind w:left="37"/>
              <w:outlineLvl w:val="0"/>
              <w:rPr>
                <w:rFonts w:asciiTheme="minorHAnsi" w:hAnsiTheme="minorHAnsi" w:cstheme="minorHAnsi"/>
                <w:b/>
                <w:sz w:val="20"/>
                <w:szCs w:val="18"/>
              </w:rPr>
            </w:pPr>
            <w:r>
              <w:rPr>
                <w:rFonts w:ascii="Arial" w:hAnsi="Arial" w:cs="Arial"/>
                <w:color w:val="000000"/>
                <w:sz w:val="18"/>
                <w:szCs w:val="18"/>
                <w:shd w:val="clear" w:color="auto" w:fill="FDFDFD"/>
              </w:rPr>
              <w:t xml:space="preserve">Wykonanie robót budowlanych w branży elektroenergetycznej na terenie działania OŁD w RE Sieradz „Modernizacja sieci </w:t>
            </w:r>
            <w:proofErr w:type="spellStart"/>
            <w:r>
              <w:rPr>
                <w:rFonts w:ascii="Arial" w:hAnsi="Arial" w:cs="Arial"/>
                <w:color w:val="000000"/>
                <w:sz w:val="18"/>
                <w:szCs w:val="18"/>
                <w:shd w:val="clear" w:color="auto" w:fill="FDFDFD"/>
              </w:rPr>
              <w:t>nN</w:t>
            </w:r>
            <w:proofErr w:type="spellEnd"/>
            <w:r>
              <w:rPr>
                <w:rFonts w:ascii="Arial" w:hAnsi="Arial" w:cs="Arial"/>
                <w:color w:val="000000"/>
                <w:sz w:val="18"/>
                <w:szCs w:val="18"/>
                <w:shd w:val="clear" w:color="auto" w:fill="FDFDFD"/>
              </w:rPr>
              <w:t xml:space="preserve"> w miejscowości Sycanów - stacja transformatorowa 3-1174 Dobra 2”</w:t>
            </w:r>
          </w:p>
        </w:tc>
      </w:tr>
    </w:tbl>
    <w:p w14:paraId="106CB90B" w14:textId="686E6C48" w:rsidR="00F05C18" w:rsidRPr="005701A0" w:rsidRDefault="00F05C18" w:rsidP="005701A0">
      <w:pPr>
        <w:spacing w:before="120" w:line="24" w:lineRule="atLeast"/>
        <w:outlineLvl w:val="0"/>
        <w:rPr>
          <w:rFonts w:asciiTheme="minorHAnsi" w:hAnsiTheme="minorHAnsi" w:cstheme="minorHAnsi"/>
          <w:sz w:val="20"/>
        </w:rPr>
      </w:pPr>
    </w:p>
    <w:p w14:paraId="3052255F" w14:textId="4F741149" w:rsidR="00E01856" w:rsidRPr="001919C7"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344EED00" w14:textId="77777777" w:rsidR="00073E25" w:rsidRPr="00073E25" w:rsidRDefault="00073E25" w:rsidP="00073E25">
      <w:pPr>
        <w:numPr>
          <w:ilvl w:val="1"/>
          <w:numId w:val="14"/>
        </w:numPr>
        <w:spacing w:before="120" w:line="24" w:lineRule="atLeast"/>
        <w:ind w:left="567" w:hanging="567"/>
        <w:contextualSpacing/>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073E25">
        <w:rPr>
          <w:rFonts w:asciiTheme="minorHAnsi" w:hAnsiTheme="minorHAnsi" w:cstheme="minorHAnsi"/>
          <w:sz w:val="20"/>
        </w:rPr>
        <w:t>Wykonawca zobowiązany będzie do wniesienia wadium przed upływem terminu składania ofert w wysokości :</w:t>
      </w:r>
    </w:p>
    <w:p w14:paraId="52E6E055" w14:textId="3E4E4E89" w:rsidR="00073E25" w:rsidRDefault="00073E25" w:rsidP="00073E25">
      <w:pPr>
        <w:spacing w:before="120" w:line="24" w:lineRule="atLeast"/>
        <w:ind w:left="567"/>
        <w:contextualSpacing/>
        <w:outlineLvl w:val="0"/>
        <w:rPr>
          <w:rFonts w:asciiTheme="minorHAnsi" w:hAnsiTheme="minorHAnsi" w:cstheme="minorHAnsi"/>
          <w:sz w:val="20"/>
        </w:rPr>
      </w:pPr>
      <w:r w:rsidRPr="00073E25">
        <w:rPr>
          <w:rFonts w:asciiTheme="minorHAnsi" w:hAnsiTheme="minorHAnsi" w:cstheme="minorHAnsi"/>
          <w:sz w:val="20"/>
        </w:rPr>
        <w:t xml:space="preserve">Część </w:t>
      </w:r>
      <w:r w:rsidR="00F8597D">
        <w:rPr>
          <w:rFonts w:asciiTheme="minorHAnsi" w:hAnsiTheme="minorHAnsi" w:cstheme="minorHAnsi"/>
          <w:sz w:val="20"/>
        </w:rPr>
        <w:t>1</w:t>
      </w:r>
      <w:r w:rsidRPr="00073E25">
        <w:rPr>
          <w:rFonts w:asciiTheme="minorHAnsi" w:hAnsiTheme="minorHAnsi" w:cstheme="minorHAnsi"/>
          <w:sz w:val="20"/>
        </w:rPr>
        <w:t xml:space="preserve">: </w:t>
      </w:r>
      <w:r w:rsidR="00F8597D" w:rsidRPr="00F8597D">
        <w:rPr>
          <w:rFonts w:asciiTheme="minorHAnsi" w:hAnsiTheme="minorHAnsi" w:cstheme="minorHAnsi"/>
          <w:sz w:val="20"/>
        </w:rPr>
        <w:t>5 000,00 zł (słownie: pięć tysięcy złotych)</w:t>
      </w:r>
    </w:p>
    <w:p w14:paraId="706F4E85" w14:textId="441A4671" w:rsidR="00B30ADF" w:rsidRPr="00073E25" w:rsidRDefault="00A351F1" w:rsidP="00073E25">
      <w:pPr>
        <w:spacing w:before="120" w:line="24" w:lineRule="atLeast"/>
        <w:ind w:left="567"/>
        <w:contextualSpacing/>
        <w:outlineLvl w:val="0"/>
        <w:rPr>
          <w:rFonts w:asciiTheme="minorHAnsi" w:hAnsiTheme="minorHAnsi" w:cstheme="minorHAnsi"/>
          <w:sz w:val="20"/>
        </w:rPr>
      </w:pPr>
      <w:r>
        <w:rPr>
          <w:rFonts w:asciiTheme="minorHAnsi" w:hAnsiTheme="minorHAnsi" w:cstheme="minorHAnsi"/>
          <w:sz w:val="20"/>
        </w:rPr>
        <w:t xml:space="preserve">Część </w:t>
      </w:r>
      <w:r w:rsidR="00F8597D">
        <w:rPr>
          <w:rFonts w:asciiTheme="minorHAnsi" w:hAnsiTheme="minorHAnsi" w:cstheme="minorHAnsi"/>
          <w:sz w:val="20"/>
        </w:rPr>
        <w:t>2</w:t>
      </w:r>
      <w:r>
        <w:rPr>
          <w:rFonts w:asciiTheme="minorHAnsi" w:hAnsiTheme="minorHAnsi" w:cstheme="minorHAnsi"/>
          <w:sz w:val="20"/>
        </w:rPr>
        <w:t xml:space="preserve">: </w:t>
      </w:r>
      <w:r w:rsidR="00410218">
        <w:rPr>
          <w:rFonts w:asciiTheme="minorHAnsi" w:hAnsiTheme="minorHAnsi" w:cstheme="minorHAnsi"/>
          <w:sz w:val="20"/>
        </w:rPr>
        <w:t>5</w:t>
      </w:r>
      <w:r>
        <w:rPr>
          <w:rFonts w:asciiTheme="minorHAnsi" w:hAnsiTheme="minorHAnsi" w:cstheme="minorHAnsi"/>
          <w:sz w:val="20"/>
        </w:rPr>
        <w:t> 000,00 zł (</w:t>
      </w:r>
      <w:r w:rsidR="00B30ADF">
        <w:rPr>
          <w:rFonts w:asciiTheme="minorHAnsi" w:hAnsiTheme="minorHAnsi" w:cstheme="minorHAnsi"/>
          <w:sz w:val="20"/>
        </w:rPr>
        <w:t xml:space="preserve">słownie: </w:t>
      </w:r>
      <w:r w:rsidR="00410218">
        <w:rPr>
          <w:rFonts w:asciiTheme="minorHAnsi" w:hAnsiTheme="minorHAnsi" w:cstheme="minorHAnsi"/>
          <w:sz w:val="20"/>
        </w:rPr>
        <w:t>pięć tysięcy</w:t>
      </w:r>
      <w:r w:rsidR="00B30ADF">
        <w:rPr>
          <w:rFonts w:asciiTheme="minorHAnsi" w:hAnsiTheme="minorHAnsi" w:cstheme="minorHAnsi"/>
          <w:sz w:val="20"/>
        </w:rPr>
        <w:t xml:space="preserve"> złotych)</w:t>
      </w:r>
    </w:p>
    <w:p w14:paraId="43CB04D3" w14:textId="77777777" w:rsidR="00073E25" w:rsidRPr="00073E25" w:rsidRDefault="00073E25" w:rsidP="00073E25">
      <w:pPr>
        <w:numPr>
          <w:ilvl w:val="1"/>
          <w:numId w:val="14"/>
        </w:numPr>
        <w:spacing w:before="120" w:line="24" w:lineRule="atLeast"/>
        <w:ind w:left="567" w:hanging="567"/>
        <w:contextualSpacing/>
        <w:outlineLvl w:val="0"/>
        <w:rPr>
          <w:rFonts w:asciiTheme="minorHAnsi" w:hAnsiTheme="minorHAnsi" w:cstheme="minorHAnsi"/>
          <w:sz w:val="20"/>
        </w:rPr>
      </w:pPr>
      <w:bookmarkStart w:id="75" w:name="_Toc516566320"/>
      <w:bookmarkStart w:id="76" w:name="_Toc516581588"/>
      <w:bookmarkStart w:id="77" w:name="_Toc516734761"/>
      <w:bookmarkStart w:id="78" w:name="_Toc516738791"/>
      <w:r w:rsidRPr="00073E25">
        <w:rPr>
          <w:rFonts w:asciiTheme="minorHAnsi" w:hAnsiTheme="minorHAnsi" w:cstheme="minorHAnsi"/>
          <w:sz w:val="20"/>
        </w:rPr>
        <w:t>Wadium wnosi się na</w:t>
      </w:r>
      <w:r w:rsidRPr="00073E25">
        <w:rPr>
          <w:rFonts w:asciiTheme="minorHAnsi" w:hAnsiTheme="minorHAnsi" w:cstheme="minorHAnsi"/>
          <w:bCs/>
          <w:sz w:val="20"/>
        </w:rPr>
        <w:t xml:space="preserve"> cały</w:t>
      </w:r>
      <w:r w:rsidRPr="00073E25">
        <w:rPr>
          <w:rFonts w:asciiTheme="minorHAnsi" w:hAnsiTheme="minorHAnsi" w:cstheme="minorHAnsi"/>
          <w:sz w:val="20"/>
        </w:rPr>
        <w:t xml:space="preserve"> okres związania ofertą</w:t>
      </w:r>
      <w:r w:rsidRPr="00073E25">
        <w:rPr>
          <w:rFonts w:asciiTheme="minorHAnsi" w:hAnsiTheme="minorHAnsi" w:cstheme="minorHAnsi"/>
          <w:bCs/>
          <w:sz w:val="20"/>
        </w:rPr>
        <w:t>.</w:t>
      </w:r>
      <w:bookmarkEnd w:id="75"/>
      <w:bookmarkEnd w:id="76"/>
      <w:bookmarkEnd w:id="77"/>
      <w:bookmarkEnd w:id="78"/>
    </w:p>
    <w:p w14:paraId="5E84F016" w14:textId="77777777" w:rsidR="00073E25" w:rsidRPr="00073E25" w:rsidRDefault="00073E25" w:rsidP="00073E25">
      <w:pPr>
        <w:numPr>
          <w:ilvl w:val="1"/>
          <w:numId w:val="14"/>
        </w:numPr>
        <w:spacing w:before="120" w:line="24" w:lineRule="atLeast"/>
        <w:ind w:left="567" w:hanging="567"/>
        <w:contextualSpacing/>
        <w:outlineLvl w:val="0"/>
        <w:rPr>
          <w:rFonts w:asciiTheme="minorHAnsi" w:hAnsiTheme="minorHAnsi" w:cstheme="minorHAnsi"/>
          <w:sz w:val="20"/>
        </w:rPr>
      </w:pPr>
      <w:bookmarkStart w:id="79" w:name="_Toc516566321"/>
      <w:bookmarkStart w:id="80" w:name="_Toc516581589"/>
      <w:bookmarkStart w:id="81" w:name="_Toc516734762"/>
      <w:bookmarkStart w:id="82" w:name="_Toc516738792"/>
      <w:r w:rsidRPr="00073E25">
        <w:rPr>
          <w:rFonts w:asciiTheme="minorHAnsi" w:hAnsiTheme="minorHAnsi" w:cstheme="minorHAnsi"/>
          <w:sz w:val="20"/>
        </w:rPr>
        <w:t>Wadium może być wnoszone w jednej lub kilku formach:</w:t>
      </w:r>
      <w:bookmarkEnd w:id="79"/>
      <w:bookmarkEnd w:id="80"/>
      <w:bookmarkEnd w:id="81"/>
      <w:bookmarkEnd w:id="82"/>
    </w:p>
    <w:p w14:paraId="2CFB693D" w14:textId="77777777" w:rsidR="00073E25" w:rsidRPr="00073E25" w:rsidRDefault="00073E25" w:rsidP="00073E25">
      <w:pPr>
        <w:numPr>
          <w:ilvl w:val="2"/>
          <w:numId w:val="25"/>
        </w:numPr>
        <w:spacing w:line="24" w:lineRule="atLeast"/>
        <w:ind w:left="1134" w:right="57" w:hanging="567"/>
        <w:rPr>
          <w:rFonts w:asciiTheme="minorHAnsi" w:hAnsiTheme="minorHAnsi" w:cstheme="minorHAnsi"/>
          <w:sz w:val="20"/>
        </w:rPr>
      </w:pPr>
      <w:r w:rsidRPr="00073E25">
        <w:rPr>
          <w:rFonts w:asciiTheme="minorHAnsi" w:hAnsiTheme="minorHAnsi" w:cstheme="minorHAnsi"/>
          <w:sz w:val="20"/>
        </w:rPr>
        <w:t>pieniądzu,</w:t>
      </w:r>
    </w:p>
    <w:p w14:paraId="44011C8E" w14:textId="77777777" w:rsidR="00073E25" w:rsidRPr="00073E25" w:rsidRDefault="00073E25" w:rsidP="00073E25">
      <w:pPr>
        <w:numPr>
          <w:ilvl w:val="2"/>
          <w:numId w:val="25"/>
        </w:numPr>
        <w:spacing w:line="24" w:lineRule="atLeast"/>
        <w:ind w:left="1134" w:right="57" w:hanging="567"/>
        <w:rPr>
          <w:rFonts w:asciiTheme="minorHAnsi" w:hAnsiTheme="minorHAnsi" w:cstheme="minorHAnsi"/>
          <w:sz w:val="20"/>
        </w:rPr>
      </w:pPr>
      <w:r w:rsidRPr="00073E25">
        <w:rPr>
          <w:rFonts w:asciiTheme="minorHAnsi" w:hAnsiTheme="minorHAnsi" w:cstheme="minorHAnsi"/>
          <w:sz w:val="20"/>
        </w:rPr>
        <w:t>gwarancjach bankowych,</w:t>
      </w:r>
    </w:p>
    <w:p w14:paraId="79B153CA" w14:textId="77777777" w:rsidR="00073E25" w:rsidRPr="00073E25" w:rsidRDefault="00073E25" w:rsidP="00073E25">
      <w:pPr>
        <w:numPr>
          <w:ilvl w:val="2"/>
          <w:numId w:val="25"/>
        </w:numPr>
        <w:spacing w:line="24" w:lineRule="atLeast"/>
        <w:ind w:left="1134" w:right="57" w:hanging="567"/>
        <w:rPr>
          <w:rFonts w:asciiTheme="minorHAnsi" w:hAnsiTheme="minorHAnsi" w:cstheme="minorHAnsi"/>
          <w:sz w:val="20"/>
        </w:rPr>
      </w:pPr>
      <w:r w:rsidRPr="00073E25">
        <w:rPr>
          <w:rFonts w:asciiTheme="minorHAnsi" w:hAnsiTheme="minorHAnsi" w:cstheme="minorHAnsi"/>
          <w:sz w:val="20"/>
        </w:rPr>
        <w:t>gwarancjach ubezpieczeniowych.</w:t>
      </w:r>
    </w:p>
    <w:p w14:paraId="22E87547" w14:textId="77777777" w:rsidR="00073E25" w:rsidRPr="00073E25" w:rsidRDefault="00073E25" w:rsidP="00073E25">
      <w:pPr>
        <w:numPr>
          <w:ilvl w:val="1"/>
          <w:numId w:val="14"/>
        </w:numPr>
        <w:spacing w:before="120" w:line="24" w:lineRule="atLeast"/>
        <w:ind w:left="567" w:hanging="567"/>
        <w:contextualSpacing/>
        <w:outlineLvl w:val="0"/>
        <w:rPr>
          <w:rFonts w:asciiTheme="minorHAnsi" w:hAnsiTheme="minorHAnsi" w:cstheme="minorHAnsi"/>
          <w:sz w:val="20"/>
        </w:rPr>
      </w:pPr>
      <w:bookmarkStart w:id="83" w:name="_Toc516566322"/>
      <w:bookmarkStart w:id="84" w:name="_Toc516581590"/>
      <w:bookmarkStart w:id="85" w:name="_Toc516734763"/>
      <w:bookmarkStart w:id="86" w:name="_Toc516738793"/>
      <w:r w:rsidRPr="00073E25">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83"/>
      <w:bookmarkEnd w:id="84"/>
      <w:bookmarkEnd w:id="85"/>
      <w:bookmarkEnd w:id="86"/>
    </w:p>
    <w:p w14:paraId="4AE7F93D" w14:textId="77777777" w:rsidR="00073E25" w:rsidRPr="00073E25" w:rsidRDefault="00073E25" w:rsidP="00073E25">
      <w:pPr>
        <w:numPr>
          <w:ilvl w:val="1"/>
          <w:numId w:val="14"/>
        </w:numPr>
        <w:spacing w:before="120" w:line="24" w:lineRule="atLeast"/>
        <w:ind w:left="567" w:hanging="567"/>
        <w:outlineLvl w:val="0"/>
        <w:rPr>
          <w:rFonts w:asciiTheme="minorHAnsi" w:hAnsiTheme="minorHAnsi" w:cstheme="minorHAnsi"/>
          <w:sz w:val="20"/>
        </w:rPr>
      </w:pPr>
      <w:bookmarkStart w:id="87" w:name="_Toc516566323"/>
      <w:bookmarkStart w:id="88" w:name="_Toc516581591"/>
      <w:bookmarkStart w:id="89" w:name="_Toc516734764"/>
      <w:bookmarkStart w:id="90" w:name="_Toc516738794"/>
      <w:r w:rsidRPr="00073E25">
        <w:rPr>
          <w:rFonts w:asciiTheme="minorHAnsi" w:hAnsiTheme="minorHAnsi" w:cstheme="minorHAnsi"/>
          <w:sz w:val="20"/>
        </w:rPr>
        <w:t>Wadium w pieniądzu należy wnieść na konto:</w:t>
      </w:r>
      <w:bookmarkEnd w:id="87"/>
      <w:bookmarkEnd w:id="88"/>
      <w:bookmarkEnd w:id="89"/>
      <w:bookmarkEnd w:id="90"/>
    </w:p>
    <w:p w14:paraId="405167D6" w14:textId="77777777" w:rsidR="00073E25" w:rsidRPr="00073E25" w:rsidRDefault="00073E25" w:rsidP="00073E25">
      <w:pPr>
        <w:autoSpaceDE w:val="0"/>
        <w:autoSpaceDN w:val="0"/>
        <w:spacing w:line="24" w:lineRule="atLeast"/>
        <w:ind w:left="851" w:hanging="851"/>
        <w:jc w:val="center"/>
        <w:rPr>
          <w:rFonts w:asciiTheme="minorHAnsi" w:hAnsiTheme="minorHAnsi" w:cstheme="minorHAnsi"/>
          <w:b/>
          <w:sz w:val="20"/>
        </w:rPr>
      </w:pPr>
      <w:r w:rsidRPr="00073E25">
        <w:rPr>
          <w:rFonts w:asciiTheme="minorHAnsi" w:hAnsiTheme="minorHAnsi" w:cstheme="minorHAnsi"/>
          <w:b/>
          <w:sz w:val="20"/>
        </w:rPr>
        <w:t>Bank PEKAO S.A.</w:t>
      </w:r>
    </w:p>
    <w:p w14:paraId="0E094BF2" w14:textId="77777777" w:rsidR="00073E25" w:rsidRPr="00073E25" w:rsidRDefault="00073E25" w:rsidP="00073E25">
      <w:pPr>
        <w:autoSpaceDE w:val="0"/>
        <w:autoSpaceDN w:val="0"/>
        <w:spacing w:before="120" w:after="120" w:line="24" w:lineRule="atLeast"/>
        <w:ind w:left="851" w:hanging="851"/>
        <w:jc w:val="center"/>
        <w:rPr>
          <w:rFonts w:asciiTheme="minorHAnsi" w:hAnsiTheme="minorHAnsi" w:cstheme="minorHAnsi"/>
          <w:b/>
          <w:sz w:val="20"/>
        </w:rPr>
      </w:pPr>
      <w:r w:rsidRPr="00073E25">
        <w:rPr>
          <w:rFonts w:asciiTheme="minorHAnsi" w:hAnsiTheme="minorHAnsi" w:cstheme="minorHAnsi"/>
          <w:b/>
          <w:sz w:val="20"/>
        </w:rPr>
        <w:t>Nr konta bankowego: 50 1240 6292 1111 0010 3590 2954</w:t>
      </w:r>
    </w:p>
    <w:p w14:paraId="15B3362B" w14:textId="281DA681" w:rsidR="00073E25" w:rsidRPr="00073E25" w:rsidRDefault="00073E25" w:rsidP="00403643">
      <w:pPr>
        <w:autoSpaceDE w:val="0"/>
        <w:autoSpaceDN w:val="0"/>
        <w:spacing w:before="120" w:after="120" w:line="24" w:lineRule="atLeast"/>
        <w:ind w:firstLine="567"/>
        <w:jc w:val="left"/>
        <w:rPr>
          <w:rFonts w:asciiTheme="minorHAnsi" w:hAnsiTheme="minorHAnsi" w:cstheme="minorHAnsi"/>
          <w:b/>
          <w:sz w:val="20"/>
        </w:rPr>
      </w:pPr>
      <w:r w:rsidRPr="00073E25">
        <w:rPr>
          <w:rFonts w:asciiTheme="minorHAnsi" w:hAnsiTheme="minorHAnsi" w:cstheme="minorHAnsi"/>
          <w:sz w:val="20"/>
        </w:rPr>
        <w:t xml:space="preserve">W tytule przelewu należy wpisać: </w:t>
      </w:r>
      <w:r w:rsidRPr="00073E25">
        <w:rPr>
          <w:rFonts w:asciiTheme="minorHAnsi" w:hAnsiTheme="minorHAnsi" w:cstheme="minorHAnsi"/>
          <w:b/>
          <w:sz w:val="20"/>
        </w:rPr>
        <w:t>WADIUM</w:t>
      </w:r>
      <w:r w:rsidR="00403643">
        <w:rPr>
          <w:rFonts w:asciiTheme="minorHAnsi" w:hAnsiTheme="minorHAnsi" w:cstheme="minorHAnsi"/>
          <w:b/>
          <w:sz w:val="20"/>
        </w:rPr>
        <w:t xml:space="preserve"> </w:t>
      </w:r>
      <w:r w:rsidRPr="00073E25">
        <w:rPr>
          <w:rFonts w:asciiTheme="minorHAnsi" w:hAnsiTheme="minorHAnsi" w:cstheme="minorHAnsi"/>
          <w:b/>
          <w:sz w:val="20"/>
        </w:rPr>
        <w:t>nr postępowania POST/DYS/OLD/GZ/0</w:t>
      </w:r>
      <w:r w:rsidR="00F8597D">
        <w:rPr>
          <w:rFonts w:asciiTheme="minorHAnsi" w:hAnsiTheme="minorHAnsi" w:cstheme="minorHAnsi"/>
          <w:b/>
          <w:sz w:val="20"/>
        </w:rPr>
        <w:t>3212</w:t>
      </w:r>
      <w:r>
        <w:rPr>
          <w:rFonts w:asciiTheme="minorHAnsi" w:hAnsiTheme="minorHAnsi" w:cstheme="minorHAnsi"/>
          <w:b/>
          <w:sz w:val="20"/>
        </w:rPr>
        <w:t>/</w:t>
      </w:r>
      <w:r w:rsidRPr="00073E25">
        <w:rPr>
          <w:rFonts w:asciiTheme="minorHAnsi" w:hAnsiTheme="minorHAnsi" w:cstheme="minorHAnsi"/>
          <w:b/>
          <w:sz w:val="20"/>
        </w:rPr>
        <w:t>202</w:t>
      </w:r>
      <w:r w:rsidR="00022F67">
        <w:rPr>
          <w:rFonts w:asciiTheme="minorHAnsi" w:hAnsiTheme="minorHAnsi" w:cstheme="minorHAnsi"/>
          <w:b/>
          <w:sz w:val="20"/>
        </w:rPr>
        <w:t>4</w:t>
      </w:r>
      <w:r w:rsidRPr="00073E25">
        <w:rPr>
          <w:rFonts w:asciiTheme="minorHAnsi" w:hAnsiTheme="minorHAnsi" w:cstheme="minorHAnsi"/>
          <w:b/>
          <w:sz w:val="20"/>
        </w:rPr>
        <w:t xml:space="preserve"> cz. </w:t>
      </w:r>
      <w:r w:rsidR="00B30ADF">
        <w:rPr>
          <w:rFonts w:asciiTheme="minorHAnsi" w:hAnsiTheme="minorHAnsi" w:cstheme="minorHAnsi"/>
          <w:b/>
          <w:color w:val="1F497D" w:themeColor="text2"/>
          <w:sz w:val="20"/>
        </w:rPr>
        <w:t>….</w:t>
      </w:r>
      <w:r w:rsidRPr="00073E25">
        <w:rPr>
          <w:rFonts w:asciiTheme="minorHAnsi" w:hAnsiTheme="minorHAnsi" w:cstheme="minorHAnsi"/>
          <w:b/>
          <w:sz w:val="20"/>
        </w:rPr>
        <w:t xml:space="preserve">                              </w:t>
      </w:r>
    </w:p>
    <w:p w14:paraId="6C7AD7B7" w14:textId="4F438F61" w:rsidR="00073E25" w:rsidRPr="00073E25" w:rsidRDefault="00073E25" w:rsidP="00073E25">
      <w:pPr>
        <w:numPr>
          <w:ilvl w:val="1"/>
          <w:numId w:val="14"/>
        </w:numPr>
        <w:spacing w:before="120" w:after="120" w:line="240" w:lineRule="auto"/>
        <w:ind w:left="567" w:hanging="567"/>
        <w:outlineLvl w:val="0"/>
        <w:rPr>
          <w:rFonts w:asciiTheme="minorHAnsi" w:hAnsiTheme="minorHAnsi" w:cstheme="minorHAnsi"/>
          <w:sz w:val="20"/>
        </w:rPr>
      </w:pPr>
      <w:bookmarkStart w:id="91" w:name="_Toc516566324"/>
      <w:bookmarkStart w:id="92" w:name="_Toc516581592"/>
      <w:bookmarkStart w:id="93" w:name="_Toc516734765"/>
      <w:bookmarkStart w:id="94" w:name="_Toc516738795"/>
      <w:r w:rsidRPr="00073E25">
        <w:rPr>
          <w:rFonts w:asciiTheme="minorHAnsi" w:hAnsiTheme="minorHAnsi" w:cstheme="minorHAnsi"/>
          <w:sz w:val="20"/>
        </w:rPr>
        <w:t>W przypadku, gdy Wykonawca wnosi wadium w formie gwarancji bankowej,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91"/>
      <w:bookmarkEnd w:id="92"/>
      <w:bookmarkEnd w:id="93"/>
      <w:bookmarkEnd w:id="94"/>
    </w:p>
    <w:p w14:paraId="3FB27AF2" w14:textId="77777777" w:rsidR="00073E25" w:rsidRPr="00073E25" w:rsidRDefault="00073E25" w:rsidP="00073E25">
      <w:pPr>
        <w:numPr>
          <w:ilvl w:val="1"/>
          <w:numId w:val="14"/>
        </w:numPr>
        <w:spacing w:before="120" w:after="120" w:line="240" w:lineRule="auto"/>
        <w:outlineLvl w:val="0"/>
        <w:rPr>
          <w:rFonts w:asciiTheme="minorHAnsi" w:hAnsiTheme="minorHAnsi" w:cstheme="minorHAnsi"/>
          <w:sz w:val="20"/>
        </w:rPr>
      </w:pPr>
      <w:bookmarkStart w:id="95" w:name="_Toc516566325"/>
      <w:bookmarkStart w:id="96" w:name="_Toc516581593"/>
      <w:bookmarkStart w:id="97" w:name="_Toc516734766"/>
      <w:bookmarkStart w:id="98" w:name="_Toc516738796"/>
      <w:r w:rsidRPr="00073E25">
        <w:rPr>
          <w:rFonts w:asciiTheme="minorHAnsi" w:hAnsiTheme="minorHAnsi" w:cstheme="minorHAnsi"/>
          <w:sz w:val="20"/>
        </w:rPr>
        <w:lastRenderedPageBreak/>
        <w:t xml:space="preserve"> W przypadku wniesienia wadium w formie innej niż pieniądz, wymagane jest złożenie wraz z Ofertą za pośrednictwem Systemu Zakupowego oryginału właściwego dokumentu w formie elektronicznej, tj. opatrzonego kwalifikowanym podpisem elektronicznym osób upoważnionych do jego wystawienia ze strony gwaranta.</w:t>
      </w:r>
      <w:bookmarkEnd w:id="95"/>
      <w:bookmarkEnd w:id="96"/>
      <w:bookmarkEnd w:id="97"/>
      <w:bookmarkEnd w:id="98"/>
      <w:r w:rsidRPr="00073E25">
        <w:rPr>
          <w:rFonts w:asciiTheme="minorHAnsi" w:hAnsiTheme="minorHAnsi" w:cstheme="minorHAnsi"/>
          <w:sz w:val="20"/>
        </w:rPr>
        <w:t xml:space="preserve"> Oryginał gwarancji wystawionej w formie elektronicznej należy umieścić w Systemie Zakupowym SWPP2 jako osobny plik.</w:t>
      </w:r>
    </w:p>
    <w:p w14:paraId="3D236C4F" w14:textId="77777777" w:rsidR="00073E25" w:rsidRPr="00073E25" w:rsidRDefault="00073E25" w:rsidP="00073E25">
      <w:pPr>
        <w:numPr>
          <w:ilvl w:val="1"/>
          <w:numId w:val="14"/>
        </w:numPr>
        <w:spacing w:before="120" w:after="120" w:line="240" w:lineRule="auto"/>
        <w:ind w:left="567" w:hanging="567"/>
        <w:outlineLvl w:val="0"/>
        <w:rPr>
          <w:rFonts w:asciiTheme="minorHAnsi" w:hAnsiTheme="minorHAnsi" w:cstheme="minorHAnsi"/>
          <w:sz w:val="20"/>
        </w:rPr>
      </w:pPr>
      <w:r w:rsidRPr="00073E25">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2FED6BD" w14:textId="77777777" w:rsidR="00073E25" w:rsidRPr="00073E25" w:rsidRDefault="00073E25" w:rsidP="00073E25">
      <w:pPr>
        <w:spacing w:after="200" w:line="240" w:lineRule="auto"/>
        <w:ind w:left="284"/>
        <w:contextualSpacing/>
        <w:jc w:val="center"/>
        <w:rPr>
          <w:rFonts w:asciiTheme="minorHAnsi" w:hAnsiTheme="minorHAnsi" w:cstheme="minorHAnsi"/>
          <w:b/>
          <w:sz w:val="20"/>
        </w:rPr>
      </w:pPr>
      <w:r w:rsidRPr="00073E25">
        <w:rPr>
          <w:rFonts w:asciiTheme="minorHAnsi" w:hAnsiTheme="minorHAnsi" w:cstheme="minorHAnsi"/>
          <w:sz w:val="20"/>
        </w:rPr>
        <w:t>PGE Dystrybucja S.A. Oddział Łódź</w:t>
      </w:r>
    </w:p>
    <w:p w14:paraId="5580C170" w14:textId="77777777" w:rsidR="00073E25" w:rsidRPr="00073E25" w:rsidRDefault="00073E25" w:rsidP="00073E25">
      <w:pPr>
        <w:spacing w:after="200" w:line="240" w:lineRule="auto"/>
        <w:ind w:left="284"/>
        <w:contextualSpacing/>
        <w:jc w:val="center"/>
        <w:rPr>
          <w:rFonts w:asciiTheme="minorHAnsi" w:hAnsiTheme="minorHAnsi" w:cstheme="minorHAnsi"/>
          <w:b/>
          <w:sz w:val="20"/>
        </w:rPr>
      </w:pPr>
      <w:r w:rsidRPr="00073E25">
        <w:rPr>
          <w:rFonts w:asciiTheme="minorHAnsi" w:hAnsiTheme="minorHAnsi" w:cstheme="minorHAnsi"/>
          <w:sz w:val="20"/>
        </w:rPr>
        <w:t>z siedzibą w Łodzi,</w:t>
      </w:r>
    </w:p>
    <w:p w14:paraId="4789C90B" w14:textId="77777777" w:rsidR="00073E25" w:rsidRPr="00073E25" w:rsidRDefault="00073E25" w:rsidP="00073E25">
      <w:pPr>
        <w:spacing w:after="200" w:line="240" w:lineRule="auto"/>
        <w:ind w:left="284"/>
        <w:contextualSpacing/>
        <w:jc w:val="center"/>
        <w:rPr>
          <w:rFonts w:asciiTheme="minorHAnsi" w:hAnsiTheme="minorHAnsi" w:cstheme="minorHAnsi"/>
          <w:sz w:val="20"/>
        </w:rPr>
      </w:pPr>
      <w:r w:rsidRPr="00073E25">
        <w:rPr>
          <w:rFonts w:asciiTheme="minorHAnsi" w:hAnsiTheme="minorHAnsi" w:cstheme="minorHAnsi"/>
          <w:sz w:val="20"/>
        </w:rPr>
        <w:t>ul. Tuwima 58</w:t>
      </w:r>
    </w:p>
    <w:p w14:paraId="0BF27F4B" w14:textId="77777777" w:rsidR="00073E25" w:rsidRPr="00073E25" w:rsidRDefault="00073E25" w:rsidP="00073E25">
      <w:pPr>
        <w:spacing w:after="200" w:line="240" w:lineRule="auto"/>
        <w:ind w:left="284"/>
        <w:contextualSpacing/>
        <w:jc w:val="center"/>
        <w:rPr>
          <w:rFonts w:asciiTheme="minorHAnsi" w:hAnsiTheme="minorHAnsi" w:cstheme="minorHAnsi"/>
          <w:b/>
          <w:sz w:val="20"/>
        </w:rPr>
      </w:pPr>
      <w:r w:rsidRPr="00073E25">
        <w:rPr>
          <w:rFonts w:asciiTheme="minorHAnsi" w:hAnsiTheme="minorHAnsi" w:cstheme="minorHAnsi"/>
          <w:sz w:val="20"/>
        </w:rPr>
        <w:t>90-021 Łódź</w:t>
      </w:r>
    </w:p>
    <w:p w14:paraId="0E11745D" w14:textId="62510AF8" w:rsidR="00403643" w:rsidRPr="00403643" w:rsidRDefault="00073E25" w:rsidP="00403643">
      <w:pPr>
        <w:spacing w:line="240" w:lineRule="auto"/>
        <w:ind w:left="567"/>
        <w:rPr>
          <w:rFonts w:asciiTheme="minorHAnsi" w:hAnsiTheme="minorHAnsi" w:cstheme="minorHAnsi"/>
          <w:b/>
          <w:sz w:val="20"/>
        </w:rPr>
      </w:pPr>
      <w:r w:rsidRPr="00073E25">
        <w:rPr>
          <w:rFonts w:asciiTheme="minorHAnsi" w:hAnsiTheme="minorHAnsi" w:cstheme="minorHAnsi"/>
          <w:sz w:val="20"/>
        </w:rPr>
        <w:t xml:space="preserve">z dopiskiem: „dot. Oferty do Postępowania zakupowego nr </w:t>
      </w:r>
      <w:r w:rsidRPr="00073E25">
        <w:rPr>
          <w:rFonts w:asciiTheme="minorHAnsi" w:hAnsiTheme="minorHAnsi" w:cstheme="minorHAnsi"/>
          <w:b/>
          <w:sz w:val="20"/>
        </w:rPr>
        <w:t>POST/DYS/OLD/GZ/0</w:t>
      </w:r>
      <w:r w:rsidR="00194B14">
        <w:rPr>
          <w:rFonts w:asciiTheme="minorHAnsi" w:hAnsiTheme="minorHAnsi" w:cstheme="minorHAnsi"/>
          <w:b/>
          <w:sz w:val="20"/>
        </w:rPr>
        <w:t>3212</w:t>
      </w:r>
      <w:r w:rsidRPr="00073E25">
        <w:rPr>
          <w:rFonts w:asciiTheme="minorHAnsi" w:hAnsiTheme="minorHAnsi" w:cstheme="minorHAnsi"/>
          <w:b/>
          <w:sz w:val="20"/>
        </w:rPr>
        <w:t>/202</w:t>
      </w:r>
      <w:r w:rsidR="00403643">
        <w:rPr>
          <w:rFonts w:asciiTheme="minorHAnsi" w:hAnsiTheme="minorHAnsi" w:cstheme="minorHAnsi"/>
          <w:b/>
          <w:sz w:val="20"/>
        </w:rPr>
        <w:t>4</w:t>
      </w:r>
      <w:r w:rsidRPr="00073E25">
        <w:rPr>
          <w:rFonts w:asciiTheme="minorHAnsi" w:hAnsiTheme="minorHAnsi" w:cstheme="minorHAnsi"/>
          <w:sz w:val="20"/>
        </w:rPr>
        <w:t xml:space="preserve"> nazwa: </w:t>
      </w:r>
    </w:p>
    <w:p w14:paraId="2CA03AFD" w14:textId="7FE538F7" w:rsidR="00073E25" w:rsidRPr="00073E25" w:rsidRDefault="00410218" w:rsidP="00073E25">
      <w:pPr>
        <w:spacing w:line="240" w:lineRule="auto"/>
        <w:ind w:left="567"/>
        <w:rPr>
          <w:rFonts w:asciiTheme="minorHAnsi" w:hAnsiTheme="minorHAnsi" w:cstheme="minorHAnsi"/>
          <w:sz w:val="20"/>
        </w:rPr>
      </w:pPr>
      <w:r w:rsidRPr="00410218">
        <w:rPr>
          <w:rFonts w:asciiTheme="minorHAnsi" w:hAnsiTheme="minorHAnsi" w:cstheme="minorHAnsi"/>
          <w:b/>
          <w:sz w:val="20"/>
        </w:rPr>
        <w:t xml:space="preserve">Wykonanie robót budowlanych w branży elektroenergetycznej na terenie OŁD w RE </w:t>
      </w:r>
      <w:r w:rsidR="00194B14">
        <w:rPr>
          <w:rFonts w:asciiTheme="minorHAnsi" w:hAnsiTheme="minorHAnsi" w:cstheme="minorHAnsi"/>
          <w:b/>
          <w:sz w:val="20"/>
        </w:rPr>
        <w:t xml:space="preserve">Sieradz i RE </w:t>
      </w:r>
      <w:r w:rsidRPr="00410218">
        <w:rPr>
          <w:rFonts w:asciiTheme="minorHAnsi" w:hAnsiTheme="minorHAnsi" w:cstheme="minorHAnsi"/>
          <w:b/>
          <w:sz w:val="20"/>
        </w:rPr>
        <w:t xml:space="preserve">Piotrków Trybunalski w podziale na 5 części. </w:t>
      </w:r>
      <w:r>
        <w:rPr>
          <w:rFonts w:asciiTheme="minorHAnsi" w:hAnsiTheme="minorHAnsi" w:cstheme="minorHAnsi"/>
          <w:b/>
          <w:sz w:val="20"/>
        </w:rPr>
        <w:t>Nr części:….</w:t>
      </w:r>
      <w:r w:rsidR="00073E25" w:rsidRPr="00073E25">
        <w:rPr>
          <w:rFonts w:asciiTheme="minorHAnsi" w:hAnsiTheme="minorHAnsi" w:cstheme="minorHAnsi"/>
          <w:sz w:val="20"/>
        </w:rPr>
        <w:t>(</w:t>
      </w:r>
      <w:r w:rsidR="00073E25" w:rsidRPr="00073E25">
        <w:rPr>
          <w:rFonts w:asciiTheme="minorHAnsi" w:hAnsiTheme="minorHAnsi" w:cstheme="minorHAnsi"/>
          <w:i/>
          <w:sz w:val="20"/>
        </w:rPr>
        <w:t>skan dokumentu zaleca się załączyć do Oferty składanej przez System Zakupowym</w:t>
      </w:r>
      <w:r w:rsidR="00073E25" w:rsidRPr="00073E25">
        <w:rPr>
          <w:rFonts w:asciiTheme="minorHAnsi" w:hAnsiTheme="minorHAnsi" w:cstheme="minorHAnsi"/>
          <w:sz w:val="20"/>
        </w:rPr>
        <w:t xml:space="preserve">). </w:t>
      </w:r>
    </w:p>
    <w:p w14:paraId="1A03D4DA" w14:textId="77777777" w:rsidR="00073E25" w:rsidRPr="00073E25" w:rsidRDefault="00073E25" w:rsidP="00073E25">
      <w:pPr>
        <w:spacing w:line="240" w:lineRule="auto"/>
        <w:ind w:left="567"/>
        <w:rPr>
          <w:rFonts w:asciiTheme="minorHAnsi" w:hAnsiTheme="minorHAnsi" w:cstheme="minorHAnsi"/>
          <w:sz w:val="20"/>
        </w:rPr>
      </w:pPr>
      <w:r w:rsidRPr="00073E25">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200979FA" w14:textId="77777777" w:rsidR="00073E25" w:rsidRPr="00073E25" w:rsidRDefault="00073E25" w:rsidP="00073E25">
      <w:pPr>
        <w:spacing w:line="240" w:lineRule="auto"/>
        <w:ind w:left="567"/>
        <w:rPr>
          <w:rFonts w:asciiTheme="minorHAnsi" w:hAnsiTheme="minorHAnsi" w:cstheme="minorHAnsi"/>
          <w:sz w:val="20"/>
        </w:rPr>
      </w:pPr>
    </w:p>
    <w:p w14:paraId="269929F0" w14:textId="77777777" w:rsidR="00073E25" w:rsidRPr="00073E25" w:rsidRDefault="00073E25" w:rsidP="00073E25">
      <w:pPr>
        <w:numPr>
          <w:ilvl w:val="1"/>
          <w:numId w:val="14"/>
        </w:numPr>
        <w:spacing w:before="120" w:after="120" w:line="240" w:lineRule="auto"/>
        <w:ind w:left="567" w:hanging="567"/>
        <w:outlineLvl w:val="0"/>
        <w:rPr>
          <w:rFonts w:ascii="Calibri" w:hAnsi="Calibri" w:cs="Calibri"/>
          <w:sz w:val="20"/>
        </w:rPr>
      </w:pPr>
      <w:r w:rsidRPr="00073E25">
        <w:rPr>
          <w:rFonts w:ascii="Calibri" w:hAnsi="Calibri" w:cs="Calibri"/>
          <w:sz w:val="20"/>
        </w:rPr>
        <w:t>W przypadku wniesienia wadium w formie pieniężnej zaleca się złożenie wraz z Ofertą dowodu jego wniesienia (tj. potwierdzenie przelewu).</w:t>
      </w:r>
    </w:p>
    <w:p w14:paraId="5CEAA5EA" w14:textId="77777777" w:rsidR="00073E25" w:rsidRPr="00073E25" w:rsidRDefault="00073E25" w:rsidP="00073E25">
      <w:pPr>
        <w:numPr>
          <w:ilvl w:val="1"/>
          <w:numId w:val="14"/>
        </w:numPr>
        <w:spacing w:before="120" w:after="120" w:line="240" w:lineRule="auto"/>
        <w:ind w:left="567" w:hanging="567"/>
        <w:outlineLvl w:val="0"/>
        <w:rPr>
          <w:rFonts w:asciiTheme="minorHAnsi" w:hAnsiTheme="minorHAnsi" w:cstheme="minorHAnsi"/>
          <w:sz w:val="20"/>
        </w:rPr>
      </w:pPr>
      <w:bookmarkStart w:id="99" w:name="_Toc516566326"/>
      <w:bookmarkStart w:id="100" w:name="_Toc516581594"/>
      <w:bookmarkStart w:id="101" w:name="_Toc516734767"/>
      <w:bookmarkStart w:id="102" w:name="_Toc516738797"/>
      <w:r w:rsidRPr="00073E25">
        <w:rPr>
          <w:rFonts w:asciiTheme="minorHAnsi" w:hAnsiTheme="minorHAnsi" w:cstheme="minorHAnsi"/>
          <w:sz w:val="20"/>
        </w:rPr>
        <w:t>Brak wniesionego wadium w terminie lub w sposób określony w SWZ spowoduje odrzucenie oferty.</w:t>
      </w:r>
      <w:bookmarkEnd w:id="99"/>
      <w:bookmarkEnd w:id="100"/>
      <w:bookmarkEnd w:id="101"/>
      <w:bookmarkEnd w:id="102"/>
    </w:p>
    <w:p w14:paraId="30EBF805" w14:textId="77777777" w:rsidR="00073E25" w:rsidRPr="00073E25" w:rsidRDefault="00073E25" w:rsidP="00073E25">
      <w:pPr>
        <w:numPr>
          <w:ilvl w:val="1"/>
          <w:numId w:val="14"/>
        </w:numPr>
        <w:spacing w:before="120" w:after="120" w:line="240" w:lineRule="auto"/>
        <w:ind w:left="567" w:hanging="567"/>
        <w:outlineLvl w:val="0"/>
        <w:rPr>
          <w:rFonts w:asciiTheme="minorHAnsi" w:hAnsiTheme="minorHAnsi" w:cstheme="minorHAnsi"/>
          <w:sz w:val="20"/>
        </w:rPr>
      </w:pPr>
      <w:bookmarkStart w:id="103" w:name="_Toc516566327"/>
      <w:bookmarkStart w:id="104" w:name="_Toc516581595"/>
      <w:bookmarkStart w:id="105" w:name="_Toc516734768"/>
      <w:bookmarkStart w:id="106" w:name="_Toc516738798"/>
      <w:r w:rsidRPr="00073E25">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103"/>
      <w:bookmarkEnd w:id="104"/>
      <w:bookmarkEnd w:id="105"/>
      <w:bookmarkEnd w:id="106"/>
    </w:p>
    <w:p w14:paraId="6796B4E0" w14:textId="77777777" w:rsidR="00073E25" w:rsidRPr="00073E25" w:rsidRDefault="00073E25" w:rsidP="00073E25">
      <w:pPr>
        <w:numPr>
          <w:ilvl w:val="1"/>
          <w:numId w:val="14"/>
        </w:numPr>
        <w:spacing w:before="120" w:after="120" w:line="240" w:lineRule="auto"/>
        <w:ind w:left="567" w:hanging="567"/>
        <w:outlineLvl w:val="0"/>
        <w:rPr>
          <w:rFonts w:asciiTheme="minorHAnsi" w:hAnsiTheme="minorHAnsi" w:cstheme="minorHAnsi"/>
          <w:sz w:val="20"/>
        </w:rPr>
      </w:pPr>
      <w:bookmarkStart w:id="107" w:name="_Toc516734769"/>
      <w:bookmarkStart w:id="108" w:name="_Toc516738799"/>
      <w:r w:rsidRPr="00073E25">
        <w:rPr>
          <w:rFonts w:asciiTheme="minorHAnsi" w:hAnsiTheme="minorHAnsi" w:cstheme="minorHAns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w:t>
      </w:r>
      <w:bookmarkEnd w:id="107"/>
      <w:bookmarkEnd w:id="108"/>
      <w:r w:rsidRPr="00073E25">
        <w:rPr>
          <w:rFonts w:asciiTheme="minorHAnsi" w:hAnsiTheme="minorHAnsi" w:cstheme="minorHAnsi"/>
          <w:sz w:val="20"/>
        </w:rPr>
        <w:t xml:space="preserve"> Zamawiający zwraca wadium także w sytuacji, gdy Wykonawca wycofał Ofertę przed upływem terminu składania Ofert, Wykonawca został wykluczony, bądź Oferta Wykonawcy została odrzucona, bądź Oferta została złożona po terminie.</w:t>
      </w:r>
    </w:p>
    <w:p w14:paraId="1BA5E625" w14:textId="77777777" w:rsidR="00073E25" w:rsidRPr="00073E25" w:rsidRDefault="00073E25" w:rsidP="00073E25">
      <w:pPr>
        <w:numPr>
          <w:ilvl w:val="1"/>
          <w:numId w:val="14"/>
        </w:numPr>
        <w:spacing w:before="120" w:after="120" w:line="240" w:lineRule="auto"/>
        <w:ind w:left="567" w:hanging="567"/>
        <w:outlineLvl w:val="0"/>
        <w:rPr>
          <w:rFonts w:asciiTheme="minorHAnsi" w:hAnsiTheme="minorHAnsi" w:cstheme="minorHAnsi"/>
          <w:sz w:val="20"/>
        </w:rPr>
      </w:pPr>
      <w:r w:rsidRPr="00073E25">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6F21CC2" w14:textId="467ADB14" w:rsidR="00DA26E8" w:rsidRPr="00711F96" w:rsidRDefault="00073E25" w:rsidP="00073E25">
      <w:pPr>
        <w:pStyle w:val="Akapitzlist"/>
        <w:numPr>
          <w:ilvl w:val="1"/>
          <w:numId w:val="14"/>
        </w:numPr>
        <w:spacing w:before="120" w:line="24" w:lineRule="atLeast"/>
        <w:ind w:left="567" w:hanging="567"/>
        <w:outlineLvl w:val="0"/>
        <w:rPr>
          <w:rFonts w:asciiTheme="minorHAnsi" w:hAnsiTheme="minorHAnsi" w:cstheme="minorHAnsi"/>
          <w:sz w:val="20"/>
        </w:rPr>
      </w:pPr>
      <w:r w:rsidRPr="00073E25">
        <w:rPr>
          <w:rFonts w:asciiTheme="minorHAnsi" w:hAnsiTheme="minorHAnsi" w:cstheme="minorHAns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r w:rsidR="001E6A39">
        <w:rPr>
          <w:rFonts w:asciiTheme="minorHAnsi" w:hAnsiTheme="minorHAnsi" w:cstheme="minorHAnsi"/>
          <w:sz w:val="20"/>
        </w:rPr>
        <w:t>.</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9" w:name="_Toc516734772"/>
      <w:bookmarkStart w:id="110" w:name="_Toc516738802"/>
      <w:bookmarkStart w:id="111" w:name="_Toc354752377"/>
      <w:bookmarkStart w:id="112" w:name="_Toc516566329"/>
      <w:bookmarkStart w:id="113"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9"/>
      <w:bookmarkEnd w:id="110"/>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4" w:name="_Toc516734773"/>
      <w:bookmarkStart w:id="115" w:name="_Toc516738803"/>
      <w:bookmarkStart w:id="116" w:name="_Toc354752378"/>
      <w:bookmarkStart w:id="117" w:name="_Toc516566330"/>
      <w:bookmarkStart w:id="118" w:name="_Toc516581598"/>
      <w:bookmarkEnd w:id="111"/>
      <w:bookmarkEnd w:id="112"/>
      <w:bookmarkEnd w:id="113"/>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4"/>
      <w:bookmarkEnd w:id="115"/>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9" w:name="_Toc516734774"/>
      <w:bookmarkStart w:id="120"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9"/>
      <w:bookmarkEnd w:id="120"/>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1" w:name="_Toc516566331"/>
      <w:bookmarkStart w:id="122"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uprawnienia do prowadzenia określonej działalności gospodarczej lub zawodowej, jeżeli </w:t>
      </w:r>
      <w:r w:rsidR="00E0598A" w:rsidRPr="004B4556">
        <w:rPr>
          <w:rFonts w:asciiTheme="minorHAnsi" w:hAnsiTheme="minorHAnsi" w:cstheme="minorHAnsi"/>
          <w:spacing w:val="-3"/>
          <w:sz w:val="20"/>
          <w:lang w:eastAsia="pl-PL"/>
        </w:rPr>
        <w:lastRenderedPageBreak/>
        <w:t>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1"/>
    <w:bookmarkEnd w:id="122"/>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3" w:name="_Toc354752383"/>
      <w:bookmarkStart w:id="124" w:name="_Toc516566334"/>
      <w:bookmarkStart w:id="125" w:name="_Toc516581604"/>
      <w:bookmarkStart w:id="126" w:name="_Toc516734785"/>
      <w:bookmarkStart w:id="127" w:name="_Toc516738815"/>
      <w:bookmarkEnd w:id="116"/>
      <w:bookmarkEnd w:id="117"/>
      <w:bookmarkEnd w:id="118"/>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3"/>
      <w:bookmarkEnd w:id="124"/>
      <w:bookmarkEnd w:id="125"/>
      <w:bookmarkEnd w:id="126"/>
      <w:bookmarkEnd w:id="127"/>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8" w:name="_Toc354752384"/>
      <w:bookmarkStart w:id="129" w:name="_Toc516566335"/>
      <w:bookmarkStart w:id="130" w:name="_Toc516581605"/>
      <w:bookmarkStart w:id="131" w:name="_Toc516734792"/>
      <w:bookmarkStart w:id="132"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8"/>
      <w:bookmarkEnd w:id="129"/>
      <w:bookmarkEnd w:id="130"/>
      <w:bookmarkEnd w:id="131"/>
      <w:bookmarkEnd w:id="132"/>
    </w:p>
    <w:p w14:paraId="30522590" w14:textId="77777777" w:rsidR="000B3117" w:rsidRPr="004B4556" w:rsidRDefault="000B3117" w:rsidP="001963FF">
      <w:pPr>
        <w:pStyle w:val="Nagwek1"/>
        <w:numPr>
          <w:ilvl w:val="0"/>
          <w:numId w:val="23"/>
        </w:numPr>
        <w:rPr>
          <w:rFonts w:cstheme="minorHAnsi"/>
          <w:sz w:val="20"/>
          <w:szCs w:val="20"/>
        </w:rPr>
      </w:pPr>
      <w:bookmarkStart w:id="133" w:name="_Toc354752385"/>
      <w:bookmarkStart w:id="134" w:name="_Toc516738824"/>
      <w:bookmarkStart w:id="135" w:name="_Toc69029868"/>
      <w:r w:rsidRPr="004B4556">
        <w:rPr>
          <w:rFonts w:cstheme="minorHAnsi"/>
          <w:sz w:val="20"/>
          <w:szCs w:val="20"/>
        </w:rPr>
        <w:t>OPIS SPOSOBU PRZYGOTOWANIA OFERTY</w:t>
      </w:r>
      <w:bookmarkEnd w:id="133"/>
      <w:bookmarkEnd w:id="134"/>
      <w:bookmarkEnd w:id="135"/>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6" w:name="_Toc354752410"/>
      <w:bookmarkStart w:id="137" w:name="_Toc516566348"/>
      <w:bookmarkStart w:id="138" w:name="_Toc516581618"/>
      <w:bookmarkStart w:id="139" w:name="_Toc516734803"/>
      <w:bookmarkStart w:id="140" w:name="_Toc516738833"/>
      <w:bookmarkStart w:id="141" w:name="_Toc354752386"/>
      <w:bookmarkStart w:id="142" w:name="_Toc516566337"/>
      <w:bookmarkStart w:id="143" w:name="_Toc516581607"/>
      <w:bookmarkStart w:id="144" w:name="_Toc516734795"/>
      <w:bookmarkStart w:id="145" w:name="_Toc516738825"/>
      <w:bookmarkStart w:id="146"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7" w:name="_Toc8212164"/>
      <w:bookmarkEnd w:id="136"/>
      <w:bookmarkEnd w:id="137"/>
      <w:bookmarkEnd w:id="138"/>
      <w:bookmarkEnd w:id="139"/>
      <w:bookmarkEnd w:id="140"/>
    </w:p>
    <w:p w14:paraId="3A774F82" w14:textId="67E5A3A8"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8" w:name="_Toc8212165"/>
      <w:bookmarkEnd w:id="147"/>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t>
      </w:r>
      <w:r w:rsidR="00202DC9">
        <w:rPr>
          <w:rFonts w:asciiTheme="minorHAnsi" w:hAnsiTheme="minorHAnsi" w:cstheme="minorHAnsi"/>
          <w:sz w:val="20"/>
        </w:rPr>
        <w:br/>
      </w:r>
      <w:r w:rsidRPr="004B4556">
        <w:rPr>
          <w:rFonts w:asciiTheme="minorHAnsi" w:hAnsiTheme="minorHAnsi" w:cstheme="minorHAnsi"/>
          <w:sz w:val="20"/>
        </w:rPr>
        <w:t xml:space="preserve">w osobnym pliku, w Sekcji Systemu Zakupowego „Dokumenty” w katalogu „Dokument niejawny (tajemnica przedsiębiorstwa)”, zgodnie z postanowieniami </w:t>
      </w:r>
      <w:r w:rsidR="00911D31">
        <w:rPr>
          <w:rFonts w:asciiTheme="minorHAnsi" w:hAnsiTheme="minorHAnsi" w:cstheme="minorHAnsi"/>
          <w:sz w:val="20"/>
        </w:rPr>
        <w:t>opisanymi w pkt 4.3.4. „Szczegółowej Instrukcji korzystania z  Systemu Zakupowego dla Wykonawców</w:t>
      </w:r>
      <w:r w:rsidRPr="004B4556">
        <w:rPr>
          <w:rFonts w:asciiTheme="minorHAnsi" w:hAnsiTheme="minorHAnsi" w:cstheme="minorHAnsi"/>
          <w:sz w:val="20"/>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9" w:name="_Toc8212166"/>
      <w:bookmarkEnd w:id="148"/>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315B9A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911D31">
        <w:rPr>
          <w:rFonts w:asciiTheme="minorHAnsi" w:hAnsiTheme="minorHAnsi" w:cstheme="minorHAnsi"/>
          <w:sz w:val="20"/>
        </w:rPr>
        <w:t>5</w:t>
      </w:r>
      <w:r w:rsidR="00083F05">
        <w:rPr>
          <w:rFonts w:asciiTheme="minorHAnsi" w:hAnsiTheme="minorHAnsi" w:cstheme="minorHAnsi"/>
          <w:sz w:val="20"/>
        </w:rPr>
        <w:t xml:space="preserve">.9 </w:t>
      </w:r>
      <w:r w:rsidR="00911D31">
        <w:rPr>
          <w:rFonts w:asciiTheme="minorHAnsi" w:hAnsiTheme="minorHAnsi" w:cstheme="minorHAnsi"/>
          <w:sz w:val="20"/>
        </w:rPr>
        <w:t xml:space="preserve">Szczegółowej </w:t>
      </w:r>
      <w:r w:rsidR="00083F05">
        <w:rPr>
          <w:rFonts w:asciiTheme="minorHAnsi" w:hAnsiTheme="minorHAnsi" w:cstheme="minorHAnsi"/>
          <w:sz w:val="20"/>
        </w:rPr>
        <w:t xml:space="preserve">Instrukcji </w:t>
      </w:r>
      <w:r w:rsidR="00911D31">
        <w:rPr>
          <w:rFonts w:asciiTheme="minorHAnsi" w:hAnsiTheme="minorHAnsi" w:cstheme="minorHAnsi"/>
          <w:sz w:val="20"/>
        </w:rPr>
        <w:t xml:space="preserve">korzystania z Systemu Zakupowego </w:t>
      </w:r>
      <w:r w:rsidR="00083F05">
        <w:rPr>
          <w:rFonts w:asciiTheme="minorHAnsi" w:hAnsiTheme="minorHAnsi" w:cstheme="minorHAnsi"/>
          <w:sz w:val="20"/>
        </w:rPr>
        <w:t xml:space="preserve">dla Wykonawców </w:t>
      </w:r>
      <w:bookmarkEnd w:id="149"/>
      <w:r w:rsidR="00AF57C7">
        <w:rPr>
          <w:rFonts w:asciiTheme="minorHAnsi" w:hAnsiTheme="minorHAnsi" w:cstheme="minorHAnsi"/>
          <w:sz w:val="20"/>
        </w:rPr>
        <w:t>.</w:t>
      </w:r>
    </w:p>
    <w:p w14:paraId="305225AE" w14:textId="2FCC652F" w:rsidR="005E71EB" w:rsidRPr="004B4556" w:rsidRDefault="005E71EB" w:rsidP="002907F0">
      <w:pPr>
        <w:pStyle w:val="Nagwek1"/>
        <w:numPr>
          <w:ilvl w:val="0"/>
          <w:numId w:val="6"/>
        </w:numPr>
        <w:rPr>
          <w:rFonts w:cstheme="minorHAnsi"/>
          <w:sz w:val="20"/>
          <w:szCs w:val="20"/>
        </w:rPr>
      </w:pPr>
      <w:bookmarkStart w:id="150" w:name="_Toc354752429"/>
      <w:bookmarkStart w:id="151" w:name="_Toc516738853"/>
      <w:bookmarkStart w:id="152" w:name="_Toc69029869"/>
      <w:bookmarkEnd w:id="141"/>
      <w:bookmarkEnd w:id="142"/>
      <w:bookmarkEnd w:id="143"/>
      <w:bookmarkEnd w:id="144"/>
      <w:bookmarkEnd w:id="145"/>
      <w:bookmarkEnd w:id="146"/>
      <w:r w:rsidRPr="004B4556">
        <w:rPr>
          <w:rFonts w:cstheme="minorHAnsi"/>
          <w:sz w:val="20"/>
          <w:szCs w:val="20"/>
        </w:rPr>
        <w:lastRenderedPageBreak/>
        <w:t xml:space="preserve">WYJAŚNIENIA I MODYFIKACJA </w:t>
      </w:r>
      <w:bookmarkEnd w:id="150"/>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1"/>
      <w:bookmarkEnd w:id="152"/>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3" w:name="_Toc354752430"/>
      <w:bookmarkStart w:id="154" w:name="_Toc516566369"/>
      <w:bookmarkStart w:id="155" w:name="_Toc516581639"/>
      <w:bookmarkStart w:id="156" w:name="_Toc516734824"/>
      <w:bookmarkStart w:id="157"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3"/>
      <w:bookmarkEnd w:id="154"/>
      <w:bookmarkEnd w:id="155"/>
      <w:bookmarkEnd w:id="156"/>
      <w:bookmarkEnd w:id="157"/>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8" w:name="_Toc516581640"/>
      <w:bookmarkStart w:id="159" w:name="_Toc516734825"/>
      <w:bookmarkStart w:id="160"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8"/>
      <w:bookmarkEnd w:id="159"/>
      <w:bookmarkEnd w:id="160"/>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1" w:name="_Toc354752432"/>
      <w:bookmarkStart w:id="162" w:name="_Toc516566371"/>
      <w:bookmarkStart w:id="163" w:name="_Toc516581641"/>
      <w:bookmarkStart w:id="164" w:name="_Toc516734826"/>
      <w:bookmarkStart w:id="165"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1"/>
      <w:bookmarkEnd w:id="162"/>
      <w:bookmarkEnd w:id="163"/>
      <w:bookmarkEnd w:id="164"/>
      <w:bookmarkEnd w:id="165"/>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6" w:name="_Toc354752433"/>
      <w:bookmarkStart w:id="167" w:name="_Toc516566372"/>
      <w:bookmarkStart w:id="168" w:name="_Toc516581642"/>
      <w:bookmarkStart w:id="169" w:name="_Toc516734827"/>
      <w:bookmarkStart w:id="170"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6"/>
      <w:bookmarkEnd w:id="167"/>
      <w:bookmarkEnd w:id="168"/>
      <w:bookmarkEnd w:id="169"/>
      <w:bookmarkEnd w:id="170"/>
    </w:p>
    <w:p w14:paraId="305225B3" w14:textId="77777777" w:rsidR="000B3117" w:rsidRPr="004B4556" w:rsidRDefault="000B3117" w:rsidP="002907F0">
      <w:pPr>
        <w:pStyle w:val="Nagwek1"/>
        <w:numPr>
          <w:ilvl w:val="0"/>
          <w:numId w:val="7"/>
        </w:numPr>
        <w:rPr>
          <w:rFonts w:cstheme="minorHAnsi"/>
          <w:sz w:val="20"/>
          <w:szCs w:val="20"/>
        </w:rPr>
      </w:pPr>
      <w:bookmarkStart w:id="171" w:name="_Toc354752434"/>
      <w:bookmarkStart w:id="172" w:name="_Toc516738858"/>
      <w:bookmarkStart w:id="173" w:name="_Toc69029870"/>
      <w:r w:rsidRPr="004B4556">
        <w:rPr>
          <w:rFonts w:cstheme="minorHAnsi"/>
          <w:sz w:val="20"/>
          <w:szCs w:val="20"/>
        </w:rPr>
        <w:t>OPIS SPOSOBU OBLICZANIA CENY</w:t>
      </w:r>
      <w:bookmarkEnd w:id="171"/>
      <w:bookmarkEnd w:id="172"/>
      <w:bookmarkEnd w:id="173"/>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4"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05246FBD" w:rsidR="001B63BB" w:rsidRPr="001B63BB" w:rsidRDefault="00847071"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5" w:name="_Toc354752445"/>
      <w:bookmarkStart w:id="176" w:name="_Toc516738859"/>
      <w:bookmarkStart w:id="177" w:name="_Toc69029871"/>
      <w:bookmarkEnd w:id="174"/>
      <w:r w:rsidRPr="004B4556">
        <w:rPr>
          <w:rFonts w:cstheme="minorHAnsi"/>
          <w:sz w:val="20"/>
          <w:szCs w:val="20"/>
        </w:rPr>
        <w:t>SPOSÓB POROZUMIEWANIA SIĘ Z WYKONAWCAMI</w:t>
      </w:r>
      <w:bookmarkEnd w:id="175"/>
      <w:bookmarkEnd w:id="176"/>
      <w:bookmarkEnd w:id="177"/>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8" w:name="_Toc354752446"/>
      <w:bookmarkStart w:id="179" w:name="_Toc516566375"/>
      <w:bookmarkStart w:id="180" w:name="_Toc516581645"/>
      <w:bookmarkStart w:id="181" w:name="_Toc516734830"/>
      <w:bookmarkStart w:id="182" w:name="_Toc516738860"/>
      <w:r w:rsidRPr="00BA3B10">
        <w:rPr>
          <w:rFonts w:asciiTheme="minorHAnsi" w:hAnsiTheme="minorHAnsi" w:cstheme="minorHAnsi"/>
          <w:sz w:val="20"/>
        </w:rPr>
        <w:t>W niniejszym postępowaniu korespondencja przekazywana będzie:</w:t>
      </w:r>
      <w:bookmarkEnd w:id="178"/>
      <w:bookmarkEnd w:id="179"/>
      <w:bookmarkEnd w:id="180"/>
      <w:bookmarkEnd w:id="181"/>
      <w:bookmarkEnd w:id="182"/>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3" w:name="_Toc354752447"/>
      <w:bookmarkStart w:id="184" w:name="_Toc516566376"/>
      <w:bookmarkStart w:id="185" w:name="_Toc516581646"/>
      <w:bookmarkStart w:id="186" w:name="_Toc516734831"/>
      <w:bookmarkStart w:id="187"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8" w:name="_Toc354752448"/>
      <w:bookmarkEnd w:id="183"/>
      <w:bookmarkEnd w:id="184"/>
      <w:bookmarkEnd w:id="185"/>
      <w:bookmarkEnd w:id="186"/>
      <w:bookmarkEnd w:id="187"/>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9" w:name="_Toc516566377"/>
      <w:bookmarkStart w:id="190" w:name="_Toc516581647"/>
      <w:bookmarkStart w:id="191" w:name="_Toc516734832"/>
      <w:bookmarkStart w:id="192" w:name="_Toc516738862"/>
      <w:r w:rsidRPr="00BA3B10">
        <w:rPr>
          <w:rFonts w:asciiTheme="minorHAnsi" w:hAnsiTheme="minorHAnsi" w:cstheme="minorHAnsi"/>
          <w:sz w:val="20"/>
        </w:rPr>
        <w:lastRenderedPageBreak/>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8"/>
      <w:bookmarkEnd w:id="189"/>
      <w:bookmarkEnd w:id="190"/>
      <w:bookmarkEnd w:id="191"/>
      <w:bookmarkEnd w:id="192"/>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3" w:name="_Toc354752462"/>
      <w:bookmarkStart w:id="194" w:name="_Toc516566388"/>
      <w:bookmarkStart w:id="195" w:name="_Toc516581658"/>
      <w:bookmarkStart w:id="196" w:name="_Toc516734843"/>
      <w:bookmarkStart w:id="197" w:name="_Toc516738873"/>
      <w:bookmarkStart w:id="198" w:name="_Toc516566391"/>
      <w:bookmarkStart w:id="199" w:name="_Toc516581661"/>
      <w:bookmarkStart w:id="200" w:name="_Toc516734846"/>
      <w:bookmarkStart w:id="201" w:name="_Toc516738876"/>
      <w:r w:rsidRPr="00BA3B10">
        <w:rPr>
          <w:rFonts w:asciiTheme="minorHAnsi" w:hAnsiTheme="minorHAnsi" w:cstheme="minorHAnsi"/>
          <w:sz w:val="20"/>
        </w:rPr>
        <w:t>Osobą uprawnioną do porozumiewania się z Wykonawcami jest:</w:t>
      </w:r>
      <w:bookmarkEnd w:id="193"/>
      <w:bookmarkEnd w:id="194"/>
      <w:bookmarkEnd w:id="195"/>
      <w:bookmarkEnd w:id="196"/>
      <w:bookmarkEnd w:id="197"/>
    </w:p>
    <w:p w14:paraId="5BB27A9F" w14:textId="4B1FDA90" w:rsidR="00012AB7" w:rsidRDefault="00073E25" w:rsidP="00073E25">
      <w:pPr>
        <w:pStyle w:val="Akapitzlist"/>
        <w:numPr>
          <w:ilvl w:val="2"/>
          <w:numId w:val="8"/>
        </w:numPr>
        <w:spacing w:before="120" w:line="24" w:lineRule="atLeast"/>
        <w:outlineLvl w:val="0"/>
        <w:rPr>
          <w:rFonts w:asciiTheme="minorHAnsi" w:hAnsiTheme="minorHAnsi" w:cstheme="minorHAnsi"/>
          <w:b/>
          <w:sz w:val="20"/>
        </w:rPr>
      </w:pPr>
      <w:bookmarkStart w:id="202" w:name="_Toc354752464"/>
      <w:bookmarkStart w:id="203" w:name="_Toc516566389"/>
      <w:bookmarkStart w:id="204" w:name="_Toc516581659"/>
      <w:bookmarkStart w:id="205" w:name="_Toc516734844"/>
      <w:bookmarkStart w:id="206" w:name="_Toc516738874"/>
      <w:r w:rsidRPr="00073E25">
        <w:rPr>
          <w:rFonts w:asciiTheme="minorHAnsi" w:hAnsiTheme="minorHAnsi" w:cstheme="minorHAnsi"/>
          <w:b/>
          <w:sz w:val="20"/>
        </w:rPr>
        <w:t>Izabela.Kaczorowska-Jakubowska@pgedystrybucja.pl</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 xml:space="preserve">Telefon: 42 675 </w:t>
      </w:r>
      <w:r>
        <w:rPr>
          <w:rFonts w:asciiTheme="minorHAnsi" w:hAnsiTheme="minorHAnsi" w:cstheme="minorHAnsi"/>
          <w:b/>
          <w:sz w:val="20"/>
        </w:rPr>
        <w:t>17 48</w:t>
      </w:r>
    </w:p>
    <w:p w14:paraId="180DF200" w14:textId="1CB8AD07" w:rsidR="00B81FA9" w:rsidRPr="0058642C" w:rsidRDefault="00EA5671" w:rsidP="005F36B5">
      <w:pPr>
        <w:pStyle w:val="Akapitzlist"/>
        <w:spacing w:before="120" w:line="24" w:lineRule="atLeast"/>
        <w:ind w:left="1134"/>
        <w:outlineLvl w:val="0"/>
        <w:rPr>
          <w:rFonts w:asciiTheme="minorHAnsi" w:hAnsiTheme="minorHAnsi" w:cstheme="minorHAnsi"/>
          <w:b/>
          <w:sz w:val="20"/>
          <w:lang w:val="en-US"/>
        </w:rPr>
      </w:pPr>
      <w:r w:rsidRPr="0058642C">
        <w:rPr>
          <w:rFonts w:asciiTheme="minorHAnsi" w:hAnsiTheme="minorHAnsi" w:cstheme="minorHAnsi"/>
          <w:b/>
          <w:sz w:val="20"/>
          <w:lang w:val="en-US"/>
        </w:rPr>
        <w:t>E</w:t>
      </w:r>
      <w:r w:rsidR="005712F0" w:rsidRPr="0058642C">
        <w:rPr>
          <w:rFonts w:asciiTheme="minorHAnsi" w:hAnsiTheme="minorHAnsi" w:cstheme="minorHAnsi"/>
          <w:b/>
          <w:sz w:val="20"/>
          <w:lang w:val="en-US"/>
        </w:rPr>
        <w:t xml:space="preserve">-mail: </w:t>
      </w:r>
      <w:bookmarkEnd w:id="202"/>
      <w:r w:rsidR="00073E25" w:rsidRPr="00073E25">
        <w:rPr>
          <w:rFonts w:asciiTheme="minorHAnsi" w:hAnsiTheme="minorHAnsi" w:cstheme="minorHAnsi"/>
          <w:b/>
          <w:sz w:val="20"/>
          <w:lang w:val="en-US"/>
        </w:rPr>
        <w:t xml:space="preserve">Izabela.Kaczorowska-Jakubowska@pgedystrybucja.pl  </w:t>
      </w:r>
    </w:p>
    <w:p w14:paraId="260A0BEE" w14:textId="115C8FBC"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207" w:name="_Toc516566390"/>
      <w:bookmarkStart w:id="208" w:name="_Toc516581660"/>
      <w:bookmarkStart w:id="209" w:name="_Toc516734845"/>
      <w:bookmarkStart w:id="210" w:name="_Toc516738875"/>
      <w:bookmarkEnd w:id="203"/>
      <w:bookmarkEnd w:id="204"/>
      <w:bookmarkEnd w:id="205"/>
      <w:bookmarkEnd w:id="206"/>
      <w:r w:rsidR="00EB1346">
        <w:rPr>
          <w:rFonts w:asciiTheme="minorHAnsi" w:hAnsiTheme="minorHAnsi" w:cstheme="minorHAnsi"/>
          <w:b/>
          <w:sz w:val="20"/>
        </w:rPr>
        <w:t>Magdalena.Goc-Moszynska</w:t>
      </w:r>
      <w:r w:rsidR="00073E25" w:rsidRPr="00073E25">
        <w:rPr>
          <w:rFonts w:asciiTheme="minorHAnsi" w:hAnsiTheme="minorHAnsi" w:cstheme="minorHAnsi"/>
          <w:b/>
          <w:sz w:val="20"/>
        </w:rPr>
        <w:t>@pgedystrybucja.pl</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7"/>
      <w:bookmarkEnd w:id="208"/>
      <w:bookmarkEnd w:id="209"/>
      <w:bookmarkEnd w:id="210"/>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8"/>
      <w:bookmarkEnd w:id="199"/>
      <w:bookmarkEnd w:id="200"/>
      <w:bookmarkEnd w:id="201"/>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1" w:name="_Toc354752465"/>
      <w:bookmarkStart w:id="212" w:name="_Toc516738877"/>
      <w:bookmarkStart w:id="213"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1"/>
      <w:bookmarkEnd w:id="212"/>
      <w:bookmarkEnd w:id="213"/>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4" w:name="_Toc354752466"/>
      <w:bookmarkStart w:id="215" w:name="_Toc516566393"/>
      <w:bookmarkStart w:id="216" w:name="_Toc516581663"/>
      <w:bookmarkStart w:id="217" w:name="_Toc516734848"/>
      <w:bookmarkStart w:id="218"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0E08D077"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 xml:space="preserve">dnia </w:t>
      </w:r>
      <w:r w:rsidR="006C717F">
        <w:rPr>
          <w:rFonts w:asciiTheme="minorHAnsi" w:hAnsiTheme="minorHAnsi" w:cstheme="minorHAnsi"/>
          <w:b/>
          <w:i/>
          <w:sz w:val="20"/>
        </w:rPr>
        <w:t>21.11</w:t>
      </w:r>
      <w:r w:rsidR="00F047DD">
        <w:rPr>
          <w:rFonts w:asciiTheme="minorHAnsi" w:hAnsiTheme="minorHAnsi" w:cstheme="minorHAnsi"/>
          <w:b/>
          <w:i/>
          <w:sz w:val="20"/>
        </w:rPr>
        <w:t>.2024</w:t>
      </w:r>
      <w:r w:rsidR="00447DC4" w:rsidRPr="00447DC4">
        <w:rPr>
          <w:rFonts w:asciiTheme="minorHAnsi" w:hAnsiTheme="minorHAnsi" w:cstheme="minorHAnsi"/>
          <w:b/>
          <w:i/>
          <w:sz w:val="20"/>
        </w:rPr>
        <w:t xml:space="preserve"> do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9" w:name="_Toc354752469"/>
      <w:bookmarkStart w:id="220" w:name="_Toc516738881"/>
      <w:bookmarkStart w:id="221" w:name="_Toc69029873"/>
      <w:bookmarkEnd w:id="214"/>
      <w:bookmarkEnd w:id="215"/>
      <w:bookmarkEnd w:id="216"/>
      <w:bookmarkEnd w:id="217"/>
      <w:bookmarkEnd w:id="218"/>
      <w:r w:rsidRPr="004B4556">
        <w:rPr>
          <w:rFonts w:cstheme="minorHAnsi"/>
          <w:sz w:val="20"/>
          <w:szCs w:val="20"/>
        </w:rPr>
        <w:t>TERMIN ZWIĄZANIA OFERTĄ</w:t>
      </w:r>
      <w:bookmarkEnd w:id="219"/>
      <w:bookmarkEnd w:id="220"/>
      <w:bookmarkEnd w:id="221"/>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2" w:name="_Toc354752470"/>
      <w:bookmarkStart w:id="223" w:name="_Toc516566397"/>
      <w:bookmarkStart w:id="224" w:name="_Toc516581667"/>
      <w:bookmarkStart w:id="225" w:name="_Toc516734852"/>
      <w:bookmarkStart w:id="226"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2"/>
      <w:bookmarkEnd w:id="223"/>
      <w:bookmarkEnd w:id="224"/>
      <w:bookmarkEnd w:id="225"/>
      <w:bookmarkEnd w:id="226"/>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7" w:name="_Toc354752471"/>
      <w:bookmarkStart w:id="228" w:name="_Toc516738883"/>
      <w:bookmarkStart w:id="229"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7"/>
      <w:bookmarkEnd w:id="228"/>
      <w:bookmarkEnd w:id="229"/>
      <w:r w:rsidR="008E1326" w:rsidRPr="004B4556">
        <w:rPr>
          <w:rFonts w:cstheme="minorHAnsi"/>
          <w:sz w:val="20"/>
          <w:szCs w:val="20"/>
        </w:rPr>
        <w:t xml:space="preserve"> </w:t>
      </w:r>
    </w:p>
    <w:p w14:paraId="329B6B4D" w14:textId="2D2B9336"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0" w:name="_Toc516566400"/>
      <w:bookmarkStart w:id="231" w:name="_Toc516581670"/>
      <w:bookmarkStart w:id="232" w:name="_Toc516734855"/>
      <w:bookmarkStart w:id="233"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0C48DE">
        <w:rPr>
          <w:rFonts w:asciiTheme="minorHAnsi" w:hAnsiTheme="minorHAnsi" w:cstheme="minorHAnsi"/>
          <w:sz w:val="20"/>
        </w:rPr>
        <w:t xml:space="preserve">oraz 1.3.7.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230"/>
    <w:bookmarkEnd w:id="231"/>
    <w:bookmarkEnd w:id="232"/>
    <w:bookmarkEnd w:id="233"/>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1F1C4E" w:rsidRDefault="00F05C18" w:rsidP="00F05C18">
      <w:pPr>
        <w:pStyle w:val="Nagwek1"/>
        <w:numPr>
          <w:ilvl w:val="0"/>
          <w:numId w:val="22"/>
        </w:numPr>
        <w:rPr>
          <w:rFonts w:cstheme="minorHAnsi"/>
          <w:sz w:val="20"/>
          <w:szCs w:val="20"/>
        </w:rPr>
      </w:pPr>
      <w:bookmarkStart w:id="234" w:name="_Toc354752474"/>
      <w:bookmarkStart w:id="235" w:name="_Toc516738889"/>
      <w:bookmarkStart w:id="236" w:name="_Toc69029875"/>
      <w:bookmarkStart w:id="237" w:name="_Toc516738893"/>
      <w:bookmarkStart w:id="238" w:name="_Toc69029876"/>
      <w:r w:rsidRPr="001F1C4E">
        <w:rPr>
          <w:rFonts w:cstheme="minorHAnsi"/>
          <w:sz w:val="20"/>
          <w:szCs w:val="20"/>
        </w:rPr>
        <w:t>ZABEZPIECZENIE NALEŻYTEGO WYKONANIA UMOWY</w:t>
      </w:r>
      <w:bookmarkEnd w:id="234"/>
      <w:bookmarkEnd w:id="235"/>
      <w:bookmarkEnd w:id="236"/>
    </w:p>
    <w:p w14:paraId="3FDA07B6" w14:textId="77777777" w:rsidR="00073E25" w:rsidRPr="00073E25" w:rsidRDefault="00073E25" w:rsidP="00073E25">
      <w:pPr>
        <w:numPr>
          <w:ilvl w:val="1"/>
          <w:numId w:val="28"/>
        </w:numPr>
        <w:spacing w:before="120" w:after="120" w:line="24" w:lineRule="atLeast"/>
        <w:contextualSpacing/>
        <w:outlineLvl w:val="0"/>
        <w:rPr>
          <w:rFonts w:asciiTheme="minorHAnsi" w:hAnsiTheme="minorHAnsi" w:cstheme="minorHAnsi"/>
          <w:sz w:val="20"/>
        </w:rPr>
      </w:pPr>
      <w:bookmarkStart w:id="239" w:name="_Toc516566402"/>
      <w:bookmarkStart w:id="240" w:name="_Toc516581674"/>
      <w:bookmarkStart w:id="241" w:name="_Toc516734860"/>
      <w:bookmarkStart w:id="242" w:name="_Toc516738890"/>
      <w:r w:rsidRPr="00073E25">
        <w:rPr>
          <w:rFonts w:asciiTheme="minorHAnsi" w:hAnsiTheme="minorHAnsi" w:cstheme="minorHAnsi"/>
          <w:sz w:val="20"/>
        </w:rPr>
        <w:t xml:space="preserve">Wykonawca zobowiązany będzie do wniesienia zabezpieczenia należytego wykonania umowy w </w:t>
      </w:r>
      <w:r w:rsidRPr="00073E25">
        <w:rPr>
          <w:rFonts w:asciiTheme="minorHAnsi" w:hAnsiTheme="minorHAnsi" w:cstheme="minorHAnsi"/>
          <w:color w:val="FFFFFF" w:themeColor="background1"/>
          <w:sz w:val="20"/>
        </w:rPr>
        <w:t>…….</w:t>
      </w:r>
      <w:r w:rsidRPr="00073E25">
        <w:rPr>
          <w:rFonts w:asciiTheme="minorHAnsi" w:hAnsiTheme="minorHAnsi" w:cstheme="minorHAnsi"/>
          <w:sz w:val="20"/>
        </w:rPr>
        <w:t>wysokości:</w:t>
      </w:r>
    </w:p>
    <w:bookmarkEnd w:id="239"/>
    <w:bookmarkEnd w:id="240"/>
    <w:bookmarkEnd w:id="241"/>
    <w:bookmarkEnd w:id="242"/>
    <w:p w14:paraId="60039C6A" w14:textId="6E82C384" w:rsidR="00073E25" w:rsidRPr="00611241" w:rsidRDefault="00700672" w:rsidP="00611241">
      <w:pPr>
        <w:numPr>
          <w:ilvl w:val="0"/>
          <w:numId w:val="29"/>
        </w:numPr>
        <w:spacing w:before="120" w:after="120" w:line="24" w:lineRule="atLeast"/>
        <w:contextualSpacing/>
        <w:outlineLvl w:val="0"/>
        <w:rPr>
          <w:rFonts w:asciiTheme="minorHAnsi" w:hAnsiTheme="minorHAnsi" w:cstheme="minorHAnsi"/>
          <w:sz w:val="20"/>
        </w:rPr>
      </w:pPr>
      <w:r>
        <w:rPr>
          <w:rFonts w:asciiTheme="minorHAnsi" w:hAnsiTheme="minorHAnsi" w:cstheme="minorHAnsi"/>
          <w:b/>
          <w:sz w:val="20"/>
        </w:rPr>
        <w:t>2</w:t>
      </w:r>
      <w:r w:rsidR="00073E25" w:rsidRPr="00073E25">
        <w:rPr>
          <w:rFonts w:asciiTheme="minorHAnsi" w:hAnsiTheme="minorHAnsi" w:cstheme="minorHAnsi"/>
          <w:b/>
          <w:sz w:val="20"/>
        </w:rPr>
        <w:t>% wartości umowy brutto</w:t>
      </w:r>
      <w:r w:rsidR="00073E25" w:rsidRPr="00073E25">
        <w:rPr>
          <w:rFonts w:asciiTheme="minorHAnsi" w:hAnsiTheme="minorHAnsi" w:cstheme="minorHAnsi"/>
          <w:sz w:val="20"/>
        </w:rPr>
        <w:t xml:space="preserve"> dla części</w:t>
      </w:r>
      <w:r w:rsidR="00073E25">
        <w:rPr>
          <w:rFonts w:asciiTheme="minorHAnsi" w:hAnsiTheme="minorHAnsi" w:cstheme="minorHAnsi"/>
          <w:sz w:val="20"/>
        </w:rPr>
        <w:t xml:space="preserve"> </w:t>
      </w:r>
      <w:r w:rsidR="006C717F">
        <w:rPr>
          <w:rFonts w:asciiTheme="minorHAnsi" w:hAnsiTheme="minorHAnsi" w:cstheme="minorHAnsi"/>
          <w:sz w:val="20"/>
        </w:rPr>
        <w:t>1</w:t>
      </w:r>
    </w:p>
    <w:p w14:paraId="798E99E6" w14:textId="0F410013" w:rsidR="00073E25" w:rsidRPr="00073E25" w:rsidRDefault="00B30ADF" w:rsidP="00B30ADF">
      <w:pPr>
        <w:spacing w:before="120" w:after="120" w:line="24" w:lineRule="atLeast"/>
        <w:ind w:left="765"/>
        <w:contextualSpacing/>
        <w:outlineLvl w:val="0"/>
        <w:rPr>
          <w:rFonts w:asciiTheme="minorHAnsi" w:hAnsiTheme="minorHAnsi" w:cstheme="minorHAnsi"/>
          <w:sz w:val="20"/>
        </w:rPr>
      </w:pPr>
      <w:r>
        <w:rPr>
          <w:rFonts w:asciiTheme="minorHAnsi" w:hAnsiTheme="minorHAnsi" w:cstheme="minorHAnsi"/>
          <w:sz w:val="20"/>
        </w:rPr>
        <w:t xml:space="preserve">•      </w:t>
      </w:r>
      <w:r w:rsidR="006C717F">
        <w:rPr>
          <w:rFonts w:asciiTheme="minorHAnsi" w:hAnsiTheme="minorHAnsi" w:cstheme="minorHAnsi"/>
          <w:b/>
          <w:sz w:val="20"/>
        </w:rPr>
        <w:t>2</w:t>
      </w:r>
      <w:r w:rsidRPr="00B30ADF">
        <w:rPr>
          <w:rFonts w:asciiTheme="minorHAnsi" w:hAnsiTheme="minorHAnsi" w:cstheme="minorHAnsi"/>
          <w:b/>
          <w:sz w:val="20"/>
        </w:rPr>
        <w:t>% wartości umowy brutto</w:t>
      </w:r>
      <w:r w:rsidRPr="00B30ADF">
        <w:rPr>
          <w:rFonts w:asciiTheme="minorHAnsi" w:hAnsiTheme="minorHAnsi" w:cstheme="minorHAnsi"/>
          <w:sz w:val="20"/>
        </w:rPr>
        <w:t xml:space="preserve"> dla części </w:t>
      </w:r>
      <w:r w:rsidR="006C717F">
        <w:rPr>
          <w:rFonts w:asciiTheme="minorHAnsi" w:hAnsiTheme="minorHAnsi" w:cstheme="minorHAnsi"/>
          <w:sz w:val="20"/>
        </w:rPr>
        <w:t>2</w:t>
      </w:r>
      <w:bookmarkStart w:id="243" w:name="_GoBack"/>
      <w:bookmarkEnd w:id="243"/>
    </w:p>
    <w:p w14:paraId="3C2C9D17" w14:textId="77777777" w:rsidR="00073E25" w:rsidRPr="00073E25" w:rsidRDefault="00073E25" w:rsidP="00073E25">
      <w:pPr>
        <w:numPr>
          <w:ilvl w:val="1"/>
          <w:numId w:val="28"/>
        </w:numPr>
        <w:spacing w:before="120" w:after="120" w:line="24" w:lineRule="atLeast"/>
        <w:contextualSpacing/>
        <w:outlineLvl w:val="0"/>
        <w:rPr>
          <w:rFonts w:asciiTheme="minorHAnsi" w:hAnsiTheme="minorHAnsi" w:cstheme="minorHAnsi"/>
          <w:sz w:val="20"/>
        </w:rPr>
      </w:pPr>
      <w:r w:rsidRPr="00073E25">
        <w:rPr>
          <w:rFonts w:asciiTheme="minorHAnsi" w:hAnsiTheme="minorHAnsi" w:cstheme="minorHAnsi"/>
          <w:sz w:val="20"/>
        </w:rPr>
        <w:lastRenderedPageBreak/>
        <w:t xml:space="preserve">Zabezpieczenie musi być wniesione w całości przed podpisaniem Umowy. </w:t>
      </w:r>
      <w:bookmarkStart w:id="244" w:name="_Toc516566403"/>
      <w:bookmarkStart w:id="245" w:name="_Toc516581675"/>
      <w:bookmarkStart w:id="246" w:name="_Toc516734861"/>
      <w:bookmarkStart w:id="247" w:name="_Toc516738891"/>
    </w:p>
    <w:p w14:paraId="1693483C" w14:textId="535812B7" w:rsidR="00073E25" w:rsidRPr="00073E25" w:rsidRDefault="00073E25" w:rsidP="00073E25">
      <w:pPr>
        <w:numPr>
          <w:ilvl w:val="1"/>
          <w:numId w:val="28"/>
        </w:numPr>
        <w:spacing w:before="120" w:after="120" w:line="24" w:lineRule="atLeast"/>
        <w:contextualSpacing/>
        <w:outlineLvl w:val="0"/>
        <w:rPr>
          <w:rFonts w:asciiTheme="minorHAnsi" w:hAnsiTheme="minorHAnsi" w:cstheme="minorHAnsi"/>
          <w:sz w:val="20"/>
        </w:rPr>
      </w:pPr>
      <w:r w:rsidRPr="00073E25">
        <w:rPr>
          <w:rFonts w:asciiTheme="minorHAnsi" w:hAnsiTheme="minorHAnsi" w:cstheme="minorHAnsi"/>
          <w:sz w:val="20"/>
        </w:rPr>
        <w:t xml:space="preserve">Zabezpieczenie może być wniesione w formie pieniężnej (przelewem na rachunek bankowy  </w:t>
      </w:r>
      <w:r w:rsidRPr="00073E25">
        <w:rPr>
          <w:rFonts w:asciiTheme="minorHAnsi" w:hAnsiTheme="minorHAnsi" w:cstheme="minorHAnsi"/>
          <w:color w:val="FFFFFF" w:themeColor="background1"/>
          <w:sz w:val="20"/>
        </w:rPr>
        <w:t>……</w:t>
      </w:r>
      <w:r w:rsidRPr="00073E25">
        <w:rPr>
          <w:rFonts w:asciiTheme="minorHAnsi" w:hAnsiTheme="minorHAnsi" w:cstheme="minorHAnsi"/>
          <w:sz w:val="20"/>
        </w:rPr>
        <w:t xml:space="preserve">Zamawiającego: </w:t>
      </w:r>
      <w:r w:rsidRPr="00073E25">
        <w:rPr>
          <w:rFonts w:asciiTheme="minorHAnsi" w:hAnsiTheme="minorHAnsi" w:cstheme="minorHAnsi"/>
          <w:b/>
          <w:sz w:val="20"/>
        </w:rPr>
        <w:t>67 1240 6292 1111 0010 3590 3036</w:t>
      </w:r>
      <w:r w:rsidR="00BB7D3C">
        <w:rPr>
          <w:rFonts w:asciiTheme="minorHAnsi" w:hAnsiTheme="minorHAnsi" w:cstheme="minorHAnsi"/>
          <w:b/>
          <w:sz w:val="20"/>
        </w:rPr>
        <w:t>)</w:t>
      </w:r>
      <w:r w:rsidRPr="00073E25">
        <w:rPr>
          <w:rFonts w:asciiTheme="minorHAnsi" w:hAnsiTheme="minorHAnsi" w:cstheme="minorHAnsi"/>
          <w:sz w:val="20"/>
        </w:rPr>
        <w:t>, w</w:t>
      </w:r>
      <w:r w:rsidR="00BB7D3C">
        <w:rPr>
          <w:rFonts w:asciiTheme="minorHAnsi" w:hAnsiTheme="minorHAnsi" w:cstheme="minorHAnsi"/>
          <w:sz w:val="20"/>
        </w:rPr>
        <w:t xml:space="preserve"> poręczeniach bankowych, w gwarancjach bankowych</w:t>
      </w:r>
      <w:r w:rsidRPr="00073E25">
        <w:rPr>
          <w:rFonts w:asciiTheme="minorHAnsi" w:hAnsiTheme="minorHAnsi" w:cstheme="minorHAnsi"/>
          <w:sz w:val="20"/>
        </w:rPr>
        <w:t xml:space="preserve"> formie g</w:t>
      </w:r>
      <w:r w:rsidR="00911D31">
        <w:rPr>
          <w:rFonts w:asciiTheme="minorHAnsi" w:hAnsiTheme="minorHAnsi" w:cstheme="minorHAnsi"/>
          <w:sz w:val="20"/>
        </w:rPr>
        <w:t>warancji bankowej lub</w:t>
      </w:r>
      <w:r w:rsidR="00BB7D3C">
        <w:rPr>
          <w:rFonts w:asciiTheme="minorHAnsi" w:hAnsiTheme="minorHAnsi" w:cstheme="minorHAnsi"/>
          <w:sz w:val="20"/>
        </w:rPr>
        <w:t xml:space="preserve"> gwarancjach</w:t>
      </w:r>
      <w:r w:rsidRPr="00073E25">
        <w:rPr>
          <w:rFonts w:asciiTheme="minorHAnsi" w:hAnsiTheme="minorHAnsi" w:cstheme="minorHAnsi"/>
          <w:sz w:val="20"/>
        </w:rPr>
        <w:t xml:space="preserve"> </w:t>
      </w:r>
      <w:r w:rsidRPr="00073E25">
        <w:rPr>
          <w:rFonts w:asciiTheme="minorHAnsi" w:hAnsiTheme="minorHAnsi" w:cstheme="minorHAnsi"/>
          <w:color w:val="FFFFFF" w:themeColor="background1"/>
          <w:sz w:val="20"/>
        </w:rPr>
        <w:t>……</w:t>
      </w:r>
      <w:r w:rsidRPr="00073E25">
        <w:rPr>
          <w:rFonts w:asciiTheme="minorHAnsi" w:hAnsiTheme="minorHAnsi" w:cstheme="minorHAnsi"/>
          <w:sz w:val="20"/>
        </w:rPr>
        <w:t>ubezpieczeniow</w:t>
      </w:r>
      <w:r w:rsidR="00BB7D3C">
        <w:rPr>
          <w:rFonts w:asciiTheme="minorHAnsi" w:hAnsiTheme="minorHAnsi" w:cstheme="minorHAnsi"/>
          <w:sz w:val="20"/>
        </w:rPr>
        <w:t>ych</w:t>
      </w:r>
      <w:r w:rsidRPr="00073E25">
        <w:rPr>
          <w:rFonts w:asciiTheme="minorHAnsi" w:hAnsiTheme="minorHAnsi" w:cstheme="minorHAnsi"/>
          <w:sz w:val="20"/>
        </w:rPr>
        <w:t>.</w:t>
      </w:r>
      <w:bookmarkEnd w:id="244"/>
      <w:bookmarkEnd w:id="245"/>
      <w:bookmarkEnd w:id="246"/>
      <w:bookmarkEnd w:id="247"/>
    </w:p>
    <w:p w14:paraId="2B46E736" w14:textId="77777777" w:rsidR="00073E25" w:rsidRPr="00073E25" w:rsidRDefault="00073E25" w:rsidP="00073E25">
      <w:pPr>
        <w:numPr>
          <w:ilvl w:val="1"/>
          <w:numId w:val="28"/>
        </w:numPr>
        <w:spacing w:before="120" w:after="120" w:line="24" w:lineRule="atLeast"/>
        <w:contextualSpacing/>
        <w:outlineLvl w:val="0"/>
        <w:rPr>
          <w:rFonts w:asciiTheme="minorHAnsi" w:hAnsiTheme="minorHAnsi" w:cstheme="minorHAnsi"/>
          <w:sz w:val="20"/>
        </w:rPr>
      </w:pPr>
      <w:r w:rsidRPr="00073E25">
        <w:rPr>
          <w:rFonts w:asciiTheme="minorHAnsi" w:hAnsiTheme="minorHAnsi" w:cstheme="minorHAnsi"/>
          <w:sz w:val="20"/>
        </w:rPr>
        <w:t xml:space="preserve">Zabezpieczenie należytego wykonania Umowy, przekazane w innej formie niż pieniężna, powinno </w:t>
      </w:r>
      <w:r w:rsidRPr="00073E25">
        <w:rPr>
          <w:rFonts w:asciiTheme="minorHAnsi" w:hAnsiTheme="minorHAnsi" w:cstheme="minorHAnsi"/>
          <w:color w:val="FFFFFF" w:themeColor="background1"/>
          <w:sz w:val="20"/>
        </w:rPr>
        <w:t>……</w:t>
      </w:r>
      <w:r w:rsidRPr="00073E25">
        <w:rPr>
          <w:rFonts w:asciiTheme="minorHAnsi" w:hAnsiTheme="minorHAnsi" w:cstheme="minorHAnsi"/>
          <w:sz w:val="20"/>
        </w:rPr>
        <w:t xml:space="preserve">zawierać zobowiązanie poręczyciela lub gwaranta do płatności na pierwsze żądanie Zamawiającego. </w:t>
      </w:r>
      <w:r w:rsidRPr="00073E25">
        <w:rPr>
          <w:rFonts w:asciiTheme="minorHAnsi" w:hAnsiTheme="minorHAnsi" w:cstheme="minorHAnsi"/>
          <w:color w:val="FFFFFF" w:themeColor="background1"/>
          <w:sz w:val="20"/>
        </w:rPr>
        <w:t>……</w:t>
      </w:r>
      <w:r w:rsidRPr="00073E25">
        <w:rPr>
          <w:rFonts w:asciiTheme="minorHAnsi" w:hAnsiTheme="minorHAnsi" w:cstheme="minorHAnsi"/>
          <w:sz w:val="20"/>
        </w:rPr>
        <w:t xml:space="preserve">Poręczenie lub gwarancja powinno być udzielone bezwarunkowo i nieodwołalnie, na cały okres </w:t>
      </w:r>
      <w:r w:rsidRPr="00073E25">
        <w:rPr>
          <w:rFonts w:asciiTheme="minorHAnsi" w:hAnsiTheme="minorHAnsi" w:cstheme="minorHAnsi"/>
          <w:color w:val="FFFFFF" w:themeColor="background1"/>
          <w:sz w:val="20"/>
        </w:rPr>
        <w:t>……</w:t>
      </w:r>
      <w:r w:rsidRPr="00073E25">
        <w:rPr>
          <w:rFonts w:asciiTheme="minorHAnsi" w:hAnsiTheme="minorHAnsi" w:cstheme="minorHAnsi"/>
          <w:sz w:val="20"/>
        </w:rPr>
        <w:t xml:space="preserve">realizacji umowy oraz wskazywać termin, w jakim dokonana zostanie wypłata. Termin ten nie może być </w:t>
      </w:r>
      <w:r w:rsidRPr="00073E25">
        <w:rPr>
          <w:rFonts w:asciiTheme="minorHAnsi" w:hAnsiTheme="minorHAnsi" w:cstheme="minorHAnsi"/>
          <w:color w:val="FFFFFF" w:themeColor="background1"/>
          <w:sz w:val="20"/>
        </w:rPr>
        <w:t>……</w:t>
      </w:r>
      <w:r w:rsidRPr="00073E25">
        <w:rPr>
          <w:rFonts w:asciiTheme="minorHAnsi" w:hAnsiTheme="minorHAnsi" w:cstheme="minorHAnsi"/>
          <w:sz w:val="20"/>
        </w:rPr>
        <w:t>dłuższy niż 14 dni od daty otrzymania od Zamawiającego żądania zapłaty.</w:t>
      </w:r>
    </w:p>
    <w:p w14:paraId="37A83BCC" w14:textId="77777777" w:rsidR="00847071" w:rsidRDefault="00073E25" w:rsidP="00847071">
      <w:pPr>
        <w:numPr>
          <w:ilvl w:val="1"/>
          <w:numId w:val="28"/>
        </w:numPr>
        <w:spacing w:before="120" w:after="120" w:line="24" w:lineRule="atLeast"/>
        <w:contextualSpacing/>
        <w:outlineLvl w:val="0"/>
        <w:rPr>
          <w:rFonts w:asciiTheme="minorHAnsi" w:hAnsiTheme="minorHAnsi" w:cstheme="minorHAnsi"/>
          <w:sz w:val="20"/>
        </w:rPr>
      </w:pPr>
      <w:r w:rsidRPr="00073E25">
        <w:rPr>
          <w:rFonts w:asciiTheme="minorHAnsi" w:hAnsiTheme="minorHAnsi" w:cstheme="minorHAnsi"/>
          <w:sz w:val="20"/>
        </w:rPr>
        <w:t xml:space="preserve">W przypadku Konsorcjum, zabezpieczenie należytego wykonania umowy może być wniesione przez </w:t>
      </w:r>
      <w:r w:rsidRPr="00073E25">
        <w:rPr>
          <w:rFonts w:asciiTheme="minorHAnsi" w:hAnsiTheme="minorHAnsi" w:cstheme="minorHAnsi"/>
          <w:color w:val="FFFFFF" w:themeColor="background1"/>
          <w:sz w:val="20"/>
        </w:rPr>
        <w:t>……</w:t>
      </w:r>
      <w:r w:rsidRPr="00073E25">
        <w:rPr>
          <w:rFonts w:asciiTheme="minorHAnsi" w:hAnsiTheme="minorHAnsi" w:cstheme="minorHAnsi"/>
          <w:sz w:val="20"/>
        </w:rPr>
        <w:t xml:space="preserve">dowolnego członka/członków Konsorcjum. Z dokumentu powinno wynikać, w imieniu których </w:t>
      </w:r>
      <w:r w:rsidRPr="00073E25">
        <w:rPr>
          <w:rFonts w:asciiTheme="minorHAnsi" w:hAnsiTheme="minorHAnsi" w:cstheme="minorHAnsi"/>
          <w:color w:val="FFFFFF" w:themeColor="background1"/>
          <w:sz w:val="20"/>
        </w:rPr>
        <w:t>……</w:t>
      </w:r>
      <w:r w:rsidRPr="00073E25">
        <w:rPr>
          <w:rFonts w:asciiTheme="minorHAnsi" w:hAnsiTheme="minorHAnsi" w:cstheme="minorHAnsi"/>
          <w:sz w:val="20"/>
        </w:rPr>
        <w:t>Wykonawców zabezpieczenie jest wnoszone.</w:t>
      </w:r>
      <w:bookmarkStart w:id="248" w:name="_Toc516566404"/>
      <w:bookmarkStart w:id="249" w:name="_Toc516581676"/>
      <w:bookmarkStart w:id="250" w:name="_Toc516734862"/>
      <w:bookmarkStart w:id="251" w:name="_Toc516738892"/>
    </w:p>
    <w:p w14:paraId="3740C280" w14:textId="15ABAB9C" w:rsidR="00073E25" w:rsidRPr="00847071" w:rsidRDefault="00847071" w:rsidP="00847071">
      <w:pPr>
        <w:numPr>
          <w:ilvl w:val="1"/>
          <w:numId w:val="28"/>
        </w:numPr>
        <w:spacing w:before="120" w:after="120" w:line="24" w:lineRule="atLeast"/>
        <w:contextualSpacing/>
        <w:outlineLvl w:val="0"/>
        <w:rPr>
          <w:rFonts w:asciiTheme="minorHAnsi" w:hAnsiTheme="minorHAnsi" w:cstheme="minorHAnsi"/>
          <w:sz w:val="20"/>
        </w:rPr>
      </w:pPr>
      <w:r>
        <w:rPr>
          <w:rFonts w:asciiTheme="minorHAnsi" w:hAnsiTheme="minorHAnsi" w:cstheme="minorHAnsi"/>
          <w:sz w:val="20"/>
        </w:rPr>
        <w:t>S</w:t>
      </w:r>
      <w:r w:rsidR="00073E25" w:rsidRPr="00847071">
        <w:rPr>
          <w:rFonts w:asciiTheme="minorHAnsi" w:hAnsiTheme="minorHAnsi" w:cstheme="minorHAnsi"/>
          <w:sz w:val="20"/>
        </w:rPr>
        <w:t xml:space="preserve">posób wniesienia zabezpieczenia należytego wykonania umowy oraz zasady zwrotu zabezpieczenia </w:t>
      </w:r>
      <w:r w:rsidR="00073E25" w:rsidRPr="00847071">
        <w:rPr>
          <w:rFonts w:asciiTheme="minorHAnsi" w:hAnsiTheme="minorHAnsi" w:cstheme="minorHAnsi"/>
          <w:color w:val="FFFFFF" w:themeColor="background1"/>
          <w:sz w:val="20"/>
        </w:rPr>
        <w:t>…….</w:t>
      </w:r>
      <w:r w:rsidR="00073E25" w:rsidRPr="00847071">
        <w:rPr>
          <w:rFonts w:asciiTheme="minorHAnsi" w:hAnsiTheme="minorHAnsi" w:cstheme="minorHAnsi"/>
          <w:sz w:val="20"/>
        </w:rPr>
        <w:t>określa Procedura Zakupów PGE Dystrybucja S.A. oraz Projekt Umowy stanowiący</w:t>
      </w:r>
      <w:r w:rsidR="00073E25" w:rsidRPr="00847071">
        <w:rPr>
          <w:rFonts w:asciiTheme="minorHAnsi" w:hAnsiTheme="minorHAnsi" w:cstheme="minorHAnsi"/>
          <w:b/>
          <w:sz w:val="20"/>
        </w:rPr>
        <w:t xml:space="preserve"> Załącznik nr 5 do </w:t>
      </w:r>
      <w:r w:rsidR="00073E25" w:rsidRPr="00847071">
        <w:rPr>
          <w:rFonts w:asciiTheme="minorHAnsi" w:hAnsiTheme="minorHAnsi" w:cstheme="minorHAnsi"/>
          <w:b/>
          <w:color w:val="FFFFFF" w:themeColor="background1"/>
          <w:sz w:val="20"/>
        </w:rPr>
        <w:t>…….</w:t>
      </w:r>
      <w:r w:rsidR="00073E25" w:rsidRPr="00847071">
        <w:rPr>
          <w:rFonts w:asciiTheme="minorHAnsi" w:hAnsiTheme="minorHAnsi" w:cstheme="minorHAnsi"/>
          <w:b/>
          <w:sz w:val="20"/>
        </w:rPr>
        <w:t>SWZ</w:t>
      </w:r>
      <w:bookmarkEnd w:id="248"/>
      <w:bookmarkEnd w:id="249"/>
      <w:bookmarkEnd w:id="250"/>
      <w:bookmarkEnd w:id="251"/>
      <w:r w:rsidR="00073E25" w:rsidRPr="00847071">
        <w:rPr>
          <w:rFonts w:asciiTheme="minorHAnsi" w:hAnsiTheme="minorHAnsi" w:cstheme="minorHAnsi"/>
          <w:b/>
          <w:sz w:val="20"/>
        </w:rPr>
        <w:t>.</w:t>
      </w:r>
    </w:p>
    <w:p w14:paraId="6FB8EEF2" w14:textId="4AB7FFC5" w:rsidR="00C13D9A" w:rsidRPr="00847071" w:rsidRDefault="00C13D9A" w:rsidP="00847071">
      <w:pPr>
        <w:spacing w:before="120" w:after="120" w:line="24" w:lineRule="atLeast"/>
        <w:outlineLvl w:val="0"/>
        <w:rPr>
          <w:rFonts w:asciiTheme="minorHAnsi" w:hAnsiTheme="minorHAnsi" w:cstheme="minorHAnsi"/>
          <w:b/>
          <w:sz w:val="20"/>
        </w:rPr>
      </w:pP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52" w:name="_Toc516581678"/>
      <w:bookmarkStart w:id="253" w:name="_Toc516734864"/>
      <w:bookmarkStart w:id="254" w:name="_Toc516738894"/>
      <w:bookmarkStart w:id="255" w:name="_Toc354752478"/>
      <w:bookmarkStart w:id="256" w:name="_Toc516566406"/>
      <w:bookmarkEnd w:id="237"/>
      <w:bookmarkEnd w:id="238"/>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52"/>
      <w:bookmarkEnd w:id="253"/>
      <w:bookmarkEnd w:id="254"/>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57" w:name="_Toc516738895"/>
      <w:bookmarkStart w:id="258" w:name="_Toc69029877"/>
      <w:r w:rsidRPr="004B4556">
        <w:rPr>
          <w:rFonts w:cstheme="minorHAnsi"/>
          <w:sz w:val="20"/>
          <w:szCs w:val="20"/>
        </w:rPr>
        <w:t>DODATKOWE INFORMACJE</w:t>
      </w:r>
      <w:bookmarkEnd w:id="257"/>
      <w:bookmarkEnd w:id="258"/>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9" w:name="_Toc516581680"/>
      <w:bookmarkStart w:id="260" w:name="_Toc516734866"/>
      <w:bookmarkStart w:id="261"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2" w:name="_Toc354752479"/>
      <w:bookmarkEnd w:id="255"/>
      <w:bookmarkEnd w:id="256"/>
      <w:bookmarkEnd w:id="259"/>
      <w:bookmarkEnd w:id="260"/>
      <w:bookmarkEnd w:id="261"/>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516581681"/>
      <w:bookmarkStart w:id="264" w:name="_Toc516734867"/>
      <w:bookmarkStart w:id="265"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3"/>
      <w:bookmarkEnd w:id="264"/>
      <w:bookmarkEnd w:id="265"/>
    </w:p>
    <w:p w14:paraId="1807924E" w14:textId="55CD320B"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6" w:name="_Toc354752480"/>
      <w:bookmarkStart w:id="267" w:name="_Toc516566408"/>
      <w:bookmarkStart w:id="268" w:name="_Toc516581682"/>
      <w:bookmarkStart w:id="269" w:name="_Toc516734868"/>
      <w:bookmarkStart w:id="270"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1" w:name="_Toc516566409"/>
      <w:bookmarkStart w:id="272" w:name="_Toc516581683"/>
      <w:bookmarkStart w:id="273" w:name="_Toc516734869"/>
      <w:bookmarkStart w:id="274" w:name="_Toc516738899"/>
      <w:bookmarkEnd w:id="266"/>
      <w:bookmarkEnd w:id="267"/>
      <w:bookmarkEnd w:id="268"/>
      <w:bookmarkEnd w:id="269"/>
      <w:bookmarkEnd w:id="270"/>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5" w:name="_Toc354752481"/>
      <w:bookmarkStart w:id="276" w:name="_Toc516566410"/>
      <w:bookmarkStart w:id="277" w:name="_Toc516581684"/>
      <w:bookmarkStart w:id="278" w:name="_Toc516734870"/>
      <w:bookmarkStart w:id="279" w:name="_Toc516738900"/>
      <w:bookmarkEnd w:id="262"/>
      <w:bookmarkEnd w:id="271"/>
      <w:bookmarkEnd w:id="272"/>
      <w:bookmarkEnd w:id="273"/>
      <w:bookmarkEnd w:id="274"/>
    </w:p>
    <w:bookmarkEnd w:id="275"/>
    <w:bookmarkEnd w:id="276"/>
    <w:bookmarkEnd w:id="277"/>
    <w:bookmarkEnd w:id="278"/>
    <w:bookmarkEnd w:id="279"/>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24CBE8F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23A83A02"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80" w:name="_Toc516738901"/>
      <w:bookmarkStart w:id="281" w:name="_Toc69029878"/>
      <w:r w:rsidRPr="004B4556">
        <w:rPr>
          <w:rFonts w:cstheme="minorHAnsi"/>
          <w:sz w:val="20"/>
          <w:szCs w:val="20"/>
        </w:rPr>
        <w:lastRenderedPageBreak/>
        <w:t>AUKCJA ELEKTRONICZNA</w:t>
      </w:r>
      <w:bookmarkEnd w:id="280"/>
      <w:bookmarkEnd w:id="281"/>
      <w:r w:rsidR="001D783B">
        <w:rPr>
          <w:rFonts w:cstheme="minorHAnsi"/>
          <w:sz w:val="20"/>
          <w:szCs w:val="20"/>
        </w:rPr>
        <w:t xml:space="preserve"> / NEGOCJACJE HANDLOWE</w:t>
      </w:r>
    </w:p>
    <w:p w14:paraId="668D15DE" w14:textId="77777777" w:rsidR="009627E2" w:rsidRDefault="009627E2" w:rsidP="009627E2">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2E56D192" w14:textId="4D8CC615" w:rsidR="001B7E8D" w:rsidRPr="004B4556" w:rsidRDefault="009627E2" w:rsidP="009627E2">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44A14">
        <w:rPr>
          <w:rFonts w:asciiTheme="minorHAnsi" w:hAnsiTheme="minorHAnsi" w:cstheme="minorHAnsi"/>
          <w:sz w:val="20"/>
        </w:rPr>
        <w:t xml:space="preserve">Zamawiający </w:t>
      </w:r>
      <w:r w:rsidRPr="00444A14">
        <w:rPr>
          <w:rFonts w:asciiTheme="minorHAnsi" w:hAnsiTheme="minorHAnsi" w:cstheme="minorHAnsi"/>
          <w:b/>
          <w:sz w:val="20"/>
          <w:u w:val="single"/>
        </w:rPr>
        <w:t>przeprowadzi negocjacje handlowe</w:t>
      </w:r>
      <w:r w:rsidRPr="00444A14">
        <w:rPr>
          <w:rFonts w:asciiTheme="minorHAnsi" w:hAnsiTheme="minorHAnsi" w:cstheme="minorHAnsi"/>
          <w:sz w:val="20"/>
        </w:rPr>
        <w:t xml:space="preserve"> na zasadach określonych w Procedurze Zakupów PGE Dystrybucja S.A. Wykonawca potwierdza wynegocjowane warunki w Systemie Zakupowym.</w:t>
      </w: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82" w:name="_Toc8212194"/>
      <w:bookmarkStart w:id="283" w:name="_Toc354752482"/>
      <w:bookmarkStart w:id="284" w:name="_Toc516738902"/>
      <w:r w:rsidRPr="001F1C4E">
        <w:rPr>
          <w:rFonts w:asciiTheme="minorHAnsi" w:hAnsiTheme="minorHAnsi" w:cstheme="minorHAnsi"/>
          <w:b/>
          <w:color w:val="365F91" w:themeColor="accent1" w:themeShade="BF"/>
          <w:sz w:val="20"/>
        </w:rPr>
        <w:t xml:space="preserve">SYSTEM ZAKUPOWY </w:t>
      </w:r>
      <w:bookmarkEnd w:id="282"/>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lastRenderedPageBreak/>
        <w:t>System po upływie terminu składania ofert nie dopuści możliwości złożenia oferty, tym samym zaleca się przygotowanie i złożenie oferty z odpowiednim wyprzedzeniem.</w:t>
      </w:r>
    </w:p>
    <w:p w14:paraId="35A4EC35" w14:textId="62E1E7B3" w:rsidR="00332D38" w:rsidRDefault="00332D38" w:rsidP="00332D38">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633050">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77777777" w:rsidR="00332D38" w:rsidRPr="0058642C" w:rsidRDefault="00332D38" w:rsidP="00332D38">
      <w:pPr>
        <w:pStyle w:val="Akapitzlist"/>
        <w:numPr>
          <w:ilvl w:val="2"/>
          <w:numId w:val="26"/>
        </w:numPr>
        <w:shd w:val="clear" w:color="auto" w:fill="FFFFFF"/>
        <w:tabs>
          <w:tab w:val="left" w:pos="851"/>
        </w:tabs>
        <w:suppressAutoHyphens/>
        <w:spacing w:before="120" w:after="120" w:line="240" w:lineRule="auto"/>
        <w:rPr>
          <w:rFonts w:asciiTheme="minorHAnsi" w:hAnsiTheme="minorHAnsi" w:cstheme="minorHAnsi"/>
          <w:sz w:val="20"/>
          <w:lang w:val="en-US"/>
        </w:rPr>
      </w:pPr>
      <w:r w:rsidRPr="0058642C">
        <w:rPr>
          <w:rFonts w:asciiTheme="minorHAnsi" w:hAnsiTheme="minorHAnsi" w:cstheme="minorHAnsi"/>
          <w:sz w:val="20"/>
          <w:lang w:val="en-US"/>
        </w:rPr>
        <w:t xml:space="preserve">email: </w:t>
      </w:r>
      <w:hyperlink r:id="rId24" w:history="1">
        <w:r w:rsidRPr="0058642C">
          <w:rPr>
            <w:rStyle w:val="Hipercze"/>
            <w:rFonts w:asciiTheme="minorHAnsi" w:hAnsiTheme="minorHAnsi" w:cstheme="minorHAnsi"/>
            <w:b/>
            <w:sz w:val="20"/>
            <w:lang w:val="en-US"/>
          </w:rPr>
          <w:t>helpdesk.zakupy@gkpge.pl</w:t>
        </w:r>
      </w:hyperlink>
      <w:r w:rsidRPr="0058642C">
        <w:rPr>
          <w:rFonts w:asciiTheme="minorHAnsi" w:hAnsiTheme="minorHAnsi" w:cstheme="minorHAnsi"/>
          <w:sz w:val="20"/>
          <w:lang w:val="en-US"/>
        </w:rPr>
        <w:t>,</w:t>
      </w:r>
    </w:p>
    <w:p w14:paraId="64177F9C" w14:textId="54995FFB" w:rsidR="00E158DD" w:rsidRPr="00533402" w:rsidRDefault="00332D38" w:rsidP="00E158DD">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D57DB8">
        <w:rPr>
          <w:rFonts w:asciiTheme="minorHAnsi" w:hAnsiTheme="minorHAnsi" w:cstheme="minorHAnsi"/>
          <w:sz w:val="20"/>
        </w:rPr>
        <w:t xml:space="preserve">tel.: </w:t>
      </w:r>
      <w:r w:rsidRPr="00C0113E">
        <w:rPr>
          <w:rFonts w:asciiTheme="minorHAnsi" w:hAnsiTheme="minorHAnsi" w:cstheme="minorHAnsi"/>
          <w:b/>
          <w:sz w:val="20"/>
        </w:rPr>
        <w:t>+48 22 576 87 87</w:t>
      </w:r>
    </w:p>
    <w:p w14:paraId="1B03F35B" w14:textId="197E5F49" w:rsidR="00533402" w:rsidRPr="00C0479D" w:rsidRDefault="00533402" w:rsidP="00E158DD">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Pr>
          <w:rFonts w:asciiTheme="minorHAnsi" w:hAnsiTheme="minorHAnsi" w:cstheme="minorHAnsi"/>
          <w:b/>
          <w:sz w:val="20"/>
        </w:rPr>
        <w:t>Zakres wsparcia dostępny na: https://pgedystrybucja.pl/przetargi</w:t>
      </w:r>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85" w:name="_Toc69029879"/>
      <w:r w:rsidRPr="00891C1E">
        <w:rPr>
          <w:rFonts w:cstheme="minorHAnsi"/>
          <w:color w:val="auto"/>
          <w:sz w:val="20"/>
          <w:szCs w:val="20"/>
        </w:rPr>
        <w:t>ZAŁĄCZNIKI</w:t>
      </w:r>
      <w:bookmarkEnd w:id="283"/>
      <w:bookmarkEnd w:id="284"/>
      <w:bookmarkEnd w:id="285"/>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6" w:name="_Toc354752483"/>
      <w:bookmarkStart w:id="287" w:name="_Toc516566412"/>
      <w:bookmarkStart w:id="288" w:name="_Toc516581686"/>
      <w:bookmarkStart w:id="289" w:name="_Toc516734873"/>
      <w:bookmarkStart w:id="290"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6"/>
      <w:bookmarkEnd w:id="287"/>
      <w:bookmarkEnd w:id="288"/>
      <w:bookmarkEnd w:id="289"/>
      <w:bookmarkEnd w:id="290"/>
    </w:p>
    <w:p w14:paraId="1D158583" w14:textId="17FB5160" w:rsidR="001C0F20" w:rsidRDefault="001C0F20" w:rsidP="001C0F20">
      <w:pPr>
        <w:spacing w:line="276" w:lineRule="auto"/>
        <w:ind w:firstLine="567"/>
        <w:outlineLvl w:val="0"/>
        <w:rPr>
          <w:rFonts w:asciiTheme="minorHAnsi" w:hAnsiTheme="minorHAnsi" w:cstheme="minorHAnsi"/>
          <w:sz w:val="20"/>
        </w:rPr>
      </w:pPr>
      <w:bookmarkStart w:id="291" w:name="_Toc354752484"/>
      <w:bookmarkStart w:id="292" w:name="_Toc516581687"/>
      <w:bookmarkStart w:id="293" w:name="_Toc516734874"/>
      <w:bookmarkStart w:id="294"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95" w:name="_Toc354752485"/>
      <w:bookmarkEnd w:id="291"/>
      <w:r w:rsidRPr="00365417">
        <w:rPr>
          <w:rFonts w:asciiTheme="minorHAnsi" w:hAnsiTheme="minorHAnsi" w:cstheme="minorHAnsi"/>
          <w:sz w:val="20"/>
        </w:rPr>
        <w:t xml:space="preserve"> </w:t>
      </w:r>
      <w:bookmarkEnd w:id="295"/>
      <w:r w:rsidRPr="00365417">
        <w:rPr>
          <w:rFonts w:asciiTheme="minorHAnsi" w:hAnsiTheme="minorHAnsi" w:cstheme="minorHAnsi"/>
          <w:sz w:val="20"/>
        </w:rPr>
        <w:t>Szczegółowy Opis Przedmiotu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2"/>
      <w:bookmarkEnd w:id="293"/>
      <w:bookmarkEnd w:id="294"/>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96" w:name="_Toc354752486"/>
      <w:bookmarkStart w:id="297" w:name="_Toc516581688"/>
      <w:bookmarkStart w:id="298" w:name="_Toc516734875"/>
      <w:bookmarkStart w:id="299"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96"/>
    <w:bookmarkEnd w:id="297"/>
    <w:bookmarkEnd w:id="298"/>
    <w:bookmarkEnd w:id="299"/>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300" w:name="_Toc516734876"/>
      <w:bookmarkStart w:id="301"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300"/>
      <w:bookmarkEnd w:id="301"/>
      <w:r>
        <w:rPr>
          <w:rFonts w:asciiTheme="minorHAnsi" w:hAnsiTheme="minorHAnsi" w:cstheme="minorHAnsi"/>
          <w:sz w:val="20"/>
        </w:rPr>
        <w:t>Oświadczenie Wykonawcy – Osoby</w:t>
      </w:r>
    </w:p>
    <w:p w14:paraId="06BE1CBF" w14:textId="7CAE40AB" w:rsidR="001C0F20" w:rsidRDefault="001C0F20" w:rsidP="001C0F20">
      <w:pPr>
        <w:spacing w:line="276" w:lineRule="auto"/>
        <w:ind w:firstLine="567"/>
        <w:jc w:val="left"/>
        <w:outlineLvl w:val="0"/>
        <w:rPr>
          <w:rFonts w:asciiTheme="minorHAnsi" w:hAnsiTheme="minorHAnsi" w:cstheme="minorHAnsi"/>
          <w:sz w:val="20"/>
        </w:rPr>
      </w:pPr>
      <w:r w:rsidRPr="00996736">
        <w:rPr>
          <w:rFonts w:asciiTheme="minorHAnsi" w:hAnsiTheme="minorHAnsi" w:cstheme="minorHAnsi"/>
          <w:b/>
          <w:sz w:val="20"/>
        </w:rPr>
        <w:t xml:space="preserve">Załącznik nr </w:t>
      </w:r>
      <w:r w:rsidR="00611241">
        <w:rPr>
          <w:rFonts w:asciiTheme="minorHAnsi" w:hAnsiTheme="minorHAnsi" w:cstheme="minorHAnsi"/>
          <w:b/>
          <w:sz w:val="20"/>
        </w:rPr>
        <w:t>9</w:t>
      </w:r>
      <w:r>
        <w:rPr>
          <w:rFonts w:asciiTheme="minorHAnsi" w:hAnsiTheme="minorHAnsi" w:cstheme="minorHAnsi"/>
          <w:sz w:val="20"/>
        </w:rPr>
        <w:t xml:space="preserve"> –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4A0DEF01" w14:textId="466184DB" w:rsidR="0099673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5"/>
      <w:footerReference w:type="default" r:id="rId2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B35375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C717F">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C717F">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AD5322B"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33050">
          <w:rPr>
            <w:rFonts w:asciiTheme="minorHAnsi" w:hAnsiTheme="minorHAnsi" w:cstheme="minorHAnsi"/>
            <w:b/>
            <w:sz w:val="18"/>
            <w:szCs w:val="18"/>
          </w:rPr>
          <w:t>POST/DYS/OLD/GZ/0</w:t>
        </w:r>
        <w:r w:rsidR="000B3E8E">
          <w:rPr>
            <w:rFonts w:asciiTheme="minorHAnsi" w:hAnsiTheme="minorHAnsi" w:cstheme="minorHAnsi"/>
            <w:b/>
            <w:sz w:val="18"/>
            <w:szCs w:val="18"/>
          </w:rPr>
          <w:t>3212</w:t>
        </w:r>
        <w:r w:rsidR="003500BC">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0"/>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1"/>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96"/>
    <w:rsid w:val="00006BC1"/>
    <w:rsid w:val="00006E36"/>
    <w:rsid w:val="000073DD"/>
    <w:rsid w:val="000104A1"/>
    <w:rsid w:val="00011179"/>
    <w:rsid w:val="000113F5"/>
    <w:rsid w:val="00011427"/>
    <w:rsid w:val="0001198D"/>
    <w:rsid w:val="00012AB7"/>
    <w:rsid w:val="00012F79"/>
    <w:rsid w:val="00012FB0"/>
    <w:rsid w:val="00013600"/>
    <w:rsid w:val="00013A2B"/>
    <w:rsid w:val="0001441E"/>
    <w:rsid w:val="0001515A"/>
    <w:rsid w:val="00016D20"/>
    <w:rsid w:val="0001784E"/>
    <w:rsid w:val="00017CEA"/>
    <w:rsid w:val="0002064D"/>
    <w:rsid w:val="00020792"/>
    <w:rsid w:val="00020F62"/>
    <w:rsid w:val="00022F67"/>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1378"/>
    <w:rsid w:val="00062C54"/>
    <w:rsid w:val="00064A47"/>
    <w:rsid w:val="00064F26"/>
    <w:rsid w:val="00066400"/>
    <w:rsid w:val="000671C5"/>
    <w:rsid w:val="00070025"/>
    <w:rsid w:val="00071FE3"/>
    <w:rsid w:val="00072501"/>
    <w:rsid w:val="00072BE1"/>
    <w:rsid w:val="00073E25"/>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3E8E"/>
    <w:rsid w:val="000B4623"/>
    <w:rsid w:val="000B5CB4"/>
    <w:rsid w:val="000B7143"/>
    <w:rsid w:val="000B7AC5"/>
    <w:rsid w:val="000B7EB3"/>
    <w:rsid w:val="000C0044"/>
    <w:rsid w:val="000C0D69"/>
    <w:rsid w:val="000C16FD"/>
    <w:rsid w:val="000C246E"/>
    <w:rsid w:val="000C2E11"/>
    <w:rsid w:val="000C3A88"/>
    <w:rsid w:val="000C48DE"/>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452"/>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C4C"/>
    <w:rsid w:val="00123BED"/>
    <w:rsid w:val="0012465E"/>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8BE"/>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04B"/>
    <w:rsid w:val="00187055"/>
    <w:rsid w:val="001901BD"/>
    <w:rsid w:val="001901F0"/>
    <w:rsid w:val="00191304"/>
    <w:rsid w:val="00191956"/>
    <w:rsid w:val="001919C7"/>
    <w:rsid w:val="001920BF"/>
    <w:rsid w:val="00193DCF"/>
    <w:rsid w:val="001944B1"/>
    <w:rsid w:val="00194B14"/>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A4"/>
    <w:rsid w:val="002D6DB5"/>
    <w:rsid w:val="002E2F38"/>
    <w:rsid w:val="002E39C6"/>
    <w:rsid w:val="002E4B11"/>
    <w:rsid w:val="002E5592"/>
    <w:rsid w:val="002E561D"/>
    <w:rsid w:val="002E5638"/>
    <w:rsid w:val="002E69CF"/>
    <w:rsid w:val="002E6BE5"/>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07A9"/>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0A40"/>
    <w:rsid w:val="003416DA"/>
    <w:rsid w:val="00341A18"/>
    <w:rsid w:val="00341AAC"/>
    <w:rsid w:val="00345B10"/>
    <w:rsid w:val="003472D6"/>
    <w:rsid w:val="003500BC"/>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4AD"/>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F31AB"/>
    <w:rsid w:val="003F474E"/>
    <w:rsid w:val="003F4BE5"/>
    <w:rsid w:val="003F5541"/>
    <w:rsid w:val="003F6276"/>
    <w:rsid w:val="003F6611"/>
    <w:rsid w:val="003F6C86"/>
    <w:rsid w:val="003F702A"/>
    <w:rsid w:val="00402D6C"/>
    <w:rsid w:val="00403077"/>
    <w:rsid w:val="00403643"/>
    <w:rsid w:val="00406A25"/>
    <w:rsid w:val="00407783"/>
    <w:rsid w:val="00410115"/>
    <w:rsid w:val="00410218"/>
    <w:rsid w:val="004105E9"/>
    <w:rsid w:val="00412994"/>
    <w:rsid w:val="00412E59"/>
    <w:rsid w:val="004134E4"/>
    <w:rsid w:val="00413875"/>
    <w:rsid w:val="004141C8"/>
    <w:rsid w:val="00414B45"/>
    <w:rsid w:val="00414D79"/>
    <w:rsid w:val="00415DEF"/>
    <w:rsid w:val="00415E4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402"/>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723"/>
    <w:rsid w:val="00585EFB"/>
    <w:rsid w:val="00585F01"/>
    <w:rsid w:val="0058642C"/>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466"/>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241"/>
    <w:rsid w:val="0061135A"/>
    <w:rsid w:val="0061269F"/>
    <w:rsid w:val="00612D80"/>
    <w:rsid w:val="00615A31"/>
    <w:rsid w:val="00615E00"/>
    <w:rsid w:val="00616BF7"/>
    <w:rsid w:val="00616F3C"/>
    <w:rsid w:val="00617104"/>
    <w:rsid w:val="00622AA9"/>
    <w:rsid w:val="00622CF1"/>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050"/>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4EFD"/>
    <w:rsid w:val="006C55D8"/>
    <w:rsid w:val="006C63E4"/>
    <w:rsid w:val="006C6A7E"/>
    <w:rsid w:val="006C6DDE"/>
    <w:rsid w:val="006C717F"/>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672"/>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BD4"/>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55EB"/>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7071"/>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1E4D"/>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5137"/>
    <w:rsid w:val="008D5802"/>
    <w:rsid w:val="008D6A40"/>
    <w:rsid w:val="008D7F84"/>
    <w:rsid w:val="008E04C7"/>
    <w:rsid w:val="008E1300"/>
    <w:rsid w:val="008E1326"/>
    <w:rsid w:val="008E2410"/>
    <w:rsid w:val="008E36AA"/>
    <w:rsid w:val="008E45EA"/>
    <w:rsid w:val="008E5EA8"/>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D31"/>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094A"/>
    <w:rsid w:val="009613E2"/>
    <w:rsid w:val="009627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51F1"/>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2D9A"/>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57C7"/>
    <w:rsid w:val="00AF6609"/>
    <w:rsid w:val="00AF7AC1"/>
    <w:rsid w:val="00AF7C48"/>
    <w:rsid w:val="00B01A16"/>
    <w:rsid w:val="00B029AB"/>
    <w:rsid w:val="00B030AF"/>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0ADF"/>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B7D3C"/>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07B"/>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38B"/>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014"/>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1C6"/>
    <w:rsid w:val="00E07D2A"/>
    <w:rsid w:val="00E10573"/>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4DFA"/>
    <w:rsid w:val="00E46CD9"/>
    <w:rsid w:val="00E47BF9"/>
    <w:rsid w:val="00E5047C"/>
    <w:rsid w:val="00E507A1"/>
    <w:rsid w:val="00E51651"/>
    <w:rsid w:val="00E52B74"/>
    <w:rsid w:val="00E52E88"/>
    <w:rsid w:val="00E53B7D"/>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1346"/>
    <w:rsid w:val="00EB2044"/>
    <w:rsid w:val="00EB249F"/>
    <w:rsid w:val="00EB3924"/>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47DD"/>
    <w:rsid w:val="00F05C18"/>
    <w:rsid w:val="00F11525"/>
    <w:rsid w:val="00F1450E"/>
    <w:rsid w:val="00F158A3"/>
    <w:rsid w:val="00F165ED"/>
    <w:rsid w:val="00F16DCF"/>
    <w:rsid w:val="00F2017D"/>
    <w:rsid w:val="00F2052C"/>
    <w:rsid w:val="00F226AB"/>
    <w:rsid w:val="00F2273A"/>
    <w:rsid w:val="00F22C12"/>
    <w:rsid w:val="00F23517"/>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9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97D"/>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ntTable" Target="fontTable.xml"/><Relationship Id="rId30"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SWZ_03212_2024.docx</dmsv2BaseFileName>
    <dmsv2BaseDisplayName xmlns="http://schemas.microsoft.com/sharepoint/v3">SWZ_03212_2024</dmsv2BaseDisplayName>
    <dmsv2SWPP2ObjectNumber xmlns="http://schemas.microsoft.com/sharepoint/v3">POST/DYS/OLD/GZ/03212/2024                        </dmsv2SWPP2ObjectNumber>
    <dmsv2SWPP2SumMD5 xmlns="http://schemas.microsoft.com/sharepoint/v3">10520b59a4235da60bdf25a8c3291054</dmsv2SWPP2SumMD5>
    <dmsv2BaseMoved xmlns="http://schemas.microsoft.com/sharepoint/v3">false</dmsv2BaseMoved>
    <dmsv2BaseIsSensitive xmlns="http://schemas.microsoft.com/sharepoint/v3">true</dmsv2BaseIsSensitive>
    <dmsv2SWPP2IDSWPP2 xmlns="http://schemas.microsoft.com/sharepoint/v3">661543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20990628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AEASQFSYQUA4-921679528-10614</_dlc_DocId>
    <_dlc_DocIdUrl xmlns="a19cb1c7-c5c7-46d4-85ae-d83685407bba">
      <Url>https://swpp2.dms.gkpge.pl/sites/32/_layouts/15/DocIdRedir.aspx?ID=AEASQFSYQUA4-921679528-10614</Url>
      <Description>AEASQFSYQUA4-921679528-10614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643059E-5984-4A6F-8371-CF2C2BD7D5B7}"/>
</file>

<file path=customXml/itemProps5.xml><?xml version="1.0" encoding="utf-8"?>
<ds:datastoreItem xmlns:ds="http://schemas.openxmlformats.org/officeDocument/2006/customXml" ds:itemID="{A75E397F-D094-402A-81D2-3EE2D28A94D3}">
  <ds:schemaRefs>
    <ds:schemaRef ds:uri="http://schemas.openxmlformats.org/officeDocument/2006/bibliography"/>
  </ds:schemaRefs>
</ds:datastoreItem>
</file>

<file path=customXml/itemProps6.xml><?xml version="1.0" encoding="utf-8"?>
<ds:datastoreItem xmlns:ds="http://schemas.openxmlformats.org/officeDocument/2006/customXml" ds:itemID="{13EE4957-58AD-410A-849B-429E4A3611C6}"/>
</file>

<file path=docProps/app.xml><?xml version="1.0" encoding="utf-8"?>
<Properties xmlns="http://schemas.openxmlformats.org/officeDocument/2006/extended-properties" xmlns:vt="http://schemas.openxmlformats.org/officeDocument/2006/docPropsVTypes">
  <Template>Normal</Template>
  <TotalTime>1278</TotalTime>
  <Pages>12</Pages>
  <Words>5126</Words>
  <Characters>30761</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POST/DYS/OLD/GZ/03212/2024</dc:subject>
  <dc:creator>Kurpiewska Katarzyna [PGE S.A.]</dc:creator>
  <cp:lastModifiedBy>Kaczorowska-Jakubowska Izabela [PGE Dystr. O.Łódź]</cp:lastModifiedBy>
  <cp:revision>299</cp:revision>
  <cp:lastPrinted>2021-02-26T13:14:00Z</cp:lastPrinted>
  <dcterms:created xsi:type="dcterms:W3CDTF">2021-04-09T12:53:00Z</dcterms:created>
  <dcterms:modified xsi:type="dcterms:W3CDTF">2024-11-06T06:18:00Z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59adc7b7-6687-4ae2-8a98-ebeb091e2398</vt:lpwstr>
  </property>
</Properties>
</file>