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F019F">
        <w:trPr>
          <w:trHeight w:val="1820"/>
        </w:trPr>
        <w:tc>
          <w:tcPr>
            <w:tcW w:w="3965" w:type="dxa"/>
            <w:tcBorders>
              <w:right w:val="single" w:sz="4" w:space="0" w:color="auto"/>
            </w:tcBorders>
          </w:tcPr>
          <w:p w14:paraId="37F783C9" w14:textId="77777777" w:rsidR="006B56FD" w:rsidRPr="006B56FD" w:rsidRDefault="006B56FD" w:rsidP="003F019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F019F">
            <w:pPr>
              <w:ind w:right="28"/>
              <w:jc w:val="left"/>
              <w:rPr>
                <w:rFonts w:asciiTheme="minorHAnsi" w:hAnsiTheme="minorHAnsi" w:cstheme="minorHAnsi"/>
              </w:rPr>
            </w:pPr>
          </w:p>
          <w:p w14:paraId="433F6CC2" w14:textId="77777777" w:rsidR="006B56FD" w:rsidRPr="006B56FD" w:rsidRDefault="006B56FD" w:rsidP="003F019F">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F019F">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F019F">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F019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F019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F019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F019F">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F019F">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E94554" w:rsidRDefault="00001AE3" w:rsidP="00001AE3">
      <w:pPr>
        <w:rPr>
          <w:sz w:val="6"/>
          <w:szCs w:val="6"/>
          <w:lang w:eastAsia="pl-PL"/>
        </w:rPr>
      </w:pPr>
    </w:p>
    <w:p w14:paraId="43866169" w14:textId="3DE618DA" w:rsidR="00D6741F" w:rsidRDefault="008D5ACE" w:rsidP="00F71E5C">
      <w:pPr>
        <w:spacing w:after="80" w:line="240" w:lineRule="exact"/>
        <w:ind w:left="-284"/>
        <w:rPr>
          <w:rFonts w:asciiTheme="minorHAnsi" w:hAnsiTheme="minorHAnsi" w:cs="Arial"/>
          <w:b/>
          <w:szCs w:val="22"/>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693CB5" w:rsidRPr="00693CB5">
        <w:rPr>
          <w:rFonts w:asciiTheme="minorHAnsi" w:hAnsiTheme="minorHAnsi" w:cstheme="minorHAnsi"/>
          <w:b/>
          <w:sz w:val="20"/>
          <w:lang w:eastAsia="pl-PL"/>
        </w:rPr>
        <w:t>POST/DYS/OLD/GZ/0</w:t>
      </w:r>
      <w:r w:rsidR="006911D9">
        <w:rPr>
          <w:rFonts w:asciiTheme="minorHAnsi" w:hAnsiTheme="minorHAnsi" w:cstheme="minorHAnsi"/>
          <w:b/>
          <w:sz w:val="20"/>
          <w:lang w:eastAsia="pl-PL"/>
        </w:rPr>
        <w:t>2894</w:t>
      </w:r>
      <w:r w:rsidR="00693CB5" w:rsidRPr="00693CB5">
        <w:rPr>
          <w:rFonts w:asciiTheme="minorHAnsi" w:hAnsiTheme="minorHAnsi" w:cstheme="minorHAnsi"/>
          <w:b/>
          <w:sz w:val="20"/>
          <w:lang w:eastAsia="pl-PL"/>
        </w:rPr>
        <w:t>/2024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001AE3">
        <w:rPr>
          <w:rFonts w:asciiTheme="minorHAnsi" w:hAnsiTheme="minorHAnsi" w:cstheme="minorHAnsi"/>
          <w:sz w:val="20"/>
          <w:lang w:eastAsia="pl-PL"/>
        </w:rPr>
        <w:t>:</w:t>
      </w:r>
      <w:r w:rsidRPr="00F71E5C">
        <w:rPr>
          <w:rFonts w:asciiTheme="minorHAnsi" w:hAnsiTheme="minorHAnsi" w:cstheme="minorHAnsi"/>
          <w:sz w:val="20"/>
          <w:lang w:eastAsia="pl-PL"/>
        </w:rPr>
        <w:t xml:space="preserve">  </w:t>
      </w:r>
      <w:r w:rsidR="00750AA1" w:rsidRPr="00E94554">
        <w:rPr>
          <w:rFonts w:asciiTheme="minorHAnsi" w:hAnsiTheme="minorHAnsi" w:cs="Arial"/>
          <w:i/>
          <w:color w:val="002060"/>
          <w:sz w:val="20"/>
        </w:rPr>
        <w:t>"</w:t>
      </w:r>
      <w:r w:rsidR="006911D9" w:rsidRPr="006911D9">
        <w:rPr>
          <w:rFonts w:asciiTheme="minorHAnsi" w:hAnsiTheme="minorHAnsi" w:cs="Arial"/>
          <w:i/>
          <w:color w:val="002060"/>
          <w:sz w:val="20"/>
          <w:u w:val="single"/>
        </w:rPr>
        <w:t>Sukcesywna dostawa części zamiennych do samochodów eksploatowanych w PGE Dystrybucja S.A. Oddział Łódź</w:t>
      </w:r>
      <w:r w:rsidR="00227D91" w:rsidRPr="00E94554">
        <w:rPr>
          <w:rFonts w:asciiTheme="minorHAnsi" w:hAnsiTheme="minorHAnsi" w:cs="Arial"/>
          <w:i/>
          <w:color w:val="002060"/>
          <w:szCs w:val="22"/>
        </w:rPr>
        <w:t>”</w:t>
      </w:r>
    </w:p>
    <w:p w14:paraId="6F57B6F7" w14:textId="77777777" w:rsidR="00227D91" w:rsidRPr="00E94554" w:rsidRDefault="00227D91" w:rsidP="00F71E5C">
      <w:pPr>
        <w:spacing w:after="80" w:line="240" w:lineRule="exact"/>
        <w:ind w:left="-284"/>
        <w:rPr>
          <w:rFonts w:asciiTheme="minorHAnsi" w:hAnsiTheme="minorHAnsi" w:cstheme="minorHAnsi"/>
          <w:sz w:val="12"/>
          <w:szCs w:val="12"/>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A92BF4A" w14:textId="5A00DB00"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A84F25C" w14:textId="765C1872" w:rsidR="001011E7" w:rsidRPr="001011E7" w:rsidRDefault="006911D9" w:rsidP="00F604E3">
      <w:pPr>
        <w:pStyle w:val="Akapitzlist"/>
        <w:numPr>
          <w:ilvl w:val="0"/>
          <w:numId w:val="35"/>
        </w:numPr>
        <w:spacing w:before="100" w:beforeAutospacing="1" w:after="100" w:afterAutospacing="1" w:line="276" w:lineRule="auto"/>
        <w:ind w:left="284" w:hanging="284"/>
        <w:jc w:val="left"/>
        <w:rPr>
          <w:rFonts w:asciiTheme="minorHAnsi" w:hAnsiTheme="minorHAnsi" w:cstheme="minorHAnsi"/>
          <w:b/>
          <w:i/>
          <w:color w:val="002060"/>
          <w:sz w:val="20"/>
        </w:rPr>
      </w:pPr>
      <w:r w:rsidRPr="006911D9">
        <w:rPr>
          <w:rFonts w:asciiTheme="minorHAnsi" w:hAnsiTheme="minorHAnsi" w:cstheme="minorHAnsi"/>
          <w:b/>
          <w:i/>
          <w:color w:val="002060"/>
          <w:sz w:val="20"/>
        </w:rPr>
        <w:t>Sukcesywna dostawa części zamiennych do samochodów eksploatowanych w PGE Dystrybucja S.A. Oddział Łódź</w:t>
      </w:r>
    </w:p>
    <w:p w14:paraId="664DE7CE" w14:textId="77777777" w:rsidR="001011E7" w:rsidRDefault="001011E7" w:rsidP="001011E7">
      <w:pPr>
        <w:pStyle w:val="Akapitzlist"/>
        <w:spacing w:before="100" w:beforeAutospacing="1" w:after="100" w:afterAutospacing="1" w:line="276" w:lineRule="auto"/>
        <w:ind w:left="0"/>
        <w:jc w:val="left"/>
        <w:rPr>
          <w:rFonts w:asciiTheme="minorHAnsi" w:hAnsiTheme="minorHAnsi" w:cstheme="minorHAnsi"/>
          <w:b/>
          <w:sz w:val="20"/>
        </w:rPr>
      </w:pPr>
    </w:p>
    <w:p w14:paraId="11576295" w14:textId="581CFC8E" w:rsidR="00BA173B" w:rsidRPr="00F71E5C" w:rsidRDefault="00CE26A0" w:rsidP="001011E7">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w:t>
      </w:r>
      <w:r w:rsidR="008573F9">
        <w:rPr>
          <w:rFonts w:asciiTheme="minorHAnsi" w:hAnsiTheme="minorHAnsi" w:cstheme="minorHAnsi"/>
          <w:sz w:val="20"/>
        </w:rPr>
        <w:t xml:space="preserve"> </w:t>
      </w:r>
      <w:r w:rsidR="00BA173B" w:rsidRPr="00F71E5C">
        <w:rPr>
          <w:rFonts w:asciiTheme="minorHAnsi" w:hAnsiTheme="minorHAnsi" w:cstheme="minorHAnsi"/>
          <w:sz w:val="20"/>
        </w:rPr>
        <w:t xml:space="preserve">.....................................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1011E7">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9262C2" w14:textId="69C4F84B" w:rsidR="004F2E18" w:rsidRPr="00F71E5C" w:rsidRDefault="004F2E18" w:rsidP="003E19A9">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008573F9">
        <w:rPr>
          <w:rFonts w:asciiTheme="minorHAnsi" w:hAnsiTheme="minorHAnsi" w:cstheme="minorHAnsi"/>
          <w:sz w:val="20"/>
        </w:rPr>
        <w:t xml:space="preserve"> </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B8402A7" w14:textId="75CB47B6" w:rsidR="005A4B1A" w:rsidRDefault="00BA173B" w:rsidP="00001AE3">
      <w:pPr>
        <w:spacing w:line="240" w:lineRule="auto"/>
        <w:rPr>
          <w:rFonts w:asciiTheme="minorHAnsi" w:hAnsiTheme="minorHAnsi" w:cstheme="minorHAnsi"/>
          <w:sz w:val="20"/>
        </w:rPr>
      </w:pPr>
      <w:r w:rsidRPr="00F71E5C">
        <w:rPr>
          <w:rFonts w:asciiTheme="minorHAnsi" w:hAnsiTheme="minorHAnsi" w:cstheme="minorHAnsi"/>
          <w:sz w:val="20"/>
        </w:rPr>
        <w:t>Na</w:t>
      </w:r>
      <w:r w:rsidR="004F2E18">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w:t>
      </w:r>
      <w:r w:rsidR="00750AA1">
        <w:rPr>
          <w:rFonts w:asciiTheme="minorHAnsi" w:hAnsiTheme="minorHAnsi" w:cstheme="minorHAnsi"/>
          <w:sz w:val="20"/>
        </w:rPr>
        <w:t xml:space="preserve"> w</w:t>
      </w:r>
      <w:r w:rsidRPr="00F71E5C">
        <w:rPr>
          <w:rFonts w:asciiTheme="minorHAnsi" w:hAnsiTheme="minorHAnsi" w:cstheme="minorHAnsi"/>
          <w:sz w:val="20"/>
        </w:rPr>
        <w:t xml:space="preserve"> </w:t>
      </w:r>
      <w:r w:rsidR="005115AC">
        <w:rPr>
          <w:rFonts w:asciiTheme="minorHAnsi" w:hAnsiTheme="minorHAnsi" w:cstheme="minorHAnsi"/>
          <w:sz w:val="20"/>
        </w:rPr>
        <w:t xml:space="preserve">tabeli </w:t>
      </w:r>
      <w:r w:rsidR="00750AA1">
        <w:rPr>
          <w:rFonts w:asciiTheme="minorHAnsi" w:hAnsiTheme="minorHAnsi" w:cstheme="minorHAnsi"/>
          <w:sz w:val="20"/>
        </w:rPr>
        <w:t>poniżej:</w:t>
      </w:r>
    </w:p>
    <w:tbl>
      <w:tblPr>
        <w:tblW w:w="9062" w:type="dxa"/>
        <w:tblCellMar>
          <w:left w:w="70" w:type="dxa"/>
          <w:right w:w="70" w:type="dxa"/>
        </w:tblCellMar>
        <w:tblLook w:val="04A0" w:firstRow="1" w:lastRow="0" w:firstColumn="1" w:lastColumn="0" w:noHBand="0" w:noVBand="1"/>
      </w:tblPr>
      <w:tblGrid>
        <w:gridCol w:w="385"/>
        <w:gridCol w:w="2675"/>
        <w:gridCol w:w="516"/>
        <w:gridCol w:w="2190"/>
        <w:gridCol w:w="1648"/>
        <w:gridCol w:w="1648"/>
      </w:tblGrid>
      <w:tr w:rsidR="003F019F" w:rsidRPr="00BA3C1B" w14:paraId="7082A1CD" w14:textId="77777777" w:rsidTr="00263E2F">
        <w:trPr>
          <w:trHeight w:val="600"/>
        </w:trPr>
        <w:tc>
          <w:tcPr>
            <w:tcW w:w="385" w:type="dxa"/>
            <w:tcBorders>
              <w:top w:val="single" w:sz="4" w:space="0" w:color="auto"/>
              <w:left w:val="single" w:sz="4" w:space="0" w:color="auto"/>
              <w:bottom w:val="single" w:sz="4" w:space="0" w:color="auto"/>
              <w:right w:val="single" w:sz="4" w:space="0" w:color="auto"/>
            </w:tcBorders>
            <w:shd w:val="clear" w:color="000000" w:fill="DA9694"/>
            <w:noWrap/>
            <w:vAlign w:val="center"/>
            <w:hideMark/>
          </w:tcPr>
          <w:p w14:paraId="0B63279C" w14:textId="7CB3A38F" w:rsidR="003F019F" w:rsidRPr="005A6944" w:rsidRDefault="00D11AC9" w:rsidP="003F019F">
            <w:pPr>
              <w:spacing w:line="240" w:lineRule="auto"/>
              <w:jc w:val="center"/>
              <w:rPr>
                <w:rFonts w:ascii="Calibri" w:hAnsi="Calibri" w:cs="Calibri"/>
                <w:b/>
                <w:bCs/>
                <w:color w:val="000000"/>
                <w:sz w:val="20"/>
                <w:lang w:eastAsia="pl-PL"/>
              </w:rPr>
            </w:pPr>
            <w:proofErr w:type="spellStart"/>
            <w:r>
              <w:rPr>
                <w:rFonts w:ascii="Calibri" w:hAnsi="Calibri" w:cs="Calibri"/>
                <w:b/>
                <w:bCs/>
                <w:color w:val="000000"/>
                <w:sz w:val="20"/>
                <w:lang w:eastAsia="pl-PL"/>
              </w:rPr>
              <w:t>Lp</w:t>
            </w:r>
            <w:proofErr w:type="spellEnd"/>
          </w:p>
        </w:tc>
        <w:tc>
          <w:tcPr>
            <w:tcW w:w="2675" w:type="dxa"/>
            <w:tcBorders>
              <w:top w:val="single" w:sz="4" w:space="0" w:color="auto"/>
              <w:left w:val="nil"/>
              <w:bottom w:val="single" w:sz="4" w:space="0" w:color="auto"/>
              <w:right w:val="single" w:sz="4" w:space="0" w:color="auto"/>
            </w:tcBorders>
            <w:shd w:val="clear" w:color="000000" w:fill="DA9694"/>
            <w:noWrap/>
            <w:vAlign w:val="center"/>
            <w:hideMark/>
          </w:tcPr>
          <w:p w14:paraId="75F3510D" w14:textId="77777777" w:rsidR="003F019F" w:rsidRPr="005A6944" w:rsidRDefault="003F019F" w:rsidP="003F019F">
            <w:pPr>
              <w:spacing w:line="240" w:lineRule="auto"/>
              <w:jc w:val="center"/>
              <w:rPr>
                <w:rFonts w:ascii="Calibri" w:hAnsi="Calibri" w:cs="Calibri"/>
                <w:b/>
                <w:bCs/>
                <w:color w:val="000000"/>
                <w:sz w:val="20"/>
                <w:lang w:eastAsia="pl-PL"/>
              </w:rPr>
            </w:pPr>
            <w:r w:rsidRPr="005A6944">
              <w:rPr>
                <w:rFonts w:ascii="Calibri" w:hAnsi="Calibri" w:cs="Calibri"/>
                <w:b/>
                <w:bCs/>
                <w:color w:val="000000"/>
                <w:sz w:val="20"/>
                <w:lang w:eastAsia="pl-PL"/>
              </w:rPr>
              <w:t>RODZAJ CZĘŚCI/DANE TECH. POJAZDU</w:t>
            </w:r>
          </w:p>
        </w:tc>
        <w:tc>
          <w:tcPr>
            <w:tcW w:w="516" w:type="dxa"/>
            <w:tcBorders>
              <w:top w:val="single" w:sz="4" w:space="0" w:color="auto"/>
              <w:left w:val="nil"/>
              <w:bottom w:val="single" w:sz="4" w:space="0" w:color="auto"/>
              <w:right w:val="single" w:sz="4" w:space="0" w:color="auto"/>
            </w:tcBorders>
            <w:shd w:val="clear" w:color="000000" w:fill="DA9694"/>
            <w:noWrap/>
            <w:vAlign w:val="center"/>
            <w:hideMark/>
          </w:tcPr>
          <w:p w14:paraId="12796792" w14:textId="77777777" w:rsidR="003F019F" w:rsidRPr="005A6944" w:rsidRDefault="003F019F" w:rsidP="003F019F">
            <w:pPr>
              <w:spacing w:line="240" w:lineRule="auto"/>
              <w:jc w:val="center"/>
              <w:rPr>
                <w:rFonts w:ascii="Calibri" w:hAnsi="Calibri" w:cs="Calibri"/>
                <w:b/>
                <w:bCs/>
                <w:color w:val="000000"/>
                <w:sz w:val="20"/>
                <w:lang w:eastAsia="pl-PL"/>
              </w:rPr>
            </w:pPr>
            <w:r w:rsidRPr="005A6944">
              <w:rPr>
                <w:rFonts w:ascii="Calibri" w:hAnsi="Calibri" w:cs="Calibri"/>
                <w:b/>
                <w:bCs/>
                <w:color w:val="000000"/>
                <w:sz w:val="20"/>
                <w:lang w:eastAsia="pl-PL"/>
              </w:rPr>
              <w:t>j.m.</w:t>
            </w:r>
          </w:p>
        </w:tc>
        <w:tc>
          <w:tcPr>
            <w:tcW w:w="2190" w:type="dxa"/>
            <w:tcBorders>
              <w:top w:val="single" w:sz="4" w:space="0" w:color="auto"/>
              <w:left w:val="nil"/>
              <w:bottom w:val="single" w:sz="4" w:space="0" w:color="auto"/>
              <w:right w:val="single" w:sz="4" w:space="0" w:color="auto"/>
            </w:tcBorders>
            <w:shd w:val="clear" w:color="000000" w:fill="C4D79B"/>
            <w:vAlign w:val="center"/>
            <w:hideMark/>
          </w:tcPr>
          <w:p w14:paraId="56870BA7" w14:textId="183FFDFD" w:rsidR="003F019F" w:rsidRPr="005A6944" w:rsidRDefault="003F019F" w:rsidP="003F019F">
            <w:pPr>
              <w:spacing w:line="240" w:lineRule="auto"/>
              <w:jc w:val="center"/>
              <w:rPr>
                <w:rFonts w:ascii="Calibri" w:hAnsi="Calibri" w:cs="Calibri"/>
                <w:b/>
                <w:bCs/>
                <w:color w:val="000000"/>
                <w:sz w:val="20"/>
                <w:lang w:eastAsia="pl-PL"/>
              </w:rPr>
            </w:pPr>
            <w:r w:rsidRPr="005A6944">
              <w:rPr>
                <w:rFonts w:ascii="Calibri" w:hAnsi="Calibri" w:cs="Calibri"/>
                <w:b/>
                <w:bCs/>
                <w:color w:val="000000"/>
                <w:sz w:val="20"/>
                <w:lang w:eastAsia="pl-PL"/>
              </w:rPr>
              <w:t>Nazwa producenta oferowanej części</w:t>
            </w:r>
          </w:p>
        </w:tc>
        <w:tc>
          <w:tcPr>
            <w:tcW w:w="1648" w:type="dxa"/>
            <w:tcBorders>
              <w:top w:val="single" w:sz="4" w:space="0" w:color="auto"/>
              <w:left w:val="nil"/>
              <w:bottom w:val="single" w:sz="4" w:space="0" w:color="auto"/>
              <w:right w:val="single" w:sz="4" w:space="0" w:color="auto"/>
            </w:tcBorders>
            <w:shd w:val="clear" w:color="000000" w:fill="C4D79B"/>
          </w:tcPr>
          <w:p w14:paraId="246A3B36" w14:textId="6B9CAEC8" w:rsidR="003F019F" w:rsidRPr="005A6944" w:rsidRDefault="008F17D2" w:rsidP="003F019F">
            <w:pPr>
              <w:spacing w:line="240" w:lineRule="auto"/>
              <w:jc w:val="center"/>
              <w:rPr>
                <w:rFonts w:ascii="Calibri" w:hAnsi="Calibri" w:cs="Calibri"/>
                <w:b/>
                <w:bCs/>
                <w:color w:val="000000"/>
                <w:sz w:val="20"/>
                <w:lang w:eastAsia="pl-PL"/>
              </w:rPr>
            </w:pPr>
            <w:r w:rsidRPr="005A6944">
              <w:rPr>
                <w:rFonts w:ascii="Calibri" w:hAnsi="Calibri" w:cs="Calibri"/>
                <w:b/>
                <w:bCs/>
                <w:color w:val="000000"/>
                <w:sz w:val="20"/>
                <w:lang w:eastAsia="pl-PL"/>
              </w:rPr>
              <w:t>Cena jednostkowa netto</w:t>
            </w:r>
          </w:p>
        </w:tc>
        <w:tc>
          <w:tcPr>
            <w:tcW w:w="1648"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15D6E7AD" w14:textId="504E8CB8" w:rsidR="003F019F" w:rsidRPr="005A6944" w:rsidRDefault="008F17D2" w:rsidP="008F17D2">
            <w:pPr>
              <w:spacing w:line="240" w:lineRule="auto"/>
              <w:jc w:val="center"/>
              <w:rPr>
                <w:rFonts w:ascii="Calibri" w:hAnsi="Calibri" w:cs="Calibri"/>
                <w:b/>
                <w:bCs/>
                <w:color w:val="000000"/>
                <w:sz w:val="20"/>
                <w:lang w:eastAsia="pl-PL"/>
              </w:rPr>
            </w:pPr>
            <w:r w:rsidRPr="005A6944">
              <w:rPr>
                <w:rFonts w:ascii="Calibri" w:hAnsi="Calibri" w:cs="Calibri"/>
                <w:b/>
                <w:bCs/>
                <w:color w:val="000000"/>
                <w:sz w:val="20"/>
                <w:lang w:eastAsia="pl-PL"/>
              </w:rPr>
              <w:t xml:space="preserve">Cena jednostkowa </w:t>
            </w:r>
            <w:r>
              <w:rPr>
                <w:rFonts w:ascii="Calibri" w:hAnsi="Calibri" w:cs="Calibri"/>
                <w:b/>
                <w:bCs/>
                <w:color w:val="000000"/>
                <w:sz w:val="20"/>
                <w:lang w:eastAsia="pl-PL"/>
              </w:rPr>
              <w:t>brutto</w:t>
            </w:r>
          </w:p>
        </w:tc>
      </w:tr>
      <w:tr w:rsidR="00D11AC9" w:rsidRPr="00BA3C1B" w14:paraId="59A14F64" w14:textId="77777777" w:rsidTr="008B67FD">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B8CCE4"/>
          </w:tcPr>
          <w:p w14:paraId="5E861A06" w14:textId="1A6E4616"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FIAT PANDA, 1242 cm3, PB95, 2010 &gt;, przykład. VIN: ZFA16900001798907</w:t>
            </w:r>
          </w:p>
        </w:tc>
      </w:tr>
      <w:tr w:rsidR="00D11AC9" w:rsidRPr="00BA3C1B" w14:paraId="7DDFA8F0" w14:textId="77777777" w:rsidTr="003120E0">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1C6F88CC" w14:textId="332E103A"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HAMULCOWY</w:t>
            </w:r>
          </w:p>
        </w:tc>
      </w:tr>
      <w:tr w:rsidR="003F019F" w:rsidRPr="00BA3C1B" w14:paraId="1B9C5252"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860ED3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1</w:t>
            </w:r>
          </w:p>
        </w:tc>
        <w:tc>
          <w:tcPr>
            <w:tcW w:w="2675" w:type="dxa"/>
            <w:tcBorders>
              <w:top w:val="nil"/>
              <w:left w:val="nil"/>
              <w:bottom w:val="single" w:sz="4" w:space="0" w:color="auto"/>
              <w:right w:val="single" w:sz="4" w:space="0" w:color="auto"/>
            </w:tcBorders>
            <w:shd w:val="clear" w:color="auto" w:fill="auto"/>
            <w:noWrap/>
            <w:hideMark/>
          </w:tcPr>
          <w:p w14:paraId="0977F06E"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Tarcza hamulcowa przód</w:t>
            </w:r>
          </w:p>
        </w:tc>
        <w:tc>
          <w:tcPr>
            <w:tcW w:w="516" w:type="dxa"/>
            <w:tcBorders>
              <w:top w:val="nil"/>
              <w:left w:val="nil"/>
              <w:bottom w:val="single" w:sz="4" w:space="0" w:color="auto"/>
              <w:right w:val="single" w:sz="4" w:space="0" w:color="auto"/>
            </w:tcBorders>
            <w:shd w:val="clear" w:color="auto" w:fill="auto"/>
            <w:noWrap/>
            <w:hideMark/>
          </w:tcPr>
          <w:p w14:paraId="594F62F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5594374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C4B2E42"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32199CAC" w14:textId="4137FF55"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1DB4F8B6"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70ED37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2</w:t>
            </w:r>
          </w:p>
        </w:tc>
        <w:tc>
          <w:tcPr>
            <w:tcW w:w="2675" w:type="dxa"/>
            <w:tcBorders>
              <w:top w:val="nil"/>
              <w:left w:val="nil"/>
              <w:bottom w:val="single" w:sz="4" w:space="0" w:color="auto"/>
              <w:right w:val="single" w:sz="4" w:space="0" w:color="auto"/>
            </w:tcBorders>
            <w:shd w:val="clear" w:color="auto" w:fill="auto"/>
            <w:noWrap/>
            <w:hideMark/>
          </w:tcPr>
          <w:p w14:paraId="6ED3D84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Bęben hamulcowy tył</w:t>
            </w:r>
          </w:p>
        </w:tc>
        <w:tc>
          <w:tcPr>
            <w:tcW w:w="516" w:type="dxa"/>
            <w:tcBorders>
              <w:top w:val="nil"/>
              <w:left w:val="nil"/>
              <w:bottom w:val="single" w:sz="4" w:space="0" w:color="auto"/>
              <w:right w:val="single" w:sz="4" w:space="0" w:color="auto"/>
            </w:tcBorders>
            <w:shd w:val="clear" w:color="auto" w:fill="auto"/>
            <w:noWrap/>
            <w:hideMark/>
          </w:tcPr>
          <w:p w14:paraId="501DA17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1BC750F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56B46D12"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487A7A5C" w14:textId="0B3A4D4E"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074EF2E6"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2B6171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3</w:t>
            </w:r>
          </w:p>
        </w:tc>
        <w:tc>
          <w:tcPr>
            <w:tcW w:w="2675" w:type="dxa"/>
            <w:tcBorders>
              <w:top w:val="nil"/>
              <w:left w:val="nil"/>
              <w:bottom w:val="single" w:sz="4" w:space="0" w:color="auto"/>
              <w:right w:val="single" w:sz="4" w:space="0" w:color="auto"/>
            </w:tcBorders>
            <w:shd w:val="clear" w:color="auto" w:fill="auto"/>
            <w:noWrap/>
            <w:hideMark/>
          </w:tcPr>
          <w:p w14:paraId="5E9F9C7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Klocki hamulcowe przód</w:t>
            </w:r>
          </w:p>
        </w:tc>
        <w:tc>
          <w:tcPr>
            <w:tcW w:w="516" w:type="dxa"/>
            <w:tcBorders>
              <w:top w:val="nil"/>
              <w:left w:val="nil"/>
              <w:bottom w:val="single" w:sz="4" w:space="0" w:color="auto"/>
              <w:right w:val="single" w:sz="4" w:space="0" w:color="auto"/>
            </w:tcBorders>
            <w:shd w:val="clear" w:color="auto" w:fill="auto"/>
            <w:noWrap/>
            <w:hideMark/>
          </w:tcPr>
          <w:p w14:paraId="2C41C73D"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7285325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5AD6BE75"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7AEA3DBA" w14:textId="62C92D2B"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5BDD79CA" w14:textId="77777777" w:rsidTr="00263E2F">
        <w:trPr>
          <w:trHeight w:val="300"/>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90B7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lastRenderedPageBreak/>
              <w:t>4</w:t>
            </w:r>
          </w:p>
        </w:tc>
        <w:tc>
          <w:tcPr>
            <w:tcW w:w="2675" w:type="dxa"/>
            <w:tcBorders>
              <w:top w:val="single" w:sz="4" w:space="0" w:color="auto"/>
              <w:left w:val="nil"/>
              <w:bottom w:val="single" w:sz="4" w:space="0" w:color="auto"/>
              <w:right w:val="single" w:sz="4" w:space="0" w:color="auto"/>
            </w:tcBorders>
            <w:shd w:val="clear" w:color="auto" w:fill="auto"/>
            <w:noWrap/>
            <w:hideMark/>
          </w:tcPr>
          <w:p w14:paraId="0DC8B62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Szczęki hamulcowe tył</w:t>
            </w:r>
          </w:p>
        </w:tc>
        <w:tc>
          <w:tcPr>
            <w:tcW w:w="516" w:type="dxa"/>
            <w:tcBorders>
              <w:top w:val="single" w:sz="4" w:space="0" w:color="auto"/>
              <w:left w:val="nil"/>
              <w:bottom w:val="single" w:sz="4" w:space="0" w:color="auto"/>
              <w:right w:val="single" w:sz="4" w:space="0" w:color="auto"/>
            </w:tcBorders>
            <w:shd w:val="clear" w:color="auto" w:fill="auto"/>
            <w:noWrap/>
            <w:hideMark/>
          </w:tcPr>
          <w:p w14:paraId="6800064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single" w:sz="4" w:space="0" w:color="auto"/>
              <w:left w:val="nil"/>
              <w:bottom w:val="single" w:sz="4" w:space="0" w:color="auto"/>
              <w:right w:val="single" w:sz="4" w:space="0" w:color="auto"/>
            </w:tcBorders>
            <w:shd w:val="clear" w:color="000000" w:fill="EBF1DE"/>
            <w:noWrap/>
            <w:hideMark/>
          </w:tcPr>
          <w:p w14:paraId="63FE8A8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single" w:sz="4" w:space="0" w:color="auto"/>
              <w:left w:val="nil"/>
              <w:bottom w:val="single" w:sz="4" w:space="0" w:color="auto"/>
              <w:right w:val="single" w:sz="4" w:space="0" w:color="auto"/>
            </w:tcBorders>
            <w:shd w:val="clear" w:color="000000" w:fill="EBF1DE"/>
          </w:tcPr>
          <w:p w14:paraId="1B425396"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single" w:sz="4" w:space="0" w:color="auto"/>
              <w:left w:val="single" w:sz="4" w:space="0" w:color="auto"/>
              <w:bottom w:val="single" w:sz="4" w:space="0" w:color="auto"/>
              <w:right w:val="single" w:sz="4" w:space="0" w:color="auto"/>
            </w:tcBorders>
            <w:shd w:val="clear" w:color="000000" w:fill="EBF1DE"/>
            <w:noWrap/>
            <w:hideMark/>
          </w:tcPr>
          <w:p w14:paraId="3715D6C8" w14:textId="7B5587A9"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D11AC9" w:rsidRPr="00BA3C1B" w14:paraId="4EE26EB8" w14:textId="77777777" w:rsidTr="004912FD">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5A9630FE" w14:textId="5A8D5843"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ZAWIESZENIA</w:t>
            </w:r>
          </w:p>
        </w:tc>
      </w:tr>
      <w:tr w:rsidR="003F019F" w:rsidRPr="00BA3C1B" w14:paraId="6D80CF8D"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FBE58A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5</w:t>
            </w:r>
          </w:p>
        </w:tc>
        <w:tc>
          <w:tcPr>
            <w:tcW w:w="2675" w:type="dxa"/>
            <w:tcBorders>
              <w:top w:val="nil"/>
              <w:left w:val="nil"/>
              <w:bottom w:val="single" w:sz="4" w:space="0" w:color="auto"/>
              <w:right w:val="single" w:sz="4" w:space="0" w:color="auto"/>
            </w:tcBorders>
            <w:shd w:val="clear" w:color="auto" w:fill="auto"/>
            <w:noWrap/>
            <w:hideMark/>
          </w:tcPr>
          <w:p w14:paraId="245B769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przód</w:t>
            </w:r>
          </w:p>
        </w:tc>
        <w:tc>
          <w:tcPr>
            <w:tcW w:w="516" w:type="dxa"/>
            <w:tcBorders>
              <w:top w:val="nil"/>
              <w:left w:val="nil"/>
              <w:bottom w:val="single" w:sz="4" w:space="0" w:color="auto"/>
              <w:right w:val="single" w:sz="4" w:space="0" w:color="auto"/>
            </w:tcBorders>
            <w:shd w:val="clear" w:color="auto" w:fill="auto"/>
            <w:noWrap/>
            <w:hideMark/>
          </w:tcPr>
          <w:p w14:paraId="63E0CDED"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248E5D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3ED76D71"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1A68D21" w14:textId="77A98EC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F75F78A"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1A746A5"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6</w:t>
            </w:r>
          </w:p>
        </w:tc>
        <w:tc>
          <w:tcPr>
            <w:tcW w:w="2675" w:type="dxa"/>
            <w:tcBorders>
              <w:top w:val="nil"/>
              <w:left w:val="nil"/>
              <w:bottom w:val="single" w:sz="4" w:space="0" w:color="auto"/>
              <w:right w:val="single" w:sz="4" w:space="0" w:color="auto"/>
            </w:tcBorders>
            <w:shd w:val="clear" w:color="auto" w:fill="auto"/>
            <w:noWrap/>
            <w:hideMark/>
          </w:tcPr>
          <w:p w14:paraId="094DCEAF"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tył</w:t>
            </w:r>
          </w:p>
        </w:tc>
        <w:tc>
          <w:tcPr>
            <w:tcW w:w="516" w:type="dxa"/>
            <w:tcBorders>
              <w:top w:val="nil"/>
              <w:left w:val="nil"/>
              <w:bottom w:val="single" w:sz="4" w:space="0" w:color="auto"/>
              <w:right w:val="single" w:sz="4" w:space="0" w:color="auto"/>
            </w:tcBorders>
            <w:shd w:val="clear" w:color="auto" w:fill="auto"/>
            <w:noWrap/>
            <w:hideMark/>
          </w:tcPr>
          <w:p w14:paraId="08FEBF8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30068CF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506883F"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65B165F" w14:textId="698E5959"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04BF554"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1BA65418"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7</w:t>
            </w:r>
          </w:p>
        </w:tc>
        <w:tc>
          <w:tcPr>
            <w:tcW w:w="2675" w:type="dxa"/>
            <w:tcBorders>
              <w:top w:val="nil"/>
              <w:left w:val="nil"/>
              <w:bottom w:val="single" w:sz="4" w:space="0" w:color="auto"/>
              <w:right w:val="single" w:sz="4" w:space="0" w:color="auto"/>
            </w:tcBorders>
            <w:shd w:val="clear" w:color="auto" w:fill="auto"/>
            <w:noWrap/>
            <w:hideMark/>
          </w:tcPr>
          <w:p w14:paraId="56F4EE9D"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przód</w:t>
            </w:r>
          </w:p>
        </w:tc>
        <w:tc>
          <w:tcPr>
            <w:tcW w:w="516" w:type="dxa"/>
            <w:tcBorders>
              <w:top w:val="nil"/>
              <w:left w:val="nil"/>
              <w:bottom w:val="single" w:sz="4" w:space="0" w:color="auto"/>
              <w:right w:val="single" w:sz="4" w:space="0" w:color="auto"/>
            </w:tcBorders>
            <w:shd w:val="clear" w:color="auto" w:fill="auto"/>
            <w:noWrap/>
            <w:hideMark/>
          </w:tcPr>
          <w:p w14:paraId="0D72EB5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0CBADDB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095F8DF1"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77D98EE6" w14:textId="36A5955B"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3ED2681D"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2D0F876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8</w:t>
            </w:r>
          </w:p>
        </w:tc>
        <w:tc>
          <w:tcPr>
            <w:tcW w:w="2675" w:type="dxa"/>
            <w:tcBorders>
              <w:top w:val="nil"/>
              <w:left w:val="nil"/>
              <w:bottom w:val="single" w:sz="4" w:space="0" w:color="auto"/>
              <w:right w:val="single" w:sz="4" w:space="0" w:color="auto"/>
            </w:tcBorders>
            <w:shd w:val="clear" w:color="auto" w:fill="auto"/>
            <w:noWrap/>
            <w:hideMark/>
          </w:tcPr>
          <w:p w14:paraId="47C99BC9"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tył</w:t>
            </w:r>
          </w:p>
        </w:tc>
        <w:tc>
          <w:tcPr>
            <w:tcW w:w="516" w:type="dxa"/>
            <w:tcBorders>
              <w:top w:val="nil"/>
              <w:left w:val="nil"/>
              <w:bottom w:val="single" w:sz="4" w:space="0" w:color="auto"/>
              <w:right w:val="single" w:sz="4" w:space="0" w:color="auto"/>
            </w:tcBorders>
            <w:shd w:val="clear" w:color="auto" w:fill="auto"/>
            <w:noWrap/>
            <w:hideMark/>
          </w:tcPr>
          <w:p w14:paraId="1C6A380D"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31F50FE2"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557E39BF"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16F1DAE" w14:textId="31D50DC6"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11FB62A9"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28F0FA7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9</w:t>
            </w:r>
          </w:p>
        </w:tc>
        <w:tc>
          <w:tcPr>
            <w:tcW w:w="2675" w:type="dxa"/>
            <w:tcBorders>
              <w:top w:val="nil"/>
              <w:left w:val="nil"/>
              <w:bottom w:val="single" w:sz="4" w:space="0" w:color="auto"/>
              <w:right w:val="single" w:sz="4" w:space="0" w:color="auto"/>
            </w:tcBorders>
            <w:shd w:val="clear" w:color="auto" w:fill="auto"/>
            <w:noWrap/>
            <w:hideMark/>
          </w:tcPr>
          <w:p w14:paraId="3FC4E66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Poduszka górna amortyzatora przód</w:t>
            </w:r>
          </w:p>
        </w:tc>
        <w:tc>
          <w:tcPr>
            <w:tcW w:w="516" w:type="dxa"/>
            <w:tcBorders>
              <w:top w:val="nil"/>
              <w:left w:val="nil"/>
              <w:bottom w:val="single" w:sz="4" w:space="0" w:color="auto"/>
              <w:right w:val="single" w:sz="4" w:space="0" w:color="auto"/>
            </w:tcBorders>
            <w:shd w:val="clear" w:color="auto" w:fill="auto"/>
            <w:noWrap/>
            <w:hideMark/>
          </w:tcPr>
          <w:p w14:paraId="7FC86C2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6E96FA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BD88FDF"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46E2E85" w14:textId="667A45E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D11AC9" w:rsidRPr="00BA3C1B" w14:paraId="71545467" w14:textId="77777777" w:rsidTr="00071BBE">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B8CCE4"/>
          </w:tcPr>
          <w:p w14:paraId="7404A5AA" w14:textId="3E145FDD"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FIAT PANDA, 1242 cm3, PB95, 2014 &gt;, przykład. VIN: ZFA31200003359393</w:t>
            </w:r>
          </w:p>
        </w:tc>
      </w:tr>
      <w:tr w:rsidR="00D11AC9" w:rsidRPr="00BA3C1B" w14:paraId="16D964C0" w14:textId="77777777" w:rsidTr="00B91CC2">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4B36F81E" w14:textId="757A1A85"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HAMULCOWY</w:t>
            </w:r>
          </w:p>
        </w:tc>
      </w:tr>
      <w:tr w:rsidR="003F019F" w:rsidRPr="00BA3C1B" w14:paraId="53E181FD"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2CFAE907"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10</w:t>
            </w:r>
          </w:p>
        </w:tc>
        <w:tc>
          <w:tcPr>
            <w:tcW w:w="2675" w:type="dxa"/>
            <w:tcBorders>
              <w:top w:val="nil"/>
              <w:left w:val="nil"/>
              <w:bottom w:val="single" w:sz="4" w:space="0" w:color="auto"/>
              <w:right w:val="single" w:sz="4" w:space="0" w:color="auto"/>
            </w:tcBorders>
            <w:shd w:val="clear" w:color="auto" w:fill="auto"/>
            <w:noWrap/>
            <w:hideMark/>
          </w:tcPr>
          <w:p w14:paraId="30CA6BC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Tarcza hamulcowa przód</w:t>
            </w:r>
          </w:p>
        </w:tc>
        <w:tc>
          <w:tcPr>
            <w:tcW w:w="516" w:type="dxa"/>
            <w:tcBorders>
              <w:top w:val="nil"/>
              <w:left w:val="nil"/>
              <w:bottom w:val="single" w:sz="4" w:space="0" w:color="auto"/>
              <w:right w:val="single" w:sz="4" w:space="0" w:color="auto"/>
            </w:tcBorders>
            <w:shd w:val="clear" w:color="auto" w:fill="auto"/>
            <w:noWrap/>
            <w:hideMark/>
          </w:tcPr>
          <w:p w14:paraId="6094F6D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DCEC8F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0B37091C"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11004EF3" w14:textId="205C2CFF"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538FDA71"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D44AC37"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11</w:t>
            </w:r>
          </w:p>
        </w:tc>
        <w:tc>
          <w:tcPr>
            <w:tcW w:w="2675" w:type="dxa"/>
            <w:tcBorders>
              <w:top w:val="nil"/>
              <w:left w:val="nil"/>
              <w:bottom w:val="single" w:sz="4" w:space="0" w:color="auto"/>
              <w:right w:val="single" w:sz="4" w:space="0" w:color="auto"/>
            </w:tcBorders>
            <w:shd w:val="clear" w:color="auto" w:fill="auto"/>
            <w:noWrap/>
            <w:hideMark/>
          </w:tcPr>
          <w:p w14:paraId="1E8F83A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Bęben hamulcowy tył</w:t>
            </w:r>
          </w:p>
        </w:tc>
        <w:tc>
          <w:tcPr>
            <w:tcW w:w="516" w:type="dxa"/>
            <w:tcBorders>
              <w:top w:val="nil"/>
              <w:left w:val="nil"/>
              <w:bottom w:val="single" w:sz="4" w:space="0" w:color="auto"/>
              <w:right w:val="single" w:sz="4" w:space="0" w:color="auto"/>
            </w:tcBorders>
            <w:shd w:val="clear" w:color="auto" w:fill="auto"/>
            <w:noWrap/>
            <w:hideMark/>
          </w:tcPr>
          <w:p w14:paraId="02B9CCE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2CF64E6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6E8CD96"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02982E9" w14:textId="59651BD0"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10B81EE9"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0BC0AED"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12</w:t>
            </w:r>
          </w:p>
        </w:tc>
        <w:tc>
          <w:tcPr>
            <w:tcW w:w="2675" w:type="dxa"/>
            <w:tcBorders>
              <w:top w:val="nil"/>
              <w:left w:val="nil"/>
              <w:bottom w:val="single" w:sz="4" w:space="0" w:color="auto"/>
              <w:right w:val="single" w:sz="4" w:space="0" w:color="auto"/>
            </w:tcBorders>
            <w:shd w:val="clear" w:color="auto" w:fill="auto"/>
            <w:noWrap/>
            <w:hideMark/>
          </w:tcPr>
          <w:p w14:paraId="58FC0136"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Klocki hamulcowe przód</w:t>
            </w:r>
          </w:p>
        </w:tc>
        <w:tc>
          <w:tcPr>
            <w:tcW w:w="516" w:type="dxa"/>
            <w:tcBorders>
              <w:top w:val="nil"/>
              <w:left w:val="nil"/>
              <w:bottom w:val="single" w:sz="4" w:space="0" w:color="auto"/>
              <w:right w:val="single" w:sz="4" w:space="0" w:color="auto"/>
            </w:tcBorders>
            <w:shd w:val="clear" w:color="auto" w:fill="auto"/>
            <w:noWrap/>
            <w:hideMark/>
          </w:tcPr>
          <w:p w14:paraId="56C749A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3661B87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0044B8B3"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5DEE0EBC" w14:textId="7C23B0DB"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6AD3D01"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286979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13</w:t>
            </w:r>
          </w:p>
        </w:tc>
        <w:tc>
          <w:tcPr>
            <w:tcW w:w="2675" w:type="dxa"/>
            <w:tcBorders>
              <w:top w:val="nil"/>
              <w:left w:val="nil"/>
              <w:bottom w:val="single" w:sz="4" w:space="0" w:color="auto"/>
              <w:right w:val="single" w:sz="4" w:space="0" w:color="auto"/>
            </w:tcBorders>
            <w:shd w:val="clear" w:color="auto" w:fill="auto"/>
            <w:noWrap/>
            <w:hideMark/>
          </w:tcPr>
          <w:p w14:paraId="0072C950"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Szczęki hamulcowe tył</w:t>
            </w:r>
          </w:p>
        </w:tc>
        <w:tc>
          <w:tcPr>
            <w:tcW w:w="516" w:type="dxa"/>
            <w:tcBorders>
              <w:top w:val="nil"/>
              <w:left w:val="nil"/>
              <w:bottom w:val="single" w:sz="4" w:space="0" w:color="auto"/>
              <w:right w:val="single" w:sz="4" w:space="0" w:color="auto"/>
            </w:tcBorders>
            <w:shd w:val="clear" w:color="auto" w:fill="auto"/>
            <w:noWrap/>
            <w:hideMark/>
          </w:tcPr>
          <w:p w14:paraId="4EA1B7C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2D1493E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0F1858F5"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97B9FC7" w14:textId="676E574F"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D11AC9" w:rsidRPr="00BA3C1B" w14:paraId="65682FB7" w14:textId="77777777" w:rsidTr="007700FB">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1F0A338B" w14:textId="3419560B"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ZAWIESZENIA</w:t>
            </w:r>
          </w:p>
        </w:tc>
      </w:tr>
      <w:tr w:rsidR="003F019F" w:rsidRPr="00BA3C1B" w14:paraId="6CEFD20F"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68FB5F9C"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14</w:t>
            </w:r>
          </w:p>
        </w:tc>
        <w:tc>
          <w:tcPr>
            <w:tcW w:w="2675" w:type="dxa"/>
            <w:tcBorders>
              <w:top w:val="nil"/>
              <w:left w:val="nil"/>
              <w:bottom w:val="single" w:sz="4" w:space="0" w:color="auto"/>
              <w:right w:val="single" w:sz="4" w:space="0" w:color="auto"/>
            </w:tcBorders>
            <w:shd w:val="clear" w:color="auto" w:fill="auto"/>
            <w:noWrap/>
            <w:hideMark/>
          </w:tcPr>
          <w:p w14:paraId="0E8FE59A"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przód</w:t>
            </w:r>
          </w:p>
        </w:tc>
        <w:tc>
          <w:tcPr>
            <w:tcW w:w="516" w:type="dxa"/>
            <w:tcBorders>
              <w:top w:val="nil"/>
              <w:left w:val="nil"/>
              <w:bottom w:val="single" w:sz="4" w:space="0" w:color="auto"/>
              <w:right w:val="single" w:sz="4" w:space="0" w:color="auto"/>
            </w:tcBorders>
            <w:shd w:val="clear" w:color="auto" w:fill="auto"/>
            <w:noWrap/>
            <w:hideMark/>
          </w:tcPr>
          <w:p w14:paraId="4167F71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C7E5B3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B813E57"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67EE3A4" w14:textId="5A940499"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43343C2"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75A6E3A"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15</w:t>
            </w:r>
          </w:p>
        </w:tc>
        <w:tc>
          <w:tcPr>
            <w:tcW w:w="2675" w:type="dxa"/>
            <w:tcBorders>
              <w:top w:val="nil"/>
              <w:left w:val="nil"/>
              <w:bottom w:val="single" w:sz="4" w:space="0" w:color="auto"/>
              <w:right w:val="single" w:sz="4" w:space="0" w:color="auto"/>
            </w:tcBorders>
            <w:shd w:val="clear" w:color="auto" w:fill="auto"/>
            <w:noWrap/>
            <w:hideMark/>
          </w:tcPr>
          <w:p w14:paraId="73438CBF"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tył</w:t>
            </w:r>
          </w:p>
        </w:tc>
        <w:tc>
          <w:tcPr>
            <w:tcW w:w="516" w:type="dxa"/>
            <w:tcBorders>
              <w:top w:val="nil"/>
              <w:left w:val="nil"/>
              <w:bottom w:val="single" w:sz="4" w:space="0" w:color="auto"/>
              <w:right w:val="single" w:sz="4" w:space="0" w:color="auto"/>
            </w:tcBorders>
            <w:shd w:val="clear" w:color="auto" w:fill="auto"/>
            <w:noWrap/>
            <w:hideMark/>
          </w:tcPr>
          <w:p w14:paraId="017B67E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64D238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579127B"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8594831" w14:textId="28418ADD"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0C34DC50"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1DBB600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16</w:t>
            </w:r>
          </w:p>
        </w:tc>
        <w:tc>
          <w:tcPr>
            <w:tcW w:w="2675" w:type="dxa"/>
            <w:tcBorders>
              <w:top w:val="nil"/>
              <w:left w:val="nil"/>
              <w:bottom w:val="single" w:sz="4" w:space="0" w:color="auto"/>
              <w:right w:val="single" w:sz="4" w:space="0" w:color="auto"/>
            </w:tcBorders>
            <w:shd w:val="clear" w:color="auto" w:fill="auto"/>
            <w:noWrap/>
            <w:hideMark/>
          </w:tcPr>
          <w:p w14:paraId="385F3A91"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przód</w:t>
            </w:r>
          </w:p>
        </w:tc>
        <w:tc>
          <w:tcPr>
            <w:tcW w:w="516" w:type="dxa"/>
            <w:tcBorders>
              <w:top w:val="nil"/>
              <w:left w:val="nil"/>
              <w:bottom w:val="single" w:sz="4" w:space="0" w:color="auto"/>
              <w:right w:val="single" w:sz="4" w:space="0" w:color="auto"/>
            </w:tcBorders>
            <w:shd w:val="clear" w:color="auto" w:fill="auto"/>
            <w:noWrap/>
            <w:hideMark/>
          </w:tcPr>
          <w:p w14:paraId="3856A09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6E5BD1D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28057F27"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538E1127" w14:textId="40C6DC7D"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74D6A07"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62F4A60D"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17</w:t>
            </w:r>
          </w:p>
        </w:tc>
        <w:tc>
          <w:tcPr>
            <w:tcW w:w="2675" w:type="dxa"/>
            <w:tcBorders>
              <w:top w:val="nil"/>
              <w:left w:val="nil"/>
              <w:bottom w:val="single" w:sz="4" w:space="0" w:color="auto"/>
              <w:right w:val="single" w:sz="4" w:space="0" w:color="auto"/>
            </w:tcBorders>
            <w:shd w:val="clear" w:color="auto" w:fill="auto"/>
            <w:noWrap/>
            <w:hideMark/>
          </w:tcPr>
          <w:p w14:paraId="5E933B61"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tył</w:t>
            </w:r>
          </w:p>
        </w:tc>
        <w:tc>
          <w:tcPr>
            <w:tcW w:w="516" w:type="dxa"/>
            <w:tcBorders>
              <w:top w:val="nil"/>
              <w:left w:val="nil"/>
              <w:bottom w:val="single" w:sz="4" w:space="0" w:color="auto"/>
              <w:right w:val="single" w:sz="4" w:space="0" w:color="auto"/>
            </w:tcBorders>
            <w:shd w:val="clear" w:color="auto" w:fill="auto"/>
            <w:noWrap/>
            <w:hideMark/>
          </w:tcPr>
          <w:p w14:paraId="5159DF5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FD9E40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19FB32F"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650E7939" w14:textId="75EBC98A"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058811BC"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6FE9851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18</w:t>
            </w:r>
          </w:p>
        </w:tc>
        <w:tc>
          <w:tcPr>
            <w:tcW w:w="2675" w:type="dxa"/>
            <w:tcBorders>
              <w:top w:val="nil"/>
              <w:left w:val="nil"/>
              <w:bottom w:val="single" w:sz="4" w:space="0" w:color="auto"/>
              <w:right w:val="single" w:sz="4" w:space="0" w:color="auto"/>
            </w:tcBorders>
            <w:shd w:val="clear" w:color="auto" w:fill="auto"/>
            <w:noWrap/>
            <w:hideMark/>
          </w:tcPr>
          <w:p w14:paraId="6CA337E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Poduszka górna amortyzatora przód</w:t>
            </w:r>
          </w:p>
        </w:tc>
        <w:tc>
          <w:tcPr>
            <w:tcW w:w="516" w:type="dxa"/>
            <w:tcBorders>
              <w:top w:val="nil"/>
              <w:left w:val="nil"/>
              <w:bottom w:val="single" w:sz="4" w:space="0" w:color="auto"/>
              <w:right w:val="single" w:sz="4" w:space="0" w:color="auto"/>
            </w:tcBorders>
            <w:shd w:val="clear" w:color="auto" w:fill="auto"/>
            <w:noWrap/>
            <w:hideMark/>
          </w:tcPr>
          <w:p w14:paraId="4CA407C2"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BCA86E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23EE591"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33A61533" w14:textId="16A9FC40"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D11AC9" w:rsidRPr="00BA3C1B" w14:paraId="03F04B95" w14:textId="77777777" w:rsidTr="00502E5A">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B8CCE4"/>
          </w:tcPr>
          <w:p w14:paraId="501D025B" w14:textId="11F995A4"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FIAT DUCATO, 2287 cm3, ON, 2010 &gt;, przykład. VIN: ZFA25000001844096</w:t>
            </w:r>
          </w:p>
        </w:tc>
      </w:tr>
      <w:tr w:rsidR="00D11AC9" w:rsidRPr="00BA3C1B" w14:paraId="1D7B9F49" w14:textId="77777777" w:rsidTr="00F14B59">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34904389" w14:textId="097CC562"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HAMULCOWY</w:t>
            </w:r>
          </w:p>
        </w:tc>
      </w:tr>
      <w:tr w:rsidR="003F019F" w:rsidRPr="00BA3C1B" w14:paraId="4DFF9392"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2A9A760F"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19</w:t>
            </w:r>
          </w:p>
        </w:tc>
        <w:tc>
          <w:tcPr>
            <w:tcW w:w="2675" w:type="dxa"/>
            <w:tcBorders>
              <w:top w:val="nil"/>
              <w:left w:val="nil"/>
              <w:bottom w:val="single" w:sz="4" w:space="0" w:color="auto"/>
              <w:right w:val="single" w:sz="4" w:space="0" w:color="auto"/>
            </w:tcBorders>
            <w:shd w:val="clear" w:color="auto" w:fill="auto"/>
            <w:noWrap/>
            <w:hideMark/>
          </w:tcPr>
          <w:p w14:paraId="02AFDC51"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Tarcza hamulcowa przód</w:t>
            </w:r>
          </w:p>
        </w:tc>
        <w:tc>
          <w:tcPr>
            <w:tcW w:w="516" w:type="dxa"/>
            <w:tcBorders>
              <w:top w:val="nil"/>
              <w:left w:val="nil"/>
              <w:bottom w:val="single" w:sz="4" w:space="0" w:color="auto"/>
              <w:right w:val="single" w:sz="4" w:space="0" w:color="auto"/>
            </w:tcBorders>
            <w:shd w:val="clear" w:color="auto" w:fill="auto"/>
            <w:noWrap/>
            <w:hideMark/>
          </w:tcPr>
          <w:p w14:paraId="2FA3D21D"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3AC06F5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B1BBEFD"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37C2E0E" w14:textId="12BD16AE"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1C122B5F"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60CD22A0"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20</w:t>
            </w:r>
          </w:p>
        </w:tc>
        <w:tc>
          <w:tcPr>
            <w:tcW w:w="2675" w:type="dxa"/>
            <w:tcBorders>
              <w:top w:val="nil"/>
              <w:left w:val="nil"/>
              <w:bottom w:val="single" w:sz="4" w:space="0" w:color="auto"/>
              <w:right w:val="single" w:sz="4" w:space="0" w:color="auto"/>
            </w:tcBorders>
            <w:shd w:val="clear" w:color="auto" w:fill="auto"/>
            <w:noWrap/>
            <w:hideMark/>
          </w:tcPr>
          <w:p w14:paraId="38B6451E" w14:textId="77777777" w:rsidR="003F019F" w:rsidRPr="005B352F" w:rsidRDefault="003F019F" w:rsidP="003F019F">
            <w:pPr>
              <w:spacing w:line="240" w:lineRule="auto"/>
              <w:jc w:val="left"/>
              <w:rPr>
                <w:rFonts w:ascii="Calibri" w:hAnsi="Calibri" w:cs="Calibri"/>
                <w:color w:val="000000"/>
                <w:sz w:val="20"/>
                <w:lang w:eastAsia="pl-PL"/>
              </w:rPr>
            </w:pPr>
            <w:proofErr w:type="spellStart"/>
            <w:r w:rsidRPr="005B352F">
              <w:rPr>
                <w:rFonts w:ascii="Calibri" w:hAnsi="Calibri" w:cs="Calibri"/>
                <w:color w:val="000000"/>
                <w:sz w:val="20"/>
                <w:lang w:eastAsia="pl-PL"/>
              </w:rPr>
              <w:t>Tarczobęben</w:t>
            </w:r>
            <w:proofErr w:type="spellEnd"/>
            <w:r w:rsidRPr="005B352F">
              <w:rPr>
                <w:rFonts w:ascii="Calibri" w:hAnsi="Calibri" w:cs="Calibri"/>
                <w:color w:val="000000"/>
                <w:sz w:val="20"/>
                <w:lang w:eastAsia="pl-PL"/>
              </w:rPr>
              <w:t xml:space="preserve"> hamulcowy tył</w:t>
            </w:r>
          </w:p>
        </w:tc>
        <w:tc>
          <w:tcPr>
            <w:tcW w:w="516" w:type="dxa"/>
            <w:tcBorders>
              <w:top w:val="nil"/>
              <w:left w:val="nil"/>
              <w:bottom w:val="single" w:sz="4" w:space="0" w:color="auto"/>
              <w:right w:val="single" w:sz="4" w:space="0" w:color="auto"/>
            </w:tcBorders>
            <w:shd w:val="clear" w:color="auto" w:fill="auto"/>
            <w:noWrap/>
            <w:hideMark/>
          </w:tcPr>
          <w:p w14:paraId="4386667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1614CF0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1407B85"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3756E814" w14:textId="727AEF6F"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3AD2F890"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016A8C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21</w:t>
            </w:r>
          </w:p>
        </w:tc>
        <w:tc>
          <w:tcPr>
            <w:tcW w:w="2675" w:type="dxa"/>
            <w:tcBorders>
              <w:top w:val="nil"/>
              <w:left w:val="nil"/>
              <w:bottom w:val="single" w:sz="4" w:space="0" w:color="auto"/>
              <w:right w:val="single" w:sz="4" w:space="0" w:color="auto"/>
            </w:tcBorders>
            <w:shd w:val="clear" w:color="auto" w:fill="auto"/>
            <w:noWrap/>
            <w:hideMark/>
          </w:tcPr>
          <w:p w14:paraId="00552519"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Klocki hamulcowe przód</w:t>
            </w:r>
          </w:p>
        </w:tc>
        <w:tc>
          <w:tcPr>
            <w:tcW w:w="516" w:type="dxa"/>
            <w:tcBorders>
              <w:top w:val="nil"/>
              <w:left w:val="nil"/>
              <w:bottom w:val="single" w:sz="4" w:space="0" w:color="auto"/>
              <w:right w:val="single" w:sz="4" w:space="0" w:color="auto"/>
            </w:tcBorders>
            <w:shd w:val="clear" w:color="auto" w:fill="auto"/>
            <w:noWrap/>
            <w:hideMark/>
          </w:tcPr>
          <w:p w14:paraId="5D7CE4E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1B6681F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20F27612"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46941ABF" w14:textId="51CF8371"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4B1ABC67"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A968AB9"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22</w:t>
            </w:r>
          </w:p>
        </w:tc>
        <w:tc>
          <w:tcPr>
            <w:tcW w:w="2675" w:type="dxa"/>
            <w:tcBorders>
              <w:top w:val="nil"/>
              <w:left w:val="nil"/>
              <w:bottom w:val="single" w:sz="4" w:space="0" w:color="auto"/>
              <w:right w:val="single" w:sz="4" w:space="0" w:color="auto"/>
            </w:tcBorders>
            <w:shd w:val="clear" w:color="auto" w:fill="auto"/>
            <w:noWrap/>
            <w:hideMark/>
          </w:tcPr>
          <w:p w14:paraId="0C54AFF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Klocki hamulcowe tył</w:t>
            </w:r>
          </w:p>
        </w:tc>
        <w:tc>
          <w:tcPr>
            <w:tcW w:w="516" w:type="dxa"/>
            <w:tcBorders>
              <w:top w:val="nil"/>
              <w:left w:val="nil"/>
              <w:bottom w:val="single" w:sz="4" w:space="0" w:color="auto"/>
              <w:right w:val="single" w:sz="4" w:space="0" w:color="auto"/>
            </w:tcBorders>
            <w:shd w:val="clear" w:color="auto" w:fill="auto"/>
            <w:noWrap/>
            <w:hideMark/>
          </w:tcPr>
          <w:p w14:paraId="27EEE7D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13406EB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25739A87"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9E4D70C" w14:textId="10A85939"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CB86357"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BBA9B7A"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23</w:t>
            </w:r>
          </w:p>
        </w:tc>
        <w:tc>
          <w:tcPr>
            <w:tcW w:w="2675" w:type="dxa"/>
            <w:tcBorders>
              <w:top w:val="nil"/>
              <w:left w:val="nil"/>
              <w:bottom w:val="single" w:sz="4" w:space="0" w:color="auto"/>
              <w:right w:val="single" w:sz="4" w:space="0" w:color="auto"/>
            </w:tcBorders>
            <w:shd w:val="clear" w:color="auto" w:fill="auto"/>
            <w:noWrap/>
            <w:hideMark/>
          </w:tcPr>
          <w:p w14:paraId="20EB6BE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Szczęki hamulcowe tył</w:t>
            </w:r>
          </w:p>
        </w:tc>
        <w:tc>
          <w:tcPr>
            <w:tcW w:w="516" w:type="dxa"/>
            <w:tcBorders>
              <w:top w:val="nil"/>
              <w:left w:val="nil"/>
              <w:bottom w:val="single" w:sz="4" w:space="0" w:color="auto"/>
              <w:right w:val="single" w:sz="4" w:space="0" w:color="auto"/>
            </w:tcBorders>
            <w:shd w:val="clear" w:color="auto" w:fill="auto"/>
            <w:noWrap/>
            <w:hideMark/>
          </w:tcPr>
          <w:p w14:paraId="0297CCA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1491B6B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03425911"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351B8B36" w14:textId="5EFBF712"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D11AC9" w:rsidRPr="00BA3C1B" w14:paraId="3BD3D6F2" w14:textId="77777777" w:rsidTr="00941623">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48C800CF" w14:textId="235F8764"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ZAWIESZENIA</w:t>
            </w:r>
          </w:p>
        </w:tc>
      </w:tr>
      <w:tr w:rsidR="003F019F" w:rsidRPr="00BA3C1B" w14:paraId="142FBF6A"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8E9E246"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24</w:t>
            </w:r>
          </w:p>
        </w:tc>
        <w:tc>
          <w:tcPr>
            <w:tcW w:w="2675" w:type="dxa"/>
            <w:tcBorders>
              <w:top w:val="nil"/>
              <w:left w:val="nil"/>
              <w:bottom w:val="single" w:sz="4" w:space="0" w:color="auto"/>
              <w:right w:val="single" w:sz="4" w:space="0" w:color="auto"/>
            </w:tcBorders>
            <w:shd w:val="clear" w:color="auto" w:fill="auto"/>
            <w:noWrap/>
            <w:hideMark/>
          </w:tcPr>
          <w:p w14:paraId="4F9A6188"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przód</w:t>
            </w:r>
          </w:p>
        </w:tc>
        <w:tc>
          <w:tcPr>
            <w:tcW w:w="516" w:type="dxa"/>
            <w:tcBorders>
              <w:top w:val="nil"/>
              <w:left w:val="nil"/>
              <w:bottom w:val="single" w:sz="4" w:space="0" w:color="auto"/>
              <w:right w:val="single" w:sz="4" w:space="0" w:color="auto"/>
            </w:tcBorders>
            <w:shd w:val="clear" w:color="auto" w:fill="auto"/>
            <w:noWrap/>
            <w:hideMark/>
          </w:tcPr>
          <w:p w14:paraId="709C90E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16F900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48819F45"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6FF48F70" w14:textId="19896F5A"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4356E95"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6CF059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25</w:t>
            </w:r>
          </w:p>
        </w:tc>
        <w:tc>
          <w:tcPr>
            <w:tcW w:w="2675" w:type="dxa"/>
            <w:tcBorders>
              <w:top w:val="nil"/>
              <w:left w:val="nil"/>
              <w:bottom w:val="single" w:sz="4" w:space="0" w:color="auto"/>
              <w:right w:val="single" w:sz="4" w:space="0" w:color="auto"/>
            </w:tcBorders>
            <w:shd w:val="clear" w:color="auto" w:fill="auto"/>
            <w:noWrap/>
            <w:hideMark/>
          </w:tcPr>
          <w:p w14:paraId="4F15977E"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tył</w:t>
            </w:r>
          </w:p>
        </w:tc>
        <w:tc>
          <w:tcPr>
            <w:tcW w:w="516" w:type="dxa"/>
            <w:tcBorders>
              <w:top w:val="nil"/>
              <w:left w:val="nil"/>
              <w:bottom w:val="single" w:sz="4" w:space="0" w:color="auto"/>
              <w:right w:val="single" w:sz="4" w:space="0" w:color="auto"/>
            </w:tcBorders>
            <w:shd w:val="clear" w:color="auto" w:fill="auto"/>
            <w:noWrap/>
            <w:hideMark/>
          </w:tcPr>
          <w:p w14:paraId="0A61945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5C859A9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2455236C"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C884E6D" w14:textId="2FC7F029"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0EF2126"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70E032CD"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26</w:t>
            </w:r>
          </w:p>
        </w:tc>
        <w:tc>
          <w:tcPr>
            <w:tcW w:w="2675" w:type="dxa"/>
            <w:tcBorders>
              <w:top w:val="nil"/>
              <w:left w:val="nil"/>
              <w:bottom w:val="single" w:sz="4" w:space="0" w:color="auto"/>
              <w:right w:val="single" w:sz="4" w:space="0" w:color="auto"/>
            </w:tcBorders>
            <w:shd w:val="clear" w:color="auto" w:fill="auto"/>
            <w:noWrap/>
            <w:hideMark/>
          </w:tcPr>
          <w:p w14:paraId="6409D928"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przód</w:t>
            </w:r>
          </w:p>
        </w:tc>
        <w:tc>
          <w:tcPr>
            <w:tcW w:w="516" w:type="dxa"/>
            <w:tcBorders>
              <w:top w:val="nil"/>
              <w:left w:val="nil"/>
              <w:bottom w:val="single" w:sz="4" w:space="0" w:color="auto"/>
              <w:right w:val="single" w:sz="4" w:space="0" w:color="auto"/>
            </w:tcBorders>
            <w:shd w:val="clear" w:color="auto" w:fill="auto"/>
            <w:noWrap/>
            <w:hideMark/>
          </w:tcPr>
          <w:p w14:paraId="68DCC8F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915B79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bookmarkStart w:id="3" w:name="_GoBack"/>
            <w:bookmarkEnd w:id="3"/>
          </w:p>
        </w:tc>
        <w:tc>
          <w:tcPr>
            <w:tcW w:w="1648" w:type="dxa"/>
            <w:tcBorders>
              <w:top w:val="nil"/>
              <w:left w:val="nil"/>
              <w:bottom w:val="single" w:sz="4" w:space="0" w:color="auto"/>
              <w:right w:val="single" w:sz="4" w:space="0" w:color="auto"/>
            </w:tcBorders>
            <w:shd w:val="clear" w:color="000000" w:fill="EBF1DE"/>
          </w:tcPr>
          <w:p w14:paraId="3EF294FE"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5131073A" w14:textId="713CA77F"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DBEC6D1"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0D789E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27</w:t>
            </w:r>
          </w:p>
        </w:tc>
        <w:tc>
          <w:tcPr>
            <w:tcW w:w="2675" w:type="dxa"/>
            <w:tcBorders>
              <w:top w:val="nil"/>
              <w:left w:val="nil"/>
              <w:bottom w:val="single" w:sz="4" w:space="0" w:color="auto"/>
              <w:right w:val="single" w:sz="4" w:space="0" w:color="auto"/>
            </w:tcBorders>
            <w:shd w:val="clear" w:color="auto" w:fill="auto"/>
            <w:noWrap/>
            <w:hideMark/>
          </w:tcPr>
          <w:p w14:paraId="77D2D169"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Resor tył</w:t>
            </w:r>
          </w:p>
        </w:tc>
        <w:tc>
          <w:tcPr>
            <w:tcW w:w="516" w:type="dxa"/>
            <w:tcBorders>
              <w:top w:val="nil"/>
              <w:left w:val="nil"/>
              <w:bottom w:val="single" w:sz="4" w:space="0" w:color="auto"/>
              <w:right w:val="single" w:sz="4" w:space="0" w:color="auto"/>
            </w:tcBorders>
            <w:shd w:val="clear" w:color="auto" w:fill="auto"/>
            <w:noWrap/>
            <w:hideMark/>
          </w:tcPr>
          <w:p w14:paraId="6DB8AF9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6134226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C53D134"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8194D7F" w14:textId="7B4AB6CD"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2316787B"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ADE3D48"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28</w:t>
            </w:r>
          </w:p>
        </w:tc>
        <w:tc>
          <w:tcPr>
            <w:tcW w:w="2675" w:type="dxa"/>
            <w:tcBorders>
              <w:top w:val="nil"/>
              <w:left w:val="nil"/>
              <w:bottom w:val="single" w:sz="4" w:space="0" w:color="auto"/>
              <w:right w:val="single" w:sz="4" w:space="0" w:color="auto"/>
            </w:tcBorders>
            <w:shd w:val="clear" w:color="auto" w:fill="auto"/>
            <w:noWrap/>
            <w:hideMark/>
          </w:tcPr>
          <w:p w14:paraId="4AE1C8A6"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Poduszka górna amortyzatora przód</w:t>
            </w:r>
          </w:p>
        </w:tc>
        <w:tc>
          <w:tcPr>
            <w:tcW w:w="516" w:type="dxa"/>
            <w:tcBorders>
              <w:top w:val="nil"/>
              <w:left w:val="nil"/>
              <w:bottom w:val="single" w:sz="4" w:space="0" w:color="auto"/>
              <w:right w:val="single" w:sz="4" w:space="0" w:color="auto"/>
            </w:tcBorders>
            <w:shd w:val="clear" w:color="auto" w:fill="auto"/>
            <w:noWrap/>
            <w:hideMark/>
          </w:tcPr>
          <w:p w14:paraId="52DB6BC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6C3C66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32A6180"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5FA048D2" w14:textId="368DA61C"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D11AC9" w:rsidRPr="00BA3C1B" w14:paraId="4436B431" w14:textId="77777777" w:rsidTr="00FF0D99">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B8CCE4"/>
          </w:tcPr>
          <w:p w14:paraId="3018D882" w14:textId="3BEB69D4"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FIAT DUCATO, 2287 cm3, ON, 2014 &gt;, przykład. VIN: ZFA25000002631443</w:t>
            </w:r>
          </w:p>
        </w:tc>
      </w:tr>
      <w:tr w:rsidR="00D11AC9" w:rsidRPr="00BA3C1B" w14:paraId="2B9EC886" w14:textId="77777777" w:rsidTr="005C3E00">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01AB81CA" w14:textId="4AA169AD"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HAMULCOWY</w:t>
            </w:r>
          </w:p>
        </w:tc>
      </w:tr>
      <w:tr w:rsidR="003F019F" w:rsidRPr="00BA3C1B" w14:paraId="45D95585"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57F819F"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29</w:t>
            </w:r>
          </w:p>
        </w:tc>
        <w:tc>
          <w:tcPr>
            <w:tcW w:w="2675" w:type="dxa"/>
            <w:tcBorders>
              <w:top w:val="nil"/>
              <w:left w:val="nil"/>
              <w:bottom w:val="single" w:sz="4" w:space="0" w:color="auto"/>
              <w:right w:val="single" w:sz="4" w:space="0" w:color="auto"/>
            </w:tcBorders>
            <w:shd w:val="clear" w:color="auto" w:fill="auto"/>
            <w:noWrap/>
            <w:hideMark/>
          </w:tcPr>
          <w:p w14:paraId="079C5914"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Tarcza hamulcowa przód</w:t>
            </w:r>
          </w:p>
        </w:tc>
        <w:tc>
          <w:tcPr>
            <w:tcW w:w="516" w:type="dxa"/>
            <w:tcBorders>
              <w:top w:val="nil"/>
              <w:left w:val="nil"/>
              <w:bottom w:val="single" w:sz="4" w:space="0" w:color="auto"/>
              <w:right w:val="single" w:sz="4" w:space="0" w:color="auto"/>
            </w:tcBorders>
            <w:shd w:val="clear" w:color="auto" w:fill="auto"/>
            <w:noWrap/>
            <w:hideMark/>
          </w:tcPr>
          <w:p w14:paraId="1411FD1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1127A81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D0400BA"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39672A94" w14:textId="554040D5"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3D4940AF"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3DB29C6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30</w:t>
            </w:r>
          </w:p>
        </w:tc>
        <w:tc>
          <w:tcPr>
            <w:tcW w:w="2675" w:type="dxa"/>
            <w:tcBorders>
              <w:top w:val="nil"/>
              <w:left w:val="nil"/>
              <w:bottom w:val="single" w:sz="4" w:space="0" w:color="auto"/>
              <w:right w:val="single" w:sz="4" w:space="0" w:color="auto"/>
            </w:tcBorders>
            <w:shd w:val="clear" w:color="auto" w:fill="auto"/>
            <w:noWrap/>
            <w:hideMark/>
          </w:tcPr>
          <w:p w14:paraId="08278B31" w14:textId="77777777" w:rsidR="003F019F" w:rsidRPr="005B352F" w:rsidRDefault="003F019F" w:rsidP="003F019F">
            <w:pPr>
              <w:spacing w:line="240" w:lineRule="auto"/>
              <w:jc w:val="left"/>
              <w:rPr>
                <w:rFonts w:ascii="Calibri" w:hAnsi="Calibri" w:cs="Calibri"/>
                <w:color w:val="000000"/>
                <w:sz w:val="20"/>
                <w:lang w:eastAsia="pl-PL"/>
              </w:rPr>
            </w:pPr>
            <w:proofErr w:type="spellStart"/>
            <w:r w:rsidRPr="005B352F">
              <w:rPr>
                <w:rFonts w:ascii="Calibri" w:hAnsi="Calibri" w:cs="Calibri"/>
                <w:color w:val="000000"/>
                <w:sz w:val="20"/>
                <w:lang w:eastAsia="pl-PL"/>
              </w:rPr>
              <w:t>Tarczobęben</w:t>
            </w:r>
            <w:proofErr w:type="spellEnd"/>
            <w:r w:rsidRPr="005B352F">
              <w:rPr>
                <w:rFonts w:ascii="Calibri" w:hAnsi="Calibri" w:cs="Calibri"/>
                <w:color w:val="000000"/>
                <w:sz w:val="20"/>
                <w:lang w:eastAsia="pl-PL"/>
              </w:rPr>
              <w:t xml:space="preserve"> hamulcowy tył</w:t>
            </w:r>
          </w:p>
        </w:tc>
        <w:tc>
          <w:tcPr>
            <w:tcW w:w="516" w:type="dxa"/>
            <w:tcBorders>
              <w:top w:val="nil"/>
              <w:left w:val="nil"/>
              <w:bottom w:val="single" w:sz="4" w:space="0" w:color="auto"/>
              <w:right w:val="single" w:sz="4" w:space="0" w:color="auto"/>
            </w:tcBorders>
            <w:shd w:val="clear" w:color="auto" w:fill="auto"/>
            <w:noWrap/>
            <w:hideMark/>
          </w:tcPr>
          <w:p w14:paraId="701393DD"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3A1C86E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3A1E2C67"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73707BC6" w14:textId="3D9C8EC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0BE21DDC"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3E4346D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31</w:t>
            </w:r>
          </w:p>
        </w:tc>
        <w:tc>
          <w:tcPr>
            <w:tcW w:w="2675" w:type="dxa"/>
            <w:tcBorders>
              <w:top w:val="nil"/>
              <w:left w:val="nil"/>
              <w:bottom w:val="single" w:sz="4" w:space="0" w:color="auto"/>
              <w:right w:val="single" w:sz="4" w:space="0" w:color="auto"/>
            </w:tcBorders>
            <w:shd w:val="clear" w:color="auto" w:fill="auto"/>
            <w:noWrap/>
            <w:hideMark/>
          </w:tcPr>
          <w:p w14:paraId="3600F0E8"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Klocki hamulcowe przód</w:t>
            </w:r>
          </w:p>
        </w:tc>
        <w:tc>
          <w:tcPr>
            <w:tcW w:w="516" w:type="dxa"/>
            <w:tcBorders>
              <w:top w:val="nil"/>
              <w:left w:val="nil"/>
              <w:bottom w:val="single" w:sz="4" w:space="0" w:color="auto"/>
              <w:right w:val="single" w:sz="4" w:space="0" w:color="auto"/>
            </w:tcBorders>
            <w:shd w:val="clear" w:color="auto" w:fill="auto"/>
            <w:noWrap/>
            <w:hideMark/>
          </w:tcPr>
          <w:p w14:paraId="5D26CF7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34F20A9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64039F46"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448DB83F" w14:textId="329A498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137CC25F"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7CA033A5"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32</w:t>
            </w:r>
          </w:p>
        </w:tc>
        <w:tc>
          <w:tcPr>
            <w:tcW w:w="2675" w:type="dxa"/>
            <w:tcBorders>
              <w:top w:val="nil"/>
              <w:left w:val="nil"/>
              <w:bottom w:val="single" w:sz="4" w:space="0" w:color="auto"/>
              <w:right w:val="single" w:sz="4" w:space="0" w:color="auto"/>
            </w:tcBorders>
            <w:shd w:val="clear" w:color="auto" w:fill="auto"/>
            <w:noWrap/>
            <w:hideMark/>
          </w:tcPr>
          <w:p w14:paraId="28EA4006"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Klocki hamulcowe tył</w:t>
            </w:r>
          </w:p>
        </w:tc>
        <w:tc>
          <w:tcPr>
            <w:tcW w:w="516" w:type="dxa"/>
            <w:tcBorders>
              <w:top w:val="nil"/>
              <w:left w:val="nil"/>
              <w:bottom w:val="single" w:sz="4" w:space="0" w:color="auto"/>
              <w:right w:val="single" w:sz="4" w:space="0" w:color="auto"/>
            </w:tcBorders>
            <w:shd w:val="clear" w:color="auto" w:fill="auto"/>
            <w:noWrap/>
            <w:hideMark/>
          </w:tcPr>
          <w:p w14:paraId="3DA6DC0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4554CF9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42B00172"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61ABB648" w14:textId="7A023B75"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5583EAEB"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343984AA"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33</w:t>
            </w:r>
          </w:p>
        </w:tc>
        <w:tc>
          <w:tcPr>
            <w:tcW w:w="2675" w:type="dxa"/>
            <w:tcBorders>
              <w:top w:val="nil"/>
              <w:left w:val="nil"/>
              <w:bottom w:val="single" w:sz="4" w:space="0" w:color="auto"/>
              <w:right w:val="single" w:sz="4" w:space="0" w:color="auto"/>
            </w:tcBorders>
            <w:shd w:val="clear" w:color="auto" w:fill="auto"/>
            <w:noWrap/>
            <w:hideMark/>
          </w:tcPr>
          <w:p w14:paraId="1DA3328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Szczęki hamulcowe tył</w:t>
            </w:r>
          </w:p>
        </w:tc>
        <w:tc>
          <w:tcPr>
            <w:tcW w:w="516" w:type="dxa"/>
            <w:tcBorders>
              <w:top w:val="nil"/>
              <w:left w:val="nil"/>
              <w:bottom w:val="single" w:sz="4" w:space="0" w:color="auto"/>
              <w:right w:val="single" w:sz="4" w:space="0" w:color="auto"/>
            </w:tcBorders>
            <w:shd w:val="clear" w:color="auto" w:fill="auto"/>
            <w:noWrap/>
            <w:hideMark/>
          </w:tcPr>
          <w:p w14:paraId="18D6CE9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03C07DB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4AE50A4"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AA4209D" w14:textId="75345BAF"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D11AC9" w:rsidRPr="00BA3C1B" w14:paraId="3FA76AC9" w14:textId="77777777" w:rsidTr="00D4000A">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40D828F1" w14:textId="5E589E62" w:rsidR="00D11AC9" w:rsidRPr="00BA3C1B" w:rsidRDefault="00D11AC9"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ZAWIESZENIA</w:t>
            </w:r>
          </w:p>
        </w:tc>
      </w:tr>
      <w:tr w:rsidR="003F019F" w:rsidRPr="00BA3C1B" w14:paraId="22594E8A"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14B87491"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34</w:t>
            </w:r>
          </w:p>
        </w:tc>
        <w:tc>
          <w:tcPr>
            <w:tcW w:w="2675" w:type="dxa"/>
            <w:tcBorders>
              <w:top w:val="nil"/>
              <w:left w:val="nil"/>
              <w:bottom w:val="single" w:sz="4" w:space="0" w:color="auto"/>
              <w:right w:val="single" w:sz="4" w:space="0" w:color="auto"/>
            </w:tcBorders>
            <w:shd w:val="clear" w:color="auto" w:fill="auto"/>
            <w:noWrap/>
            <w:hideMark/>
          </w:tcPr>
          <w:p w14:paraId="035CA676"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przód</w:t>
            </w:r>
          </w:p>
        </w:tc>
        <w:tc>
          <w:tcPr>
            <w:tcW w:w="516" w:type="dxa"/>
            <w:tcBorders>
              <w:top w:val="nil"/>
              <w:left w:val="nil"/>
              <w:bottom w:val="single" w:sz="4" w:space="0" w:color="auto"/>
              <w:right w:val="single" w:sz="4" w:space="0" w:color="auto"/>
            </w:tcBorders>
            <w:shd w:val="clear" w:color="auto" w:fill="auto"/>
            <w:noWrap/>
            <w:hideMark/>
          </w:tcPr>
          <w:p w14:paraId="146AB0C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5C0D30DD"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4C8489CC"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1187551" w14:textId="70C4E4A5"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BA75567"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726BAC1"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35</w:t>
            </w:r>
          </w:p>
        </w:tc>
        <w:tc>
          <w:tcPr>
            <w:tcW w:w="2675" w:type="dxa"/>
            <w:tcBorders>
              <w:top w:val="nil"/>
              <w:left w:val="nil"/>
              <w:bottom w:val="single" w:sz="4" w:space="0" w:color="auto"/>
              <w:right w:val="single" w:sz="4" w:space="0" w:color="auto"/>
            </w:tcBorders>
            <w:shd w:val="clear" w:color="auto" w:fill="auto"/>
            <w:noWrap/>
            <w:hideMark/>
          </w:tcPr>
          <w:p w14:paraId="03D7736B"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tył</w:t>
            </w:r>
          </w:p>
        </w:tc>
        <w:tc>
          <w:tcPr>
            <w:tcW w:w="516" w:type="dxa"/>
            <w:tcBorders>
              <w:top w:val="nil"/>
              <w:left w:val="nil"/>
              <w:bottom w:val="single" w:sz="4" w:space="0" w:color="auto"/>
              <w:right w:val="single" w:sz="4" w:space="0" w:color="auto"/>
            </w:tcBorders>
            <w:shd w:val="clear" w:color="auto" w:fill="auto"/>
            <w:noWrap/>
            <w:hideMark/>
          </w:tcPr>
          <w:p w14:paraId="7B737DE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18B0E87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1835B24"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55D230CF" w14:textId="13A73AB1"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1C1884B9"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D84594F"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36</w:t>
            </w:r>
          </w:p>
        </w:tc>
        <w:tc>
          <w:tcPr>
            <w:tcW w:w="2675" w:type="dxa"/>
            <w:tcBorders>
              <w:top w:val="nil"/>
              <w:left w:val="nil"/>
              <w:bottom w:val="single" w:sz="4" w:space="0" w:color="auto"/>
              <w:right w:val="single" w:sz="4" w:space="0" w:color="auto"/>
            </w:tcBorders>
            <w:shd w:val="clear" w:color="auto" w:fill="auto"/>
            <w:noWrap/>
            <w:hideMark/>
          </w:tcPr>
          <w:p w14:paraId="39632682"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przód</w:t>
            </w:r>
          </w:p>
        </w:tc>
        <w:tc>
          <w:tcPr>
            <w:tcW w:w="516" w:type="dxa"/>
            <w:tcBorders>
              <w:top w:val="nil"/>
              <w:left w:val="nil"/>
              <w:bottom w:val="single" w:sz="4" w:space="0" w:color="auto"/>
              <w:right w:val="single" w:sz="4" w:space="0" w:color="auto"/>
            </w:tcBorders>
            <w:shd w:val="clear" w:color="auto" w:fill="auto"/>
            <w:noWrap/>
            <w:hideMark/>
          </w:tcPr>
          <w:p w14:paraId="2BC917E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5CA6C81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3FB8C2B5"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5580084" w14:textId="774C2873"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37FFD958"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73A86C98"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37</w:t>
            </w:r>
          </w:p>
        </w:tc>
        <w:tc>
          <w:tcPr>
            <w:tcW w:w="2675" w:type="dxa"/>
            <w:tcBorders>
              <w:top w:val="nil"/>
              <w:left w:val="nil"/>
              <w:bottom w:val="single" w:sz="4" w:space="0" w:color="auto"/>
              <w:right w:val="single" w:sz="4" w:space="0" w:color="auto"/>
            </w:tcBorders>
            <w:shd w:val="clear" w:color="auto" w:fill="auto"/>
            <w:noWrap/>
            <w:hideMark/>
          </w:tcPr>
          <w:p w14:paraId="1F5AF6B0"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Resor tył</w:t>
            </w:r>
          </w:p>
        </w:tc>
        <w:tc>
          <w:tcPr>
            <w:tcW w:w="516" w:type="dxa"/>
            <w:tcBorders>
              <w:top w:val="nil"/>
              <w:left w:val="nil"/>
              <w:bottom w:val="single" w:sz="4" w:space="0" w:color="auto"/>
              <w:right w:val="single" w:sz="4" w:space="0" w:color="auto"/>
            </w:tcBorders>
            <w:shd w:val="clear" w:color="auto" w:fill="auto"/>
            <w:noWrap/>
            <w:hideMark/>
          </w:tcPr>
          <w:p w14:paraId="7FB66DF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14A58722"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334738D"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D3DD422" w14:textId="2E126835"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519E790" w14:textId="77777777" w:rsidTr="00263E2F">
        <w:trPr>
          <w:trHeight w:val="300"/>
        </w:trPr>
        <w:tc>
          <w:tcPr>
            <w:tcW w:w="3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1D943"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lastRenderedPageBreak/>
              <w:t>38</w:t>
            </w:r>
          </w:p>
        </w:tc>
        <w:tc>
          <w:tcPr>
            <w:tcW w:w="2675" w:type="dxa"/>
            <w:tcBorders>
              <w:top w:val="single" w:sz="4" w:space="0" w:color="auto"/>
              <w:left w:val="nil"/>
              <w:bottom w:val="single" w:sz="4" w:space="0" w:color="auto"/>
              <w:right w:val="single" w:sz="4" w:space="0" w:color="auto"/>
            </w:tcBorders>
            <w:shd w:val="clear" w:color="auto" w:fill="auto"/>
            <w:noWrap/>
            <w:hideMark/>
          </w:tcPr>
          <w:p w14:paraId="1238C672"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Poduszka górna amortyzatora przód</w:t>
            </w:r>
          </w:p>
        </w:tc>
        <w:tc>
          <w:tcPr>
            <w:tcW w:w="516" w:type="dxa"/>
            <w:tcBorders>
              <w:top w:val="single" w:sz="4" w:space="0" w:color="auto"/>
              <w:left w:val="nil"/>
              <w:bottom w:val="single" w:sz="4" w:space="0" w:color="auto"/>
              <w:right w:val="single" w:sz="4" w:space="0" w:color="auto"/>
            </w:tcBorders>
            <w:shd w:val="clear" w:color="auto" w:fill="auto"/>
            <w:noWrap/>
            <w:hideMark/>
          </w:tcPr>
          <w:p w14:paraId="2721B47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single" w:sz="4" w:space="0" w:color="auto"/>
              <w:left w:val="nil"/>
              <w:bottom w:val="single" w:sz="4" w:space="0" w:color="auto"/>
              <w:right w:val="single" w:sz="4" w:space="0" w:color="auto"/>
            </w:tcBorders>
            <w:shd w:val="clear" w:color="000000" w:fill="EBF1DE"/>
            <w:noWrap/>
            <w:hideMark/>
          </w:tcPr>
          <w:p w14:paraId="53161EA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single" w:sz="4" w:space="0" w:color="auto"/>
              <w:left w:val="nil"/>
              <w:bottom w:val="single" w:sz="4" w:space="0" w:color="auto"/>
              <w:right w:val="single" w:sz="4" w:space="0" w:color="auto"/>
            </w:tcBorders>
            <w:shd w:val="clear" w:color="000000" w:fill="EBF1DE"/>
          </w:tcPr>
          <w:p w14:paraId="17D09EC0"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single" w:sz="4" w:space="0" w:color="auto"/>
              <w:left w:val="single" w:sz="4" w:space="0" w:color="auto"/>
              <w:bottom w:val="single" w:sz="4" w:space="0" w:color="auto"/>
              <w:right w:val="single" w:sz="4" w:space="0" w:color="auto"/>
            </w:tcBorders>
            <w:shd w:val="clear" w:color="000000" w:fill="EBF1DE"/>
            <w:noWrap/>
            <w:hideMark/>
          </w:tcPr>
          <w:p w14:paraId="12A23D64" w14:textId="5E41A7D6"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123086" w:rsidRPr="00BA3C1B" w14:paraId="00115928" w14:textId="77777777" w:rsidTr="002136B6">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B8CCE4"/>
          </w:tcPr>
          <w:p w14:paraId="7DD56F07" w14:textId="3966F5B4" w:rsidR="00123086" w:rsidRPr="00BA3C1B" w:rsidRDefault="00123086"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FIAT DOBLO, 1598 cm3, ON, 2014 &gt;, przykład. VIN: ZFA26300006178548</w:t>
            </w:r>
          </w:p>
        </w:tc>
      </w:tr>
      <w:tr w:rsidR="00123086" w:rsidRPr="00BA3C1B" w14:paraId="79783654" w14:textId="77777777" w:rsidTr="00A80903">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3495FF84" w14:textId="4331BA9D" w:rsidR="00123086" w:rsidRPr="00BA3C1B" w:rsidRDefault="00123086"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HAMULCOWY</w:t>
            </w:r>
          </w:p>
        </w:tc>
      </w:tr>
      <w:tr w:rsidR="003F019F" w:rsidRPr="00BA3C1B" w14:paraId="769D3A99"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13C9380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39</w:t>
            </w:r>
          </w:p>
        </w:tc>
        <w:tc>
          <w:tcPr>
            <w:tcW w:w="2675" w:type="dxa"/>
            <w:tcBorders>
              <w:top w:val="nil"/>
              <w:left w:val="nil"/>
              <w:bottom w:val="single" w:sz="4" w:space="0" w:color="auto"/>
              <w:right w:val="single" w:sz="4" w:space="0" w:color="auto"/>
            </w:tcBorders>
            <w:shd w:val="clear" w:color="auto" w:fill="auto"/>
            <w:noWrap/>
            <w:hideMark/>
          </w:tcPr>
          <w:p w14:paraId="2976C2E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Tarcza hamulcowa przód</w:t>
            </w:r>
          </w:p>
        </w:tc>
        <w:tc>
          <w:tcPr>
            <w:tcW w:w="516" w:type="dxa"/>
            <w:tcBorders>
              <w:top w:val="nil"/>
              <w:left w:val="nil"/>
              <w:bottom w:val="single" w:sz="4" w:space="0" w:color="auto"/>
              <w:right w:val="single" w:sz="4" w:space="0" w:color="auto"/>
            </w:tcBorders>
            <w:shd w:val="clear" w:color="auto" w:fill="auto"/>
            <w:noWrap/>
            <w:hideMark/>
          </w:tcPr>
          <w:p w14:paraId="4C1FDC6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D57360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58C99DA2"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15BFB55C" w14:textId="19DD45C0"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59A79BA6"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8DDF7E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40</w:t>
            </w:r>
          </w:p>
        </w:tc>
        <w:tc>
          <w:tcPr>
            <w:tcW w:w="2675" w:type="dxa"/>
            <w:tcBorders>
              <w:top w:val="nil"/>
              <w:left w:val="nil"/>
              <w:bottom w:val="single" w:sz="4" w:space="0" w:color="auto"/>
              <w:right w:val="single" w:sz="4" w:space="0" w:color="auto"/>
            </w:tcBorders>
            <w:shd w:val="clear" w:color="auto" w:fill="auto"/>
            <w:noWrap/>
            <w:hideMark/>
          </w:tcPr>
          <w:p w14:paraId="467CC16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Bęben hamulcowy tył</w:t>
            </w:r>
          </w:p>
        </w:tc>
        <w:tc>
          <w:tcPr>
            <w:tcW w:w="516" w:type="dxa"/>
            <w:tcBorders>
              <w:top w:val="nil"/>
              <w:left w:val="nil"/>
              <w:bottom w:val="single" w:sz="4" w:space="0" w:color="auto"/>
              <w:right w:val="single" w:sz="4" w:space="0" w:color="auto"/>
            </w:tcBorders>
            <w:shd w:val="clear" w:color="auto" w:fill="auto"/>
            <w:noWrap/>
            <w:hideMark/>
          </w:tcPr>
          <w:p w14:paraId="3B1517E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3343310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2BA20819"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33BC4B75" w14:textId="49B1233F"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08D83E1B"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E0B087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41</w:t>
            </w:r>
          </w:p>
        </w:tc>
        <w:tc>
          <w:tcPr>
            <w:tcW w:w="2675" w:type="dxa"/>
            <w:tcBorders>
              <w:top w:val="nil"/>
              <w:left w:val="nil"/>
              <w:bottom w:val="single" w:sz="4" w:space="0" w:color="auto"/>
              <w:right w:val="single" w:sz="4" w:space="0" w:color="auto"/>
            </w:tcBorders>
            <w:shd w:val="clear" w:color="auto" w:fill="auto"/>
            <w:noWrap/>
            <w:hideMark/>
          </w:tcPr>
          <w:p w14:paraId="5850C34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Klocki hamulcowe przód</w:t>
            </w:r>
          </w:p>
        </w:tc>
        <w:tc>
          <w:tcPr>
            <w:tcW w:w="516" w:type="dxa"/>
            <w:tcBorders>
              <w:top w:val="nil"/>
              <w:left w:val="nil"/>
              <w:bottom w:val="single" w:sz="4" w:space="0" w:color="auto"/>
              <w:right w:val="single" w:sz="4" w:space="0" w:color="auto"/>
            </w:tcBorders>
            <w:shd w:val="clear" w:color="auto" w:fill="auto"/>
            <w:noWrap/>
            <w:hideMark/>
          </w:tcPr>
          <w:p w14:paraId="2D6052E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63597F7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3C75629F"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7B7D1695" w14:textId="021D6341"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4684BBC0"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6AD33B8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42</w:t>
            </w:r>
          </w:p>
        </w:tc>
        <w:tc>
          <w:tcPr>
            <w:tcW w:w="2675" w:type="dxa"/>
            <w:tcBorders>
              <w:top w:val="nil"/>
              <w:left w:val="nil"/>
              <w:bottom w:val="single" w:sz="4" w:space="0" w:color="auto"/>
              <w:right w:val="single" w:sz="4" w:space="0" w:color="auto"/>
            </w:tcBorders>
            <w:shd w:val="clear" w:color="auto" w:fill="auto"/>
            <w:noWrap/>
            <w:hideMark/>
          </w:tcPr>
          <w:p w14:paraId="44A0240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Szczęki hamulcowe tył</w:t>
            </w:r>
          </w:p>
        </w:tc>
        <w:tc>
          <w:tcPr>
            <w:tcW w:w="516" w:type="dxa"/>
            <w:tcBorders>
              <w:top w:val="nil"/>
              <w:left w:val="nil"/>
              <w:bottom w:val="single" w:sz="4" w:space="0" w:color="auto"/>
              <w:right w:val="single" w:sz="4" w:space="0" w:color="auto"/>
            </w:tcBorders>
            <w:shd w:val="clear" w:color="auto" w:fill="auto"/>
            <w:noWrap/>
            <w:hideMark/>
          </w:tcPr>
          <w:p w14:paraId="4E92126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54D8E3A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25F126EB"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1FA2E054" w14:textId="7E553578"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123086" w:rsidRPr="00BA3C1B" w14:paraId="07309365" w14:textId="77777777" w:rsidTr="0080444F">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6D23884B" w14:textId="2F6ED59F" w:rsidR="00123086" w:rsidRPr="00BA3C1B" w:rsidRDefault="00123086"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ZAWIESZENIA</w:t>
            </w:r>
          </w:p>
        </w:tc>
      </w:tr>
      <w:tr w:rsidR="003F019F" w:rsidRPr="00BA3C1B" w14:paraId="37A1A136"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6D933DC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43</w:t>
            </w:r>
          </w:p>
        </w:tc>
        <w:tc>
          <w:tcPr>
            <w:tcW w:w="2675" w:type="dxa"/>
            <w:tcBorders>
              <w:top w:val="nil"/>
              <w:left w:val="nil"/>
              <w:bottom w:val="single" w:sz="4" w:space="0" w:color="auto"/>
              <w:right w:val="single" w:sz="4" w:space="0" w:color="auto"/>
            </w:tcBorders>
            <w:shd w:val="clear" w:color="auto" w:fill="auto"/>
            <w:noWrap/>
            <w:hideMark/>
          </w:tcPr>
          <w:p w14:paraId="44B56B42"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przód</w:t>
            </w:r>
          </w:p>
        </w:tc>
        <w:tc>
          <w:tcPr>
            <w:tcW w:w="516" w:type="dxa"/>
            <w:tcBorders>
              <w:top w:val="nil"/>
              <w:left w:val="nil"/>
              <w:bottom w:val="single" w:sz="4" w:space="0" w:color="auto"/>
              <w:right w:val="single" w:sz="4" w:space="0" w:color="auto"/>
            </w:tcBorders>
            <w:shd w:val="clear" w:color="auto" w:fill="auto"/>
            <w:noWrap/>
            <w:hideMark/>
          </w:tcPr>
          <w:p w14:paraId="7EE0A1E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0AB046C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3D13ADB4"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7991AB0" w14:textId="62C1BA44"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E23A8F9"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EB2753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44</w:t>
            </w:r>
          </w:p>
        </w:tc>
        <w:tc>
          <w:tcPr>
            <w:tcW w:w="2675" w:type="dxa"/>
            <w:tcBorders>
              <w:top w:val="nil"/>
              <w:left w:val="nil"/>
              <w:bottom w:val="single" w:sz="4" w:space="0" w:color="auto"/>
              <w:right w:val="single" w:sz="4" w:space="0" w:color="auto"/>
            </w:tcBorders>
            <w:shd w:val="clear" w:color="auto" w:fill="auto"/>
            <w:noWrap/>
            <w:hideMark/>
          </w:tcPr>
          <w:p w14:paraId="2F47048A"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Amortyzator tył</w:t>
            </w:r>
          </w:p>
        </w:tc>
        <w:tc>
          <w:tcPr>
            <w:tcW w:w="516" w:type="dxa"/>
            <w:tcBorders>
              <w:top w:val="nil"/>
              <w:left w:val="nil"/>
              <w:bottom w:val="single" w:sz="4" w:space="0" w:color="auto"/>
              <w:right w:val="single" w:sz="4" w:space="0" w:color="auto"/>
            </w:tcBorders>
            <w:shd w:val="clear" w:color="auto" w:fill="auto"/>
            <w:noWrap/>
            <w:hideMark/>
          </w:tcPr>
          <w:p w14:paraId="5285E1E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537FE22"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6C7ECDF8"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01D466E" w14:textId="36FB948E"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B8586D0"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39164F72"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45</w:t>
            </w:r>
          </w:p>
        </w:tc>
        <w:tc>
          <w:tcPr>
            <w:tcW w:w="2675" w:type="dxa"/>
            <w:tcBorders>
              <w:top w:val="nil"/>
              <w:left w:val="nil"/>
              <w:bottom w:val="single" w:sz="4" w:space="0" w:color="auto"/>
              <w:right w:val="single" w:sz="4" w:space="0" w:color="auto"/>
            </w:tcBorders>
            <w:shd w:val="clear" w:color="auto" w:fill="auto"/>
            <w:noWrap/>
            <w:hideMark/>
          </w:tcPr>
          <w:p w14:paraId="27F29B5D"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przód</w:t>
            </w:r>
          </w:p>
        </w:tc>
        <w:tc>
          <w:tcPr>
            <w:tcW w:w="516" w:type="dxa"/>
            <w:tcBorders>
              <w:top w:val="nil"/>
              <w:left w:val="nil"/>
              <w:bottom w:val="single" w:sz="4" w:space="0" w:color="auto"/>
              <w:right w:val="single" w:sz="4" w:space="0" w:color="auto"/>
            </w:tcBorders>
            <w:shd w:val="clear" w:color="auto" w:fill="auto"/>
            <w:noWrap/>
            <w:hideMark/>
          </w:tcPr>
          <w:p w14:paraId="213EF52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0750E0F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2E13B0C1"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44D35C37" w14:textId="57B0A0BF"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53913CAB"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C91DBC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46</w:t>
            </w:r>
          </w:p>
        </w:tc>
        <w:tc>
          <w:tcPr>
            <w:tcW w:w="2675" w:type="dxa"/>
            <w:tcBorders>
              <w:top w:val="nil"/>
              <w:left w:val="nil"/>
              <w:bottom w:val="single" w:sz="4" w:space="0" w:color="auto"/>
              <w:right w:val="single" w:sz="4" w:space="0" w:color="auto"/>
            </w:tcBorders>
            <w:shd w:val="clear" w:color="auto" w:fill="auto"/>
            <w:noWrap/>
            <w:hideMark/>
          </w:tcPr>
          <w:p w14:paraId="12A9A289"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Sprężyna zawieszenia tył</w:t>
            </w:r>
          </w:p>
        </w:tc>
        <w:tc>
          <w:tcPr>
            <w:tcW w:w="516" w:type="dxa"/>
            <w:tcBorders>
              <w:top w:val="nil"/>
              <w:left w:val="nil"/>
              <w:bottom w:val="single" w:sz="4" w:space="0" w:color="auto"/>
              <w:right w:val="single" w:sz="4" w:space="0" w:color="auto"/>
            </w:tcBorders>
            <w:shd w:val="clear" w:color="auto" w:fill="auto"/>
            <w:noWrap/>
            <w:hideMark/>
          </w:tcPr>
          <w:p w14:paraId="10CD268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294CE5B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31FB8F15"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6144B16" w14:textId="4470AF22"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2299E68"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5D1566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47</w:t>
            </w:r>
          </w:p>
        </w:tc>
        <w:tc>
          <w:tcPr>
            <w:tcW w:w="2675" w:type="dxa"/>
            <w:tcBorders>
              <w:top w:val="nil"/>
              <w:left w:val="nil"/>
              <w:bottom w:val="single" w:sz="4" w:space="0" w:color="auto"/>
              <w:right w:val="single" w:sz="4" w:space="0" w:color="auto"/>
            </w:tcBorders>
            <w:shd w:val="clear" w:color="auto" w:fill="auto"/>
            <w:noWrap/>
            <w:hideMark/>
          </w:tcPr>
          <w:p w14:paraId="4AEB43B7" w14:textId="77777777" w:rsidR="003F019F" w:rsidRPr="005B352F" w:rsidRDefault="003F019F" w:rsidP="003F019F">
            <w:pPr>
              <w:spacing w:line="240" w:lineRule="auto"/>
              <w:jc w:val="left"/>
              <w:rPr>
                <w:rFonts w:ascii="Calibri" w:hAnsi="Calibri" w:cs="Calibri"/>
                <w:color w:val="000000"/>
                <w:sz w:val="20"/>
                <w:lang w:eastAsia="pl-PL"/>
              </w:rPr>
            </w:pPr>
            <w:r w:rsidRPr="005B352F">
              <w:rPr>
                <w:rFonts w:ascii="Calibri" w:hAnsi="Calibri" w:cs="Calibri"/>
                <w:color w:val="000000"/>
                <w:sz w:val="20"/>
                <w:lang w:eastAsia="pl-PL"/>
              </w:rPr>
              <w:t>Poduszka górna amortyzatora przód</w:t>
            </w:r>
          </w:p>
        </w:tc>
        <w:tc>
          <w:tcPr>
            <w:tcW w:w="516" w:type="dxa"/>
            <w:tcBorders>
              <w:top w:val="nil"/>
              <w:left w:val="nil"/>
              <w:bottom w:val="single" w:sz="4" w:space="0" w:color="auto"/>
              <w:right w:val="single" w:sz="4" w:space="0" w:color="auto"/>
            </w:tcBorders>
            <w:shd w:val="clear" w:color="auto" w:fill="auto"/>
            <w:noWrap/>
            <w:hideMark/>
          </w:tcPr>
          <w:p w14:paraId="3E91AF1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5F665C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7682E6E9"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8ACA459" w14:textId="1AACE96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123086" w:rsidRPr="00BA3C1B" w14:paraId="5CA79686" w14:textId="77777777" w:rsidTr="00FB794F">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B8CCE4"/>
          </w:tcPr>
          <w:p w14:paraId="71AEDED5" w14:textId="16E17853" w:rsidR="00123086" w:rsidRPr="00BA3C1B" w:rsidRDefault="00123086"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FIAT FIORINO, 1248 cm3, ON, 2021 &gt;, przykład. VIN: ZFA22500006V10330</w:t>
            </w:r>
          </w:p>
        </w:tc>
      </w:tr>
      <w:tr w:rsidR="00123086" w:rsidRPr="00BA3C1B" w14:paraId="41360884" w14:textId="77777777" w:rsidTr="00B65E9E">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24468A58" w14:textId="260EBF05" w:rsidR="00123086" w:rsidRPr="00BA3C1B" w:rsidRDefault="00123086"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HAMULCOWY</w:t>
            </w:r>
          </w:p>
        </w:tc>
      </w:tr>
      <w:tr w:rsidR="003F019F" w:rsidRPr="00BA3C1B" w14:paraId="5112F6B6"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0F192C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48</w:t>
            </w:r>
          </w:p>
        </w:tc>
        <w:tc>
          <w:tcPr>
            <w:tcW w:w="2675" w:type="dxa"/>
            <w:tcBorders>
              <w:top w:val="nil"/>
              <w:left w:val="nil"/>
              <w:bottom w:val="single" w:sz="4" w:space="0" w:color="auto"/>
              <w:right w:val="single" w:sz="4" w:space="0" w:color="auto"/>
            </w:tcBorders>
            <w:shd w:val="clear" w:color="auto" w:fill="auto"/>
            <w:noWrap/>
            <w:hideMark/>
          </w:tcPr>
          <w:p w14:paraId="5E98F2E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Tarcza hamulcowa przód</w:t>
            </w:r>
          </w:p>
        </w:tc>
        <w:tc>
          <w:tcPr>
            <w:tcW w:w="516" w:type="dxa"/>
            <w:tcBorders>
              <w:top w:val="nil"/>
              <w:left w:val="nil"/>
              <w:bottom w:val="single" w:sz="4" w:space="0" w:color="auto"/>
              <w:right w:val="single" w:sz="4" w:space="0" w:color="auto"/>
            </w:tcBorders>
            <w:shd w:val="clear" w:color="auto" w:fill="auto"/>
            <w:noWrap/>
            <w:hideMark/>
          </w:tcPr>
          <w:p w14:paraId="2CAB3F2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40A21CE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628A5D8D"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63B6EB6" w14:textId="3741634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40033CC3"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F8F7F9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49</w:t>
            </w:r>
          </w:p>
        </w:tc>
        <w:tc>
          <w:tcPr>
            <w:tcW w:w="2675" w:type="dxa"/>
            <w:tcBorders>
              <w:top w:val="nil"/>
              <w:left w:val="nil"/>
              <w:bottom w:val="single" w:sz="4" w:space="0" w:color="auto"/>
              <w:right w:val="single" w:sz="4" w:space="0" w:color="auto"/>
            </w:tcBorders>
            <w:shd w:val="clear" w:color="auto" w:fill="auto"/>
            <w:noWrap/>
            <w:hideMark/>
          </w:tcPr>
          <w:p w14:paraId="1F1F2ED5"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Bęben hamulcowy tył</w:t>
            </w:r>
          </w:p>
        </w:tc>
        <w:tc>
          <w:tcPr>
            <w:tcW w:w="516" w:type="dxa"/>
            <w:tcBorders>
              <w:top w:val="nil"/>
              <w:left w:val="nil"/>
              <w:bottom w:val="single" w:sz="4" w:space="0" w:color="auto"/>
              <w:right w:val="single" w:sz="4" w:space="0" w:color="auto"/>
            </w:tcBorders>
            <w:shd w:val="clear" w:color="auto" w:fill="auto"/>
            <w:noWrap/>
            <w:hideMark/>
          </w:tcPr>
          <w:p w14:paraId="0A546CD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63DFFDD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6ECC53BE"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31A38D6" w14:textId="7133E45A"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2B1663BE"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573EE89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50</w:t>
            </w:r>
          </w:p>
        </w:tc>
        <w:tc>
          <w:tcPr>
            <w:tcW w:w="2675" w:type="dxa"/>
            <w:tcBorders>
              <w:top w:val="nil"/>
              <w:left w:val="nil"/>
              <w:bottom w:val="single" w:sz="4" w:space="0" w:color="auto"/>
              <w:right w:val="single" w:sz="4" w:space="0" w:color="auto"/>
            </w:tcBorders>
            <w:shd w:val="clear" w:color="auto" w:fill="auto"/>
            <w:noWrap/>
            <w:hideMark/>
          </w:tcPr>
          <w:p w14:paraId="236CF9D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Klocki hamulcowe przód</w:t>
            </w:r>
          </w:p>
        </w:tc>
        <w:tc>
          <w:tcPr>
            <w:tcW w:w="516" w:type="dxa"/>
            <w:tcBorders>
              <w:top w:val="nil"/>
              <w:left w:val="nil"/>
              <w:bottom w:val="single" w:sz="4" w:space="0" w:color="auto"/>
              <w:right w:val="single" w:sz="4" w:space="0" w:color="auto"/>
            </w:tcBorders>
            <w:shd w:val="clear" w:color="auto" w:fill="auto"/>
            <w:noWrap/>
            <w:hideMark/>
          </w:tcPr>
          <w:p w14:paraId="26B8730F"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0D22DFC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640A7740"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DEF2977" w14:textId="2FB59463"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367FA74"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14FD3BA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51</w:t>
            </w:r>
          </w:p>
        </w:tc>
        <w:tc>
          <w:tcPr>
            <w:tcW w:w="2675" w:type="dxa"/>
            <w:tcBorders>
              <w:top w:val="nil"/>
              <w:left w:val="nil"/>
              <w:bottom w:val="single" w:sz="4" w:space="0" w:color="auto"/>
              <w:right w:val="single" w:sz="4" w:space="0" w:color="auto"/>
            </w:tcBorders>
            <w:shd w:val="clear" w:color="auto" w:fill="auto"/>
            <w:noWrap/>
            <w:hideMark/>
          </w:tcPr>
          <w:p w14:paraId="51E54D8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Szczęki hamulcowe tył</w:t>
            </w:r>
          </w:p>
        </w:tc>
        <w:tc>
          <w:tcPr>
            <w:tcW w:w="516" w:type="dxa"/>
            <w:tcBorders>
              <w:top w:val="nil"/>
              <w:left w:val="nil"/>
              <w:bottom w:val="single" w:sz="4" w:space="0" w:color="auto"/>
              <w:right w:val="single" w:sz="4" w:space="0" w:color="auto"/>
            </w:tcBorders>
            <w:shd w:val="clear" w:color="auto" w:fill="auto"/>
            <w:noWrap/>
            <w:hideMark/>
          </w:tcPr>
          <w:p w14:paraId="64DC1D2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KPL.</w:t>
            </w:r>
          </w:p>
        </w:tc>
        <w:tc>
          <w:tcPr>
            <w:tcW w:w="2190" w:type="dxa"/>
            <w:tcBorders>
              <w:top w:val="nil"/>
              <w:left w:val="nil"/>
              <w:bottom w:val="single" w:sz="4" w:space="0" w:color="auto"/>
              <w:right w:val="single" w:sz="4" w:space="0" w:color="auto"/>
            </w:tcBorders>
            <w:shd w:val="clear" w:color="000000" w:fill="EBF1DE"/>
            <w:noWrap/>
            <w:hideMark/>
          </w:tcPr>
          <w:p w14:paraId="6B57CE63"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56E19696"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295AF04" w14:textId="008DB190"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123086" w:rsidRPr="00BA3C1B" w14:paraId="48A68209" w14:textId="77777777" w:rsidTr="00971AC6">
        <w:trPr>
          <w:trHeight w:val="300"/>
        </w:trPr>
        <w:tc>
          <w:tcPr>
            <w:tcW w:w="9062" w:type="dxa"/>
            <w:gridSpan w:val="6"/>
            <w:tcBorders>
              <w:top w:val="single" w:sz="4" w:space="0" w:color="auto"/>
              <w:left w:val="single" w:sz="4" w:space="0" w:color="auto"/>
              <w:bottom w:val="single" w:sz="4" w:space="0" w:color="auto"/>
              <w:right w:val="single" w:sz="4" w:space="0" w:color="auto"/>
            </w:tcBorders>
            <w:shd w:val="clear" w:color="000000" w:fill="DCE6F1"/>
          </w:tcPr>
          <w:p w14:paraId="2700115A" w14:textId="275AD7F4" w:rsidR="00123086" w:rsidRPr="00BA3C1B" w:rsidRDefault="00123086" w:rsidP="003F019F">
            <w:pPr>
              <w:spacing w:line="240" w:lineRule="auto"/>
              <w:jc w:val="center"/>
              <w:rPr>
                <w:rFonts w:ascii="Calibri" w:hAnsi="Calibri" w:cs="Calibri"/>
                <w:b/>
                <w:bCs/>
                <w:color w:val="000000"/>
                <w:szCs w:val="22"/>
                <w:lang w:eastAsia="pl-PL"/>
              </w:rPr>
            </w:pPr>
            <w:r w:rsidRPr="00BA3C1B">
              <w:rPr>
                <w:rFonts w:ascii="Calibri" w:hAnsi="Calibri" w:cs="Calibri"/>
                <w:b/>
                <w:bCs/>
                <w:color w:val="000000"/>
                <w:szCs w:val="22"/>
                <w:lang w:eastAsia="pl-PL"/>
              </w:rPr>
              <w:t>UKŁAD ZAWIESZENIA</w:t>
            </w:r>
          </w:p>
        </w:tc>
      </w:tr>
      <w:tr w:rsidR="003F019F" w:rsidRPr="00BA3C1B" w14:paraId="76F5A5E7"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36D7730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52</w:t>
            </w:r>
          </w:p>
        </w:tc>
        <w:tc>
          <w:tcPr>
            <w:tcW w:w="2675" w:type="dxa"/>
            <w:tcBorders>
              <w:top w:val="nil"/>
              <w:left w:val="nil"/>
              <w:bottom w:val="single" w:sz="4" w:space="0" w:color="auto"/>
              <w:right w:val="single" w:sz="4" w:space="0" w:color="auto"/>
            </w:tcBorders>
            <w:shd w:val="clear" w:color="auto" w:fill="auto"/>
            <w:noWrap/>
            <w:hideMark/>
          </w:tcPr>
          <w:p w14:paraId="0264B2A2"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Amortyzator przód</w:t>
            </w:r>
          </w:p>
        </w:tc>
        <w:tc>
          <w:tcPr>
            <w:tcW w:w="516" w:type="dxa"/>
            <w:tcBorders>
              <w:top w:val="nil"/>
              <w:left w:val="nil"/>
              <w:bottom w:val="single" w:sz="4" w:space="0" w:color="auto"/>
              <w:right w:val="single" w:sz="4" w:space="0" w:color="auto"/>
            </w:tcBorders>
            <w:shd w:val="clear" w:color="auto" w:fill="auto"/>
            <w:noWrap/>
            <w:hideMark/>
          </w:tcPr>
          <w:p w14:paraId="6C25913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840FD2A"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46C587BD"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703D33B5" w14:textId="303044A0"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6EA7DE3A"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48EA989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53</w:t>
            </w:r>
          </w:p>
        </w:tc>
        <w:tc>
          <w:tcPr>
            <w:tcW w:w="2675" w:type="dxa"/>
            <w:tcBorders>
              <w:top w:val="nil"/>
              <w:left w:val="nil"/>
              <w:bottom w:val="single" w:sz="4" w:space="0" w:color="auto"/>
              <w:right w:val="single" w:sz="4" w:space="0" w:color="auto"/>
            </w:tcBorders>
            <w:shd w:val="clear" w:color="auto" w:fill="auto"/>
            <w:noWrap/>
            <w:hideMark/>
          </w:tcPr>
          <w:p w14:paraId="6AEB99B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Amortyzator tył</w:t>
            </w:r>
          </w:p>
        </w:tc>
        <w:tc>
          <w:tcPr>
            <w:tcW w:w="516" w:type="dxa"/>
            <w:tcBorders>
              <w:top w:val="nil"/>
              <w:left w:val="nil"/>
              <w:bottom w:val="single" w:sz="4" w:space="0" w:color="auto"/>
              <w:right w:val="single" w:sz="4" w:space="0" w:color="auto"/>
            </w:tcBorders>
            <w:shd w:val="clear" w:color="auto" w:fill="auto"/>
            <w:noWrap/>
            <w:hideMark/>
          </w:tcPr>
          <w:p w14:paraId="6B74CD4E"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7AF522A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35C36B23"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293EF0C7" w14:textId="22F540CB"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5643DAA1"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39055267"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54</w:t>
            </w:r>
          </w:p>
        </w:tc>
        <w:tc>
          <w:tcPr>
            <w:tcW w:w="2675" w:type="dxa"/>
            <w:tcBorders>
              <w:top w:val="nil"/>
              <w:left w:val="nil"/>
              <w:bottom w:val="single" w:sz="4" w:space="0" w:color="auto"/>
              <w:right w:val="single" w:sz="4" w:space="0" w:color="auto"/>
            </w:tcBorders>
            <w:shd w:val="clear" w:color="auto" w:fill="auto"/>
            <w:noWrap/>
            <w:hideMark/>
          </w:tcPr>
          <w:p w14:paraId="1C3712A9"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Sprężyna zawieszenia przód</w:t>
            </w:r>
          </w:p>
        </w:tc>
        <w:tc>
          <w:tcPr>
            <w:tcW w:w="516" w:type="dxa"/>
            <w:tcBorders>
              <w:top w:val="nil"/>
              <w:left w:val="nil"/>
              <w:bottom w:val="single" w:sz="4" w:space="0" w:color="auto"/>
              <w:right w:val="single" w:sz="4" w:space="0" w:color="auto"/>
            </w:tcBorders>
            <w:shd w:val="clear" w:color="auto" w:fill="auto"/>
            <w:noWrap/>
            <w:hideMark/>
          </w:tcPr>
          <w:p w14:paraId="07D39DB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5C551691"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6FCA2A3E"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474FAA44" w14:textId="24F1EAD1"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1A170EDC"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42729DC"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55</w:t>
            </w:r>
          </w:p>
        </w:tc>
        <w:tc>
          <w:tcPr>
            <w:tcW w:w="2675" w:type="dxa"/>
            <w:tcBorders>
              <w:top w:val="nil"/>
              <w:left w:val="nil"/>
              <w:bottom w:val="single" w:sz="4" w:space="0" w:color="auto"/>
              <w:right w:val="single" w:sz="4" w:space="0" w:color="auto"/>
            </w:tcBorders>
            <w:shd w:val="clear" w:color="auto" w:fill="auto"/>
            <w:noWrap/>
            <w:hideMark/>
          </w:tcPr>
          <w:p w14:paraId="6D7D887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Sprężyna zawieszenia tył</w:t>
            </w:r>
          </w:p>
        </w:tc>
        <w:tc>
          <w:tcPr>
            <w:tcW w:w="516" w:type="dxa"/>
            <w:tcBorders>
              <w:top w:val="nil"/>
              <w:left w:val="nil"/>
              <w:bottom w:val="single" w:sz="4" w:space="0" w:color="auto"/>
              <w:right w:val="single" w:sz="4" w:space="0" w:color="auto"/>
            </w:tcBorders>
            <w:shd w:val="clear" w:color="auto" w:fill="auto"/>
            <w:noWrap/>
            <w:hideMark/>
          </w:tcPr>
          <w:p w14:paraId="03E8B870"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11F8628D"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19AABEFB"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00E9881A" w14:textId="39C36FF4"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3F019F" w:rsidRPr="00BA3C1B" w14:paraId="792B1D60" w14:textId="77777777" w:rsidTr="00263E2F">
        <w:trPr>
          <w:trHeight w:val="300"/>
        </w:trPr>
        <w:tc>
          <w:tcPr>
            <w:tcW w:w="385" w:type="dxa"/>
            <w:tcBorders>
              <w:top w:val="nil"/>
              <w:left w:val="single" w:sz="4" w:space="0" w:color="auto"/>
              <w:bottom w:val="single" w:sz="4" w:space="0" w:color="auto"/>
              <w:right w:val="single" w:sz="4" w:space="0" w:color="auto"/>
            </w:tcBorders>
            <w:shd w:val="clear" w:color="auto" w:fill="auto"/>
            <w:noWrap/>
            <w:vAlign w:val="bottom"/>
            <w:hideMark/>
          </w:tcPr>
          <w:p w14:paraId="01A1D75B"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56</w:t>
            </w:r>
          </w:p>
        </w:tc>
        <w:tc>
          <w:tcPr>
            <w:tcW w:w="2675" w:type="dxa"/>
            <w:tcBorders>
              <w:top w:val="nil"/>
              <w:left w:val="nil"/>
              <w:bottom w:val="single" w:sz="4" w:space="0" w:color="auto"/>
              <w:right w:val="single" w:sz="4" w:space="0" w:color="auto"/>
            </w:tcBorders>
            <w:shd w:val="clear" w:color="auto" w:fill="auto"/>
            <w:noWrap/>
            <w:hideMark/>
          </w:tcPr>
          <w:p w14:paraId="38CF7D56"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Poduszka górna amortyzatora przód</w:t>
            </w:r>
          </w:p>
        </w:tc>
        <w:tc>
          <w:tcPr>
            <w:tcW w:w="516" w:type="dxa"/>
            <w:tcBorders>
              <w:top w:val="nil"/>
              <w:left w:val="nil"/>
              <w:bottom w:val="single" w:sz="4" w:space="0" w:color="auto"/>
              <w:right w:val="single" w:sz="4" w:space="0" w:color="auto"/>
            </w:tcBorders>
            <w:shd w:val="clear" w:color="auto" w:fill="auto"/>
            <w:noWrap/>
            <w:hideMark/>
          </w:tcPr>
          <w:p w14:paraId="0B082214"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SZT.</w:t>
            </w:r>
          </w:p>
        </w:tc>
        <w:tc>
          <w:tcPr>
            <w:tcW w:w="2190" w:type="dxa"/>
            <w:tcBorders>
              <w:top w:val="nil"/>
              <w:left w:val="nil"/>
              <w:bottom w:val="single" w:sz="4" w:space="0" w:color="auto"/>
              <w:right w:val="single" w:sz="4" w:space="0" w:color="auto"/>
            </w:tcBorders>
            <w:shd w:val="clear" w:color="000000" w:fill="EBF1DE"/>
            <w:noWrap/>
            <w:hideMark/>
          </w:tcPr>
          <w:p w14:paraId="521007B8" w14:textId="77777777"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c>
          <w:tcPr>
            <w:tcW w:w="1648" w:type="dxa"/>
            <w:tcBorders>
              <w:top w:val="nil"/>
              <w:left w:val="nil"/>
              <w:bottom w:val="single" w:sz="4" w:space="0" w:color="auto"/>
              <w:right w:val="single" w:sz="4" w:space="0" w:color="auto"/>
            </w:tcBorders>
            <w:shd w:val="clear" w:color="000000" w:fill="EBF1DE"/>
          </w:tcPr>
          <w:p w14:paraId="6E0C6742" w14:textId="77777777" w:rsidR="003F019F" w:rsidRPr="00BA3C1B" w:rsidRDefault="003F019F" w:rsidP="003F019F">
            <w:pPr>
              <w:spacing w:line="240" w:lineRule="auto"/>
              <w:jc w:val="left"/>
              <w:rPr>
                <w:rFonts w:ascii="Calibri" w:hAnsi="Calibri" w:cs="Calibri"/>
                <w:color w:val="000000"/>
                <w:szCs w:val="22"/>
                <w:lang w:eastAsia="pl-PL"/>
              </w:rPr>
            </w:pPr>
          </w:p>
        </w:tc>
        <w:tc>
          <w:tcPr>
            <w:tcW w:w="1648" w:type="dxa"/>
            <w:tcBorders>
              <w:top w:val="nil"/>
              <w:left w:val="single" w:sz="4" w:space="0" w:color="auto"/>
              <w:bottom w:val="single" w:sz="4" w:space="0" w:color="auto"/>
              <w:right w:val="single" w:sz="4" w:space="0" w:color="auto"/>
            </w:tcBorders>
            <w:shd w:val="clear" w:color="000000" w:fill="EBF1DE"/>
            <w:noWrap/>
            <w:hideMark/>
          </w:tcPr>
          <w:p w14:paraId="4C050F5C" w14:textId="466D66C5" w:rsidR="003F019F" w:rsidRPr="00BA3C1B" w:rsidRDefault="003F019F" w:rsidP="003F019F">
            <w:pPr>
              <w:spacing w:line="240" w:lineRule="auto"/>
              <w:jc w:val="left"/>
              <w:rPr>
                <w:rFonts w:ascii="Calibri" w:hAnsi="Calibri" w:cs="Calibri"/>
                <w:color w:val="000000"/>
                <w:szCs w:val="22"/>
                <w:lang w:eastAsia="pl-PL"/>
              </w:rPr>
            </w:pPr>
            <w:r w:rsidRPr="00BA3C1B">
              <w:rPr>
                <w:rFonts w:ascii="Calibri" w:hAnsi="Calibri" w:cs="Calibri"/>
                <w:color w:val="000000"/>
                <w:szCs w:val="22"/>
                <w:lang w:eastAsia="pl-PL"/>
              </w:rPr>
              <w:t> </w:t>
            </w:r>
          </w:p>
        </w:tc>
      </w:tr>
      <w:tr w:rsidR="00263E2F" w:rsidRPr="00BA3C1B" w14:paraId="13F6A60C" w14:textId="00C93921" w:rsidTr="0056756F">
        <w:trPr>
          <w:trHeight w:val="1124"/>
        </w:trPr>
        <w:tc>
          <w:tcPr>
            <w:tcW w:w="5766" w:type="dxa"/>
            <w:gridSpan w:val="4"/>
            <w:tcBorders>
              <w:top w:val="single" w:sz="4" w:space="0" w:color="auto"/>
              <w:left w:val="single" w:sz="4" w:space="0" w:color="auto"/>
              <w:bottom w:val="single" w:sz="4" w:space="0" w:color="auto"/>
              <w:right w:val="single" w:sz="4" w:space="0" w:color="auto"/>
            </w:tcBorders>
            <w:shd w:val="clear" w:color="auto" w:fill="C8DA91" w:themeFill="accent6" w:themeFillTint="99"/>
            <w:noWrap/>
            <w:hideMark/>
          </w:tcPr>
          <w:p w14:paraId="4066507F" w14:textId="31E53729" w:rsidR="00263E2F" w:rsidRPr="00BA3C1B" w:rsidRDefault="00263E2F" w:rsidP="00263E2F">
            <w:pPr>
              <w:spacing w:line="240" w:lineRule="auto"/>
              <w:jc w:val="right"/>
              <w:rPr>
                <w:rFonts w:ascii="Calibri" w:hAnsi="Calibri" w:cs="Calibri"/>
                <w:b/>
                <w:bCs/>
                <w:color w:val="000000"/>
                <w:szCs w:val="22"/>
                <w:lang w:eastAsia="pl-PL"/>
              </w:rPr>
            </w:pPr>
          </w:p>
        </w:tc>
        <w:tc>
          <w:tcPr>
            <w:tcW w:w="1648" w:type="dxa"/>
            <w:tcBorders>
              <w:top w:val="single" w:sz="4" w:space="0" w:color="auto"/>
              <w:left w:val="single" w:sz="4" w:space="0" w:color="auto"/>
              <w:bottom w:val="single" w:sz="4" w:space="0" w:color="auto"/>
              <w:right w:val="single" w:sz="4" w:space="0" w:color="auto"/>
            </w:tcBorders>
            <w:shd w:val="clear" w:color="auto" w:fill="C8DA91" w:themeFill="accent6" w:themeFillTint="99"/>
            <w:noWrap/>
            <w:hideMark/>
          </w:tcPr>
          <w:p w14:paraId="6AAA76A2" w14:textId="77777777" w:rsidR="00263E2F" w:rsidRDefault="00146137" w:rsidP="003F019F">
            <w:pPr>
              <w:spacing w:line="240" w:lineRule="auto"/>
              <w:jc w:val="center"/>
              <w:rPr>
                <w:rFonts w:ascii="Calibri" w:hAnsi="Calibri" w:cs="Calibri"/>
                <w:b/>
                <w:bCs/>
                <w:color w:val="000000"/>
                <w:sz w:val="16"/>
                <w:szCs w:val="16"/>
                <w:lang w:eastAsia="pl-PL"/>
              </w:rPr>
            </w:pPr>
            <w:r w:rsidRPr="00146137">
              <w:rPr>
                <w:rFonts w:ascii="Calibri" w:hAnsi="Calibri" w:cs="Calibri"/>
                <w:b/>
                <w:bCs/>
                <w:color w:val="000000"/>
                <w:sz w:val="16"/>
                <w:szCs w:val="16"/>
                <w:lang w:eastAsia="pl-PL"/>
              </w:rPr>
              <w:t xml:space="preserve">Łączna wartość netto </w:t>
            </w:r>
            <w:r w:rsidRPr="00146137">
              <w:rPr>
                <w:rFonts w:ascii="Calibri" w:hAnsi="Calibri" w:cs="Calibri"/>
                <w:b/>
                <w:bCs/>
                <w:color w:val="000000"/>
                <w:sz w:val="16"/>
                <w:szCs w:val="16"/>
                <w:lang w:eastAsia="pl-PL"/>
              </w:rPr>
              <w:br/>
              <w:t>poz. od 1 do 56</w:t>
            </w:r>
            <w:r w:rsidR="00263E2F" w:rsidRPr="00146137">
              <w:rPr>
                <w:rFonts w:ascii="Calibri" w:hAnsi="Calibri" w:cs="Calibri"/>
                <w:b/>
                <w:bCs/>
                <w:color w:val="000000"/>
                <w:sz w:val="16"/>
                <w:szCs w:val="16"/>
                <w:lang w:eastAsia="pl-PL"/>
              </w:rPr>
              <w:t> </w:t>
            </w:r>
          </w:p>
          <w:p w14:paraId="174628BB" w14:textId="77777777" w:rsidR="0056756F" w:rsidRDefault="0056756F" w:rsidP="003F019F">
            <w:pPr>
              <w:spacing w:line="240" w:lineRule="auto"/>
              <w:jc w:val="center"/>
              <w:rPr>
                <w:rFonts w:ascii="Calibri" w:hAnsi="Calibri" w:cs="Calibri"/>
                <w:b/>
                <w:bCs/>
                <w:color w:val="000000"/>
                <w:sz w:val="16"/>
                <w:szCs w:val="16"/>
                <w:lang w:eastAsia="pl-PL"/>
              </w:rPr>
            </w:pPr>
          </w:p>
          <w:p w14:paraId="1F36CA2B" w14:textId="30CD9FD1" w:rsidR="0056756F" w:rsidRPr="0056756F" w:rsidRDefault="0056756F" w:rsidP="003F019F">
            <w:pPr>
              <w:spacing w:line="240" w:lineRule="auto"/>
              <w:jc w:val="center"/>
              <w:rPr>
                <w:rFonts w:ascii="Calibri" w:hAnsi="Calibri" w:cs="Calibri"/>
                <w:b/>
                <w:bCs/>
                <w:color w:val="000000"/>
                <w:sz w:val="16"/>
                <w:szCs w:val="16"/>
                <w:lang w:eastAsia="pl-PL"/>
              </w:rPr>
            </w:pPr>
            <w:r w:rsidRPr="0056756F">
              <w:rPr>
                <w:rFonts w:ascii="Calibri" w:hAnsi="Calibri" w:cs="Calibri"/>
                <w:b/>
                <w:bCs/>
                <w:color w:val="000000"/>
                <w:sz w:val="16"/>
                <w:szCs w:val="16"/>
                <w:lang w:eastAsia="pl-PL"/>
              </w:rPr>
              <w:t>………………</w:t>
            </w:r>
          </w:p>
        </w:tc>
        <w:tc>
          <w:tcPr>
            <w:tcW w:w="1648" w:type="dxa"/>
            <w:tcBorders>
              <w:top w:val="single" w:sz="4" w:space="0" w:color="auto"/>
              <w:left w:val="single" w:sz="4" w:space="0" w:color="auto"/>
              <w:bottom w:val="single" w:sz="4" w:space="0" w:color="auto"/>
              <w:right w:val="single" w:sz="4" w:space="0" w:color="auto"/>
            </w:tcBorders>
            <w:shd w:val="clear" w:color="auto" w:fill="C8DA91" w:themeFill="accent6" w:themeFillTint="99"/>
          </w:tcPr>
          <w:p w14:paraId="53BE57B9" w14:textId="77777777" w:rsidR="00263E2F" w:rsidRDefault="00146137" w:rsidP="00146137">
            <w:pPr>
              <w:spacing w:line="240" w:lineRule="auto"/>
              <w:jc w:val="center"/>
              <w:rPr>
                <w:rFonts w:ascii="Calibri" w:hAnsi="Calibri" w:cs="Calibri"/>
                <w:b/>
                <w:bCs/>
                <w:color w:val="000000"/>
                <w:sz w:val="16"/>
                <w:szCs w:val="16"/>
                <w:lang w:eastAsia="pl-PL"/>
              </w:rPr>
            </w:pPr>
            <w:r w:rsidRPr="00146137">
              <w:rPr>
                <w:rFonts w:ascii="Calibri" w:hAnsi="Calibri" w:cs="Calibri"/>
                <w:b/>
                <w:bCs/>
                <w:color w:val="000000"/>
                <w:sz w:val="16"/>
                <w:szCs w:val="16"/>
                <w:lang w:eastAsia="pl-PL"/>
              </w:rPr>
              <w:t xml:space="preserve">Łączna wartość </w:t>
            </w:r>
            <w:r w:rsidRPr="00146137">
              <w:rPr>
                <w:rFonts w:ascii="Calibri" w:hAnsi="Calibri" w:cs="Calibri"/>
                <w:b/>
                <w:bCs/>
                <w:color w:val="000000"/>
                <w:sz w:val="16"/>
                <w:szCs w:val="16"/>
                <w:lang w:eastAsia="pl-PL"/>
              </w:rPr>
              <w:t>brutto</w:t>
            </w:r>
            <w:r w:rsidRPr="00146137">
              <w:rPr>
                <w:rFonts w:ascii="Calibri" w:hAnsi="Calibri" w:cs="Calibri"/>
                <w:b/>
                <w:bCs/>
                <w:color w:val="000000"/>
                <w:sz w:val="16"/>
                <w:szCs w:val="16"/>
                <w:lang w:eastAsia="pl-PL"/>
              </w:rPr>
              <w:t xml:space="preserve"> </w:t>
            </w:r>
            <w:r w:rsidRPr="00146137">
              <w:rPr>
                <w:rFonts w:ascii="Calibri" w:hAnsi="Calibri" w:cs="Calibri"/>
                <w:b/>
                <w:bCs/>
                <w:color w:val="000000"/>
                <w:sz w:val="16"/>
                <w:szCs w:val="16"/>
                <w:lang w:eastAsia="pl-PL"/>
              </w:rPr>
              <w:br/>
              <w:t>poz. od 1 do 56</w:t>
            </w:r>
          </w:p>
          <w:p w14:paraId="2EAD0FA3" w14:textId="77777777" w:rsidR="0056756F" w:rsidRDefault="0056756F" w:rsidP="00146137">
            <w:pPr>
              <w:spacing w:line="240" w:lineRule="auto"/>
              <w:jc w:val="center"/>
              <w:rPr>
                <w:rFonts w:ascii="Calibri" w:hAnsi="Calibri" w:cs="Calibri"/>
                <w:b/>
                <w:bCs/>
                <w:color w:val="000000"/>
                <w:sz w:val="16"/>
                <w:szCs w:val="16"/>
                <w:lang w:eastAsia="pl-PL"/>
              </w:rPr>
            </w:pPr>
          </w:p>
          <w:p w14:paraId="42A166D4" w14:textId="137237F0" w:rsidR="0056756F" w:rsidRPr="00146137" w:rsidRDefault="0056756F" w:rsidP="00146137">
            <w:pPr>
              <w:spacing w:line="240" w:lineRule="auto"/>
              <w:jc w:val="center"/>
              <w:rPr>
                <w:rFonts w:ascii="Calibri" w:hAnsi="Calibri" w:cs="Calibri"/>
                <w:b/>
                <w:bCs/>
                <w:color w:val="000000"/>
                <w:sz w:val="16"/>
                <w:szCs w:val="16"/>
                <w:lang w:eastAsia="pl-PL"/>
              </w:rPr>
            </w:pPr>
            <w:r>
              <w:rPr>
                <w:rFonts w:ascii="Calibri" w:hAnsi="Calibri" w:cs="Calibri"/>
                <w:b/>
                <w:bCs/>
                <w:color w:val="000000"/>
                <w:sz w:val="16"/>
                <w:szCs w:val="16"/>
                <w:lang w:eastAsia="pl-PL"/>
              </w:rPr>
              <w:t>……………….</w:t>
            </w:r>
          </w:p>
        </w:tc>
      </w:tr>
    </w:tbl>
    <w:p w14:paraId="6897F4AA" w14:textId="380A79B6" w:rsidR="00750AA1" w:rsidRPr="003E19A9" w:rsidRDefault="00750AA1" w:rsidP="00001AE3">
      <w:pPr>
        <w:spacing w:line="240" w:lineRule="auto"/>
        <w:rPr>
          <w:rFonts w:asciiTheme="minorHAnsi" w:hAnsiTheme="minorHAnsi" w:cstheme="minorHAnsi"/>
          <w:sz w:val="16"/>
          <w:szCs w:val="16"/>
        </w:rPr>
      </w:pPr>
    </w:p>
    <w:p w14:paraId="3533FC17" w14:textId="35EB0CD1" w:rsidR="00FA6E55" w:rsidRPr="00632185" w:rsidRDefault="00CE26A0" w:rsidP="00CE26A0">
      <w:pPr>
        <w:pStyle w:val="Nagwek2"/>
        <w:widowControl w:val="0"/>
        <w:numPr>
          <w:ilvl w:val="3"/>
          <w:numId w:val="26"/>
        </w:numPr>
        <w:spacing w:before="120" w:after="120" w:line="240" w:lineRule="exact"/>
        <w:ind w:left="284" w:hanging="284"/>
        <w:rPr>
          <w:rFonts w:asciiTheme="minorHAnsi" w:hAnsiTheme="minorHAnsi" w:cstheme="minorHAnsi"/>
          <w:b w:val="0"/>
          <w:i/>
          <w:color w:val="002060"/>
          <w:sz w:val="16"/>
          <w:szCs w:val="16"/>
          <w:lang w:val="pl-PL"/>
        </w:rPr>
      </w:pPr>
      <w:r w:rsidRPr="00146137">
        <w:rPr>
          <w:rFonts w:asciiTheme="minorHAnsi" w:hAnsiTheme="minorHAnsi" w:cstheme="minorHAnsi"/>
          <w:color w:val="002060"/>
          <w:sz w:val="18"/>
          <w:szCs w:val="18"/>
          <w:u w:val="single"/>
          <w:lang w:val="pl-PL"/>
        </w:rPr>
        <w:t>Rabat minimalny na części pozostałego asortymentu niewskazanego do wyceny powyżej</w:t>
      </w:r>
      <w:r w:rsidRPr="00A8568D">
        <w:rPr>
          <w:rFonts w:asciiTheme="minorHAnsi" w:hAnsiTheme="minorHAnsi" w:cstheme="minorHAnsi"/>
          <w:color w:val="002060"/>
          <w:sz w:val="18"/>
          <w:szCs w:val="18"/>
          <w:lang w:val="pl-PL"/>
        </w:rPr>
        <w:t xml:space="preserve">, z którego będzie korzystał Zamawiający - Wykonawca może udzielać wyższych rabatów w trakcie obowiązywania Umowy, niż zaoferowany </w:t>
      </w:r>
      <w:r w:rsidR="00E84697">
        <w:rPr>
          <w:rFonts w:asciiTheme="minorHAnsi" w:hAnsiTheme="minorHAnsi" w:cstheme="minorHAnsi"/>
          <w:color w:val="002060"/>
          <w:sz w:val="18"/>
          <w:szCs w:val="18"/>
          <w:lang w:val="pl-PL"/>
        </w:rPr>
        <w:br/>
      </w:r>
      <w:r w:rsidRPr="00A8568D">
        <w:rPr>
          <w:rFonts w:asciiTheme="minorHAnsi" w:hAnsiTheme="minorHAnsi" w:cstheme="minorHAnsi"/>
          <w:color w:val="002060"/>
          <w:sz w:val="18"/>
          <w:szCs w:val="18"/>
          <w:lang w:val="pl-PL"/>
        </w:rPr>
        <w:t>w postępowaniu (w procentach od ceny katalogowej zawartej na stronie Wykonawcy w dniu składania zamówienia szczegółowego przez Zamawiającego): …...................... %</w:t>
      </w:r>
    </w:p>
    <w:p w14:paraId="05EE2A4C" w14:textId="77777777" w:rsidR="00FA6E55" w:rsidRPr="00376EF1" w:rsidRDefault="00FA6E55" w:rsidP="00376EF1">
      <w:pPr>
        <w:pStyle w:val="Nagwek2"/>
        <w:widowControl w:val="0"/>
        <w:numPr>
          <w:ilvl w:val="0"/>
          <w:numId w:val="0"/>
        </w:numPr>
        <w:spacing w:before="120" w:line="276" w:lineRule="auto"/>
        <w:ind w:left="4140" w:hanging="4140"/>
        <w:rPr>
          <w:rFonts w:asciiTheme="minorHAnsi" w:hAnsiTheme="minorHAnsi" w:cstheme="minorHAnsi"/>
          <w:sz w:val="6"/>
          <w:szCs w:val="6"/>
          <w:lang w:val="pl-PL"/>
        </w:rPr>
      </w:pPr>
    </w:p>
    <w:p w14:paraId="678B9FDA" w14:textId="265AD6C6" w:rsidR="00305559" w:rsidRPr="0050155D" w:rsidRDefault="00772F9E"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w:t>
      </w:r>
      <w:r w:rsidR="00001AE3">
        <w:rPr>
          <w:rFonts w:asciiTheme="minorHAnsi" w:hAnsiTheme="minorHAnsi" w:cstheme="minorHAnsi"/>
          <w:sz w:val="20"/>
          <w:lang w:val="pl-PL"/>
        </w:rPr>
        <w:t>II</w:t>
      </w:r>
      <w:r>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6FBB8B7"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3F019F"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3F019F"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3F019F">
        <w:trPr>
          <w:trHeight w:val="358"/>
        </w:trPr>
        <w:tc>
          <w:tcPr>
            <w:tcW w:w="412" w:type="dxa"/>
            <w:shd w:val="clear" w:color="auto" w:fill="F2F2F2" w:themeFill="background1" w:themeFillShade="F2"/>
          </w:tcPr>
          <w:p w14:paraId="7B87351A" w14:textId="77777777" w:rsidR="00772F9E" w:rsidRPr="009C2468" w:rsidRDefault="00772F9E" w:rsidP="003F01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3F01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3F01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3F01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3F019F">
        <w:trPr>
          <w:trHeight w:val="174"/>
        </w:trPr>
        <w:tc>
          <w:tcPr>
            <w:tcW w:w="412" w:type="dxa"/>
          </w:tcPr>
          <w:p w14:paraId="741CA06E" w14:textId="77777777" w:rsidR="00772F9E" w:rsidRPr="009C2468" w:rsidRDefault="00772F9E" w:rsidP="003F019F">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3F019F">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3F019F">
            <w:pPr>
              <w:spacing w:line="240" w:lineRule="exact"/>
              <w:ind w:right="-284"/>
              <w:jc w:val="center"/>
              <w:rPr>
                <w:rFonts w:asciiTheme="minorHAnsi" w:hAnsiTheme="minorHAnsi" w:cstheme="minorHAnsi"/>
              </w:rPr>
            </w:pPr>
          </w:p>
        </w:tc>
      </w:tr>
      <w:tr w:rsidR="00772F9E" w:rsidRPr="009C2468" w14:paraId="197793EB" w14:textId="77777777" w:rsidTr="003F019F">
        <w:trPr>
          <w:trHeight w:val="184"/>
        </w:trPr>
        <w:tc>
          <w:tcPr>
            <w:tcW w:w="412" w:type="dxa"/>
          </w:tcPr>
          <w:p w14:paraId="7B3D9288" w14:textId="77777777" w:rsidR="00772F9E" w:rsidRPr="009C2468" w:rsidRDefault="00772F9E" w:rsidP="003F019F">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3F019F">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3F019F">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7A1040F3"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215688">
        <w:rPr>
          <w:rFonts w:asciiTheme="minorHAnsi" w:hAnsiTheme="minorHAnsi" w:cstheme="minorHAnsi"/>
          <w:sz w:val="20"/>
          <w:lang w:eastAsia="pl-PL"/>
        </w:rPr>
        <w:br/>
      </w:r>
      <w:r w:rsidRPr="00833D5E">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215688">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3F019F"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5C98A7C8"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215688">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3F019F"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7D5A9676" w14:textId="69E666EF" w:rsidR="00083CA3"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Przekazywane przez nas dane osobowe mogą być wykorzystane wyłącznie w  celach związanych </w:t>
      </w:r>
      <w:r w:rsidRPr="00083CA3">
        <w:rPr>
          <w:rFonts w:asciiTheme="minorHAnsi" w:hAnsiTheme="minorHAnsi" w:cstheme="minorHAnsi"/>
          <w:sz w:val="20"/>
          <w:lang w:eastAsia="pl-PL"/>
        </w:rPr>
        <w:br/>
        <w:t>z niniejszym postępowaniem zakupowym.</w:t>
      </w:r>
    </w:p>
    <w:p w14:paraId="55645FF7" w14:textId="7198F605" w:rsidR="00772F9E" w:rsidRPr="00083CA3" w:rsidRDefault="00217F1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b/>
          <w:color w:val="002060"/>
          <w:sz w:val="20"/>
          <w:lang w:eastAsia="pl-PL"/>
        </w:rPr>
        <w:t>Oświadczamy, że oferowane wyroby spełniają wszystkie wymagania w zakresie parametrów określonych przez Zamawiającego w SWZ</w:t>
      </w:r>
      <w:r w:rsidRPr="00083CA3">
        <w:rPr>
          <w:rFonts w:asciiTheme="minorHAnsi" w:hAnsiTheme="minorHAnsi" w:cstheme="minorHAnsi"/>
          <w:sz w:val="20"/>
          <w:lang w:eastAsia="pl-PL"/>
        </w:rPr>
        <w:t>.</w:t>
      </w:r>
    </w:p>
    <w:p w14:paraId="06C26A77"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77777777" w:rsidR="00772F9E" w:rsidRDefault="00772F9E" w:rsidP="00772F9E">
      <w:pPr>
        <w:tabs>
          <w:tab w:val="left" w:pos="426"/>
        </w:tabs>
        <w:spacing w:line="240" w:lineRule="auto"/>
        <w:ind w:firstLine="426"/>
        <w:jc w:val="left"/>
        <w:rPr>
          <w:rFonts w:asciiTheme="minorHAnsi" w:hAnsiTheme="minorHAnsi" w:cstheme="minorHAnsi"/>
          <w:bCs/>
          <w:sz w:val="20"/>
        </w:rPr>
      </w:pPr>
    </w:p>
    <w:p w14:paraId="1B6D27D3" w14:textId="77777777" w:rsidR="00215688" w:rsidRDefault="00772F9E" w:rsidP="00215688">
      <w:pPr>
        <w:spacing w:after="80" w:line="240" w:lineRule="exact"/>
        <w:ind w:left="4690" w:firstLine="708"/>
        <w:rPr>
          <w:rFonts w:asciiTheme="minorHAnsi" w:hAnsiTheme="minorHAnsi" w:cstheme="minorHAnsi"/>
          <w:sz w:val="16"/>
          <w:szCs w:val="16"/>
        </w:rPr>
      </w:pPr>
      <w:r>
        <w:rPr>
          <w:rFonts w:asciiTheme="minorHAnsi" w:hAnsiTheme="minorHAnsi" w:cstheme="minorHAnsi"/>
          <w:sz w:val="16"/>
          <w:szCs w:val="16"/>
        </w:rPr>
        <w:t xml:space="preserve">                                                                          </w:t>
      </w:r>
      <w:r w:rsidR="00215688">
        <w:rPr>
          <w:rFonts w:asciiTheme="minorHAnsi" w:hAnsiTheme="minorHAnsi" w:cstheme="minorHAnsi"/>
          <w:sz w:val="16"/>
          <w:szCs w:val="16"/>
        </w:rPr>
        <w:t xml:space="preserve">              </w:t>
      </w:r>
    </w:p>
    <w:p w14:paraId="5011D078" w14:textId="208F5042" w:rsidR="00772F9E" w:rsidRPr="009C2468" w:rsidRDefault="00215688" w:rsidP="00215688">
      <w:pPr>
        <w:spacing w:after="80" w:line="240" w:lineRule="exact"/>
        <w:rPr>
          <w:rFonts w:asciiTheme="minorHAnsi" w:hAnsiTheme="minorHAnsi" w:cstheme="minorHAnsi"/>
          <w:sz w:val="16"/>
          <w:szCs w:val="16"/>
        </w:rPr>
      </w:pPr>
      <w:r>
        <w:rPr>
          <w:rFonts w:asciiTheme="minorHAnsi" w:hAnsiTheme="minorHAnsi" w:cstheme="minorHAnsi"/>
          <w:sz w:val="16"/>
          <w:szCs w:val="16"/>
        </w:rPr>
        <w:t xml:space="preserve">                                                                                                                                                </w:t>
      </w:r>
      <w:r w:rsidR="00772F9E" w:rsidRPr="009C2468">
        <w:rPr>
          <w:rFonts w:asciiTheme="minorHAnsi" w:hAnsiTheme="minorHAnsi" w:cstheme="minorHAnsi"/>
          <w:sz w:val="16"/>
          <w:szCs w:val="16"/>
        </w:rPr>
        <w:t>...............</w:t>
      </w:r>
      <w:r w:rsidR="00772F9E">
        <w:rPr>
          <w:rFonts w:asciiTheme="minorHAnsi" w:hAnsiTheme="minorHAnsi" w:cstheme="minorHAnsi"/>
          <w:sz w:val="16"/>
          <w:szCs w:val="16"/>
        </w:rPr>
        <w:t>.........................</w:t>
      </w:r>
      <w:r w:rsidR="00772F9E" w:rsidRPr="009C2468">
        <w:rPr>
          <w:rFonts w:asciiTheme="minorHAnsi" w:hAnsiTheme="minorHAnsi" w:cstheme="minorHAnsi"/>
          <w:sz w:val="16"/>
          <w:szCs w:val="16"/>
        </w:rPr>
        <w:t>...........................................</w:t>
      </w:r>
    </w:p>
    <w:p w14:paraId="63744276" w14:textId="2A200102" w:rsidR="00215688" w:rsidRDefault="00772F9E" w:rsidP="00215688">
      <w:pPr>
        <w:spacing w:line="240" w:lineRule="auto"/>
        <w:ind w:left="3982" w:right="68" w:firstLine="708"/>
        <w:jc w:val="cente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6777DB5" w14:textId="7475BA2D" w:rsidR="00772F9E" w:rsidRDefault="00215688" w:rsidP="00215688">
      <w:pPr>
        <w:spacing w:line="240" w:lineRule="auto"/>
        <w:ind w:left="3982" w:right="68" w:firstLine="708"/>
        <w:jc w:val="center"/>
        <w:rPr>
          <w:rFonts w:asciiTheme="minorHAnsi" w:hAnsiTheme="minorHAnsi" w:cstheme="minorHAnsi"/>
          <w:i/>
          <w:sz w:val="16"/>
          <w:szCs w:val="16"/>
        </w:rPr>
      </w:pPr>
      <w:r w:rsidRPr="00215688">
        <w:rPr>
          <w:rFonts w:asciiTheme="minorHAnsi" w:hAnsiTheme="minorHAnsi" w:cstheme="minorHAnsi"/>
          <w:i/>
          <w:sz w:val="16"/>
          <w:szCs w:val="16"/>
        </w:rPr>
        <w:t>oświadczeń woli w imieniu Wykonawcy</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sectPr w:rsidR="00772F9E" w:rsidSect="003E19A9">
      <w:footerReference w:type="first" r:id="rId15"/>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3F019F" w:rsidRDefault="003F019F" w:rsidP="005D45F2">
      <w:pPr>
        <w:spacing w:line="240" w:lineRule="auto"/>
      </w:pPr>
      <w:r>
        <w:separator/>
      </w:r>
    </w:p>
  </w:endnote>
  <w:endnote w:type="continuationSeparator" w:id="0">
    <w:p w14:paraId="25460E74" w14:textId="77777777" w:rsidR="003F019F" w:rsidRDefault="003F019F" w:rsidP="005D45F2">
      <w:pPr>
        <w:spacing w:line="240" w:lineRule="auto"/>
      </w:pPr>
      <w:r>
        <w:continuationSeparator/>
      </w:r>
    </w:p>
  </w:endnote>
  <w:endnote w:type="continuationNotice" w:id="1">
    <w:p w14:paraId="5F8084C7" w14:textId="77777777" w:rsidR="003F019F" w:rsidRDefault="003F01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14:paraId="7AEC51F2" w14:textId="59D45426" w:rsidR="003F019F" w:rsidRDefault="003F019F"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95F5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95F5B">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p>
        </w:sdtContent>
      </w:sdt>
    </w:sdtContent>
  </w:sdt>
  <w:p w14:paraId="60CDCAE3" w14:textId="77777777" w:rsidR="003F019F" w:rsidRDefault="003F0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3F019F" w:rsidRDefault="003F019F" w:rsidP="005D45F2">
      <w:pPr>
        <w:spacing w:line="240" w:lineRule="auto"/>
      </w:pPr>
      <w:r>
        <w:separator/>
      </w:r>
    </w:p>
  </w:footnote>
  <w:footnote w:type="continuationSeparator" w:id="0">
    <w:p w14:paraId="18763E27" w14:textId="77777777" w:rsidR="003F019F" w:rsidRDefault="003F019F" w:rsidP="005D45F2">
      <w:pPr>
        <w:spacing w:line="240" w:lineRule="auto"/>
      </w:pPr>
      <w:r>
        <w:continuationSeparator/>
      </w:r>
    </w:p>
  </w:footnote>
  <w:footnote w:type="continuationNotice" w:id="1">
    <w:p w14:paraId="77459466" w14:textId="77777777" w:rsidR="003F019F" w:rsidRDefault="003F019F">
      <w:pPr>
        <w:spacing w:line="240" w:lineRule="auto"/>
      </w:pPr>
    </w:p>
  </w:footnote>
  <w:footnote w:id="2">
    <w:p w14:paraId="2C3885F3" w14:textId="77777777" w:rsidR="003F019F" w:rsidRPr="00F2601C" w:rsidRDefault="003F019F"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3F019F" w:rsidRPr="00F2601C" w:rsidRDefault="003F019F"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3F019F" w:rsidRPr="005B47C5" w:rsidRDefault="003F019F"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3F019F" w:rsidRPr="003D4E66" w:rsidRDefault="003F019F"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3F019F" w:rsidRDefault="003F019F"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2241B7"/>
    <w:multiLevelType w:val="hybridMultilevel"/>
    <w:tmpl w:val="636A4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8EE674C8"/>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9D9262FC">
      <w:start w:val="1"/>
      <w:numFmt w:val="decimal"/>
      <w:lvlText w:val="%4."/>
      <w:lvlJc w:val="left"/>
      <w:pPr>
        <w:ind w:left="2880" w:hanging="360"/>
      </w:pPr>
      <w:rPr>
        <w:b/>
        <w:i w:val="0"/>
      </w:r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3"/>
  </w:num>
  <w:num w:numId="7">
    <w:abstractNumId w:val="13"/>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0"/>
    <w:lvlOverride w:ilvl="0">
      <w:startOverride w:val="1"/>
    </w:lvlOverride>
  </w:num>
  <w:num w:numId="25">
    <w:abstractNumId w:val="21"/>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0E59"/>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A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11E7"/>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08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137"/>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823"/>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3576"/>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688"/>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3E2F"/>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6EF1"/>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1E17"/>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9A9"/>
    <w:rsid w:val="003E38E7"/>
    <w:rsid w:val="003E3F08"/>
    <w:rsid w:val="003E4462"/>
    <w:rsid w:val="003E4549"/>
    <w:rsid w:val="003E5161"/>
    <w:rsid w:val="003E608D"/>
    <w:rsid w:val="003E6461"/>
    <w:rsid w:val="003F019F"/>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2E09"/>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4C0A"/>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5AC"/>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37FB3"/>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56F"/>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B1A"/>
    <w:rsid w:val="005A4E49"/>
    <w:rsid w:val="005A5A89"/>
    <w:rsid w:val="005A6052"/>
    <w:rsid w:val="005A6549"/>
    <w:rsid w:val="005A65FD"/>
    <w:rsid w:val="005A6944"/>
    <w:rsid w:val="005B1E9A"/>
    <w:rsid w:val="005B265C"/>
    <w:rsid w:val="005B352F"/>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185"/>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11D9"/>
    <w:rsid w:val="00692750"/>
    <w:rsid w:val="00693223"/>
    <w:rsid w:val="00693CB5"/>
    <w:rsid w:val="00694C81"/>
    <w:rsid w:val="00694D89"/>
    <w:rsid w:val="00697560"/>
    <w:rsid w:val="00697A82"/>
    <w:rsid w:val="006A016F"/>
    <w:rsid w:val="006A0B75"/>
    <w:rsid w:val="006A0E3E"/>
    <w:rsid w:val="006A10D9"/>
    <w:rsid w:val="006A196C"/>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0AA1"/>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2EC3"/>
    <w:rsid w:val="0076589E"/>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888"/>
    <w:rsid w:val="007A18E0"/>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C7DD7"/>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573F9"/>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7D2"/>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06B"/>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568D"/>
    <w:rsid w:val="00A86736"/>
    <w:rsid w:val="00A86A74"/>
    <w:rsid w:val="00A91B30"/>
    <w:rsid w:val="00A95722"/>
    <w:rsid w:val="00A9591F"/>
    <w:rsid w:val="00A96B4B"/>
    <w:rsid w:val="00A96F80"/>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670C6"/>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3DB"/>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57CF"/>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0C7F"/>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4EF"/>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6A0"/>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AC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15D1"/>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68"/>
    <w:rsid w:val="00D866FB"/>
    <w:rsid w:val="00D878AB"/>
    <w:rsid w:val="00D902B1"/>
    <w:rsid w:val="00D90935"/>
    <w:rsid w:val="00D90DD6"/>
    <w:rsid w:val="00D91020"/>
    <w:rsid w:val="00D917FD"/>
    <w:rsid w:val="00D93786"/>
    <w:rsid w:val="00D94A9C"/>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697"/>
    <w:rsid w:val="00E8498B"/>
    <w:rsid w:val="00E850EF"/>
    <w:rsid w:val="00E8526B"/>
    <w:rsid w:val="00E90746"/>
    <w:rsid w:val="00E92265"/>
    <w:rsid w:val="00E92667"/>
    <w:rsid w:val="00E93B60"/>
    <w:rsid w:val="00E94554"/>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5553"/>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4E3"/>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83"/>
    <w:rsid w:val="00F865BE"/>
    <w:rsid w:val="00F87DD7"/>
    <w:rsid w:val="00F90B2D"/>
    <w:rsid w:val="00F914B3"/>
    <w:rsid w:val="00F91B3C"/>
    <w:rsid w:val="00F9285F"/>
    <w:rsid w:val="00F92FB0"/>
    <w:rsid w:val="00F95424"/>
    <w:rsid w:val="00F95722"/>
    <w:rsid w:val="00F95F5B"/>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6E55"/>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2DF7"/>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 xsi:nil="true"/>
    <dmsv2SWPP2SumMD5 xmlns="http://schemas.microsoft.com/sharepoint/v3">30eb76c62cee8a3fea5765af522ca93c</dmsv2SWPP2SumMD5>
    <dmsv2BaseMoved xmlns="http://schemas.microsoft.com/sharepoint/v3">false</dmsv2BaseMoved>
    <dmsv2BaseIsSensitive xmlns="http://schemas.microsoft.com/sharepoint/v3">true</dmsv2BaseIsSensitive>
    <dmsv2SWPP2IDSWPP2 xmlns="http://schemas.microsoft.com/sharepoint/v3">616940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17565482</dmsv2BaseClientSystemDocumentID>
    <dmsv2BaseModifiedByID xmlns="http://schemas.microsoft.com/sharepoint/v3">11803945</dmsv2BaseModifiedByID>
    <dmsv2BaseCreatedByID xmlns="http://schemas.microsoft.com/sharepoint/v3">11803945</dmsv2BaseCreatedByID>
    <dmsv2SWPP2ObjectDepartment xmlns="http://schemas.microsoft.com/sharepoint/v3">00000001000700020000000000020000</dmsv2SWPP2ObjectDepartment>
    <dmsv2SWPP2ObjectName xmlns="http://schemas.microsoft.com/sharepoint/v3">Wniosek</dmsv2SWPP2ObjectName>
    <_dlc_DocId xmlns="a19cb1c7-c5c7-46d4-85ae-d83685407bba">UR75QV6JCDCA-1741143096-23621</_dlc_DocId>
    <_dlc_DocIdUrl xmlns="a19cb1c7-c5c7-46d4-85ae-d83685407bba">
      <Url>https://swpp2.dms.gkpge.pl/sites/25/_layouts/15/DocIdRedir.aspx?ID=UR75QV6JCDCA-1741143096-23621</Url>
      <Description>UR75QV6JCDCA-1741143096-23621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573EC507E84074580E98D876E49211D" ma:contentTypeVersion="0" ma:contentTypeDescription="SWPP2 Dokument bazowy" ma:contentTypeScope="" ma:versionID="6101a6db8e991b6d6b2a36ace7601df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 ds:uri="http://purl.org/dc/elements/1.1/"/>
  </ds:schemaRefs>
</ds:datastoreItem>
</file>

<file path=customXml/itemProps5.xml><?xml version="1.0" encoding="utf-8"?>
<ds:datastoreItem xmlns:ds="http://schemas.openxmlformats.org/officeDocument/2006/customXml" ds:itemID="{8E20C633-D630-411E-A3D5-8457B8A4C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72E0216-E567-4A45-84E9-09CCCB42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1629</Words>
  <Characters>9774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10</cp:revision>
  <cp:lastPrinted>2021-03-08T07:37:00Z</cp:lastPrinted>
  <dcterms:created xsi:type="dcterms:W3CDTF">2023-09-11T09:04:00Z</dcterms:created>
  <dcterms:modified xsi:type="dcterms:W3CDTF">2024-10-03T10:11:00Z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0x01018910007573EC507E84074580E98D876E49211D</vt:lpwstr>
  </property>
  <property fmtid="{D5CDD505-2E9C-101B-9397-08002B2CF9AE}" pid="3" name="_dlc_DocIdItemGuid">
    <vt:lpwstr>52318315-cc94-4755-8763-2e596ff8fc95</vt:lpwstr>
  </property>
</Properties>
</file>