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43E6DFC"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16E0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A1923DE"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9A4F03">
        <w:rPr>
          <w:rFonts w:asciiTheme="minorHAnsi" w:hAnsiTheme="minorHAnsi" w:cstheme="minorHAnsi"/>
          <w:b/>
          <w:sz w:val="20"/>
          <w:lang w:eastAsia="pl-PL"/>
        </w:rPr>
        <w:t>02891</w:t>
      </w:r>
      <w:r w:rsidR="00714D66">
        <w:rPr>
          <w:rFonts w:asciiTheme="minorHAnsi" w:hAnsiTheme="minorHAnsi" w:cstheme="minorHAnsi"/>
          <w:b/>
          <w:sz w:val="20"/>
          <w:lang w:eastAsia="pl-PL"/>
        </w:rPr>
        <w:t>/2024</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bookmarkStart w:id="2" w:name="_GoBack"/>
      <w:bookmarkEnd w:id="2"/>
      <w:r w:rsidR="0033470D" w:rsidRPr="007623D7">
        <w:rPr>
          <w:rFonts w:asciiTheme="minorHAnsi" w:hAnsiTheme="minorHAnsi" w:cstheme="minorHAnsi"/>
          <w:sz w:val="20"/>
        </w:rPr>
        <w:t xml:space="preserve"> </w:t>
      </w:r>
      <w:r w:rsidR="0033470D" w:rsidRPr="00D26075">
        <w:rPr>
          <w:rFonts w:asciiTheme="minorHAnsi" w:hAnsiTheme="minorHAnsi" w:cstheme="minorHAnsi"/>
          <w:b/>
          <w:sz w:val="20"/>
        </w:rPr>
        <w:t>Opracowanie dokumentacji projektowej oraz wykonanie robót budowlanych na terenie działania Oddziału Łódź RE Łódź, RE Zgierz-Pabianice: Przystosowanie konstrukcji i przewodów do pracy w temperaturze +80</w:t>
      </w:r>
      <w:r w:rsidR="0033470D" w:rsidRPr="00D26075">
        <w:rPr>
          <w:rFonts w:asciiTheme="minorHAnsi" w:hAnsiTheme="minorHAnsi" w:cstheme="minorHAnsi"/>
          <w:b/>
          <w:sz w:val="20"/>
          <w:vertAlign w:val="superscript"/>
        </w:rPr>
        <w:t>o</w:t>
      </w:r>
      <w:r w:rsidR="0033470D" w:rsidRPr="00D26075">
        <w:rPr>
          <w:rFonts w:asciiTheme="minorHAnsi" w:hAnsiTheme="minorHAnsi" w:cstheme="minorHAnsi"/>
          <w:b/>
          <w:sz w:val="20"/>
        </w:rPr>
        <w:t>C, wymiany izolacji oraz wymiany przewodu odgromowego na OPGW linii napowietrznej 110kV GPZ Pabianice – RPZ Ruda, na odcinku jednotorowym od GPZ Pabianice do słupa nr 23</w:t>
      </w:r>
      <w:r w:rsidR="0033470D" w:rsidRPr="00FF5565">
        <w:rPr>
          <w:rFonts w:asciiTheme="minorHAnsi" w:hAnsiTheme="minorHAnsi" w:cstheme="minorHAnsi"/>
          <w:b/>
          <w:sz w:val="20"/>
        </w:rPr>
        <w:t>,</w:t>
      </w:r>
      <w:r w:rsidR="0033470D">
        <w:rPr>
          <w:rFonts w:asciiTheme="minorHAnsi" w:hAnsiTheme="minorHAnsi" w:cstheme="minorHAnsi"/>
          <w:sz w:val="20"/>
        </w:rPr>
        <w:t xml:space="preserve"> </w:t>
      </w:r>
      <w:r w:rsidR="003E18E3">
        <w:rPr>
          <w:rFonts w:asciiTheme="minorHAnsi" w:hAnsiTheme="minorHAnsi" w:cstheme="minorHAnsi"/>
          <w:b/>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4DFECD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3470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3470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1E9AC6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9A4F03">
      <w:rPr>
        <w:rFonts w:asciiTheme="minorHAnsi" w:hAnsiTheme="minorHAnsi" w:cstheme="minorHAnsi"/>
        <w:sz w:val="18"/>
        <w:szCs w:val="18"/>
      </w:rPr>
      <w:t>02891</w:t>
    </w:r>
    <w:r w:rsidR="00714D66">
      <w:rPr>
        <w:rFonts w:asciiTheme="minorHAnsi" w:hAnsiTheme="minorHAnsi" w:cstheme="minorHAnsi"/>
        <w:sz w:val="18"/>
        <w:szCs w:val="18"/>
      </w:rPr>
      <w:t>/2024</w:t>
    </w:r>
    <w:r w:rsidR="004B2C9C" w:rsidRPr="004B2C9C">
      <w:rPr>
        <w:rFonts w:asciiTheme="minorHAnsi" w:hAnsiTheme="minorHAnsi" w:cstheme="minorHAnsi"/>
        <w:sz w:val="18"/>
        <w:szCs w:val="18"/>
      </w:rPr>
      <w:t xml:space="preserve"> </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D5"/>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0900"/>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70D"/>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0A"/>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18E3"/>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3CE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198"/>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4D66"/>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4F03"/>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E0D"/>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2AB"/>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POST/DYS/OLD/GZ/02891/2024                        </dmsv2SWPP2ObjectNumber>
    <dmsv2SWPP2SumMD5 xmlns="http://schemas.microsoft.com/sharepoint/v3">c7ab4c677b79eb204fd052b76dd2372b</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20703968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ZKQJDXMXURTQ-1688516315-5060</_dlc_DocId>
    <_dlc_DocIdUrl xmlns="a19cb1c7-c5c7-46d4-85ae-d83685407bba">
      <Url>https://swpp2.dms.gkpge.pl/sites/31/_layouts/15/DocIdRedir.aspx?ID=ZKQJDXMXURTQ-1688516315-5060</Url>
      <Description>ZKQJDXMXURTQ-1688516315-5060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E90022-9FEE-4B66-AF92-AA7DD9D665E4}"/>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235F9AD-91CF-42F3-B139-8E44DBE4772F}">
  <ds:schemaRefs>
    <ds:schemaRef ds:uri="http://schemas.openxmlformats.org/officeDocument/2006/bibliography"/>
  </ds:schemaRefs>
</ds:datastoreItem>
</file>

<file path=customXml/itemProps6.xml><?xml version="1.0" encoding="utf-8"?>
<ds:datastoreItem xmlns:ds="http://schemas.openxmlformats.org/officeDocument/2006/customXml" ds:itemID="{5AEB429A-C585-4705-8141-F965013C8D35}"/>
</file>

<file path=docProps/app.xml><?xml version="1.0" encoding="utf-8"?>
<Properties xmlns="http://schemas.openxmlformats.org/officeDocument/2006/extended-properties" xmlns:vt="http://schemas.openxmlformats.org/officeDocument/2006/docPropsVTypes">
  <Template>Normal</Template>
  <TotalTime>42</TotalTime>
  <Pages>2</Pages>
  <Words>521</Words>
  <Characters>3130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44</cp:revision>
  <cp:lastPrinted>2021-02-26T13:14:00Z</cp:lastPrinted>
  <dcterms:created xsi:type="dcterms:W3CDTF">2021-04-09T12:53:00Z</dcterms:created>
  <dcterms:modified xsi:type="dcterms:W3CDTF">2024-10-03T09:14:00Z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bbcbdf95-fb01-4e30-909a-e6ff94576d20</vt:lpwstr>
  </property>
</Properties>
</file>