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0ED42EEE" w14:textId="0C25DA03" w:rsidR="00245C84" w:rsidRPr="00245C84" w:rsidRDefault="005A7035" w:rsidP="007B374B">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Przedmiotem postępowania zakupowego j</w:t>
      </w:r>
      <w:r w:rsidR="00821178" w:rsidRPr="00245C84">
        <w:rPr>
          <w:rFonts w:asciiTheme="minorHAnsi" w:hAnsiTheme="minorHAnsi" w:cstheme="minorHAnsi"/>
          <w:sz w:val="20"/>
        </w:rPr>
        <w:t xml:space="preserve">est </w:t>
      </w:r>
      <w:r w:rsidR="00E34752" w:rsidRPr="00245C84">
        <w:rPr>
          <w:rFonts w:asciiTheme="minorHAnsi" w:hAnsiTheme="minorHAnsi" w:cstheme="minorHAnsi"/>
          <w:sz w:val="20"/>
        </w:rPr>
        <w:t xml:space="preserve">opracowanie dokumentacji </w:t>
      </w:r>
      <w:r w:rsidR="00474FFF" w:rsidRPr="00245C84">
        <w:rPr>
          <w:rFonts w:asciiTheme="minorHAnsi" w:hAnsiTheme="minorHAnsi" w:cstheme="minorHAnsi"/>
          <w:sz w:val="20"/>
        </w:rPr>
        <w:t>projektowej w branży elektroenergetyczne</w:t>
      </w:r>
      <w:r w:rsidR="008B2790" w:rsidRPr="00245C84">
        <w:rPr>
          <w:rFonts w:asciiTheme="minorHAnsi" w:hAnsiTheme="minorHAnsi" w:cstheme="minorHAnsi"/>
          <w:sz w:val="20"/>
        </w:rPr>
        <w:t>j na terenie działania OŁD w RE</w:t>
      </w:r>
      <w:r w:rsidR="00474FFF" w:rsidRPr="00245C84">
        <w:rPr>
          <w:rFonts w:asciiTheme="minorHAnsi" w:hAnsiTheme="minorHAnsi" w:cstheme="minorHAnsi"/>
          <w:sz w:val="20"/>
        </w:rPr>
        <w:t xml:space="preserve"> </w:t>
      </w:r>
      <w:r w:rsidR="00776F0B" w:rsidRPr="00245C84">
        <w:rPr>
          <w:rFonts w:asciiTheme="minorHAnsi" w:hAnsiTheme="minorHAnsi" w:cstheme="minorHAnsi"/>
          <w:b/>
          <w:sz w:val="20"/>
        </w:rPr>
        <w:t xml:space="preserve">Żyrardów </w:t>
      </w:r>
      <w:r w:rsidR="008B2790" w:rsidRPr="00245C84">
        <w:rPr>
          <w:rFonts w:asciiTheme="minorHAnsi" w:hAnsiTheme="minorHAnsi" w:cstheme="minorHAnsi"/>
          <w:sz w:val="20"/>
        </w:rPr>
        <w:t xml:space="preserve">dla zadania </w:t>
      </w:r>
      <w:r w:rsidR="00574BD8" w:rsidRPr="00245C84">
        <w:rPr>
          <w:rFonts w:asciiTheme="minorHAnsi" w:hAnsiTheme="minorHAnsi" w:cstheme="minorHAnsi"/>
          <w:sz w:val="20"/>
        </w:rPr>
        <w:t>pn. </w:t>
      </w:r>
      <w:r w:rsidR="00245C84" w:rsidRPr="00245C84">
        <w:rPr>
          <w:rFonts w:asciiTheme="minorHAnsi" w:hAnsiTheme="minorHAnsi" w:cstheme="minorHAnsi"/>
          <w:b/>
          <w:i/>
          <w:sz w:val="20"/>
        </w:rPr>
        <w:t>„</w:t>
      </w:r>
      <w:r w:rsidR="007B374B" w:rsidRPr="007B374B">
        <w:rPr>
          <w:rFonts w:ascii="Calibri" w:hAnsi="Calibri" w:cs="Calibri"/>
          <w:b/>
          <w:sz w:val="20"/>
        </w:rPr>
        <w:t>Przyłączenie zakładu stolarskiego w miejscowości Jankowice Kolonia dz. 19, 20 gm. Jeżów</w:t>
      </w:r>
      <w:r w:rsidR="00C54C62">
        <w:rPr>
          <w:rFonts w:ascii="Calibri" w:hAnsi="Calibri" w:cs="Calibri"/>
          <w:b/>
          <w:sz w:val="20"/>
        </w:rPr>
        <w:t>”.</w:t>
      </w:r>
    </w:p>
    <w:p w14:paraId="5B607434" w14:textId="247B5774" w:rsidR="00821178" w:rsidRPr="00245C84" w:rsidRDefault="008B2790" w:rsidP="00E32156">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w:t>
      </w:r>
      <w:r w:rsidR="00474FFF" w:rsidRPr="00245C84">
        <w:rPr>
          <w:rFonts w:asciiTheme="minorHAnsi" w:hAnsiTheme="minorHAnsi" w:cstheme="minorHAnsi"/>
          <w:sz w:val="20"/>
        </w:rPr>
        <w:t xml:space="preserve"> zgodnie z załącznikiem nr </w:t>
      </w:r>
      <w:r w:rsidR="00474FFF" w:rsidRPr="00245C84">
        <w:rPr>
          <w:rFonts w:asciiTheme="minorHAnsi" w:hAnsiTheme="minorHAnsi" w:cstheme="minorHAnsi"/>
          <w:b/>
          <w:sz w:val="20"/>
        </w:rPr>
        <w:t>1.</w:t>
      </w:r>
      <w:r w:rsidR="004D00F1" w:rsidRPr="00245C84">
        <w:rPr>
          <w:rFonts w:asciiTheme="minorHAnsi" w:hAnsiTheme="minorHAnsi" w:cstheme="minorHAnsi"/>
          <w:b/>
          <w:sz w:val="20"/>
        </w:rPr>
        <w:t>7</w:t>
      </w:r>
      <w:r w:rsidR="00474FFF" w:rsidRPr="00245C84">
        <w:rPr>
          <w:rFonts w:asciiTheme="minorHAnsi" w:hAnsiTheme="minorHAnsi" w:cstheme="minorHAnsi"/>
          <w:b/>
          <w:sz w:val="20"/>
        </w:rPr>
        <w:t xml:space="preserve"> do SWZ</w:t>
      </w:r>
      <w:r w:rsidR="00BC792F" w:rsidRPr="00245C84">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7B49456C" w:rsidR="00BC792F" w:rsidRPr="00BC792F" w:rsidRDefault="00776F0B" w:rsidP="00A473BE">
      <w:pPr>
        <w:pStyle w:val="Akapitzlist"/>
        <w:spacing w:before="120" w:line="276" w:lineRule="auto"/>
        <w:ind w:left="284"/>
        <w:outlineLvl w:val="0"/>
        <w:rPr>
          <w:rFonts w:ascii="Calibri" w:hAnsi="Calibri" w:cs="Calibri"/>
          <w:b/>
          <w:sz w:val="20"/>
        </w:rPr>
      </w:pPr>
      <w:r w:rsidRPr="0078583F">
        <w:rPr>
          <w:rFonts w:ascii="Calibri" w:hAnsi="Calibri" w:cs="Calibri"/>
          <w:b/>
          <w:sz w:val="20"/>
        </w:rPr>
        <w:t>1</w:t>
      </w:r>
      <w:r w:rsidR="0026622D" w:rsidRPr="0078583F">
        <w:rPr>
          <w:rFonts w:ascii="Calibri" w:hAnsi="Calibri" w:cs="Calibri"/>
          <w:b/>
          <w:sz w:val="20"/>
        </w:rPr>
        <w:t>2</w:t>
      </w:r>
      <w:r w:rsidRPr="0078583F">
        <w:rPr>
          <w:rFonts w:ascii="Calibri" w:hAnsi="Calibri" w:cs="Calibri"/>
          <w:b/>
          <w:sz w:val="20"/>
        </w:rPr>
        <w:t xml:space="preserve"> miesięcy </w:t>
      </w:r>
      <w:r w:rsidR="00474FFF" w:rsidRPr="0078583F">
        <w:rPr>
          <w:rFonts w:ascii="Calibri" w:hAnsi="Calibri" w:cs="Calibri"/>
          <w:b/>
          <w:sz w:val="20"/>
        </w:rPr>
        <w:t xml:space="preserve"> od dnia </w:t>
      </w:r>
      <w:r w:rsidR="00474FFF" w:rsidRPr="00474FFF">
        <w:rPr>
          <w:rFonts w:ascii="Calibri" w:hAnsi="Calibri" w:cs="Calibri"/>
          <w:b/>
          <w:sz w:val="20"/>
        </w:rPr>
        <w:t>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w:t>
      </w:r>
      <w:r w:rsidR="00574BD8">
        <w:rPr>
          <w:rFonts w:asciiTheme="minorHAnsi" w:hAnsiTheme="minorHAnsi" w:cstheme="minorHAnsi"/>
          <w:sz w:val="20"/>
        </w:rPr>
        <w:lastRenderedPageBreak/>
        <w:t>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porozumienia o ustanowienie nieodpłatnej służebności przesyłu</w:t>
      </w:r>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Wzór porozumienia o ustanowienie odpłatnej służebności przesyłu</w:t>
      </w:r>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p>
    <w:p w14:paraId="00F5C7D4" w14:textId="07F185AB"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p>
    <w:p w14:paraId="57A1A319" w14:textId="41A2D103" w:rsidR="00AC310B" w:rsidRPr="0078583F" w:rsidRDefault="00AC310B" w:rsidP="00DA054A">
      <w:pPr>
        <w:rPr>
          <w:rFonts w:asciiTheme="minorHAnsi" w:hAnsiTheme="minorHAnsi" w:cstheme="minorHAnsi"/>
          <w:sz w:val="20"/>
        </w:rPr>
      </w:pPr>
      <w:r w:rsidRPr="0078583F">
        <w:rPr>
          <w:rFonts w:asciiTheme="minorHAnsi" w:hAnsiTheme="minorHAnsi" w:cstheme="minorHAnsi"/>
          <w:sz w:val="20"/>
        </w:rPr>
        <w:t>Załącznik nr 1.9 – Warunki przyłączenia</w:t>
      </w:r>
    </w:p>
    <w:p w14:paraId="1E394313" w14:textId="7C4A5EB8"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1CA26208"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71298C">
        <w:rPr>
          <w:rFonts w:asciiTheme="minorHAnsi" w:hAnsiTheme="minorHAnsi" w:cstheme="minorHAnsi"/>
          <w:sz w:val="20"/>
        </w:rPr>
        <w:t>Łódź</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8B95A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41FC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41FCA">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63D4E2C" w14:textId="2A6C1D1D" w:rsidR="00241FCA" w:rsidRPr="00241FCA" w:rsidRDefault="00B074C6" w:rsidP="00241FCA">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41FCA" w:rsidRPr="00241FCA">
      <w:rPr>
        <w:rFonts w:ascii="Calibri" w:hAnsi="Calibri" w:cs="Calibri"/>
        <w:sz w:val="18"/>
        <w:szCs w:val="18"/>
      </w:rPr>
      <w:t xml:space="preserve"> </w:t>
    </w:r>
    <w:sdt>
      <w:sdtPr>
        <w:rPr>
          <w:rFonts w:ascii="Calibri" w:hAnsi="Calibri" w:cs="Calibri"/>
          <w:sz w:val="18"/>
          <w:szCs w:val="18"/>
        </w:rPr>
        <w:alias w:val="Podtytuł"/>
        <w:id w:val="2108919398"/>
        <w:placeholder>
          <w:docPart w:val="06BC9D1D555642EDA676089570CAE822"/>
        </w:placeholder>
        <w:dataBinding w:prefixMappings="xmlns:ns0='http://schemas.openxmlformats.org/package/2006/metadata/core-properties' xmlns:ns1='http://purl.org/dc/elements/1.1/'" w:xpath="/ns0:coreProperties[1]/ns1:subject[1]" w:storeItemID="{6C3C8BC8-F283-45AE-878A-BAB7291924A1}"/>
        <w:text/>
      </w:sdtPr>
      <w:sdtContent>
        <w:r w:rsidR="00241FCA" w:rsidRPr="0097049D">
          <w:rPr>
            <w:rFonts w:ascii="Calibri" w:hAnsi="Calibri" w:cs="Calibri"/>
            <w:sz w:val="18"/>
            <w:szCs w:val="18"/>
          </w:rPr>
          <w:t>Postępowanie nr POST/DYS/OLD/GZ/02855/2025</w:t>
        </w:r>
      </w:sdtContent>
    </w:sdt>
  </w:p>
  <w:p w14:paraId="6D23F90A" w14:textId="4C0FB6D3" w:rsidR="00B074C6" w:rsidRDefault="00B074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FCA"/>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5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2F"/>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298C"/>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EE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80E0A"/>
    <w:rsid w:val="00782340"/>
    <w:rsid w:val="0078319C"/>
    <w:rsid w:val="00783534"/>
    <w:rsid w:val="00785158"/>
    <w:rsid w:val="0078583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7DE8"/>
    <w:rsid w:val="007B2E2F"/>
    <w:rsid w:val="007B372D"/>
    <w:rsid w:val="007B374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055"/>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17B01"/>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87DE5"/>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E7E6D"/>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7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961D8"/>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E0B"/>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1A56"/>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BC9D1D555642EDA676089570CAE822"/>
        <w:category>
          <w:name w:val="Ogólne"/>
          <w:gallery w:val="placeholder"/>
        </w:category>
        <w:types>
          <w:type w:val="bbPlcHdr"/>
        </w:types>
        <w:behaviors>
          <w:behavior w:val="content"/>
        </w:behaviors>
        <w:guid w:val="{FFD17B8E-8FD9-44B1-A0D4-A9D7E53310BA}"/>
      </w:docPartPr>
      <w:docPartBody>
        <w:p w:rsidR="00000000" w:rsidRDefault="00380F71" w:rsidP="00380F71">
          <w:pPr>
            <w:pStyle w:val="06BC9D1D555642EDA676089570CAE82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71"/>
    <w:rsid w:val="00380F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BC9D1D555642EDA676089570CAE822">
    <w:name w:val="06BC9D1D555642EDA676089570CAE822"/>
    <w:rsid w:val="00380F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cz.4.docx</dmsv2BaseFileName>
    <dmsv2BaseDisplayName xmlns="http://schemas.microsoft.com/sharepoint/v3">Zał. nr 1 cz.4</dmsv2BaseDisplayName>
    <dmsv2SWPP2ObjectNumber xmlns="http://schemas.microsoft.com/sharepoint/v3">POST/DYS/OLD/GZ/02855/2025                        </dmsv2SWPP2ObjectNumber>
    <dmsv2SWPP2SumMD5 xmlns="http://schemas.microsoft.com/sharepoint/v3">185d297e66c5df19e868467023e30650</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23081446</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VMUH7Q3WANFY-376149320-4108</_dlc_DocId>
    <_dlc_DocIdUrl xmlns="a19cb1c7-c5c7-46d4-85ae-d83685407bba">
      <Url>https://swpp2.dms.gkpge.pl/sites/39/_layouts/15/DocIdRedir.aspx?ID=VMUH7Q3WANFY-376149320-4108</Url>
      <Description>VMUH7Q3WANFY-376149320-4108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5210E389-3731-4965-8E96-C17979D2B34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A439AEA-4FD6-4DD7-A450-60596BEB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5244</Words>
  <Characters>31467</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Postępowanie nr POST/DYS/OLD/GZ/02855/2025</dc:subject>
  <dc:creator>Kurpiewska Katarzyna [PGE S.A.]</dc:creator>
  <cp:lastModifiedBy>Kostrzewa Karolina [PGE Dystr. O.Łódź]</cp:lastModifiedBy>
  <cp:revision>38</cp:revision>
  <cp:lastPrinted>2021-02-26T13:14:00Z</cp:lastPrinted>
  <dcterms:created xsi:type="dcterms:W3CDTF">2024-12-03T12:37:00Z</dcterms:created>
  <dcterms:modified xsi:type="dcterms:W3CDTF">2025-07-30T10:13:00Z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c372c607-3b28-413e-8f98-0ed84d7942c8</vt:lpwstr>
  </property>
</Properties>
</file>