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późn.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lastRenderedPageBreak/>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w:t>
      </w:r>
      <w:r w:rsidRPr="00A24791">
        <w:rPr>
          <w:rFonts w:asciiTheme="minorHAnsi" w:eastAsia="Calibri" w:hAnsiTheme="minorHAnsi" w:cstheme="minorHAnsi"/>
          <w:bCs/>
          <w:sz w:val="20"/>
        </w:rPr>
        <w:lastRenderedPageBreak/>
        <w:t>podlega wykluczeniu, spełnia warunki udziału w Postępowaniu zakupowym lub kryteria selekcji, co 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1BE6503B" w14:textId="790BE821" w:rsidR="001C6707" w:rsidRPr="008E7FED" w:rsidRDefault="001C6707" w:rsidP="008E7FED">
      <w:pPr>
        <w:numPr>
          <w:ilvl w:val="0"/>
          <w:numId w:val="6"/>
        </w:numPr>
        <w:spacing w:before="120" w:after="120" w:line="240" w:lineRule="auto"/>
        <w:contextualSpacing/>
        <w:rPr>
          <w:rFonts w:asciiTheme="minorHAnsi" w:hAnsiTheme="minorHAnsi" w:cstheme="minorHAnsi"/>
          <w:snapToGrid w:val="0"/>
          <w:sz w:val="20"/>
          <w:lang w:eastAsia="pl-PL"/>
        </w:rPr>
      </w:pPr>
      <w:r w:rsidRPr="001C670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4A97FD65" w14:textId="6DA0B714" w:rsidR="005869E7" w:rsidRPr="00FC0243" w:rsidRDefault="001C6707" w:rsidP="001C6707">
      <w:pPr>
        <w:spacing w:before="120" w:after="120" w:line="240" w:lineRule="auto"/>
        <w:ind w:left="720"/>
        <w:contextualSpacing/>
        <w:rPr>
          <w:rFonts w:asciiTheme="minorHAnsi" w:hAnsiTheme="minorHAnsi" w:cstheme="minorHAnsi"/>
          <w:snapToGrid w:val="0"/>
          <w:sz w:val="20"/>
          <w:lang w:eastAsia="pl-PL"/>
        </w:rPr>
      </w:pPr>
      <w:r w:rsidRPr="001C6707">
        <w:rPr>
          <w:rFonts w:asciiTheme="minorHAnsi" w:hAnsiTheme="minorHAnsi" w:cstheme="minorHAnsi"/>
          <w:snapToGrid w:val="0"/>
          <w:sz w:val="20"/>
          <w:lang w:eastAsia="pl-PL"/>
        </w:rPr>
        <w:t xml:space="preserve">zgodnie z formularzem stanowiącym </w:t>
      </w:r>
      <w:r w:rsidRPr="001C6707">
        <w:rPr>
          <w:rFonts w:asciiTheme="minorHAnsi" w:hAnsiTheme="minorHAnsi" w:cstheme="minorHAnsi"/>
          <w:b/>
          <w:snapToGrid w:val="0"/>
          <w:sz w:val="20"/>
          <w:lang w:eastAsia="pl-PL"/>
        </w:rPr>
        <w:t>załącznik nr 7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DBC8C57" w14:textId="0B2DAB8E" w:rsidR="00474ED1" w:rsidRPr="008E7FED" w:rsidRDefault="001C6707" w:rsidP="008E7FED">
      <w:pPr>
        <w:numPr>
          <w:ilvl w:val="0"/>
          <w:numId w:val="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r w:rsidR="008E7FED">
        <w:rPr>
          <w:rFonts w:asciiTheme="minorHAnsi" w:hAnsiTheme="minorHAnsi" w:cstheme="minorHAnsi"/>
          <w:sz w:val="20"/>
          <w:lang w:eastAsia="pl-PL"/>
        </w:rPr>
        <w:t xml:space="preserve"> </w:t>
      </w:r>
      <w:r w:rsidRPr="008E7FED">
        <w:rPr>
          <w:rFonts w:asciiTheme="minorHAnsi" w:hAnsiTheme="minorHAnsi" w:cstheme="minorHAnsi"/>
          <w:snapToGrid w:val="0"/>
          <w:sz w:val="20"/>
          <w:lang w:eastAsia="pl-PL"/>
        </w:rPr>
        <w:t xml:space="preserve">zgodnie z formularzem stanowiącym </w:t>
      </w:r>
      <w:r w:rsidRPr="008E7FED">
        <w:rPr>
          <w:rFonts w:asciiTheme="minorHAnsi" w:hAnsiTheme="minorHAnsi" w:cstheme="minorHAnsi"/>
          <w:b/>
          <w:snapToGrid w:val="0"/>
          <w:sz w:val="20"/>
          <w:lang w:eastAsia="pl-PL"/>
        </w:rPr>
        <w:t>załącznik nr 8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 xml:space="preserve">W przypadku wspólnego ubiegania się o udzielenie zamówienia przez dwóch lub więcej Wykonawców, Zamawiający uzna warunek za spełniony, gdy dokument przedłoży ten z Wykonawców, </w:t>
      </w:r>
      <w:r w:rsidRPr="004B4556">
        <w:rPr>
          <w:rFonts w:asciiTheme="minorHAnsi" w:hAnsiTheme="minorHAnsi" w:cstheme="minorHAnsi"/>
          <w:bCs/>
          <w:sz w:val="20"/>
          <w:lang w:eastAsia="pl-PL"/>
        </w:rPr>
        <w:lastRenderedPageBreak/>
        <w:t>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5AD8210E" w:rsidR="00597C07"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30790488" w14:textId="77777777" w:rsidR="008E7FED" w:rsidRPr="004B4556" w:rsidRDefault="008E7FED" w:rsidP="008E7FED">
      <w:pPr>
        <w:spacing w:before="60" w:after="120" w:line="240" w:lineRule="auto"/>
        <w:ind w:left="1288"/>
        <w:contextualSpacing/>
        <w:jc w:val="left"/>
        <w:rPr>
          <w:rFonts w:asciiTheme="minorHAnsi" w:hAnsiTheme="minorHAnsi" w:cstheme="minorHAnsi"/>
          <w:b/>
          <w:sz w:val="20"/>
          <w:lang w:eastAsia="pl-PL"/>
        </w:rPr>
      </w:pPr>
      <w:bookmarkStart w:id="2" w:name="_GoBack"/>
      <w:bookmarkEnd w:id="2"/>
    </w:p>
    <w:p w14:paraId="200FA6C4" w14:textId="0507B1BC" w:rsidR="009135F5" w:rsidRPr="004B4556" w:rsidRDefault="008E7FED" w:rsidP="008A1447">
      <w:pPr>
        <w:spacing w:line="240" w:lineRule="auto"/>
        <w:ind w:left="426"/>
        <w:contextualSpacing/>
        <w:rPr>
          <w:rFonts w:asciiTheme="minorHAnsi" w:hAnsiTheme="minorHAnsi" w:cstheme="minorHAnsi"/>
          <w:bCs/>
          <w:snapToGrid w:val="0"/>
          <w:sz w:val="20"/>
          <w:lang w:eastAsia="pl-PL"/>
        </w:rPr>
      </w:pPr>
      <w:r>
        <w:rPr>
          <w:rFonts w:asciiTheme="minorHAnsi" w:hAnsiTheme="minorHAnsi" w:cstheme="minorHAnsi"/>
          <w:bCs/>
          <w:snapToGrid w:val="0"/>
          <w:sz w:val="20"/>
          <w:lang w:eastAsia="pl-PL"/>
        </w:rPr>
        <w:t>Zamawiający nie stawia warunków</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Default="00954A7F" w:rsidP="00954A7F">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t>
      </w:r>
      <w:r w:rsidRPr="003E61E0">
        <w:rPr>
          <w:rFonts w:asciiTheme="minorHAnsi" w:eastAsia="Calibri" w:hAnsiTheme="minorHAnsi" w:cstheme="minorHAnsi"/>
          <w:sz w:val="20"/>
        </w:rPr>
        <w:lastRenderedPageBreak/>
        <w:t>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7D88F5B0"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F426DD">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2F6386E4"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 brak ich złożenia skutkował będzie odrzuceniem oferty.</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1F3E141C"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 xml:space="preserve">spółki </w:t>
      </w:r>
      <w:r w:rsidRPr="004B4556">
        <w:rPr>
          <w:rFonts w:asciiTheme="minorHAnsi" w:hAnsiTheme="minorHAnsi" w:cstheme="minorHAnsi"/>
          <w:sz w:val="20"/>
        </w:rPr>
        <w:lastRenderedPageBreak/>
        <w:t>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444B82EC" w14:textId="053745D4"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wymagane w pkt. 2.1., 2.2., 2.4., 2.5.</w:t>
      </w:r>
      <w:r w:rsidR="000B7A2E">
        <w:rPr>
          <w:rFonts w:asciiTheme="minorHAnsi" w:hAnsiTheme="minorHAnsi" w:cstheme="minorHAnsi"/>
          <w:sz w:val="20"/>
        </w:rPr>
        <w:t xml:space="preserve">, 2.6., 2,8., 3.4., 3.5., </w:t>
      </w:r>
      <w:r w:rsidRPr="005B5AB4">
        <w:rPr>
          <w:rFonts w:asciiTheme="minorHAnsi" w:hAnsiTheme="minorHAnsi" w:cstheme="minorHAnsi"/>
          <w:sz w:val="20"/>
        </w:rPr>
        <w:t xml:space="preserve">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7006A888"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w:t>
      </w:r>
      <w:r w:rsidR="000B7A2E">
        <w:rPr>
          <w:rFonts w:asciiTheme="minorHAnsi" w:hAnsiTheme="minorHAnsi" w:cstheme="minorHAnsi"/>
          <w:sz w:val="20"/>
        </w:rPr>
        <w:t>4., 2.5., 2.6., 2.8., 3.7.,</w:t>
      </w:r>
      <w:r w:rsidRPr="005B5AB4">
        <w:rPr>
          <w:rFonts w:asciiTheme="minorHAnsi" w:hAnsiTheme="minorHAnsi" w:cstheme="minorHAnsi"/>
          <w:sz w:val="20"/>
        </w:rPr>
        <w:t xml:space="preserve">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A555C4">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3D979" w14:textId="77777777" w:rsidR="0036585B" w:rsidRDefault="0036585B" w:rsidP="004A302B">
      <w:pPr>
        <w:spacing w:line="240" w:lineRule="auto"/>
      </w:pPr>
      <w:r>
        <w:separator/>
      </w:r>
    </w:p>
  </w:endnote>
  <w:endnote w:type="continuationSeparator" w:id="0">
    <w:p w14:paraId="192D1908" w14:textId="77777777" w:rsidR="0036585B" w:rsidRDefault="0036585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8E13A2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E7FED">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E7FED">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00B10" w14:textId="77777777" w:rsidR="0036585B" w:rsidRDefault="0036585B" w:rsidP="004A302B">
      <w:pPr>
        <w:spacing w:line="240" w:lineRule="auto"/>
      </w:pPr>
      <w:r>
        <w:separator/>
      </w:r>
    </w:p>
  </w:footnote>
  <w:footnote w:type="continuationSeparator" w:id="0">
    <w:p w14:paraId="3A49C1E4" w14:textId="77777777" w:rsidR="0036585B" w:rsidRDefault="0036585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7E5B16E"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008E7FED">
      <w:rPr>
        <w:rFonts w:asciiTheme="minorHAnsi" w:hAnsiTheme="minorHAnsi" w:cstheme="minorHAnsi"/>
        <w:sz w:val="18"/>
        <w:szCs w:val="18"/>
      </w:rPr>
      <w:t>POST/DYS/OLD/GZ/02643</w:t>
    </w:r>
    <w:r w:rsidR="001C6707">
      <w:rPr>
        <w:rFonts w:asciiTheme="minorHAnsi" w:hAnsiTheme="minorHAnsi" w:cstheme="minorHAnsi"/>
        <w:sz w:val="18"/>
        <w:szCs w:val="18"/>
      </w:rPr>
      <w:t>/2024</w:t>
    </w:r>
    <w:r w:rsidR="002369B6" w:rsidRPr="00A31C7C">
      <w:rPr>
        <w:rFonts w:asciiTheme="minorHAnsi" w:hAnsiTheme="minorHAnsi" w:cstheme="minorHAnsi"/>
        <w:color w:val="4F81BD" w:themeColor="accent1"/>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405"/>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B7A2E"/>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707"/>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2F"/>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585B"/>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F4E"/>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2EE5"/>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724"/>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132"/>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4A20"/>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E7FED"/>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5C4"/>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2B1"/>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4283"/>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4C7"/>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06028"/>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6DD"/>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6C4898F921A91F42B46555F892AB871C" ma:contentTypeVersion="0" ma:contentTypeDescription="SWPP2 Dokument bazowy" ma:contentTypeScope="" ma:versionID="b23e47efa6c23dd8a99d81bc42e3a5d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 w postępowaniu RBM 22-12-2022.docx</dmsv2BaseFileName>
    <dmsv2BaseDisplayName xmlns="http://schemas.microsoft.com/sharepoint/v3">Załącznik nr 2 do SWZ  Warunki udziału w postępowaniu RBM 22-12-2022</dmsv2BaseDisplayName>
    <dmsv2SWPP2ObjectNumber xmlns="http://schemas.microsoft.com/sharepoint/v3">POST/DYS/OLD/GZ/02072/2021                        </dmsv2SWPP2ObjectNumber>
    <dmsv2SWPP2SumMD5 xmlns="http://schemas.microsoft.com/sharepoint/v3">240c7beed935c787491b33b60c08f56a</dmsv2SWPP2SumMD5>
    <dmsv2BaseMoved xmlns="http://schemas.microsoft.com/sharepoint/v3">false</dmsv2BaseMoved>
    <dmsv2BaseIsSensitive xmlns="http://schemas.microsoft.com/sharepoint/v3">true</dmsv2BaseIsSensitive>
    <dmsv2SWPP2IDSWPP2 xmlns="http://schemas.microsoft.com/sharepoint/v3">618532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17671636</dmsv2BaseClientSystemDocumentID>
    <dmsv2BaseModifiedByID xmlns="http://schemas.microsoft.com/sharepoint/v3">11702212</dmsv2BaseModifiedByID>
    <dmsv2BaseCreatedByID xmlns="http://schemas.microsoft.com/sharepoint/v3">11702212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UR75QV6JCDCA-2118146532-17616</_dlc_DocId>
    <_dlc_DocIdUrl xmlns="a19cb1c7-c5c7-46d4-85ae-d83685407bba">
      <Url>https://swpp2.dms.gkpge.pl/sites/25/_layouts/15/DocIdRedir.aspx?ID=UR75QV6JCDCA-2118146532-17616</Url>
      <Description>UR75QV6JCDCA-2118146532-17616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BB3BB44-10CD-4672-8B8E-FDA9FC39F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D89786A-6688-4AE0-AA50-69CFC260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3361</Words>
  <Characters>20167</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Bagińska Marzena [PGE Dystr. O.Łódź]</cp:lastModifiedBy>
  <cp:revision>8</cp:revision>
  <cp:lastPrinted>2021-02-26T13:14:00Z</cp:lastPrinted>
  <dcterms:created xsi:type="dcterms:W3CDTF">2024-03-15T10:17:00Z</dcterms:created>
  <dcterms:modified xsi:type="dcterms:W3CDTF">2024-09-06T04:30:00Z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0x01018910006C4898F921A91F42B46555F892AB871C</vt:lpwstr>
  </property>
  <property fmtid="{D5CDD505-2E9C-101B-9397-08002B2CF9AE}" pid="3" name="_dlc_DocIdItemGuid">
    <vt:lpwstr>d340a93f-9dd6-494e-bfb9-72058442139e</vt:lpwstr>
  </property>
  <property fmtid="{D5CDD505-2E9C-101B-9397-08002B2CF9AE}" pid="4" name="MSIP_Label_66b5d990-821a-4d41-b503-280f184b2126_Enabled">
    <vt:lpwstr>true</vt:lpwstr>
  </property>
  <property fmtid="{D5CDD505-2E9C-101B-9397-08002B2CF9AE}" pid="5" name="MSIP_Label_66b5d990-821a-4d41-b503-280f184b2126_SetDate">
    <vt:lpwstr>2023-10-04T10:26:01Z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93cd084b-791d-4227-aee4-f073c689962e</vt:lpwstr>
  </property>
  <property fmtid="{D5CDD505-2E9C-101B-9397-08002B2CF9AE}" pid="10" name="MSIP_Label_66b5d990-821a-4d41-b503-280f184b2126_ContentBits">
    <vt:lpwstr>0</vt:lpwstr>
  </property>
</Properties>
</file>