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4670F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0515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bookmarkStart w:id="2" w:name="_GoBack"/>
      <w:bookmarkEnd w:id="2"/>
    </w:p>
    <w:p w14:paraId="713C0359" w14:textId="77777777" w:rsidR="00B371EF" w:rsidRPr="004B4556" w:rsidRDefault="00B371EF" w:rsidP="00533FAA">
      <w:pPr>
        <w:rPr>
          <w:rFonts w:asciiTheme="minorHAnsi" w:hAnsiTheme="minorHAnsi" w:cstheme="minorHAnsi"/>
          <w:sz w:val="20"/>
        </w:rPr>
      </w:pPr>
    </w:p>
    <w:p w14:paraId="258FE0BC" w14:textId="197D7E02" w:rsidR="00533FAA" w:rsidRPr="0078201E" w:rsidRDefault="00547A1B" w:rsidP="0078201E">
      <w:pPr>
        <w:spacing w:after="120" w:line="240" w:lineRule="auto"/>
        <w:rPr>
          <w:rFonts w:asciiTheme="minorHAnsi" w:hAnsiTheme="minorHAnsi" w:cstheme="minorHAnsi"/>
          <w:szCs w:val="22"/>
          <w:lang w:eastAsia="pl-PL"/>
        </w:rPr>
      </w:pPr>
      <w:r w:rsidRPr="0078201E">
        <w:rPr>
          <w:rFonts w:asciiTheme="minorHAnsi" w:hAnsiTheme="minorHAnsi" w:cstheme="minorHAnsi"/>
          <w:szCs w:val="22"/>
          <w:lang w:eastAsia="pl-PL"/>
        </w:rPr>
        <w:t>W związku z Ofertą Wykonawcy złożoną</w:t>
      </w:r>
      <w:r w:rsidR="00533FAA" w:rsidRPr="0078201E">
        <w:rPr>
          <w:rFonts w:asciiTheme="minorHAnsi" w:hAnsiTheme="minorHAnsi" w:cstheme="minorHAnsi"/>
          <w:szCs w:val="22"/>
          <w:lang w:eastAsia="pl-PL"/>
        </w:rPr>
        <w:t xml:space="preserve"> w postępowaniu zakupowym nr </w:t>
      </w:r>
      <w:r w:rsidR="009D59A6">
        <w:rPr>
          <w:rFonts w:asciiTheme="minorHAnsi" w:hAnsiTheme="minorHAnsi" w:cstheme="minorHAnsi"/>
          <w:b/>
          <w:szCs w:val="22"/>
          <w:lang w:eastAsia="pl-PL"/>
        </w:rPr>
        <w:t>POST/DYS/OLD/GZ/02607</w:t>
      </w:r>
      <w:r w:rsidR="00724608">
        <w:rPr>
          <w:rFonts w:asciiTheme="minorHAnsi" w:hAnsiTheme="minorHAnsi" w:cstheme="minorHAnsi"/>
          <w:b/>
          <w:szCs w:val="22"/>
          <w:lang w:eastAsia="pl-PL"/>
        </w:rPr>
        <w:t>/2025</w:t>
      </w:r>
      <w:r w:rsidR="00533FAA" w:rsidRPr="0078201E">
        <w:rPr>
          <w:rFonts w:asciiTheme="minorHAnsi" w:hAnsiTheme="minorHAnsi" w:cstheme="minorHAnsi"/>
          <w:szCs w:val="22"/>
          <w:lang w:eastAsia="pl-PL"/>
        </w:rPr>
        <w:t xml:space="preserve"> prowadzonym w trybie przetargu nieograniczonego </w:t>
      </w:r>
      <w:r w:rsidR="00EF1BBE" w:rsidRPr="0078201E">
        <w:rPr>
          <w:rFonts w:asciiTheme="minorHAnsi" w:hAnsiTheme="minorHAnsi" w:cstheme="minorHAnsi"/>
          <w:szCs w:val="22"/>
          <w:lang w:eastAsia="pl-PL"/>
        </w:rPr>
        <w:t>pn.</w:t>
      </w:r>
      <w:r w:rsidR="00533FAA" w:rsidRPr="0078201E">
        <w:rPr>
          <w:rFonts w:asciiTheme="minorHAnsi" w:hAnsiTheme="minorHAnsi" w:cstheme="minorHAnsi"/>
          <w:szCs w:val="22"/>
          <w:lang w:eastAsia="pl-PL"/>
        </w:rPr>
        <w:t xml:space="preserve"> </w:t>
      </w:r>
      <w:r w:rsidR="009D59A6" w:rsidRPr="009D59A6">
        <w:rPr>
          <w:rFonts w:ascii="Calibri" w:hAnsi="Calibri" w:cs="Calibri"/>
          <w:b/>
          <w:szCs w:val="22"/>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Dłutów, Czarnocin, Grabica, Moszczenica i Będków</w:t>
      </w:r>
      <w:r w:rsidR="00533FAA" w:rsidRPr="0078201E">
        <w:rPr>
          <w:rFonts w:asciiTheme="minorHAnsi" w:hAnsiTheme="minorHAnsi" w:cstheme="minorHAnsi"/>
          <w:szCs w:val="22"/>
        </w:rPr>
        <w:t xml:space="preserve">, </w:t>
      </w:r>
      <w:r w:rsidR="000654FF" w:rsidRPr="0078201E">
        <w:rPr>
          <w:rFonts w:asciiTheme="minorHAnsi" w:hAnsiTheme="minorHAnsi" w:cstheme="minorHAnsi"/>
          <w:szCs w:val="22"/>
        </w:rPr>
        <w:t>po</w:t>
      </w:r>
      <w:r w:rsidR="00533FAA" w:rsidRPr="0078201E">
        <w:rPr>
          <w:rFonts w:asciiTheme="minorHAnsi" w:hAnsiTheme="minorHAnsi" w:cstheme="minorHAnsi"/>
          <w:szCs w:val="22"/>
          <w:lang w:eastAsia="pl-PL"/>
        </w:rPr>
        <w:t>niżej</w:t>
      </w:r>
      <w:r w:rsidRPr="0078201E">
        <w:rPr>
          <w:rFonts w:asciiTheme="minorHAnsi" w:hAnsiTheme="minorHAnsi" w:cstheme="minorHAnsi"/>
          <w:szCs w:val="22"/>
          <w:lang w:eastAsia="pl-PL"/>
        </w:rPr>
        <w:t xml:space="preserve"> wskazujemy informacje dotyczące zapewnienia gwarancji bezpieczeństwa przetwarzania</w:t>
      </w:r>
      <w:r w:rsidR="002B3C41" w:rsidRPr="0078201E">
        <w:rPr>
          <w:rFonts w:asciiTheme="minorHAnsi" w:hAnsiTheme="minorHAnsi" w:cstheme="minorHAnsi"/>
          <w:szCs w:val="22"/>
          <w:lang w:eastAsia="pl-PL"/>
        </w:rPr>
        <w:t xml:space="preserve"> danych osobowych</w:t>
      </w:r>
      <w:r w:rsidR="00533FAA" w:rsidRPr="0078201E">
        <w:rPr>
          <w:rFonts w:asciiTheme="minorHAnsi" w:hAnsiTheme="minorHAnsi" w:cstheme="minorHAnsi"/>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C655EB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D59A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D59A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9053CF9" w:rsidR="002369B6" w:rsidRDefault="0072460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BD3BDC">
      <w:rPr>
        <w:rFonts w:ascii="Calibri" w:hAnsi="Calibri" w:cs="Calibri"/>
        <w:noProof/>
        <w:color w:val="5B9BD5"/>
        <w:lang w:eastAsia="pl-PL"/>
      </w:rPr>
      <w:drawing>
        <wp:anchor distT="0" distB="0" distL="114300" distR="114300" simplePos="0" relativeHeight="251659264" behindDoc="1" locked="0" layoutInCell="1" allowOverlap="1" wp14:anchorId="1581FFC2" wp14:editId="546920B2">
          <wp:simplePos x="0" y="0"/>
          <wp:positionH relativeFrom="page">
            <wp:posOffset>445008</wp:posOffset>
          </wp:positionH>
          <wp:positionV relativeFrom="page">
            <wp:posOffset>365760</wp:posOffset>
          </wp:positionV>
          <wp:extent cx="1080889" cy="743331"/>
          <wp:effectExtent l="0" t="0" r="508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955" cy="7481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6E082B" w14:textId="314736EF"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BDAC43A"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D59A6">
          <w:rPr>
            <w:rFonts w:asciiTheme="minorHAnsi" w:hAnsiTheme="minorHAnsi" w:cstheme="minorHAnsi"/>
            <w:b/>
            <w:sz w:val="18"/>
            <w:szCs w:val="18"/>
          </w:rPr>
          <w:t>POST/DYS/OLD/GZ/02607</w:t>
        </w:r>
        <w:r w:rsidR="00724608">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2FD9"/>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666"/>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17"/>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C0A"/>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74B"/>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447"/>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0369"/>
    <w:rsid w:val="00441640"/>
    <w:rsid w:val="00442429"/>
    <w:rsid w:val="0044403C"/>
    <w:rsid w:val="0044467A"/>
    <w:rsid w:val="00444E99"/>
    <w:rsid w:val="00446AD8"/>
    <w:rsid w:val="00447F18"/>
    <w:rsid w:val="00450155"/>
    <w:rsid w:val="00450710"/>
    <w:rsid w:val="00451434"/>
    <w:rsid w:val="00453FF7"/>
    <w:rsid w:val="0045454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EF8"/>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24D"/>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5153"/>
    <w:rsid w:val="007065B7"/>
    <w:rsid w:val="0070703A"/>
    <w:rsid w:val="00707281"/>
    <w:rsid w:val="00710DC5"/>
    <w:rsid w:val="00711D36"/>
    <w:rsid w:val="00712338"/>
    <w:rsid w:val="007140FB"/>
    <w:rsid w:val="00716A25"/>
    <w:rsid w:val="00722DA7"/>
    <w:rsid w:val="00723157"/>
    <w:rsid w:val="00723DBB"/>
    <w:rsid w:val="00723F16"/>
    <w:rsid w:val="00724029"/>
    <w:rsid w:val="00724608"/>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01E"/>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3CBF"/>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59A6"/>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6E4"/>
    <w:rsid w:val="00B93845"/>
    <w:rsid w:val="00B9399E"/>
    <w:rsid w:val="00B94436"/>
    <w:rsid w:val="00B94FCA"/>
    <w:rsid w:val="00B96ADB"/>
    <w:rsid w:val="00B975D9"/>
    <w:rsid w:val="00BA0450"/>
    <w:rsid w:val="00BA045A"/>
    <w:rsid w:val="00BA0BF8"/>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D0E"/>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0B9D"/>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693"/>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93C"/>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Ankieta.docx</dmsv2BaseFileName>
    <dmsv2BaseDisplayName xmlns="http://schemas.microsoft.com/sharepoint/v3">Załącznik nr 9 do SWZ - Ankieta</dmsv2BaseDisplayName>
    <dmsv2SWPP2ObjectNumber xmlns="http://schemas.microsoft.com/sharepoint/v3">POST/DYS/OLD/GZ/02607/2025                        </dmsv2SWPP2ObjectNumber>
    <dmsv2SWPP2SumMD5 xmlns="http://schemas.microsoft.com/sharepoint/v3">0173011e0245cb81865c3aa1ab153563</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22885662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XD3KHSRJV2AP-1441292327-16331</_dlc_DocId>
    <_dlc_DocIdUrl xmlns="a19cb1c7-c5c7-46d4-85ae-d83685407bba">
      <Url>https://swpp2.dms.gkpge.pl/sites/38/_layouts/15/DocIdRedir.aspx?ID=XD3KHSRJV2AP-1441292327-16331</Url>
      <Description>XD3KHSRJV2AP-1441292327-16331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E1A9E1A-40DB-4D06-BE81-78804C9AC0B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076DF44-84C8-4FDD-A44E-6C62A08535C3}">
  <ds:schemaRefs>
    <ds:schemaRef ds:uri="http://schemas.openxmlformats.org/officeDocument/2006/bibliography"/>
  </ds:schemaRefs>
</ds:datastoreItem>
</file>

<file path=customXml/itemProps6.xml><?xml version="1.0" encoding="utf-8"?>
<ds:datastoreItem xmlns:ds="http://schemas.openxmlformats.org/officeDocument/2006/customXml" ds:itemID="{08F09FAA-C7E3-4456-BDD2-B44C9BCF68B5}"/>
</file>

<file path=docProps/app.xml><?xml version="1.0" encoding="utf-8"?>
<Properties xmlns="http://schemas.openxmlformats.org/officeDocument/2006/extended-properties" xmlns:vt="http://schemas.openxmlformats.org/officeDocument/2006/docPropsVTypes">
  <Template>Normal</Template>
  <TotalTime>57</TotalTime>
  <Pages>2</Pages>
  <Words>514</Words>
  <Characters>3089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POST/DYS/OLD/GZ/02607/2025</dc:subject>
  <dc:creator>Kurpiewska Katarzyna [PGE S.A.]</dc:creator>
  <cp:lastModifiedBy>Klimacki Dariusz [PGE Dystr. O.Łódź]</cp:lastModifiedBy>
  <cp:revision>60</cp:revision>
  <cp:lastPrinted>2021-02-26T13:14:00Z</cp:lastPrinted>
  <dcterms:created xsi:type="dcterms:W3CDTF">2021-04-09T12:53:00Z</dcterms:created>
  <dcterms:modified xsi:type="dcterms:W3CDTF">2025-07-09T06:50:00Z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24aa408a-92ca-470e-8b9c-77ca859111c1</vt:lpwstr>
  </property>
</Properties>
</file>