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746A2C55" w:rsidR="00533FAA" w:rsidRPr="00533FAA" w:rsidRDefault="005B5686" w:rsidP="00E942C3">
      <w:pPr>
        <w:pStyle w:val="Nagwek1"/>
        <w:shd w:val="clear" w:color="auto" w:fill="C6D9F1" w:themeFill="text2" w:themeFillTint="33"/>
        <w:spacing w:before="240"/>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4B2C9C">
        <w:rPr>
          <w:rFonts w:cstheme="minorHAnsi"/>
          <w:color w:val="000000" w:themeColor="text1"/>
          <w:sz w:val="20"/>
          <w:szCs w:val="20"/>
        </w:rPr>
        <w:t>10</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42F516B8" w14:textId="77777777" w:rsidR="004B2C9C" w:rsidRPr="004B2C9C" w:rsidRDefault="001068D7" w:rsidP="004B2C9C">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b/>
                <w:sz w:val="20"/>
              </w:rPr>
              <w:t xml:space="preserve">PGE Dystrybucja S.A. Oddział </w:t>
            </w:r>
            <w:r w:rsidR="004B2C9C" w:rsidRPr="004B2C9C">
              <w:rPr>
                <w:rFonts w:asciiTheme="minorHAnsi" w:eastAsia="Calibri" w:hAnsiTheme="minorHAnsi" w:cstheme="minorHAnsi"/>
                <w:sz w:val="20"/>
              </w:rPr>
              <w:t>Łódź</w:t>
            </w:r>
          </w:p>
          <w:p w14:paraId="3BEE62C1" w14:textId="4F7567E9" w:rsidR="001068D7" w:rsidRPr="006B56FD" w:rsidRDefault="004B2C9C" w:rsidP="004B2C9C">
            <w:pPr>
              <w:spacing w:line="360" w:lineRule="auto"/>
              <w:jc w:val="center"/>
              <w:rPr>
                <w:rFonts w:asciiTheme="minorHAnsi" w:eastAsiaTheme="majorEastAsia" w:hAnsiTheme="minorHAnsi" w:cstheme="minorHAnsi"/>
                <w:i/>
                <w:iCs/>
                <w:sz w:val="20"/>
              </w:rPr>
            </w:pPr>
            <w:r w:rsidRPr="004B2C9C">
              <w:rPr>
                <w:rFonts w:asciiTheme="minorHAnsi" w:eastAsia="Calibri" w:hAnsiTheme="minorHAnsi" w:cstheme="minorHAnsi"/>
                <w:sz w:val="20"/>
              </w:rPr>
              <w:t>ul. Tuwima 58, 90-021 Łódź</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52F7EC3E"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4B2C9C" w:rsidRPr="007A5854">
        <w:rPr>
          <w:rFonts w:asciiTheme="minorHAnsi" w:hAnsiTheme="minorHAnsi" w:cstheme="minorHAnsi"/>
          <w:b/>
          <w:sz w:val="20"/>
          <w:lang w:eastAsia="pl-PL"/>
        </w:rPr>
        <w:t>POST/DYS/OLD/GZ/</w:t>
      </w:r>
      <w:r w:rsidR="007036FA">
        <w:rPr>
          <w:rFonts w:asciiTheme="minorHAnsi" w:hAnsiTheme="minorHAnsi" w:cstheme="minorHAnsi"/>
          <w:b/>
          <w:sz w:val="20"/>
          <w:lang w:eastAsia="pl-PL"/>
        </w:rPr>
        <w:t>0</w:t>
      </w:r>
      <w:r w:rsidR="00795473">
        <w:rPr>
          <w:rFonts w:asciiTheme="minorHAnsi" w:hAnsiTheme="minorHAnsi" w:cstheme="minorHAnsi"/>
          <w:b/>
          <w:sz w:val="20"/>
          <w:lang w:eastAsia="pl-PL"/>
        </w:rPr>
        <w:t>2</w:t>
      </w:r>
      <w:r w:rsidR="00AD09C9">
        <w:rPr>
          <w:rFonts w:asciiTheme="minorHAnsi" w:hAnsiTheme="minorHAnsi" w:cstheme="minorHAnsi"/>
          <w:b/>
          <w:sz w:val="20"/>
          <w:lang w:eastAsia="pl-PL"/>
        </w:rPr>
        <w:t>4</w:t>
      </w:r>
      <w:r w:rsidR="00795473">
        <w:rPr>
          <w:rFonts w:asciiTheme="minorHAnsi" w:hAnsiTheme="minorHAnsi" w:cstheme="minorHAnsi"/>
          <w:b/>
          <w:sz w:val="20"/>
          <w:lang w:eastAsia="pl-PL"/>
        </w:rPr>
        <w:t>34</w:t>
      </w:r>
      <w:r w:rsidR="004B2C9C" w:rsidRPr="007A5854">
        <w:rPr>
          <w:rFonts w:asciiTheme="minorHAnsi" w:hAnsiTheme="minorHAnsi" w:cstheme="minorHAnsi"/>
          <w:b/>
          <w:sz w:val="20"/>
          <w:lang w:eastAsia="pl-PL"/>
        </w:rPr>
        <w:t>/202</w:t>
      </w:r>
      <w:r w:rsidR="002B48CC">
        <w:rPr>
          <w:rFonts w:asciiTheme="minorHAnsi" w:hAnsiTheme="minorHAnsi" w:cstheme="minorHAnsi"/>
          <w:b/>
          <w:sz w:val="20"/>
          <w:lang w:eastAsia="pl-PL"/>
        </w:rPr>
        <w:t>5</w:t>
      </w:r>
      <w:r w:rsidR="004B2C9C" w:rsidRPr="004B2C9C">
        <w:rPr>
          <w:rFonts w:asciiTheme="minorHAnsi" w:hAnsiTheme="minorHAnsi" w:cstheme="minorHAnsi"/>
          <w:sz w:val="20"/>
          <w:lang w:eastAsia="pl-PL"/>
        </w:rPr>
        <w:t xml:space="preserve"> </w:t>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AD09C9" w:rsidRPr="00AD09C9">
        <w:rPr>
          <w:rFonts w:asciiTheme="minorHAnsi" w:hAnsiTheme="minorHAnsi" w:cstheme="minorHAnsi"/>
          <w:b/>
          <w:sz w:val="20"/>
        </w:rPr>
        <w:t xml:space="preserve">Sukcesywne </w:t>
      </w:r>
      <w:r w:rsidR="00795473" w:rsidRPr="00795473">
        <w:rPr>
          <w:rFonts w:asciiTheme="minorHAnsi" w:hAnsiTheme="minorHAnsi" w:cstheme="minorHAnsi"/>
          <w:b/>
          <w:sz w:val="20"/>
        </w:rPr>
        <w:t>wykonywanie prac projektowych i robót budowlanych polegających na wykonywaniu przyłączy lub linii niskiego napięcia dla celów przyłączenia nowych odbiorców na terenie PGE Dystrybucja S.A. Oddział Łódź na obszarze działania Rejonu Energetycznego Bełchatów w obrębie gmin: Rusiec, Konopnica, Widawa, Burzenin, Brzeźnio</w:t>
      </w:r>
      <w:bookmarkStart w:id="2" w:name="_GoBack"/>
      <w:bookmarkEnd w:id="2"/>
      <w:r w:rsidR="00533FAA">
        <w:rPr>
          <w:rFonts w:asciiTheme="minorHAnsi" w:hAnsiTheme="minorHAnsi" w:cstheme="minorHAnsi"/>
          <w:sz w:val="20"/>
        </w:rPr>
        <w:t xml:space="preserve">, </w:t>
      </w:r>
      <w:r w:rsidR="000654FF">
        <w:rPr>
          <w:rFonts w:asciiTheme="minorHAnsi" w:hAnsiTheme="minorHAnsi" w:cstheme="minorHAnsi"/>
          <w:sz w:val="20"/>
        </w:rPr>
        <w:t>po</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lastRenderedPageBreak/>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E942C3">
      <w:headerReference w:type="default" r:id="rId12"/>
      <w:footerReference w:type="default" r:id="rId13"/>
      <w:headerReference w:type="first" r:id="rId14"/>
      <w:pgSz w:w="11909" w:h="16834" w:code="9"/>
      <w:pgMar w:top="1676" w:right="1277" w:bottom="993" w:left="1560" w:header="746"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53F5D8" w14:textId="77777777" w:rsidR="0098397D" w:rsidRDefault="0098397D" w:rsidP="004A302B">
      <w:pPr>
        <w:spacing w:line="240" w:lineRule="auto"/>
      </w:pPr>
      <w:r>
        <w:separator/>
      </w:r>
    </w:p>
  </w:endnote>
  <w:endnote w:type="continuationSeparator" w:id="0">
    <w:p w14:paraId="43068D51" w14:textId="77777777" w:rsidR="0098397D" w:rsidRDefault="0098397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0E9AA4AD" w:rsidR="002369B6" w:rsidRPr="00C8640D" w:rsidRDefault="00C8640D" w:rsidP="00C8640D">
    <w:pPr>
      <w:pStyle w:val="Nagwek"/>
      <w:jc w:val="left"/>
      <w:rPr>
        <w:rFonts w:ascii="Calibri" w:hAnsi="Calibri"/>
        <w:bCs/>
        <w:szCs w:val="22"/>
      </w:rPr>
    </w:pPr>
    <w:r>
      <w:rPr>
        <w:rFonts w:ascii="Calibri" w:hAnsi="Calibri"/>
        <w:bCs/>
        <w:szCs w:val="22"/>
      </w:rPr>
      <w:t>.</w:t>
    </w:r>
  </w:p>
  <w:p w14:paraId="30522759" w14:textId="72982918"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95473">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95473">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B75ACF" w14:textId="77777777" w:rsidR="0098397D" w:rsidRDefault="0098397D" w:rsidP="004A302B">
      <w:pPr>
        <w:spacing w:line="240" w:lineRule="auto"/>
      </w:pPr>
      <w:r>
        <w:separator/>
      </w:r>
    </w:p>
  </w:footnote>
  <w:footnote w:type="continuationSeparator" w:id="0">
    <w:p w14:paraId="2BE4C54A" w14:textId="77777777" w:rsidR="0098397D" w:rsidRDefault="0098397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78F74C" w14:textId="77777777" w:rsidR="00E942C3" w:rsidRDefault="00E942C3" w:rsidP="00E942C3">
    <w:pPr>
      <w:pStyle w:val="Nagwek"/>
      <w:tabs>
        <w:tab w:val="clear" w:pos="4536"/>
        <w:tab w:val="clear" w:pos="9072"/>
        <w:tab w:val="left" w:pos="5265"/>
      </w:tabs>
      <w:spacing w:after="120" w:line="276" w:lineRule="auto"/>
      <w:rPr>
        <w:rFonts w:asciiTheme="minorHAnsi" w:hAnsiTheme="minorHAnsi" w:cstheme="minorHAnsi"/>
        <w:sz w:val="18"/>
        <w:szCs w:val="18"/>
      </w:rPr>
    </w:pPr>
  </w:p>
  <w:p w14:paraId="4A5A1557" w14:textId="31F969B9" w:rsidR="002369B6" w:rsidRPr="00E942C3" w:rsidRDefault="00E942C3" w:rsidP="00E942C3">
    <w:pPr>
      <w:pStyle w:val="Nagwek"/>
      <w:tabs>
        <w:tab w:val="clear" w:pos="4536"/>
        <w:tab w:val="clear" w:pos="9072"/>
        <w:tab w:val="left" w:pos="5265"/>
      </w:tabs>
      <w:spacing w:after="120" w:line="276" w:lineRule="auto"/>
      <w:rPr>
        <w:rFonts w:asciiTheme="minorHAnsi" w:hAnsiTheme="minorHAnsi" w:cstheme="minorHAnsi"/>
        <w:sz w:val="18"/>
        <w:szCs w:val="18"/>
      </w:rPr>
    </w:pPr>
    <w:r>
      <w:rPr>
        <w:rFonts w:asciiTheme="minorHAnsi" w:hAnsiTheme="minorHAnsi" w:cstheme="minorHAnsi"/>
        <w:sz w:val="18"/>
        <w:szCs w:val="18"/>
      </w:rPr>
      <w:t xml:space="preserve">                 </w:t>
    </w:r>
    <w:r w:rsidRPr="00764515">
      <w:rPr>
        <w:noProof/>
        <w:color w:val="7F7F7F" w:themeColor="text1" w:themeTint="80"/>
        <w:lang w:eastAsia="pl-PL"/>
      </w:rPr>
      <w:drawing>
        <wp:anchor distT="0" distB="0" distL="114300" distR="114300" simplePos="0" relativeHeight="251668480" behindDoc="1" locked="0" layoutInCell="1" allowOverlap="1" wp14:anchorId="1DFE4447" wp14:editId="70470F57">
          <wp:simplePos x="0" y="0"/>
          <wp:positionH relativeFrom="page">
            <wp:posOffset>685800</wp:posOffset>
          </wp:positionH>
          <wp:positionV relativeFrom="topMargin">
            <wp:posOffset>487680</wp:posOffset>
          </wp:positionV>
          <wp:extent cx="760365" cy="590550"/>
          <wp:effectExtent l="0" t="0" r="1905" b="0"/>
          <wp:wrapNone/>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0365" cy="590550"/>
                  </a:xfrm>
                  <a:prstGeom prst="rect">
                    <a:avLst/>
                  </a:prstGeom>
                  <a:noFill/>
                </pic:spPr>
              </pic:pic>
            </a:graphicData>
          </a:graphic>
          <wp14:sizeRelH relativeFrom="margin">
            <wp14:pctWidth>0</wp14:pctWidth>
          </wp14:sizeRelH>
          <wp14:sizeRelV relativeFrom="margin">
            <wp14:pctHeight>0</wp14:pctHeight>
          </wp14:sizeRelV>
        </wp:anchor>
      </w:drawing>
    </w: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718857513"/>
        <w:placeholder>
          <w:docPart w:val="30DFEC6847DD401DBB3E4B3641BFD1CB"/>
        </w:placeholder>
        <w:dataBinding w:prefixMappings="xmlns:ns0='http://schemas.openxmlformats.org/package/2006/metadata/core-properties' xmlns:ns1='http://purl.org/dc/elements/1.1/'" w:xpath="/ns0:coreProperties[1]/ns1:subject[1]" w:storeItemID="{6C3C8BC8-F283-45AE-878A-BAB7291924A1}"/>
        <w:text/>
      </w:sdtPr>
      <w:sdtEndPr/>
      <w:sdtContent>
        <w:r w:rsidRPr="00E942C3">
          <w:rPr>
            <w:rFonts w:asciiTheme="minorHAnsi" w:hAnsiTheme="minorHAnsi" w:cstheme="minorHAnsi"/>
            <w:sz w:val="18"/>
            <w:szCs w:val="18"/>
          </w:rPr>
          <w:t>POST/DYS/OLD/GZ/0</w:t>
        </w:r>
        <w:r w:rsidR="00795473">
          <w:rPr>
            <w:rFonts w:asciiTheme="minorHAnsi" w:hAnsiTheme="minorHAnsi" w:cstheme="minorHAnsi"/>
            <w:sz w:val="18"/>
            <w:szCs w:val="18"/>
          </w:rPr>
          <w:t>2</w:t>
        </w:r>
        <w:r w:rsidR="00AD09C9">
          <w:rPr>
            <w:rFonts w:asciiTheme="minorHAnsi" w:hAnsiTheme="minorHAnsi" w:cstheme="minorHAnsi"/>
            <w:sz w:val="18"/>
            <w:szCs w:val="18"/>
          </w:rPr>
          <w:t>4</w:t>
        </w:r>
        <w:r w:rsidR="00795473">
          <w:rPr>
            <w:rFonts w:asciiTheme="minorHAnsi" w:hAnsiTheme="minorHAnsi" w:cstheme="minorHAnsi"/>
            <w:sz w:val="18"/>
            <w:szCs w:val="18"/>
          </w:rPr>
          <w:t>34</w:t>
        </w:r>
        <w:r w:rsidRPr="00E942C3">
          <w:rPr>
            <w:rFonts w:asciiTheme="minorHAnsi" w:hAnsiTheme="minorHAnsi" w:cstheme="minorHAnsi"/>
            <w:sz w:val="18"/>
            <w:szCs w:val="18"/>
          </w:rPr>
          <w:t>/202</w:t>
        </w:r>
        <w:r w:rsidR="002B48CC">
          <w:rPr>
            <w:rFonts w:asciiTheme="minorHAnsi" w:hAnsiTheme="minorHAnsi" w:cstheme="minorHAnsi"/>
            <w:sz w:val="18"/>
            <w:szCs w:val="18"/>
          </w:rPr>
          <w:t>5</w:t>
        </w:r>
      </w:sdtContent>
    </w:sdt>
    <w:r w:rsidRPr="00A31C7C">
      <w:rPr>
        <w:rFonts w:asciiTheme="minorHAnsi" w:hAnsiTheme="minorHAnsi" w:cstheme="minorHAnsi"/>
        <w:color w:val="4F81BD" w:themeColor="accent1"/>
      </w:rPr>
      <w:tab/>
    </w:r>
    <w:r w:rsidR="00F23959">
      <w:rPr>
        <w:rFonts w:asciiTheme="minorHAnsi" w:hAnsiTheme="minorHAnsi" w:cstheme="minorHAnsi"/>
        <w:sz w:val="18"/>
        <w:szCs w:val="18"/>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46F1C" w14:textId="77777777" w:rsidR="004B2C9C" w:rsidRDefault="004B2C9C" w:rsidP="004B2C9C">
    <w:pPr>
      <w:pStyle w:val="Nagwek"/>
      <w:tabs>
        <w:tab w:val="clear" w:pos="4536"/>
        <w:tab w:val="clear" w:pos="9072"/>
        <w:tab w:val="left" w:pos="5265"/>
      </w:tabs>
      <w:spacing w:after="120" w:line="276" w:lineRule="auto"/>
      <w:ind w:firstLine="1134"/>
      <w:rPr>
        <w:rFonts w:ascii="Calibri" w:hAnsi="Calibri" w:cs="Calibri"/>
        <w:sz w:val="18"/>
        <w:szCs w:val="18"/>
      </w:rPr>
    </w:pPr>
  </w:p>
  <w:p w14:paraId="6F676035" w14:textId="06C76530" w:rsidR="004B2C9C" w:rsidRPr="00A31C7C" w:rsidRDefault="004B2C9C" w:rsidP="004B2C9C">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r w:rsidRPr="004B2C9C">
      <w:rPr>
        <w:rFonts w:asciiTheme="minorHAnsi" w:hAnsiTheme="minorHAnsi" w:cstheme="minorHAnsi"/>
        <w:sz w:val="18"/>
        <w:szCs w:val="18"/>
      </w:rPr>
      <w:t>POST/DYS/OLD/GZ/194</w:t>
    </w:r>
    <w:r w:rsidR="008937B0">
      <w:rPr>
        <w:rFonts w:asciiTheme="minorHAnsi" w:hAnsiTheme="minorHAnsi" w:cstheme="minorHAnsi"/>
        <w:sz w:val="18"/>
        <w:szCs w:val="18"/>
      </w:rPr>
      <w:t>76</w:t>
    </w:r>
    <w:r w:rsidRPr="004B2C9C">
      <w:rPr>
        <w:rFonts w:asciiTheme="minorHAnsi" w:hAnsiTheme="minorHAnsi" w:cstheme="minorHAnsi"/>
        <w:sz w:val="18"/>
        <w:szCs w:val="18"/>
      </w:rPr>
      <w:t xml:space="preserve">/2022 </w:t>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6BE2C5B1" wp14:editId="75C6FBA0">
          <wp:simplePos x="0" y="0"/>
          <wp:positionH relativeFrom="column">
            <wp:posOffset>-281305</wp:posOffset>
          </wp:positionH>
          <wp:positionV relativeFrom="paragraph">
            <wp:posOffset>-300355</wp:posOffset>
          </wp:positionV>
          <wp:extent cx="753110" cy="533400"/>
          <wp:effectExtent l="0" t="0" r="8890" b="0"/>
          <wp:wrapNone/>
          <wp:docPr id="20" name="Obraz 20"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CF576A" w14:textId="77777777" w:rsidR="004B2C9C" w:rsidRPr="004B2C9C" w:rsidRDefault="004B2C9C" w:rsidP="004B2C9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4F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8CC"/>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732"/>
    <w:rsid w:val="00402D6C"/>
    <w:rsid w:val="00403077"/>
    <w:rsid w:val="00406A25"/>
    <w:rsid w:val="00407783"/>
    <w:rsid w:val="00407FC5"/>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2EC5"/>
    <w:rsid w:val="00474A5B"/>
    <w:rsid w:val="00474FC5"/>
    <w:rsid w:val="00475757"/>
    <w:rsid w:val="00477D82"/>
    <w:rsid w:val="004833EE"/>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2C9C"/>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5444"/>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17F0E"/>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36FA"/>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473"/>
    <w:rsid w:val="00795EC8"/>
    <w:rsid w:val="007969CF"/>
    <w:rsid w:val="0079738C"/>
    <w:rsid w:val="007A1170"/>
    <w:rsid w:val="007A21D1"/>
    <w:rsid w:val="007A2292"/>
    <w:rsid w:val="007A4D2D"/>
    <w:rsid w:val="007A5854"/>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37B0"/>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B67"/>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7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6BEB"/>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9C9"/>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40D"/>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B5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42C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668D"/>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07C7D"/>
    <w:rsid w:val="00F1450E"/>
    <w:rsid w:val="00F158A3"/>
    <w:rsid w:val="00F165ED"/>
    <w:rsid w:val="00F16DCF"/>
    <w:rsid w:val="00F2017D"/>
    <w:rsid w:val="00F2052C"/>
    <w:rsid w:val="00F226AB"/>
    <w:rsid w:val="00F23959"/>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0DFEC6847DD401DBB3E4B3641BFD1CB"/>
        <w:category>
          <w:name w:val="Ogólne"/>
          <w:gallery w:val="placeholder"/>
        </w:category>
        <w:types>
          <w:type w:val="bbPlcHdr"/>
        </w:types>
        <w:behaviors>
          <w:behavior w:val="content"/>
        </w:behaviors>
        <w:guid w:val="{6BD4E026-38C4-4065-A973-5252683B0649}"/>
      </w:docPartPr>
      <w:docPartBody>
        <w:p w:rsidR="000D11A3" w:rsidRDefault="00323980" w:rsidP="00323980">
          <w:pPr>
            <w:pStyle w:val="30DFEC6847DD401DBB3E4B3641BFD1CB"/>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980"/>
    <w:rsid w:val="000D11A3"/>
    <w:rsid w:val="003239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30DFEC6847DD401DBB3E4B3641BFD1CB">
    <w:name w:val="30DFEC6847DD401DBB3E4B3641BFD1CB"/>
    <w:rsid w:val="003239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do SWZ - Ankieta bezpieczeństwa.docx</dmsv2BaseFileName>
    <dmsv2BaseDisplayName xmlns="http://schemas.microsoft.com/sharepoint/v3">Załącznik nr 9 do SWZ - Ankieta bezpieczeństwa</dmsv2BaseDisplayName>
    <dmsv2SWPP2ObjectNumber xmlns="http://schemas.microsoft.com/sharepoint/v3">POST/DYS/OLD/GZ/02434/2025                        </dmsv2SWPP2ObjectNumber>
    <dmsv2SWPP2SumMD5 xmlns="http://schemas.microsoft.com/sharepoint/v3">be8f2a059c58fef88a8289fbba7ea306</dmsv2SWPP2SumMD5>
    <dmsv2BaseMoved xmlns="http://schemas.microsoft.com/sharepoint/v3">false</dmsv2BaseMoved>
    <dmsv2BaseIsSensitive xmlns="http://schemas.microsoft.com/sharepoint/v3">true</dmsv2BaseIsSensitive>
    <dmsv2SWPP2IDSWPP2 xmlns="http://schemas.microsoft.com/sharepoint/v3">685671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22801033</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XD3KHSRJV2AP-1182365650-1416</_dlc_DocId>
    <_dlc_DocIdUrl xmlns="a19cb1c7-c5c7-46d4-85ae-d83685407bba">
      <Url>https://swpp2.dms.gkpge.pl/sites/38/_layouts/15/DocIdRedir.aspx?ID=XD3KHSRJV2AP-1182365650-1416</Url>
      <Description>XD3KHSRJV2AP-1182365650-1416</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50F5D048D59D0D41ADD27F0C723A1684" ma:contentTypeVersion="0" ma:contentTypeDescription="SWPP2 Dokument bazowy" ma:contentTypeScope="" ma:versionID="ef989b5fe20f3c49d479af838d1d91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E93B650C-3247-41A0-9582-BC55D9612AA5}"/>
</file>

<file path=customXml/itemProps5.xml><?xml version="1.0" encoding="utf-8"?>
<ds:datastoreItem xmlns:ds="http://schemas.openxmlformats.org/officeDocument/2006/customXml" ds:itemID="{041A6F5C-C2C6-4C64-99D1-331A98ECF7C2}">
  <ds:schemaRefs>
    <ds:schemaRef ds:uri="http://schemas.openxmlformats.org/officeDocument/2006/bibliography"/>
  </ds:schemaRefs>
</ds:datastoreItem>
</file>

<file path=customXml/itemProps6.xml><?xml version="1.0" encoding="utf-8"?>
<ds:datastoreItem xmlns:ds="http://schemas.openxmlformats.org/officeDocument/2006/customXml" ds:itemID="{D31E86B6-760D-4ED5-9EDC-766A234B4B1B}"/>
</file>

<file path=docProps/app.xml><?xml version="1.0" encoding="utf-8"?>
<Properties xmlns="http://schemas.openxmlformats.org/officeDocument/2006/extended-properties" xmlns:vt="http://schemas.openxmlformats.org/officeDocument/2006/docPropsVTypes">
  <Template>Normal</Template>
  <TotalTime>51</TotalTime>
  <Pages>2</Pages>
  <Words>515</Words>
  <Characters>3092</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POST/DYS/OLD/GZ/02434/2025</dc:subject>
  <dc:creator>Kurpiewska Katarzyna [PGE S.A.]</dc:creator>
  <cp:lastModifiedBy>Kowalska Katarzyna [PGE Dystr. O.Łódź]</cp:lastModifiedBy>
  <cp:revision>45</cp:revision>
  <cp:lastPrinted>2021-02-26T13:14:00Z</cp:lastPrinted>
  <dcterms:created xsi:type="dcterms:W3CDTF">2021-04-09T12:53:00Z</dcterms:created>
  <dcterms:modified xsi:type="dcterms:W3CDTF">2025-06-26T11:41:00Z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0x010189100050F5D048D59D0D41ADD27F0C723A1684</vt:lpwstr>
  </property>
  <property fmtid="{D5CDD505-2E9C-101B-9397-08002B2CF9AE}" pid="3" name="_dlc_DocIdItemGuid">
    <vt:lpwstr>a0fdbd3c-7804-410c-aa36-d7e4185a0398</vt:lpwstr>
  </property>
</Properties>
</file>