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02B" w:rsidRPr="004B4556" w:rsidRDefault="004A302B" w:rsidP="000273E9">
      <w:pPr>
        <w:pStyle w:val="Spistreci1"/>
        <w:spacing w:before="120" w:line="24" w:lineRule="atLeast"/>
        <w:jc w:val="center"/>
        <w:rPr>
          <w:rFonts w:cstheme="minorHAnsi"/>
        </w:rPr>
      </w:pPr>
    </w:p>
    <w:p w:rsidR="000F58B6" w:rsidRDefault="00EA23E2" w:rsidP="0044467A">
      <w:pPr>
        <w:pStyle w:val="pkt"/>
        <w:spacing w:before="0" w:after="0" w:line="240" w:lineRule="auto"/>
        <w:ind w:left="0" w:firstLine="0"/>
        <w:rPr>
          <w:rFonts w:asciiTheme="minorHAnsi" w:hAnsiTheme="minorHAnsi" w:cstheme="minorHAnsi"/>
          <w:b/>
          <w:iCs/>
          <w:color w:val="17365D" w:themeColor="text2" w:themeShade="BF"/>
          <w:sz w:val="20"/>
          <w:szCs w:val="20"/>
        </w:rPr>
      </w:pPr>
      <w:r>
        <w:rPr>
          <w:rFonts w:cstheme="minorHAnsi"/>
          <w:noProof/>
        </w:rPr>
        <w:drawing>
          <wp:anchor distT="0" distB="0" distL="114300" distR="114300" simplePos="0" relativeHeight="251658240" behindDoc="1" locked="0" layoutInCell="1" allowOverlap="1" wp14:editId="33D67012">
            <wp:simplePos x="0" y="0"/>
            <wp:positionH relativeFrom="page">
              <wp:posOffset>2596692</wp:posOffset>
            </wp:positionH>
            <wp:positionV relativeFrom="page">
              <wp:posOffset>1398524</wp:posOffset>
            </wp:positionV>
            <wp:extent cx="2296973" cy="1783087"/>
            <wp:effectExtent l="0" t="0" r="8255" b="762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96973" cy="178308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Pr="004B4556"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6E1030" w:rsidRPr="004B4556" w:rsidRDefault="006E1030"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rsidR="002633C2" w:rsidRPr="004B4556" w:rsidRDefault="002633C2" w:rsidP="00C6017B">
      <w:pPr>
        <w:pStyle w:val="Tekstpodstawowy"/>
        <w:jc w:val="center"/>
        <w:rPr>
          <w:rFonts w:asciiTheme="minorHAnsi" w:hAnsiTheme="minorHAnsi" w:cstheme="minorHAnsi"/>
          <w:color w:val="17365D" w:themeColor="text2" w:themeShade="BF"/>
          <w:szCs w:val="22"/>
        </w:rPr>
      </w:pPr>
    </w:p>
    <w:p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rsidR="00EA4D6B" w:rsidRPr="004B4556" w:rsidRDefault="00EA4D6B" w:rsidP="000273E9">
      <w:pPr>
        <w:pStyle w:val="Tekstpodstawowy"/>
        <w:rPr>
          <w:rFonts w:asciiTheme="minorHAnsi" w:hAnsiTheme="minorHAnsi" w:cstheme="minorHAnsi"/>
          <w:color w:val="17365D" w:themeColor="text2" w:themeShade="BF"/>
          <w:szCs w:val="22"/>
        </w:rPr>
      </w:pPr>
    </w:p>
    <w:p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751D4E">
        <w:rPr>
          <w:rFonts w:asciiTheme="minorHAnsi" w:hAnsiTheme="minorHAnsi" w:cstheme="minorHAnsi"/>
          <w:b/>
          <w:bCs/>
          <w:color w:val="17365D" w:themeColor="text2" w:themeShade="BF"/>
          <w:szCs w:val="22"/>
        </w:rPr>
        <w:t>POST/DYS/OLD/GZ/0</w:t>
      </w:r>
      <w:r w:rsidR="00B2765D">
        <w:rPr>
          <w:rFonts w:asciiTheme="minorHAnsi" w:hAnsiTheme="minorHAnsi" w:cstheme="minorHAnsi"/>
          <w:b/>
          <w:bCs/>
          <w:color w:val="17365D" w:themeColor="text2" w:themeShade="BF"/>
          <w:szCs w:val="22"/>
        </w:rPr>
        <w:t>2401</w:t>
      </w:r>
      <w:r w:rsidR="00F61961">
        <w:rPr>
          <w:rFonts w:asciiTheme="minorHAnsi" w:hAnsiTheme="minorHAnsi" w:cstheme="minorHAnsi"/>
          <w:b/>
          <w:bCs/>
          <w:color w:val="17365D" w:themeColor="text2" w:themeShade="BF"/>
          <w:szCs w:val="22"/>
        </w:rPr>
        <w:t>/2025</w:t>
      </w:r>
    </w:p>
    <w:p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rsidR="004F392B" w:rsidRPr="004B4556" w:rsidRDefault="00B2765D"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B2765D">
        <w:rPr>
          <w:rFonts w:asciiTheme="minorHAnsi" w:hAnsiTheme="minorHAnsi" w:cstheme="minorHAnsi"/>
          <w:b/>
          <w:i/>
          <w:color w:val="17365D" w:themeColor="text2" w:themeShade="BF"/>
          <w:szCs w:val="22"/>
        </w:rPr>
        <w:t>Wykonanie dokumentacji projektowej w branży elektroenergetycznej na terenie działania OŁD RE Łódź i RE B</w:t>
      </w:r>
      <w:r>
        <w:rPr>
          <w:rFonts w:asciiTheme="minorHAnsi" w:hAnsiTheme="minorHAnsi" w:cstheme="minorHAnsi"/>
          <w:b/>
          <w:i/>
          <w:color w:val="17365D" w:themeColor="text2" w:themeShade="BF"/>
          <w:szCs w:val="22"/>
        </w:rPr>
        <w:t>ełchatów w podziale na 5 części</w:t>
      </w:r>
      <w:r w:rsidR="002D5873" w:rsidRPr="002D5873">
        <w:rPr>
          <w:rFonts w:asciiTheme="minorHAnsi" w:hAnsiTheme="minorHAnsi" w:cstheme="minorHAnsi"/>
          <w:b/>
          <w:i/>
          <w:color w:val="17365D" w:themeColor="text2" w:themeShade="BF"/>
          <w:szCs w:val="22"/>
        </w:rPr>
        <w:t>.</w:t>
      </w:r>
    </w:p>
    <w:p w:rsidR="004F392B" w:rsidRPr="004B4556" w:rsidRDefault="004F392B" w:rsidP="00C6017B">
      <w:pPr>
        <w:pStyle w:val="Tekstpodstawowy"/>
        <w:jc w:val="center"/>
        <w:rPr>
          <w:rFonts w:asciiTheme="minorHAnsi" w:hAnsiTheme="minorHAnsi" w:cstheme="minorHAnsi"/>
          <w:color w:val="17365D" w:themeColor="text2" w:themeShade="BF"/>
          <w:szCs w:val="22"/>
        </w:rPr>
      </w:pPr>
    </w:p>
    <w:p w:rsidR="004F392B" w:rsidRPr="004B4556" w:rsidRDefault="004F392B" w:rsidP="00C6017B">
      <w:pPr>
        <w:pStyle w:val="Tekstpodstawowy"/>
        <w:jc w:val="center"/>
        <w:rPr>
          <w:rFonts w:asciiTheme="minorHAnsi" w:hAnsiTheme="minorHAnsi" w:cstheme="minorHAnsi"/>
          <w:color w:val="17365D" w:themeColor="text2" w:themeShade="BF"/>
          <w:szCs w:val="22"/>
        </w:rPr>
      </w:pPr>
    </w:p>
    <w:p w:rsidR="004F392B" w:rsidRPr="004B4556" w:rsidRDefault="004F392B" w:rsidP="00C6017B">
      <w:pPr>
        <w:pStyle w:val="Tekstpodstawowy"/>
        <w:jc w:val="center"/>
        <w:rPr>
          <w:rFonts w:asciiTheme="minorHAnsi" w:hAnsiTheme="minorHAnsi" w:cstheme="minorHAnsi"/>
          <w:color w:val="17365D" w:themeColor="text2" w:themeShade="BF"/>
          <w:sz w:val="20"/>
        </w:rPr>
      </w:pPr>
    </w:p>
    <w:p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B2765D">
        <w:rPr>
          <w:rFonts w:asciiTheme="minorHAnsi" w:hAnsiTheme="minorHAnsi" w:cstheme="minorHAnsi"/>
          <w:color w:val="17365D" w:themeColor="text2" w:themeShade="BF"/>
          <w:sz w:val="20"/>
        </w:rPr>
        <w:t>czerwiec</w:t>
      </w:r>
      <w:r w:rsidR="00F61961">
        <w:rPr>
          <w:rFonts w:asciiTheme="minorHAnsi" w:hAnsiTheme="minorHAnsi" w:cstheme="minorHAnsi"/>
          <w:color w:val="17365D" w:themeColor="text2" w:themeShade="BF"/>
          <w:sz w:val="20"/>
        </w:rPr>
        <w:t xml:space="preserve"> 2025</w:t>
      </w:r>
    </w:p>
    <w:p w:rsidR="00C6017B" w:rsidRPr="004B4556" w:rsidRDefault="00C6017B" w:rsidP="009D1EEC">
      <w:pPr>
        <w:spacing w:before="120" w:line="24" w:lineRule="atLeast"/>
        <w:jc w:val="center"/>
        <w:rPr>
          <w:rFonts w:asciiTheme="minorHAnsi" w:hAnsiTheme="minorHAnsi" w:cstheme="minorHAnsi"/>
          <w:sz w:val="20"/>
        </w:rPr>
      </w:pPr>
    </w:p>
    <w:p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rsidR="00287763" w:rsidRDefault="007941D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rsidR="00287763" w:rsidRDefault="007941D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rsidR="00287763" w:rsidRDefault="007941D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rsidR="00287763" w:rsidRDefault="007941D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rsidR="00287763" w:rsidRDefault="007941D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rsidR="00287763" w:rsidRDefault="007941D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rsidR="00287763" w:rsidRDefault="007941D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rsidR="00287763" w:rsidRDefault="007941D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rsidR="00287763" w:rsidRDefault="007941D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rsidR="00287763" w:rsidRDefault="007941D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rsidR="00287763" w:rsidRDefault="007941D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rsidR="00287763" w:rsidRDefault="007941D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rsidR="00287763" w:rsidRDefault="007941D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rsidR="00287763" w:rsidRDefault="007941D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rsidR="00287763" w:rsidRDefault="007941D9">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rsidR="00012AB7" w:rsidRPr="00012AB7" w:rsidRDefault="007941D9"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rsidR="00287763" w:rsidRDefault="007941D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w:t>
      </w:r>
      <w:r w:rsidRPr="004B4556">
        <w:rPr>
          <w:rFonts w:asciiTheme="minorHAnsi" w:hAnsiTheme="minorHAnsi" w:cstheme="minorHAnsi"/>
          <w:sz w:val="20"/>
          <w:lang w:eastAsia="pl-PL"/>
        </w:rPr>
        <w:lastRenderedPageBreak/>
        <w:t xml:space="preserve">zakupowej. </w:t>
      </w:r>
      <w:bookmarkEnd w:id="30"/>
      <w:bookmarkEnd w:id="31"/>
      <w:bookmarkEnd w:id="32"/>
      <w:bookmarkEnd w:id="33"/>
      <w:bookmarkEnd w:id="34"/>
      <w:r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p>
    <w:p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rsidR="007479FF" w:rsidRPr="004B4556" w:rsidRDefault="007941D9"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rsidR="007479FF" w:rsidRPr="004B4556" w:rsidRDefault="007941D9"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rsidR="007479FF" w:rsidRPr="004B4556" w:rsidRDefault="007941D9"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rsidR="00264F36" w:rsidRPr="00264F36" w:rsidRDefault="005712F0" w:rsidP="00B2765D">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B2765D" w:rsidRPr="00B2765D">
        <w:rPr>
          <w:rFonts w:asciiTheme="minorHAnsi" w:hAnsiTheme="minorHAnsi" w:cstheme="minorHAnsi"/>
          <w:b/>
          <w:sz w:val="20"/>
        </w:rPr>
        <w:t>Wykonanie dokumentacji projektowej w branży elektroenergetycznej na terenie działania OŁD RE Łódź i RE B</w:t>
      </w:r>
      <w:r w:rsidR="00B2765D">
        <w:rPr>
          <w:rFonts w:asciiTheme="minorHAnsi" w:hAnsiTheme="minorHAnsi" w:cstheme="minorHAnsi"/>
          <w:b/>
          <w:sz w:val="20"/>
        </w:rPr>
        <w:t>ełchatów w podziale na 5 części</w:t>
      </w:r>
      <w:r w:rsidR="00947648" w:rsidRPr="00947648">
        <w:rPr>
          <w:rFonts w:asciiTheme="minorHAnsi" w:hAnsiTheme="minorHAnsi" w:cstheme="minorHAnsi"/>
          <w:b/>
          <w:sz w:val="20"/>
        </w:rPr>
        <w:t>.</w:t>
      </w:r>
    </w:p>
    <w:p w:rsidR="00DE4554" w:rsidRPr="009C4836" w:rsidRDefault="00DE4554" w:rsidP="00DE4554">
      <w:pPr>
        <w:pStyle w:val="Akapitzlist"/>
        <w:numPr>
          <w:ilvl w:val="1"/>
          <w:numId w:val="2"/>
        </w:numPr>
        <w:spacing w:before="120" w:line="24" w:lineRule="atLeast"/>
        <w:contextualSpacing w:val="0"/>
        <w:outlineLvl w:val="0"/>
        <w:rPr>
          <w:rFonts w:asciiTheme="minorHAnsi" w:hAnsiTheme="minorHAnsi" w:cstheme="minorHAnsi"/>
          <w:sz w:val="20"/>
        </w:rPr>
      </w:pPr>
      <w:r w:rsidRPr="009C4836">
        <w:rPr>
          <w:rFonts w:asciiTheme="minorHAnsi" w:hAnsiTheme="minorHAnsi" w:cstheme="minorHAnsi"/>
          <w:sz w:val="20"/>
        </w:rPr>
        <w:t xml:space="preserve">Zamawiający </w:t>
      </w:r>
      <w:r w:rsidRPr="009C4836">
        <w:rPr>
          <w:rFonts w:asciiTheme="minorHAnsi" w:hAnsiTheme="minorHAnsi" w:cstheme="minorHAnsi"/>
          <w:b/>
          <w:sz w:val="20"/>
        </w:rPr>
        <w:t>nie dopuszcza</w:t>
      </w:r>
      <w:r w:rsidRPr="009C4836">
        <w:rPr>
          <w:rFonts w:asciiTheme="minorHAnsi" w:hAnsiTheme="minorHAnsi" w:cstheme="minorHAnsi"/>
          <w:sz w:val="20"/>
        </w:rPr>
        <w:t xml:space="preserve"> składania ofert wariantowych. Zamawiający </w:t>
      </w:r>
      <w:r w:rsidRPr="009C4836">
        <w:rPr>
          <w:rFonts w:asciiTheme="minorHAnsi" w:hAnsiTheme="minorHAnsi" w:cstheme="minorHAnsi"/>
          <w:b/>
          <w:sz w:val="20"/>
        </w:rPr>
        <w:t>dopuszcza</w:t>
      </w:r>
      <w:r w:rsidRPr="009C4836">
        <w:rPr>
          <w:rFonts w:asciiTheme="minorHAnsi" w:hAnsiTheme="minorHAnsi" w:cstheme="minorHAnsi"/>
          <w:sz w:val="20"/>
        </w:rPr>
        <w:t xml:space="preserve"> składanie ofert częściowych. Zakup został podzielony na </w:t>
      </w:r>
      <w:r>
        <w:rPr>
          <w:rFonts w:asciiTheme="minorHAnsi" w:hAnsiTheme="minorHAnsi" w:cstheme="minorHAnsi"/>
          <w:sz w:val="20"/>
        </w:rPr>
        <w:t>5</w:t>
      </w:r>
      <w:r w:rsidRPr="009C4836">
        <w:rPr>
          <w:rFonts w:asciiTheme="minorHAnsi" w:hAnsiTheme="minorHAnsi" w:cstheme="minorHAnsi"/>
          <w:sz w:val="20"/>
        </w:rPr>
        <w:t xml:space="preserve"> (słownie: </w:t>
      </w:r>
      <w:r>
        <w:rPr>
          <w:rFonts w:asciiTheme="minorHAnsi" w:hAnsiTheme="minorHAnsi" w:cstheme="minorHAnsi"/>
          <w:sz w:val="20"/>
        </w:rPr>
        <w:t>pięć</w:t>
      </w:r>
      <w:r w:rsidRPr="009C4836">
        <w:rPr>
          <w:rFonts w:asciiTheme="minorHAnsi" w:hAnsiTheme="minorHAnsi" w:cstheme="minorHAnsi"/>
          <w:sz w:val="20"/>
        </w:rPr>
        <w:t xml:space="preserve">) niezależnych części w sposób opisany poniżej: </w:t>
      </w:r>
    </w:p>
    <w:p w:rsidR="00DE4554" w:rsidRDefault="00DE4554" w:rsidP="00DE4554">
      <w:pPr>
        <w:pStyle w:val="Akapitzlist"/>
        <w:spacing w:before="120" w:line="24" w:lineRule="atLeast"/>
        <w:ind w:left="567"/>
        <w:contextualSpacing w:val="0"/>
        <w:outlineLvl w:val="0"/>
        <w:rPr>
          <w:rFonts w:asciiTheme="minorHAnsi" w:hAnsiTheme="minorHAnsi" w:cstheme="minorHAnsi"/>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7274"/>
      </w:tblGrid>
      <w:tr w:rsidR="00DE4554" w:rsidRPr="004B4556" w:rsidTr="00DE4554">
        <w:tc>
          <w:tcPr>
            <w:tcW w:w="737" w:type="dxa"/>
            <w:shd w:val="clear" w:color="auto" w:fill="DBE5F1" w:themeFill="accent1" w:themeFillTint="33"/>
            <w:vAlign w:val="center"/>
          </w:tcPr>
          <w:p w:rsidR="00DE4554" w:rsidRPr="004B4556" w:rsidRDefault="00DE4554" w:rsidP="00B63C60">
            <w:pPr>
              <w:spacing w:line="240" w:lineRule="auto"/>
              <w:ind w:left="426" w:hanging="676"/>
              <w:jc w:val="center"/>
              <w:rPr>
                <w:rFonts w:asciiTheme="minorHAnsi" w:hAnsiTheme="minorHAnsi" w:cstheme="minorHAnsi"/>
                <w:b/>
                <w:sz w:val="20"/>
              </w:rPr>
            </w:pPr>
            <w:r>
              <w:rPr>
                <w:rFonts w:asciiTheme="minorHAnsi" w:hAnsiTheme="minorHAnsi" w:cstheme="minorHAnsi"/>
                <w:b/>
                <w:sz w:val="20"/>
              </w:rPr>
              <w:lastRenderedPageBreak/>
              <w:t xml:space="preserve">Nr </w:t>
            </w:r>
            <w:r w:rsidRPr="004B4556">
              <w:rPr>
                <w:rFonts w:asciiTheme="minorHAnsi" w:hAnsiTheme="minorHAnsi" w:cstheme="minorHAnsi"/>
                <w:b/>
                <w:sz w:val="20"/>
              </w:rPr>
              <w:t>Części</w:t>
            </w:r>
          </w:p>
        </w:tc>
        <w:tc>
          <w:tcPr>
            <w:tcW w:w="7678" w:type="dxa"/>
            <w:shd w:val="clear" w:color="auto" w:fill="DBE5F1" w:themeFill="accent1" w:themeFillTint="33"/>
            <w:vAlign w:val="center"/>
          </w:tcPr>
          <w:p w:rsidR="00DE4554" w:rsidRPr="004B4556" w:rsidRDefault="00DE4554" w:rsidP="00B63C60">
            <w:pPr>
              <w:spacing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DE4554" w:rsidRPr="004B4556" w:rsidTr="0050794F">
        <w:trPr>
          <w:trHeight w:val="212"/>
        </w:trPr>
        <w:tc>
          <w:tcPr>
            <w:tcW w:w="737" w:type="dxa"/>
            <w:shd w:val="clear" w:color="auto" w:fill="auto"/>
            <w:vAlign w:val="center"/>
          </w:tcPr>
          <w:p w:rsidR="00DE4554" w:rsidRPr="004B4556" w:rsidRDefault="00DE4554" w:rsidP="00B63C60">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1</w:t>
            </w:r>
          </w:p>
        </w:tc>
        <w:tc>
          <w:tcPr>
            <w:tcW w:w="7678" w:type="dxa"/>
            <w:shd w:val="clear" w:color="auto" w:fill="auto"/>
            <w:vAlign w:val="center"/>
          </w:tcPr>
          <w:p w:rsidR="00DE4554" w:rsidRPr="009C4836" w:rsidRDefault="00B2765D" w:rsidP="00DE4554">
            <w:pPr>
              <w:spacing w:line="240" w:lineRule="auto"/>
              <w:ind w:left="169"/>
              <w:rPr>
                <w:rFonts w:asciiTheme="minorHAnsi" w:hAnsiTheme="minorHAnsi" w:cstheme="minorHAnsi"/>
                <w:sz w:val="20"/>
              </w:rPr>
            </w:pPr>
            <w:r w:rsidRPr="00B2765D">
              <w:rPr>
                <w:rFonts w:asciiTheme="minorHAnsi" w:hAnsiTheme="minorHAnsi" w:cstheme="minorHAnsi"/>
                <w:sz w:val="20"/>
              </w:rPr>
              <w:t>Wykonanie dokumentacji projektowej w branży elektroenergetycznej na terenie działania OŁD RE Łódź.</w:t>
            </w:r>
            <w:r>
              <w:rPr>
                <w:rFonts w:asciiTheme="minorHAnsi" w:hAnsiTheme="minorHAnsi" w:cstheme="minorHAnsi"/>
                <w:sz w:val="20"/>
              </w:rPr>
              <w:t xml:space="preserve"> </w:t>
            </w:r>
            <w:r w:rsidRPr="00B2765D">
              <w:rPr>
                <w:rFonts w:asciiTheme="minorHAnsi" w:hAnsiTheme="minorHAnsi" w:cstheme="minorHAnsi"/>
                <w:sz w:val="20"/>
              </w:rPr>
              <w:t>„Przyłączenie do sieci budynku mieszkalnego wielorodzinnego, Łódź, ul. Senatorska 7/9 dz. 63/10”</w:t>
            </w:r>
          </w:p>
        </w:tc>
      </w:tr>
      <w:tr w:rsidR="00DE4554" w:rsidRPr="004B4556" w:rsidTr="00B63C60">
        <w:tc>
          <w:tcPr>
            <w:tcW w:w="737" w:type="dxa"/>
            <w:shd w:val="clear" w:color="auto" w:fill="auto"/>
            <w:vAlign w:val="center"/>
          </w:tcPr>
          <w:p w:rsidR="00DE4554" w:rsidRPr="004B4556" w:rsidRDefault="00DE4554" w:rsidP="00B63C60">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2</w:t>
            </w:r>
          </w:p>
        </w:tc>
        <w:tc>
          <w:tcPr>
            <w:tcW w:w="7678" w:type="dxa"/>
            <w:shd w:val="clear" w:color="auto" w:fill="auto"/>
            <w:vAlign w:val="center"/>
          </w:tcPr>
          <w:p w:rsidR="00DE4554" w:rsidRPr="009C4836" w:rsidRDefault="00B2765D" w:rsidP="00B63C60">
            <w:pPr>
              <w:spacing w:line="240" w:lineRule="auto"/>
              <w:ind w:left="169"/>
              <w:rPr>
                <w:rFonts w:asciiTheme="minorHAnsi" w:hAnsiTheme="minorHAnsi" w:cstheme="minorHAnsi"/>
                <w:sz w:val="20"/>
              </w:rPr>
            </w:pPr>
            <w:r w:rsidRPr="00B2765D">
              <w:rPr>
                <w:rFonts w:asciiTheme="minorHAnsi" w:hAnsiTheme="minorHAnsi" w:cstheme="minorHAnsi"/>
                <w:sz w:val="20"/>
              </w:rPr>
              <w:t>Wykonanie dokumentacji projektowej w branży elektroenergetycznej na terenie działania OŁD RE Łódź.</w:t>
            </w:r>
            <w:r>
              <w:rPr>
                <w:rFonts w:asciiTheme="minorHAnsi" w:hAnsiTheme="minorHAnsi" w:cstheme="minorHAnsi"/>
                <w:sz w:val="20"/>
              </w:rPr>
              <w:t xml:space="preserve"> </w:t>
            </w:r>
            <w:r w:rsidRPr="00B2765D">
              <w:rPr>
                <w:rFonts w:asciiTheme="minorHAnsi" w:hAnsiTheme="minorHAnsi" w:cstheme="minorHAnsi"/>
                <w:sz w:val="20"/>
              </w:rPr>
              <w:t>„Przyłączenie do sieci budynku wielorodzinnego wraz z garażem podziemnym, Łódź, ul. Pabianicka 5/13 dz. 281”</w:t>
            </w:r>
          </w:p>
        </w:tc>
      </w:tr>
      <w:tr w:rsidR="00DE4554" w:rsidRPr="004B4556" w:rsidTr="00B63C60">
        <w:trPr>
          <w:trHeight w:val="679"/>
        </w:trPr>
        <w:tc>
          <w:tcPr>
            <w:tcW w:w="737" w:type="dxa"/>
            <w:shd w:val="clear" w:color="auto" w:fill="auto"/>
            <w:vAlign w:val="center"/>
          </w:tcPr>
          <w:p w:rsidR="00DE4554" w:rsidRPr="004B4556" w:rsidRDefault="00DE4554" w:rsidP="00B63C60">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3</w:t>
            </w:r>
          </w:p>
        </w:tc>
        <w:tc>
          <w:tcPr>
            <w:tcW w:w="7678" w:type="dxa"/>
            <w:shd w:val="clear" w:color="auto" w:fill="auto"/>
            <w:vAlign w:val="center"/>
          </w:tcPr>
          <w:p w:rsidR="00DE4554" w:rsidRPr="009C4836" w:rsidRDefault="00B2765D" w:rsidP="00B63C60">
            <w:pPr>
              <w:spacing w:line="240" w:lineRule="auto"/>
              <w:ind w:left="169"/>
              <w:rPr>
                <w:rFonts w:asciiTheme="minorHAnsi" w:hAnsiTheme="minorHAnsi" w:cstheme="minorHAnsi"/>
                <w:sz w:val="20"/>
              </w:rPr>
            </w:pPr>
            <w:r w:rsidRPr="00B2765D">
              <w:rPr>
                <w:rFonts w:asciiTheme="minorHAnsi" w:hAnsiTheme="minorHAnsi" w:cstheme="minorHAnsi"/>
                <w:sz w:val="20"/>
              </w:rPr>
              <w:t>Wykonanie dokumentacji projektowej w branży elektroenergetycznej na terenie działania OŁD w RE Bełchatów.</w:t>
            </w:r>
            <w:r>
              <w:rPr>
                <w:rFonts w:asciiTheme="minorHAnsi" w:hAnsiTheme="minorHAnsi" w:cstheme="minorHAnsi"/>
                <w:sz w:val="20"/>
              </w:rPr>
              <w:t xml:space="preserve"> </w:t>
            </w:r>
            <w:r w:rsidRPr="00B2765D">
              <w:rPr>
                <w:rFonts w:asciiTheme="minorHAnsi" w:hAnsiTheme="minorHAnsi" w:cstheme="minorHAnsi"/>
                <w:sz w:val="20"/>
              </w:rPr>
              <w:t xml:space="preserve">„Budowa linii </w:t>
            </w:r>
            <w:proofErr w:type="spellStart"/>
            <w:r w:rsidRPr="00B2765D">
              <w:rPr>
                <w:rFonts w:asciiTheme="minorHAnsi" w:hAnsiTheme="minorHAnsi" w:cstheme="minorHAnsi"/>
                <w:sz w:val="20"/>
              </w:rPr>
              <w:t>nN</w:t>
            </w:r>
            <w:proofErr w:type="spellEnd"/>
            <w:r w:rsidRPr="00B2765D">
              <w:rPr>
                <w:rFonts w:asciiTheme="minorHAnsi" w:hAnsiTheme="minorHAnsi" w:cstheme="minorHAnsi"/>
                <w:sz w:val="20"/>
              </w:rPr>
              <w:t xml:space="preserve"> dla zasilenia działek </w:t>
            </w:r>
            <w:proofErr w:type="spellStart"/>
            <w:r w:rsidRPr="00B2765D">
              <w:rPr>
                <w:rFonts w:asciiTheme="minorHAnsi" w:hAnsiTheme="minorHAnsi" w:cstheme="minorHAnsi"/>
                <w:sz w:val="20"/>
              </w:rPr>
              <w:t>Konstrpol</w:t>
            </w:r>
            <w:proofErr w:type="spellEnd"/>
            <w:r w:rsidRPr="00B2765D">
              <w:rPr>
                <w:rFonts w:asciiTheme="minorHAnsi" w:hAnsiTheme="minorHAnsi" w:cstheme="minorHAnsi"/>
                <w:sz w:val="20"/>
              </w:rPr>
              <w:t xml:space="preserve"> sp. z o.o.  dz. nr </w:t>
            </w:r>
            <w:proofErr w:type="spellStart"/>
            <w:r w:rsidRPr="00B2765D">
              <w:rPr>
                <w:rFonts w:asciiTheme="minorHAnsi" w:hAnsiTheme="minorHAnsi" w:cstheme="minorHAnsi"/>
                <w:sz w:val="20"/>
              </w:rPr>
              <w:t>ewid</w:t>
            </w:r>
            <w:proofErr w:type="spellEnd"/>
            <w:r w:rsidRPr="00B2765D">
              <w:rPr>
                <w:rFonts w:asciiTheme="minorHAnsi" w:hAnsiTheme="minorHAnsi" w:cstheme="minorHAnsi"/>
                <w:sz w:val="20"/>
              </w:rPr>
              <w:t>. 1756, 1757 w miejscowości Czarnożyły , gm. Czarnożyły”.</w:t>
            </w:r>
          </w:p>
        </w:tc>
      </w:tr>
      <w:tr w:rsidR="00DE4554" w:rsidRPr="004B4556" w:rsidTr="00B63C60">
        <w:tc>
          <w:tcPr>
            <w:tcW w:w="737" w:type="dxa"/>
            <w:shd w:val="clear" w:color="auto" w:fill="auto"/>
            <w:vAlign w:val="center"/>
          </w:tcPr>
          <w:p w:rsidR="00DE4554" w:rsidRDefault="00DE4554" w:rsidP="00B63C60">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4</w:t>
            </w:r>
          </w:p>
        </w:tc>
        <w:tc>
          <w:tcPr>
            <w:tcW w:w="7678" w:type="dxa"/>
            <w:shd w:val="clear" w:color="auto" w:fill="auto"/>
            <w:vAlign w:val="center"/>
          </w:tcPr>
          <w:p w:rsidR="00DE4554" w:rsidRPr="009C4836" w:rsidRDefault="00B2765D" w:rsidP="00B63C60">
            <w:pPr>
              <w:spacing w:line="240" w:lineRule="auto"/>
              <w:ind w:left="169"/>
              <w:rPr>
                <w:rFonts w:asciiTheme="minorHAnsi" w:hAnsiTheme="minorHAnsi" w:cstheme="minorHAnsi"/>
                <w:sz w:val="20"/>
              </w:rPr>
            </w:pPr>
            <w:r w:rsidRPr="00B2765D">
              <w:rPr>
                <w:rFonts w:asciiTheme="minorHAnsi" w:hAnsiTheme="minorHAnsi" w:cstheme="minorHAnsi"/>
                <w:sz w:val="20"/>
              </w:rPr>
              <w:t>Wykonanie dokumentacji projektowej w branży elektroenergetycznej na terenie działania OŁD w RE Bełchatów.</w:t>
            </w:r>
            <w:r>
              <w:rPr>
                <w:rFonts w:asciiTheme="minorHAnsi" w:hAnsiTheme="minorHAnsi" w:cstheme="minorHAnsi"/>
                <w:sz w:val="20"/>
              </w:rPr>
              <w:t xml:space="preserve"> </w:t>
            </w:r>
            <w:r w:rsidRPr="00B2765D">
              <w:rPr>
                <w:rFonts w:asciiTheme="minorHAnsi" w:hAnsiTheme="minorHAnsi" w:cstheme="minorHAnsi"/>
                <w:sz w:val="20"/>
              </w:rPr>
              <w:t xml:space="preserve">„Budowa i rozbiórka sieci SN i </w:t>
            </w:r>
            <w:proofErr w:type="spellStart"/>
            <w:r w:rsidRPr="00B2765D">
              <w:rPr>
                <w:rFonts w:asciiTheme="minorHAnsi" w:hAnsiTheme="minorHAnsi" w:cstheme="minorHAnsi"/>
                <w:sz w:val="20"/>
              </w:rPr>
              <w:t>nN</w:t>
            </w:r>
            <w:proofErr w:type="spellEnd"/>
            <w:r w:rsidRPr="00B2765D">
              <w:rPr>
                <w:rFonts w:asciiTheme="minorHAnsi" w:hAnsiTheme="minorHAnsi" w:cstheme="minorHAnsi"/>
                <w:sz w:val="20"/>
              </w:rPr>
              <w:t xml:space="preserve"> w obrębie stacji nr 7-0194 </w:t>
            </w:r>
            <w:proofErr w:type="spellStart"/>
            <w:r w:rsidRPr="00B2765D">
              <w:rPr>
                <w:rFonts w:asciiTheme="minorHAnsi" w:hAnsiTheme="minorHAnsi" w:cstheme="minorHAnsi"/>
                <w:sz w:val="20"/>
              </w:rPr>
              <w:t>Emanuelina</w:t>
            </w:r>
            <w:proofErr w:type="spellEnd"/>
            <w:r w:rsidRPr="00B2765D">
              <w:rPr>
                <w:rFonts w:asciiTheme="minorHAnsi" w:hAnsiTheme="minorHAnsi" w:cstheme="minorHAnsi"/>
                <w:sz w:val="20"/>
              </w:rPr>
              <w:t>, gm. Czarnożyły”.</w:t>
            </w:r>
          </w:p>
        </w:tc>
      </w:tr>
      <w:tr w:rsidR="00DE4554" w:rsidRPr="004B4556" w:rsidTr="00B63C60">
        <w:tc>
          <w:tcPr>
            <w:tcW w:w="737" w:type="dxa"/>
            <w:shd w:val="clear" w:color="auto" w:fill="auto"/>
            <w:vAlign w:val="center"/>
          </w:tcPr>
          <w:p w:rsidR="00DE4554" w:rsidRPr="004B4556" w:rsidRDefault="00DE4554" w:rsidP="00B63C60">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5</w:t>
            </w:r>
          </w:p>
        </w:tc>
        <w:tc>
          <w:tcPr>
            <w:tcW w:w="7678" w:type="dxa"/>
            <w:shd w:val="clear" w:color="auto" w:fill="auto"/>
            <w:vAlign w:val="center"/>
          </w:tcPr>
          <w:p w:rsidR="00DE4554" w:rsidRPr="009C4836" w:rsidRDefault="00B2765D" w:rsidP="00B63C60">
            <w:pPr>
              <w:spacing w:line="240" w:lineRule="auto"/>
              <w:ind w:left="169"/>
              <w:rPr>
                <w:rFonts w:asciiTheme="minorHAnsi" w:hAnsiTheme="minorHAnsi" w:cstheme="minorHAnsi"/>
                <w:sz w:val="20"/>
              </w:rPr>
            </w:pPr>
            <w:bookmarkStart w:id="61" w:name="_GoBack"/>
            <w:r w:rsidRPr="00B2765D">
              <w:rPr>
                <w:rFonts w:asciiTheme="minorHAnsi" w:hAnsiTheme="minorHAnsi" w:cstheme="minorHAnsi"/>
                <w:sz w:val="20"/>
              </w:rPr>
              <w:t>Wykonanie dokumentacji projektowej w branży elektroenergetycznej na terenie działania OŁD w RE Bełchatów.</w:t>
            </w:r>
            <w:r>
              <w:rPr>
                <w:rFonts w:asciiTheme="minorHAnsi" w:hAnsiTheme="minorHAnsi" w:cstheme="minorHAnsi"/>
                <w:sz w:val="20"/>
              </w:rPr>
              <w:t xml:space="preserve"> </w:t>
            </w:r>
            <w:r w:rsidRPr="00B2765D">
              <w:rPr>
                <w:rFonts w:asciiTheme="minorHAnsi" w:hAnsiTheme="minorHAnsi" w:cstheme="minorHAnsi"/>
                <w:sz w:val="20"/>
              </w:rPr>
              <w:t xml:space="preserve">„Budowa i rozbiórka linii </w:t>
            </w:r>
            <w:proofErr w:type="spellStart"/>
            <w:r w:rsidRPr="00B2765D">
              <w:rPr>
                <w:rFonts w:asciiTheme="minorHAnsi" w:hAnsiTheme="minorHAnsi" w:cstheme="minorHAnsi"/>
                <w:sz w:val="20"/>
              </w:rPr>
              <w:t>nN</w:t>
            </w:r>
            <w:proofErr w:type="spellEnd"/>
            <w:r w:rsidRPr="00B2765D">
              <w:rPr>
                <w:rFonts w:asciiTheme="minorHAnsi" w:hAnsiTheme="minorHAnsi" w:cstheme="minorHAnsi"/>
                <w:sz w:val="20"/>
              </w:rPr>
              <w:t xml:space="preserve"> i SN w miejscowości Józefina , Trakt Puszczański, gm. Szczerców</w:t>
            </w:r>
            <w:bookmarkEnd w:id="61"/>
          </w:p>
        </w:tc>
      </w:tr>
    </w:tbl>
    <w:p w:rsidR="00264F36" w:rsidRPr="00264F36" w:rsidRDefault="00264F36" w:rsidP="00264F36">
      <w:pPr>
        <w:spacing w:before="120" w:line="24" w:lineRule="atLeast"/>
        <w:outlineLvl w:val="0"/>
        <w:rPr>
          <w:rFonts w:asciiTheme="minorHAnsi" w:hAnsiTheme="minorHAnsi" w:cstheme="minorHAnsi"/>
          <w:sz w:val="20"/>
        </w:rPr>
      </w:pPr>
    </w:p>
    <w:p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rsidR="000B3117" w:rsidRPr="004B4556" w:rsidRDefault="000B3117" w:rsidP="002907F0">
      <w:pPr>
        <w:pStyle w:val="Nagwek1"/>
        <w:numPr>
          <w:ilvl w:val="0"/>
          <w:numId w:val="3"/>
        </w:numPr>
        <w:rPr>
          <w:rFonts w:cstheme="minorHAnsi"/>
          <w:sz w:val="20"/>
          <w:szCs w:val="20"/>
        </w:rPr>
      </w:pPr>
      <w:bookmarkStart w:id="62" w:name="_Toc354752372"/>
      <w:bookmarkStart w:id="63" w:name="_Toc516738788"/>
      <w:bookmarkStart w:id="64" w:name="_Toc69029865"/>
      <w:r w:rsidRPr="004B4556">
        <w:rPr>
          <w:rFonts w:cstheme="minorHAnsi"/>
          <w:sz w:val="20"/>
          <w:szCs w:val="20"/>
        </w:rPr>
        <w:t>TERMIN WYKONANIA ZAMÓWIENIA</w:t>
      </w:r>
      <w:bookmarkEnd w:id="62"/>
      <w:bookmarkEnd w:id="63"/>
      <w:bookmarkEnd w:id="64"/>
    </w:p>
    <w:p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5" w:name="_Toc354752374"/>
      <w:bookmarkStart w:id="66"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rsidR="000B3117" w:rsidRPr="004B4556" w:rsidRDefault="000B3117" w:rsidP="001963FF">
      <w:pPr>
        <w:pStyle w:val="Nagwek1"/>
        <w:numPr>
          <w:ilvl w:val="0"/>
          <w:numId w:val="14"/>
        </w:numPr>
        <w:rPr>
          <w:rFonts w:cstheme="minorHAnsi"/>
          <w:sz w:val="20"/>
          <w:szCs w:val="20"/>
        </w:rPr>
      </w:pPr>
      <w:bookmarkStart w:id="67" w:name="_Toc69029866"/>
      <w:r w:rsidRPr="004B4556">
        <w:rPr>
          <w:rFonts w:cstheme="minorHAnsi"/>
          <w:sz w:val="20"/>
          <w:szCs w:val="20"/>
        </w:rPr>
        <w:t>WADIUM</w:t>
      </w:r>
      <w:bookmarkEnd w:id="65"/>
      <w:bookmarkEnd w:id="66"/>
      <w:bookmarkEnd w:id="67"/>
    </w:p>
    <w:p w:rsidR="00264F36" w:rsidRPr="00470841" w:rsidRDefault="00264F36" w:rsidP="00470841">
      <w:pPr>
        <w:pStyle w:val="Akapitzlist"/>
        <w:numPr>
          <w:ilvl w:val="1"/>
          <w:numId w:val="14"/>
        </w:numPr>
        <w:spacing w:before="120" w:line="24" w:lineRule="atLeast"/>
        <w:ind w:left="567" w:hanging="567"/>
        <w:outlineLvl w:val="0"/>
        <w:rPr>
          <w:rFonts w:asciiTheme="minorHAnsi" w:hAnsiTheme="minorHAnsi" w:cstheme="minorHAnsi"/>
          <w:sz w:val="20"/>
        </w:rPr>
      </w:pPr>
      <w:bookmarkStart w:id="68" w:name="_Toc354752376"/>
      <w:bookmarkStart w:id="69" w:name="_Toc516581596"/>
      <w:bookmarkStart w:id="70" w:name="_Toc516738801"/>
      <w:bookmarkStart w:id="71" w:name="_Toc69029867"/>
      <w:r>
        <w:rPr>
          <w:rFonts w:asciiTheme="minorHAnsi" w:hAnsiTheme="minorHAnsi" w:cstheme="minorHAnsi"/>
          <w:sz w:val="20"/>
        </w:rPr>
        <w:t xml:space="preserve">    </w:t>
      </w:r>
      <w:bookmarkStart w:id="72" w:name="_Toc516566319"/>
      <w:bookmarkStart w:id="73" w:name="_Toc516581587"/>
      <w:bookmarkStart w:id="74" w:name="_Toc516734760"/>
      <w:bookmarkStart w:id="75" w:name="_Toc516738790"/>
      <w:r w:rsidR="00470841" w:rsidRPr="003F5990">
        <w:rPr>
          <w:rFonts w:asciiTheme="minorHAnsi" w:hAnsiTheme="minorHAnsi" w:cstheme="minorHAnsi"/>
          <w:sz w:val="20"/>
        </w:rPr>
        <w:t xml:space="preserve">Zamawiający </w:t>
      </w:r>
      <w:r w:rsidR="00470841">
        <w:rPr>
          <w:rFonts w:asciiTheme="minorHAnsi" w:hAnsiTheme="minorHAnsi" w:cstheme="minorHAnsi"/>
          <w:sz w:val="20"/>
        </w:rPr>
        <w:t xml:space="preserve">nie </w:t>
      </w:r>
      <w:r w:rsidR="00470841" w:rsidRPr="003F5990">
        <w:rPr>
          <w:rFonts w:asciiTheme="minorHAnsi" w:hAnsiTheme="minorHAnsi" w:cstheme="minorHAnsi"/>
          <w:b/>
          <w:sz w:val="20"/>
        </w:rPr>
        <w:t>wymaga</w:t>
      </w:r>
      <w:r w:rsidR="00470841" w:rsidRPr="003F5990">
        <w:rPr>
          <w:rFonts w:asciiTheme="minorHAnsi" w:hAnsiTheme="minorHAnsi" w:cstheme="minorHAnsi"/>
          <w:sz w:val="20"/>
        </w:rPr>
        <w:t xml:space="preserve"> wniesienia wadium</w:t>
      </w:r>
      <w:r w:rsidR="00470841">
        <w:rPr>
          <w:rFonts w:asciiTheme="minorHAnsi" w:hAnsiTheme="minorHAnsi" w:cstheme="minorHAnsi"/>
          <w:sz w:val="20"/>
        </w:rPr>
        <w:t xml:space="preserve">. </w:t>
      </w:r>
      <w:bookmarkEnd w:id="72"/>
      <w:bookmarkEnd w:id="73"/>
      <w:bookmarkEnd w:id="74"/>
      <w:bookmarkEnd w:id="75"/>
    </w:p>
    <w:p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8"/>
      <w:bookmarkEnd w:id="69"/>
      <w:bookmarkEnd w:id="70"/>
      <w:bookmarkEnd w:id="71"/>
    </w:p>
    <w:p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6" w:name="_Toc516734772"/>
      <w:bookmarkStart w:id="77" w:name="_Toc516738802"/>
      <w:bookmarkStart w:id="78" w:name="_Toc354752377"/>
      <w:bookmarkStart w:id="79" w:name="_Toc516566329"/>
      <w:bookmarkStart w:id="80"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6"/>
      <w:bookmarkEnd w:id="77"/>
    </w:p>
    <w:p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1" w:name="_Toc516734773"/>
      <w:bookmarkStart w:id="82" w:name="_Toc516738803"/>
      <w:bookmarkStart w:id="83" w:name="_Toc354752378"/>
      <w:bookmarkStart w:id="84" w:name="_Toc516566330"/>
      <w:bookmarkStart w:id="85" w:name="_Toc516581598"/>
      <w:bookmarkEnd w:id="78"/>
      <w:bookmarkEnd w:id="79"/>
      <w:bookmarkEnd w:id="80"/>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1"/>
      <w:bookmarkEnd w:id="82"/>
    </w:p>
    <w:p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6" w:name="_Toc516734774"/>
      <w:bookmarkStart w:id="87"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6"/>
      <w:bookmarkEnd w:id="87"/>
    </w:p>
    <w:p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8" w:name="_Toc516566331"/>
      <w:bookmarkStart w:id="89"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8"/>
    <w:bookmarkEnd w:id="89"/>
    <w:p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0" w:name="_Toc354752383"/>
      <w:bookmarkStart w:id="91" w:name="_Toc516566334"/>
      <w:bookmarkStart w:id="92" w:name="_Toc516581604"/>
      <w:bookmarkStart w:id="93" w:name="_Toc516734785"/>
      <w:bookmarkStart w:id="94" w:name="_Toc516738815"/>
      <w:bookmarkEnd w:id="83"/>
      <w:bookmarkEnd w:id="84"/>
      <w:bookmarkEnd w:id="85"/>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0"/>
      <w:bookmarkEnd w:id="91"/>
      <w:bookmarkEnd w:id="92"/>
      <w:bookmarkEnd w:id="93"/>
      <w:bookmarkEnd w:id="94"/>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5" w:name="_Toc354752384"/>
      <w:bookmarkStart w:id="96" w:name="_Toc516566335"/>
      <w:bookmarkStart w:id="97" w:name="_Toc516581605"/>
      <w:bookmarkStart w:id="98" w:name="_Toc516734792"/>
      <w:bookmarkStart w:id="99"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5"/>
      <w:bookmarkEnd w:id="96"/>
      <w:bookmarkEnd w:id="97"/>
      <w:bookmarkEnd w:id="98"/>
      <w:bookmarkEnd w:id="99"/>
    </w:p>
    <w:p w:rsidR="000B3117" w:rsidRPr="004B4556" w:rsidRDefault="000B3117" w:rsidP="001963FF">
      <w:pPr>
        <w:pStyle w:val="Nagwek1"/>
        <w:numPr>
          <w:ilvl w:val="0"/>
          <w:numId w:val="23"/>
        </w:numPr>
        <w:rPr>
          <w:rFonts w:cstheme="minorHAnsi"/>
          <w:sz w:val="20"/>
          <w:szCs w:val="20"/>
        </w:rPr>
      </w:pPr>
      <w:bookmarkStart w:id="100" w:name="_Toc354752385"/>
      <w:bookmarkStart w:id="101" w:name="_Toc516738824"/>
      <w:bookmarkStart w:id="102" w:name="_Toc69029868"/>
      <w:r w:rsidRPr="004B4556">
        <w:rPr>
          <w:rFonts w:cstheme="minorHAnsi"/>
          <w:sz w:val="20"/>
          <w:szCs w:val="20"/>
        </w:rPr>
        <w:lastRenderedPageBreak/>
        <w:t>OPIS SPOSOBU PRZYGOTOWANIA OFERTY</w:t>
      </w:r>
      <w:bookmarkEnd w:id="100"/>
      <w:bookmarkEnd w:id="101"/>
      <w:bookmarkEnd w:id="102"/>
    </w:p>
    <w:p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3" w:name="_Toc354752410"/>
      <w:bookmarkStart w:id="104" w:name="_Toc516566348"/>
      <w:bookmarkStart w:id="105" w:name="_Toc516581618"/>
      <w:bookmarkStart w:id="106" w:name="_Toc516734803"/>
      <w:bookmarkStart w:id="107" w:name="_Toc516738833"/>
      <w:bookmarkStart w:id="108" w:name="_Toc354752386"/>
      <w:bookmarkStart w:id="109" w:name="_Toc516566337"/>
      <w:bookmarkStart w:id="110" w:name="_Toc516581607"/>
      <w:bookmarkStart w:id="111" w:name="_Toc516734795"/>
      <w:bookmarkStart w:id="112" w:name="_Toc516738825"/>
      <w:bookmarkStart w:id="113"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4" w:name="_Toc8212165"/>
      <w:bookmarkEnd w:id="103"/>
      <w:bookmarkEnd w:id="104"/>
      <w:bookmarkEnd w:id="105"/>
      <w:bookmarkEnd w:id="106"/>
      <w:bookmarkEnd w:id="107"/>
    </w:p>
    <w:p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5" w:name="_Toc8212166"/>
      <w:bookmarkEnd w:id="114"/>
      <w:r w:rsidRPr="004B4556">
        <w:rPr>
          <w:rFonts w:asciiTheme="minorHAnsi" w:hAnsiTheme="minorHAnsi" w:cstheme="minorHAnsi"/>
          <w:sz w:val="20"/>
        </w:rPr>
        <w:t>Wykonawca ponosi wszelkie koszty związane z przygotowaniem i złożeniem Oferty. Zamawiający nie przewiduje zwrotu kosztów udziału w Postępowaniu.</w:t>
      </w:r>
    </w:p>
    <w:p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5"/>
    </w:p>
    <w:p w:rsidR="005E71EB" w:rsidRPr="004B4556" w:rsidRDefault="005E71EB" w:rsidP="002907F0">
      <w:pPr>
        <w:pStyle w:val="Nagwek1"/>
        <w:numPr>
          <w:ilvl w:val="0"/>
          <w:numId w:val="6"/>
        </w:numPr>
        <w:rPr>
          <w:rFonts w:cstheme="minorHAnsi"/>
          <w:sz w:val="20"/>
          <w:szCs w:val="20"/>
        </w:rPr>
      </w:pPr>
      <w:bookmarkStart w:id="116" w:name="_Toc354752429"/>
      <w:bookmarkStart w:id="117" w:name="_Toc516738853"/>
      <w:bookmarkStart w:id="118" w:name="_Toc69029869"/>
      <w:bookmarkEnd w:id="108"/>
      <w:bookmarkEnd w:id="109"/>
      <w:bookmarkEnd w:id="110"/>
      <w:bookmarkEnd w:id="111"/>
      <w:bookmarkEnd w:id="112"/>
      <w:bookmarkEnd w:id="113"/>
      <w:r w:rsidRPr="004B4556">
        <w:rPr>
          <w:rFonts w:cstheme="minorHAnsi"/>
          <w:sz w:val="20"/>
          <w:szCs w:val="20"/>
        </w:rPr>
        <w:t xml:space="preserve">WYJAŚNIENIA I MODYFIKACJA </w:t>
      </w:r>
      <w:bookmarkEnd w:id="116"/>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7"/>
      <w:bookmarkEnd w:id="118"/>
    </w:p>
    <w:p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9" w:name="_Toc354752430"/>
      <w:bookmarkStart w:id="120" w:name="_Toc516566369"/>
      <w:bookmarkStart w:id="121" w:name="_Toc516581639"/>
      <w:bookmarkStart w:id="122" w:name="_Toc516734824"/>
      <w:bookmarkStart w:id="123"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9"/>
      <w:bookmarkEnd w:id="120"/>
      <w:bookmarkEnd w:id="121"/>
      <w:bookmarkEnd w:id="122"/>
      <w:bookmarkEnd w:id="123"/>
    </w:p>
    <w:p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4" w:name="_Toc516581640"/>
      <w:bookmarkStart w:id="125" w:name="_Toc516734825"/>
      <w:bookmarkStart w:id="126"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4"/>
      <w:bookmarkEnd w:id="125"/>
      <w:bookmarkEnd w:id="126"/>
    </w:p>
    <w:p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7" w:name="_Toc354752432"/>
      <w:bookmarkStart w:id="128" w:name="_Toc516566371"/>
      <w:bookmarkStart w:id="129" w:name="_Toc516581641"/>
      <w:bookmarkStart w:id="130" w:name="_Toc516734826"/>
      <w:bookmarkStart w:id="131" w:name="_Toc516738856"/>
      <w:r w:rsidRPr="004B4556">
        <w:rPr>
          <w:rFonts w:asciiTheme="minorHAnsi" w:hAnsiTheme="minorHAnsi" w:cstheme="minorHAns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7"/>
      <w:bookmarkEnd w:id="128"/>
      <w:bookmarkEnd w:id="129"/>
      <w:bookmarkEnd w:id="130"/>
      <w:bookmarkEnd w:id="131"/>
    </w:p>
    <w:p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2" w:name="_Toc354752433"/>
      <w:bookmarkStart w:id="133" w:name="_Toc516566372"/>
      <w:bookmarkStart w:id="134" w:name="_Toc516581642"/>
      <w:bookmarkStart w:id="135" w:name="_Toc516734827"/>
      <w:bookmarkStart w:id="136"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2"/>
      <w:bookmarkEnd w:id="133"/>
      <w:bookmarkEnd w:id="134"/>
      <w:bookmarkEnd w:id="135"/>
      <w:bookmarkEnd w:id="136"/>
    </w:p>
    <w:p w:rsidR="000B3117" w:rsidRPr="004B4556" w:rsidRDefault="000B3117" w:rsidP="002907F0">
      <w:pPr>
        <w:pStyle w:val="Nagwek1"/>
        <w:numPr>
          <w:ilvl w:val="0"/>
          <w:numId w:val="7"/>
        </w:numPr>
        <w:rPr>
          <w:rFonts w:cstheme="minorHAnsi"/>
          <w:sz w:val="20"/>
          <w:szCs w:val="20"/>
        </w:rPr>
      </w:pPr>
      <w:bookmarkStart w:id="137" w:name="_Toc354752434"/>
      <w:bookmarkStart w:id="138" w:name="_Toc516738858"/>
      <w:bookmarkStart w:id="139" w:name="_Toc69029870"/>
      <w:r w:rsidRPr="004B4556">
        <w:rPr>
          <w:rFonts w:cstheme="minorHAnsi"/>
          <w:sz w:val="20"/>
          <w:szCs w:val="20"/>
        </w:rPr>
        <w:t>OPIS SPOSOBU OBLICZANIA CENY</w:t>
      </w:r>
      <w:bookmarkEnd w:id="137"/>
      <w:bookmarkEnd w:id="138"/>
      <w:bookmarkEnd w:id="139"/>
    </w:p>
    <w:p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0"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rsidR="000B3117" w:rsidRPr="004B4556" w:rsidRDefault="000B3117" w:rsidP="002907F0">
      <w:pPr>
        <w:pStyle w:val="Nagwek1"/>
        <w:numPr>
          <w:ilvl w:val="0"/>
          <w:numId w:val="8"/>
        </w:numPr>
        <w:rPr>
          <w:rFonts w:cstheme="minorHAnsi"/>
          <w:sz w:val="20"/>
          <w:szCs w:val="20"/>
        </w:rPr>
      </w:pPr>
      <w:bookmarkStart w:id="141" w:name="_Toc354752445"/>
      <w:bookmarkStart w:id="142" w:name="_Toc516738859"/>
      <w:bookmarkStart w:id="143" w:name="_Toc69029871"/>
      <w:bookmarkEnd w:id="140"/>
      <w:r w:rsidRPr="004B4556">
        <w:rPr>
          <w:rFonts w:cstheme="minorHAnsi"/>
          <w:sz w:val="20"/>
          <w:szCs w:val="20"/>
        </w:rPr>
        <w:t>SPOSÓB POROZUMIEWANIA SIĘ Z WYKONAWCAMI</w:t>
      </w:r>
      <w:bookmarkEnd w:id="141"/>
      <w:bookmarkEnd w:id="142"/>
      <w:bookmarkEnd w:id="143"/>
    </w:p>
    <w:p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4" w:name="_Toc354752446"/>
      <w:bookmarkStart w:id="145" w:name="_Toc516566375"/>
      <w:bookmarkStart w:id="146" w:name="_Toc516581645"/>
      <w:bookmarkStart w:id="147" w:name="_Toc516734830"/>
      <w:bookmarkStart w:id="148" w:name="_Toc516738860"/>
      <w:r w:rsidRPr="00BA3B10">
        <w:rPr>
          <w:rFonts w:asciiTheme="minorHAnsi" w:hAnsiTheme="minorHAnsi" w:cstheme="minorHAnsi"/>
          <w:sz w:val="20"/>
        </w:rPr>
        <w:t>W niniejszym postępowaniu korespondencja przekazywana będzie:</w:t>
      </w:r>
      <w:bookmarkEnd w:id="144"/>
      <w:bookmarkEnd w:id="145"/>
      <w:bookmarkEnd w:id="146"/>
      <w:bookmarkEnd w:id="147"/>
      <w:bookmarkEnd w:id="148"/>
    </w:p>
    <w:p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9" w:name="_Toc354752447"/>
      <w:bookmarkStart w:id="150" w:name="_Toc516566376"/>
      <w:bookmarkStart w:id="151" w:name="_Toc516581646"/>
      <w:bookmarkStart w:id="152" w:name="_Toc516734831"/>
      <w:bookmarkStart w:id="153"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4" w:name="_Toc354752448"/>
      <w:bookmarkEnd w:id="149"/>
      <w:bookmarkEnd w:id="150"/>
      <w:bookmarkEnd w:id="151"/>
      <w:bookmarkEnd w:id="152"/>
      <w:bookmarkEnd w:id="153"/>
    </w:p>
    <w:p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5" w:name="_Toc516566377"/>
      <w:bookmarkStart w:id="156" w:name="_Toc516581647"/>
      <w:bookmarkStart w:id="157" w:name="_Toc516734832"/>
      <w:bookmarkStart w:id="158"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4"/>
      <w:bookmarkEnd w:id="155"/>
      <w:bookmarkEnd w:id="156"/>
      <w:bookmarkEnd w:id="157"/>
      <w:bookmarkEnd w:id="158"/>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9" w:name="_Toc354752462"/>
      <w:bookmarkStart w:id="160" w:name="_Toc516566388"/>
      <w:bookmarkStart w:id="161" w:name="_Toc516581658"/>
      <w:bookmarkStart w:id="162" w:name="_Toc516734843"/>
      <w:bookmarkStart w:id="163" w:name="_Toc516738873"/>
      <w:bookmarkStart w:id="164" w:name="_Toc516566391"/>
      <w:bookmarkStart w:id="165" w:name="_Toc516581661"/>
      <w:bookmarkStart w:id="166" w:name="_Toc516734846"/>
      <w:bookmarkStart w:id="167" w:name="_Toc516738876"/>
      <w:r w:rsidRPr="00BA3B10">
        <w:rPr>
          <w:rFonts w:asciiTheme="minorHAnsi" w:hAnsiTheme="minorHAnsi" w:cstheme="minorHAnsi"/>
          <w:sz w:val="20"/>
        </w:rPr>
        <w:t>Osobą uprawnioną do porozumiewania się z Wykonawcami jest:</w:t>
      </w:r>
      <w:bookmarkEnd w:id="159"/>
      <w:bookmarkEnd w:id="160"/>
      <w:bookmarkEnd w:id="161"/>
      <w:bookmarkEnd w:id="162"/>
      <w:bookmarkEnd w:id="163"/>
    </w:p>
    <w:p w:rsidR="00012AB7" w:rsidRDefault="00197C98"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68" w:name="_Toc354752464"/>
      <w:bookmarkStart w:id="169" w:name="_Toc516566389"/>
      <w:bookmarkStart w:id="170" w:name="_Toc516581659"/>
      <w:bookmarkStart w:id="171" w:name="_Toc516734844"/>
      <w:bookmarkStart w:id="172" w:name="_Toc516738874"/>
      <w:r>
        <w:rPr>
          <w:rFonts w:asciiTheme="minorHAnsi" w:hAnsiTheme="minorHAnsi" w:cstheme="minorHAnsi"/>
          <w:b/>
          <w:sz w:val="20"/>
        </w:rPr>
        <w:t>Izabela Kaczorowska-Jakubowska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 xml:space="preserve">Telefon: 42 675 </w:t>
      </w:r>
      <w:r>
        <w:rPr>
          <w:rFonts w:asciiTheme="minorHAnsi" w:hAnsiTheme="minorHAnsi" w:cstheme="minorHAnsi"/>
          <w:b/>
          <w:sz w:val="20"/>
        </w:rPr>
        <w:t>17 48</w:t>
      </w:r>
    </w:p>
    <w:p w:rsidR="00B81FA9" w:rsidRDefault="00EA5671" w:rsidP="005F36B5">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005712F0" w:rsidRPr="00B81FA9">
        <w:rPr>
          <w:rFonts w:asciiTheme="minorHAnsi" w:hAnsiTheme="minorHAnsi" w:cstheme="minorHAnsi"/>
          <w:b/>
          <w:sz w:val="20"/>
        </w:rPr>
        <w:t xml:space="preserve">-mail: </w:t>
      </w:r>
      <w:bookmarkEnd w:id="168"/>
      <w:r w:rsidR="00197C98">
        <w:rPr>
          <w:rFonts w:asciiTheme="minorHAnsi" w:hAnsiTheme="minorHAnsi" w:cstheme="minorHAnsi"/>
          <w:b/>
          <w:sz w:val="20"/>
        </w:rPr>
        <w:fldChar w:fldCharType="begin"/>
      </w:r>
      <w:r w:rsidR="00197C98">
        <w:rPr>
          <w:rFonts w:asciiTheme="minorHAnsi" w:hAnsiTheme="minorHAnsi" w:cstheme="minorHAnsi"/>
          <w:b/>
          <w:sz w:val="20"/>
        </w:rPr>
        <w:instrText xml:space="preserve"> HYPERLINK "mailto:</w:instrText>
      </w:r>
      <w:r w:rsidR="00197C98" w:rsidRPr="00197C98">
        <w:rPr>
          <w:rFonts w:asciiTheme="minorHAnsi" w:hAnsiTheme="minorHAnsi" w:cstheme="minorHAnsi"/>
          <w:b/>
          <w:sz w:val="20"/>
        </w:rPr>
        <w:instrText xml:space="preserve"> </w:instrText>
      </w:r>
      <w:r w:rsidR="00197C98">
        <w:rPr>
          <w:rFonts w:asciiTheme="minorHAnsi" w:hAnsiTheme="minorHAnsi" w:cstheme="minorHAnsi"/>
          <w:b/>
          <w:sz w:val="20"/>
        </w:rPr>
        <w:instrText>Izabela.Kaczorowska-Jakubowska</w:instrText>
      </w:r>
      <w:r w:rsidR="00197C98" w:rsidRPr="00197C98">
        <w:rPr>
          <w:rStyle w:val="Hipercze"/>
          <w:rFonts w:asciiTheme="minorHAnsi" w:hAnsiTheme="minorHAnsi" w:cstheme="minorHAnsi"/>
          <w:b/>
          <w:color w:val="auto"/>
          <w:sz w:val="20"/>
          <w:u w:val="none"/>
        </w:rPr>
        <w:instrText>@pgedystrybucja.pl</w:instrText>
      </w:r>
      <w:r w:rsidR="00197C98">
        <w:rPr>
          <w:rFonts w:asciiTheme="minorHAnsi" w:hAnsiTheme="minorHAnsi" w:cstheme="minorHAnsi"/>
          <w:b/>
          <w:sz w:val="20"/>
        </w:rPr>
        <w:instrText xml:space="preserve">" </w:instrText>
      </w:r>
      <w:r w:rsidR="00197C98">
        <w:rPr>
          <w:rFonts w:asciiTheme="minorHAnsi" w:hAnsiTheme="minorHAnsi" w:cstheme="minorHAnsi"/>
          <w:b/>
          <w:sz w:val="20"/>
        </w:rPr>
        <w:fldChar w:fldCharType="separate"/>
      </w:r>
      <w:r w:rsidR="00197C98" w:rsidRPr="000121D3">
        <w:rPr>
          <w:rStyle w:val="Hipercze"/>
          <w:rFonts w:asciiTheme="minorHAnsi" w:hAnsiTheme="minorHAnsi" w:cstheme="minorHAnsi"/>
          <w:b/>
          <w:sz w:val="20"/>
        </w:rPr>
        <w:t xml:space="preserve"> Izabela.Kaczorowska-Jakubowska@pgedystrybucja.pl</w:t>
      </w:r>
      <w:r w:rsidR="00197C98">
        <w:rPr>
          <w:rFonts w:asciiTheme="minorHAnsi" w:hAnsiTheme="minorHAnsi" w:cstheme="minorHAnsi"/>
          <w:b/>
          <w:sz w:val="20"/>
        </w:rPr>
        <w:fldChar w:fldCharType="end"/>
      </w:r>
    </w:p>
    <w:p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173" w:name="_Toc516566390"/>
      <w:bookmarkStart w:id="174" w:name="_Toc516581660"/>
      <w:bookmarkStart w:id="175" w:name="_Toc516734845"/>
      <w:bookmarkStart w:id="176" w:name="_Toc516738875"/>
      <w:bookmarkEnd w:id="169"/>
      <w:bookmarkEnd w:id="170"/>
      <w:bookmarkEnd w:id="171"/>
      <w:bookmarkEnd w:id="172"/>
      <w:r w:rsidR="00BC2C6D">
        <w:rPr>
          <w:rStyle w:val="Hipercze"/>
          <w:rFonts w:asciiTheme="minorHAnsi" w:hAnsiTheme="minorHAnsi" w:cstheme="minorHAnsi"/>
          <w:b/>
          <w:color w:val="auto"/>
          <w:sz w:val="20"/>
          <w:u w:val="none"/>
        </w:rPr>
        <w:fldChar w:fldCharType="begin"/>
      </w:r>
      <w:r w:rsidR="00BC2C6D">
        <w:rPr>
          <w:rStyle w:val="Hipercze"/>
          <w:rFonts w:asciiTheme="minorHAnsi" w:hAnsiTheme="minorHAnsi" w:cstheme="minorHAnsi"/>
          <w:b/>
          <w:color w:val="auto"/>
          <w:sz w:val="20"/>
          <w:u w:val="none"/>
        </w:rPr>
        <w:instrText xml:space="preserve"> HYPERLINK "mailto:</w:instrText>
      </w:r>
      <w:r w:rsidR="00BC2C6D" w:rsidRPr="00BC2C6D">
        <w:rPr>
          <w:rStyle w:val="Hipercze"/>
          <w:rFonts w:asciiTheme="minorHAnsi" w:hAnsiTheme="minorHAnsi" w:cstheme="minorHAnsi"/>
          <w:b/>
          <w:color w:val="auto"/>
          <w:sz w:val="20"/>
          <w:u w:val="none"/>
        </w:rPr>
        <w:instrText>Magdalena.Goc-Moszynska@pgedystrybucja.pl</w:instrText>
      </w:r>
      <w:r w:rsidR="00BC2C6D">
        <w:rPr>
          <w:rStyle w:val="Hipercze"/>
          <w:rFonts w:asciiTheme="minorHAnsi" w:hAnsiTheme="minorHAnsi" w:cstheme="minorHAnsi"/>
          <w:b/>
          <w:color w:val="auto"/>
          <w:sz w:val="20"/>
          <w:u w:val="none"/>
        </w:rPr>
        <w:instrText xml:space="preserve">" </w:instrText>
      </w:r>
      <w:r w:rsidR="00BC2C6D">
        <w:rPr>
          <w:rStyle w:val="Hipercze"/>
          <w:rFonts w:asciiTheme="minorHAnsi" w:hAnsiTheme="minorHAnsi" w:cstheme="minorHAnsi"/>
          <w:b/>
          <w:color w:val="auto"/>
          <w:sz w:val="20"/>
          <w:u w:val="none"/>
        </w:rPr>
        <w:fldChar w:fldCharType="separate"/>
      </w:r>
      <w:r w:rsidR="00BC2C6D" w:rsidRPr="000121D3">
        <w:rPr>
          <w:rStyle w:val="Hipercze"/>
          <w:rFonts w:asciiTheme="minorHAnsi" w:hAnsiTheme="minorHAnsi" w:cstheme="minorHAnsi"/>
          <w:b/>
          <w:sz w:val="20"/>
        </w:rPr>
        <w:t>Magdalena.Goc-Moszynska@pgedystrybucja.pl</w:t>
      </w:r>
      <w:r w:rsidR="00BC2C6D">
        <w:rPr>
          <w:rStyle w:val="Hipercze"/>
          <w:rFonts w:asciiTheme="minorHAnsi" w:hAnsiTheme="minorHAnsi" w:cstheme="minorHAnsi"/>
          <w:b/>
          <w:color w:val="auto"/>
          <w:sz w:val="20"/>
          <w:u w:val="none"/>
        </w:rPr>
        <w:fldChar w:fldCharType="end"/>
      </w:r>
      <w:r w:rsidR="003F5541" w:rsidRPr="00B81FA9">
        <w:rPr>
          <w:rFonts w:asciiTheme="minorHAnsi" w:hAnsiTheme="minorHAnsi" w:cstheme="minorHAnsi"/>
          <w:b/>
          <w:sz w:val="20"/>
        </w:rPr>
        <w:t xml:space="preserve"> </w:t>
      </w:r>
      <w:r w:rsidR="001F1C4E" w:rsidRPr="003F5541">
        <w:rPr>
          <w:rFonts w:asciiTheme="minorHAnsi" w:hAnsiTheme="minorHAnsi" w:cstheme="minorHAnsi"/>
          <w:b/>
          <w:sz w:val="20"/>
        </w:rPr>
        <w:t xml:space="preserve"> </w:t>
      </w:r>
    </w:p>
    <w:p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3"/>
      <w:bookmarkEnd w:id="174"/>
      <w:bookmarkEnd w:id="175"/>
      <w:bookmarkEnd w:id="176"/>
    </w:p>
    <w:p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4"/>
      <w:bookmarkEnd w:id="165"/>
      <w:bookmarkEnd w:id="166"/>
      <w:bookmarkEnd w:id="167"/>
      <w:r w:rsidR="00BA3B10">
        <w:rPr>
          <w:rFonts w:asciiTheme="minorHAnsi" w:hAnsiTheme="minorHAnsi" w:cstheme="minorHAnsi"/>
          <w:sz w:val="20"/>
        </w:rPr>
        <w:t>.</w:t>
      </w:r>
    </w:p>
    <w:p w:rsidR="000B3117" w:rsidRPr="004B4556" w:rsidRDefault="000B3117" w:rsidP="002907F0">
      <w:pPr>
        <w:pStyle w:val="Nagwek1"/>
        <w:numPr>
          <w:ilvl w:val="0"/>
          <w:numId w:val="9"/>
        </w:numPr>
        <w:rPr>
          <w:rFonts w:cstheme="minorHAnsi"/>
          <w:sz w:val="20"/>
          <w:szCs w:val="20"/>
        </w:rPr>
      </w:pPr>
      <w:bookmarkStart w:id="177" w:name="_Toc354752465"/>
      <w:bookmarkStart w:id="178" w:name="_Toc516738877"/>
      <w:bookmarkStart w:id="179"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7"/>
      <w:bookmarkEnd w:id="178"/>
      <w:bookmarkEnd w:id="179"/>
    </w:p>
    <w:p w:rsidR="0015504B"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80" w:name="_Toc354752466"/>
      <w:bookmarkStart w:id="181" w:name="_Toc516566393"/>
      <w:bookmarkStart w:id="182" w:name="_Toc516581663"/>
      <w:bookmarkStart w:id="183" w:name="_Toc516734848"/>
      <w:bookmarkStart w:id="184"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rsidR="00F61961" w:rsidRPr="008F2615" w:rsidRDefault="00F61961" w:rsidP="00F61961">
      <w:pPr>
        <w:pStyle w:val="Akapitzlist"/>
        <w:shd w:val="clear" w:color="auto" w:fill="FFFFFF"/>
        <w:spacing w:before="240" w:after="120" w:line="24" w:lineRule="atLeast"/>
        <w:outlineLvl w:val="0"/>
        <w:rPr>
          <w:rFonts w:asciiTheme="minorHAnsi" w:hAnsiTheme="minorHAnsi" w:cstheme="minorHAnsi"/>
          <w:sz w:val="20"/>
        </w:rPr>
      </w:pPr>
    </w:p>
    <w:p w:rsidR="00F61961" w:rsidRPr="00F61961" w:rsidRDefault="0015504B" w:rsidP="00F61961">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B2765D">
        <w:rPr>
          <w:rFonts w:asciiTheme="minorHAnsi" w:hAnsiTheme="minorHAnsi" w:cstheme="minorHAnsi"/>
          <w:b/>
          <w:i/>
          <w:sz w:val="20"/>
        </w:rPr>
        <w:t>08.07</w:t>
      </w:r>
      <w:r w:rsidR="00F61961">
        <w:rPr>
          <w:rFonts w:asciiTheme="minorHAnsi" w:hAnsiTheme="minorHAnsi" w:cstheme="minorHAnsi"/>
          <w:b/>
          <w:i/>
          <w:sz w:val="20"/>
        </w:rPr>
        <w:t>.2025</w:t>
      </w:r>
      <w:r w:rsidR="00447DC4" w:rsidRPr="00447DC4">
        <w:rPr>
          <w:rFonts w:asciiTheme="minorHAnsi" w:hAnsiTheme="minorHAnsi" w:cstheme="minorHAnsi"/>
          <w:b/>
          <w:i/>
          <w:sz w:val="20"/>
        </w:rPr>
        <w:t xml:space="preserve"> do godz. 09:00</w:t>
      </w:r>
      <w:r w:rsidR="00447DC4">
        <w:rPr>
          <w:rFonts w:asciiTheme="minorHAnsi" w:hAnsiTheme="minorHAnsi" w:cstheme="minorHAnsi"/>
          <w:sz w:val="20"/>
        </w:rPr>
        <w:t>.</w:t>
      </w:r>
    </w:p>
    <w:p w:rsidR="00F61961" w:rsidRPr="00F61961" w:rsidRDefault="00F61961" w:rsidP="00F61961">
      <w:pPr>
        <w:pStyle w:val="Akapitzlist"/>
        <w:shd w:val="clear" w:color="auto" w:fill="FFFFFF"/>
        <w:spacing w:before="240" w:after="120" w:line="24" w:lineRule="atLeast"/>
        <w:outlineLvl w:val="0"/>
        <w:rPr>
          <w:rFonts w:asciiTheme="minorHAnsi" w:hAnsiTheme="minorHAnsi" w:cstheme="minorHAnsi"/>
          <w:b/>
          <w:i/>
          <w:sz w:val="20"/>
        </w:rPr>
      </w:pPr>
    </w:p>
    <w:p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rsidR="00F61961" w:rsidRPr="00F61961" w:rsidRDefault="002C62F5" w:rsidP="00F61961">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F61961">
        <w:rPr>
          <w:rFonts w:asciiTheme="minorHAnsi" w:hAnsiTheme="minorHAnsi" w:cstheme="minorHAnsi"/>
          <w:sz w:val="20"/>
        </w:rPr>
        <w:t xml:space="preserve">     </w:t>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F61961">
        <w:rPr>
          <w:rFonts w:asciiTheme="minorHAnsi" w:hAnsiTheme="minorHAnsi" w:cstheme="minorHAnsi"/>
          <w:b/>
          <w:sz w:val="20"/>
        </w:rPr>
        <w:t xml:space="preserve">       </w:t>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rsidR="00F61961" w:rsidRPr="00F61961" w:rsidRDefault="00F61961" w:rsidP="00F61961">
      <w:pPr>
        <w:pStyle w:val="Akapitzlist"/>
        <w:shd w:val="clear" w:color="auto" w:fill="FFFFFF"/>
        <w:spacing w:before="240" w:after="120" w:line="24" w:lineRule="atLeast"/>
        <w:outlineLvl w:val="0"/>
        <w:rPr>
          <w:rFonts w:asciiTheme="minorHAnsi" w:hAnsiTheme="minorHAnsi" w:cstheme="minorHAnsi"/>
          <w:b/>
          <w:sz w:val="20"/>
        </w:rPr>
      </w:pPr>
    </w:p>
    <w:p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rsidR="000B3117" w:rsidRPr="004B4556" w:rsidRDefault="000B3117" w:rsidP="002907F0">
      <w:pPr>
        <w:pStyle w:val="Nagwek1"/>
        <w:numPr>
          <w:ilvl w:val="0"/>
          <w:numId w:val="10"/>
        </w:numPr>
        <w:rPr>
          <w:rFonts w:cstheme="minorHAnsi"/>
          <w:sz w:val="20"/>
          <w:szCs w:val="20"/>
        </w:rPr>
      </w:pPr>
      <w:bookmarkStart w:id="185" w:name="_Toc354752469"/>
      <w:bookmarkStart w:id="186" w:name="_Toc516738881"/>
      <w:bookmarkStart w:id="187" w:name="_Toc69029873"/>
      <w:bookmarkEnd w:id="180"/>
      <w:bookmarkEnd w:id="181"/>
      <w:bookmarkEnd w:id="182"/>
      <w:bookmarkEnd w:id="183"/>
      <w:bookmarkEnd w:id="184"/>
      <w:r w:rsidRPr="004B4556">
        <w:rPr>
          <w:rFonts w:cstheme="minorHAnsi"/>
          <w:sz w:val="20"/>
          <w:szCs w:val="20"/>
        </w:rPr>
        <w:t>TERMIN ZWIĄZANIA OFERTĄ</w:t>
      </w:r>
      <w:bookmarkEnd w:id="185"/>
      <w:bookmarkEnd w:id="186"/>
      <w:bookmarkEnd w:id="187"/>
    </w:p>
    <w:p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8" w:name="_Toc354752470"/>
      <w:bookmarkStart w:id="189" w:name="_Toc516566397"/>
      <w:bookmarkStart w:id="190" w:name="_Toc516581667"/>
      <w:bookmarkStart w:id="191" w:name="_Toc516734852"/>
      <w:bookmarkStart w:id="192"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8"/>
      <w:bookmarkEnd w:id="189"/>
      <w:bookmarkEnd w:id="190"/>
      <w:bookmarkEnd w:id="191"/>
      <w:bookmarkEnd w:id="192"/>
    </w:p>
    <w:p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F61961">
        <w:rPr>
          <w:rFonts w:asciiTheme="minorHAnsi" w:hAnsiTheme="minorHAnsi" w:cstheme="minorHAnsi"/>
          <w:sz w:val="20"/>
        </w:rPr>
        <w:t xml:space="preserve">           </w:t>
      </w:r>
      <w:r w:rsidRPr="004B4556">
        <w:rPr>
          <w:rFonts w:asciiTheme="minorHAnsi" w:hAnsiTheme="minorHAnsi" w:cstheme="minorHAnsi"/>
          <w:sz w:val="20"/>
        </w:rPr>
        <w:t xml:space="preserve">o wyrażenie zgody na jego przedłużenie. </w:t>
      </w:r>
    </w:p>
    <w:p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rsidR="000B3117" w:rsidRPr="004B4556" w:rsidRDefault="0000626B" w:rsidP="002907F0">
      <w:pPr>
        <w:pStyle w:val="Nagwek1"/>
        <w:numPr>
          <w:ilvl w:val="0"/>
          <w:numId w:val="10"/>
        </w:numPr>
        <w:rPr>
          <w:rFonts w:cstheme="minorHAnsi"/>
          <w:sz w:val="20"/>
          <w:szCs w:val="20"/>
        </w:rPr>
      </w:pPr>
      <w:bookmarkStart w:id="193" w:name="_Toc354752471"/>
      <w:bookmarkStart w:id="194" w:name="_Toc516738883"/>
      <w:bookmarkStart w:id="195"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3"/>
      <w:bookmarkEnd w:id="194"/>
      <w:bookmarkEnd w:id="195"/>
      <w:r w:rsidR="008E1326" w:rsidRPr="004B4556">
        <w:rPr>
          <w:rFonts w:cstheme="minorHAnsi"/>
          <w:sz w:val="20"/>
          <w:szCs w:val="20"/>
        </w:rPr>
        <w:t xml:space="preserve"> </w:t>
      </w:r>
    </w:p>
    <w:p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6" w:name="_Toc516566400"/>
      <w:bookmarkStart w:id="197" w:name="_Toc516581670"/>
      <w:bookmarkStart w:id="198" w:name="_Toc516734855"/>
      <w:bookmarkStart w:id="199"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6"/>
    <w:bookmarkEnd w:id="197"/>
    <w:bookmarkEnd w:id="198"/>
    <w:bookmarkEnd w:id="199"/>
    <w:p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rsidR="00F05C18" w:rsidRPr="009E12A0" w:rsidRDefault="00F05C18" w:rsidP="00F05C18">
      <w:pPr>
        <w:pStyle w:val="Nagwek1"/>
        <w:numPr>
          <w:ilvl w:val="0"/>
          <w:numId w:val="22"/>
        </w:numPr>
        <w:rPr>
          <w:rFonts w:cstheme="minorHAnsi"/>
          <w:sz w:val="20"/>
          <w:szCs w:val="20"/>
        </w:rPr>
      </w:pPr>
      <w:bookmarkStart w:id="200" w:name="_Toc354752474"/>
      <w:bookmarkStart w:id="201" w:name="_Toc516738889"/>
      <w:bookmarkStart w:id="202" w:name="_Toc69029875"/>
      <w:bookmarkStart w:id="203" w:name="_Toc516738893"/>
      <w:bookmarkStart w:id="204" w:name="_Toc69029876"/>
      <w:r w:rsidRPr="009E12A0">
        <w:rPr>
          <w:rFonts w:cstheme="minorHAnsi"/>
          <w:sz w:val="20"/>
          <w:szCs w:val="20"/>
        </w:rPr>
        <w:t>ZABEZPIECZENIE NALEŻYTEGO WYKONANIA UMOWY</w:t>
      </w:r>
      <w:bookmarkEnd w:id="200"/>
      <w:bookmarkEnd w:id="201"/>
      <w:bookmarkEnd w:id="202"/>
    </w:p>
    <w:p w:rsidR="00C13D9A" w:rsidRPr="00E753BC" w:rsidRDefault="00C76AD8" w:rsidP="00E753BC">
      <w:pPr>
        <w:rPr>
          <w:rFonts w:asciiTheme="minorHAnsi" w:hAnsiTheme="minorHAnsi" w:cstheme="minorHAnsi"/>
          <w:color w:val="7030A0"/>
          <w:sz w:val="20"/>
        </w:rPr>
      </w:pPr>
      <w:r w:rsidRPr="00C76AD8">
        <w:rPr>
          <w:rFonts w:asciiTheme="minorHAnsi" w:hAnsiTheme="minorHAnsi" w:cstheme="minorHAnsi"/>
          <w:sz w:val="20"/>
        </w:rPr>
        <w:t xml:space="preserve">13.1. Zamawiający nie wymaga wniesienia zabezpieczenia należytego wykonania umowy. </w:t>
      </w:r>
    </w:p>
    <w:p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5" w:name="_Toc516581678"/>
      <w:bookmarkStart w:id="206" w:name="_Toc516734864"/>
      <w:bookmarkStart w:id="207" w:name="_Toc516738894"/>
      <w:bookmarkStart w:id="208" w:name="_Toc354752478"/>
      <w:bookmarkStart w:id="209" w:name="_Toc516566406"/>
      <w:bookmarkEnd w:id="203"/>
      <w:bookmarkEnd w:id="204"/>
    </w:p>
    <w:p w:rsidR="00A76C91"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5"/>
      <w:bookmarkEnd w:id="206"/>
      <w:bookmarkEnd w:id="207"/>
    </w:p>
    <w:p w:rsidR="00F61961" w:rsidRPr="004B4556" w:rsidRDefault="00F61961" w:rsidP="00F61961">
      <w:pPr>
        <w:pStyle w:val="Akapitzlist"/>
        <w:spacing w:line="240" w:lineRule="auto"/>
        <w:ind w:left="567"/>
        <w:outlineLvl w:val="0"/>
        <w:rPr>
          <w:rFonts w:asciiTheme="minorHAnsi" w:hAnsiTheme="minorHAnsi" w:cstheme="minorHAnsi"/>
          <w:sz w:val="20"/>
        </w:rPr>
      </w:pPr>
    </w:p>
    <w:p w:rsidR="0000626B"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rsidR="00F61961" w:rsidRPr="00F61961" w:rsidRDefault="00F61961" w:rsidP="00F61961">
      <w:pPr>
        <w:spacing w:line="240" w:lineRule="auto"/>
        <w:outlineLvl w:val="0"/>
        <w:rPr>
          <w:rFonts w:asciiTheme="minorHAnsi" w:hAnsiTheme="minorHAnsi" w:cstheme="minorHAnsi"/>
          <w:sz w:val="20"/>
        </w:rPr>
      </w:pPr>
    </w:p>
    <w:p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rsidR="0000626B" w:rsidRPr="004B4556" w:rsidRDefault="0000626B" w:rsidP="00F61961">
      <w:pPr>
        <w:pStyle w:val="Nagwek1"/>
        <w:numPr>
          <w:ilvl w:val="0"/>
          <w:numId w:val="15"/>
        </w:numPr>
        <w:rPr>
          <w:rFonts w:cstheme="minorHAnsi"/>
          <w:sz w:val="20"/>
          <w:szCs w:val="20"/>
        </w:rPr>
      </w:pPr>
      <w:bookmarkStart w:id="210" w:name="_Toc516738895"/>
      <w:bookmarkStart w:id="211" w:name="_Toc69029877"/>
      <w:r w:rsidRPr="004B4556">
        <w:rPr>
          <w:rFonts w:cstheme="minorHAnsi"/>
          <w:sz w:val="20"/>
          <w:szCs w:val="20"/>
        </w:rPr>
        <w:lastRenderedPageBreak/>
        <w:t>DODATKOWE INFORMACJE</w:t>
      </w:r>
      <w:bookmarkEnd w:id="210"/>
      <w:bookmarkEnd w:id="211"/>
    </w:p>
    <w:p w:rsidR="0000626B"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2" w:name="_Toc516581680"/>
      <w:bookmarkStart w:id="213" w:name="_Toc516734866"/>
      <w:bookmarkStart w:id="214"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5" w:name="_Toc354752479"/>
      <w:bookmarkEnd w:id="208"/>
      <w:bookmarkEnd w:id="209"/>
      <w:bookmarkEnd w:id="212"/>
      <w:bookmarkEnd w:id="213"/>
      <w:bookmarkEnd w:id="214"/>
    </w:p>
    <w:p w:rsidR="00F61961" w:rsidRPr="004B4556" w:rsidRDefault="00F61961" w:rsidP="00F61961">
      <w:pPr>
        <w:pStyle w:val="Akapitzlist"/>
        <w:spacing w:before="120" w:after="120" w:line="24" w:lineRule="atLeast"/>
        <w:ind w:left="567"/>
        <w:outlineLvl w:val="0"/>
        <w:rPr>
          <w:rFonts w:asciiTheme="minorHAnsi" w:hAnsiTheme="minorHAnsi" w:cstheme="minorHAnsi"/>
          <w:sz w:val="20"/>
        </w:rPr>
      </w:pPr>
    </w:p>
    <w:p w:rsidR="00F61961" w:rsidRPr="00F61961" w:rsidRDefault="00A07503" w:rsidP="00F61961">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6" w:name="_Toc516581681"/>
      <w:bookmarkStart w:id="217" w:name="_Toc516734867"/>
      <w:bookmarkStart w:id="218"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6"/>
      <w:bookmarkEnd w:id="217"/>
      <w:bookmarkEnd w:id="218"/>
    </w:p>
    <w:p w:rsidR="00F61961" w:rsidRPr="00F61961" w:rsidRDefault="00F61961" w:rsidP="00F61961">
      <w:pPr>
        <w:pStyle w:val="Akapitzlist"/>
        <w:spacing w:before="120" w:after="120" w:line="24" w:lineRule="atLeast"/>
        <w:ind w:left="567"/>
        <w:outlineLvl w:val="0"/>
        <w:rPr>
          <w:rFonts w:asciiTheme="minorHAnsi" w:hAnsiTheme="minorHAnsi" w:cstheme="minorHAnsi"/>
          <w:sz w:val="20"/>
        </w:rPr>
      </w:pPr>
    </w:p>
    <w:p w:rsidR="00F61961" w:rsidRPr="00F61961" w:rsidRDefault="00B83212" w:rsidP="00F61961">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9" w:name="_Toc354752480"/>
      <w:bookmarkStart w:id="220" w:name="_Toc516566408"/>
      <w:bookmarkStart w:id="221" w:name="_Toc516581682"/>
      <w:bookmarkStart w:id="222" w:name="_Toc516734868"/>
      <w:bookmarkStart w:id="223"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4" w:name="_Toc516566409"/>
      <w:bookmarkStart w:id="225" w:name="_Toc516581683"/>
      <w:bookmarkStart w:id="226" w:name="_Toc516734869"/>
      <w:bookmarkStart w:id="227" w:name="_Toc516738899"/>
      <w:bookmarkEnd w:id="219"/>
      <w:bookmarkEnd w:id="220"/>
      <w:bookmarkEnd w:id="221"/>
      <w:bookmarkEnd w:id="222"/>
      <w:bookmarkEnd w:id="223"/>
    </w:p>
    <w:p w:rsidR="00F61961" w:rsidRPr="004B4556" w:rsidRDefault="00F61961" w:rsidP="00F61961">
      <w:pPr>
        <w:pStyle w:val="Akapitzlist"/>
        <w:spacing w:before="120" w:after="120" w:line="24" w:lineRule="atLeast"/>
        <w:ind w:left="567"/>
        <w:outlineLvl w:val="0"/>
        <w:rPr>
          <w:rFonts w:asciiTheme="minorHAnsi" w:hAnsiTheme="minorHAnsi" w:cstheme="minorHAnsi"/>
          <w:sz w:val="20"/>
        </w:rPr>
      </w:pPr>
    </w:p>
    <w:p w:rsidR="00F61961" w:rsidRPr="00F61961" w:rsidRDefault="00264972" w:rsidP="00F61961">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28" w:name="_Toc354752481"/>
      <w:bookmarkStart w:id="229" w:name="_Toc516566410"/>
      <w:bookmarkStart w:id="230" w:name="_Toc516581684"/>
      <w:bookmarkStart w:id="231" w:name="_Toc516734870"/>
      <w:bookmarkStart w:id="232" w:name="_Toc516738900"/>
      <w:bookmarkEnd w:id="215"/>
      <w:bookmarkEnd w:id="224"/>
      <w:bookmarkEnd w:id="225"/>
      <w:bookmarkEnd w:id="226"/>
      <w:bookmarkEnd w:id="227"/>
    </w:p>
    <w:p w:rsidR="00F61961" w:rsidRPr="004B4556" w:rsidRDefault="00F61961" w:rsidP="00F61961">
      <w:pPr>
        <w:pStyle w:val="Akapitzlist"/>
        <w:spacing w:before="120" w:after="120" w:line="24" w:lineRule="atLeast"/>
        <w:ind w:left="567"/>
        <w:outlineLvl w:val="0"/>
        <w:rPr>
          <w:rFonts w:asciiTheme="minorHAnsi" w:hAnsiTheme="minorHAnsi" w:cstheme="minorHAnsi"/>
          <w:sz w:val="20"/>
        </w:rPr>
      </w:pPr>
    </w:p>
    <w:bookmarkEnd w:id="228"/>
    <w:bookmarkEnd w:id="229"/>
    <w:bookmarkEnd w:id="230"/>
    <w:bookmarkEnd w:id="231"/>
    <w:bookmarkEnd w:id="232"/>
    <w:p w:rsidR="00F61961" w:rsidRPr="00F61961" w:rsidRDefault="001B5C6C" w:rsidP="00F61961">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rsidR="00F61961" w:rsidRPr="004B4556" w:rsidRDefault="00F61961" w:rsidP="00F61961">
      <w:pPr>
        <w:pStyle w:val="Akapitzlist"/>
        <w:spacing w:before="120" w:after="120" w:line="24" w:lineRule="atLeast"/>
        <w:ind w:left="567"/>
        <w:outlineLvl w:val="0"/>
        <w:rPr>
          <w:rFonts w:asciiTheme="minorHAnsi" w:hAnsiTheme="minorHAnsi" w:cstheme="minorHAnsi"/>
          <w:sz w:val="20"/>
        </w:rPr>
      </w:pPr>
    </w:p>
    <w:p w:rsidR="00F61961" w:rsidRPr="00F61961" w:rsidRDefault="00E52E88" w:rsidP="00F61961">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rsidR="00F61961" w:rsidRPr="007107A1" w:rsidRDefault="00F61961" w:rsidP="00F61961">
      <w:pPr>
        <w:pStyle w:val="Akapitzlist"/>
        <w:spacing w:before="120" w:after="120" w:line="24" w:lineRule="atLeast"/>
        <w:ind w:left="567"/>
        <w:outlineLvl w:val="0"/>
        <w:rPr>
          <w:rFonts w:asciiTheme="minorHAnsi" w:hAnsiTheme="minorHAnsi" w:cstheme="minorHAnsi"/>
          <w:sz w:val="20"/>
        </w:rPr>
      </w:pPr>
    </w:p>
    <w:p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rsid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rsidR="00F61961" w:rsidRPr="001D5D3D" w:rsidRDefault="00F61961" w:rsidP="00FD5101">
      <w:pPr>
        <w:pStyle w:val="Akapitzlist"/>
        <w:spacing w:before="120" w:after="120" w:line="240" w:lineRule="auto"/>
        <w:ind w:left="567"/>
        <w:outlineLvl w:val="0"/>
        <w:rPr>
          <w:rFonts w:asciiTheme="minorHAnsi" w:hAnsiTheme="minorHAnsi" w:cstheme="minorHAnsi"/>
          <w:sz w:val="20"/>
        </w:rPr>
      </w:pPr>
    </w:p>
    <w:p w:rsidR="00F61961" w:rsidRPr="00B66C4A" w:rsidRDefault="001D5D3D" w:rsidP="00B66C4A">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rsidR="00CE37BB" w:rsidRDefault="00CE37BB" w:rsidP="001963FF">
      <w:pPr>
        <w:pStyle w:val="Nagwek1"/>
        <w:numPr>
          <w:ilvl w:val="0"/>
          <w:numId w:val="17"/>
        </w:numPr>
        <w:rPr>
          <w:rFonts w:cstheme="minorHAnsi"/>
          <w:sz w:val="20"/>
          <w:szCs w:val="20"/>
        </w:rPr>
      </w:pPr>
      <w:bookmarkStart w:id="233" w:name="_Toc516738901"/>
      <w:bookmarkStart w:id="234" w:name="_Toc69029878"/>
      <w:r w:rsidRPr="0001126F">
        <w:rPr>
          <w:rFonts w:cstheme="minorHAnsi"/>
          <w:sz w:val="20"/>
          <w:szCs w:val="20"/>
        </w:rPr>
        <w:t>AUKCJA ELEKTRONICZNA</w:t>
      </w:r>
      <w:bookmarkEnd w:id="233"/>
      <w:bookmarkEnd w:id="234"/>
      <w:r w:rsidR="001D783B" w:rsidRPr="0001126F">
        <w:rPr>
          <w:rFonts w:cstheme="minorHAnsi"/>
          <w:sz w:val="20"/>
          <w:szCs w:val="20"/>
        </w:rPr>
        <w:t xml:space="preserve"> / NEGOCJACJE</w:t>
      </w:r>
      <w:r w:rsidR="001D783B">
        <w:rPr>
          <w:rFonts w:cstheme="minorHAnsi"/>
          <w:sz w:val="20"/>
          <w:szCs w:val="20"/>
        </w:rPr>
        <w:t xml:space="preserve"> HANDLOWE</w:t>
      </w:r>
    </w:p>
    <w:p w:rsidR="00F61961" w:rsidRPr="00F61961" w:rsidRDefault="00F61961" w:rsidP="00F61961"/>
    <w:p w:rsidR="00C1181F" w:rsidRDefault="00C1181F" w:rsidP="00C1181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rsidR="00F61961" w:rsidRDefault="00F61961" w:rsidP="00F61961">
      <w:pPr>
        <w:pStyle w:val="Tekstpodstawowy"/>
        <w:shd w:val="clear" w:color="auto" w:fill="FFFFFF"/>
        <w:tabs>
          <w:tab w:val="left" w:pos="851"/>
        </w:tabs>
        <w:spacing w:after="0" w:line="240" w:lineRule="auto"/>
        <w:ind w:left="567"/>
        <w:rPr>
          <w:rFonts w:asciiTheme="minorHAnsi" w:hAnsiTheme="minorHAnsi" w:cstheme="minorHAnsi"/>
          <w:sz w:val="20"/>
        </w:rPr>
      </w:pPr>
    </w:p>
    <w:p w:rsidR="00B66C4A" w:rsidRPr="00BE426C" w:rsidRDefault="00C1181F" w:rsidP="00BE426C">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F61961">
        <w:rPr>
          <w:rFonts w:asciiTheme="minorHAnsi" w:hAnsiTheme="minorHAnsi" w:cstheme="minorHAnsi"/>
          <w:sz w:val="20"/>
        </w:rPr>
        <w:t xml:space="preserve">Zamawiający </w:t>
      </w:r>
      <w:r w:rsidRPr="00F61961">
        <w:rPr>
          <w:rFonts w:asciiTheme="minorHAnsi" w:hAnsiTheme="minorHAnsi" w:cstheme="minorHAnsi"/>
          <w:b/>
          <w:sz w:val="20"/>
          <w:u w:val="single"/>
        </w:rPr>
        <w:t>przeprowadzi negocjacje handlowe</w:t>
      </w:r>
      <w:r w:rsidRPr="00F61961">
        <w:rPr>
          <w:rFonts w:asciiTheme="minorHAnsi" w:hAnsiTheme="minorHAnsi" w:cstheme="minorHAnsi"/>
          <w:sz w:val="20"/>
        </w:rPr>
        <w:t xml:space="preserve"> na zasadach określonych w Procedurze Zakupów PGE Dystrybucja S.A. Wykonawca potwierdza wynegocjowane warunki w Systemie Zakupowym.</w:t>
      </w:r>
    </w:p>
    <w:p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rsidR="00F61961" w:rsidRDefault="00A53A20" w:rsidP="00F61961">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5" w:name="_Toc8212194"/>
      <w:bookmarkStart w:id="236" w:name="_Toc354752482"/>
      <w:bookmarkStart w:id="237" w:name="_Toc516738902"/>
      <w:r w:rsidRPr="001F1C4E">
        <w:rPr>
          <w:rFonts w:asciiTheme="minorHAnsi" w:hAnsiTheme="minorHAnsi" w:cstheme="minorHAnsi"/>
          <w:b/>
          <w:color w:val="365F91" w:themeColor="accent1" w:themeShade="BF"/>
          <w:sz w:val="20"/>
        </w:rPr>
        <w:t xml:space="preserve">SYSTEM ZAKUPOWY </w:t>
      </w:r>
      <w:bookmarkEnd w:id="235"/>
    </w:p>
    <w:p w:rsidR="00F61961" w:rsidRPr="00F61961" w:rsidRDefault="00F61961" w:rsidP="00F61961">
      <w:pPr>
        <w:pStyle w:val="Akapitzlist"/>
        <w:tabs>
          <w:tab w:val="left" w:pos="851"/>
        </w:tabs>
        <w:spacing w:line="24" w:lineRule="atLeast"/>
        <w:ind w:left="480"/>
        <w:contextualSpacing w:val="0"/>
        <w:jc w:val="left"/>
        <w:outlineLvl w:val="0"/>
        <w:rPr>
          <w:rFonts w:asciiTheme="minorHAnsi" w:hAnsiTheme="minorHAnsi" w:cstheme="minorHAnsi"/>
          <w:b/>
          <w:color w:val="365F91" w:themeColor="accent1" w:themeShade="BF"/>
          <w:sz w:val="20"/>
        </w:rPr>
      </w:pPr>
    </w:p>
    <w:p w:rsidR="00A53A20"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rsidR="00F61961" w:rsidRPr="004B4556" w:rsidRDefault="00F61961" w:rsidP="00F61961">
      <w:pPr>
        <w:pStyle w:val="Akapitzlist"/>
        <w:shd w:val="clear" w:color="auto" w:fill="FFFFFF"/>
        <w:tabs>
          <w:tab w:val="left" w:pos="851"/>
        </w:tabs>
        <w:suppressAutoHyphens/>
        <w:spacing w:before="120" w:after="120" w:line="240" w:lineRule="auto"/>
        <w:ind w:left="567"/>
        <w:rPr>
          <w:rFonts w:asciiTheme="minorHAnsi" w:hAnsiTheme="minorHAnsi" w:cstheme="minorHAnsi"/>
          <w:sz w:val="20"/>
        </w:rPr>
      </w:pPr>
    </w:p>
    <w:p w:rsidR="00F61961" w:rsidRPr="00F61961" w:rsidRDefault="00A53A20" w:rsidP="00F61961">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 xml:space="preserve">(w tym </w:t>
      </w:r>
      <w:r w:rsidR="00370364" w:rsidRPr="00370364">
        <w:rPr>
          <w:rFonts w:asciiTheme="minorHAnsi" w:hAnsiTheme="minorHAnsi" w:cstheme="minorHAnsi"/>
          <w:b/>
          <w:sz w:val="20"/>
        </w:rPr>
        <w:lastRenderedPageBreak/>
        <w:t>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rsidR="00F61961" w:rsidRPr="00F61961" w:rsidRDefault="00F61961" w:rsidP="00F61961">
      <w:pPr>
        <w:pStyle w:val="Akapitzlist"/>
        <w:shd w:val="clear" w:color="auto" w:fill="FFFFFF"/>
        <w:tabs>
          <w:tab w:val="left" w:pos="851"/>
        </w:tabs>
        <w:suppressAutoHyphens/>
        <w:spacing w:before="120" w:after="120" w:line="240" w:lineRule="auto"/>
        <w:ind w:left="567"/>
        <w:rPr>
          <w:rFonts w:asciiTheme="minorHAnsi" w:hAnsiTheme="minorHAnsi" w:cstheme="minorHAnsi"/>
          <w:sz w:val="20"/>
        </w:rPr>
      </w:pPr>
    </w:p>
    <w:p w:rsidR="00F61961" w:rsidRPr="00F61961" w:rsidRDefault="00807616" w:rsidP="00F61961">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rsidR="00F61961" w:rsidRPr="004B4556" w:rsidRDefault="00F61961" w:rsidP="00F61961">
      <w:pPr>
        <w:pStyle w:val="Akapitzlist"/>
        <w:shd w:val="clear" w:color="auto" w:fill="FFFFFF"/>
        <w:tabs>
          <w:tab w:val="left" w:pos="851"/>
        </w:tabs>
        <w:suppressAutoHyphens/>
        <w:spacing w:before="120" w:after="120" w:line="240" w:lineRule="auto"/>
        <w:ind w:left="567"/>
        <w:rPr>
          <w:rFonts w:asciiTheme="minorHAnsi" w:hAnsiTheme="minorHAnsi" w:cstheme="minorHAnsi"/>
          <w:sz w:val="20"/>
        </w:rPr>
      </w:pPr>
    </w:p>
    <w:p w:rsidR="00F61961" w:rsidRPr="00F61961" w:rsidRDefault="00A53A20" w:rsidP="00F61961">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rsidR="00F61961" w:rsidRPr="004B4556" w:rsidRDefault="00F61961" w:rsidP="00F61961">
      <w:pPr>
        <w:pStyle w:val="Akapitzlist"/>
        <w:shd w:val="clear" w:color="auto" w:fill="FFFFFF"/>
        <w:tabs>
          <w:tab w:val="left" w:pos="851"/>
        </w:tabs>
        <w:suppressAutoHyphens/>
        <w:spacing w:before="120" w:after="120" w:line="240" w:lineRule="auto"/>
        <w:ind w:left="567"/>
        <w:rPr>
          <w:rFonts w:asciiTheme="minorHAnsi" w:hAnsiTheme="minorHAnsi" w:cstheme="minorHAnsi"/>
          <w:sz w:val="20"/>
        </w:rPr>
      </w:pPr>
    </w:p>
    <w:p w:rsidR="00F61961" w:rsidRPr="00F61961" w:rsidRDefault="00A53A20" w:rsidP="00F61961">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rsidR="00F61961" w:rsidRPr="004B4556" w:rsidRDefault="00F61961" w:rsidP="00F61961">
      <w:pPr>
        <w:pStyle w:val="Akapitzlist"/>
        <w:shd w:val="clear" w:color="auto" w:fill="FFFFFF"/>
        <w:tabs>
          <w:tab w:val="left" w:pos="851"/>
        </w:tabs>
        <w:suppressAutoHyphens/>
        <w:spacing w:before="120" w:after="120" w:line="240" w:lineRule="auto"/>
        <w:ind w:left="567"/>
        <w:rPr>
          <w:rFonts w:asciiTheme="minorHAnsi" w:hAnsiTheme="minorHAnsi" w:cstheme="minorHAnsi"/>
          <w:sz w:val="20"/>
        </w:rPr>
      </w:pPr>
    </w:p>
    <w:p w:rsidR="00F61961" w:rsidRPr="00F61961" w:rsidRDefault="00A53A20" w:rsidP="00F61961">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rsidR="00F61961" w:rsidRPr="004B4556" w:rsidRDefault="00F61961" w:rsidP="00F61961">
      <w:pPr>
        <w:pStyle w:val="Akapitzlist"/>
        <w:shd w:val="clear" w:color="auto" w:fill="FFFFFF"/>
        <w:tabs>
          <w:tab w:val="left" w:pos="851"/>
        </w:tabs>
        <w:suppressAutoHyphens/>
        <w:spacing w:before="120" w:after="120" w:line="240" w:lineRule="auto"/>
        <w:ind w:left="567"/>
        <w:rPr>
          <w:rFonts w:asciiTheme="minorHAnsi" w:hAnsiTheme="minorHAnsi" w:cstheme="minorHAnsi"/>
          <w:sz w:val="20"/>
        </w:rPr>
      </w:pPr>
    </w:p>
    <w:p w:rsidR="00B66C4A" w:rsidRPr="00B66C4A" w:rsidRDefault="00807616" w:rsidP="00B66C4A">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rsidR="00B66C4A" w:rsidRPr="00B66C4A" w:rsidRDefault="00B66C4A" w:rsidP="00B66C4A">
      <w:pPr>
        <w:pStyle w:val="Akapitzlist"/>
        <w:shd w:val="clear" w:color="auto" w:fill="FFFFFF"/>
        <w:tabs>
          <w:tab w:val="left" w:pos="851"/>
        </w:tabs>
        <w:suppressAutoHyphens/>
        <w:spacing w:before="120" w:after="120" w:line="240" w:lineRule="auto"/>
        <w:ind w:left="567"/>
        <w:rPr>
          <w:rFonts w:asciiTheme="minorHAnsi" w:hAnsiTheme="minorHAnsi" w:cstheme="minorHAnsi"/>
          <w:sz w:val="20"/>
        </w:rPr>
      </w:pPr>
    </w:p>
    <w:p w:rsidR="00A53A20"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rsidR="00F61961" w:rsidRPr="004B4556" w:rsidRDefault="00F61961" w:rsidP="00F61961">
      <w:pPr>
        <w:pStyle w:val="Akapitzlist"/>
        <w:shd w:val="clear" w:color="auto" w:fill="FFFFFF"/>
        <w:tabs>
          <w:tab w:val="left" w:pos="851"/>
        </w:tabs>
        <w:suppressAutoHyphens/>
        <w:spacing w:before="120" w:after="120" w:line="240" w:lineRule="auto"/>
        <w:ind w:left="567"/>
        <w:rPr>
          <w:rFonts w:asciiTheme="minorHAnsi" w:hAnsiTheme="minorHAnsi" w:cstheme="minorHAnsi"/>
          <w:sz w:val="20"/>
        </w:rPr>
      </w:pPr>
    </w:p>
    <w:p w:rsidR="00B66C4A" w:rsidRPr="00BE426C" w:rsidRDefault="00A53A20" w:rsidP="00BE426C">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rsidR="00F61961" w:rsidRPr="004B4556" w:rsidRDefault="00F61961" w:rsidP="00F61961">
      <w:pPr>
        <w:pStyle w:val="Akapitzlist"/>
        <w:shd w:val="clear" w:color="auto" w:fill="FFFFFF"/>
        <w:tabs>
          <w:tab w:val="left" w:pos="851"/>
        </w:tabs>
        <w:suppressAutoHyphens/>
        <w:spacing w:before="120" w:after="120" w:line="240" w:lineRule="auto"/>
        <w:ind w:left="567"/>
        <w:rPr>
          <w:rFonts w:asciiTheme="minorHAnsi" w:hAnsiTheme="minorHAnsi" w:cstheme="minorHAnsi"/>
          <w:sz w:val="20"/>
        </w:rPr>
      </w:pPr>
    </w:p>
    <w:p w:rsidR="00F61961" w:rsidRPr="00F61961" w:rsidRDefault="00A53A20" w:rsidP="00F61961">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rsidR="00F61961" w:rsidRPr="004B4556" w:rsidRDefault="00F61961" w:rsidP="00F61961">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rsidR="00F61961" w:rsidRPr="00F61961" w:rsidRDefault="00A53A20" w:rsidP="00F61961">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w:t>
      </w:r>
    </w:p>
    <w:p w:rsidR="00A53A20" w:rsidRPr="004B4556" w:rsidRDefault="00A53A20" w:rsidP="00F61961">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rsidR="00F61961" w:rsidRPr="00F61961" w:rsidRDefault="00A53A20" w:rsidP="00F61961">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rsidR="00F61961" w:rsidRDefault="00F61961" w:rsidP="00F61961">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lastRenderedPageBreak/>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rsidR="00332D38" w:rsidRPr="00562606" w:rsidRDefault="00FC799A"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rPr>
      </w:pPr>
      <w:r>
        <w:rPr>
          <w:rFonts w:asciiTheme="minorHAnsi" w:hAnsiTheme="minorHAnsi" w:cstheme="minorHAnsi"/>
          <w:sz w:val="20"/>
        </w:rPr>
        <w:t>E</w:t>
      </w:r>
      <w:r w:rsidR="00332D38" w:rsidRPr="00562606">
        <w:rPr>
          <w:rFonts w:asciiTheme="minorHAnsi" w:hAnsiTheme="minorHAnsi" w:cstheme="minorHAnsi"/>
          <w:sz w:val="20"/>
        </w:rPr>
        <w:t xml:space="preserve">mail: </w:t>
      </w:r>
      <w:hyperlink r:id="rId24" w:history="1">
        <w:r w:rsidR="00332D38" w:rsidRPr="00562606">
          <w:rPr>
            <w:rStyle w:val="Hipercze"/>
            <w:rFonts w:asciiTheme="minorHAnsi" w:hAnsiTheme="minorHAnsi" w:cstheme="minorHAnsi"/>
            <w:b/>
            <w:sz w:val="20"/>
          </w:rPr>
          <w:t>helpdesk.zakupy@gkpge.pl</w:t>
        </w:r>
      </w:hyperlink>
      <w:r w:rsidR="00332D38" w:rsidRPr="00562606">
        <w:rPr>
          <w:rFonts w:asciiTheme="minorHAnsi" w:hAnsiTheme="minorHAnsi" w:cstheme="minorHAnsi"/>
          <w:sz w:val="20"/>
        </w:rPr>
        <w:t>,</w:t>
      </w:r>
    </w:p>
    <w:p w:rsidR="00562606" w:rsidRPr="00562606" w:rsidRDefault="00FC799A" w:rsidP="00FC799A">
      <w:pPr>
        <w:pStyle w:val="Akapitzlist"/>
        <w:numPr>
          <w:ilvl w:val="0"/>
          <w:numId w:val="24"/>
        </w:numPr>
        <w:shd w:val="clear" w:color="auto" w:fill="FFFFFF"/>
        <w:tabs>
          <w:tab w:val="left" w:pos="851"/>
        </w:tabs>
        <w:suppressAutoHyphens/>
        <w:spacing w:before="120" w:after="120" w:line="240" w:lineRule="auto"/>
        <w:ind w:left="993" w:hanging="284"/>
        <w:rPr>
          <w:rFonts w:asciiTheme="minorHAnsi" w:hAnsiTheme="minorHAnsi" w:cstheme="minorHAnsi"/>
          <w:sz w:val="20"/>
        </w:rPr>
      </w:pPr>
      <w:r>
        <w:rPr>
          <w:rFonts w:asciiTheme="minorHAnsi" w:hAnsiTheme="minorHAnsi" w:cstheme="minorHAnsi"/>
          <w:sz w:val="20"/>
        </w:rPr>
        <w:t xml:space="preserve">  T</w:t>
      </w:r>
      <w:r w:rsidR="00332D38" w:rsidRPr="00D57DB8">
        <w:rPr>
          <w:rFonts w:asciiTheme="minorHAnsi" w:hAnsiTheme="minorHAnsi" w:cstheme="minorHAnsi"/>
          <w:sz w:val="20"/>
        </w:rPr>
        <w:t xml:space="preserve">el.: </w:t>
      </w:r>
      <w:r w:rsidR="00332D38" w:rsidRPr="00C0113E">
        <w:rPr>
          <w:rFonts w:asciiTheme="minorHAnsi" w:hAnsiTheme="minorHAnsi" w:cstheme="minorHAnsi"/>
          <w:b/>
          <w:sz w:val="20"/>
        </w:rPr>
        <w:t>+48 22 576 87 87</w:t>
      </w:r>
    </w:p>
    <w:p w:rsidR="00C1181F" w:rsidRPr="00F61961" w:rsidRDefault="00FC799A" w:rsidP="00F61961">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sz w:val="20"/>
        </w:rPr>
        <w:t xml:space="preserve">  </w:t>
      </w:r>
      <w:r w:rsidR="00562606" w:rsidRPr="00562606">
        <w:rPr>
          <w:rFonts w:asciiTheme="minorHAnsi" w:hAnsiTheme="minorHAnsi" w:cstheme="minorHAnsi"/>
          <w:sz w:val="20"/>
        </w:rPr>
        <w:t xml:space="preserve">Zakres wsparcia dostępny na: </w:t>
      </w:r>
      <w:hyperlink r:id="rId25" w:history="1">
        <w:r w:rsidR="00C1181F" w:rsidRPr="00A5799F">
          <w:rPr>
            <w:rStyle w:val="Hipercze"/>
            <w:rFonts w:asciiTheme="minorHAnsi" w:hAnsiTheme="minorHAnsi" w:cstheme="minorHAnsi"/>
            <w:sz w:val="20"/>
          </w:rPr>
          <w:t>https://pgedystrybucja.pl/przetargi</w:t>
        </w:r>
      </w:hyperlink>
    </w:p>
    <w:p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38" w:name="_Toc69029879"/>
      <w:r w:rsidRPr="00891C1E">
        <w:rPr>
          <w:rFonts w:cstheme="minorHAnsi"/>
          <w:color w:val="auto"/>
          <w:sz w:val="20"/>
          <w:szCs w:val="20"/>
        </w:rPr>
        <w:t>ZAŁĄCZNIKI</w:t>
      </w:r>
      <w:bookmarkEnd w:id="236"/>
      <w:bookmarkEnd w:id="237"/>
      <w:bookmarkEnd w:id="238"/>
    </w:p>
    <w:p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39" w:name="_Toc354752483"/>
      <w:bookmarkStart w:id="240" w:name="_Toc516566412"/>
      <w:bookmarkStart w:id="241" w:name="_Toc516581686"/>
      <w:bookmarkStart w:id="242" w:name="_Toc516734873"/>
      <w:bookmarkStart w:id="243"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39"/>
      <w:bookmarkEnd w:id="240"/>
      <w:bookmarkEnd w:id="241"/>
      <w:bookmarkEnd w:id="242"/>
      <w:bookmarkEnd w:id="243"/>
    </w:p>
    <w:p w:rsidR="00916013" w:rsidRDefault="001C0F20" w:rsidP="00916013">
      <w:pPr>
        <w:spacing w:line="276" w:lineRule="auto"/>
        <w:ind w:firstLine="567"/>
        <w:outlineLvl w:val="0"/>
        <w:rPr>
          <w:rFonts w:asciiTheme="minorHAnsi" w:hAnsiTheme="minorHAnsi" w:cstheme="minorHAnsi"/>
          <w:sz w:val="20"/>
        </w:rPr>
      </w:pPr>
      <w:bookmarkStart w:id="244" w:name="_Toc354752484"/>
      <w:bookmarkStart w:id="245" w:name="_Toc516581687"/>
      <w:bookmarkStart w:id="246" w:name="_Toc516734874"/>
      <w:bookmarkStart w:id="247"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48" w:name="_Toc354752485"/>
      <w:bookmarkEnd w:id="244"/>
      <w:r w:rsidRPr="00365417">
        <w:rPr>
          <w:rFonts w:asciiTheme="minorHAnsi" w:hAnsiTheme="minorHAnsi" w:cstheme="minorHAnsi"/>
          <w:sz w:val="20"/>
        </w:rPr>
        <w:t xml:space="preserve"> </w:t>
      </w:r>
      <w:bookmarkEnd w:id="248"/>
      <w:r w:rsidRPr="00365417">
        <w:rPr>
          <w:rFonts w:asciiTheme="minorHAnsi" w:hAnsiTheme="minorHAnsi" w:cstheme="minorHAnsi"/>
          <w:sz w:val="20"/>
        </w:rPr>
        <w:t>Szczegółowy Opis Przedmiotu Zamówienia</w:t>
      </w:r>
    </w:p>
    <w:p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rsidR="001C0F20"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5"/>
      <w:bookmarkEnd w:id="246"/>
      <w:bookmarkEnd w:id="247"/>
      <w:r w:rsidRPr="004B4556">
        <w:rPr>
          <w:rFonts w:asciiTheme="minorHAnsi" w:hAnsiTheme="minorHAnsi" w:cstheme="minorHAnsi"/>
          <w:sz w:val="20"/>
        </w:rPr>
        <w:t>Formularz Oferty</w:t>
      </w:r>
      <w:r>
        <w:rPr>
          <w:rFonts w:asciiTheme="minorHAnsi" w:hAnsiTheme="minorHAnsi" w:cstheme="minorHAnsi"/>
          <w:sz w:val="20"/>
        </w:rPr>
        <w:t xml:space="preserve"> </w:t>
      </w:r>
    </w:p>
    <w:p w:rsidR="001C0F20" w:rsidRDefault="001C0F20" w:rsidP="001C0F20">
      <w:pPr>
        <w:spacing w:line="276" w:lineRule="auto"/>
        <w:ind w:firstLine="567"/>
        <w:jc w:val="left"/>
        <w:outlineLvl w:val="0"/>
        <w:rPr>
          <w:rFonts w:asciiTheme="minorHAnsi" w:hAnsiTheme="minorHAnsi" w:cstheme="minorHAnsi"/>
          <w:sz w:val="20"/>
        </w:rPr>
      </w:pPr>
      <w:bookmarkStart w:id="249" w:name="_Toc354752486"/>
      <w:bookmarkStart w:id="250" w:name="_Toc516581688"/>
      <w:bookmarkStart w:id="251" w:name="_Toc516734875"/>
      <w:bookmarkStart w:id="252"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49"/>
    <w:bookmarkEnd w:id="250"/>
    <w:bookmarkEnd w:id="251"/>
    <w:bookmarkEnd w:id="252"/>
    <w:p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rsidR="001C0F20" w:rsidRDefault="001C0F20" w:rsidP="001C0F20">
      <w:pPr>
        <w:spacing w:line="276" w:lineRule="auto"/>
        <w:ind w:firstLine="567"/>
        <w:jc w:val="left"/>
        <w:outlineLvl w:val="0"/>
        <w:rPr>
          <w:rFonts w:asciiTheme="minorHAnsi" w:hAnsiTheme="minorHAnsi" w:cstheme="minorHAnsi"/>
          <w:sz w:val="20"/>
        </w:rPr>
      </w:pPr>
      <w:bookmarkStart w:id="253" w:name="_Toc516734876"/>
      <w:bookmarkStart w:id="254"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53"/>
      <w:bookmarkEnd w:id="254"/>
      <w:r>
        <w:rPr>
          <w:rFonts w:asciiTheme="minorHAnsi" w:hAnsiTheme="minorHAnsi" w:cstheme="minorHAnsi"/>
          <w:sz w:val="20"/>
        </w:rPr>
        <w:t>Oświadczenie Wykonawcy – Osoby</w:t>
      </w:r>
    </w:p>
    <w:p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C28" w:rsidRDefault="00B65C28" w:rsidP="004A302B">
      <w:pPr>
        <w:spacing w:line="240" w:lineRule="auto"/>
      </w:pPr>
      <w:r>
        <w:separator/>
      </w:r>
    </w:p>
  </w:endnote>
  <w:endnote w:type="continuationSeparator" w:id="0">
    <w:p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941D9">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941D9">
      <w:rPr>
        <w:rFonts w:ascii="Calibri" w:hAnsi="Calibri"/>
        <w:bCs/>
        <w:noProof/>
        <w:sz w:val="16"/>
        <w:szCs w:val="16"/>
      </w:rPr>
      <w:t>11</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C28" w:rsidRDefault="00B65C28" w:rsidP="004A302B">
      <w:pPr>
        <w:spacing w:line="240" w:lineRule="auto"/>
      </w:pPr>
      <w:r>
        <w:separator/>
      </w:r>
    </w:p>
  </w:footnote>
  <w:footnote w:type="continuationSeparator" w:id="0">
    <w:p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6E1030"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68480" behindDoc="1" locked="0" layoutInCell="1" allowOverlap="1" wp14:anchorId="2DD8852E" wp14:editId="4A275EDE">
          <wp:simplePos x="0" y="0"/>
          <wp:positionH relativeFrom="page">
            <wp:posOffset>453390</wp:posOffset>
          </wp:positionH>
          <wp:positionV relativeFrom="page">
            <wp:posOffset>363982</wp:posOffset>
          </wp:positionV>
          <wp:extent cx="885140" cy="687114"/>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140" cy="68711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E1030" w:rsidRDefault="002369B6" w:rsidP="006E1030">
    <w:pPr>
      <w:pStyle w:val="Nagwek"/>
      <w:ind w:left="-227"/>
      <w:jc w:val="right"/>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51D4E">
          <w:rPr>
            <w:rFonts w:asciiTheme="minorHAnsi" w:hAnsiTheme="minorHAnsi" w:cstheme="minorHAnsi"/>
            <w:b/>
            <w:sz w:val="18"/>
            <w:szCs w:val="18"/>
          </w:rPr>
          <w:t>POST/DYS/OLD/GZ/0</w:t>
        </w:r>
        <w:r w:rsidR="00B2765D">
          <w:rPr>
            <w:rFonts w:asciiTheme="minorHAnsi" w:hAnsiTheme="minorHAnsi" w:cstheme="minorHAnsi"/>
            <w:b/>
            <w:sz w:val="18"/>
            <w:szCs w:val="18"/>
          </w:rPr>
          <w:t>2401</w:t>
        </w:r>
        <w:r w:rsidR="00F61961">
          <w:rPr>
            <w:rFonts w:asciiTheme="minorHAnsi" w:hAnsiTheme="minorHAnsi" w:cstheme="minorHAnsi"/>
            <w:b/>
            <w:sz w:val="18"/>
            <w:szCs w:val="18"/>
          </w:rPr>
          <w:t>/2025</w:t>
        </w:r>
      </w:sdtContent>
    </w:sdt>
    <w:r w:rsidRPr="00A31C7C">
      <w:rPr>
        <w:rFonts w:asciiTheme="minorHAnsi" w:hAnsiTheme="minorHAnsi" w:cstheme="minorHAnsi"/>
        <w:color w:val="4F81BD" w:themeColor="accent1"/>
      </w:rPr>
      <w:tab/>
    </w:r>
  </w:p>
  <w:p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C42A608"/>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0E10F05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3830FDE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23C45FD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35E6133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30F490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FF5C1C7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35E64F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049A022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A4E"/>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3D6F"/>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97C98"/>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2F0"/>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4F36"/>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0FC5"/>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841"/>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457"/>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0794F"/>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7780A"/>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B59"/>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1030"/>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1D4E"/>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41D9"/>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49C"/>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6013"/>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C32"/>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0C86"/>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65D"/>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8E2"/>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6C4A"/>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32"/>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CC8"/>
    <w:rsid w:val="00BA6FF1"/>
    <w:rsid w:val="00BB0B40"/>
    <w:rsid w:val="00BB27C2"/>
    <w:rsid w:val="00BB287E"/>
    <w:rsid w:val="00BB2B99"/>
    <w:rsid w:val="00BB3EA1"/>
    <w:rsid w:val="00BB42EE"/>
    <w:rsid w:val="00BB6FB0"/>
    <w:rsid w:val="00BC1318"/>
    <w:rsid w:val="00BC27C8"/>
    <w:rsid w:val="00BC29DD"/>
    <w:rsid w:val="00BC2C6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26C"/>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6FA"/>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AD8"/>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09D3"/>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54"/>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0120"/>
    <w:rsid w:val="00E61A45"/>
    <w:rsid w:val="00E6298A"/>
    <w:rsid w:val="00E6349E"/>
    <w:rsid w:val="00E640E1"/>
    <w:rsid w:val="00E66F59"/>
    <w:rsid w:val="00E67204"/>
    <w:rsid w:val="00E67E3E"/>
    <w:rsid w:val="00E7019F"/>
    <w:rsid w:val="00E70CF4"/>
    <w:rsid w:val="00E72C6A"/>
    <w:rsid w:val="00E731A1"/>
    <w:rsid w:val="00E753BC"/>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1DB7"/>
    <w:rsid w:val="00EA23E2"/>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1961"/>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C799A"/>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A5B5AFE"/>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SWZ_02401_2025.docx</dmsv2BaseFileName>
    <dmsv2BaseDisplayName xmlns="http://schemas.microsoft.com/sharepoint/v3">SWZ_02401_2025</dmsv2BaseDisplayName>
    <dmsv2SWPP2ObjectNumber xmlns="http://schemas.microsoft.com/sharepoint/v3">POST/DYS/OLD/GZ/02401/2025                        </dmsv2SWPP2ObjectNumber>
    <dmsv2SWPP2SumMD5 xmlns="http://schemas.microsoft.com/sharepoint/v3">66e0d059936afe6439679b19f2689eb4</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22789971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XD3KHSRJV2AP-496110365-19929</_dlc_DocId>
    <_dlc_DocIdUrl xmlns="a19cb1c7-c5c7-46d4-85ae-d83685407bba">
      <Url>https://swpp2.dms.gkpge.pl/sites/38/_layouts/15/DocIdRedir.aspx?ID=XD3KHSRJV2AP-496110365-19929</Url>
      <Description>XD3KHSRJV2AP-496110365-19929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A62ECA5-5EF4-4536-A9FA-2B0F87B2305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88A18316-6F63-4275-89FE-93F6E1CF65E6}">
  <ds:schemaRefs>
    <ds:schemaRef ds:uri="http://schemas.openxmlformats.org/officeDocument/2006/bibliography"/>
  </ds:schemaRefs>
</ds:datastoreItem>
</file>

<file path=customXml/itemProps6.xml><?xml version="1.0" encoding="utf-8"?>
<ds:datastoreItem xmlns:ds="http://schemas.openxmlformats.org/officeDocument/2006/customXml" ds:itemID="{4EE78FCD-9846-4915-A99A-99708DFC3CF9}"/>
</file>

<file path=docProps/app.xml><?xml version="1.0" encoding="utf-8"?>
<Properties xmlns="http://schemas.openxmlformats.org/officeDocument/2006/extended-properties" xmlns:vt="http://schemas.openxmlformats.org/officeDocument/2006/docPropsVTypes">
  <Template>Normal</Template>
  <TotalTime>1250</TotalTime>
  <Pages>11</Pages>
  <Words>4364</Words>
  <Characters>26189</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POST/DYS/OLD/GZ/02401/2025</dc:subject>
  <dc:creator>Kurpiewska Katarzyna [PGE S.A.]</dc:creator>
  <cp:lastModifiedBy>Kaczorowska-Jakubowska Izabela [PGE Dystr. O.Łódź]</cp:lastModifiedBy>
  <cp:revision>306</cp:revision>
  <cp:lastPrinted>2021-02-26T13:14:00Z</cp:lastPrinted>
  <dcterms:created xsi:type="dcterms:W3CDTF">2021-04-09T12:53:00Z</dcterms:created>
  <dcterms:modified xsi:type="dcterms:W3CDTF">2025-06-25T12:17:00Z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a5ef1022-db72-4054-a060-f454bf693250</vt:lpwstr>
  </property>
</Properties>
</file>