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EF0B4F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CD6F8C" w:rsidRPr="00B86A8E">
        <w:rPr>
          <w:rFonts w:asciiTheme="minorHAnsi" w:hAnsiTheme="minorHAnsi" w:cs="Arial"/>
          <w:bCs w:val="0"/>
          <w:sz w:val="22"/>
          <w:szCs w:val="22"/>
        </w:rPr>
        <w:t xml:space="preserve">RE </w:t>
      </w:r>
      <w:r w:rsidR="00541671" w:rsidRPr="00541671">
        <w:rPr>
          <w:rFonts w:asciiTheme="minorHAnsi" w:hAnsiTheme="minorHAnsi" w:cs="Arial"/>
          <w:bCs w:val="0"/>
          <w:sz w:val="22"/>
          <w:szCs w:val="22"/>
        </w:rPr>
        <w:t>Tomaszów Maz. w obrębie</w:t>
      </w:r>
      <w:r w:rsidR="000126E3">
        <w:rPr>
          <w:rFonts w:asciiTheme="minorHAnsi" w:hAnsiTheme="minorHAnsi" w:cs="Arial"/>
          <w:bCs w:val="0"/>
          <w:sz w:val="22"/>
          <w:szCs w:val="22"/>
        </w:rPr>
        <w:t xml:space="preserve"> gmin</w:t>
      </w:r>
      <w:r w:rsidR="00541671" w:rsidRPr="00541671">
        <w:rPr>
          <w:rFonts w:asciiTheme="minorHAnsi" w:hAnsiTheme="minorHAnsi" w:cs="Arial"/>
          <w:bCs w:val="0"/>
          <w:sz w:val="22"/>
          <w:szCs w:val="22"/>
        </w:rPr>
        <w:t xml:space="preserve">: </w:t>
      </w:r>
      <w:r w:rsidR="00EF0B4F" w:rsidRPr="00EF0B4F">
        <w:rPr>
          <w:rFonts w:asciiTheme="minorHAnsi" w:hAnsiTheme="minorHAnsi" w:cs="Arial"/>
          <w:bCs w:val="0"/>
          <w:sz w:val="22"/>
          <w:szCs w:val="22"/>
        </w:rPr>
        <w:t>Rokiciny, Będków, Moszczenica, Wolbórz</w:t>
      </w:r>
      <w:r w:rsidR="00541671">
        <w:rPr>
          <w:rFonts w:asciiTheme="minorHAnsi" w:hAnsiTheme="minorHAnsi" w:cs="Arial"/>
          <w:bCs w:val="0"/>
          <w:sz w:val="22"/>
          <w:szCs w:val="22"/>
        </w:rPr>
        <w:t>.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:rsidTr="00A455E6">
        <w:tc>
          <w:tcPr>
            <w:tcW w:w="419" w:type="dxa"/>
            <w:vAlign w:val="center"/>
          </w:tcPr>
          <w:p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Pozycja obejmuje koszt odkopania istniejącego kabla, zakupu i montażu muf/y 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lastRenderedPageBreak/>
              <w:t>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lastRenderedPageBreak/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ZK4+ZP4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oszynowaniem oraz wyposażeniem w zwory lub wkładki </w:t>
            </w:r>
            <w:r w:rsidRPr="00F676F1">
              <w:rPr>
                <w:rFonts w:asciiTheme="minorHAnsi" w:hAnsiTheme="minorHAnsi" w:cs="Arial"/>
                <w:color w:val="000000"/>
              </w:rPr>
              <w:lastRenderedPageBreak/>
              <w:t>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62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lastRenderedPageBreak/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8E" w:rsidRDefault="006D7D8E" w:rsidP="001E56D3">
      <w:pPr>
        <w:spacing w:line="240" w:lineRule="auto"/>
      </w:pPr>
      <w:r>
        <w:separator/>
      </w:r>
    </w:p>
  </w:endnote>
  <w:endnote w:type="continuationSeparator" w:id="0">
    <w:p w:rsidR="006D7D8E" w:rsidRDefault="006D7D8E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DD" w:rsidRDefault="006D5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6DD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8E" w:rsidRDefault="006D7D8E" w:rsidP="001E56D3">
      <w:pPr>
        <w:spacing w:line="240" w:lineRule="auto"/>
      </w:pPr>
      <w:r>
        <w:separator/>
      </w:r>
    </w:p>
  </w:footnote>
  <w:footnote w:type="continuationSeparator" w:id="0">
    <w:p w:rsidR="006D7D8E" w:rsidRDefault="006D7D8E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DD" w:rsidRDefault="006D5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DD" w:rsidRPr="006D56DD" w:rsidRDefault="005A245E" w:rsidP="006D56DD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</w:p>
  <w:p w:rsidR="005A245E" w:rsidRPr="001028C9" w:rsidRDefault="006D56DD" w:rsidP="006D56DD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6D56DD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POST/DYS/OLD/GZ/02308/2025</w:t>
    </w:r>
    <w:bookmarkStart w:id="0" w:name="_GoBack"/>
    <w:bookmarkEnd w:id="0"/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26E3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41671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0EF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56DD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0B4F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01-06.docx</dmsv2BaseFileName>
    <dmsv2BaseDisplayName xmlns="http://schemas.microsoft.com/sharepoint/v3">Załącznik nr 1.2 do SWZ 01-06</dmsv2BaseDisplayName>
    <dmsv2SWPP2ObjectNumber xmlns="http://schemas.microsoft.com/sharepoint/v3">POST/DYS/OLD/GZ/02308/2025                        </dmsv2SWPP2ObjectNumber>
    <dmsv2SWPP2SumMD5 xmlns="http://schemas.microsoft.com/sharepoint/v3">572a1666b5a6bdaee372c0a00c40081f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22753987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XD3KHSRJV2AP-496110365-2791</_dlc_DocId>
    <_dlc_DocIdUrl xmlns="a19cb1c7-c5c7-46d4-85ae-d83685407bba">
      <Url>https://swpp2.dms.gkpge.pl/sites/38/_layouts/15/DocIdRedir.aspx?ID=XD3KHSRJV2AP-496110365-2791</Url>
      <Description>XD3KHSRJV2AP-496110365-2791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5388-3CFD-4F10-A06A-E370E91E9E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C9C89DB-62D0-4550-933A-1300375D1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FEF0D-CA52-4327-A693-9AD5C6963D7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25A955-ACE5-45AA-B495-2A416BD0C336}"/>
</file>

<file path=customXml/itemProps5.xml><?xml version="1.0" encoding="utf-8"?>
<ds:datastoreItem xmlns:ds="http://schemas.openxmlformats.org/officeDocument/2006/customXml" ds:itemID="{16C18CED-1A6E-4E75-875E-6AE02AFA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11</Pages>
  <Words>3538</Words>
  <Characters>21231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176</cp:revision>
  <cp:lastPrinted>2016-07-14T05:37:00Z</cp:lastPrinted>
  <dcterms:created xsi:type="dcterms:W3CDTF">2016-07-14T05:49:00Z</dcterms:created>
  <dcterms:modified xsi:type="dcterms:W3CDTF">2025-06-17T07:03:00Z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15f042c9-0509-4228-a59b-f615c4826d11</vt:lpwstr>
  </property>
</Properties>
</file>