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3D77C28E" w:rsidR="00B57327" w:rsidRPr="00156D62" w:rsidRDefault="00C244DC" w:rsidP="00E12AB0">
      <w:pPr>
        <w:pStyle w:val="Nagwek1"/>
        <w:shd w:val="clear" w:color="auto" w:fill="C6D9F1" w:themeFill="text2" w:themeFillTint="33"/>
        <w:spacing w:before="360"/>
        <w:rPr>
          <w:rFonts w:cstheme="minorHAnsi"/>
          <w:color w:val="000000" w:themeColor="text1"/>
          <w:sz w:val="20"/>
          <w:szCs w:val="20"/>
        </w:rPr>
      </w:pPr>
      <w:bookmarkStart w:id="0" w:name="_Toc18928753"/>
      <w:bookmarkStart w:id="1" w:name="_Toc516738909"/>
      <w:r w:rsidRPr="00156D62">
        <w:rPr>
          <w:rFonts w:cstheme="minorHAnsi"/>
          <w:color w:val="000000" w:themeColor="text1"/>
          <w:sz w:val="20"/>
          <w:szCs w:val="20"/>
        </w:rPr>
        <w:t>ZAŁĄCZNIK NR 2 DO S</w:t>
      </w:r>
      <w:r w:rsidR="00B57327" w:rsidRPr="00156D62">
        <w:rPr>
          <w:rFonts w:cstheme="minorHAnsi"/>
          <w:color w:val="000000" w:themeColor="text1"/>
          <w:sz w:val="20"/>
          <w:szCs w:val="20"/>
        </w:rPr>
        <w:t>WZ – WA</w:t>
      </w:r>
      <w:r w:rsidR="000339B0" w:rsidRPr="00156D62">
        <w:rPr>
          <w:rFonts w:cstheme="minorHAnsi"/>
          <w:color w:val="000000" w:themeColor="text1"/>
          <w:sz w:val="20"/>
          <w:szCs w:val="20"/>
        </w:rPr>
        <w:t>RUNKI UDZIAŁU W POSTĘPOWANIU</w:t>
      </w:r>
      <w:r w:rsidR="00156D62">
        <w:rPr>
          <w:rFonts w:cstheme="minorHAnsi"/>
          <w:color w:val="000000" w:themeColor="text1"/>
          <w:sz w:val="20"/>
          <w:szCs w:val="20"/>
        </w:rPr>
        <w:t xml:space="preserve"> ORAZ PRZESŁANKI WYKLUCZENIA, </w:t>
      </w:r>
      <w:r w:rsidR="00381265">
        <w:rPr>
          <w:rFonts w:cstheme="minorHAnsi"/>
          <w:color w:val="000000" w:themeColor="text1"/>
          <w:sz w:val="20"/>
          <w:szCs w:val="20"/>
        </w:rPr>
        <w:br/>
      </w:r>
      <w:r w:rsidR="00B57327" w:rsidRPr="00156D62">
        <w:rPr>
          <w:rFonts w:cstheme="minorHAnsi"/>
          <w:color w:val="000000" w:themeColor="text1"/>
          <w:sz w:val="20"/>
          <w:szCs w:val="20"/>
        </w:rPr>
        <w:t>OPIS SPOSOBU OCENY</w:t>
      </w:r>
      <w:r w:rsidR="00156D62">
        <w:rPr>
          <w:rFonts w:cstheme="minorHAnsi"/>
          <w:color w:val="000000" w:themeColor="text1"/>
          <w:sz w:val="20"/>
          <w:szCs w:val="20"/>
        </w:rPr>
        <w:t>,</w:t>
      </w:r>
      <w:r w:rsidR="000339B0" w:rsidRPr="00156D62">
        <w:rPr>
          <w:rFonts w:cstheme="minorHAnsi"/>
          <w:color w:val="000000" w:themeColor="text1"/>
          <w:sz w:val="20"/>
          <w:szCs w:val="20"/>
        </w:rPr>
        <w:t xml:space="preserve"> </w:t>
      </w:r>
      <w:r w:rsidR="00BF7635" w:rsidRPr="00156D62">
        <w:rPr>
          <w:rFonts w:cstheme="minorHAnsi"/>
          <w:color w:val="000000" w:themeColor="text1"/>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posiadają świadectwo kwalifikacyjne grupy D – 1 osoba,</w:t>
      </w:r>
    </w:p>
    <w:p w14:paraId="70823B03" w14:textId="5BF9DD9A" w:rsidR="00E61161" w:rsidRDefault="00EE2B69" w:rsidP="003725B4">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posiadają świadectwo kwalifikacyjne grupy E – 2 osoby,</w:t>
      </w:r>
    </w:p>
    <w:p w14:paraId="1BB745FF" w14:textId="3ECB9E11" w:rsidR="00DF507A" w:rsidRPr="00DF507A" w:rsidRDefault="00DF507A" w:rsidP="00DF507A">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 xml:space="preserve">posiadają uprawnienia do prowadzenia prac sieciowych (sieci i urządzenia </w:t>
      </w:r>
      <w:proofErr w:type="spellStart"/>
      <w:r w:rsidRPr="00CE5A24">
        <w:rPr>
          <w:rFonts w:asciiTheme="minorHAnsi" w:hAnsiTheme="minorHAnsi" w:cstheme="minorHAnsi"/>
          <w:sz w:val="20"/>
          <w:lang w:eastAsia="pl-PL"/>
        </w:rPr>
        <w:t>nN</w:t>
      </w:r>
      <w:proofErr w:type="spellEnd"/>
      <w:r w:rsidRPr="00CE5A24">
        <w:rPr>
          <w:rFonts w:asciiTheme="minorHAnsi" w:hAnsiTheme="minorHAnsi" w:cstheme="minorHAnsi"/>
          <w:sz w:val="20"/>
          <w:lang w:eastAsia="pl-PL"/>
        </w:rPr>
        <w:t>) w technologii PPN (prac pod napięciem) – 2 osoby</w:t>
      </w:r>
      <w:bookmarkStart w:id="2" w:name="_GoBack"/>
      <w:bookmarkEnd w:id="2"/>
    </w:p>
    <w:p w14:paraId="2D307EC5"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 w:val="20"/>
          <w:lang w:eastAsia="pl-PL"/>
        </w:rPr>
        <w:t xml:space="preserve">posiadają uprawnienia budowlane do projektowania (uprawnienia z aktualną przynależnością do właściwej Okręgowej Izby Inżynierów Budownictwa) adekwatne do zakresu i rodzaju prac projektowych przewidzianych do realizacji zadania określonego w Specyfikacji Technicznej tj. </w:t>
      </w:r>
      <w:r w:rsidRPr="00E61161">
        <w:rPr>
          <w:rFonts w:asciiTheme="minorHAnsi" w:hAnsiTheme="minorHAnsi" w:cstheme="minorHAnsi"/>
          <w:sz w:val="20"/>
          <w:lang w:eastAsia="pl-PL"/>
        </w:rPr>
        <w:br/>
        <w:t xml:space="preserve">w specjalności instalacyjnej w zakresie sieci, instalacji i urządzeń elektrycznych </w:t>
      </w:r>
      <w:r w:rsidRPr="00E61161">
        <w:rPr>
          <w:rFonts w:asciiTheme="minorHAnsi" w:hAnsiTheme="minorHAnsi" w:cstheme="minorHAnsi"/>
          <w:sz w:val="20"/>
          <w:lang w:eastAsia="pl-PL"/>
        </w:rPr>
        <w:br/>
        <w:t>i elektroenergetycznych – 1 osoba</w:t>
      </w:r>
    </w:p>
    <w:p w14:paraId="387C1C91" w14:textId="77777777" w:rsidR="00EE2B69" w:rsidRPr="00E61161"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E61161">
        <w:rPr>
          <w:rFonts w:asciiTheme="minorHAnsi" w:hAnsiTheme="minorHAnsi" w:cstheme="minorHAnsi"/>
          <w:szCs w:val="22"/>
        </w:rPr>
        <w:t xml:space="preserve"> </w:t>
      </w:r>
      <w:r w:rsidRPr="00E61161">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sidRPr="00E61161">
        <w:rPr>
          <w:rFonts w:asciiTheme="minorHAnsi" w:hAnsiTheme="minorHAnsi" w:cstheme="minorHAnsi"/>
          <w:sz w:val="20"/>
          <w:lang w:eastAsia="pl-PL"/>
        </w:rPr>
        <w:br/>
        <w:t>i urządzeń elektrycznych i elektroenergetycznych - 1 osoba</w:t>
      </w:r>
    </w:p>
    <w:p w14:paraId="0C60A7B8" w14:textId="77777777" w:rsidR="00EE2B69" w:rsidRPr="00E61161" w:rsidRDefault="00EE2B69" w:rsidP="00EE2B69">
      <w:pPr>
        <w:spacing w:before="120" w:after="120" w:line="240" w:lineRule="auto"/>
        <w:ind w:left="993" w:hanging="3"/>
        <w:rPr>
          <w:rFonts w:asciiTheme="minorHAnsi" w:hAnsiTheme="minorHAnsi" w:cstheme="minorHAnsi"/>
          <w:snapToGrid w:val="0"/>
          <w:sz w:val="20"/>
          <w:lang w:eastAsia="pl-PL"/>
        </w:rPr>
      </w:pPr>
      <w:r w:rsidRPr="00E61161">
        <w:rPr>
          <w:rFonts w:asciiTheme="minorHAnsi" w:hAnsiTheme="minorHAnsi" w:cstheme="minorHAnsi"/>
          <w:snapToGrid w:val="0"/>
          <w:sz w:val="20"/>
          <w:lang w:eastAsia="pl-PL"/>
        </w:rPr>
        <w:t xml:space="preserve">zgodnie z formularzem stanowiącym </w:t>
      </w:r>
      <w:r w:rsidRPr="00E61161">
        <w:rPr>
          <w:rFonts w:asciiTheme="minorHAnsi" w:hAnsiTheme="minorHAnsi" w:cstheme="minorHAnsi"/>
          <w:b/>
          <w:snapToGrid w:val="0"/>
          <w:sz w:val="20"/>
          <w:lang w:eastAsia="pl-PL"/>
        </w:rPr>
        <w:t>załącznik nr 8 do SWZ</w:t>
      </w:r>
      <w:r w:rsidRPr="00E61161">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w:t>
      </w:r>
      <w:r w:rsidRPr="00F00665">
        <w:rPr>
          <w:rFonts w:asciiTheme="minorHAnsi" w:hAnsiTheme="minorHAnsi" w:cstheme="minorHAnsi"/>
          <w:bCs/>
          <w:snapToGrid w:val="0"/>
          <w:sz w:val="20"/>
          <w:lang w:eastAsia="pl-PL"/>
        </w:rPr>
        <w:lastRenderedPageBreak/>
        <w:t>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0E3C6C">
        <w:rPr>
          <w:rFonts w:asciiTheme="minorHAnsi" w:hAnsiTheme="minorHAnsi" w:cstheme="minorHAnsi"/>
          <w:b/>
          <w:szCs w:val="22"/>
          <w:lang w:eastAsia="pl-PL"/>
        </w:rPr>
        <w:t>Ubezpieczenie od odpowiedzialności cywilnej w zakresie prowadzonej działalności związanej z przedmiotem zakupu na sumę gwarancyjną w wysokości co najmniej 1,0 mln zł</w:t>
      </w:r>
      <w:r w:rsidRPr="00F00665">
        <w:rPr>
          <w:rFonts w:asciiTheme="minorHAnsi" w:hAnsiTheme="minorHAnsi" w:cstheme="minorHAnsi"/>
          <w:sz w:val="20"/>
          <w:lang w:eastAsia="pl-PL"/>
        </w:rPr>
        <w:t xml:space="preserve">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1268F155"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w:t>
      </w:r>
      <w:r w:rsidR="00381265">
        <w:rPr>
          <w:rFonts w:asciiTheme="minorHAnsi" w:hAnsiTheme="minorHAnsi" w:cstheme="minorHAnsi"/>
          <w:bCs/>
          <w:snapToGrid w:val="0"/>
          <w:sz w:val="20"/>
          <w:lang w:eastAsia="pl-PL"/>
        </w:rPr>
        <w:br/>
      </w:r>
      <w:r w:rsidRPr="00F00665">
        <w:rPr>
          <w:rFonts w:asciiTheme="minorHAnsi" w:hAnsiTheme="minorHAnsi" w:cstheme="minorHAnsi"/>
          <w:bCs/>
          <w:snapToGrid w:val="0"/>
          <w:sz w:val="20"/>
          <w:lang w:eastAsia="pl-PL"/>
        </w:rPr>
        <w:t>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64D43798"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w:t>
      </w:r>
      <w:r w:rsidR="00381265">
        <w:rPr>
          <w:rFonts w:asciiTheme="minorHAnsi" w:eastAsia="Calibri" w:hAnsiTheme="minorHAnsi" w:cstheme="minorHAnsi"/>
          <w:b/>
          <w:sz w:val="20"/>
        </w:rPr>
        <w:br/>
      </w:r>
      <w:r w:rsidRPr="006D75E6">
        <w:rPr>
          <w:rFonts w:asciiTheme="minorHAnsi" w:eastAsia="Calibri" w:hAnsiTheme="minorHAnsi" w:cstheme="minorHAnsi"/>
          <w:b/>
          <w:sz w:val="20"/>
        </w:rPr>
        <w:t xml:space="preserve">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6BE720EB"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lastRenderedPageBreak/>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 xml:space="preserve">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w:t>
      </w:r>
      <w:r w:rsidR="00381265">
        <w:rPr>
          <w:rFonts w:asciiTheme="minorHAnsi" w:eastAsia="Calibri" w:hAnsiTheme="minorHAnsi" w:cstheme="minorHAnsi"/>
          <w:sz w:val="20"/>
        </w:rPr>
        <w:br/>
      </w:r>
      <w:r w:rsidRPr="004D2168">
        <w:rPr>
          <w:rFonts w:asciiTheme="minorHAnsi" w:eastAsia="Calibri" w:hAnsiTheme="minorHAnsi" w:cstheme="minorHAnsi"/>
          <w:sz w:val="20"/>
        </w:rPr>
        <w:t xml:space="preserve">o Zamówienie, przedmiotowe oświadczenie składa każdy z tych Wykonawców lub Wykonawca upoważniony do ich reprezentowania. W przypadku gdy wykonawca polega w celu wykazania warunków udziału </w:t>
      </w:r>
      <w:r w:rsidR="00381265">
        <w:rPr>
          <w:rFonts w:asciiTheme="minorHAnsi" w:eastAsia="Calibri" w:hAnsiTheme="minorHAnsi" w:cstheme="minorHAnsi"/>
          <w:sz w:val="20"/>
        </w:rPr>
        <w:br/>
      </w:r>
      <w:r w:rsidRPr="004D2168">
        <w:rPr>
          <w:rFonts w:asciiTheme="minorHAnsi" w:eastAsia="Calibri" w:hAnsiTheme="minorHAnsi" w:cstheme="minorHAnsi"/>
          <w:sz w:val="20"/>
        </w:rPr>
        <w:t>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Pr="000E3C6C" w:rsidRDefault="00EE2B69" w:rsidP="00EE2B69">
      <w:pPr>
        <w:numPr>
          <w:ilvl w:val="1"/>
          <w:numId w:val="4"/>
        </w:numPr>
        <w:spacing w:before="120" w:after="120" w:line="240" w:lineRule="auto"/>
        <w:contextualSpacing/>
        <w:rPr>
          <w:rFonts w:asciiTheme="minorHAnsi" w:eastAsia="Calibri" w:hAnsiTheme="minorHAnsi" w:cstheme="minorHAnsi"/>
          <w:b/>
          <w:szCs w:val="22"/>
        </w:rPr>
      </w:pPr>
      <w:r>
        <w:rPr>
          <w:rFonts w:asciiTheme="minorHAnsi" w:eastAsia="Calibri" w:hAnsiTheme="minorHAnsi" w:cstheme="minorHAnsi"/>
          <w:sz w:val="20"/>
        </w:rPr>
        <w:t xml:space="preserve">Dokument </w:t>
      </w:r>
      <w:r w:rsidRPr="003E61E0">
        <w:rPr>
          <w:rFonts w:asciiTheme="minorHAnsi" w:eastAsia="Calibri" w:hAnsiTheme="minorHAnsi" w:cstheme="minorHAnsi"/>
          <w:sz w:val="20"/>
        </w:rPr>
        <w:t>potwierdzający, że Wykonawca jest ubezpieczony od odpowiedzialności cywilnej,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0E3C6C">
        <w:rPr>
          <w:rFonts w:asciiTheme="minorHAnsi" w:eastAsia="Calibri" w:hAnsiTheme="minorHAnsi" w:cstheme="minorHAnsi"/>
          <w:b/>
          <w:szCs w:val="22"/>
          <w:u w:val="single"/>
        </w:rPr>
        <w:t>wraz z dokumentem potwierdzającym opłacenie składki ubezpieczeniowe</w:t>
      </w:r>
      <w:r w:rsidRPr="000E3C6C">
        <w:rPr>
          <w:rFonts w:asciiTheme="minorHAnsi" w:eastAsia="Calibri" w:hAnsiTheme="minorHAnsi" w:cstheme="minorHAnsi"/>
          <w:b/>
          <w:szCs w:val="22"/>
        </w:rPr>
        <w:t>j;</w:t>
      </w:r>
    </w:p>
    <w:p w14:paraId="61A2AA00" w14:textId="31C58134"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 xml:space="preserve">Zamawiający informuje, że w przypadku Wykonawcy najwyżej ocenionego dokona weryfikacji przesłanek wykluczenia, o których mowa w pkt 1.1 powyżej w zakresie pkt 9.4.3.1-9.4.3.4 Procedury, również </w:t>
      </w:r>
      <w:r w:rsidR="00381265">
        <w:rPr>
          <w:rFonts w:asciiTheme="minorHAnsi" w:eastAsia="Calibri" w:hAnsiTheme="minorHAnsi" w:cstheme="minorHAnsi"/>
          <w:sz w:val="20"/>
        </w:rPr>
        <w:br/>
      </w:r>
      <w:r w:rsidRPr="003E61E0">
        <w:rPr>
          <w:rFonts w:asciiTheme="minorHAnsi" w:eastAsia="Calibri" w:hAnsiTheme="minorHAnsi" w:cstheme="minorHAnsi"/>
          <w:sz w:val="20"/>
        </w:rPr>
        <w:t>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438732BD"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 xml:space="preserve">Zamawiający będzie dokonywał również weryfikacji list, o których mowa w art. 7 ust. 1 ustawy </w:t>
      </w:r>
      <w:r w:rsidR="00381265">
        <w:rPr>
          <w:rFonts w:asciiTheme="minorHAnsi" w:eastAsia="Calibri" w:hAnsiTheme="minorHAnsi" w:cstheme="minorHAnsi"/>
          <w:sz w:val="20"/>
        </w:rPr>
        <w:br/>
      </w:r>
      <w:r w:rsidRPr="005C2F3C">
        <w:rPr>
          <w:rFonts w:asciiTheme="minorHAnsi" w:eastAsia="Calibri" w:hAnsiTheme="minorHAnsi" w:cstheme="minorHAnsi"/>
          <w:sz w:val="20"/>
        </w:rPr>
        <w:t>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6836330B"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t>
      </w:r>
      <w:r w:rsidR="00381265">
        <w:rPr>
          <w:rFonts w:asciiTheme="minorHAnsi" w:hAnsiTheme="minorHAnsi" w:cstheme="minorHAnsi"/>
          <w:b/>
          <w:sz w:val="20"/>
        </w:rPr>
        <w:br/>
      </w:r>
      <w:r w:rsidRPr="00EA1FB3">
        <w:rPr>
          <w:rFonts w:asciiTheme="minorHAnsi" w:hAnsiTheme="minorHAnsi" w:cstheme="minorHAnsi"/>
          <w:b/>
          <w:sz w:val="20"/>
        </w:rPr>
        <w:t>w wyznaczonym terminie ankiety w zakresie gwarancji bezpieczeństwa przetwarzania danych osobowych</w:t>
      </w:r>
      <w:r>
        <w:rPr>
          <w:rFonts w:asciiTheme="minorHAnsi" w:hAnsiTheme="minorHAnsi" w:cstheme="minorHAnsi"/>
          <w:b/>
          <w:sz w:val="20"/>
        </w:rPr>
        <w:t>, zgodnie ze wzorem wskazanym w Załączni</w:t>
      </w:r>
      <w:r w:rsidR="00F90D5C">
        <w:rPr>
          <w:rFonts w:asciiTheme="minorHAnsi" w:hAnsiTheme="minorHAnsi" w:cstheme="minorHAnsi"/>
          <w:b/>
          <w:sz w:val="20"/>
        </w:rPr>
        <w:t>ku nr 9</w:t>
      </w:r>
      <w:r>
        <w:rPr>
          <w:rFonts w:asciiTheme="minorHAnsi" w:hAnsiTheme="minorHAnsi" w:cstheme="minorHAnsi"/>
          <w:b/>
          <w:sz w:val="20"/>
        </w:rPr>
        <w:t xml:space="preserve">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t>
      </w:r>
      <w:r w:rsidR="00381265">
        <w:rPr>
          <w:rFonts w:asciiTheme="minorHAnsi" w:hAnsiTheme="minorHAnsi" w:cstheme="minorHAnsi"/>
          <w:sz w:val="20"/>
        </w:rPr>
        <w:br/>
      </w:r>
      <w:r w:rsidRPr="00EA1FB3">
        <w:rPr>
          <w:rFonts w:asciiTheme="minorHAnsi" w:hAnsiTheme="minorHAnsi" w:cstheme="minorHAnsi"/>
          <w:sz w:val="20"/>
        </w:rPr>
        <w:lastRenderedPageBreak/>
        <w:t>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4ACC1D23"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 xml:space="preserve">Uwaga: Dokumenty składające się na ofertę wymienione w pkt 3.1. powyżej nie podlegają uzupełnieniu </w:t>
      </w:r>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232C8349" w14:textId="350A74CA" w:rsidR="00EE2B69" w:rsidRDefault="00EE2B69" w:rsidP="001F27B8">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6D2F3728" w14:textId="79205BDF" w:rsidR="00B20B8C" w:rsidRPr="001F27B8" w:rsidRDefault="00B20B8C" w:rsidP="001F27B8">
      <w:pPr>
        <w:pStyle w:val="Akapitzlist"/>
        <w:numPr>
          <w:ilvl w:val="1"/>
          <w:numId w:val="4"/>
        </w:numPr>
        <w:spacing w:before="120" w:after="120" w:line="24" w:lineRule="atLeast"/>
        <w:ind w:left="567" w:hanging="567"/>
        <w:outlineLvl w:val="0"/>
        <w:rPr>
          <w:rFonts w:asciiTheme="minorHAnsi" w:hAnsiTheme="minorHAnsi" w:cstheme="minorHAnsi"/>
          <w:sz w:val="20"/>
        </w:rPr>
      </w:pPr>
      <w:r w:rsidRPr="00374855">
        <w:rPr>
          <w:rFonts w:asciiTheme="minorHAnsi" w:hAnsiTheme="minorHAnsi" w:cstheme="minorHAnsi"/>
          <w:b/>
          <w:szCs w:val="22"/>
          <w:u w:val="single"/>
        </w:rPr>
        <w:t>Potwierdzenie wniesienia wadium dołączone do oferty powyżej.</w:t>
      </w:r>
    </w:p>
    <w:p w14:paraId="2EECA00F" w14:textId="0367C379"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sidR="00381265">
        <w:rPr>
          <w:rFonts w:asciiTheme="minorHAnsi" w:hAnsiTheme="minorHAnsi" w:cstheme="minorHAnsi"/>
          <w:sz w:val="20"/>
        </w:rPr>
        <w:t>,</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t>
      </w:r>
      <w:r w:rsidR="00381265">
        <w:rPr>
          <w:rFonts w:asciiTheme="minorHAnsi" w:hAnsiTheme="minorHAnsi" w:cstheme="minorHAnsi"/>
          <w:sz w:val="20"/>
        </w:rPr>
        <w:br/>
      </w:r>
      <w:r w:rsidRPr="000F42C7">
        <w:rPr>
          <w:rFonts w:asciiTheme="minorHAnsi" w:hAnsiTheme="minorHAnsi" w:cstheme="minorHAnsi"/>
          <w:sz w:val="20"/>
        </w:rPr>
        <w:t xml:space="preserve">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5E5AB66C"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001F27B8">
        <w:rPr>
          <w:rFonts w:asciiTheme="minorHAnsi" w:hAnsiTheme="minorHAnsi" w:cstheme="minorHAnsi"/>
          <w:sz w:val="20"/>
        </w:rPr>
        <w:t>, 2.8.</w:t>
      </w:r>
      <w:r w:rsidR="00381265">
        <w:rPr>
          <w:rFonts w:asciiTheme="minorHAnsi" w:hAnsiTheme="minorHAnsi" w:cstheme="minorHAnsi"/>
          <w:sz w:val="20"/>
        </w:rPr>
        <w:t>,</w:t>
      </w:r>
      <w:r w:rsidRPr="000F42C7">
        <w:rPr>
          <w:rFonts w:asciiTheme="minorHAnsi" w:hAnsiTheme="minorHAnsi" w:cstheme="minorHAnsi"/>
          <w:sz w:val="20"/>
        </w:rPr>
        <w:t xml:space="preserve">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052C281A"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w:t>
      </w:r>
      <w:r w:rsidR="00381265">
        <w:rPr>
          <w:rFonts w:asciiTheme="minorHAnsi" w:hAnsiTheme="minorHAnsi" w:cstheme="minorHAnsi"/>
          <w:sz w:val="20"/>
        </w:rPr>
        <w:br/>
      </w:r>
      <w:r w:rsidRPr="00F352A5">
        <w:rPr>
          <w:rFonts w:asciiTheme="minorHAnsi" w:hAnsiTheme="minorHAnsi" w:cstheme="minorHAnsi"/>
          <w:sz w:val="20"/>
        </w:rPr>
        <w:t>z 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1833ECA1"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 kraju, w którym Wykonawca ma siedzibę lub miejsce zamieszkania, nie wydaje się dokumentów, </w:t>
      </w:r>
      <w:r w:rsidR="00381265">
        <w:rPr>
          <w:rFonts w:asciiTheme="minorHAnsi" w:hAnsiTheme="minorHAnsi" w:cstheme="minorHAnsi"/>
          <w:sz w:val="20"/>
        </w:rPr>
        <w:br/>
      </w:r>
      <w:r w:rsidRPr="00F352A5">
        <w:rPr>
          <w:rFonts w:asciiTheme="minorHAnsi" w:hAnsiTheme="minorHAnsi" w:cstheme="minorHAnsi"/>
          <w:sz w:val="20"/>
        </w:rPr>
        <w:t xml:space="preserve">o których mowa w pkt 6 powyżej, zastępuje się je odpowiednio w całości lub w części dokumentem zawierającym odpowiednio oświadczenie Wykonawcy, ze wskazaniem osoby albo osób uprawnionych do </w:t>
      </w:r>
      <w:r w:rsidRPr="00F352A5">
        <w:rPr>
          <w:rFonts w:asciiTheme="minorHAnsi" w:hAnsiTheme="minorHAnsi" w:cstheme="minorHAnsi"/>
          <w:sz w:val="20"/>
        </w:rPr>
        <w:lastRenderedPageBreak/>
        <w:t>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09A0233"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F507A">
      <w:rPr>
        <w:rFonts w:ascii="Calibri" w:hAnsi="Calibri"/>
        <w:bCs/>
        <w:noProof/>
        <w:sz w:val="16"/>
        <w:szCs w:val="16"/>
      </w:rPr>
      <w:t>7</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F507A">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DCE0A9B" w:rsidR="002369B6" w:rsidRDefault="00492164"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6479D71D" wp14:editId="783280B2">
          <wp:simplePos x="0" y="0"/>
          <wp:positionH relativeFrom="page">
            <wp:posOffset>521335</wp:posOffset>
          </wp:positionH>
          <wp:positionV relativeFrom="topMargin">
            <wp:posOffset>323215</wp:posOffset>
          </wp:positionV>
          <wp:extent cx="904875" cy="702786"/>
          <wp:effectExtent l="0" t="0" r="0" b="254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45E595C0"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05F21">
          <w:rPr>
            <w:rFonts w:asciiTheme="minorHAnsi" w:hAnsiTheme="minorHAnsi" w:cstheme="minorHAnsi"/>
            <w:sz w:val="18"/>
            <w:szCs w:val="18"/>
          </w:rPr>
          <w:t>POST/DYS/OLD/GZ/02117/2025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412A061A" w:rsidR="006A25A9" w:rsidRDefault="00492164" w:rsidP="006A25A9">
    <w:pPr>
      <w:pStyle w:val="Nagwek"/>
      <w:tabs>
        <w:tab w:val="clear" w:pos="4536"/>
        <w:tab w:val="clear" w:pos="9072"/>
        <w:tab w:val="left" w:pos="2038"/>
      </w:tabs>
      <w:ind w:firstLine="1416"/>
    </w:pPr>
    <w:r w:rsidRPr="00764515">
      <w:rPr>
        <w:noProof/>
        <w:color w:val="7F7F7F" w:themeColor="text1" w:themeTint="80"/>
        <w:lang w:eastAsia="pl-PL"/>
      </w:rPr>
      <w:drawing>
        <wp:anchor distT="0" distB="0" distL="114300" distR="114300" simplePos="0" relativeHeight="251666432" behindDoc="1" locked="0" layoutInCell="1" allowOverlap="1" wp14:anchorId="0B9CC036" wp14:editId="39C3D159">
          <wp:simplePos x="0" y="0"/>
          <wp:positionH relativeFrom="page">
            <wp:posOffset>464185</wp:posOffset>
          </wp:positionH>
          <wp:positionV relativeFrom="topMargin">
            <wp:posOffset>291465</wp:posOffset>
          </wp:positionV>
          <wp:extent cx="904875" cy="702786"/>
          <wp:effectExtent l="0" t="0" r="0" b="254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04875" cy="702786"/>
                  </a:xfrm>
                  <a:prstGeom prst="rect">
                    <a:avLst/>
                  </a:prstGeom>
                  <a:noFill/>
                </pic:spPr>
              </pic:pic>
            </a:graphicData>
          </a:graphic>
          <wp14:sizeRelH relativeFrom="margin">
            <wp14:pctWidth>0</wp14:pctWidth>
          </wp14:sizeRelH>
          <wp14:sizeRelV relativeFrom="margin">
            <wp14:pctHeight>0</wp14:pctHeight>
          </wp14:sizeRelV>
        </wp:anchor>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EndPr/>
      <w:sdtContent>
        <w:r>
          <w:rPr>
            <w:rFonts w:asciiTheme="minorHAnsi" w:hAnsiTheme="minorHAnsi" w:cstheme="minorHAnsi"/>
            <w:sz w:val="18"/>
            <w:szCs w:val="18"/>
          </w:rPr>
          <w:t>POST/DYS/OLD/GZ/</w:t>
        </w:r>
        <w:r w:rsidR="00905F21">
          <w:rPr>
            <w:rFonts w:asciiTheme="minorHAnsi" w:hAnsiTheme="minorHAnsi" w:cstheme="minorHAnsi"/>
            <w:sz w:val="18"/>
            <w:szCs w:val="18"/>
          </w:rPr>
          <w:t>02117</w:t>
        </w:r>
        <w:r>
          <w:rPr>
            <w:rFonts w:asciiTheme="minorHAnsi" w:hAnsiTheme="minorHAnsi" w:cstheme="minorHAnsi"/>
            <w:sz w:val="18"/>
            <w:szCs w:val="18"/>
          </w:rPr>
          <w:t>/2025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1D6C"/>
    <w:rsid w:val="00032E9D"/>
    <w:rsid w:val="000339B0"/>
    <w:rsid w:val="00034466"/>
    <w:rsid w:val="0003633A"/>
    <w:rsid w:val="0004020B"/>
    <w:rsid w:val="00040735"/>
    <w:rsid w:val="0004075E"/>
    <w:rsid w:val="00040E3C"/>
    <w:rsid w:val="0004124A"/>
    <w:rsid w:val="00041656"/>
    <w:rsid w:val="00041920"/>
    <w:rsid w:val="000419EA"/>
    <w:rsid w:val="00041A09"/>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3C6C"/>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4BEF"/>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27B8"/>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25B4"/>
    <w:rsid w:val="00374571"/>
    <w:rsid w:val="00375E4D"/>
    <w:rsid w:val="003766F7"/>
    <w:rsid w:val="00377017"/>
    <w:rsid w:val="00381265"/>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216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366"/>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4FDB"/>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F21"/>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45BE"/>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C665F"/>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0B8C"/>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77074"/>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3A5A"/>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07A"/>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161"/>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0D5C"/>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5F"/>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SWZ.docx</dmsv2BaseFileName>
    <dmsv2BaseDisplayName xmlns="http://schemas.microsoft.com/sharepoint/v3">Załącznik nr 2 do SWZ</dmsv2BaseDisplayName>
    <dmsv2SWPP2ObjectNumber xmlns="http://schemas.microsoft.com/sharepoint/v3">POST/DYS/OLD/GZ/02117/2025                        </dmsv2SWPP2ObjectNumber>
    <dmsv2SWPP2SumMD5 xmlns="http://schemas.microsoft.com/sharepoint/v3">3c195921b006d9734c8bf33f600090df</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22619213</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M37YNRNYPV7A-513987650-17442</_dlc_DocId>
    <_dlc_DocIdUrl xmlns="a19cb1c7-c5c7-46d4-85ae-d83685407bba">
      <Url>https://swpp2.dms.gkpge.pl/sites/37/_layouts/15/DocIdRedir.aspx?ID=M37YNRNYPV7A-513987650-17442</Url>
      <Description>M37YNRNYPV7A-513987650-17442</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E00BD3A-6567-49F4-80DB-4A64654098A8}"/>
</file>

<file path=customXml/itemProps6.xml><?xml version="1.0" encoding="utf-8"?>
<ds:datastoreItem xmlns:ds="http://schemas.openxmlformats.org/officeDocument/2006/customXml" ds:itemID="{9B1728D5-90A3-4085-B855-9E6D37EF2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7</Pages>
  <Words>3648</Words>
  <Characters>21894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42</cp:revision>
  <cp:lastPrinted>2021-08-10T08:10:00Z</cp:lastPrinted>
  <dcterms:created xsi:type="dcterms:W3CDTF">2022-04-28T07:16:00Z</dcterms:created>
  <dcterms:modified xsi:type="dcterms:W3CDTF">2025-06-03T08:29:00Z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b5d2f7c3-1f9a-44f7-a3a0-a099521c9861</vt:lpwstr>
  </property>
</Properties>
</file>