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C5ED678"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0106CD">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072CD0" w:rsidRDefault="001068D7" w:rsidP="00345526">
            <w:pPr>
              <w:spacing w:before="120" w:after="120" w:line="240" w:lineRule="auto"/>
              <w:contextualSpacing/>
              <w:jc w:val="center"/>
              <w:rPr>
                <w:rFonts w:asciiTheme="minorHAnsi" w:eastAsia="Calibri" w:hAnsiTheme="minorHAnsi" w:cstheme="minorHAnsi"/>
                <w:sz w:val="20"/>
              </w:rPr>
            </w:pPr>
            <w:r w:rsidRPr="00072CD0">
              <w:rPr>
                <w:rFonts w:asciiTheme="minorHAnsi" w:eastAsia="Calibri" w:hAnsiTheme="minorHAnsi" w:cstheme="minorHAnsi"/>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6EBA2E21" w14:textId="77777777" w:rsidR="00072CD0" w:rsidRPr="00072CD0" w:rsidRDefault="00072CD0" w:rsidP="00072CD0">
            <w:pPr>
              <w:spacing w:before="120" w:after="120" w:line="240" w:lineRule="auto"/>
              <w:contextualSpacing/>
              <w:jc w:val="center"/>
              <w:rPr>
                <w:rFonts w:asciiTheme="minorHAnsi" w:eastAsia="Calibri" w:hAnsiTheme="minorHAnsi" w:cstheme="minorHAnsi"/>
                <w:b/>
                <w:sz w:val="20"/>
              </w:rPr>
            </w:pPr>
            <w:r w:rsidRPr="00072CD0">
              <w:rPr>
                <w:rFonts w:asciiTheme="minorHAnsi" w:eastAsia="Calibri" w:hAnsiTheme="minorHAnsi" w:cstheme="minorHAnsi"/>
                <w:b/>
                <w:sz w:val="20"/>
              </w:rPr>
              <w:t>PGE Dystrybucja S.A. Oddział Łódź</w:t>
            </w:r>
          </w:p>
          <w:p w14:paraId="3BEE62C1" w14:textId="7788AB2F" w:rsidR="001068D7" w:rsidRPr="006B56FD" w:rsidRDefault="00072CD0" w:rsidP="00072CD0">
            <w:pPr>
              <w:spacing w:line="360" w:lineRule="auto"/>
              <w:jc w:val="center"/>
              <w:rPr>
                <w:rFonts w:asciiTheme="minorHAnsi" w:eastAsiaTheme="majorEastAsia" w:hAnsiTheme="minorHAnsi" w:cstheme="minorHAnsi"/>
                <w:i/>
                <w:iCs/>
                <w:sz w:val="20"/>
              </w:rPr>
            </w:pPr>
            <w:r w:rsidRPr="00072CD0">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19256EB8" w:rsidR="00533FAA" w:rsidRPr="00080EF1" w:rsidRDefault="00547A1B" w:rsidP="00F34DDC">
      <w:pPr>
        <w:spacing w:after="120" w:line="240" w:lineRule="auto"/>
        <w:rPr>
          <w:rFonts w:asciiTheme="minorHAnsi" w:hAnsiTheme="minorHAnsi" w:cstheme="minorHAnsi"/>
          <w:i/>
          <w:color w:val="002060"/>
          <w:sz w:val="20"/>
          <w:u w:val="single"/>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3351EF" w:rsidRPr="003351EF">
        <w:rPr>
          <w:rFonts w:asciiTheme="minorHAnsi" w:hAnsiTheme="minorHAnsi" w:cstheme="minorHAnsi"/>
          <w:b/>
          <w:color w:val="002060"/>
          <w:sz w:val="20"/>
          <w:lang w:eastAsia="pl-PL"/>
        </w:rPr>
        <w:t>POST/DYS/OLD/GZ/0</w:t>
      </w:r>
      <w:r w:rsidR="00CB3935">
        <w:rPr>
          <w:rFonts w:asciiTheme="minorHAnsi" w:hAnsiTheme="minorHAnsi" w:cstheme="minorHAnsi"/>
          <w:b/>
          <w:color w:val="002060"/>
          <w:sz w:val="20"/>
          <w:lang w:eastAsia="pl-PL"/>
        </w:rPr>
        <w:t>2048</w:t>
      </w:r>
      <w:r w:rsidR="003351EF" w:rsidRPr="003351EF">
        <w:rPr>
          <w:rFonts w:asciiTheme="minorHAnsi" w:hAnsiTheme="minorHAnsi" w:cstheme="minorHAnsi"/>
          <w:b/>
          <w:color w:val="002060"/>
          <w:sz w:val="20"/>
          <w:lang w:eastAsia="pl-PL"/>
        </w:rPr>
        <w:t>/2025</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CB3935" w:rsidRPr="00CB3935">
        <w:rPr>
          <w:rFonts w:asciiTheme="minorHAnsi" w:hAnsiTheme="minorHAnsi" w:cstheme="minorHAnsi"/>
          <w:i/>
          <w:color w:val="002060"/>
          <w:sz w:val="20"/>
          <w:u w:val="single"/>
        </w:rPr>
        <w:t>Wykonanie robót budowlanych w branży elektroenergetycznej na terenie działania OŁD w RE Łódź w podziale na 5 części</w:t>
      </w:r>
      <w:r w:rsidR="00533FAA">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pPr w:leftFromText="141" w:rightFromText="141"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1E63E8">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1E63E8">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1E63E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1E63E8">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1E63E8">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1E63E8">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1E63E8">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1E63E8">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1E63E8">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1E63E8">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1E63E8">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1E63E8">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1E63E8">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1E63E8">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1E63E8">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1E63E8">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1E63E8">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1E63E8">
            <w:pPr>
              <w:rPr>
                <w:rFonts w:asciiTheme="minorHAnsi" w:hAnsiTheme="minorHAnsi" w:cstheme="minorHAnsi"/>
                <w:sz w:val="20"/>
              </w:rPr>
            </w:pPr>
            <w:r w:rsidRPr="005A3030">
              <w:rPr>
                <w:rFonts w:asciiTheme="minorHAnsi" w:hAnsiTheme="minorHAnsi" w:cstheme="minorHAnsi"/>
                <w:sz w:val="20"/>
              </w:rPr>
              <w:lastRenderedPageBreak/>
              <w:t>...</w:t>
            </w:r>
          </w:p>
        </w:tc>
      </w:tr>
      <w:tr w:rsidR="00A42EF1" w:rsidRPr="004B4556" w14:paraId="2BE88C46"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1E63E8">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3AAE10E1" w:rsidR="00602514" w:rsidRPr="007044E3" w:rsidRDefault="00602514" w:rsidP="001E63E8">
            <w:pPr>
              <w:rPr>
                <w:rFonts w:asciiTheme="minorHAnsi" w:hAnsiTheme="minorHAnsi" w:cstheme="minorHAnsi"/>
                <w:sz w:val="20"/>
              </w:rPr>
            </w:pPr>
            <w:r w:rsidRPr="007044E3">
              <w:rPr>
                <w:rFonts w:asciiTheme="minorHAnsi" w:hAnsiTheme="minorHAnsi" w:cstheme="minorHAnsi"/>
                <w:sz w:val="20"/>
              </w:rPr>
              <w:t xml:space="preserve">W jaki sposób przechowywane są dane osobowe w formie papierowej i/lub w formie elektronicznej </w:t>
            </w:r>
            <w:r w:rsidR="00556D41">
              <w:rPr>
                <w:rFonts w:asciiTheme="minorHAnsi" w:hAnsiTheme="minorHAnsi" w:cstheme="minorHAnsi"/>
                <w:sz w:val="20"/>
              </w:rPr>
              <w:br/>
            </w:r>
            <w:r w:rsidRPr="007044E3">
              <w:rPr>
                <w:rFonts w:asciiTheme="minorHAnsi" w:hAnsiTheme="minorHAnsi" w:cstheme="minorHAnsi"/>
                <w:sz w:val="20"/>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1E63E8">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1E63E8">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1E63E8">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1E63E8">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bl>
    <w:p w14:paraId="7B02FA16" w14:textId="62645CD8" w:rsidR="00602514" w:rsidRDefault="001E63E8" w:rsidP="00533FAA">
      <w:pPr>
        <w:rPr>
          <w:rFonts w:asciiTheme="minorHAnsi" w:hAnsiTheme="minorHAnsi" w:cstheme="minorHAnsi"/>
          <w:sz w:val="20"/>
        </w:rPr>
      </w:pPr>
      <w:bookmarkStart w:id="2" w:name="_GoBack"/>
      <w:bookmarkEnd w:id="2"/>
      <w:r>
        <w:rPr>
          <w:rFonts w:asciiTheme="minorHAnsi" w:hAnsiTheme="minorHAnsi" w:cstheme="minorHAnsi"/>
          <w:sz w:val="20"/>
        </w:rPr>
        <w:br w:type="textWrapping" w:clear="all"/>
      </w: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AA32B" w14:textId="77777777" w:rsidR="004833EE" w:rsidRDefault="004833EE" w:rsidP="004A302B">
      <w:pPr>
        <w:spacing w:line="240" w:lineRule="auto"/>
      </w:pPr>
      <w:r>
        <w:separator/>
      </w:r>
    </w:p>
  </w:endnote>
  <w:endnote w:type="continuationSeparator" w:id="0">
    <w:p w14:paraId="33AF4493" w14:textId="77777777" w:rsidR="004833EE" w:rsidRDefault="004833E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DA66B3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B393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B393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2807C" w14:textId="77777777" w:rsidR="004833EE" w:rsidRDefault="004833EE" w:rsidP="004A302B">
      <w:pPr>
        <w:spacing w:line="240" w:lineRule="auto"/>
      </w:pPr>
      <w:r>
        <w:separator/>
      </w:r>
    </w:p>
  </w:footnote>
  <w:footnote w:type="continuationSeparator" w:id="0">
    <w:p w14:paraId="5A51D204" w14:textId="77777777" w:rsidR="004833EE" w:rsidRDefault="004833E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2C250D0C" w:rsidR="002369B6" w:rsidRPr="001E63E8" w:rsidRDefault="001E63E8" w:rsidP="001E63E8">
    <w:pPr>
      <w:pStyle w:val="Nagwek"/>
      <w:tabs>
        <w:tab w:val="clear" w:pos="4536"/>
        <w:tab w:val="clear" w:pos="9072"/>
        <w:tab w:val="left" w:pos="5265"/>
      </w:tabs>
      <w:spacing w:after="120" w:line="276" w:lineRule="auto"/>
      <w:ind w:hanging="851"/>
      <w:rPr>
        <w:rFonts w:ascii="Calibri" w:hAnsi="Calibri" w:cs="Calibri"/>
        <w:sz w:val="18"/>
        <w:szCs w:val="18"/>
      </w:rPr>
    </w:pPr>
    <w:r>
      <w:rPr>
        <w:noProof/>
        <w:lang w:eastAsia="pl-PL"/>
      </w:rPr>
      <w:drawing>
        <wp:inline distT="0" distB="0" distL="0" distR="0" wp14:anchorId="5C4EF577" wp14:editId="5C2BC4E6">
          <wp:extent cx="1080770" cy="838835"/>
          <wp:effectExtent l="0" t="0" r="5080" b="0"/>
          <wp:docPr id="4" name="Obraz 4"/>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8835"/>
                  </a:xfrm>
                  <a:prstGeom prst="rect">
                    <a:avLst/>
                  </a:prstGeom>
                  <a:noFill/>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3351EF" w:rsidRPr="003351EF">
          <w:rPr>
            <w:rFonts w:asciiTheme="minorHAnsi" w:hAnsiTheme="minorHAnsi" w:cstheme="minorHAnsi"/>
            <w:sz w:val="18"/>
            <w:szCs w:val="18"/>
          </w:rPr>
          <w:t>POST/DYS/OLD/GZ/0</w:t>
        </w:r>
        <w:r w:rsidR="00CB3935">
          <w:rPr>
            <w:rFonts w:asciiTheme="minorHAnsi" w:hAnsiTheme="minorHAnsi" w:cstheme="minorHAnsi"/>
            <w:sz w:val="18"/>
            <w:szCs w:val="18"/>
          </w:rPr>
          <w:t>2048</w:t>
        </w:r>
        <w:r w:rsidR="003351EF" w:rsidRPr="003351EF">
          <w:rPr>
            <w:rFonts w:asciiTheme="minorHAnsi" w:hAnsiTheme="minorHAnsi" w:cstheme="minorHAnsi"/>
            <w:sz w:val="18"/>
            <w:szCs w:val="18"/>
          </w:rPr>
          <w:t>/2025</w:t>
        </w:r>
      </w:sdtContent>
    </w:sdt>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06CD"/>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2CD0"/>
    <w:rsid w:val="000747E2"/>
    <w:rsid w:val="00074AA8"/>
    <w:rsid w:val="00076214"/>
    <w:rsid w:val="0008002B"/>
    <w:rsid w:val="00080BE1"/>
    <w:rsid w:val="00080EF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7BE2"/>
    <w:rsid w:val="000B20CA"/>
    <w:rsid w:val="000B2838"/>
    <w:rsid w:val="000B3117"/>
    <w:rsid w:val="000B36E9"/>
    <w:rsid w:val="000B4623"/>
    <w:rsid w:val="000B5CB4"/>
    <w:rsid w:val="000B7143"/>
    <w:rsid w:val="000C0044"/>
    <w:rsid w:val="000C122F"/>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6902"/>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63E8"/>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D5B"/>
    <w:rsid w:val="00222F9F"/>
    <w:rsid w:val="002230B5"/>
    <w:rsid w:val="002240E4"/>
    <w:rsid w:val="00224766"/>
    <w:rsid w:val="00224BA8"/>
    <w:rsid w:val="00224F23"/>
    <w:rsid w:val="00225C87"/>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55A88"/>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1EF"/>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0B2"/>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2E53"/>
    <w:rsid w:val="00473A9A"/>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0E5"/>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D41"/>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5F6B4E"/>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0FE2"/>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2BC"/>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3A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B9C"/>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6A5F"/>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745"/>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3B29"/>
    <w:rsid w:val="00AF489C"/>
    <w:rsid w:val="00AF4E05"/>
    <w:rsid w:val="00AF7AC1"/>
    <w:rsid w:val="00AF7C48"/>
    <w:rsid w:val="00B0081B"/>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1F0B"/>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B34"/>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AC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A6A"/>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3935"/>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D1D"/>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5E9B"/>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41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6A5"/>
    <w:rsid w:val="00ED5F43"/>
    <w:rsid w:val="00ED73DC"/>
    <w:rsid w:val="00ED7F10"/>
    <w:rsid w:val="00EE07DB"/>
    <w:rsid w:val="00EE20A5"/>
    <w:rsid w:val="00EE2117"/>
    <w:rsid w:val="00EE30D7"/>
    <w:rsid w:val="00EE3DB1"/>
    <w:rsid w:val="00EE3E5A"/>
    <w:rsid w:val="00EE4B8A"/>
    <w:rsid w:val="00EE5F45"/>
    <w:rsid w:val="00EE76C8"/>
    <w:rsid w:val="00EE7E0A"/>
    <w:rsid w:val="00EF1BBE"/>
    <w:rsid w:val="00EF20BE"/>
    <w:rsid w:val="00EF7DD4"/>
    <w:rsid w:val="00F00B3C"/>
    <w:rsid w:val="00F0112B"/>
    <w:rsid w:val="00F011BC"/>
    <w:rsid w:val="00F023E1"/>
    <w:rsid w:val="00F06181"/>
    <w:rsid w:val="00F1450E"/>
    <w:rsid w:val="00F158A3"/>
    <w:rsid w:val="00F165ED"/>
    <w:rsid w:val="00F16DCF"/>
    <w:rsid w:val="00F2017D"/>
    <w:rsid w:val="00F2052C"/>
    <w:rsid w:val="00F226AB"/>
    <w:rsid w:val="00F24656"/>
    <w:rsid w:val="00F24980"/>
    <w:rsid w:val="00F259B6"/>
    <w:rsid w:val="00F30FC5"/>
    <w:rsid w:val="00F3118B"/>
    <w:rsid w:val="00F32B78"/>
    <w:rsid w:val="00F32E7B"/>
    <w:rsid w:val="00F34DDC"/>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8652E"/>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559DD"/>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 w zakresie gwarancji bezpieczeństwa przetwarzania danych osobowych.docx</dmsv2BaseFileName>
    <dmsv2BaseDisplayName xmlns="http://schemas.microsoft.com/sharepoint/v3">Załącznik nr 9 do SWZ - Ankieta w zakresie gwarancji bezpieczeństwa przetwarzania danych osobowych</dmsv2BaseDisplayName>
    <dmsv2SWPP2ObjectNumber xmlns="http://schemas.microsoft.com/sharepoint/v3">POST/DYS/OLD/GZ/02048/2025                        </dmsv2SWPP2ObjectNumber>
    <dmsv2SWPP2SumMD5 xmlns="http://schemas.microsoft.com/sharepoint/v3">6da9adf7bbec6b2b39d3c2d617dfccf6</dmsv2SWPP2SumMD5>
    <dmsv2BaseMoved xmlns="http://schemas.microsoft.com/sharepoint/v3">false</dmsv2BaseMoved>
    <dmsv2BaseIsSensitive xmlns="http://schemas.microsoft.com/sharepoint/v3">true</dmsv2BaseIsSensitive>
    <dmsv2SWPP2IDSWPP2 xmlns="http://schemas.microsoft.com/sharepoint/v3">682475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22579367</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M37YNRNYPV7A-513987650-2084</_dlc_DocId>
    <_dlc_DocIdUrl xmlns="a19cb1c7-c5c7-46d4-85ae-d83685407bba">
      <Url>https://swpp2.dms.gkpge.pl/sites/37/_layouts/15/DocIdRedir.aspx?ID=M37YNRNYPV7A-513987650-2084</Url>
      <Description>M37YNRNYPV7A-513987650-2084</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999E005-9C92-44F3-A8B6-85088181DD49}"/>
</file>

<file path=customXml/itemProps5.xml><?xml version="1.0" encoding="utf-8"?>
<ds:datastoreItem xmlns:ds="http://schemas.openxmlformats.org/officeDocument/2006/customXml" ds:itemID="{003984B9-8119-4FB0-ACF9-60C3EEB38672}">
  <ds:schemaRefs>
    <ds:schemaRef ds:uri="http://schemas.openxmlformats.org/officeDocument/2006/bibliography"/>
  </ds:schemaRefs>
</ds:datastoreItem>
</file>

<file path=customXml/itemProps6.xml><?xml version="1.0" encoding="utf-8"?>
<ds:datastoreItem xmlns:ds="http://schemas.openxmlformats.org/officeDocument/2006/customXml" ds:itemID="{9CCF260E-FFD5-43BE-AA37-B6F763A7821B}"/>
</file>

<file path=docProps/app.xml><?xml version="1.0" encoding="utf-8"?>
<Properties xmlns="http://schemas.openxmlformats.org/officeDocument/2006/extended-properties" xmlns:vt="http://schemas.openxmlformats.org/officeDocument/2006/docPropsVTypes">
  <Template>Normal</Template>
  <TotalTime>63</TotalTime>
  <Pages>2</Pages>
  <Words>485</Words>
  <Characters>2910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POST/DYS/OLD/GZ/02048/2025</dc:subject>
  <dc:creator>Kurpiewska Katarzyna [PGE S.A.]</dc:creator>
  <cp:lastModifiedBy>Jarosz Klaudia [PGE Dystr. O.Łódź]</cp:lastModifiedBy>
  <cp:revision>63</cp:revision>
  <cp:lastPrinted>2021-02-26T13:14:00Z</cp:lastPrinted>
  <dcterms:created xsi:type="dcterms:W3CDTF">2021-04-09T12:53:00Z</dcterms:created>
  <dcterms:modified xsi:type="dcterms:W3CDTF">2025-05-29T07:34:00Z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b68990ee-8253-4553-a22c-ced9ca2893ac</vt:lpwstr>
  </property>
</Properties>
</file>