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7D1B8F" w:rsidRPr="007D1B8F">
        <w:rPr>
          <w:rFonts w:asciiTheme="minorHAnsi" w:hAnsiTheme="minorHAnsi" w:cs="Arial"/>
          <w:b/>
          <w:bCs/>
          <w:iCs/>
          <w:sz w:val="22"/>
          <w:szCs w:val="22"/>
        </w:rPr>
        <w:t>POST/DYS/OLD/GZ/01935/2025</w:t>
      </w:r>
      <w:bookmarkStart w:id="0" w:name="_GoBack"/>
      <w:bookmarkEnd w:id="0"/>
    </w:p>
    <w:p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5A7323">
        <w:rPr>
          <w:rFonts w:asciiTheme="minorHAnsi" w:hAnsiTheme="minorHAnsi" w:cs="Arial"/>
          <w:bCs/>
          <w:i w:val="0"/>
          <w:color w:val="auto"/>
          <w:sz w:val="22"/>
          <w:szCs w:val="22"/>
          <w:lang w:val="pl-PL"/>
        </w:rPr>
        <w:t xml:space="preserve"> </w:t>
      </w:r>
      <w:r w:rsidR="004C228F" w:rsidRPr="004C228F">
        <w:rPr>
          <w:rFonts w:asciiTheme="minorHAnsi" w:hAnsiTheme="minorHAnsi" w:cs="Arial"/>
          <w:bCs/>
          <w:i w:val="0"/>
          <w:color w:val="auto"/>
          <w:sz w:val="22"/>
          <w:szCs w:val="22"/>
          <w:lang w:val="pl-PL"/>
        </w:rPr>
        <w:t>RE Żyrardów (powiat Żyrardów)- w obrębie miast/gmin: Kowiesy, Głuchów, Nowy Kawęczyn,.</w:t>
      </w:r>
      <w:r w:rsidR="004C228F">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rPr>
          <w:szCs w:val="20"/>
        </w:rPr>
      </w:pPr>
      <w:r w:rsidRPr="00CB3135">
        <w:lastRenderedPageBreak/>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6467A1">
      <w:pPr>
        <w:pStyle w:val="Tytu"/>
        <w:keepLines/>
        <w:tabs>
          <w:tab w:val="left" w:pos="284"/>
        </w:tabs>
        <w:autoSpaceDE/>
        <w:autoSpaceDN/>
        <w:spacing w:before="120" w:after="120"/>
        <w:ind w:left="357"/>
        <w:rPr>
          <w:rFonts w:asciiTheme="minorHAnsi" w:hAnsiTheme="minorHAnsi"/>
          <w:sz w:val="22"/>
          <w:szCs w:val="22"/>
        </w:rPr>
      </w:pPr>
    </w:p>
    <w:p w:rsidR="00CB3135" w:rsidRPr="00CB3135" w:rsidRDefault="00CB3135" w:rsidP="006467A1">
      <w:pPr>
        <w:pStyle w:val="Tytu"/>
        <w:keepLines/>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6467A1">
            <w:pPr>
              <w:keepLines/>
              <w:widowControl/>
              <w:jc w:val="center"/>
              <w:rPr>
                <w:rFonts w:ascii="Calibri" w:hAnsi="Calibri" w:cs="Calibri"/>
              </w:rPr>
            </w:pPr>
          </w:p>
        </w:tc>
        <w:tc>
          <w:tcPr>
            <w:tcW w:w="8767" w:type="dxa"/>
            <w:vAlign w:val="center"/>
            <w:hideMark/>
          </w:tcPr>
          <w:p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6467A1">
            <w:pPr>
              <w:keepLines/>
              <w:widowControl/>
              <w:jc w:val="center"/>
              <w:rPr>
                <w:rFonts w:ascii="Calibri" w:hAnsi="Calibri" w:cs="Calibri"/>
              </w:rPr>
            </w:pPr>
          </w:p>
        </w:tc>
      </w:tr>
      <w:tr w:rsidR="00CB3135" w:rsidRPr="00CB3135" w:rsidTr="00CE681B">
        <w:trPr>
          <w:cantSplit/>
          <w:trHeight w:val="1066"/>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84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61"/>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nN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84"/>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92"/>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14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AsXSn 4x25mm</w:t>
            </w:r>
            <w:r w:rsidR="00DC4005" w:rsidRPr="00CB3135">
              <w:rPr>
                <w:rFonts w:asciiTheme="minorHAnsi" w:hAnsiTheme="minorHAnsi"/>
                <w:vertAlign w:val="superscript"/>
              </w:rPr>
              <w:t xml:space="preserve">2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10</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przewodem typu AsXSn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DC4005" w:rsidRPr="00CB3135">
              <w:rPr>
                <w:rFonts w:asciiTheme="minorHAnsi" w:hAnsiTheme="minorHAnsi"/>
              </w:rPr>
              <w:t>(długość przewodu nN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113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lub podwieszenie linii napowietrznej wykonanej przewodem typu AsXSn 4x70mm</w:t>
            </w:r>
            <w:r w:rsidRPr="00CB3135">
              <w:rPr>
                <w:rFonts w:asciiTheme="minorHAnsi" w:hAnsiTheme="minorHAnsi" w:cs="Arial"/>
                <w:vertAlign w:val="superscript"/>
              </w:rPr>
              <w:t>2</w:t>
            </w:r>
          </w:p>
          <w:p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nN</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118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2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05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389"/>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15</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285"/>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431"/>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401"/>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096"/>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44"/>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1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21</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2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24</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25</w:t>
            </w:r>
          </w:p>
        </w:tc>
        <w:tc>
          <w:tcPr>
            <w:tcW w:w="8767" w:type="dxa"/>
            <w:vAlign w:val="center"/>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26</w:t>
            </w:r>
          </w:p>
        </w:tc>
        <w:tc>
          <w:tcPr>
            <w:tcW w:w="8767" w:type="dxa"/>
            <w:vAlign w:val="center"/>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27</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28</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5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master-key oraz demontaż istniejącego złącza (jeżeli dotyczy).</w:t>
            </w:r>
          </w:p>
          <w:p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30</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31</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32</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33</w:t>
            </w:r>
          </w:p>
        </w:tc>
        <w:tc>
          <w:tcPr>
            <w:tcW w:w="8767" w:type="dxa"/>
            <w:vAlign w:val="center"/>
            <w:hideMark/>
          </w:tcPr>
          <w:p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słupa typu ŻN w linii napowietrznej nN</w:t>
            </w:r>
          </w:p>
          <w:p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34</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10,5/2,5 do E 10,5/6 lub od  E 12/2,5 do E 12/6  w linii napowietrznej nN</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10,5/10 do E 10,5/15 lub od E 12/10 do E 12/15  w linii napowietrznej nN</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podstaw bezpiecznikowych typu PBD-1 250A lub PBD-2 400A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nN w istniejącej rozdzielni stacyjnej  z wykorzystaniem rozłącznika typu OZK 630 wraz </w:t>
            </w:r>
            <w:r w:rsidRPr="00CB3135">
              <w:rPr>
                <w:rFonts w:asciiTheme="minorHAnsi" w:hAnsiTheme="minorHAnsi" w:cs="Arial"/>
              </w:rPr>
              <w:br/>
              <w:t>z oszynowaniem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38</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listwowego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126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40</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listwowego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41</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42</w:t>
            </w:r>
          </w:p>
        </w:tc>
        <w:tc>
          <w:tcPr>
            <w:tcW w:w="8767" w:type="dxa"/>
            <w:vAlign w:val="center"/>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ontaż zacisków typu 2 zgv w istniejących polach odpływowych w złączu kablowym – 3 szt.</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44</w:t>
            </w:r>
          </w:p>
        </w:tc>
        <w:tc>
          <w:tcPr>
            <w:tcW w:w="8767" w:type="dxa"/>
            <w:vAlign w:val="center"/>
            <w:hideMark/>
          </w:tcPr>
          <w:p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przewodów łączących zaciski wtórne transformatora z rozdzielnią nN stacji transformatorowej wykonane kablem typu YKXS 4x185mm</w:t>
            </w:r>
            <w:r w:rsidRPr="00CB3135">
              <w:rPr>
                <w:rFonts w:asciiTheme="minorHAnsi" w:hAnsiTheme="minorHAnsi" w:cs="Arial"/>
                <w:vertAlign w:val="superscript"/>
              </w:rPr>
              <w:t>2</w:t>
            </w:r>
          </w:p>
          <w:p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kondensatora nN na transformatorze 15/0,4 kV</w:t>
            </w:r>
          </w:p>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nowego lub montaż nowego kondensatora 3-fazowego na transformatorze 15/0,4 kV wraz z oprzewodowaniem.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przekładników prądowych w istniejącej szafce stacyjnej nN</w:t>
            </w:r>
          </w:p>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nowych przekładników prądowych wraz z oprzewodowaniem.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48</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50</w:t>
            </w:r>
          </w:p>
        </w:tc>
        <w:tc>
          <w:tcPr>
            <w:tcW w:w="8767" w:type="dxa"/>
            <w:vAlign w:val="center"/>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rPr>
                <w:rFonts w:asciiTheme="minorHAnsi" w:hAnsiTheme="minorHAnsi" w:cs="Calibri"/>
              </w:rPr>
            </w:pPr>
            <w:r w:rsidRPr="00CB3135">
              <w:rPr>
                <w:rFonts w:asciiTheme="minorHAnsi" w:hAnsiTheme="minorHAnsi" w:cs="Calibri"/>
              </w:rPr>
              <w:t xml:space="preserve"> 51</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110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52</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75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53</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54</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nN</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58</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59</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przyłącza lub linii napowietrznej nN (</w:t>
            </w:r>
            <w:r w:rsidRPr="00CB3135">
              <w:rPr>
                <w:rFonts w:asciiTheme="minorHAnsi" w:hAnsiTheme="minorHAnsi"/>
              </w:rPr>
              <w:t>długość przyłącza lub linii liczona wg rzutu na mapie i mnożona przez skalę)</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60</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słupa linii napowietrznej nN</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61</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złącza kablowego/kablowo-pomiarowego nN</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62</w:t>
            </w:r>
          </w:p>
        </w:tc>
        <w:tc>
          <w:tcPr>
            <w:tcW w:w="8767" w:type="dxa"/>
            <w:vAlign w:val="center"/>
          </w:tcPr>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63</w:t>
            </w:r>
          </w:p>
        </w:tc>
        <w:tc>
          <w:tcPr>
            <w:tcW w:w="8767" w:type="dxa"/>
            <w:vAlign w:val="center"/>
          </w:tcPr>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64</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65</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66</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67</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6467A1" w:rsidRDefault="006467A1" w:rsidP="006467A1">
      <w:pPr>
        <w:keepLines/>
        <w:widowControl/>
        <w:rPr>
          <w:rFonts w:asciiTheme="minorHAnsi" w:hAnsiTheme="minorHAnsi" w:cs="Arial"/>
          <w:b/>
          <w:color w:val="FF0000"/>
          <w:sz w:val="22"/>
          <w:szCs w:val="22"/>
          <w:u w:val="single"/>
        </w:rPr>
      </w:pPr>
    </w:p>
    <w:p w:rsidR="006467A1" w:rsidRDefault="006467A1" w:rsidP="006467A1">
      <w:pPr>
        <w:keepLines/>
        <w:widowControl/>
        <w:rPr>
          <w:rFonts w:ascii="Calibri" w:hAnsi="Calibri" w:cs="Calibri"/>
          <w:b/>
          <w:color w:val="FF0000"/>
          <w:sz w:val="22"/>
          <w:szCs w:val="22"/>
          <w:u w:val="single"/>
          <w:lang w:eastAsia="en-U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hyperlink r:id="rId12" w:history="1">
        <w:r w:rsidR="001C44B2" w:rsidRPr="00185EA6">
          <w:rPr>
            <w:rStyle w:val="Hipercze"/>
            <w:rFonts w:ascii="Calibri" w:hAnsi="Calibri" w:cs="Calibri"/>
            <w:b/>
            <w:sz w:val="22"/>
            <w:szCs w:val="22"/>
            <w:lang w:eastAsia="en-US"/>
          </w:rPr>
          <w:t>https://pgedystrybucja.pl/strefa-klienta/przydatne-dokumenty</w:t>
        </w:r>
      </w:hyperlink>
    </w:p>
    <w:p w:rsidR="001C44B2" w:rsidRPr="00180985" w:rsidRDefault="001C44B2" w:rsidP="006467A1">
      <w:pPr>
        <w:keepLines/>
        <w:widowControl/>
        <w:rPr>
          <w:rFonts w:asciiTheme="minorHAnsi" w:hAnsiTheme="minorHAnsi" w:cs="Arial"/>
          <w:b/>
          <w:color w:val="FF0000"/>
          <w:sz w:val="22"/>
          <w:szCs w:val="22"/>
          <w:u w:val="single"/>
        </w:rPr>
      </w:pPr>
    </w:p>
    <w:p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dobór urządzeń (aparatury, osprzętu, przewodów) do warunków zwarciowych i obciążeniowych,</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lastRenderedPageBreak/>
        <w:t>Ogólne wytyczne dotyczące dokumentacji projektowych</w:t>
      </w:r>
    </w:p>
    <w:p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lastRenderedPageBreak/>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6467A1">
      <w:pPr>
        <w:keepLines/>
        <w:widowControl/>
        <w:spacing w:before="60" w:after="60" w:line="276" w:lineRule="auto"/>
        <w:ind w:left="720"/>
        <w:rPr>
          <w:rFonts w:asciiTheme="minorHAnsi" w:hAnsiTheme="minorHAnsi" w:cs="Calibri"/>
          <w:sz w:val="22"/>
          <w:szCs w:val="22"/>
        </w:rPr>
      </w:pPr>
    </w:p>
    <w:p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6467A1">
      <w:pPr>
        <w:keepLines/>
        <w:widowControl/>
        <w:rPr>
          <w:lang w:eastAsia="x-none"/>
        </w:rPr>
      </w:pPr>
    </w:p>
    <w:p w:rsidR="00023F55" w:rsidRPr="00CB3135" w:rsidRDefault="00023F55" w:rsidP="006467A1">
      <w:pPr>
        <w:keepLines/>
        <w:widowControl/>
        <w:rPr>
          <w:lang w:eastAsia="x-none"/>
        </w:rPr>
      </w:pPr>
    </w:p>
    <w:p w:rsidR="00023F55" w:rsidRDefault="00023F55" w:rsidP="006467A1">
      <w:pPr>
        <w:keepLines/>
        <w:widowControl/>
        <w:rPr>
          <w:lang w:eastAsia="x-none"/>
        </w:rPr>
      </w:pPr>
    </w:p>
    <w:p w:rsidR="00CB3135" w:rsidRDefault="00CB3135" w:rsidP="006467A1">
      <w:pPr>
        <w:keepLines/>
        <w:widowControl/>
        <w:rPr>
          <w:lang w:eastAsia="x-none"/>
        </w:rPr>
      </w:pPr>
    </w:p>
    <w:p w:rsidR="00CB3135" w:rsidRPr="00CB3135" w:rsidRDefault="00CB3135" w:rsidP="006467A1">
      <w:pPr>
        <w:keepLines/>
        <w:widowControl/>
        <w:rPr>
          <w:lang w:eastAsia="x-none"/>
        </w:rPr>
      </w:pPr>
    </w:p>
    <w:p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6A8" w:rsidRDefault="00C176A8" w:rsidP="009629B1">
      <w:pPr>
        <w:spacing w:line="240" w:lineRule="auto"/>
      </w:pPr>
      <w:r>
        <w:separator/>
      </w:r>
    </w:p>
  </w:endnote>
  <w:endnote w:type="continuationSeparator" w:id="0">
    <w:p w:rsidR="00C176A8" w:rsidRDefault="00C176A8"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204D6" w:rsidRDefault="002204D6">
        <w:pPr>
          <w:pStyle w:val="Stopka"/>
          <w:pBdr>
            <w:top w:val="single" w:sz="4" w:space="1" w:color="D9D9D9" w:themeColor="background1" w:themeShade="D9"/>
          </w:pBdr>
          <w:jc w:val="right"/>
        </w:pPr>
        <w:r>
          <w:fldChar w:fldCharType="begin"/>
        </w:r>
        <w:r>
          <w:instrText>PAGE   \* MERGEFORMAT</w:instrText>
        </w:r>
        <w:r>
          <w:fldChar w:fldCharType="separate"/>
        </w:r>
        <w:r w:rsidR="007D1B8F">
          <w:rPr>
            <w:noProof/>
          </w:rPr>
          <w:t>2</w:t>
        </w:r>
        <w:r>
          <w:fldChar w:fldCharType="end"/>
        </w:r>
        <w:r>
          <w:t xml:space="preserve"> | </w:t>
        </w:r>
        <w:r>
          <w:rPr>
            <w:color w:val="808080" w:themeColor="background1" w:themeShade="80"/>
            <w:spacing w:val="60"/>
          </w:rPr>
          <w:t>Strona</w:t>
        </w:r>
      </w:p>
    </w:sdtContent>
  </w:sdt>
  <w:p w:rsidR="002204D6" w:rsidRPr="003165D0" w:rsidRDefault="002204D6">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6A8" w:rsidRDefault="00C176A8" w:rsidP="009629B1">
      <w:pPr>
        <w:spacing w:line="240" w:lineRule="auto"/>
      </w:pPr>
      <w:r>
        <w:separator/>
      </w:r>
    </w:p>
  </w:footnote>
  <w:footnote w:type="continuationSeparator" w:id="0">
    <w:p w:rsidR="00C176A8" w:rsidRDefault="00C176A8"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77108"/>
    <w:rsid w:val="0008391B"/>
    <w:rsid w:val="00092F88"/>
    <w:rsid w:val="00093444"/>
    <w:rsid w:val="0009499B"/>
    <w:rsid w:val="000A20EA"/>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3EEB"/>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25F1"/>
    <w:rsid w:val="00193B19"/>
    <w:rsid w:val="001A434C"/>
    <w:rsid w:val="001A67CB"/>
    <w:rsid w:val="001B1520"/>
    <w:rsid w:val="001B4B06"/>
    <w:rsid w:val="001C07B9"/>
    <w:rsid w:val="001C44B2"/>
    <w:rsid w:val="001C484A"/>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A7909"/>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090D"/>
    <w:rsid w:val="00365516"/>
    <w:rsid w:val="0036765C"/>
    <w:rsid w:val="00374DDB"/>
    <w:rsid w:val="0037730C"/>
    <w:rsid w:val="00377828"/>
    <w:rsid w:val="003954B9"/>
    <w:rsid w:val="0039615D"/>
    <w:rsid w:val="003A37BE"/>
    <w:rsid w:val="003A3D21"/>
    <w:rsid w:val="003A72AD"/>
    <w:rsid w:val="003C3E54"/>
    <w:rsid w:val="003D0BA3"/>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8F"/>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A7323"/>
    <w:rsid w:val="005B0A5A"/>
    <w:rsid w:val="005B48C6"/>
    <w:rsid w:val="005D0370"/>
    <w:rsid w:val="005D4582"/>
    <w:rsid w:val="005D560A"/>
    <w:rsid w:val="005E1116"/>
    <w:rsid w:val="005F1258"/>
    <w:rsid w:val="005F12F7"/>
    <w:rsid w:val="005F47B5"/>
    <w:rsid w:val="005F5B46"/>
    <w:rsid w:val="005F73B7"/>
    <w:rsid w:val="00601370"/>
    <w:rsid w:val="006041C8"/>
    <w:rsid w:val="00610CC5"/>
    <w:rsid w:val="00614193"/>
    <w:rsid w:val="00620B8E"/>
    <w:rsid w:val="00624220"/>
    <w:rsid w:val="0062623A"/>
    <w:rsid w:val="00627F14"/>
    <w:rsid w:val="006302F1"/>
    <w:rsid w:val="006342B8"/>
    <w:rsid w:val="00635D68"/>
    <w:rsid w:val="00637F28"/>
    <w:rsid w:val="00640BAF"/>
    <w:rsid w:val="006467A1"/>
    <w:rsid w:val="0065013A"/>
    <w:rsid w:val="00653DCE"/>
    <w:rsid w:val="00657613"/>
    <w:rsid w:val="0066165A"/>
    <w:rsid w:val="00663A8A"/>
    <w:rsid w:val="006644B7"/>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2C9"/>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1B8F"/>
    <w:rsid w:val="007D3B0B"/>
    <w:rsid w:val="007E46EA"/>
    <w:rsid w:val="007F571E"/>
    <w:rsid w:val="008011C5"/>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17B3"/>
    <w:rsid w:val="009B46C7"/>
    <w:rsid w:val="009B5EB7"/>
    <w:rsid w:val="009C1930"/>
    <w:rsid w:val="009C2496"/>
    <w:rsid w:val="009C3D8B"/>
    <w:rsid w:val="009C439E"/>
    <w:rsid w:val="009C76E4"/>
    <w:rsid w:val="009C7D62"/>
    <w:rsid w:val="009D312D"/>
    <w:rsid w:val="009D3C7B"/>
    <w:rsid w:val="009E1277"/>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60F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4351"/>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D3DF9"/>
    <w:rsid w:val="00BE0D88"/>
    <w:rsid w:val="00BF0FFF"/>
    <w:rsid w:val="00BF2DC3"/>
    <w:rsid w:val="00C03BC0"/>
    <w:rsid w:val="00C176A8"/>
    <w:rsid w:val="00C211E1"/>
    <w:rsid w:val="00C21437"/>
    <w:rsid w:val="00C23A6A"/>
    <w:rsid w:val="00C24067"/>
    <w:rsid w:val="00C261B3"/>
    <w:rsid w:val="00C41463"/>
    <w:rsid w:val="00C45219"/>
    <w:rsid w:val="00C45323"/>
    <w:rsid w:val="00C458DD"/>
    <w:rsid w:val="00C46167"/>
    <w:rsid w:val="00C50AA0"/>
    <w:rsid w:val="00C53E57"/>
    <w:rsid w:val="00C55A14"/>
    <w:rsid w:val="00C56A22"/>
    <w:rsid w:val="00C64033"/>
    <w:rsid w:val="00C6503D"/>
    <w:rsid w:val="00C754DD"/>
    <w:rsid w:val="00C764C2"/>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1269"/>
    <w:rsid w:val="00D22E69"/>
    <w:rsid w:val="00D3427A"/>
    <w:rsid w:val="00D4256D"/>
    <w:rsid w:val="00D50459"/>
    <w:rsid w:val="00D53953"/>
    <w:rsid w:val="00D5416B"/>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ŻYRARDÓW NOWE 2024.docx</dmsv2BaseFileName>
    <dmsv2BaseDisplayName xmlns="http://schemas.microsoft.com/sharepoint/v3">Załącznik nr 1.1 do SWZ RE ŻYRARDÓW NOWE 2024</dmsv2BaseDisplayName>
    <dmsv2SWPP2ObjectNumber xmlns="http://schemas.microsoft.com/sharepoint/v3">POST/DYS/OLD/GZ/01935/2025                        </dmsv2SWPP2ObjectNumber>
    <dmsv2SWPP2SumMD5 xmlns="http://schemas.microsoft.com/sharepoint/v3">7658f5c614873d2e9ca028f48e449e64</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22532864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M37YNRNYPV7A-1513220467-2686</_dlc_DocId>
    <_dlc_DocIdUrl xmlns="a19cb1c7-c5c7-46d4-85ae-d83685407bba">
      <Url>https://swpp2.dms.gkpge.pl/sites/37/_layouts/15/DocIdRedir.aspx?ID=M37YNRNYPV7A-1513220467-2686</Url>
      <Description>M37YNRNYPV7A-1513220467-2686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51A3A8-454A-4498-9797-D1CF6F68F1C2}">
  <ds:schemaRefs>
    <ds:schemaRef ds:uri="http://schemas.microsoft.com/sharepoint/events"/>
  </ds:schemaRefs>
</ds:datastoreItem>
</file>

<file path=customXml/itemProps2.xml><?xml version="1.0" encoding="utf-8"?>
<ds:datastoreItem xmlns:ds="http://schemas.openxmlformats.org/officeDocument/2006/customXml" ds:itemID="{FD84885B-EC09-4043-B5E8-BAAFEA7F544A}"/>
</file>

<file path=customXml/itemProps3.xml><?xml version="1.0" encoding="utf-8"?>
<ds:datastoreItem xmlns:ds="http://schemas.openxmlformats.org/officeDocument/2006/customXml" ds:itemID="{84676405-70D7-4E50-BCFF-D60DA4A5040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1CDFB23-42A0-43E2-BF6D-B8B84878B8DA}">
  <ds:schemaRefs>
    <ds:schemaRef ds:uri="http://schemas.microsoft.com/sharepoint/v3/contenttype/forms"/>
  </ds:schemaRefs>
</ds:datastoreItem>
</file>

<file path=customXml/itemProps5.xml><?xml version="1.0" encoding="utf-8"?>
<ds:datastoreItem xmlns:ds="http://schemas.openxmlformats.org/officeDocument/2006/customXml" ds:itemID="{2751A889-A545-4927-A31B-966076A8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19</Pages>
  <Words>8248</Words>
  <Characters>49489</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57622</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177</cp:revision>
  <cp:lastPrinted>2015-10-08T11:55:00Z</cp:lastPrinted>
  <dcterms:created xsi:type="dcterms:W3CDTF">2015-10-19T08:37:00Z</dcterms:created>
  <dcterms:modified xsi:type="dcterms:W3CDTF">2025-05-23T10:32:00Z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ce3dec6e-ce73-45a4-95f1-c2b5be63baff</vt:lpwstr>
  </property>
</Properties>
</file>