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E3560A">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B13580" w:rsidRDefault="006B56FD" w:rsidP="00345526">
            <w:pPr>
              <w:spacing w:before="120" w:after="120" w:line="240" w:lineRule="auto"/>
              <w:contextualSpacing/>
              <w:jc w:val="center"/>
              <w:rPr>
                <w:rFonts w:asciiTheme="minorHAnsi" w:eastAsia="Calibri" w:hAnsiTheme="minorHAnsi" w:cstheme="minorHAnsi"/>
              </w:rPr>
            </w:pPr>
            <w:r w:rsidRPr="00B13580">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B13580" w:rsidRDefault="006B56FD" w:rsidP="005A4864">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5A4864" w:rsidRPr="00B13580">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B13580">
              <w:rPr>
                <w:rFonts w:asciiTheme="minorHAnsi" w:eastAsia="Calibri" w:hAnsiTheme="minorHAnsi" w:cstheme="minorHAnsi"/>
                <w:b/>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143351C4" w:rsidR="005D45F2" w:rsidRDefault="005C3C8C" w:rsidP="00921E4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0FD48EBE" w14:textId="77777777" w:rsidR="00921E43" w:rsidRPr="00921E43" w:rsidRDefault="00921E43" w:rsidP="00921E43">
      <w:pPr>
        <w:rPr>
          <w:sz w:val="12"/>
          <w:szCs w:val="12"/>
          <w:lang w:eastAsia="pl-PL"/>
        </w:rPr>
      </w:pPr>
    </w:p>
    <w:p w14:paraId="59699A26" w14:textId="75E21905" w:rsidR="00A66B66" w:rsidRPr="00FE347E" w:rsidRDefault="007679BA" w:rsidP="00E04190">
      <w:pPr>
        <w:spacing w:after="80" w:line="240" w:lineRule="exact"/>
        <w:ind w:left="-284"/>
        <w:rPr>
          <w:rFonts w:asciiTheme="minorHAnsi" w:hAnsiTheme="minorHAnsi" w:cstheme="minorHAnsi"/>
          <w:i/>
          <w:color w:val="002060"/>
          <w:sz w:val="20"/>
          <w:u w:val="single"/>
          <w:lang w:eastAsia="pl-PL"/>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DB27FA" w:rsidRPr="00DB27FA">
        <w:rPr>
          <w:rFonts w:asciiTheme="minorHAnsi" w:hAnsiTheme="minorHAnsi" w:cstheme="minorHAnsi"/>
          <w:b/>
          <w:bCs/>
          <w:sz w:val="20"/>
          <w:lang w:eastAsia="pl-PL"/>
        </w:rPr>
        <w:t>POST/DYS/OLD/GZ/0</w:t>
      </w:r>
      <w:r w:rsidR="004A4B8E">
        <w:rPr>
          <w:rFonts w:asciiTheme="minorHAnsi" w:hAnsiTheme="minorHAnsi" w:cstheme="minorHAnsi"/>
          <w:b/>
          <w:bCs/>
          <w:sz w:val="20"/>
          <w:lang w:eastAsia="pl-PL"/>
        </w:rPr>
        <w:t>1</w:t>
      </w:r>
      <w:r w:rsidR="0056667C">
        <w:rPr>
          <w:rFonts w:asciiTheme="minorHAnsi" w:hAnsiTheme="minorHAnsi" w:cstheme="minorHAnsi"/>
          <w:b/>
          <w:bCs/>
          <w:sz w:val="20"/>
          <w:lang w:eastAsia="pl-PL"/>
        </w:rPr>
        <w:t>9</w:t>
      </w:r>
      <w:r w:rsidR="004A4B8E">
        <w:rPr>
          <w:rFonts w:asciiTheme="minorHAnsi" w:hAnsiTheme="minorHAnsi" w:cstheme="minorHAnsi"/>
          <w:b/>
          <w:bCs/>
          <w:sz w:val="20"/>
          <w:lang w:eastAsia="pl-PL"/>
        </w:rPr>
        <w:t>34</w:t>
      </w:r>
      <w:r w:rsidR="00DB27FA" w:rsidRPr="00DB27FA">
        <w:rPr>
          <w:rFonts w:asciiTheme="minorHAnsi" w:hAnsiTheme="minorHAnsi" w:cstheme="minorHAnsi"/>
          <w:b/>
          <w:bCs/>
          <w:sz w:val="20"/>
          <w:lang w:eastAsia="pl-PL"/>
        </w:rPr>
        <w:t>/202</w:t>
      </w:r>
      <w:r w:rsidR="002E3629">
        <w:rPr>
          <w:rFonts w:asciiTheme="minorHAnsi" w:hAnsiTheme="minorHAnsi" w:cstheme="minorHAnsi"/>
          <w:b/>
          <w:bCs/>
          <w:sz w:val="20"/>
          <w:lang w:eastAsia="pl-PL"/>
        </w:rPr>
        <w:t>5</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56667C" w:rsidRPr="0056667C">
        <w:rPr>
          <w:rFonts w:asciiTheme="minorHAnsi" w:hAnsiTheme="minorHAnsi" w:cstheme="minorHAnsi"/>
          <w:i/>
          <w:color w:val="002060"/>
          <w:sz w:val="20"/>
          <w:u w:val="single"/>
          <w:lang w:eastAsia="pl-PL"/>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4395C053"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524EC06" w14:textId="03547DA3" w:rsidR="00F65115" w:rsidRPr="00D51355" w:rsidRDefault="0056667C" w:rsidP="00760BA4">
      <w:pPr>
        <w:rPr>
          <w:rFonts w:asciiTheme="minorHAnsi" w:hAnsiTheme="minorHAnsi" w:cstheme="minorHAnsi"/>
          <w:color w:val="002060"/>
        </w:rPr>
      </w:pPr>
      <w:r w:rsidRPr="0056667C">
        <w:rPr>
          <w:rFonts w:asciiTheme="minorHAnsi" w:hAnsiTheme="minorHAnsi" w:cstheme="minorHAnsi"/>
          <w:color w:val="002060"/>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p>
    <w:p w14:paraId="11576295" w14:textId="7FCE5B27" w:rsidR="00BA173B" w:rsidRPr="00B13580" w:rsidRDefault="000C114A" w:rsidP="00B13580">
      <w:pPr>
        <w:pStyle w:val="Akapitzlist"/>
        <w:spacing w:before="100" w:beforeAutospacing="1" w:after="100" w:afterAutospacing="1" w:line="480" w:lineRule="auto"/>
        <w:ind w:left="426" w:hanging="426"/>
        <w:rPr>
          <w:rFonts w:asciiTheme="minorHAnsi" w:hAnsiTheme="minorHAnsi" w:cstheme="minorHAnsi"/>
          <w:sz w:val="20"/>
        </w:rPr>
      </w:pPr>
      <w:r w:rsidRPr="00B13580">
        <w:rPr>
          <w:rFonts w:asciiTheme="minorHAnsi" w:hAnsiTheme="minorHAnsi" w:cstheme="minorHAnsi"/>
          <w:sz w:val="20"/>
        </w:rPr>
        <w:t>C</w:t>
      </w:r>
      <w:r w:rsidR="00BA173B" w:rsidRPr="00B13580">
        <w:rPr>
          <w:rFonts w:asciiTheme="minorHAnsi" w:hAnsiTheme="minorHAnsi" w:cstheme="minorHAnsi"/>
          <w:sz w:val="20"/>
        </w:rPr>
        <w:t xml:space="preserve">ena </w:t>
      </w:r>
      <w:r w:rsidRPr="00B13580">
        <w:rPr>
          <w:rFonts w:asciiTheme="minorHAnsi" w:hAnsiTheme="minorHAnsi" w:cstheme="minorHAnsi"/>
          <w:sz w:val="20"/>
        </w:rPr>
        <w:t xml:space="preserve">ważona oferty </w:t>
      </w:r>
      <w:r w:rsidR="00BA173B" w:rsidRPr="00B13580">
        <w:rPr>
          <w:rFonts w:asciiTheme="minorHAnsi" w:hAnsiTheme="minorHAnsi" w:cstheme="minorHAnsi"/>
          <w:sz w:val="20"/>
        </w:rPr>
        <w:t>netto ..................................... zł (słownie ........................................)</w:t>
      </w:r>
    </w:p>
    <w:p w14:paraId="606DABDE" w14:textId="24294EEE" w:rsidR="00BA173B" w:rsidRPr="00B13580" w:rsidRDefault="004F2E18" w:rsidP="00B13580">
      <w:pPr>
        <w:pStyle w:val="Akapitzlist"/>
        <w:spacing w:before="100" w:beforeAutospacing="1" w:after="100" w:afterAutospacing="1" w:line="480" w:lineRule="auto"/>
        <w:ind w:left="426" w:hanging="426"/>
        <w:rPr>
          <w:rFonts w:asciiTheme="minorHAnsi" w:hAnsiTheme="minorHAnsi" w:cstheme="minorHAnsi"/>
          <w:sz w:val="20"/>
        </w:rPr>
      </w:pPr>
      <w:r w:rsidRPr="00B13580">
        <w:rPr>
          <w:rFonts w:asciiTheme="minorHAnsi" w:hAnsiTheme="minorHAnsi" w:cstheme="minorHAnsi"/>
          <w:sz w:val="20"/>
        </w:rPr>
        <w:t>W</w:t>
      </w:r>
      <w:r w:rsidR="00BA173B" w:rsidRPr="00B13580">
        <w:rPr>
          <w:rFonts w:asciiTheme="minorHAnsi" w:hAnsiTheme="minorHAnsi" w:cstheme="minorHAnsi"/>
          <w:sz w:val="20"/>
        </w:rPr>
        <w:t>artość podatku VAT .................. zł,   według stawki ……..…. %</w:t>
      </w:r>
    </w:p>
    <w:p w14:paraId="19129968" w14:textId="5C9F98AC" w:rsidR="007679BA" w:rsidRPr="00B13580" w:rsidRDefault="000C114A" w:rsidP="00B13580">
      <w:pPr>
        <w:pStyle w:val="Akapitzlist"/>
        <w:spacing w:before="100" w:beforeAutospacing="1" w:after="100" w:afterAutospacing="1" w:line="480" w:lineRule="auto"/>
        <w:ind w:left="426" w:hanging="426"/>
        <w:rPr>
          <w:rFonts w:asciiTheme="minorHAnsi" w:hAnsiTheme="minorHAnsi" w:cstheme="minorHAnsi"/>
          <w:sz w:val="20"/>
        </w:rPr>
      </w:pPr>
      <w:r w:rsidRPr="00B13580">
        <w:rPr>
          <w:rFonts w:asciiTheme="minorHAnsi" w:hAnsiTheme="minorHAnsi" w:cstheme="minorHAnsi"/>
          <w:sz w:val="20"/>
        </w:rPr>
        <w:t>Cena ważona oferty</w:t>
      </w:r>
      <w:r w:rsidR="004F2E18" w:rsidRPr="00B13580">
        <w:rPr>
          <w:rFonts w:asciiTheme="minorHAnsi" w:hAnsiTheme="minorHAnsi" w:cstheme="minorHAnsi"/>
          <w:sz w:val="20"/>
        </w:rPr>
        <w:t xml:space="preserve"> brutto ................................. zł (słownie ...........................................)</w:t>
      </w:r>
    </w:p>
    <w:p w14:paraId="6716C1F5" w14:textId="65347225" w:rsidR="003B0E56" w:rsidRDefault="003B0E56" w:rsidP="003B0E56">
      <w:pPr>
        <w:pStyle w:val="Akapitzlist"/>
        <w:ind w:left="0"/>
        <w:rPr>
          <w:rFonts w:asciiTheme="minorHAnsi" w:hAnsiTheme="minorHAnsi" w:cs="Arial"/>
          <w:b/>
          <w:sz w:val="20"/>
          <w:szCs w:val="22"/>
        </w:rPr>
      </w:pPr>
      <w:r w:rsidRPr="001E4248">
        <w:rPr>
          <w:rFonts w:asciiTheme="minorHAnsi" w:hAnsiTheme="minorHAnsi" w:cs="Arial"/>
          <w:b/>
          <w:sz w:val="20"/>
          <w:szCs w:val="22"/>
        </w:rPr>
        <w:t>Uwaga!</w:t>
      </w:r>
      <w:r>
        <w:rPr>
          <w:rFonts w:asciiTheme="minorHAnsi" w:hAnsiTheme="minorHAnsi" w:cs="Arial"/>
          <w:b/>
          <w:sz w:val="20"/>
          <w:szCs w:val="22"/>
        </w:rPr>
        <w:t xml:space="preserve"> - </w:t>
      </w:r>
      <w:r w:rsidRPr="007C2951">
        <w:rPr>
          <w:rFonts w:asciiTheme="minorHAnsi" w:hAnsiTheme="minorHAnsi" w:cs="Arial"/>
          <w:b/>
          <w:sz w:val="20"/>
          <w:szCs w:val="22"/>
        </w:rPr>
        <w:t>Cena ważona oferty netto to przeniesiona z Załącznika nr 3.1. do SWZ</w:t>
      </w:r>
      <w:r w:rsidR="00B13580">
        <w:rPr>
          <w:rFonts w:asciiTheme="minorHAnsi" w:hAnsiTheme="minorHAnsi" w:cs="Arial"/>
          <w:b/>
          <w:sz w:val="20"/>
          <w:szCs w:val="22"/>
        </w:rPr>
        <w:t xml:space="preserve"> </w:t>
      </w:r>
      <w:r w:rsidRPr="007C2951">
        <w:rPr>
          <w:rFonts w:asciiTheme="minorHAnsi" w:hAnsiTheme="minorHAnsi" w:cs="Arial"/>
          <w:b/>
          <w:sz w:val="20"/>
          <w:szCs w:val="22"/>
        </w:rPr>
        <w:t>cena obliczo</w:t>
      </w:r>
      <w:r>
        <w:rPr>
          <w:rFonts w:asciiTheme="minorHAnsi" w:hAnsiTheme="minorHAnsi" w:cs="Arial"/>
          <w:b/>
          <w:sz w:val="20"/>
          <w:szCs w:val="22"/>
        </w:rPr>
        <w:t xml:space="preserve">na </w:t>
      </w:r>
      <w:r w:rsidR="00B13580">
        <w:rPr>
          <w:rFonts w:asciiTheme="minorHAnsi" w:hAnsiTheme="minorHAnsi" w:cs="Arial"/>
          <w:b/>
          <w:sz w:val="20"/>
          <w:szCs w:val="22"/>
        </w:rPr>
        <w:br/>
      </w:r>
      <w:r>
        <w:rPr>
          <w:rFonts w:asciiTheme="minorHAnsi" w:hAnsiTheme="minorHAnsi" w:cs="Arial"/>
          <w:b/>
          <w:sz w:val="20"/>
          <w:szCs w:val="22"/>
        </w:rPr>
        <w:t xml:space="preserve">z uwzględnieniem wag (poz. </w:t>
      </w:r>
      <w:r w:rsidR="004A4B8E">
        <w:rPr>
          <w:rFonts w:asciiTheme="minorHAnsi" w:hAnsiTheme="minorHAnsi" w:cs="Arial"/>
          <w:b/>
          <w:sz w:val="20"/>
          <w:szCs w:val="22"/>
        </w:rPr>
        <w:t>97</w:t>
      </w:r>
      <w:r w:rsidRPr="007C2951">
        <w:rPr>
          <w:rFonts w:asciiTheme="minorHAnsi" w:hAnsiTheme="minorHAnsi" w:cs="Arial"/>
          <w:b/>
          <w:sz w:val="20"/>
          <w:szCs w:val="22"/>
        </w:rPr>
        <w:t xml:space="preserve"> tego Załącznika).</w:t>
      </w:r>
    </w:p>
    <w:p w14:paraId="70178CE9" w14:textId="77777777" w:rsidR="00E3560A" w:rsidRDefault="00E3560A" w:rsidP="003B0E56">
      <w:pPr>
        <w:spacing w:before="120" w:line="240" w:lineRule="auto"/>
        <w:rPr>
          <w:rFonts w:asciiTheme="minorHAnsi" w:hAnsiTheme="minorHAnsi" w:cs="Arial"/>
          <w:szCs w:val="22"/>
        </w:rPr>
      </w:pPr>
    </w:p>
    <w:p w14:paraId="0D1F7BCC" w14:textId="6DB17979" w:rsidR="00E3560A" w:rsidRPr="00E3560A" w:rsidRDefault="0043010C" w:rsidP="0043010C">
      <w:pPr>
        <w:tabs>
          <w:tab w:val="left" w:pos="8350"/>
        </w:tabs>
        <w:spacing w:before="120" w:line="240" w:lineRule="auto"/>
        <w:rPr>
          <w:rFonts w:asciiTheme="minorHAnsi" w:hAnsiTheme="minorHAnsi" w:cs="Arial"/>
          <w:sz w:val="10"/>
          <w:szCs w:val="10"/>
        </w:rPr>
      </w:pPr>
      <w:r>
        <w:rPr>
          <w:rFonts w:asciiTheme="minorHAnsi" w:hAnsiTheme="minorHAnsi" w:cs="Arial"/>
          <w:sz w:val="10"/>
          <w:szCs w:val="10"/>
        </w:rPr>
        <w:lastRenderedPageBreak/>
        <w:tab/>
      </w:r>
    </w:p>
    <w:p w14:paraId="5A103E9A" w14:textId="59B4EE1C" w:rsidR="003B0E56" w:rsidRDefault="003B0E56" w:rsidP="003B0E56">
      <w:pPr>
        <w:spacing w:before="120" w:line="240" w:lineRule="auto"/>
        <w:rPr>
          <w:rFonts w:asciiTheme="minorHAnsi" w:hAnsiTheme="minorHAnsi" w:cs="Arial"/>
          <w:szCs w:val="22"/>
        </w:rPr>
      </w:pPr>
      <w:r>
        <w:rPr>
          <w:rFonts w:asciiTheme="minorHAnsi" w:hAnsiTheme="minorHAnsi" w:cs="Arial"/>
          <w:szCs w:val="22"/>
        </w:rPr>
        <w:t>Na łączną wartość zamówienia, składają się ceny jednostkowe przedstawione w Formularzu cenowym stanowiącym załącznik nr 3.1 do SWZ.</w:t>
      </w:r>
    </w:p>
    <w:p w14:paraId="3B58BE82" w14:textId="63767133" w:rsidR="003B0E56" w:rsidRPr="00E3560A" w:rsidRDefault="003B0E56" w:rsidP="003B0E56">
      <w:pPr>
        <w:pStyle w:val="Akapitzlist"/>
        <w:ind w:left="0"/>
        <w:rPr>
          <w:rFonts w:asciiTheme="minorHAnsi" w:hAnsiTheme="minorHAnsi" w:cs="Arial"/>
          <w:b/>
          <w:sz w:val="12"/>
          <w:szCs w:val="12"/>
        </w:rPr>
      </w:pP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1345C4C4"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921E43">
        <w:rPr>
          <w:rFonts w:asciiTheme="minorHAnsi" w:hAnsiTheme="minorHAnsi" w:cstheme="minorHAnsi"/>
          <w:sz w:val="20"/>
          <w:lang w:eastAsia="pl-PL"/>
        </w:rPr>
        <w:br/>
      </w:r>
      <w:r>
        <w:rPr>
          <w:rFonts w:asciiTheme="minorHAnsi" w:hAnsiTheme="minorHAnsi" w:cstheme="minorHAnsi"/>
          <w:sz w:val="20"/>
          <w:lang w:eastAsia="pl-PL"/>
        </w:rPr>
        <w:t>w załączeniu.</w:t>
      </w:r>
      <w:bookmarkStart w:id="3" w:name="_GoBack"/>
      <w:bookmarkEnd w:id="3"/>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56667C"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56667C"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07FEFB4" w14:textId="77777777" w:rsidR="001E7163"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921E43">
        <w:rPr>
          <w:rFonts w:asciiTheme="minorHAnsi" w:hAnsiTheme="minorHAnsi" w:cstheme="minorHAnsi"/>
          <w:sz w:val="20"/>
          <w:lang w:eastAsia="pl-PL"/>
        </w:rPr>
        <w:br/>
      </w:r>
      <w:r w:rsidRPr="008655D5">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w:t>
      </w:r>
    </w:p>
    <w:p w14:paraId="260D0B01" w14:textId="77777777" w:rsidR="001E7163" w:rsidRPr="00E3560A" w:rsidRDefault="001E7163" w:rsidP="001E7163">
      <w:pPr>
        <w:pStyle w:val="Akapitzlist"/>
        <w:spacing w:before="120" w:line="240" w:lineRule="auto"/>
        <w:ind w:left="426"/>
        <w:rPr>
          <w:rFonts w:asciiTheme="minorHAnsi" w:hAnsiTheme="minorHAnsi" w:cstheme="minorHAnsi"/>
          <w:sz w:val="12"/>
          <w:szCs w:val="12"/>
          <w:lang w:eastAsia="pl-PL"/>
        </w:rPr>
      </w:pPr>
    </w:p>
    <w:p w14:paraId="150926C4" w14:textId="20638C60" w:rsidR="002C14E5" w:rsidRDefault="002C14E5" w:rsidP="001E7163">
      <w:pPr>
        <w:pStyle w:val="Akapitzlist"/>
        <w:spacing w:before="120" w:line="240" w:lineRule="auto"/>
        <w:ind w:left="426"/>
        <w:rPr>
          <w:rFonts w:asciiTheme="minorHAnsi" w:hAnsiTheme="minorHAnsi" w:cstheme="minorHAnsi"/>
          <w:sz w:val="20"/>
          <w:lang w:eastAsia="pl-PL"/>
        </w:rPr>
      </w:pPr>
      <w:r w:rsidRPr="008655D5">
        <w:rPr>
          <w:rFonts w:asciiTheme="minorHAnsi" w:hAnsiTheme="minorHAnsi" w:cstheme="minorHAnsi"/>
          <w:sz w:val="20"/>
          <w:lang w:eastAsia="pl-PL"/>
        </w:rPr>
        <w:t xml:space="preserve">danych osobowych, w tym przepisów Rozporządzenia Parlamentu Europejskiego i Rady (UE) 2016/679 </w:t>
      </w:r>
      <w:r w:rsidR="00921E43">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56667C"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18B01138"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4B05C5">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56667C"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0E717A92" w:rsidR="008E29BB" w:rsidRDefault="008E29BB" w:rsidP="002C14E5">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sidRPr="00D876BA">
        <w:rPr>
          <w:rFonts w:asciiTheme="minorHAnsi" w:hAnsiTheme="minorHAnsi" w:cstheme="minorHAnsi"/>
          <w:b/>
          <w:color w:val="112F51" w:themeColor="text2" w:themeShade="BF"/>
          <w:sz w:val="20"/>
          <w:u w:val="single"/>
          <w:lang w:eastAsia="pl-PL"/>
        </w:rPr>
        <w:t xml:space="preserve">Wadium o wartości </w:t>
      </w:r>
      <w:r w:rsidR="004A4B8E">
        <w:rPr>
          <w:rFonts w:asciiTheme="minorHAnsi" w:hAnsiTheme="minorHAnsi" w:cstheme="minorHAnsi"/>
          <w:b/>
          <w:color w:val="112F51" w:themeColor="text2" w:themeShade="BF"/>
          <w:sz w:val="20"/>
          <w:u w:val="single"/>
          <w:lang w:eastAsia="pl-PL"/>
        </w:rPr>
        <w:t>10</w:t>
      </w:r>
      <w:r w:rsidR="00921E43">
        <w:rPr>
          <w:rFonts w:asciiTheme="minorHAnsi" w:hAnsiTheme="minorHAnsi" w:cstheme="minorHAnsi"/>
          <w:b/>
          <w:color w:val="112F51" w:themeColor="text2" w:themeShade="BF"/>
          <w:sz w:val="20"/>
          <w:u w:val="single"/>
          <w:lang w:eastAsia="pl-PL"/>
        </w:rPr>
        <w:t xml:space="preserve"> </w:t>
      </w:r>
      <w:r>
        <w:rPr>
          <w:rFonts w:asciiTheme="minorHAnsi" w:hAnsiTheme="minorHAnsi" w:cstheme="minorHAnsi"/>
          <w:b/>
          <w:color w:val="112F51" w:themeColor="text2" w:themeShade="BF"/>
          <w:sz w:val="20"/>
          <w:u w:val="single"/>
          <w:lang w:eastAsia="pl-PL"/>
        </w:rPr>
        <w:t xml:space="preserve">000,00 zł zostało wniesione w </w:t>
      </w:r>
      <w:r w:rsidRPr="00D876BA">
        <w:rPr>
          <w:rFonts w:asciiTheme="minorHAnsi" w:hAnsiTheme="minorHAnsi" w:cstheme="minorHAnsi"/>
          <w:b/>
          <w:color w:val="112F51" w:themeColor="text2" w:themeShade="BF"/>
          <w:sz w:val="20"/>
          <w:u w:val="single"/>
          <w:lang w:eastAsia="pl-PL"/>
        </w:rPr>
        <w:t>formie:</w:t>
      </w:r>
      <w:r>
        <w:rPr>
          <w:rFonts w:asciiTheme="minorHAnsi" w:hAnsiTheme="minorHAnsi" w:cstheme="minorHAnsi"/>
          <w:color w:val="112F51" w:themeColor="text2" w:themeShade="BF"/>
          <w:sz w:val="20"/>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56EBA">
          <w:headerReference w:type="default" r:id="rId15"/>
          <w:footerReference w:type="default" r:id="rId16"/>
          <w:headerReference w:type="first" r:id="rId17"/>
          <w:pgSz w:w="11909" w:h="16834" w:code="9"/>
          <w:pgMar w:top="776"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6C9F0" w14:textId="77777777" w:rsidR="00677E83" w:rsidRDefault="00677E83" w:rsidP="005D45F2">
      <w:pPr>
        <w:spacing w:line="240" w:lineRule="auto"/>
      </w:pPr>
      <w:r>
        <w:separator/>
      </w:r>
    </w:p>
  </w:endnote>
  <w:endnote w:type="continuationSeparator" w:id="0">
    <w:p w14:paraId="1CFF2F5C" w14:textId="77777777" w:rsidR="00677E83" w:rsidRDefault="00677E83" w:rsidP="005D45F2">
      <w:pPr>
        <w:spacing w:line="240" w:lineRule="auto"/>
      </w:pPr>
      <w:r>
        <w:continuationSeparator/>
      </w:r>
    </w:p>
  </w:endnote>
  <w:endnote w:type="continuationNotice" w:id="1">
    <w:p w14:paraId="1C9E83BB" w14:textId="77777777" w:rsidR="00677E83" w:rsidRDefault="00677E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A4FDE0B"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6667C">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6667C">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A88A80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13580">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13580">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F1881" w14:textId="77777777" w:rsidR="00677E83" w:rsidRDefault="00677E83" w:rsidP="005D45F2">
      <w:pPr>
        <w:spacing w:line="240" w:lineRule="auto"/>
      </w:pPr>
      <w:r>
        <w:separator/>
      </w:r>
    </w:p>
  </w:footnote>
  <w:footnote w:type="continuationSeparator" w:id="0">
    <w:p w14:paraId="01CB6ECB" w14:textId="77777777" w:rsidR="00677E83" w:rsidRDefault="00677E83" w:rsidP="005D45F2">
      <w:pPr>
        <w:spacing w:line="240" w:lineRule="auto"/>
      </w:pPr>
      <w:r>
        <w:continuationSeparator/>
      </w:r>
    </w:p>
  </w:footnote>
  <w:footnote w:type="continuationNotice" w:id="1">
    <w:p w14:paraId="0B827ACC" w14:textId="77777777" w:rsidR="00677E83" w:rsidRDefault="00677E83">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370990DC" w:rsidR="00752689" w:rsidRPr="00CD05D8" w:rsidRDefault="00380E4E" w:rsidP="006515C6">
    <w:pPr>
      <w:pStyle w:val="Nagwek"/>
      <w:spacing w:line="240" w:lineRule="auto"/>
      <w:ind w:hanging="284"/>
      <w:jc w:val="right"/>
      <w:rPr>
        <w:rFonts w:ascii="Calibri" w:hAnsi="Calibri"/>
        <w:bCs/>
        <w:sz w:val="20"/>
        <w:szCs w:val="16"/>
      </w:rPr>
    </w:pPr>
    <w:r>
      <w:rPr>
        <w:rFonts w:ascii="Calibri" w:hAnsi="Calibri"/>
        <w:b/>
        <w:bCs/>
        <w:sz w:val="20"/>
        <w:szCs w:val="16"/>
      </w:rPr>
      <w:br/>
    </w:r>
    <w:r w:rsidR="00E8676F" w:rsidRPr="00CD05D8">
      <w:rPr>
        <w:rFonts w:ascii="Calibri" w:hAnsi="Calibri"/>
        <w:bCs/>
        <w:sz w:val="20"/>
        <w:szCs w:val="16"/>
      </w:rPr>
      <w:t>POST/DYS/OLD/GZ/0</w:t>
    </w:r>
    <w:r w:rsidR="004A4B8E">
      <w:rPr>
        <w:rFonts w:ascii="Calibri" w:hAnsi="Calibri"/>
        <w:bCs/>
        <w:sz w:val="20"/>
        <w:szCs w:val="16"/>
      </w:rPr>
      <w:t>1</w:t>
    </w:r>
    <w:r w:rsidR="0056667C">
      <w:rPr>
        <w:rFonts w:ascii="Calibri" w:hAnsi="Calibri"/>
        <w:bCs/>
        <w:sz w:val="20"/>
        <w:szCs w:val="16"/>
      </w:rPr>
      <w:t>9</w:t>
    </w:r>
    <w:r w:rsidR="004A4B8E">
      <w:rPr>
        <w:rFonts w:ascii="Calibri" w:hAnsi="Calibri"/>
        <w:bCs/>
        <w:sz w:val="20"/>
        <w:szCs w:val="16"/>
      </w:rPr>
      <w:t>34</w:t>
    </w:r>
    <w:r w:rsidR="001E7163">
      <w:rPr>
        <w:rFonts w:ascii="Calibri" w:hAnsi="Calibri"/>
        <w:bCs/>
        <w:sz w:val="20"/>
        <w:szCs w:val="16"/>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F322B" w14:textId="40A14503" w:rsidR="007679BA" w:rsidRDefault="00856EBA" w:rsidP="00856EBA">
    <w:pPr>
      <w:pStyle w:val="Nagwek"/>
      <w:ind w:left="-142" w:hanging="851"/>
    </w:pPr>
    <w:r>
      <w:rPr>
        <w:noProof/>
        <w:lang w:eastAsia="pl-PL"/>
      </w:rPr>
      <w:drawing>
        <wp:inline distT="0" distB="0" distL="0" distR="0" wp14:anchorId="05E16221" wp14:editId="327E3DE4">
          <wp:extent cx="1080770" cy="838835"/>
          <wp:effectExtent l="0" t="0" r="5080" b="0"/>
          <wp:docPr id="8" name="Obraz 8"/>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33D"/>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0C6D"/>
    <w:rsid w:val="001D0E57"/>
    <w:rsid w:val="001D156F"/>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163"/>
    <w:rsid w:val="001E73E8"/>
    <w:rsid w:val="001E7509"/>
    <w:rsid w:val="001F0EEA"/>
    <w:rsid w:val="001F418D"/>
    <w:rsid w:val="001F4424"/>
    <w:rsid w:val="001F4EE7"/>
    <w:rsid w:val="001F4F10"/>
    <w:rsid w:val="001F5025"/>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3CF4"/>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3AB"/>
    <w:rsid w:val="002D0F3F"/>
    <w:rsid w:val="002D294E"/>
    <w:rsid w:val="002D4A35"/>
    <w:rsid w:val="002D5285"/>
    <w:rsid w:val="002D5E1D"/>
    <w:rsid w:val="002D7419"/>
    <w:rsid w:val="002D7F4F"/>
    <w:rsid w:val="002E156E"/>
    <w:rsid w:val="002E3629"/>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18C"/>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D73"/>
    <w:rsid w:val="003B7DF7"/>
    <w:rsid w:val="003B7F34"/>
    <w:rsid w:val="003C13A0"/>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10C"/>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461"/>
    <w:rsid w:val="004637BD"/>
    <w:rsid w:val="00463890"/>
    <w:rsid w:val="00464363"/>
    <w:rsid w:val="00464B34"/>
    <w:rsid w:val="00464BF8"/>
    <w:rsid w:val="00465909"/>
    <w:rsid w:val="00465CA3"/>
    <w:rsid w:val="00466222"/>
    <w:rsid w:val="0046780D"/>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4B8E"/>
    <w:rsid w:val="004A526D"/>
    <w:rsid w:val="004A5BDC"/>
    <w:rsid w:val="004A6B1C"/>
    <w:rsid w:val="004B05C5"/>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B7D49"/>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4F7AA7"/>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F9F"/>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667C"/>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3EEB"/>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02D"/>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9C4"/>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BA4"/>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7FB4"/>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27A4C"/>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56EBA"/>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57C7"/>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54E"/>
    <w:rsid w:val="0091382F"/>
    <w:rsid w:val="00913FA7"/>
    <w:rsid w:val="009140A3"/>
    <w:rsid w:val="009141D7"/>
    <w:rsid w:val="00914E96"/>
    <w:rsid w:val="00916435"/>
    <w:rsid w:val="00917A02"/>
    <w:rsid w:val="00921B0C"/>
    <w:rsid w:val="00921E43"/>
    <w:rsid w:val="00925DA9"/>
    <w:rsid w:val="00926E67"/>
    <w:rsid w:val="00927784"/>
    <w:rsid w:val="0093058A"/>
    <w:rsid w:val="00931879"/>
    <w:rsid w:val="00931D05"/>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9F6BD6"/>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34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72D"/>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580"/>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DE1"/>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0B0F"/>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05D8"/>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135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27FA"/>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419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60A"/>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2EDE"/>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676F"/>
    <w:rsid w:val="00E90746"/>
    <w:rsid w:val="00E91465"/>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6B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0D5"/>
    <w:rsid w:val="00F63757"/>
    <w:rsid w:val="00F63AB4"/>
    <w:rsid w:val="00F63D3D"/>
    <w:rsid w:val="00F64782"/>
    <w:rsid w:val="00F648C2"/>
    <w:rsid w:val="00F64A50"/>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347E"/>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POST/DYS/OLD/GZ/01934/2025                        </dmsv2SWPP2ObjectNumber>
    <dmsv2SWPP2SumMD5 xmlns="http://schemas.microsoft.com/sharepoint/v3">373376f15032c38f3a2dd7a449f8c104</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M37YNRNYPV7A-1513220467-13573</_dlc_DocId>
    <_dlc_DocIdUrl xmlns="a19cb1c7-c5c7-46d4-85ae-d83685407bba">
      <Url>https://swpp2.dms.gkpge.pl/sites/37/_layouts/15/DocIdRedir.aspx?ID=M37YNRNYPV7A-1513220467-13573</Url>
      <Description>M37YNRNYPV7A-1513220467-13573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59BA791-2472-4B42-A4BB-C3AD345A15F4}"/>
</file>

<file path=customXml/itemProps4.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548B4B5-342D-4D18-88F1-6493021A2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3</Pages>
  <Words>1250</Words>
  <Characters>7505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404</cp:revision>
  <cp:lastPrinted>2021-03-08T07:37:00Z</cp:lastPrinted>
  <dcterms:created xsi:type="dcterms:W3CDTF">2020-12-30T21:22:00Z</dcterms:created>
  <dcterms:modified xsi:type="dcterms:W3CDTF">2025-05-26T09:00:00Z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df6a9d7b-6502-4b05-af85-a6b0dc9cc291</vt:lpwstr>
  </property>
</Properties>
</file>