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23D571BB" w:rsidR="005D45F2" w:rsidRDefault="005C3C8C"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E78DCD0" w14:textId="77777777" w:rsidR="00001AE3" w:rsidRPr="00001AE3" w:rsidRDefault="00001AE3" w:rsidP="00001AE3">
      <w:pPr>
        <w:rPr>
          <w:lang w:eastAsia="pl-PL"/>
        </w:rPr>
      </w:pPr>
    </w:p>
    <w:p w14:paraId="2518935E" w14:textId="5891F7DE" w:rsidR="00E952BC" w:rsidRDefault="008D5ACE" w:rsidP="00E952BC">
      <w:pPr>
        <w:spacing w:after="80" w:line="240" w:lineRule="exact"/>
        <w:ind w:left="-284"/>
        <w:rPr>
          <w:rFonts w:asciiTheme="minorHAnsi" w:hAnsiTheme="minorHAnsi" w:cs="Arial"/>
          <w:b/>
          <w:szCs w:val="22"/>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9E2D86" w:rsidRPr="009E2D86">
        <w:rPr>
          <w:rFonts w:asciiTheme="minorHAnsi" w:hAnsiTheme="minorHAnsi" w:cstheme="minorHAnsi"/>
          <w:b/>
          <w:sz w:val="20"/>
          <w:lang w:eastAsia="pl-PL"/>
        </w:rPr>
        <w:t>POST/DYS/OLD/GZ/01445/2025</w:t>
      </w:r>
      <w:r w:rsidR="009E2D86">
        <w:rPr>
          <w:rFonts w:asciiTheme="minorHAnsi" w:hAnsiTheme="minorHAnsi" w:cstheme="minorHAnsi"/>
          <w:b/>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001AE3">
        <w:rPr>
          <w:rFonts w:asciiTheme="minorHAnsi" w:hAnsiTheme="minorHAnsi" w:cstheme="minorHAnsi"/>
          <w:sz w:val="20"/>
          <w:lang w:eastAsia="pl-PL"/>
        </w:rPr>
        <w:t>:</w:t>
      </w:r>
      <w:r w:rsidRPr="00F71E5C">
        <w:rPr>
          <w:rFonts w:asciiTheme="minorHAnsi" w:hAnsiTheme="minorHAnsi" w:cstheme="minorHAnsi"/>
          <w:sz w:val="20"/>
          <w:lang w:eastAsia="pl-PL"/>
        </w:rPr>
        <w:t xml:space="preserve">  </w:t>
      </w:r>
      <w:r w:rsidR="006347BE">
        <w:rPr>
          <w:rFonts w:asciiTheme="minorHAnsi" w:hAnsiTheme="minorHAnsi" w:cstheme="minorHAnsi"/>
          <w:b/>
          <w:sz w:val="20"/>
          <w:lang w:eastAsia="pl-PL"/>
        </w:rPr>
        <w:t>„</w:t>
      </w:r>
      <w:r w:rsidR="0000181F" w:rsidRPr="0000181F">
        <w:rPr>
          <w:rFonts w:asciiTheme="minorHAnsi" w:hAnsiTheme="minorHAnsi" w:cstheme="minorHAnsi"/>
          <w:b/>
          <w:sz w:val="20"/>
          <w:lang w:eastAsia="pl-PL"/>
        </w:rPr>
        <w:t xml:space="preserve">Sukcesywna dostawa ograniczników przepięć </w:t>
      </w:r>
      <w:proofErr w:type="spellStart"/>
      <w:r w:rsidR="0000181F" w:rsidRPr="0000181F">
        <w:rPr>
          <w:rFonts w:asciiTheme="minorHAnsi" w:hAnsiTheme="minorHAnsi" w:cstheme="minorHAnsi"/>
          <w:b/>
          <w:sz w:val="20"/>
          <w:lang w:eastAsia="pl-PL"/>
        </w:rPr>
        <w:t>nN</w:t>
      </w:r>
      <w:proofErr w:type="spellEnd"/>
      <w:r w:rsidR="0000181F" w:rsidRPr="0000181F">
        <w:rPr>
          <w:rFonts w:asciiTheme="minorHAnsi" w:hAnsiTheme="minorHAnsi" w:cstheme="minorHAnsi"/>
          <w:b/>
          <w:sz w:val="20"/>
          <w:lang w:eastAsia="pl-PL"/>
        </w:rPr>
        <w:t xml:space="preserve"> dla PGE Dystrybucja S.A. Oddział Łódź</w:t>
      </w:r>
      <w:r w:rsidR="00E952BC">
        <w:rPr>
          <w:rFonts w:asciiTheme="minorHAnsi" w:hAnsiTheme="minorHAnsi" w:cstheme="minorHAnsi"/>
          <w:b/>
          <w:sz w:val="20"/>
          <w:lang w:eastAsia="pl-PL"/>
        </w:rPr>
        <w:t xml:space="preserve">”, </w:t>
      </w:r>
    </w:p>
    <w:p w14:paraId="1AD6E3EA" w14:textId="77777777" w:rsidR="00E952BC" w:rsidRDefault="00E952BC" w:rsidP="00E952BC">
      <w:pPr>
        <w:spacing w:after="80" w:line="240" w:lineRule="exact"/>
        <w:ind w:left="-284"/>
        <w:rPr>
          <w:rFonts w:asciiTheme="minorHAnsi" w:hAnsiTheme="minorHAnsi" w:cs="Arial"/>
          <w:b/>
          <w:szCs w:val="22"/>
        </w:rPr>
      </w:pPr>
    </w:p>
    <w:p w14:paraId="13C6382F" w14:textId="6B5023BE" w:rsidR="005621F7" w:rsidRPr="00E952BC" w:rsidRDefault="00F71E5C" w:rsidP="00E952BC">
      <w:pPr>
        <w:pStyle w:val="Akapitzlist"/>
        <w:numPr>
          <w:ilvl w:val="0"/>
          <w:numId w:val="35"/>
        </w:numPr>
        <w:spacing w:after="80" w:line="240" w:lineRule="exact"/>
        <w:rPr>
          <w:rFonts w:asciiTheme="minorHAnsi" w:hAnsiTheme="minorHAnsi" w:cstheme="minorHAnsi"/>
          <w:b/>
          <w:sz w:val="20"/>
        </w:rPr>
      </w:pPr>
      <w:r w:rsidRPr="00E952BC">
        <w:rPr>
          <w:rFonts w:asciiTheme="minorHAnsi" w:hAnsiTheme="minorHAnsi" w:cstheme="minorHAnsi"/>
          <w:b/>
          <w:sz w:val="20"/>
        </w:rPr>
        <w:t>WYKONAWCA</w:t>
      </w:r>
      <w:r w:rsidR="005C3C8C" w:rsidRPr="00E952BC">
        <w:rPr>
          <w:rFonts w:asciiTheme="minorHAnsi" w:hAnsiTheme="minorHAnsi" w:cstheme="minorHAnsi"/>
          <w:b/>
          <w:sz w:val="20"/>
        </w:rPr>
        <w:t xml:space="preserve"> składający Ofertę</w:t>
      </w:r>
      <w:r w:rsidRPr="00E952BC">
        <w:rPr>
          <w:rFonts w:asciiTheme="minorHAnsi" w:hAnsiTheme="minorHAnsi" w:cstheme="minorHAnsi"/>
          <w:b/>
          <w:sz w:val="20"/>
        </w:rPr>
        <w:t>:</w:t>
      </w:r>
      <w:bookmarkStart w:id="3" w:name="_GoBack"/>
      <w:bookmarkEnd w:id="3"/>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001AE3">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062EAEAE" w14:textId="2C66D032" w:rsidR="00E952BC" w:rsidRPr="006347BE" w:rsidRDefault="00F71E5C" w:rsidP="006347BE">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3816B24D" w14:textId="77777777" w:rsidR="00E952BC" w:rsidRDefault="00E952BC" w:rsidP="00C0181B">
      <w:pPr>
        <w:spacing w:line="240" w:lineRule="auto"/>
        <w:rPr>
          <w:rFonts w:asciiTheme="minorHAnsi" w:hAnsiTheme="minorHAnsi" w:cstheme="minorHAnsi"/>
          <w:b/>
          <w:bCs/>
          <w:sz w:val="20"/>
          <w:u w:val="single"/>
          <w:lang w:eastAsia="pl-PL"/>
        </w:rPr>
      </w:pPr>
    </w:p>
    <w:p w14:paraId="65E56F0C" w14:textId="3E64F9B8" w:rsidR="00E952BC" w:rsidRPr="009514B5" w:rsidRDefault="006347BE" w:rsidP="00E952BC">
      <w:pPr>
        <w:spacing w:line="240" w:lineRule="auto"/>
        <w:rPr>
          <w:rFonts w:asciiTheme="minorHAnsi" w:hAnsiTheme="minorHAnsi" w:cstheme="minorHAnsi"/>
          <w:b/>
          <w:sz w:val="20"/>
          <w:u w:val="single"/>
          <w:lang w:eastAsia="pl-PL"/>
        </w:rPr>
      </w:pPr>
      <w:r>
        <w:rPr>
          <w:rFonts w:asciiTheme="minorHAnsi" w:hAnsiTheme="minorHAnsi" w:cstheme="minorHAnsi"/>
          <w:b/>
          <w:bCs/>
          <w:sz w:val="20"/>
          <w:u w:val="single"/>
          <w:lang w:eastAsia="pl-PL"/>
        </w:rPr>
        <w:t xml:space="preserve">Ograniczniki przepięć </w:t>
      </w:r>
      <w:proofErr w:type="spellStart"/>
      <w:r>
        <w:rPr>
          <w:rFonts w:asciiTheme="minorHAnsi" w:hAnsiTheme="minorHAnsi" w:cstheme="minorHAnsi"/>
          <w:b/>
          <w:bCs/>
          <w:sz w:val="20"/>
          <w:u w:val="single"/>
          <w:lang w:eastAsia="pl-PL"/>
        </w:rPr>
        <w:t>nN</w:t>
      </w:r>
      <w:proofErr w:type="spellEnd"/>
      <w:r w:rsidR="00E952BC" w:rsidRPr="009514B5">
        <w:rPr>
          <w:rFonts w:asciiTheme="minorHAnsi" w:hAnsiTheme="minorHAnsi" w:cs="Arial"/>
          <w:b/>
          <w:sz w:val="20"/>
          <w:u w:val="single"/>
        </w:rPr>
        <w:t>:</w:t>
      </w:r>
    </w:p>
    <w:p w14:paraId="2DE21393" w14:textId="77777777" w:rsidR="00E952BC" w:rsidRPr="009514B5" w:rsidRDefault="00E952BC" w:rsidP="00E952BC">
      <w:pPr>
        <w:spacing w:line="240" w:lineRule="auto"/>
        <w:rPr>
          <w:rFonts w:asciiTheme="minorHAnsi" w:hAnsiTheme="minorHAnsi" w:cstheme="minorHAnsi"/>
          <w:sz w:val="20"/>
          <w:u w:val="single"/>
        </w:rPr>
      </w:pPr>
    </w:p>
    <w:p w14:paraId="5515BDAD" w14:textId="1FD8D33C" w:rsidR="00E952BC" w:rsidRPr="00E952BC" w:rsidRDefault="00E952BC" w:rsidP="00E952BC">
      <w:pPr>
        <w:spacing w:line="360" w:lineRule="auto"/>
        <w:rPr>
          <w:rFonts w:asciiTheme="minorHAnsi" w:hAnsiTheme="minorHAnsi" w:cstheme="minorHAnsi"/>
          <w:sz w:val="20"/>
        </w:rPr>
      </w:pPr>
      <w:r w:rsidRPr="00E952BC">
        <w:rPr>
          <w:rFonts w:asciiTheme="minorHAnsi" w:hAnsiTheme="minorHAnsi" w:cstheme="minorHAnsi"/>
          <w:sz w:val="20"/>
        </w:rPr>
        <w:t xml:space="preserve">cena netto  ................................................ zł </w:t>
      </w:r>
    </w:p>
    <w:p w14:paraId="3E1A766E" w14:textId="77777777" w:rsidR="00E952BC" w:rsidRPr="00E952BC" w:rsidRDefault="00E952BC" w:rsidP="00E952BC">
      <w:pPr>
        <w:spacing w:line="360" w:lineRule="auto"/>
        <w:rPr>
          <w:rFonts w:asciiTheme="minorHAnsi" w:hAnsiTheme="minorHAnsi" w:cstheme="minorHAnsi"/>
          <w:sz w:val="20"/>
        </w:rPr>
      </w:pPr>
      <w:r w:rsidRPr="00E952BC">
        <w:rPr>
          <w:rFonts w:asciiTheme="minorHAnsi" w:hAnsiTheme="minorHAnsi" w:cstheme="minorHAnsi"/>
          <w:sz w:val="20"/>
        </w:rPr>
        <w:t>podatek VAT według stawki: 23 %</w:t>
      </w:r>
    </w:p>
    <w:p w14:paraId="6F88DF84" w14:textId="36C1D4FC" w:rsidR="006347BE" w:rsidRPr="00E952BC" w:rsidRDefault="00E952BC" w:rsidP="00E952BC">
      <w:pPr>
        <w:spacing w:line="360" w:lineRule="auto"/>
        <w:rPr>
          <w:rFonts w:asciiTheme="minorHAnsi" w:hAnsiTheme="minorHAnsi" w:cstheme="minorHAnsi"/>
          <w:sz w:val="20"/>
        </w:rPr>
      </w:pPr>
      <w:r w:rsidRPr="00E952BC">
        <w:rPr>
          <w:rFonts w:asciiTheme="minorHAnsi" w:hAnsiTheme="minorHAnsi" w:cstheme="minorHAnsi"/>
          <w:sz w:val="20"/>
        </w:rPr>
        <w:t xml:space="preserve">cena brutto............................................. zł </w:t>
      </w:r>
    </w:p>
    <w:p w14:paraId="353C5174" w14:textId="77777777" w:rsidR="006347BE" w:rsidRPr="006347BE" w:rsidRDefault="006347BE" w:rsidP="006347BE">
      <w:pPr>
        <w:spacing w:line="240" w:lineRule="auto"/>
        <w:rPr>
          <w:rFonts w:asciiTheme="minorHAnsi" w:hAnsiTheme="minorHAnsi" w:cstheme="minorHAnsi"/>
          <w:sz w:val="20"/>
        </w:rPr>
      </w:pPr>
      <w:r w:rsidRPr="00F71E5C">
        <w:rPr>
          <w:rFonts w:asciiTheme="minorHAnsi" w:hAnsiTheme="minorHAnsi" w:cstheme="minorHAnsi"/>
          <w:sz w:val="20"/>
        </w:rPr>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 xml:space="preserve">składają się ceny jednostkowe przedstawione </w:t>
      </w:r>
      <w:r w:rsidRPr="006347BE">
        <w:rPr>
          <w:rFonts w:asciiTheme="minorHAnsi" w:hAnsiTheme="minorHAnsi" w:cstheme="minorHAnsi"/>
          <w:b/>
          <w:sz w:val="20"/>
        </w:rPr>
        <w:t>w poniższej tabeli:</w:t>
      </w:r>
    </w:p>
    <w:p w14:paraId="660D90A0" w14:textId="77777777" w:rsidR="006347BE" w:rsidRDefault="006347BE" w:rsidP="006347BE">
      <w:pPr>
        <w:spacing w:line="240" w:lineRule="auto"/>
        <w:rPr>
          <w:rFonts w:asciiTheme="minorHAnsi" w:hAnsiTheme="minorHAnsi" w:cstheme="minorHAnsi"/>
          <w:sz w:val="20"/>
        </w:rPr>
      </w:pPr>
    </w:p>
    <w:tbl>
      <w:tblPr>
        <w:tblW w:w="5000" w:type="pct"/>
        <w:tblCellMar>
          <w:left w:w="70" w:type="dxa"/>
          <w:right w:w="70" w:type="dxa"/>
        </w:tblCellMar>
        <w:tblLook w:val="04A0" w:firstRow="1" w:lastRow="0" w:firstColumn="1" w:lastColumn="0" w:noHBand="0" w:noVBand="1"/>
      </w:tblPr>
      <w:tblGrid>
        <w:gridCol w:w="356"/>
        <w:gridCol w:w="789"/>
        <w:gridCol w:w="1112"/>
        <w:gridCol w:w="686"/>
        <w:gridCol w:w="912"/>
        <w:gridCol w:w="1047"/>
        <w:gridCol w:w="1079"/>
        <w:gridCol w:w="982"/>
        <w:gridCol w:w="1107"/>
        <w:gridCol w:w="982"/>
      </w:tblGrid>
      <w:tr w:rsidR="006347BE" w:rsidRPr="00371E9A" w14:paraId="2D7BDBCB" w14:textId="77777777" w:rsidTr="00FB42D1">
        <w:trPr>
          <w:trHeight w:val="20"/>
        </w:trPr>
        <w:tc>
          <w:tcPr>
            <w:tcW w:w="201" w:type="pct"/>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317240E3"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Lp.</w:t>
            </w:r>
          </w:p>
        </w:tc>
        <w:tc>
          <w:tcPr>
            <w:tcW w:w="410" w:type="pct"/>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07301A7C"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 xml:space="preserve">Napięcie trwałej pracy </w:t>
            </w:r>
            <w:proofErr w:type="spellStart"/>
            <w:r w:rsidRPr="00371E9A">
              <w:rPr>
                <w:rFonts w:asciiTheme="minorHAnsi" w:hAnsiTheme="minorHAnsi" w:cstheme="minorHAnsi"/>
                <w:b/>
                <w:bCs/>
                <w:color w:val="000000"/>
                <w:sz w:val="18"/>
                <w:szCs w:val="18"/>
                <w:lang w:eastAsia="pl-PL"/>
              </w:rPr>
              <w:t>Uc</w:t>
            </w:r>
            <w:proofErr w:type="spellEnd"/>
            <w:r w:rsidRPr="00371E9A">
              <w:rPr>
                <w:rFonts w:asciiTheme="minorHAnsi" w:hAnsiTheme="minorHAnsi" w:cstheme="minorHAnsi"/>
                <w:b/>
                <w:bCs/>
                <w:color w:val="000000"/>
                <w:sz w:val="18"/>
                <w:szCs w:val="18"/>
                <w:lang w:eastAsia="pl-PL"/>
              </w:rPr>
              <w:t xml:space="preserve"> [</w:t>
            </w:r>
            <w:proofErr w:type="spellStart"/>
            <w:r w:rsidRPr="00371E9A">
              <w:rPr>
                <w:rFonts w:asciiTheme="minorHAnsi" w:hAnsiTheme="minorHAnsi" w:cstheme="minorHAnsi"/>
                <w:b/>
                <w:bCs/>
                <w:color w:val="000000"/>
                <w:sz w:val="18"/>
                <w:szCs w:val="18"/>
                <w:lang w:eastAsia="pl-PL"/>
              </w:rPr>
              <w:t>kV</w:t>
            </w:r>
            <w:proofErr w:type="spellEnd"/>
            <w:r w:rsidRPr="00371E9A">
              <w:rPr>
                <w:rFonts w:asciiTheme="minorHAnsi" w:hAnsiTheme="minorHAnsi" w:cstheme="minorHAnsi"/>
                <w:b/>
                <w:bCs/>
                <w:color w:val="000000"/>
                <w:sz w:val="18"/>
                <w:szCs w:val="18"/>
                <w:lang w:eastAsia="pl-PL"/>
              </w:rPr>
              <w:t xml:space="preserve">]  </w:t>
            </w:r>
          </w:p>
        </w:tc>
        <w:tc>
          <w:tcPr>
            <w:tcW w:w="462" w:type="pct"/>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5B74CE9A"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Znamionowy prąd wyładowczy (8/20 µs) [</w:t>
            </w:r>
            <w:proofErr w:type="spellStart"/>
            <w:r w:rsidRPr="00371E9A">
              <w:rPr>
                <w:rFonts w:asciiTheme="minorHAnsi" w:hAnsiTheme="minorHAnsi" w:cstheme="minorHAnsi"/>
                <w:b/>
                <w:bCs/>
                <w:color w:val="000000"/>
                <w:sz w:val="18"/>
                <w:szCs w:val="18"/>
                <w:lang w:eastAsia="pl-PL"/>
              </w:rPr>
              <w:t>kA</w:t>
            </w:r>
            <w:proofErr w:type="spellEnd"/>
            <w:r w:rsidRPr="00371E9A">
              <w:rPr>
                <w:rFonts w:asciiTheme="minorHAnsi" w:hAnsiTheme="minorHAnsi" w:cstheme="minorHAnsi"/>
                <w:b/>
                <w:bCs/>
                <w:color w:val="000000"/>
                <w:sz w:val="18"/>
                <w:szCs w:val="18"/>
                <w:lang w:eastAsia="pl-PL"/>
              </w:rPr>
              <w:t>]</w:t>
            </w:r>
          </w:p>
        </w:tc>
        <w:tc>
          <w:tcPr>
            <w:tcW w:w="403" w:type="pct"/>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2B26D5B2"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Zacisk liniowy górny</w:t>
            </w:r>
          </w:p>
        </w:tc>
        <w:tc>
          <w:tcPr>
            <w:tcW w:w="389" w:type="pct"/>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0BE0C8C9"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 xml:space="preserve">Zacisk </w:t>
            </w:r>
            <w:proofErr w:type="spellStart"/>
            <w:r w:rsidRPr="00371E9A">
              <w:rPr>
                <w:rFonts w:asciiTheme="minorHAnsi" w:hAnsiTheme="minorHAnsi" w:cstheme="minorHAnsi"/>
                <w:b/>
                <w:bCs/>
                <w:color w:val="000000"/>
                <w:sz w:val="18"/>
                <w:szCs w:val="18"/>
                <w:lang w:eastAsia="pl-PL"/>
              </w:rPr>
              <w:t>uziomowy</w:t>
            </w:r>
            <w:proofErr w:type="spellEnd"/>
            <w:r w:rsidRPr="00371E9A">
              <w:rPr>
                <w:rFonts w:asciiTheme="minorHAnsi" w:hAnsiTheme="minorHAnsi" w:cstheme="minorHAnsi"/>
                <w:b/>
                <w:bCs/>
                <w:color w:val="000000"/>
                <w:sz w:val="18"/>
                <w:szCs w:val="18"/>
                <w:lang w:eastAsia="pl-PL"/>
              </w:rPr>
              <w:t xml:space="preserve"> dolny</w:t>
            </w:r>
          </w:p>
        </w:tc>
        <w:tc>
          <w:tcPr>
            <w:tcW w:w="374" w:type="pct"/>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4983868F"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Ilość szacunkowa [szt.]</w:t>
            </w:r>
          </w:p>
        </w:tc>
        <w:tc>
          <w:tcPr>
            <w:tcW w:w="1567" w:type="pct"/>
            <w:gridSpan w:val="2"/>
            <w:tcBorders>
              <w:top w:val="single" w:sz="8" w:space="0" w:color="auto"/>
              <w:left w:val="nil"/>
              <w:bottom w:val="single" w:sz="8" w:space="0" w:color="auto"/>
              <w:right w:val="single" w:sz="8" w:space="0" w:color="000000"/>
            </w:tcBorders>
            <w:shd w:val="clear" w:color="000000" w:fill="E7E6E6"/>
            <w:vAlign w:val="center"/>
            <w:hideMark/>
          </w:tcPr>
          <w:p w14:paraId="55CDF6FC"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 xml:space="preserve">Oferowany </w:t>
            </w:r>
          </w:p>
        </w:tc>
        <w:tc>
          <w:tcPr>
            <w:tcW w:w="537" w:type="pct"/>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598915FC"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Cena jednostkowa netto</w:t>
            </w:r>
          </w:p>
        </w:tc>
        <w:tc>
          <w:tcPr>
            <w:tcW w:w="658" w:type="pct"/>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7B1D48B9"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Wartość netto</w:t>
            </w:r>
          </w:p>
        </w:tc>
      </w:tr>
      <w:tr w:rsidR="006347BE" w:rsidRPr="00371E9A" w14:paraId="33C75D10" w14:textId="77777777" w:rsidTr="00FB42D1">
        <w:trPr>
          <w:trHeight w:val="20"/>
        </w:trPr>
        <w:tc>
          <w:tcPr>
            <w:tcW w:w="201" w:type="pct"/>
            <w:vMerge/>
            <w:tcBorders>
              <w:top w:val="single" w:sz="8" w:space="0" w:color="auto"/>
              <w:left w:val="single" w:sz="8" w:space="0" w:color="auto"/>
              <w:bottom w:val="single" w:sz="8" w:space="0" w:color="000000"/>
              <w:right w:val="single" w:sz="8" w:space="0" w:color="auto"/>
            </w:tcBorders>
            <w:vAlign w:val="center"/>
            <w:hideMark/>
          </w:tcPr>
          <w:p w14:paraId="03ABB485"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10" w:type="pct"/>
            <w:vMerge/>
            <w:tcBorders>
              <w:top w:val="single" w:sz="8" w:space="0" w:color="auto"/>
              <w:left w:val="single" w:sz="8" w:space="0" w:color="auto"/>
              <w:bottom w:val="single" w:sz="8" w:space="0" w:color="000000"/>
              <w:right w:val="single" w:sz="8" w:space="0" w:color="auto"/>
            </w:tcBorders>
            <w:vAlign w:val="center"/>
            <w:hideMark/>
          </w:tcPr>
          <w:p w14:paraId="6D390783"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62" w:type="pct"/>
            <w:vMerge/>
            <w:tcBorders>
              <w:top w:val="single" w:sz="8" w:space="0" w:color="auto"/>
              <w:left w:val="single" w:sz="8" w:space="0" w:color="auto"/>
              <w:bottom w:val="single" w:sz="8" w:space="0" w:color="000000"/>
              <w:right w:val="single" w:sz="8" w:space="0" w:color="auto"/>
            </w:tcBorders>
            <w:vAlign w:val="center"/>
            <w:hideMark/>
          </w:tcPr>
          <w:p w14:paraId="3FE22B72"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03" w:type="pct"/>
            <w:vMerge/>
            <w:tcBorders>
              <w:top w:val="single" w:sz="8" w:space="0" w:color="auto"/>
              <w:left w:val="single" w:sz="8" w:space="0" w:color="auto"/>
              <w:bottom w:val="single" w:sz="8" w:space="0" w:color="000000"/>
              <w:right w:val="single" w:sz="8" w:space="0" w:color="auto"/>
            </w:tcBorders>
            <w:vAlign w:val="center"/>
            <w:hideMark/>
          </w:tcPr>
          <w:p w14:paraId="62A97BD2"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389" w:type="pct"/>
            <w:vMerge/>
            <w:tcBorders>
              <w:top w:val="single" w:sz="8" w:space="0" w:color="auto"/>
              <w:left w:val="single" w:sz="8" w:space="0" w:color="auto"/>
              <w:bottom w:val="single" w:sz="8" w:space="0" w:color="000000"/>
              <w:right w:val="single" w:sz="8" w:space="0" w:color="auto"/>
            </w:tcBorders>
            <w:vAlign w:val="center"/>
            <w:hideMark/>
          </w:tcPr>
          <w:p w14:paraId="1B00051A"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374" w:type="pct"/>
            <w:vMerge/>
            <w:tcBorders>
              <w:top w:val="single" w:sz="8" w:space="0" w:color="auto"/>
              <w:left w:val="single" w:sz="8" w:space="0" w:color="auto"/>
              <w:bottom w:val="single" w:sz="8" w:space="0" w:color="000000"/>
              <w:right w:val="single" w:sz="8" w:space="0" w:color="auto"/>
            </w:tcBorders>
            <w:vAlign w:val="center"/>
            <w:hideMark/>
          </w:tcPr>
          <w:p w14:paraId="6AD079CE"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895" w:type="pct"/>
            <w:tcBorders>
              <w:top w:val="nil"/>
              <w:left w:val="nil"/>
              <w:bottom w:val="single" w:sz="8" w:space="0" w:color="auto"/>
              <w:right w:val="single" w:sz="8" w:space="0" w:color="auto"/>
            </w:tcBorders>
            <w:shd w:val="clear" w:color="000000" w:fill="E7E6E6"/>
            <w:vAlign w:val="center"/>
            <w:hideMark/>
          </w:tcPr>
          <w:p w14:paraId="5ADDB8FD"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Producent ogranicznika</w:t>
            </w:r>
          </w:p>
        </w:tc>
        <w:tc>
          <w:tcPr>
            <w:tcW w:w="672" w:type="pct"/>
            <w:tcBorders>
              <w:top w:val="nil"/>
              <w:left w:val="nil"/>
              <w:bottom w:val="single" w:sz="8" w:space="0" w:color="auto"/>
              <w:right w:val="single" w:sz="8" w:space="0" w:color="auto"/>
            </w:tcBorders>
            <w:shd w:val="clear" w:color="000000" w:fill="E7E6E6"/>
            <w:vAlign w:val="center"/>
            <w:hideMark/>
          </w:tcPr>
          <w:p w14:paraId="070EA425"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Producent zacisków</w:t>
            </w:r>
          </w:p>
        </w:tc>
        <w:tc>
          <w:tcPr>
            <w:tcW w:w="537" w:type="pct"/>
            <w:vMerge/>
            <w:tcBorders>
              <w:top w:val="single" w:sz="8" w:space="0" w:color="auto"/>
              <w:left w:val="single" w:sz="8" w:space="0" w:color="auto"/>
              <w:bottom w:val="single" w:sz="8" w:space="0" w:color="000000"/>
              <w:right w:val="single" w:sz="8" w:space="0" w:color="auto"/>
            </w:tcBorders>
            <w:vAlign w:val="center"/>
            <w:hideMark/>
          </w:tcPr>
          <w:p w14:paraId="57BBD7F0"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658" w:type="pct"/>
            <w:vMerge/>
            <w:tcBorders>
              <w:top w:val="single" w:sz="8" w:space="0" w:color="auto"/>
              <w:left w:val="single" w:sz="8" w:space="0" w:color="auto"/>
              <w:bottom w:val="single" w:sz="8" w:space="0" w:color="000000"/>
              <w:right w:val="single" w:sz="8" w:space="0" w:color="auto"/>
            </w:tcBorders>
            <w:vAlign w:val="center"/>
            <w:hideMark/>
          </w:tcPr>
          <w:p w14:paraId="5C57EA60"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r>
      <w:tr w:rsidR="006347BE" w:rsidRPr="00371E9A" w14:paraId="42F55E0B" w14:textId="77777777" w:rsidTr="00FB42D1">
        <w:trPr>
          <w:trHeight w:val="20"/>
        </w:trPr>
        <w:tc>
          <w:tcPr>
            <w:tcW w:w="201" w:type="pct"/>
            <w:vMerge/>
            <w:tcBorders>
              <w:top w:val="single" w:sz="8" w:space="0" w:color="auto"/>
              <w:left w:val="single" w:sz="8" w:space="0" w:color="auto"/>
              <w:bottom w:val="single" w:sz="8" w:space="0" w:color="000000"/>
              <w:right w:val="single" w:sz="8" w:space="0" w:color="auto"/>
            </w:tcBorders>
            <w:vAlign w:val="center"/>
            <w:hideMark/>
          </w:tcPr>
          <w:p w14:paraId="0249EFC8"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10" w:type="pct"/>
            <w:vMerge/>
            <w:tcBorders>
              <w:top w:val="single" w:sz="8" w:space="0" w:color="auto"/>
              <w:left w:val="single" w:sz="8" w:space="0" w:color="auto"/>
              <w:bottom w:val="single" w:sz="8" w:space="0" w:color="000000"/>
              <w:right w:val="single" w:sz="8" w:space="0" w:color="auto"/>
            </w:tcBorders>
            <w:vAlign w:val="center"/>
            <w:hideMark/>
          </w:tcPr>
          <w:p w14:paraId="69806B46"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62" w:type="pct"/>
            <w:vMerge/>
            <w:tcBorders>
              <w:top w:val="single" w:sz="8" w:space="0" w:color="auto"/>
              <w:left w:val="single" w:sz="8" w:space="0" w:color="auto"/>
              <w:bottom w:val="single" w:sz="8" w:space="0" w:color="000000"/>
              <w:right w:val="single" w:sz="8" w:space="0" w:color="auto"/>
            </w:tcBorders>
            <w:vAlign w:val="center"/>
            <w:hideMark/>
          </w:tcPr>
          <w:p w14:paraId="7EA04F4B"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03" w:type="pct"/>
            <w:vMerge/>
            <w:tcBorders>
              <w:top w:val="single" w:sz="8" w:space="0" w:color="auto"/>
              <w:left w:val="single" w:sz="8" w:space="0" w:color="auto"/>
              <w:bottom w:val="single" w:sz="8" w:space="0" w:color="000000"/>
              <w:right w:val="single" w:sz="8" w:space="0" w:color="auto"/>
            </w:tcBorders>
            <w:vAlign w:val="center"/>
            <w:hideMark/>
          </w:tcPr>
          <w:p w14:paraId="670EF28B"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389" w:type="pct"/>
            <w:vMerge/>
            <w:tcBorders>
              <w:top w:val="single" w:sz="8" w:space="0" w:color="auto"/>
              <w:left w:val="single" w:sz="8" w:space="0" w:color="auto"/>
              <w:bottom w:val="single" w:sz="8" w:space="0" w:color="000000"/>
              <w:right w:val="single" w:sz="8" w:space="0" w:color="auto"/>
            </w:tcBorders>
            <w:vAlign w:val="center"/>
            <w:hideMark/>
          </w:tcPr>
          <w:p w14:paraId="437BB9E7"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374" w:type="pct"/>
            <w:vMerge/>
            <w:tcBorders>
              <w:top w:val="single" w:sz="8" w:space="0" w:color="auto"/>
              <w:left w:val="single" w:sz="8" w:space="0" w:color="auto"/>
              <w:bottom w:val="single" w:sz="8" w:space="0" w:color="000000"/>
              <w:right w:val="single" w:sz="8" w:space="0" w:color="auto"/>
            </w:tcBorders>
            <w:vAlign w:val="center"/>
            <w:hideMark/>
          </w:tcPr>
          <w:p w14:paraId="7C97B2F9"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895" w:type="pct"/>
            <w:tcBorders>
              <w:top w:val="nil"/>
              <w:left w:val="nil"/>
              <w:bottom w:val="single" w:sz="8" w:space="0" w:color="auto"/>
              <w:right w:val="single" w:sz="8" w:space="0" w:color="auto"/>
            </w:tcBorders>
            <w:shd w:val="clear" w:color="000000" w:fill="E7E6E6"/>
            <w:vAlign w:val="center"/>
            <w:hideMark/>
          </w:tcPr>
          <w:p w14:paraId="62B9F56A"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Typ ogranicznika</w:t>
            </w:r>
          </w:p>
        </w:tc>
        <w:tc>
          <w:tcPr>
            <w:tcW w:w="672" w:type="pct"/>
            <w:tcBorders>
              <w:top w:val="nil"/>
              <w:left w:val="nil"/>
              <w:bottom w:val="single" w:sz="8" w:space="0" w:color="auto"/>
              <w:right w:val="single" w:sz="8" w:space="0" w:color="auto"/>
            </w:tcBorders>
            <w:shd w:val="clear" w:color="000000" w:fill="E7E6E6"/>
            <w:vAlign w:val="center"/>
            <w:hideMark/>
          </w:tcPr>
          <w:p w14:paraId="1308C032"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Typ zacisków</w:t>
            </w:r>
          </w:p>
        </w:tc>
        <w:tc>
          <w:tcPr>
            <w:tcW w:w="537" w:type="pct"/>
            <w:vMerge/>
            <w:tcBorders>
              <w:top w:val="single" w:sz="8" w:space="0" w:color="auto"/>
              <w:left w:val="single" w:sz="8" w:space="0" w:color="auto"/>
              <w:bottom w:val="single" w:sz="8" w:space="0" w:color="000000"/>
              <w:right w:val="single" w:sz="8" w:space="0" w:color="auto"/>
            </w:tcBorders>
            <w:vAlign w:val="center"/>
            <w:hideMark/>
          </w:tcPr>
          <w:p w14:paraId="51C20C17"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658" w:type="pct"/>
            <w:vMerge/>
            <w:tcBorders>
              <w:top w:val="single" w:sz="8" w:space="0" w:color="auto"/>
              <w:left w:val="single" w:sz="8" w:space="0" w:color="auto"/>
              <w:bottom w:val="single" w:sz="8" w:space="0" w:color="000000"/>
              <w:right w:val="single" w:sz="8" w:space="0" w:color="auto"/>
            </w:tcBorders>
            <w:vAlign w:val="center"/>
            <w:hideMark/>
          </w:tcPr>
          <w:p w14:paraId="1C56A49A"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r>
      <w:tr w:rsidR="006347BE" w:rsidRPr="00371E9A" w14:paraId="0F9389B5" w14:textId="77777777" w:rsidTr="00FB42D1">
        <w:trPr>
          <w:trHeight w:val="20"/>
        </w:trPr>
        <w:tc>
          <w:tcPr>
            <w:tcW w:w="201" w:type="pct"/>
            <w:tcBorders>
              <w:top w:val="nil"/>
              <w:left w:val="single" w:sz="8" w:space="0" w:color="auto"/>
              <w:bottom w:val="single" w:sz="8" w:space="0" w:color="auto"/>
              <w:right w:val="single" w:sz="4" w:space="0" w:color="auto"/>
            </w:tcBorders>
            <w:shd w:val="clear" w:color="000000" w:fill="E7E6E6"/>
            <w:noWrap/>
            <w:vAlign w:val="center"/>
            <w:hideMark/>
          </w:tcPr>
          <w:p w14:paraId="5A25AB61" w14:textId="77777777" w:rsidR="006347BE" w:rsidRPr="00371E9A" w:rsidRDefault="006347BE" w:rsidP="00FB42D1">
            <w:pPr>
              <w:spacing w:line="240" w:lineRule="auto"/>
              <w:jc w:val="center"/>
              <w:rPr>
                <w:rFonts w:asciiTheme="minorHAnsi" w:hAnsiTheme="minorHAnsi" w:cstheme="minorHAnsi"/>
                <w:color w:val="000000"/>
                <w:sz w:val="14"/>
                <w:szCs w:val="18"/>
                <w:lang w:eastAsia="pl-PL"/>
              </w:rPr>
            </w:pPr>
            <w:r w:rsidRPr="00371E9A">
              <w:rPr>
                <w:rFonts w:asciiTheme="minorHAnsi" w:hAnsiTheme="minorHAnsi" w:cstheme="minorHAnsi"/>
                <w:color w:val="000000"/>
                <w:sz w:val="14"/>
                <w:szCs w:val="18"/>
                <w:lang w:eastAsia="pl-PL"/>
              </w:rPr>
              <w:t>1</w:t>
            </w:r>
          </w:p>
        </w:tc>
        <w:tc>
          <w:tcPr>
            <w:tcW w:w="410" w:type="pct"/>
            <w:tcBorders>
              <w:top w:val="nil"/>
              <w:left w:val="nil"/>
              <w:bottom w:val="single" w:sz="8" w:space="0" w:color="auto"/>
              <w:right w:val="single" w:sz="4" w:space="0" w:color="auto"/>
            </w:tcBorders>
            <w:shd w:val="clear" w:color="000000" w:fill="E7E6E6"/>
            <w:noWrap/>
            <w:vAlign w:val="center"/>
            <w:hideMark/>
          </w:tcPr>
          <w:p w14:paraId="722C8AD7" w14:textId="77777777" w:rsidR="006347BE" w:rsidRPr="00371E9A" w:rsidRDefault="006347BE" w:rsidP="00FB42D1">
            <w:pPr>
              <w:spacing w:line="240" w:lineRule="auto"/>
              <w:jc w:val="center"/>
              <w:rPr>
                <w:rFonts w:asciiTheme="minorHAnsi" w:hAnsiTheme="minorHAnsi" w:cstheme="minorHAnsi"/>
                <w:color w:val="000000"/>
                <w:sz w:val="14"/>
                <w:szCs w:val="18"/>
                <w:lang w:eastAsia="pl-PL"/>
              </w:rPr>
            </w:pPr>
            <w:r w:rsidRPr="00371E9A">
              <w:rPr>
                <w:rFonts w:asciiTheme="minorHAnsi" w:hAnsiTheme="minorHAnsi" w:cstheme="minorHAnsi"/>
                <w:color w:val="000000"/>
                <w:sz w:val="14"/>
                <w:szCs w:val="18"/>
                <w:lang w:eastAsia="pl-PL"/>
              </w:rPr>
              <w:t>2</w:t>
            </w:r>
          </w:p>
        </w:tc>
        <w:tc>
          <w:tcPr>
            <w:tcW w:w="462" w:type="pct"/>
            <w:tcBorders>
              <w:top w:val="nil"/>
              <w:left w:val="nil"/>
              <w:bottom w:val="single" w:sz="8" w:space="0" w:color="auto"/>
              <w:right w:val="single" w:sz="4" w:space="0" w:color="auto"/>
            </w:tcBorders>
            <w:shd w:val="clear" w:color="000000" w:fill="E7E6E6"/>
            <w:noWrap/>
            <w:vAlign w:val="center"/>
            <w:hideMark/>
          </w:tcPr>
          <w:p w14:paraId="31D75BCF" w14:textId="77777777" w:rsidR="006347BE" w:rsidRPr="00371E9A" w:rsidRDefault="006347BE" w:rsidP="00FB42D1">
            <w:pPr>
              <w:spacing w:line="240" w:lineRule="auto"/>
              <w:jc w:val="center"/>
              <w:rPr>
                <w:rFonts w:asciiTheme="minorHAnsi" w:hAnsiTheme="minorHAnsi" w:cstheme="minorHAnsi"/>
                <w:color w:val="000000"/>
                <w:sz w:val="14"/>
                <w:szCs w:val="18"/>
                <w:lang w:eastAsia="pl-PL"/>
              </w:rPr>
            </w:pPr>
            <w:r w:rsidRPr="00371E9A">
              <w:rPr>
                <w:rFonts w:asciiTheme="minorHAnsi" w:hAnsiTheme="minorHAnsi" w:cstheme="minorHAnsi"/>
                <w:color w:val="000000"/>
                <w:sz w:val="14"/>
                <w:szCs w:val="18"/>
                <w:lang w:eastAsia="pl-PL"/>
              </w:rPr>
              <w:t>3</w:t>
            </w:r>
          </w:p>
        </w:tc>
        <w:tc>
          <w:tcPr>
            <w:tcW w:w="403" w:type="pct"/>
            <w:tcBorders>
              <w:top w:val="nil"/>
              <w:left w:val="nil"/>
              <w:bottom w:val="single" w:sz="8" w:space="0" w:color="auto"/>
              <w:right w:val="single" w:sz="4" w:space="0" w:color="auto"/>
            </w:tcBorders>
            <w:shd w:val="clear" w:color="000000" w:fill="E7E6E6"/>
            <w:noWrap/>
            <w:vAlign w:val="center"/>
            <w:hideMark/>
          </w:tcPr>
          <w:p w14:paraId="2DE9D7DC" w14:textId="77777777" w:rsidR="006347BE" w:rsidRPr="00371E9A" w:rsidRDefault="006347BE" w:rsidP="00FB42D1">
            <w:pPr>
              <w:spacing w:line="240" w:lineRule="auto"/>
              <w:jc w:val="center"/>
              <w:rPr>
                <w:rFonts w:asciiTheme="minorHAnsi" w:hAnsiTheme="minorHAnsi" w:cstheme="minorHAnsi"/>
                <w:color w:val="000000"/>
                <w:sz w:val="14"/>
                <w:szCs w:val="18"/>
                <w:lang w:eastAsia="pl-PL"/>
              </w:rPr>
            </w:pPr>
            <w:r w:rsidRPr="00371E9A">
              <w:rPr>
                <w:rFonts w:asciiTheme="minorHAnsi" w:hAnsiTheme="minorHAnsi" w:cstheme="minorHAnsi"/>
                <w:color w:val="000000"/>
                <w:sz w:val="14"/>
                <w:szCs w:val="18"/>
                <w:lang w:eastAsia="pl-PL"/>
              </w:rPr>
              <w:t>4</w:t>
            </w:r>
          </w:p>
        </w:tc>
        <w:tc>
          <w:tcPr>
            <w:tcW w:w="389" w:type="pct"/>
            <w:tcBorders>
              <w:top w:val="nil"/>
              <w:left w:val="nil"/>
              <w:bottom w:val="single" w:sz="8" w:space="0" w:color="auto"/>
              <w:right w:val="single" w:sz="4" w:space="0" w:color="auto"/>
            </w:tcBorders>
            <w:shd w:val="clear" w:color="000000" w:fill="E7E6E6"/>
            <w:noWrap/>
            <w:vAlign w:val="center"/>
            <w:hideMark/>
          </w:tcPr>
          <w:p w14:paraId="7F0AED95" w14:textId="77777777" w:rsidR="006347BE" w:rsidRPr="00371E9A" w:rsidRDefault="006347BE" w:rsidP="00FB42D1">
            <w:pPr>
              <w:spacing w:line="240" w:lineRule="auto"/>
              <w:jc w:val="center"/>
              <w:rPr>
                <w:rFonts w:asciiTheme="minorHAnsi" w:hAnsiTheme="minorHAnsi" w:cstheme="minorHAnsi"/>
                <w:color w:val="000000"/>
                <w:sz w:val="14"/>
                <w:szCs w:val="18"/>
                <w:lang w:eastAsia="pl-PL"/>
              </w:rPr>
            </w:pPr>
            <w:r w:rsidRPr="00371E9A">
              <w:rPr>
                <w:rFonts w:asciiTheme="minorHAnsi" w:hAnsiTheme="minorHAnsi" w:cstheme="minorHAnsi"/>
                <w:color w:val="000000"/>
                <w:sz w:val="14"/>
                <w:szCs w:val="18"/>
                <w:lang w:eastAsia="pl-PL"/>
              </w:rPr>
              <w:t>5</w:t>
            </w:r>
          </w:p>
        </w:tc>
        <w:tc>
          <w:tcPr>
            <w:tcW w:w="374" w:type="pct"/>
            <w:tcBorders>
              <w:top w:val="nil"/>
              <w:left w:val="nil"/>
              <w:bottom w:val="single" w:sz="8" w:space="0" w:color="auto"/>
              <w:right w:val="single" w:sz="4" w:space="0" w:color="auto"/>
            </w:tcBorders>
            <w:shd w:val="clear" w:color="000000" w:fill="E7E6E6"/>
            <w:noWrap/>
            <w:vAlign w:val="center"/>
            <w:hideMark/>
          </w:tcPr>
          <w:p w14:paraId="61496516" w14:textId="77777777" w:rsidR="006347BE" w:rsidRPr="00371E9A" w:rsidRDefault="006347BE" w:rsidP="00FB42D1">
            <w:pPr>
              <w:spacing w:line="240" w:lineRule="auto"/>
              <w:jc w:val="center"/>
              <w:rPr>
                <w:rFonts w:asciiTheme="minorHAnsi" w:hAnsiTheme="minorHAnsi" w:cstheme="minorHAnsi"/>
                <w:color w:val="000000"/>
                <w:sz w:val="14"/>
                <w:szCs w:val="18"/>
                <w:lang w:eastAsia="pl-PL"/>
              </w:rPr>
            </w:pPr>
            <w:r w:rsidRPr="00371E9A">
              <w:rPr>
                <w:rFonts w:asciiTheme="minorHAnsi" w:hAnsiTheme="minorHAnsi" w:cstheme="minorHAnsi"/>
                <w:color w:val="000000"/>
                <w:sz w:val="14"/>
                <w:szCs w:val="18"/>
                <w:lang w:eastAsia="pl-PL"/>
              </w:rPr>
              <w:t>6</w:t>
            </w:r>
          </w:p>
        </w:tc>
        <w:tc>
          <w:tcPr>
            <w:tcW w:w="1567" w:type="pct"/>
            <w:gridSpan w:val="2"/>
            <w:tcBorders>
              <w:top w:val="single" w:sz="8" w:space="0" w:color="auto"/>
              <w:left w:val="nil"/>
              <w:bottom w:val="single" w:sz="8" w:space="0" w:color="auto"/>
              <w:right w:val="single" w:sz="4" w:space="0" w:color="000000"/>
            </w:tcBorders>
            <w:shd w:val="clear" w:color="000000" w:fill="E7E6E6"/>
            <w:noWrap/>
            <w:vAlign w:val="center"/>
            <w:hideMark/>
          </w:tcPr>
          <w:p w14:paraId="57B7F5DA" w14:textId="77777777" w:rsidR="006347BE" w:rsidRPr="00371E9A" w:rsidRDefault="006347BE" w:rsidP="00FB42D1">
            <w:pPr>
              <w:spacing w:line="240" w:lineRule="auto"/>
              <w:jc w:val="center"/>
              <w:rPr>
                <w:rFonts w:asciiTheme="minorHAnsi" w:hAnsiTheme="minorHAnsi" w:cstheme="minorHAnsi"/>
                <w:color w:val="000000"/>
                <w:sz w:val="14"/>
                <w:szCs w:val="18"/>
                <w:lang w:eastAsia="pl-PL"/>
              </w:rPr>
            </w:pPr>
            <w:r w:rsidRPr="00371E9A">
              <w:rPr>
                <w:rFonts w:asciiTheme="minorHAnsi" w:hAnsiTheme="minorHAnsi" w:cstheme="minorHAnsi"/>
                <w:color w:val="000000"/>
                <w:sz w:val="14"/>
                <w:szCs w:val="18"/>
                <w:lang w:eastAsia="pl-PL"/>
              </w:rPr>
              <w:t>7</w:t>
            </w:r>
          </w:p>
        </w:tc>
        <w:tc>
          <w:tcPr>
            <w:tcW w:w="537" w:type="pct"/>
            <w:tcBorders>
              <w:top w:val="nil"/>
              <w:left w:val="nil"/>
              <w:bottom w:val="single" w:sz="8" w:space="0" w:color="auto"/>
              <w:right w:val="single" w:sz="4" w:space="0" w:color="auto"/>
            </w:tcBorders>
            <w:shd w:val="clear" w:color="000000" w:fill="E7E6E6"/>
            <w:noWrap/>
            <w:vAlign w:val="center"/>
            <w:hideMark/>
          </w:tcPr>
          <w:p w14:paraId="475F8582" w14:textId="77777777" w:rsidR="006347BE" w:rsidRPr="00371E9A" w:rsidRDefault="006347BE" w:rsidP="00FB42D1">
            <w:pPr>
              <w:spacing w:line="240" w:lineRule="auto"/>
              <w:jc w:val="center"/>
              <w:rPr>
                <w:rFonts w:asciiTheme="minorHAnsi" w:hAnsiTheme="minorHAnsi" w:cstheme="minorHAnsi"/>
                <w:color w:val="000000"/>
                <w:sz w:val="14"/>
                <w:szCs w:val="18"/>
                <w:lang w:eastAsia="pl-PL"/>
              </w:rPr>
            </w:pPr>
            <w:r w:rsidRPr="00371E9A">
              <w:rPr>
                <w:rFonts w:asciiTheme="minorHAnsi" w:hAnsiTheme="minorHAnsi" w:cstheme="minorHAnsi"/>
                <w:color w:val="000000"/>
                <w:sz w:val="14"/>
                <w:szCs w:val="18"/>
                <w:lang w:eastAsia="pl-PL"/>
              </w:rPr>
              <w:t>8</w:t>
            </w:r>
          </w:p>
        </w:tc>
        <w:tc>
          <w:tcPr>
            <w:tcW w:w="658" w:type="pct"/>
            <w:tcBorders>
              <w:top w:val="nil"/>
              <w:left w:val="nil"/>
              <w:bottom w:val="single" w:sz="8" w:space="0" w:color="auto"/>
              <w:right w:val="single" w:sz="8" w:space="0" w:color="auto"/>
            </w:tcBorders>
            <w:shd w:val="clear" w:color="000000" w:fill="E7E6E6"/>
            <w:noWrap/>
            <w:vAlign w:val="center"/>
            <w:hideMark/>
          </w:tcPr>
          <w:p w14:paraId="3691B9D9" w14:textId="77777777" w:rsidR="006347BE" w:rsidRPr="00371E9A" w:rsidRDefault="006347BE" w:rsidP="00FB42D1">
            <w:pPr>
              <w:spacing w:line="240" w:lineRule="auto"/>
              <w:jc w:val="center"/>
              <w:rPr>
                <w:rFonts w:asciiTheme="minorHAnsi" w:hAnsiTheme="minorHAnsi" w:cstheme="minorHAnsi"/>
                <w:color w:val="000000"/>
                <w:sz w:val="14"/>
                <w:szCs w:val="18"/>
                <w:lang w:eastAsia="pl-PL"/>
              </w:rPr>
            </w:pPr>
            <w:r w:rsidRPr="00371E9A">
              <w:rPr>
                <w:rFonts w:asciiTheme="minorHAnsi" w:hAnsiTheme="minorHAnsi" w:cstheme="minorHAnsi"/>
                <w:color w:val="000000"/>
                <w:sz w:val="14"/>
                <w:szCs w:val="18"/>
                <w:lang w:eastAsia="pl-PL"/>
              </w:rPr>
              <w:t>9=6x8</w:t>
            </w:r>
          </w:p>
        </w:tc>
      </w:tr>
      <w:tr w:rsidR="006347BE" w:rsidRPr="00371E9A" w14:paraId="58C1EA6A" w14:textId="77777777" w:rsidTr="00FB42D1">
        <w:trPr>
          <w:trHeight w:val="20"/>
        </w:trPr>
        <w:tc>
          <w:tcPr>
            <w:tcW w:w="201"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2A16B05C"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1</w:t>
            </w:r>
          </w:p>
        </w:tc>
        <w:tc>
          <w:tcPr>
            <w:tcW w:w="41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3787776"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500</w:t>
            </w:r>
          </w:p>
        </w:tc>
        <w:tc>
          <w:tcPr>
            <w:tcW w:w="46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F8BD2FD"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10</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22A2E0B"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A</w:t>
            </w:r>
          </w:p>
        </w:tc>
        <w:tc>
          <w:tcPr>
            <w:tcW w:w="38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73538D6"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A</w:t>
            </w:r>
          </w:p>
        </w:tc>
        <w:tc>
          <w:tcPr>
            <w:tcW w:w="37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FD21F3D" w14:textId="49F42930" w:rsidR="006347BE" w:rsidRPr="00371E9A" w:rsidRDefault="006347BE" w:rsidP="00FB42D1">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color w:val="000000"/>
                <w:sz w:val="18"/>
                <w:szCs w:val="18"/>
                <w:lang w:eastAsia="pl-PL"/>
              </w:rPr>
              <w:t>200</w:t>
            </w:r>
          </w:p>
        </w:tc>
        <w:tc>
          <w:tcPr>
            <w:tcW w:w="895" w:type="pct"/>
            <w:tcBorders>
              <w:top w:val="nil"/>
              <w:left w:val="nil"/>
              <w:bottom w:val="single" w:sz="4" w:space="0" w:color="auto"/>
              <w:right w:val="single" w:sz="4" w:space="0" w:color="auto"/>
            </w:tcBorders>
            <w:shd w:val="clear" w:color="auto" w:fill="auto"/>
            <w:noWrap/>
            <w:vAlign w:val="bottom"/>
            <w:hideMark/>
          </w:tcPr>
          <w:p w14:paraId="6B055B86"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auto" w:fill="auto"/>
            <w:noWrap/>
            <w:vAlign w:val="bottom"/>
            <w:hideMark/>
          </w:tcPr>
          <w:p w14:paraId="479500F7"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A52E31D"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58" w:type="pct"/>
            <w:vMerge w:val="restart"/>
            <w:tcBorders>
              <w:top w:val="nil"/>
              <w:left w:val="single" w:sz="4" w:space="0" w:color="auto"/>
              <w:bottom w:val="single" w:sz="4" w:space="0" w:color="000000"/>
              <w:right w:val="single" w:sz="8" w:space="0" w:color="auto"/>
            </w:tcBorders>
            <w:shd w:val="clear" w:color="auto" w:fill="auto"/>
            <w:noWrap/>
            <w:vAlign w:val="bottom"/>
            <w:hideMark/>
          </w:tcPr>
          <w:p w14:paraId="18DFB225"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r>
      <w:tr w:rsidR="006347BE" w:rsidRPr="00371E9A" w14:paraId="5E3802B3" w14:textId="77777777" w:rsidTr="00FB42D1">
        <w:trPr>
          <w:trHeight w:val="20"/>
        </w:trPr>
        <w:tc>
          <w:tcPr>
            <w:tcW w:w="201" w:type="pct"/>
            <w:vMerge/>
            <w:tcBorders>
              <w:top w:val="nil"/>
              <w:left w:val="single" w:sz="8" w:space="0" w:color="auto"/>
              <w:bottom w:val="single" w:sz="4" w:space="0" w:color="000000"/>
              <w:right w:val="single" w:sz="4" w:space="0" w:color="auto"/>
            </w:tcBorders>
            <w:vAlign w:val="center"/>
            <w:hideMark/>
          </w:tcPr>
          <w:p w14:paraId="224ACE75"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10" w:type="pct"/>
            <w:vMerge/>
            <w:tcBorders>
              <w:top w:val="nil"/>
              <w:left w:val="single" w:sz="4" w:space="0" w:color="auto"/>
              <w:bottom w:val="single" w:sz="4" w:space="0" w:color="000000"/>
              <w:right w:val="single" w:sz="4" w:space="0" w:color="auto"/>
            </w:tcBorders>
            <w:vAlign w:val="center"/>
            <w:hideMark/>
          </w:tcPr>
          <w:p w14:paraId="2ADF3233"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62" w:type="pct"/>
            <w:vMerge/>
            <w:tcBorders>
              <w:top w:val="nil"/>
              <w:left w:val="single" w:sz="4" w:space="0" w:color="auto"/>
              <w:bottom w:val="single" w:sz="4" w:space="0" w:color="000000"/>
              <w:right w:val="single" w:sz="4" w:space="0" w:color="auto"/>
            </w:tcBorders>
            <w:vAlign w:val="center"/>
            <w:hideMark/>
          </w:tcPr>
          <w:p w14:paraId="4F95A43F"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03" w:type="pct"/>
            <w:vMerge/>
            <w:tcBorders>
              <w:top w:val="nil"/>
              <w:left w:val="single" w:sz="4" w:space="0" w:color="auto"/>
              <w:bottom w:val="single" w:sz="4" w:space="0" w:color="000000"/>
              <w:right w:val="single" w:sz="4" w:space="0" w:color="auto"/>
            </w:tcBorders>
            <w:vAlign w:val="center"/>
            <w:hideMark/>
          </w:tcPr>
          <w:p w14:paraId="3ACAD6EF"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89" w:type="pct"/>
            <w:vMerge/>
            <w:tcBorders>
              <w:top w:val="nil"/>
              <w:left w:val="single" w:sz="4" w:space="0" w:color="auto"/>
              <w:bottom w:val="single" w:sz="4" w:space="0" w:color="auto"/>
              <w:right w:val="single" w:sz="4" w:space="0" w:color="auto"/>
            </w:tcBorders>
            <w:vAlign w:val="center"/>
            <w:hideMark/>
          </w:tcPr>
          <w:p w14:paraId="12A464B2"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74" w:type="pct"/>
            <w:vMerge/>
            <w:tcBorders>
              <w:top w:val="nil"/>
              <w:left w:val="single" w:sz="4" w:space="0" w:color="auto"/>
              <w:bottom w:val="single" w:sz="4" w:space="0" w:color="000000"/>
              <w:right w:val="single" w:sz="4" w:space="0" w:color="auto"/>
            </w:tcBorders>
            <w:vAlign w:val="center"/>
            <w:hideMark/>
          </w:tcPr>
          <w:p w14:paraId="47B7BA49"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895" w:type="pct"/>
            <w:tcBorders>
              <w:top w:val="nil"/>
              <w:left w:val="nil"/>
              <w:bottom w:val="single" w:sz="4" w:space="0" w:color="auto"/>
              <w:right w:val="single" w:sz="4" w:space="0" w:color="auto"/>
            </w:tcBorders>
            <w:shd w:val="clear" w:color="auto" w:fill="auto"/>
            <w:noWrap/>
            <w:vAlign w:val="bottom"/>
            <w:hideMark/>
          </w:tcPr>
          <w:p w14:paraId="6E725025"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auto" w:fill="auto"/>
            <w:noWrap/>
            <w:vAlign w:val="bottom"/>
            <w:hideMark/>
          </w:tcPr>
          <w:p w14:paraId="32797C2D"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tcBorders>
              <w:top w:val="nil"/>
              <w:left w:val="single" w:sz="4" w:space="0" w:color="auto"/>
              <w:bottom w:val="single" w:sz="4" w:space="0" w:color="000000"/>
              <w:right w:val="single" w:sz="4" w:space="0" w:color="auto"/>
            </w:tcBorders>
            <w:vAlign w:val="center"/>
            <w:hideMark/>
          </w:tcPr>
          <w:p w14:paraId="799D9100"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658" w:type="pct"/>
            <w:vMerge/>
            <w:tcBorders>
              <w:top w:val="nil"/>
              <w:left w:val="single" w:sz="4" w:space="0" w:color="auto"/>
              <w:bottom w:val="single" w:sz="4" w:space="0" w:color="000000"/>
              <w:right w:val="single" w:sz="8" w:space="0" w:color="auto"/>
            </w:tcBorders>
            <w:vAlign w:val="center"/>
            <w:hideMark/>
          </w:tcPr>
          <w:p w14:paraId="2CD0B838"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r>
      <w:tr w:rsidR="006347BE" w:rsidRPr="00371E9A" w14:paraId="1B7EFEA8" w14:textId="77777777" w:rsidTr="00FB42D1">
        <w:trPr>
          <w:trHeight w:val="20"/>
        </w:trPr>
        <w:tc>
          <w:tcPr>
            <w:tcW w:w="201" w:type="pct"/>
            <w:vMerge w:val="restart"/>
            <w:tcBorders>
              <w:top w:val="nil"/>
              <w:left w:val="single" w:sz="8" w:space="0" w:color="auto"/>
              <w:bottom w:val="single" w:sz="4" w:space="0" w:color="auto"/>
              <w:right w:val="single" w:sz="4" w:space="0" w:color="auto"/>
            </w:tcBorders>
            <w:shd w:val="clear" w:color="000000" w:fill="F2F2F2"/>
            <w:noWrap/>
            <w:vAlign w:val="center"/>
            <w:hideMark/>
          </w:tcPr>
          <w:p w14:paraId="25CC7C5F"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2</w:t>
            </w:r>
          </w:p>
        </w:tc>
        <w:tc>
          <w:tcPr>
            <w:tcW w:w="410"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30CC1F34"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500</w:t>
            </w:r>
          </w:p>
        </w:tc>
        <w:tc>
          <w:tcPr>
            <w:tcW w:w="462"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21D5EDCD"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10</w:t>
            </w:r>
          </w:p>
        </w:tc>
        <w:tc>
          <w:tcPr>
            <w:tcW w:w="403" w:type="pct"/>
            <w:vMerge w:val="restart"/>
            <w:tcBorders>
              <w:top w:val="nil"/>
              <w:left w:val="single" w:sz="4" w:space="0" w:color="auto"/>
              <w:bottom w:val="single" w:sz="4" w:space="0" w:color="000000"/>
              <w:right w:val="single" w:sz="4" w:space="0" w:color="auto"/>
            </w:tcBorders>
            <w:shd w:val="clear" w:color="000000" w:fill="F2F2F2"/>
            <w:noWrap/>
            <w:vAlign w:val="center"/>
            <w:hideMark/>
          </w:tcPr>
          <w:p w14:paraId="27109822"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A</w:t>
            </w:r>
          </w:p>
        </w:tc>
        <w:tc>
          <w:tcPr>
            <w:tcW w:w="389"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42A90ED8"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B</w:t>
            </w:r>
          </w:p>
        </w:tc>
        <w:tc>
          <w:tcPr>
            <w:tcW w:w="374" w:type="pct"/>
            <w:vMerge w:val="restart"/>
            <w:tcBorders>
              <w:top w:val="nil"/>
              <w:left w:val="single" w:sz="4" w:space="0" w:color="auto"/>
              <w:bottom w:val="single" w:sz="4" w:space="0" w:color="000000"/>
              <w:right w:val="single" w:sz="4" w:space="0" w:color="auto"/>
            </w:tcBorders>
            <w:shd w:val="clear" w:color="000000" w:fill="F2F2F2"/>
            <w:noWrap/>
            <w:vAlign w:val="center"/>
            <w:hideMark/>
          </w:tcPr>
          <w:p w14:paraId="6AAB3AAD" w14:textId="7A4595A6" w:rsidR="006347BE" w:rsidRPr="00371E9A" w:rsidRDefault="006347BE" w:rsidP="00FB42D1">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color w:val="000000"/>
                <w:sz w:val="18"/>
                <w:szCs w:val="18"/>
                <w:lang w:eastAsia="pl-PL"/>
              </w:rPr>
              <w:t>500</w:t>
            </w:r>
          </w:p>
        </w:tc>
        <w:tc>
          <w:tcPr>
            <w:tcW w:w="895" w:type="pct"/>
            <w:tcBorders>
              <w:top w:val="nil"/>
              <w:left w:val="nil"/>
              <w:bottom w:val="single" w:sz="4" w:space="0" w:color="auto"/>
              <w:right w:val="single" w:sz="4" w:space="0" w:color="auto"/>
            </w:tcBorders>
            <w:shd w:val="clear" w:color="000000" w:fill="F2F2F2"/>
            <w:noWrap/>
            <w:vAlign w:val="bottom"/>
            <w:hideMark/>
          </w:tcPr>
          <w:p w14:paraId="45F6E041"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000000" w:fill="F2F2F2"/>
            <w:noWrap/>
            <w:vAlign w:val="bottom"/>
            <w:hideMark/>
          </w:tcPr>
          <w:p w14:paraId="2B05FC8D"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val="restart"/>
            <w:tcBorders>
              <w:top w:val="nil"/>
              <w:left w:val="single" w:sz="4" w:space="0" w:color="auto"/>
              <w:bottom w:val="single" w:sz="4" w:space="0" w:color="000000"/>
              <w:right w:val="single" w:sz="4" w:space="0" w:color="auto"/>
            </w:tcBorders>
            <w:shd w:val="clear" w:color="000000" w:fill="F2F2F2"/>
            <w:noWrap/>
            <w:vAlign w:val="bottom"/>
            <w:hideMark/>
          </w:tcPr>
          <w:p w14:paraId="1FB66605"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58" w:type="pct"/>
            <w:vMerge w:val="restart"/>
            <w:tcBorders>
              <w:top w:val="nil"/>
              <w:left w:val="single" w:sz="4" w:space="0" w:color="auto"/>
              <w:bottom w:val="single" w:sz="4" w:space="0" w:color="000000"/>
              <w:right w:val="single" w:sz="8" w:space="0" w:color="auto"/>
            </w:tcBorders>
            <w:shd w:val="clear" w:color="000000" w:fill="F2F2F2"/>
            <w:noWrap/>
            <w:vAlign w:val="bottom"/>
            <w:hideMark/>
          </w:tcPr>
          <w:p w14:paraId="33749B85"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r>
      <w:tr w:rsidR="006347BE" w:rsidRPr="00371E9A" w14:paraId="50ADAEDE" w14:textId="77777777" w:rsidTr="00FB42D1">
        <w:trPr>
          <w:trHeight w:val="20"/>
        </w:trPr>
        <w:tc>
          <w:tcPr>
            <w:tcW w:w="201" w:type="pct"/>
            <w:vMerge/>
            <w:tcBorders>
              <w:top w:val="nil"/>
              <w:left w:val="single" w:sz="8" w:space="0" w:color="auto"/>
              <w:bottom w:val="single" w:sz="4" w:space="0" w:color="auto"/>
              <w:right w:val="single" w:sz="4" w:space="0" w:color="auto"/>
            </w:tcBorders>
            <w:vAlign w:val="center"/>
            <w:hideMark/>
          </w:tcPr>
          <w:p w14:paraId="71FC357D"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10" w:type="pct"/>
            <w:vMerge/>
            <w:tcBorders>
              <w:top w:val="nil"/>
              <w:left w:val="single" w:sz="4" w:space="0" w:color="auto"/>
              <w:bottom w:val="single" w:sz="4" w:space="0" w:color="auto"/>
              <w:right w:val="single" w:sz="4" w:space="0" w:color="auto"/>
            </w:tcBorders>
            <w:vAlign w:val="center"/>
            <w:hideMark/>
          </w:tcPr>
          <w:p w14:paraId="739D0108"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62" w:type="pct"/>
            <w:vMerge/>
            <w:tcBorders>
              <w:top w:val="nil"/>
              <w:left w:val="single" w:sz="4" w:space="0" w:color="auto"/>
              <w:bottom w:val="single" w:sz="4" w:space="0" w:color="auto"/>
              <w:right w:val="single" w:sz="4" w:space="0" w:color="auto"/>
            </w:tcBorders>
            <w:vAlign w:val="center"/>
            <w:hideMark/>
          </w:tcPr>
          <w:p w14:paraId="693D7D39"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03" w:type="pct"/>
            <w:vMerge/>
            <w:tcBorders>
              <w:top w:val="nil"/>
              <w:left w:val="single" w:sz="4" w:space="0" w:color="auto"/>
              <w:bottom w:val="single" w:sz="4" w:space="0" w:color="000000"/>
              <w:right w:val="single" w:sz="4" w:space="0" w:color="auto"/>
            </w:tcBorders>
            <w:vAlign w:val="center"/>
            <w:hideMark/>
          </w:tcPr>
          <w:p w14:paraId="76F9F481"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89" w:type="pct"/>
            <w:vMerge/>
            <w:tcBorders>
              <w:top w:val="nil"/>
              <w:left w:val="single" w:sz="4" w:space="0" w:color="auto"/>
              <w:bottom w:val="single" w:sz="4" w:space="0" w:color="auto"/>
              <w:right w:val="single" w:sz="4" w:space="0" w:color="auto"/>
            </w:tcBorders>
            <w:vAlign w:val="center"/>
            <w:hideMark/>
          </w:tcPr>
          <w:p w14:paraId="6E260247"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74" w:type="pct"/>
            <w:vMerge/>
            <w:tcBorders>
              <w:top w:val="nil"/>
              <w:left w:val="single" w:sz="4" w:space="0" w:color="auto"/>
              <w:bottom w:val="single" w:sz="4" w:space="0" w:color="000000"/>
              <w:right w:val="single" w:sz="4" w:space="0" w:color="auto"/>
            </w:tcBorders>
            <w:vAlign w:val="center"/>
            <w:hideMark/>
          </w:tcPr>
          <w:p w14:paraId="43326317"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895" w:type="pct"/>
            <w:tcBorders>
              <w:top w:val="nil"/>
              <w:left w:val="nil"/>
              <w:bottom w:val="single" w:sz="4" w:space="0" w:color="auto"/>
              <w:right w:val="single" w:sz="4" w:space="0" w:color="auto"/>
            </w:tcBorders>
            <w:shd w:val="clear" w:color="000000" w:fill="F2F2F2"/>
            <w:noWrap/>
            <w:vAlign w:val="bottom"/>
            <w:hideMark/>
          </w:tcPr>
          <w:p w14:paraId="7F104896"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000000" w:fill="F2F2F2"/>
            <w:noWrap/>
            <w:vAlign w:val="bottom"/>
            <w:hideMark/>
          </w:tcPr>
          <w:p w14:paraId="2EBD9D87"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tcBorders>
              <w:top w:val="nil"/>
              <w:left w:val="single" w:sz="4" w:space="0" w:color="auto"/>
              <w:bottom w:val="single" w:sz="4" w:space="0" w:color="000000"/>
              <w:right w:val="single" w:sz="4" w:space="0" w:color="auto"/>
            </w:tcBorders>
            <w:vAlign w:val="center"/>
            <w:hideMark/>
          </w:tcPr>
          <w:p w14:paraId="3B510169"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658" w:type="pct"/>
            <w:vMerge/>
            <w:tcBorders>
              <w:top w:val="nil"/>
              <w:left w:val="single" w:sz="4" w:space="0" w:color="auto"/>
              <w:bottom w:val="single" w:sz="4" w:space="0" w:color="000000"/>
              <w:right w:val="single" w:sz="8" w:space="0" w:color="auto"/>
            </w:tcBorders>
            <w:vAlign w:val="center"/>
            <w:hideMark/>
          </w:tcPr>
          <w:p w14:paraId="2DAFE9EB"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r>
      <w:tr w:rsidR="006347BE" w:rsidRPr="00371E9A" w14:paraId="6114016E" w14:textId="77777777" w:rsidTr="00FB42D1">
        <w:trPr>
          <w:trHeight w:val="20"/>
        </w:trPr>
        <w:tc>
          <w:tcPr>
            <w:tcW w:w="201"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321A53F7"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3</w:t>
            </w:r>
          </w:p>
        </w:tc>
        <w:tc>
          <w:tcPr>
            <w:tcW w:w="41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713F1FD"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500</w:t>
            </w:r>
          </w:p>
        </w:tc>
        <w:tc>
          <w:tcPr>
            <w:tcW w:w="46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33746C9"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10</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AA3589F"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B</w:t>
            </w:r>
          </w:p>
        </w:tc>
        <w:tc>
          <w:tcPr>
            <w:tcW w:w="38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78BB02A"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A</w:t>
            </w:r>
          </w:p>
        </w:tc>
        <w:tc>
          <w:tcPr>
            <w:tcW w:w="37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4F22462" w14:textId="57AE53AA" w:rsidR="006347BE" w:rsidRPr="00371E9A" w:rsidRDefault="006347BE" w:rsidP="00FB42D1">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color w:val="000000"/>
                <w:sz w:val="18"/>
                <w:szCs w:val="18"/>
                <w:lang w:eastAsia="pl-PL"/>
              </w:rPr>
              <w:t>100</w:t>
            </w:r>
          </w:p>
        </w:tc>
        <w:tc>
          <w:tcPr>
            <w:tcW w:w="895" w:type="pct"/>
            <w:tcBorders>
              <w:top w:val="nil"/>
              <w:left w:val="nil"/>
              <w:bottom w:val="single" w:sz="4" w:space="0" w:color="auto"/>
              <w:right w:val="single" w:sz="4" w:space="0" w:color="auto"/>
            </w:tcBorders>
            <w:shd w:val="clear" w:color="auto" w:fill="auto"/>
            <w:noWrap/>
            <w:vAlign w:val="bottom"/>
            <w:hideMark/>
          </w:tcPr>
          <w:p w14:paraId="186A9773"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auto" w:fill="auto"/>
            <w:noWrap/>
            <w:vAlign w:val="bottom"/>
            <w:hideMark/>
          </w:tcPr>
          <w:p w14:paraId="4C40D411"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6E148057"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58" w:type="pct"/>
            <w:vMerge w:val="restart"/>
            <w:tcBorders>
              <w:top w:val="nil"/>
              <w:left w:val="single" w:sz="4" w:space="0" w:color="auto"/>
              <w:bottom w:val="single" w:sz="4" w:space="0" w:color="000000"/>
              <w:right w:val="single" w:sz="8" w:space="0" w:color="auto"/>
            </w:tcBorders>
            <w:shd w:val="clear" w:color="auto" w:fill="auto"/>
            <w:noWrap/>
            <w:vAlign w:val="bottom"/>
            <w:hideMark/>
          </w:tcPr>
          <w:p w14:paraId="238C8697"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r>
      <w:tr w:rsidR="006347BE" w:rsidRPr="00371E9A" w14:paraId="661D58D4" w14:textId="77777777" w:rsidTr="00FB42D1">
        <w:trPr>
          <w:trHeight w:val="20"/>
        </w:trPr>
        <w:tc>
          <w:tcPr>
            <w:tcW w:w="201" w:type="pct"/>
            <w:vMerge/>
            <w:tcBorders>
              <w:top w:val="nil"/>
              <w:left w:val="single" w:sz="8" w:space="0" w:color="auto"/>
              <w:bottom w:val="single" w:sz="4" w:space="0" w:color="auto"/>
              <w:right w:val="single" w:sz="4" w:space="0" w:color="auto"/>
            </w:tcBorders>
            <w:vAlign w:val="center"/>
            <w:hideMark/>
          </w:tcPr>
          <w:p w14:paraId="5787CA1A"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10" w:type="pct"/>
            <w:vMerge/>
            <w:tcBorders>
              <w:top w:val="nil"/>
              <w:left w:val="single" w:sz="4" w:space="0" w:color="auto"/>
              <w:bottom w:val="single" w:sz="4" w:space="0" w:color="auto"/>
              <w:right w:val="single" w:sz="4" w:space="0" w:color="auto"/>
            </w:tcBorders>
            <w:vAlign w:val="center"/>
            <w:hideMark/>
          </w:tcPr>
          <w:p w14:paraId="0F612BED"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62" w:type="pct"/>
            <w:vMerge/>
            <w:tcBorders>
              <w:top w:val="nil"/>
              <w:left w:val="single" w:sz="4" w:space="0" w:color="auto"/>
              <w:bottom w:val="single" w:sz="4" w:space="0" w:color="auto"/>
              <w:right w:val="single" w:sz="4" w:space="0" w:color="auto"/>
            </w:tcBorders>
            <w:vAlign w:val="center"/>
            <w:hideMark/>
          </w:tcPr>
          <w:p w14:paraId="1DDEECD4"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03" w:type="pct"/>
            <w:vMerge/>
            <w:tcBorders>
              <w:top w:val="nil"/>
              <w:left w:val="single" w:sz="4" w:space="0" w:color="auto"/>
              <w:bottom w:val="single" w:sz="4" w:space="0" w:color="000000"/>
              <w:right w:val="single" w:sz="4" w:space="0" w:color="auto"/>
            </w:tcBorders>
            <w:vAlign w:val="center"/>
            <w:hideMark/>
          </w:tcPr>
          <w:p w14:paraId="0C3050AB"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89" w:type="pct"/>
            <w:vMerge/>
            <w:tcBorders>
              <w:top w:val="nil"/>
              <w:left w:val="single" w:sz="4" w:space="0" w:color="auto"/>
              <w:bottom w:val="single" w:sz="4" w:space="0" w:color="auto"/>
              <w:right w:val="single" w:sz="4" w:space="0" w:color="auto"/>
            </w:tcBorders>
            <w:vAlign w:val="center"/>
            <w:hideMark/>
          </w:tcPr>
          <w:p w14:paraId="349366D2"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74" w:type="pct"/>
            <w:vMerge/>
            <w:tcBorders>
              <w:top w:val="nil"/>
              <w:left w:val="single" w:sz="4" w:space="0" w:color="auto"/>
              <w:bottom w:val="single" w:sz="4" w:space="0" w:color="000000"/>
              <w:right w:val="single" w:sz="4" w:space="0" w:color="auto"/>
            </w:tcBorders>
            <w:vAlign w:val="center"/>
            <w:hideMark/>
          </w:tcPr>
          <w:p w14:paraId="15DC50B2"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895" w:type="pct"/>
            <w:tcBorders>
              <w:top w:val="nil"/>
              <w:left w:val="nil"/>
              <w:bottom w:val="single" w:sz="4" w:space="0" w:color="auto"/>
              <w:right w:val="single" w:sz="4" w:space="0" w:color="auto"/>
            </w:tcBorders>
            <w:shd w:val="clear" w:color="auto" w:fill="auto"/>
            <w:noWrap/>
            <w:vAlign w:val="bottom"/>
            <w:hideMark/>
          </w:tcPr>
          <w:p w14:paraId="40107E4D"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auto" w:fill="auto"/>
            <w:noWrap/>
            <w:vAlign w:val="bottom"/>
            <w:hideMark/>
          </w:tcPr>
          <w:p w14:paraId="53CA2E4E"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tcBorders>
              <w:top w:val="nil"/>
              <w:left w:val="single" w:sz="4" w:space="0" w:color="auto"/>
              <w:bottom w:val="single" w:sz="4" w:space="0" w:color="000000"/>
              <w:right w:val="single" w:sz="4" w:space="0" w:color="auto"/>
            </w:tcBorders>
            <w:vAlign w:val="center"/>
            <w:hideMark/>
          </w:tcPr>
          <w:p w14:paraId="0E5F5A7A"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658" w:type="pct"/>
            <w:vMerge/>
            <w:tcBorders>
              <w:top w:val="nil"/>
              <w:left w:val="single" w:sz="4" w:space="0" w:color="auto"/>
              <w:bottom w:val="single" w:sz="4" w:space="0" w:color="000000"/>
              <w:right w:val="single" w:sz="8" w:space="0" w:color="auto"/>
            </w:tcBorders>
            <w:vAlign w:val="center"/>
            <w:hideMark/>
          </w:tcPr>
          <w:p w14:paraId="7B1EC29F"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r>
      <w:tr w:rsidR="006347BE" w:rsidRPr="00371E9A" w14:paraId="5013F9F8" w14:textId="77777777" w:rsidTr="00FB42D1">
        <w:trPr>
          <w:trHeight w:val="20"/>
        </w:trPr>
        <w:tc>
          <w:tcPr>
            <w:tcW w:w="201" w:type="pct"/>
            <w:vMerge w:val="restart"/>
            <w:tcBorders>
              <w:top w:val="nil"/>
              <w:left w:val="single" w:sz="8" w:space="0" w:color="auto"/>
              <w:bottom w:val="single" w:sz="4" w:space="0" w:color="auto"/>
              <w:right w:val="single" w:sz="4" w:space="0" w:color="auto"/>
            </w:tcBorders>
            <w:shd w:val="clear" w:color="000000" w:fill="F2F2F2"/>
            <w:noWrap/>
            <w:vAlign w:val="center"/>
            <w:hideMark/>
          </w:tcPr>
          <w:p w14:paraId="0EE59BA7"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4</w:t>
            </w:r>
          </w:p>
        </w:tc>
        <w:tc>
          <w:tcPr>
            <w:tcW w:w="410"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199118F5"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500</w:t>
            </w:r>
          </w:p>
        </w:tc>
        <w:tc>
          <w:tcPr>
            <w:tcW w:w="462"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6E7726D3"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10</w:t>
            </w:r>
          </w:p>
        </w:tc>
        <w:tc>
          <w:tcPr>
            <w:tcW w:w="403" w:type="pct"/>
            <w:vMerge w:val="restart"/>
            <w:tcBorders>
              <w:top w:val="nil"/>
              <w:left w:val="single" w:sz="4" w:space="0" w:color="auto"/>
              <w:bottom w:val="single" w:sz="4" w:space="0" w:color="000000"/>
              <w:right w:val="single" w:sz="4" w:space="0" w:color="auto"/>
            </w:tcBorders>
            <w:shd w:val="clear" w:color="000000" w:fill="F2F2F2"/>
            <w:noWrap/>
            <w:vAlign w:val="center"/>
            <w:hideMark/>
          </w:tcPr>
          <w:p w14:paraId="6C1952DA"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B</w:t>
            </w:r>
          </w:p>
        </w:tc>
        <w:tc>
          <w:tcPr>
            <w:tcW w:w="389"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228C6C1C"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B</w:t>
            </w:r>
          </w:p>
        </w:tc>
        <w:tc>
          <w:tcPr>
            <w:tcW w:w="374" w:type="pct"/>
            <w:vMerge w:val="restart"/>
            <w:tcBorders>
              <w:top w:val="nil"/>
              <w:left w:val="single" w:sz="4" w:space="0" w:color="auto"/>
              <w:bottom w:val="single" w:sz="4" w:space="0" w:color="000000"/>
              <w:right w:val="single" w:sz="4" w:space="0" w:color="auto"/>
            </w:tcBorders>
            <w:shd w:val="clear" w:color="000000" w:fill="F2F2F2"/>
            <w:noWrap/>
            <w:vAlign w:val="center"/>
            <w:hideMark/>
          </w:tcPr>
          <w:p w14:paraId="001C2BD8" w14:textId="6A655EE9" w:rsidR="006347BE" w:rsidRPr="00371E9A" w:rsidRDefault="006347BE" w:rsidP="00FB42D1">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color w:val="000000"/>
                <w:sz w:val="18"/>
                <w:szCs w:val="18"/>
                <w:lang w:eastAsia="pl-PL"/>
              </w:rPr>
              <w:t>500</w:t>
            </w:r>
          </w:p>
        </w:tc>
        <w:tc>
          <w:tcPr>
            <w:tcW w:w="895" w:type="pct"/>
            <w:tcBorders>
              <w:top w:val="nil"/>
              <w:left w:val="nil"/>
              <w:bottom w:val="single" w:sz="4" w:space="0" w:color="auto"/>
              <w:right w:val="single" w:sz="4" w:space="0" w:color="auto"/>
            </w:tcBorders>
            <w:shd w:val="clear" w:color="000000" w:fill="F2F2F2"/>
            <w:noWrap/>
            <w:vAlign w:val="bottom"/>
            <w:hideMark/>
          </w:tcPr>
          <w:p w14:paraId="53CA9D63"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000000" w:fill="F2F2F2"/>
            <w:noWrap/>
            <w:vAlign w:val="bottom"/>
            <w:hideMark/>
          </w:tcPr>
          <w:p w14:paraId="1F04C758"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val="restart"/>
            <w:tcBorders>
              <w:top w:val="nil"/>
              <w:left w:val="single" w:sz="4" w:space="0" w:color="auto"/>
              <w:bottom w:val="single" w:sz="4" w:space="0" w:color="000000"/>
              <w:right w:val="single" w:sz="4" w:space="0" w:color="auto"/>
            </w:tcBorders>
            <w:shd w:val="clear" w:color="000000" w:fill="F2F2F2"/>
            <w:noWrap/>
            <w:vAlign w:val="bottom"/>
            <w:hideMark/>
          </w:tcPr>
          <w:p w14:paraId="15603DCF"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58" w:type="pct"/>
            <w:vMerge w:val="restart"/>
            <w:tcBorders>
              <w:top w:val="nil"/>
              <w:left w:val="single" w:sz="4" w:space="0" w:color="auto"/>
              <w:bottom w:val="single" w:sz="4" w:space="0" w:color="000000"/>
              <w:right w:val="single" w:sz="8" w:space="0" w:color="auto"/>
            </w:tcBorders>
            <w:shd w:val="clear" w:color="000000" w:fill="F2F2F2"/>
            <w:noWrap/>
            <w:vAlign w:val="bottom"/>
            <w:hideMark/>
          </w:tcPr>
          <w:p w14:paraId="282FE293"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r>
      <w:tr w:rsidR="006347BE" w:rsidRPr="00371E9A" w14:paraId="511B79D3" w14:textId="77777777" w:rsidTr="00FB42D1">
        <w:trPr>
          <w:trHeight w:val="20"/>
        </w:trPr>
        <w:tc>
          <w:tcPr>
            <w:tcW w:w="201" w:type="pct"/>
            <w:vMerge/>
            <w:tcBorders>
              <w:top w:val="nil"/>
              <w:left w:val="single" w:sz="8" w:space="0" w:color="auto"/>
              <w:bottom w:val="single" w:sz="4" w:space="0" w:color="auto"/>
              <w:right w:val="single" w:sz="4" w:space="0" w:color="auto"/>
            </w:tcBorders>
            <w:vAlign w:val="center"/>
            <w:hideMark/>
          </w:tcPr>
          <w:p w14:paraId="29696D65"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10" w:type="pct"/>
            <w:vMerge/>
            <w:tcBorders>
              <w:top w:val="nil"/>
              <w:left w:val="single" w:sz="4" w:space="0" w:color="auto"/>
              <w:bottom w:val="single" w:sz="4" w:space="0" w:color="auto"/>
              <w:right w:val="single" w:sz="4" w:space="0" w:color="auto"/>
            </w:tcBorders>
            <w:vAlign w:val="center"/>
            <w:hideMark/>
          </w:tcPr>
          <w:p w14:paraId="4C968E69"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62" w:type="pct"/>
            <w:vMerge/>
            <w:tcBorders>
              <w:top w:val="nil"/>
              <w:left w:val="single" w:sz="4" w:space="0" w:color="auto"/>
              <w:bottom w:val="single" w:sz="4" w:space="0" w:color="auto"/>
              <w:right w:val="single" w:sz="4" w:space="0" w:color="auto"/>
            </w:tcBorders>
            <w:vAlign w:val="center"/>
            <w:hideMark/>
          </w:tcPr>
          <w:p w14:paraId="46E2405D"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03" w:type="pct"/>
            <w:vMerge/>
            <w:tcBorders>
              <w:top w:val="nil"/>
              <w:left w:val="single" w:sz="4" w:space="0" w:color="auto"/>
              <w:bottom w:val="single" w:sz="4" w:space="0" w:color="000000"/>
              <w:right w:val="single" w:sz="4" w:space="0" w:color="auto"/>
            </w:tcBorders>
            <w:vAlign w:val="center"/>
            <w:hideMark/>
          </w:tcPr>
          <w:p w14:paraId="70CC110A"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89" w:type="pct"/>
            <w:vMerge/>
            <w:tcBorders>
              <w:top w:val="nil"/>
              <w:left w:val="single" w:sz="4" w:space="0" w:color="auto"/>
              <w:bottom w:val="single" w:sz="4" w:space="0" w:color="auto"/>
              <w:right w:val="single" w:sz="4" w:space="0" w:color="auto"/>
            </w:tcBorders>
            <w:vAlign w:val="center"/>
            <w:hideMark/>
          </w:tcPr>
          <w:p w14:paraId="5FB6A3FE"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74" w:type="pct"/>
            <w:vMerge/>
            <w:tcBorders>
              <w:top w:val="nil"/>
              <w:left w:val="single" w:sz="4" w:space="0" w:color="auto"/>
              <w:bottom w:val="single" w:sz="4" w:space="0" w:color="000000"/>
              <w:right w:val="single" w:sz="4" w:space="0" w:color="auto"/>
            </w:tcBorders>
            <w:vAlign w:val="center"/>
            <w:hideMark/>
          </w:tcPr>
          <w:p w14:paraId="7CBE2EBF"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895" w:type="pct"/>
            <w:tcBorders>
              <w:top w:val="nil"/>
              <w:left w:val="nil"/>
              <w:bottom w:val="single" w:sz="4" w:space="0" w:color="auto"/>
              <w:right w:val="single" w:sz="4" w:space="0" w:color="auto"/>
            </w:tcBorders>
            <w:shd w:val="clear" w:color="000000" w:fill="F2F2F2"/>
            <w:noWrap/>
            <w:vAlign w:val="bottom"/>
            <w:hideMark/>
          </w:tcPr>
          <w:p w14:paraId="27144FAC"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000000" w:fill="F2F2F2"/>
            <w:noWrap/>
            <w:vAlign w:val="bottom"/>
            <w:hideMark/>
          </w:tcPr>
          <w:p w14:paraId="51413DBE"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tcBorders>
              <w:top w:val="nil"/>
              <w:left w:val="single" w:sz="4" w:space="0" w:color="auto"/>
              <w:bottom w:val="single" w:sz="4" w:space="0" w:color="000000"/>
              <w:right w:val="single" w:sz="4" w:space="0" w:color="auto"/>
            </w:tcBorders>
            <w:vAlign w:val="center"/>
            <w:hideMark/>
          </w:tcPr>
          <w:p w14:paraId="4EEA8E12"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658" w:type="pct"/>
            <w:vMerge/>
            <w:tcBorders>
              <w:top w:val="nil"/>
              <w:left w:val="single" w:sz="4" w:space="0" w:color="auto"/>
              <w:bottom w:val="single" w:sz="4" w:space="0" w:color="000000"/>
              <w:right w:val="single" w:sz="8" w:space="0" w:color="auto"/>
            </w:tcBorders>
            <w:vAlign w:val="center"/>
            <w:hideMark/>
          </w:tcPr>
          <w:p w14:paraId="17591F89"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r>
      <w:tr w:rsidR="006347BE" w:rsidRPr="00371E9A" w14:paraId="05AC51E4" w14:textId="77777777" w:rsidTr="00FB42D1">
        <w:trPr>
          <w:trHeight w:val="20"/>
        </w:trPr>
        <w:tc>
          <w:tcPr>
            <w:tcW w:w="201"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261D7031"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5</w:t>
            </w:r>
          </w:p>
        </w:tc>
        <w:tc>
          <w:tcPr>
            <w:tcW w:w="41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265C7CA"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500</w:t>
            </w:r>
          </w:p>
        </w:tc>
        <w:tc>
          <w:tcPr>
            <w:tcW w:w="46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5AE6EDF"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10</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FE0165D"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C</w:t>
            </w:r>
          </w:p>
        </w:tc>
        <w:tc>
          <w:tcPr>
            <w:tcW w:w="38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2C6ADD9"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A</w:t>
            </w:r>
          </w:p>
        </w:tc>
        <w:tc>
          <w:tcPr>
            <w:tcW w:w="37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B084349" w14:textId="2C362E62" w:rsidR="006347BE" w:rsidRPr="00371E9A" w:rsidRDefault="006347BE" w:rsidP="00FB42D1">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color w:val="000000"/>
                <w:sz w:val="18"/>
                <w:szCs w:val="18"/>
                <w:lang w:eastAsia="pl-PL"/>
              </w:rPr>
              <w:t>10</w:t>
            </w:r>
          </w:p>
        </w:tc>
        <w:tc>
          <w:tcPr>
            <w:tcW w:w="895" w:type="pct"/>
            <w:tcBorders>
              <w:top w:val="nil"/>
              <w:left w:val="nil"/>
              <w:bottom w:val="single" w:sz="4" w:space="0" w:color="auto"/>
              <w:right w:val="single" w:sz="4" w:space="0" w:color="auto"/>
            </w:tcBorders>
            <w:shd w:val="clear" w:color="auto" w:fill="auto"/>
            <w:noWrap/>
            <w:vAlign w:val="bottom"/>
            <w:hideMark/>
          </w:tcPr>
          <w:p w14:paraId="670A1F1C"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auto" w:fill="auto"/>
            <w:noWrap/>
            <w:vAlign w:val="bottom"/>
            <w:hideMark/>
          </w:tcPr>
          <w:p w14:paraId="0A585BFA"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7ACD4163"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58" w:type="pct"/>
            <w:vMerge w:val="restart"/>
            <w:tcBorders>
              <w:top w:val="nil"/>
              <w:left w:val="single" w:sz="4" w:space="0" w:color="auto"/>
              <w:bottom w:val="single" w:sz="4" w:space="0" w:color="000000"/>
              <w:right w:val="single" w:sz="8" w:space="0" w:color="auto"/>
            </w:tcBorders>
            <w:shd w:val="clear" w:color="auto" w:fill="auto"/>
            <w:noWrap/>
            <w:vAlign w:val="bottom"/>
            <w:hideMark/>
          </w:tcPr>
          <w:p w14:paraId="2F525C51"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r>
      <w:tr w:rsidR="006347BE" w:rsidRPr="00371E9A" w14:paraId="71E0BB30" w14:textId="77777777" w:rsidTr="00FB42D1">
        <w:trPr>
          <w:trHeight w:val="20"/>
        </w:trPr>
        <w:tc>
          <w:tcPr>
            <w:tcW w:w="201" w:type="pct"/>
            <w:vMerge/>
            <w:tcBorders>
              <w:top w:val="nil"/>
              <w:left w:val="single" w:sz="8" w:space="0" w:color="auto"/>
              <w:bottom w:val="single" w:sz="4" w:space="0" w:color="auto"/>
              <w:right w:val="single" w:sz="4" w:space="0" w:color="auto"/>
            </w:tcBorders>
            <w:vAlign w:val="center"/>
            <w:hideMark/>
          </w:tcPr>
          <w:p w14:paraId="3ECE4FBA"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10" w:type="pct"/>
            <w:vMerge/>
            <w:tcBorders>
              <w:top w:val="nil"/>
              <w:left w:val="single" w:sz="4" w:space="0" w:color="auto"/>
              <w:bottom w:val="single" w:sz="4" w:space="0" w:color="auto"/>
              <w:right w:val="single" w:sz="4" w:space="0" w:color="auto"/>
            </w:tcBorders>
            <w:vAlign w:val="center"/>
            <w:hideMark/>
          </w:tcPr>
          <w:p w14:paraId="0BD55962"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62" w:type="pct"/>
            <w:vMerge/>
            <w:tcBorders>
              <w:top w:val="nil"/>
              <w:left w:val="single" w:sz="4" w:space="0" w:color="auto"/>
              <w:bottom w:val="single" w:sz="4" w:space="0" w:color="auto"/>
              <w:right w:val="single" w:sz="4" w:space="0" w:color="auto"/>
            </w:tcBorders>
            <w:vAlign w:val="center"/>
            <w:hideMark/>
          </w:tcPr>
          <w:p w14:paraId="12D2AAAB"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03" w:type="pct"/>
            <w:vMerge/>
            <w:tcBorders>
              <w:top w:val="nil"/>
              <w:left w:val="single" w:sz="4" w:space="0" w:color="auto"/>
              <w:bottom w:val="single" w:sz="4" w:space="0" w:color="000000"/>
              <w:right w:val="single" w:sz="4" w:space="0" w:color="auto"/>
            </w:tcBorders>
            <w:vAlign w:val="center"/>
            <w:hideMark/>
          </w:tcPr>
          <w:p w14:paraId="36EA2016"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89" w:type="pct"/>
            <w:vMerge/>
            <w:tcBorders>
              <w:top w:val="nil"/>
              <w:left w:val="single" w:sz="4" w:space="0" w:color="auto"/>
              <w:bottom w:val="single" w:sz="4" w:space="0" w:color="auto"/>
              <w:right w:val="single" w:sz="4" w:space="0" w:color="auto"/>
            </w:tcBorders>
            <w:vAlign w:val="center"/>
            <w:hideMark/>
          </w:tcPr>
          <w:p w14:paraId="4EDDCE26"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74" w:type="pct"/>
            <w:vMerge/>
            <w:tcBorders>
              <w:top w:val="nil"/>
              <w:left w:val="single" w:sz="4" w:space="0" w:color="auto"/>
              <w:bottom w:val="single" w:sz="4" w:space="0" w:color="000000"/>
              <w:right w:val="single" w:sz="4" w:space="0" w:color="auto"/>
            </w:tcBorders>
            <w:vAlign w:val="center"/>
            <w:hideMark/>
          </w:tcPr>
          <w:p w14:paraId="2E3A5FB2"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895" w:type="pct"/>
            <w:tcBorders>
              <w:top w:val="nil"/>
              <w:left w:val="nil"/>
              <w:bottom w:val="single" w:sz="4" w:space="0" w:color="auto"/>
              <w:right w:val="single" w:sz="4" w:space="0" w:color="auto"/>
            </w:tcBorders>
            <w:shd w:val="clear" w:color="auto" w:fill="auto"/>
            <w:noWrap/>
            <w:vAlign w:val="bottom"/>
            <w:hideMark/>
          </w:tcPr>
          <w:p w14:paraId="10760BFB"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auto" w:fill="auto"/>
            <w:noWrap/>
            <w:vAlign w:val="bottom"/>
            <w:hideMark/>
          </w:tcPr>
          <w:p w14:paraId="1BB64745"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tcBorders>
              <w:top w:val="nil"/>
              <w:left w:val="single" w:sz="4" w:space="0" w:color="auto"/>
              <w:bottom w:val="single" w:sz="4" w:space="0" w:color="000000"/>
              <w:right w:val="single" w:sz="4" w:space="0" w:color="auto"/>
            </w:tcBorders>
            <w:vAlign w:val="center"/>
            <w:hideMark/>
          </w:tcPr>
          <w:p w14:paraId="3AD8E68D"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658" w:type="pct"/>
            <w:vMerge/>
            <w:tcBorders>
              <w:top w:val="nil"/>
              <w:left w:val="single" w:sz="4" w:space="0" w:color="auto"/>
              <w:bottom w:val="single" w:sz="4" w:space="0" w:color="000000"/>
              <w:right w:val="single" w:sz="8" w:space="0" w:color="auto"/>
            </w:tcBorders>
            <w:vAlign w:val="center"/>
            <w:hideMark/>
          </w:tcPr>
          <w:p w14:paraId="2E1189D0"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r>
      <w:tr w:rsidR="006347BE" w:rsidRPr="00371E9A" w14:paraId="5D1EDA4E" w14:textId="77777777" w:rsidTr="00FB42D1">
        <w:trPr>
          <w:trHeight w:val="20"/>
        </w:trPr>
        <w:tc>
          <w:tcPr>
            <w:tcW w:w="201" w:type="pct"/>
            <w:vMerge w:val="restart"/>
            <w:tcBorders>
              <w:top w:val="nil"/>
              <w:left w:val="single" w:sz="8" w:space="0" w:color="auto"/>
              <w:bottom w:val="single" w:sz="4" w:space="0" w:color="auto"/>
              <w:right w:val="single" w:sz="4" w:space="0" w:color="auto"/>
            </w:tcBorders>
            <w:shd w:val="clear" w:color="000000" w:fill="F2F2F2"/>
            <w:noWrap/>
            <w:vAlign w:val="center"/>
            <w:hideMark/>
          </w:tcPr>
          <w:p w14:paraId="557A1D58"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6</w:t>
            </w:r>
          </w:p>
        </w:tc>
        <w:tc>
          <w:tcPr>
            <w:tcW w:w="410"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48C48B04"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500</w:t>
            </w:r>
          </w:p>
        </w:tc>
        <w:tc>
          <w:tcPr>
            <w:tcW w:w="462"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3715EE52"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10</w:t>
            </w:r>
          </w:p>
        </w:tc>
        <w:tc>
          <w:tcPr>
            <w:tcW w:w="403" w:type="pct"/>
            <w:vMerge w:val="restart"/>
            <w:tcBorders>
              <w:top w:val="nil"/>
              <w:left w:val="single" w:sz="4" w:space="0" w:color="auto"/>
              <w:bottom w:val="single" w:sz="4" w:space="0" w:color="000000"/>
              <w:right w:val="single" w:sz="4" w:space="0" w:color="auto"/>
            </w:tcBorders>
            <w:shd w:val="clear" w:color="000000" w:fill="F2F2F2"/>
            <w:noWrap/>
            <w:vAlign w:val="center"/>
            <w:hideMark/>
          </w:tcPr>
          <w:p w14:paraId="5F649FC5"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C</w:t>
            </w:r>
          </w:p>
        </w:tc>
        <w:tc>
          <w:tcPr>
            <w:tcW w:w="389"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32523C8E"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B</w:t>
            </w:r>
          </w:p>
        </w:tc>
        <w:tc>
          <w:tcPr>
            <w:tcW w:w="374" w:type="pct"/>
            <w:vMerge w:val="restart"/>
            <w:tcBorders>
              <w:top w:val="nil"/>
              <w:left w:val="single" w:sz="4" w:space="0" w:color="auto"/>
              <w:bottom w:val="single" w:sz="4" w:space="0" w:color="000000"/>
              <w:right w:val="single" w:sz="4" w:space="0" w:color="auto"/>
            </w:tcBorders>
            <w:shd w:val="clear" w:color="000000" w:fill="F2F2F2"/>
            <w:noWrap/>
            <w:vAlign w:val="center"/>
            <w:hideMark/>
          </w:tcPr>
          <w:p w14:paraId="17E9F452" w14:textId="3D59FF3C" w:rsidR="006347BE" w:rsidRPr="00371E9A" w:rsidRDefault="006347BE" w:rsidP="00FB42D1">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color w:val="000000"/>
                <w:sz w:val="18"/>
                <w:szCs w:val="18"/>
                <w:lang w:eastAsia="pl-PL"/>
              </w:rPr>
              <w:t>20</w:t>
            </w:r>
          </w:p>
        </w:tc>
        <w:tc>
          <w:tcPr>
            <w:tcW w:w="895" w:type="pct"/>
            <w:tcBorders>
              <w:top w:val="nil"/>
              <w:left w:val="nil"/>
              <w:bottom w:val="single" w:sz="4" w:space="0" w:color="auto"/>
              <w:right w:val="single" w:sz="4" w:space="0" w:color="auto"/>
            </w:tcBorders>
            <w:shd w:val="clear" w:color="000000" w:fill="F2F2F2"/>
            <w:noWrap/>
            <w:vAlign w:val="bottom"/>
            <w:hideMark/>
          </w:tcPr>
          <w:p w14:paraId="054EB460"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000000" w:fill="F2F2F2"/>
            <w:noWrap/>
            <w:vAlign w:val="bottom"/>
            <w:hideMark/>
          </w:tcPr>
          <w:p w14:paraId="376A7E66"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val="restart"/>
            <w:tcBorders>
              <w:top w:val="nil"/>
              <w:left w:val="single" w:sz="4" w:space="0" w:color="auto"/>
              <w:bottom w:val="single" w:sz="4" w:space="0" w:color="000000"/>
              <w:right w:val="single" w:sz="4" w:space="0" w:color="auto"/>
            </w:tcBorders>
            <w:shd w:val="clear" w:color="000000" w:fill="F2F2F2"/>
            <w:noWrap/>
            <w:vAlign w:val="bottom"/>
            <w:hideMark/>
          </w:tcPr>
          <w:p w14:paraId="0B7FD963"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58" w:type="pct"/>
            <w:vMerge w:val="restart"/>
            <w:tcBorders>
              <w:top w:val="nil"/>
              <w:left w:val="single" w:sz="4" w:space="0" w:color="auto"/>
              <w:bottom w:val="single" w:sz="4" w:space="0" w:color="000000"/>
              <w:right w:val="single" w:sz="8" w:space="0" w:color="auto"/>
            </w:tcBorders>
            <w:shd w:val="clear" w:color="000000" w:fill="F2F2F2"/>
            <w:noWrap/>
            <w:vAlign w:val="bottom"/>
            <w:hideMark/>
          </w:tcPr>
          <w:p w14:paraId="42C365A2"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r>
      <w:tr w:rsidR="006347BE" w:rsidRPr="00371E9A" w14:paraId="5BFE7C6B" w14:textId="77777777" w:rsidTr="00FB42D1">
        <w:trPr>
          <w:trHeight w:val="20"/>
        </w:trPr>
        <w:tc>
          <w:tcPr>
            <w:tcW w:w="201" w:type="pct"/>
            <w:vMerge/>
            <w:tcBorders>
              <w:top w:val="nil"/>
              <w:left w:val="single" w:sz="8" w:space="0" w:color="auto"/>
              <w:bottom w:val="single" w:sz="4" w:space="0" w:color="auto"/>
              <w:right w:val="single" w:sz="4" w:space="0" w:color="auto"/>
            </w:tcBorders>
            <w:vAlign w:val="center"/>
            <w:hideMark/>
          </w:tcPr>
          <w:p w14:paraId="03A9D61B"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10" w:type="pct"/>
            <w:vMerge/>
            <w:tcBorders>
              <w:top w:val="nil"/>
              <w:left w:val="single" w:sz="4" w:space="0" w:color="auto"/>
              <w:bottom w:val="single" w:sz="4" w:space="0" w:color="auto"/>
              <w:right w:val="single" w:sz="4" w:space="0" w:color="auto"/>
            </w:tcBorders>
            <w:vAlign w:val="center"/>
            <w:hideMark/>
          </w:tcPr>
          <w:p w14:paraId="25876F46"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62" w:type="pct"/>
            <w:vMerge/>
            <w:tcBorders>
              <w:top w:val="nil"/>
              <w:left w:val="single" w:sz="4" w:space="0" w:color="auto"/>
              <w:bottom w:val="single" w:sz="4" w:space="0" w:color="auto"/>
              <w:right w:val="single" w:sz="4" w:space="0" w:color="auto"/>
            </w:tcBorders>
            <w:vAlign w:val="center"/>
            <w:hideMark/>
          </w:tcPr>
          <w:p w14:paraId="57C4A360"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03" w:type="pct"/>
            <w:vMerge/>
            <w:tcBorders>
              <w:top w:val="nil"/>
              <w:left w:val="single" w:sz="4" w:space="0" w:color="auto"/>
              <w:bottom w:val="single" w:sz="4" w:space="0" w:color="000000"/>
              <w:right w:val="single" w:sz="4" w:space="0" w:color="auto"/>
            </w:tcBorders>
            <w:vAlign w:val="center"/>
            <w:hideMark/>
          </w:tcPr>
          <w:p w14:paraId="2DBC76A3"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89" w:type="pct"/>
            <w:vMerge/>
            <w:tcBorders>
              <w:top w:val="nil"/>
              <w:left w:val="single" w:sz="4" w:space="0" w:color="auto"/>
              <w:bottom w:val="single" w:sz="4" w:space="0" w:color="auto"/>
              <w:right w:val="single" w:sz="4" w:space="0" w:color="auto"/>
            </w:tcBorders>
            <w:vAlign w:val="center"/>
            <w:hideMark/>
          </w:tcPr>
          <w:p w14:paraId="3220201C"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74" w:type="pct"/>
            <w:vMerge/>
            <w:tcBorders>
              <w:top w:val="nil"/>
              <w:left w:val="single" w:sz="4" w:space="0" w:color="auto"/>
              <w:bottom w:val="single" w:sz="4" w:space="0" w:color="000000"/>
              <w:right w:val="single" w:sz="4" w:space="0" w:color="auto"/>
            </w:tcBorders>
            <w:vAlign w:val="center"/>
            <w:hideMark/>
          </w:tcPr>
          <w:p w14:paraId="157CA44C"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895" w:type="pct"/>
            <w:tcBorders>
              <w:top w:val="nil"/>
              <w:left w:val="nil"/>
              <w:bottom w:val="single" w:sz="4" w:space="0" w:color="auto"/>
              <w:right w:val="single" w:sz="4" w:space="0" w:color="auto"/>
            </w:tcBorders>
            <w:shd w:val="clear" w:color="000000" w:fill="F2F2F2"/>
            <w:noWrap/>
            <w:vAlign w:val="bottom"/>
            <w:hideMark/>
          </w:tcPr>
          <w:p w14:paraId="69B7AE14"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000000" w:fill="F2F2F2"/>
            <w:noWrap/>
            <w:vAlign w:val="bottom"/>
            <w:hideMark/>
          </w:tcPr>
          <w:p w14:paraId="469E377E"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tcBorders>
              <w:top w:val="nil"/>
              <w:left w:val="single" w:sz="4" w:space="0" w:color="auto"/>
              <w:bottom w:val="single" w:sz="4" w:space="0" w:color="000000"/>
              <w:right w:val="single" w:sz="4" w:space="0" w:color="auto"/>
            </w:tcBorders>
            <w:vAlign w:val="center"/>
            <w:hideMark/>
          </w:tcPr>
          <w:p w14:paraId="3EC3AAC6"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658" w:type="pct"/>
            <w:vMerge/>
            <w:tcBorders>
              <w:top w:val="nil"/>
              <w:left w:val="single" w:sz="4" w:space="0" w:color="auto"/>
              <w:bottom w:val="single" w:sz="4" w:space="0" w:color="000000"/>
              <w:right w:val="single" w:sz="8" w:space="0" w:color="auto"/>
            </w:tcBorders>
            <w:vAlign w:val="center"/>
            <w:hideMark/>
          </w:tcPr>
          <w:p w14:paraId="737B4B23"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r>
      <w:tr w:rsidR="006347BE" w:rsidRPr="00371E9A" w14:paraId="5C06C5FA" w14:textId="77777777" w:rsidTr="00FB42D1">
        <w:trPr>
          <w:trHeight w:val="20"/>
        </w:trPr>
        <w:tc>
          <w:tcPr>
            <w:tcW w:w="201"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4CF7F4B4"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7</w:t>
            </w:r>
          </w:p>
        </w:tc>
        <w:tc>
          <w:tcPr>
            <w:tcW w:w="41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F738371"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500</w:t>
            </w:r>
          </w:p>
        </w:tc>
        <w:tc>
          <w:tcPr>
            <w:tcW w:w="46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D866F06"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10</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95E2560"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D</w:t>
            </w:r>
          </w:p>
        </w:tc>
        <w:tc>
          <w:tcPr>
            <w:tcW w:w="38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BCCB8CF"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A</w:t>
            </w:r>
          </w:p>
        </w:tc>
        <w:tc>
          <w:tcPr>
            <w:tcW w:w="37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7DA8403" w14:textId="49329596" w:rsidR="006347BE" w:rsidRPr="00371E9A" w:rsidRDefault="006347BE" w:rsidP="00FB42D1">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color w:val="000000"/>
                <w:sz w:val="18"/>
                <w:szCs w:val="18"/>
                <w:lang w:eastAsia="pl-PL"/>
              </w:rPr>
              <w:t>2000</w:t>
            </w:r>
          </w:p>
        </w:tc>
        <w:tc>
          <w:tcPr>
            <w:tcW w:w="895" w:type="pct"/>
            <w:tcBorders>
              <w:top w:val="nil"/>
              <w:left w:val="nil"/>
              <w:bottom w:val="single" w:sz="4" w:space="0" w:color="auto"/>
              <w:right w:val="single" w:sz="4" w:space="0" w:color="auto"/>
            </w:tcBorders>
            <w:shd w:val="clear" w:color="auto" w:fill="auto"/>
            <w:noWrap/>
            <w:vAlign w:val="bottom"/>
            <w:hideMark/>
          </w:tcPr>
          <w:p w14:paraId="25074461"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auto" w:fill="auto"/>
            <w:noWrap/>
            <w:vAlign w:val="bottom"/>
            <w:hideMark/>
          </w:tcPr>
          <w:p w14:paraId="22D6F630"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BAF44B7"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58" w:type="pct"/>
            <w:vMerge w:val="restart"/>
            <w:tcBorders>
              <w:top w:val="nil"/>
              <w:left w:val="single" w:sz="4" w:space="0" w:color="auto"/>
              <w:bottom w:val="single" w:sz="4" w:space="0" w:color="000000"/>
              <w:right w:val="single" w:sz="8" w:space="0" w:color="auto"/>
            </w:tcBorders>
            <w:shd w:val="clear" w:color="auto" w:fill="auto"/>
            <w:noWrap/>
            <w:vAlign w:val="bottom"/>
            <w:hideMark/>
          </w:tcPr>
          <w:p w14:paraId="7DEBD993"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r>
      <w:tr w:rsidR="006347BE" w:rsidRPr="00371E9A" w14:paraId="23F2C239" w14:textId="77777777" w:rsidTr="00FB42D1">
        <w:trPr>
          <w:trHeight w:val="20"/>
        </w:trPr>
        <w:tc>
          <w:tcPr>
            <w:tcW w:w="201" w:type="pct"/>
            <w:vMerge/>
            <w:tcBorders>
              <w:top w:val="nil"/>
              <w:left w:val="single" w:sz="8" w:space="0" w:color="auto"/>
              <w:bottom w:val="single" w:sz="4" w:space="0" w:color="auto"/>
              <w:right w:val="single" w:sz="4" w:space="0" w:color="auto"/>
            </w:tcBorders>
            <w:vAlign w:val="center"/>
            <w:hideMark/>
          </w:tcPr>
          <w:p w14:paraId="0AE5DF1E"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10" w:type="pct"/>
            <w:vMerge/>
            <w:tcBorders>
              <w:top w:val="nil"/>
              <w:left w:val="single" w:sz="4" w:space="0" w:color="auto"/>
              <w:bottom w:val="single" w:sz="4" w:space="0" w:color="auto"/>
              <w:right w:val="single" w:sz="4" w:space="0" w:color="auto"/>
            </w:tcBorders>
            <w:vAlign w:val="center"/>
            <w:hideMark/>
          </w:tcPr>
          <w:p w14:paraId="2FAD2677"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62" w:type="pct"/>
            <w:vMerge/>
            <w:tcBorders>
              <w:top w:val="nil"/>
              <w:left w:val="single" w:sz="4" w:space="0" w:color="auto"/>
              <w:bottom w:val="single" w:sz="4" w:space="0" w:color="auto"/>
              <w:right w:val="single" w:sz="4" w:space="0" w:color="auto"/>
            </w:tcBorders>
            <w:vAlign w:val="center"/>
            <w:hideMark/>
          </w:tcPr>
          <w:p w14:paraId="20A96F49"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03" w:type="pct"/>
            <w:vMerge/>
            <w:tcBorders>
              <w:top w:val="nil"/>
              <w:left w:val="single" w:sz="4" w:space="0" w:color="auto"/>
              <w:bottom w:val="single" w:sz="4" w:space="0" w:color="000000"/>
              <w:right w:val="single" w:sz="4" w:space="0" w:color="auto"/>
            </w:tcBorders>
            <w:vAlign w:val="center"/>
            <w:hideMark/>
          </w:tcPr>
          <w:p w14:paraId="1F1F0502"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89" w:type="pct"/>
            <w:vMerge/>
            <w:tcBorders>
              <w:top w:val="nil"/>
              <w:left w:val="single" w:sz="4" w:space="0" w:color="auto"/>
              <w:bottom w:val="single" w:sz="4" w:space="0" w:color="auto"/>
              <w:right w:val="single" w:sz="4" w:space="0" w:color="auto"/>
            </w:tcBorders>
            <w:vAlign w:val="center"/>
            <w:hideMark/>
          </w:tcPr>
          <w:p w14:paraId="040FEE21"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74" w:type="pct"/>
            <w:vMerge/>
            <w:tcBorders>
              <w:top w:val="nil"/>
              <w:left w:val="single" w:sz="4" w:space="0" w:color="auto"/>
              <w:bottom w:val="single" w:sz="4" w:space="0" w:color="000000"/>
              <w:right w:val="single" w:sz="4" w:space="0" w:color="auto"/>
            </w:tcBorders>
            <w:vAlign w:val="center"/>
            <w:hideMark/>
          </w:tcPr>
          <w:p w14:paraId="722F17A4"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895" w:type="pct"/>
            <w:tcBorders>
              <w:top w:val="nil"/>
              <w:left w:val="nil"/>
              <w:bottom w:val="single" w:sz="4" w:space="0" w:color="auto"/>
              <w:right w:val="single" w:sz="4" w:space="0" w:color="auto"/>
            </w:tcBorders>
            <w:shd w:val="clear" w:color="auto" w:fill="auto"/>
            <w:noWrap/>
            <w:vAlign w:val="bottom"/>
            <w:hideMark/>
          </w:tcPr>
          <w:p w14:paraId="13AADC80"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auto" w:fill="auto"/>
            <w:noWrap/>
            <w:vAlign w:val="bottom"/>
            <w:hideMark/>
          </w:tcPr>
          <w:p w14:paraId="1CD9DFF6"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tcBorders>
              <w:top w:val="nil"/>
              <w:left w:val="single" w:sz="4" w:space="0" w:color="auto"/>
              <w:bottom w:val="single" w:sz="4" w:space="0" w:color="000000"/>
              <w:right w:val="single" w:sz="4" w:space="0" w:color="auto"/>
            </w:tcBorders>
            <w:vAlign w:val="center"/>
            <w:hideMark/>
          </w:tcPr>
          <w:p w14:paraId="6D71A274"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658" w:type="pct"/>
            <w:vMerge/>
            <w:tcBorders>
              <w:top w:val="nil"/>
              <w:left w:val="single" w:sz="4" w:space="0" w:color="auto"/>
              <w:bottom w:val="single" w:sz="4" w:space="0" w:color="000000"/>
              <w:right w:val="single" w:sz="8" w:space="0" w:color="auto"/>
            </w:tcBorders>
            <w:vAlign w:val="center"/>
            <w:hideMark/>
          </w:tcPr>
          <w:p w14:paraId="3B721DEC"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r>
      <w:tr w:rsidR="006347BE" w:rsidRPr="00371E9A" w14:paraId="6B594877" w14:textId="77777777" w:rsidTr="00FB42D1">
        <w:trPr>
          <w:trHeight w:val="20"/>
        </w:trPr>
        <w:tc>
          <w:tcPr>
            <w:tcW w:w="201" w:type="pct"/>
            <w:vMerge w:val="restart"/>
            <w:tcBorders>
              <w:top w:val="nil"/>
              <w:left w:val="single" w:sz="8" w:space="0" w:color="auto"/>
              <w:bottom w:val="single" w:sz="4" w:space="0" w:color="auto"/>
              <w:right w:val="single" w:sz="4" w:space="0" w:color="auto"/>
            </w:tcBorders>
            <w:shd w:val="clear" w:color="000000" w:fill="F2F2F2"/>
            <w:noWrap/>
            <w:vAlign w:val="center"/>
            <w:hideMark/>
          </w:tcPr>
          <w:p w14:paraId="3311D63B"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8</w:t>
            </w:r>
          </w:p>
        </w:tc>
        <w:tc>
          <w:tcPr>
            <w:tcW w:w="410"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4E5460E3"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500</w:t>
            </w:r>
          </w:p>
        </w:tc>
        <w:tc>
          <w:tcPr>
            <w:tcW w:w="462"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1615BAEF"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10</w:t>
            </w:r>
          </w:p>
        </w:tc>
        <w:tc>
          <w:tcPr>
            <w:tcW w:w="403" w:type="pct"/>
            <w:vMerge w:val="restart"/>
            <w:tcBorders>
              <w:top w:val="nil"/>
              <w:left w:val="single" w:sz="4" w:space="0" w:color="auto"/>
              <w:bottom w:val="single" w:sz="4" w:space="0" w:color="000000"/>
              <w:right w:val="single" w:sz="4" w:space="0" w:color="auto"/>
            </w:tcBorders>
            <w:shd w:val="clear" w:color="000000" w:fill="F2F2F2"/>
            <w:noWrap/>
            <w:vAlign w:val="center"/>
            <w:hideMark/>
          </w:tcPr>
          <w:p w14:paraId="5AB12DD3"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D</w:t>
            </w:r>
          </w:p>
        </w:tc>
        <w:tc>
          <w:tcPr>
            <w:tcW w:w="389"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5A37F109"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B</w:t>
            </w:r>
          </w:p>
        </w:tc>
        <w:tc>
          <w:tcPr>
            <w:tcW w:w="374" w:type="pct"/>
            <w:vMerge w:val="restart"/>
            <w:tcBorders>
              <w:top w:val="nil"/>
              <w:left w:val="single" w:sz="4" w:space="0" w:color="auto"/>
              <w:bottom w:val="single" w:sz="4" w:space="0" w:color="000000"/>
              <w:right w:val="single" w:sz="4" w:space="0" w:color="auto"/>
            </w:tcBorders>
            <w:shd w:val="clear" w:color="000000" w:fill="F2F2F2"/>
            <w:noWrap/>
            <w:vAlign w:val="center"/>
            <w:hideMark/>
          </w:tcPr>
          <w:p w14:paraId="2F26CA00" w14:textId="0BBA9BA5" w:rsidR="006347BE" w:rsidRPr="00371E9A" w:rsidRDefault="006347BE" w:rsidP="00FB42D1">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color w:val="000000"/>
                <w:sz w:val="18"/>
                <w:szCs w:val="18"/>
                <w:lang w:eastAsia="pl-PL"/>
              </w:rPr>
              <w:t>800</w:t>
            </w:r>
          </w:p>
        </w:tc>
        <w:tc>
          <w:tcPr>
            <w:tcW w:w="895" w:type="pct"/>
            <w:tcBorders>
              <w:top w:val="nil"/>
              <w:left w:val="nil"/>
              <w:bottom w:val="single" w:sz="4" w:space="0" w:color="auto"/>
              <w:right w:val="single" w:sz="4" w:space="0" w:color="auto"/>
            </w:tcBorders>
            <w:shd w:val="clear" w:color="000000" w:fill="F2F2F2"/>
            <w:noWrap/>
            <w:vAlign w:val="bottom"/>
            <w:hideMark/>
          </w:tcPr>
          <w:p w14:paraId="7E2032C5"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000000" w:fill="F2F2F2"/>
            <w:noWrap/>
            <w:vAlign w:val="bottom"/>
            <w:hideMark/>
          </w:tcPr>
          <w:p w14:paraId="3448A86D"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val="restart"/>
            <w:tcBorders>
              <w:top w:val="nil"/>
              <w:left w:val="single" w:sz="4" w:space="0" w:color="auto"/>
              <w:bottom w:val="single" w:sz="4" w:space="0" w:color="000000"/>
              <w:right w:val="single" w:sz="4" w:space="0" w:color="auto"/>
            </w:tcBorders>
            <w:shd w:val="clear" w:color="000000" w:fill="F2F2F2"/>
            <w:noWrap/>
            <w:vAlign w:val="bottom"/>
            <w:hideMark/>
          </w:tcPr>
          <w:p w14:paraId="627236FC"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58" w:type="pct"/>
            <w:vMerge w:val="restart"/>
            <w:tcBorders>
              <w:top w:val="nil"/>
              <w:left w:val="single" w:sz="4" w:space="0" w:color="auto"/>
              <w:bottom w:val="single" w:sz="4" w:space="0" w:color="000000"/>
              <w:right w:val="single" w:sz="8" w:space="0" w:color="auto"/>
            </w:tcBorders>
            <w:shd w:val="clear" w:color="000000" w:fill="F2F2F2"/>
            <w:noWrap/>
            <w:vAlign w:val="bottom"/>
            <w:hideMark/>
          </w:tcPr>
          <w:p w14:paraId="52B45622"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r>
      <w:tr w:rsidR="006347BE" w:rsidRPr="00371E9A" w14:paraId="7D443B05" w14:textId="77777777" w:rsidTr="00FB42D1">
        <w:trPr>
          <w:trHeight w:val="20"/>
        </w:trPr>
        <w:tc>
          <w:tcPr>
            <w:tcW w:w="201" w:type="pct"/>
            <w:vMerge/>
            <w:tcBorders>
              <w:top w:val="nil"/>
              <w:left w:val="single" w:sz="8" w:space="0" w:color="auto"/>
              <w:bottom w:val="single" w:sz="4" w:space="0" w:color="auto"/>
              <w:right w:val="single" w:sz="4" w:space="0" w:color="auto"/>
            </w:tcBorders>
            <w:vAlign w:val="center"/>
            <w:hideMark/>
          </w:tcPr>
          <w:p w14:paraId="5B3DEF92"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10" w:type="pct"/>
            <w:vMerge/>
            <w:tcBorders>
              <w:top w:val="nil"/>
              <w:left w:val="single" w:sz="4" w:space="0" w:color="auto"/>
              <w:bottom w:val="single" w:sz="4" w:space="0" w:color="auto"/>
              <w:right w:val="single" w:sz="4" w:space="0" w:color="auto"/>
            </w:tcBorders>
            <w:vAlign w:val="center"/>
            <w:hideMark/>
          </w:tcPr>
          <w:p w14:paraId="721C9512"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62" w:type="pct"/>
            <w:vMerge/>
            <w:tcBorders>
              <w:top w:val="nil"/>
              <w:left w:val="single" w:sz="4" w:space="0" w:color="auto"/>
              <w:bottom w:val="single" w:sz="4" w:space="0" w:color="auto"/>
              <w:right w:val="single" w:sz="4" w:space="0" w:color="auto"/>
            </w:tcBorders>
            <w:vAlign w:val="center"/>
            <w:hideMark/>
          </w:tcPr>
          <w:p w14:paraId="4D8FB5FF"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03" w:type="pct"/>
            <w:vMerge/>
            <w:tcBorders>
              <w:top w:val="nil"/>
              <w:left w:val="single" w:sz="4" w:space="0" w:color="auto"/>
              <w:bottom w:val="single" w:sz="4" w:space="0" w:color="000000"/>
              <w:right w:val="single" w:sz="4" w:space="0" w:color="auto"/>
            </w:tcBorders>
            <w:vAlign w:val="center"/>
            <w:hideMark/>
          </w:tcPr>
          <w:p w14:paraId="1D45C531"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89" w:type="pct"/>
            <w:vMerge/>
            <w:tcBorders>
              <w:top w:val="nil"/>
              <w:left w:val="single" w:sz="4" w:space="0" w:color="auto"/>
              <w:bottom w:val="single" w:sz="4" w:space="0" w:color="auto"/>
              <w:right w:val="single" w:sz="4" w:space="0" w:color="auto"/>
            </w:tcBorders>
            <w:vAlign w:val="center"/>
            <w:hideMark/>
          </w:tcPr>
          <w:p w14:paraId="18AA9C34"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74" w:type="pct"/>
            <w:vMerge/>
            <w:tcBorders>
              <w:top w:val="nil"/>
              <w:left w:val="single" w:sz="4" w:space="0" w:color="auto"/>
              <w:bottom w:val="single" w:sz="4" w:space="0" w:color="000000"/>
              <w:right w:val="single" w:sz="4" w:space="0" w:color="auto"/>
            </w:tcBorders>
            <w:vAlign w:val="center"/>
            <w:hideMark/>
          </w:tcPr>
          <w:p w14:paraId="64374198"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895" w:type="pct"/>
            <w:tcBorders>
              <w:top w:val="nil"/>
              <w:left w:val="nil"/>
              <w:bottom w:val="single" w:sz="4" w:space="0" w:color="auto"/>
              <w:right w:val="single" w:sz="4" w:space="0" w:color="auto"/>
            </w:tcBorders>
            <w:shd w:val="clear" w:color="000000" w:fill="F2F2F2"/>
            <w:noWrap/>
            <w:vAlign w:val="bottom"/>
            <w:hideMark/>
          </w:tcPr>
          <w:p w14:paraId="36DC41BB"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000000" w:fill="F2F2F2"/>
            <w:noWrap/>
            <w:vAlign w:val="bottom"/>
            <w:hideMark/>
          </w:tcPr>
          <w:p w14:paraId="3AD270C9"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tcBorders>
              <w:top w:val="nil"/>
              <w:left w:val="single" w:sz="4" w:space="0" w:color="auto"/>
              <w:bottom w:val="single" w:sz="4" w:space="0" w:color="000000"/>
              <w:right w:val="single" w:sz="4" w:space="0" w:color="auto"/>
            </w:tcBorders>
            <w:vAlign w:val="center"/>
            <w:hideMark/>
          </w:tcPr>
          <w:p w14:paraId="363D9E4B"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658" w:type="pct"/>
            <w:vMerge/>
            <w:tcBorders>
              <w:top w:val="nil"/>
              <w:left w:val="single" w:sz="4" w:space="0" w:color="auto"/>
              <w:bottom w:val="single" w:sz="4" w:space="0" w:color="000000"/>
              <w:right w:val="single" w:sz="8" w:space="0" w:color="auto"/>
            </w:tcBorders>
            <w:vAlign w:val="center"/>
            <w:hideMark/>
          </w:tcPr>
          <w:p w14:paraId="74EE83D3"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r>
      <w:tr w:rsidR="006347BE" w:rsidRPr="00371E9A" w14:paraId="46D2245F" w14:textId="77777777" w:rsidTr="00FB42D1">
        <w:trPr>
          <w:trHeight w:val="20"/>
        </w:trPr>
        <w:tc>
          <w:tcPr>
            <w:tcW w:w="201" w:type="pct"/>
            <w:vMerge w:val="restart"/>
            <w:tcBorders>
              <w:top w:val="nil"/>
              <w:left w:val="single" w:sz="8" w:space="0" w:color="auto"/>
              <w:bottom w:val="single" w:sz="4" w:space="0" w:color="auto"/>
              <w:right w:val="single" w:sz="4" w:space="0" w:color="auto"/>
            </w:tcBorders>
            <w:shd w:val="clear" w:color="auto" w:fill="auto"/>
            <w:noWrap/>
            <w:vAlign w:val="center"/>
            <w:hideMark/>
          </w:tcPr>
          <w:p w14:paraId="3D993B4F"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9</w:t>
            </w:r>
          </w:p>
        </w:tc>
        <w:tc>
          <w:tcPr>
            <w:tcW w:w="41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A850F5B"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500</w:t>
            </w:r>
          </w:p>
        </w:tc>
        <w:tc>
          <w:tcPr>
            <w:tcW w:w="46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DAADEBE"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10</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F2FD9D8"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E</w:t>
            </w:r>
          </w:p>
        </w:tc>
        <w:tc>
          <w:tcPr>
            <w:tcW w:w="38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9C4FD80"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A</w:t>
            </w:r>
          </w:p>
        </w:tc>
        <w:tc>
          <w:tcPr>
            <w:tcW w:w="37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53DDCAA" w14:textId="47FBEB86" w:rsidR="006347BE" w:rsidRPr="00371E9A" w:rsidRDefault="006347BE" w:rsidP="00FB42D1">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color w:val="000000"/>
                <w:sz w:val="18"/>
                <w:szCs w:val="18"/>
                <w:lang w:eastAsia="pl-PL"/>
              </w:rPr>
              <w:t>15</w:t>
            </w:r>
          </w:p>
        </w:tc>
        <w:tc>
          <w:tcPr>
            <w:tcW w:w="895" w:type="pct"/>
            <w:tcBorders>
              <w:top w:val="nil"/>
              <w:left w:val="nil"/>
              <w:bottom w:val="single" w:sz="4" w:space="0" w:color="auto"/>
              <w:right w:val="single" w:sz="4" w:space="0" w:color="auto"/>
            </w:tcBorders>
            <w:shd w:val="clear" w:color="auto" w:fill="auto"/>
            <w:noWrap/>
            <w:vAlign w:val="bottom"/>
            <w:hideMark/>
          </w:tcPr>
          <w:p w14:paraId="31470BF9"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auto" w:fill="auto"/>
            <w:noWrap/>
            <w:vAlign w:val="bottom"/>
            <w:hideMark/>
          </w:tcPr>
          <w:p w14:paraId="0DA31B5D"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455D7256"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58" w:type="pct"/>
            <w:vMerge w:val="restart"/>
            <w:tcBorders>
              <w:top w:val="nil"/>
              <w:left w:val="single" w:sz="4" w:space="0" w:color="auto"/>
              <w:bottom w:val="single" w:sz="4" w:space="0" w:color="000000"/>
              <w:right w:val="single" w:sz="8" w:space="0" w:color="auto"/>
            </w:tcBorders>
            <w:shd w:val="clear" w:color="auto" w:fill="auto"/>
            <w:noWrap/>
            <w:vAlign w:val="bottom"/>
            <w:hideMark/>
          </w:tcPr>
          <w:p w14:paraId="2CF825E2"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r>
      <w:tr w:rsidR="006347BE" w:rsidRPr="00371E9A" w14:paraId="0F1BF0D5" w14:textId="77777777" w:rsidTr="00FB42D1">
        <w:trPr>
          <w:trHeight w:val="20"/>
        </w:trPr>
        <w:tc>
          <w:tcPr>
            <w:tcW w:w="201" w:type="pct"/>
            <w:vMerge/>
            <w:tcBorders>
              <w:top w:val="nil"/>
              <w:left w:val="single" w:sz="8" w:space="0" w:color="auto"/>
              <w:bottom w:val="single" w:sz="4" w:space="0" w:color="auto"/>
              <w:right w:val="single" w:sz="4" w:space="0" w:color="auto"/>
            </w:tcBorders>
            <w:vAlign w:val="center"/>
            <w:hideMark/>
          </w:tcPr>
          <w:p w14:paraId="06CA1F1E"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10" w:type="pct"/>
            <w:vMerge/>
            <w:tcBorders>
              <w:top w:val="nil"/>
              <w:left w:val="single" w:sz="4" w:space="0" w:color="auto"/>
              <w:bottom w:val="single" w:sz="4" w:space="0" w:color="auto"/>
              <w:right w:val="single" w:sz="4" w:space="0" w:color="auto"/>
            </w:tcBorders>
            <w:vAlign w:val="center"/>
            <w:hideMark/>
          </w:tcPr>
          <w:p w14:paraId="131863C5"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62" w:type="pct"/>
            <w:vMerge/>
            <w:tcBorders>
              <w:top w:val="nil"/>
              <w:left w:val="single" w:sz="4" w:space="0" w:color="auto"/>
              <w:bottom w:val="single" w:sz="4" w:space="0" w:color="auto"/>
              <w:right w:val="single" w:sz="4" w:space="0" w:color="auto"/>
            </w:tcBorders>
            <w:vAlign w:val="center"/>
            <w:hideMark/>
          </w:tcPr>
          <w:p w14:paraId="29B833F1"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03" w:type="pct"/>
            <w:vMerge/>
            <w:tcBorders>
              <w:top w:val="nil"/>
              <w:left w:val="single" w:sz="4" w:space="0" w:color="auto"/>
              <w:bottom w:val="single" w:sz="4" w:space="0" w:color="000000"/>
              <w:right w:val="single" w:sz="4" w:space="0" w:color="auto"/>
            </w:tcBorders>
            <w:vAlign w:val="center"/>
            <w:hideMark/>
          </w:tcPr>
          <w:p w14:paraId="1AAD60F2"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89" w:type="pct"/>
            <w:vMerge/>
            <w:tcBorders>
              <w:top w:val="nil"/>
              <w:left w:val="single" w:sz="4" w:space="0" w:color="auto"/>
              <w:bottom w:val="single" w:sz="4" w:space="0" w:color="auto"/>
              <w:right w:val="single" w:sz="4" w:space="0" w:color="auto"/>
            </w:tcBorders>
            <w:vAlign w:val="center"/>
            <w:hideMark/>
          </w:tcPr>
          <w:p w14:paraId="086CE6D4"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74" w:type="pct"/>
            <w:vMerge/>
            <w:tcBorders>
              <w:top w:val="nil"/>
              <w:left w:val="single" w:sz="4" w:space="0" w:color="auto"/>
              <w:bottom w:val="single" w:sz="4" w:space="0" w:color="000000"/>
              <w:right w:val="single" w:sz="4" w:space="0" w:color="auto"/>
            </w:tcBorders>
            <w:vAlign w:val="center"/>
            <w:hideMark/>
          </w:tcPr>
          <w:p w14:paraId="54E00E5C"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895" w:type="pct"/>
            <w:tcBorders>
              <w:top w:val="nil"/>
              <w:left w:val="nil"/>
              <w:bottom w:val="single" w:sz="4" w:space="0" w:color="auto"/>
              <w:right w:val="single" w:sz="4" w:space="0" w:color="auto"/>
            </w:tcBorders>
            <w:shd w:val="clear" w:color="auto" w:fill="auto"/>
            <w:noWrap/>
            <w:vAlign w:val="bottom"/>
            <w:hideMark/>
          </w:tcPr>
          <w:p w14:paraId="3293B3DE"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auto" w:fill="auto"/>
            <w:noWrap/>
            <w:vAlign w:val="bottom"/>
            <w:hideMark/>
          </w:tcPr>
          <w:p w14:paraId="67681A52"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tcBorders>
              <w:top w:val="nil"/>
              <w:left w:val="single" w:sz="4" w:space="0" w:color="auto"/>
              <w:bottom w:val="single" w:sz="4" w:space="0" w:color="000000"/>
              <w:right w:val="single" w:sz="4" w:space="0" w:color="auto"/>
            </w:tcBorders>
            <w:vAlign w:val="center"/>
            <w:hideMark/>
          </w:tcPr>
          <w:p w14:paraId="1FC6B15B"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658" w:type="pct"/>
            <w:vMerge/>
            <w:tcBorders>
              <w:top w:val="nil"/>
              <w:left w:val="single" w:sz="4" w:space="0" w:color="auto"/>
              <w:bottom w:val="single" w:sz="4" w:space="0" w:color="000000"/>
              <w:right w:val="single" w:sz="8" w:space="0" w:color="auto"/>
            </w:tcBorders>
            <w:vAlign w:val="center"/>
            <w:hideMark/>
          </w:tcPr>
          <w:p w14:paraId="248EA350"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r>
      <w:tr w:rsidR="006347BE" w:rsidRPr="00371E9A" w14:paraId="65C99566" w14:textId="77777777" w:rsidTr="00FB42D1">
        <w:trPr>
          <w:trHeight w:val="20"/>
        </w:trPr>
        <w:tc>
          <w:tcPr>
            <w:tcW w:w="201" w:type="pct"/>
            <w:vMerge w:val="restart"/>
            <w:tcBorders>
              <w:top w:val="nil"/>
              <w:left w:val="single" w:sz="8" w:space="0" w:color="auto"/>
              <w:bottom w:val="single" w:sz="8" w:space="0" w:color="000000"/>
              <w:right w:val="single" w:sz="4" w:space="0" w:color="auto"/>
            </w:tcBorders>
            <w:shd w:val="clear" w:color="000000" w:fill="F2F2F2"/>
            <w:noWrap/>
            <w:vAlign w:val="center"/>
            <w:hideMark/>
          </w:tcPr>
          <w:p w14:paraId="3DF2DAC5" w14:textId="77777777" w:rsidR="006347BE" w:rsidRPr="00371E9A" w:rsidRDefault="006347BE" w:rsidP="00FB42D1">
            <w:pPr>
              <w:spacing w:line="240" w:lineRule="auto"/>
              <w:jc w:val="center"/>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10</w:t>
            </w:r>
          </w:p>
        </w:tc>
        <w:tc>
          <w:tcPr>
            <w:tcW w:w="410" w:type="pct"/>
            <w:vMerge w:val="restart"/>
            <w:tcBorders>
              <w:top w:val="nil"/>
              <w:left w:val="single" w:sz="4" w:space="0" w:color="auto"/>
              <w:bottom w:val="single" w:sz="8" w:space="0" w:color="000000"/>
              <w:right w:val="single" w:sz="4" w:space="0" w:color="auto"/>
            </w:tcBorders>
            <w:shd w:val="clear" w:color="000000" w:fill="F2F2F2"/>
            <w:noWrap/>
            <w:vAlign w:val="center"/>
            <w:hideMark/>
          </w:tcPr>
          <w:p w14:paraId="28BF84AB"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500</w:t>
            </w:r>
          </w:p>
        </w:tc>
        <w:tc>
          <w:tcPr>
            <w:tcW w:w="462" w:type="pct"/>
            <w:vMerge w:val="restart"/>
            <w:tcBorders>
              <w:top w:val="nil"/>
              <w:left w:val="single" w:sz="4" w:space="0" w:color="auto"/>
              <w:bottom w:val="single" w:sz="8" w:space="0" w:color="000000"/>
              <w:right w:val="single" w:sz="4" w:space="0" w:color="auto"/>
            </w:tcBorders>
            <w:shd w:val="clear" w:color="000000" w:fill="F2F2F2"/>
            <w:noWrap/>
            <w:vAlign w:val="center"/>
            <w:hideMark/>
          </w:tcPr>
          <w:p w14:paraId="56516A70"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10</w:t>
            </w:r>
          </w:p>
        </w:tc>
        <w:tc>
          <w:tcPr>
            <w:tcW w:w="403" w:type="pct"/>
            <w:vMerge w:val="restart"/>
            <w:tcBorders>
              <w:top w:val="nil"/>
              <w:left w:val="single" w:sz="4" w:space="0" w:color="auto"/>
              <w:bottom w:val="single" w:sz="8" w:space="0" w:color="000000"/>
              <w:right w:val="single" w:sz="4" w:space="0" w:color="auto"/>
            </w:tcBorders>
            <w:shd w:val="clear" w:color="000000" w:fill="F2F2F2"/>
            <w:noWrap/>
            <w:vAlign w:val="center"/>
            <w:hideMark/>
          </w:tcPr>
          <w:p w14:paraId="0C6D2E1F"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E</w:t>
            </w:r>
          </w:p>
        </w:tc>
        <w:tc>
          <w:tcPr>
            <w:tcW w:w="389" w:type="pct"/>
            <w:vMerge w:val="restart"/>
            <w:tcBorders>
              <w:top w:val="nil"/>
              <w:left w:val="single" w:sz="4" w:space="0" w:color="auto"/>
              <w:bottom w:val="single" w:sz="8" w:space="0" w:color="000000"/>
              <w:right w:val="single" w:sz="4" w:space="0" w:color="auto"/>
            </w:tcBorders>
            <w:shd w:val="clear" w:color="000000" w:fill="F2F2F2"/>
            <w:noWrap/>
            <w:vAlign w:val="center"/>
            <w:hideMark/>
          </w:tcPr>
          <w:p w14:paraId="538F1029"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B</w:t>
            </w:r>
          </w:p>
        </w:tc>
        <w:tc>
          <w:tcPr>
            <w:tcW w:w="374" w:type="pct"/>
            <w:vMerge w:val="restart"/>
            <w:tcBorders>
              <w:top w:val="nil"/>
              <w:left w:val="single" w:sz="4" w:space="0" w:color="auto"/>
              <w:bottom w:val="single" w:sz="8" w:space="0" w:color="000000"/>
              <w:right w:val="single" w:sz="4" w:space="0" w:color="auto"/>
            </w:tcBorders>
            <w:shd w:val="clear" w:color="000000" w:fill="F2F2F2"/>
            <w:noWrap/>
            <w:vAlign w:val="center"/>
            <w:hideMark/>
          </w:tcPr>
          <w:p w14:paraId="326BD7E0" w14:textId="341A8C6A" w:rsidR="006347BE" w:rsidRPr="00371E9A" w:rsidRDefault="006347BE" w:rsidP="00FB42D1">
            <w:pPr>
              <w:spacing w:line="240" w:lineRule="auto"/>
              <w:jc w:val="center"/>
              <w:rPr>
                <w:rFonts w:asciiTheme="minorHAnsi" w:hAnsiTheme="minorHAnsi" w:cstheme="minorHAnsi"/>
                <w:color w:val="000000"/>
                <w:sz w:val="18"/>
                <w:szCs w:val="18"/>
                <w:lang w:eastAsia="pl-PL"/>
              </w:rPr>
            </w:pPr>
            <w:r>
              <w:rPr>
                <w:rFonts w:asciiTheme="minorHAnsi" w:hAnsiTheme="minorHAnsi" w:cstheme="minorHAnsi"/>
                <w:color w:val="000000"/>
                <w:sz w:val="18"/>
                <w:szCs w:val="18"/>
                <w:lang w:eastAsia="pl-PL"/>
              </w:rPr>
              <w:t>200</w:t>
            </w:r>
          </w:p>
        </w:tc>
        <w:tc>
          <w:tcPr>
            <w:tcW w:w="895" w:type="pct"/>
            <w:tcBorders>
              <w:top w:val="nil"/>
              <w:left w:val="nil"/>
              <w:bottom w:val="single" w:sz="4" w:space="0" w:color="auto"/>
              <w:right w:val="single" w:sz="4" w:space="0" w:color="auto"/>
            </w:tcBorders>
            <w:shd w:val="clear" w:color="000000" w:fill="F2F2F2"/>
            <w:noWrap/>
            <w:vAlign w:val="bottom"/>
            <w:hideMark/>
          </w:tcPr>
          <w:p w14:paraId="6E458430"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4" w:space="0" w:color="auto"/>
              <w:right w:val="single" w:sz="4" w:space="0" w:color="auto"/>
            </w:tcBorders>
            <w:shd w:val="clear" w:color="000000" w:fill="F2F2F2"/>
            <w:noWrap/>
            <w:vAlign w:val="bottom"/>
            <w:hideMark/>
          </w:tcPr>
          <w:p w14:paraId="7BED2124"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val="restart"/>
            <w:tcBorders>
              <w:top w:val="nil"/>
              <w:left w:val="single" w:sz="4" w:space="0" w:color="auto"/>
              <w:bottom w:val="single" w:sz="8" w:space="0" w:color="000000"/>
              <w:right w:val="single" w:sz="4" w:space="0" w:color="auto"/>
            </w:tcBorders>
            <w:shd w:val="clear" w:color="000000" w:fill="F2F2F2"/>
            <w:noWrap/>
            <w:vAlign w:val="bottom"/>
            <w:hideMark/>
          </w:tcPr>
          <w:p w14:paraId="531D5E15"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58" w:type="pct"/>
            <w:vMerge w:val="restart"/>
            <w:tcBorders>
              <w:top w:val="nil"/>
              <w:left w:val="single" w:sz="4" w:space="0" w:color="auto"/>
              <w:bottom w:val="single" w:sz="8" w:space="0" w:color="000000"/>
              <w:right w:val="single" w:sz="8" w:space="0" w:color="auto"/>
            </w:tcBorders>
            <w:shd w:val="clear" w:color="000000" w:fill="F2F2F2"/>
            <w:noWrap/>
            <w:vAlign w:val="bottom"/>
            <w:hideMark/>
          </w:tcPr>
          <w:p w14:paraId="28AF3D26" w14:textId="77777777" w:rsidR="006347BE" w:rsidRPr="00371E9A" w:rsidRDefault="006347BE" w:rsidP="00FB42D1">
            <w:pPr>
              <w:spacing w:line="240" w:lineRule="auto"/>
              <w:jc w:val="center"/>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r>
      <w:tr w:rsidR="006347BE" w:rsidRPr="00371E9A" w14:paraId="5EFCE486" w14:textId="77777777" w:rsidTr="00FB42D1">
        <w:trPr>
          <w:trHeight w:val="20"/>
        </w:trPr>
        <w:tc>
          <w:tcPr>
            <w:tcW w:w="201" w:type="pct"/>
            <w:vMerge/>
            <w:tcBorders>
              <w:top w:val="nil"/>
              <w:left w:val="single" w:sz="8" w:space="0" w:color="auto"/>
              <w:bottom w:val="single" w:sz="8" w:space="0" w:color="000000"/>
              <w:right w:val="single" w:sz="4" w:space="0" w:color="auto"/>
            </w:tcBorders>
            <w:vAlign w:val="center"/>
            <w:hideMark/>
          </w:tcPr>
          <w:p w14:paraId="0175458C" w14:textId="77777777" w:rsidR="006347BE" w:rsidRPr="00371E9A" w:rsidRDefault="006347BE" w:rsidP="00FB42D1">
            <w:pPr>
              <w:spacing w:line="240" w:lineRule="auto"/>
              <w:jc w:val="left"/>
              <w:rPr>
                <w:rFonts w:asciiTheme="minorHAnsi" w:hAnsiTheme="minorHAnsi" w:cstheme="minorHAnsi"/>
                <w:b/>
                <w:bCs/>
                <w:color w:val="000000"/>
                <w:sz w:val="18"/>
                <w:szCs w:val="18"/>
                <w:lang w:eastAsia="pl-PL"/>
              </w:rPr>
            </w:pPr>
          </w:p>
        </w:tc>
        <w:tc>
          <w:tcPr>
            <w:tcW w:w="410" w:type="pct"/>
            <w:vMerge/>
            <w:tcBorders>
              <w:top w:val="nil"/>
              <w:left w:val="single" w:sz="4" w:space="0" w:color="auto"/>
              <w:bottom w:val="single" w:sz="8" w:space="0" w:color="000000"/>
              <w:right w:val="single" w:sz="4" w:space="0" w:color="auto"/>
            </w:tcBorders>
            <w:vAlign w:val="center"/>
            <w:hideMark/>
          </w:tcPr>
          <w:p w14:paraId="0AF9B706"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62" w:type="pct"/>
            <w:vMerge/>
            <w:tcBorders>
              <w:top w:val="nil"/>
              <w:left w:val="single" w:sz="4" w:space="0" w:color="auto"/>
              <w:bottom w:val="single" w:sz="8" w:space="0" w:color="000000"/>
              <w:right w:val="single" w:sz="4" w:space="0" w:color="auto"/>
            </w:tcBorders>
            <w:vAlign w:val="center"/>
            <w:hideMark/>
          </w:tcPr>
          <w:p w14:paraId="28EF0646"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03" w:type="pct"/>
            <w:vMerge/>
            <w:tcBorders>
              <w:top w:val="nil"/>
              <w:left w:val="single" w:sz="4" w:space="0" w:color="auto"/>
              <w:bottom w:val="single" w:sz="8" w:space="0" w:color="000000"/>
              <w:right w:val="single" w:sz="4" w:space="0" w:color="auto"/>
            </w:tcBorders>
            <w:vAlign w:val="center"/>
            <w:hideMark/>
          </w:tcPr>
          <w:p w14:paraId="74D06708"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89" w:type="pct"/>
            <w:vMerge/>
            <w:tcBorders>
              <w:top w:val="nil"/>
              <w:left w:val="single" w:sz="4" w:space="0" w:color="auto"/>
              <w:bottom w:val="single" w:sz="8" w:space="0" w:color="000000"/>
              <w:right w:val="single" w:sz="4" w:space="0" w:color="auto"/>
            </w:tcBorders>
            <w:vAlign w:val="center"/>
            <w:hideMark/>
          </w:tcPr>
          <w:p w14:paraId="7A0D9DEB"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374" w:type="pct"/>
            <w:vMerge/>
            <w:tcBorders>
              <w:top w:val="nil"/>
              <w:left w:val="single" w:sz="4" w:space="0" w:color="auto"/>
              <w:bottom w:val="single" w:sz="8" w:space="0" w:color="000000"/>
              <w:right w:val="single" w:sz="4" w:space="0" w:color="auto"/>
            </w:tcBorders>
            <w:vAlign w:val="center"/>
            <w:hideMark/>
          </w:tcPr>
          <w:p w14:paraId="77703A47"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895" w:type="pct"/>
            <w:tcBorders>
              <w:top w:val="nil"/>
              <w:left w:val="nil"/>
              <w:bottom w:val="single" w:sz="8" w:space="0" w:color="auto"/>
              <w:right w:val="single" w:sz="4" w:space="0" w:color="auto"/>
            </w:tcBorders>
            <w:shd w:val="clear" w:color="000000" w:fill="F2F2F2"/>
            <w:noWrap/>
            <w:vAlign w:val="bottom"/>
            <w:hideMark/>
          </w:tcPr>
          <w:p w14:paraId="2778A404"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672" w:type="pct"/>
            <w:tcBorders>
              <w:top w:val="nil"/>
              <w:left w:val="nil"/>
              <w:bottom w:val="single" w:sz="8" w:space="0" w:color="auto"/>
              <w:right w:val="single" w:sz="4" w:space="0" w:color="auto"/>
            </w:tcBorders>
            <w:shd w:val="clear" w:color="000000" w:fill="F2F2F2"/>
            <w:noWrap/>
            <w:vAlign w:val="bottom"/>
            <w:hideMark/>
          </w:tcPr>
          <w:p w14:paraId="5A38E86C"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c>
          <w:tcPr>
            <w:tcW w:w="537" w:type="pct"/>
            <w:vMerge/>
            <w:tcBorders>
              <w:top w:val="nil"/>
              <w:left w:val="single" w:sz="4" w:space="0" w:color="auto"/>
              <w:bottom w:val="single" w:sz="8" w:space="0" w:color="000000"/>
              <w:right w:val="single" w:sz="4" w:space="0" w:color="auto"/>
            </w:tcBorders>
            <w:vAlign w:val="center"/>
            <w:hideMark/>
          </w:tcPr>
          <w:p w14:paraId="54394F33"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658" w:type="pct"/>
            <w:vMerge/>
            <w:tcBorders>
              <w:top w:val="nil"/>
              <w:left w:val="single" w:sz="4" w:space="0" w:color="auto"/>
              <w:bottom w:val="single" w:sz="8" w:space="0" w:color="000000"/>
              <w:right w:val="single" w:sz="8" w:space="0" w:color="auto"/>
            </w:tcBorders>
            <w:vAlign w:val="center"/>
            <w:hideMark/>
          </w:tcPr>
          <w:p w14:paraId="35A03ACF"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r>
      <w:tr w:rsidR="006347BE" w:rsidRPr="00371E9A" w14:paraId="3146FBD0" w14:textId="77777777" w:rsidTr="00FB42D1">
        <w:trPr>
          <w:trHeight w:val="20"/>
        </w:trPr>
        <w:tc>
          <w:tcPr>
            <w:tcW w:w="201" w:type="pct"/>
            <w:tcBorders>
              <w:top w:val="nil"/>
              <w:left w:val="nil"/>
              <w:bottom w:val="nil"/>
              <w:right w:val="nil"/>
            </w:tcBorders>
            <w:shd w:val="clear" w:color="auto" w:fill="auto"/>
            <w:noWrap/>
            <w:vAlign w:val="bottom"/>
            <w:hideMark/>
          </w:tcPr>
          <w:p w14:paraId="26D7D3E7"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p>
        </w:tc>
        <w:tc>
          <w:tcPr>
            <w:tcW w:w="410" w:type="pct"/>
            <w:tcBorders>
              <w:top w:val="nil"/>
              <w:left w:val="nil"/>
              <w:bottom w:val="nil"/>
              <w:right w:val="nil"/>
            </w:tcBorders>
            <w:shd w:val="clear" w:color="auto" w:fill="auto"/>
            <w:noWrap/>
            <w:vAlign w:val="bottom"/>
            <w:hideMark/>
          </w:tcPr>
          <w:p w14:paraId="40E91BFC" w14:textId="77777777" w:rsidR="006347BE" w:rsidRPr="00371E9A" w:rsidRDefault="006347BE" w:rsidP="00FB42D1">
            <w:pPr>
              <w:spacing w:line="240" w:lineRule="auto"/>
              <w:jc w:val="left"/>
              <w:rPr>
                <w:rFonts w:asciiTheme="minorHAnsi" w:hAnsiTheme="minorHAnsi" w:cstheme="minorHAnsi"/>
                <w:sz w:val="18"/>
                <w:szCs w:val="18"/>
                <w:lang w:eastAsia="pl-PL"/>
              </w:rPr>
            </w:pPr>
          </w:p>
        </w:tc>
        <w:tc>
          <w:tcPr>
            <w:tcW w:w="462" w:type="pct"/>
            <w:tcBorders>
              <w:top w:val="nil"/>
              <w:left w:val="nil"/>
              <w:bottom w:val="nil"/>
              <w:right w:val="nil"/>
            </w:tcBorders>
            <w:shd w:val="clear" w:color="auto" w:fill="auto"/>
            <w:noWrap/>
            <w:vAlign w:val="bottom"/>
            <w:hideMark/>
          </w:tcPr>
          <w:p w14:paraId="49E36EEF" w14:textId="77777777" w:rsidR="006347BE" w:rsidRPr="00371E9A" w:rsidRDefault="006347BE" w:rsidP="00FB42D1">
            <w:pPr>
              <w:spacing w:line="240" w:lineRule="auto"/>
              <w:jc w:val="left"/>
              <w:rPr>
                <w:rFonts w:asciiTheme="minorHAnsi" w:hAnsiTheme="minorHAnsi" w:cstheme="minorHAnsi"/>
                <w:sz w:val="18"/>
                <w:szCs w:val="18"/>
                <w:lang w:eastAsia="pl-PL"/>
              </w:rPr>
            </w:pPr>
          </w:p>
        </w:tc>
        <w:tc>
          <w:tcPr>
            <w:tcW w:w="403" w:type="pct"/>
            <w:tcBorders>
              <w:top w:val="nil"/>
              <w:left w:val="nil"/>
              <w:bottom w:val="nil"/>
              <w:right w:val="nil"/>
            </w:tcBorders>
            <w:shd w:val="clear" w:color="auto" w:fill="auto"/>
            <w:noWrap/>
            <w:vAlign w:val="bottom"/>
            <w:hideMark/>
          </w:tcPr>
          <w:p w14:paraId="35239F3E" w14:textId="77777777" w:rsidR="006347BE" w:rsidRPr="00371E9A" w:rsidRDefault="006347BE" w:rsidP="00FB42D1">
            <w:pPr>
              <w:spacing w:line="240" w:lineRule="auto"/>
              <w:jc w:val="left"/>
              <w:rPr>
                <w:rFonts w:asciiTheme="minorHAnsi" w:hAnsiTheme="minorHAnsi" w:cstheme="minorHAnsi"/>
                <w:sz w:val="18"/>
                <w:szCs w:val="18"/>
                <w:lang w:eastAsia="pl-PL"/>
              </w:rPr>
            </w:pPr>
          </w:p>
        </w:tc>
        <w:tc>
          <w:tcPr>
            <w:tcW w:w="389" w:type="pct"/>
            <w:tcBorders>
              <w:top w:val="nil"/>
              <w:left w:val="nil"/>
              <w:bottom w:val="nil"/>
              <w:right w:val="nil"/>
            </w:tcBorders>
            <w:shd w:val="clear" w:color="auto" w:fill="auto"/>
            <w:noWrap/>
            <w:vAlign w:val="bottom"/>
            <w:hideMark/>
          </w:tcPr>
          <w:p w14:paraId="32A0CDE3" w14:textId="77777777" w:rsidR="006347BE" w:rsidRPr="00371E9A" w:rsidRDefault="006347BE" w:rsidP="00FB42D1">
            <w:pPr>
              <w:spacing w:line="240" w:lineRule="auto"/>
              <w:jc w:val="left"/>
              <w:rPr>
                <w:rFonts w:asciiTheme="minorHAnsi" w:hAnsiTheme="minorHAnsi" w:cstheme="minorHAnsi"/>
                <w:sz w:val="18"/>
                <w:szCs w:val="18"/>
                <w:lang w:eastAsia="pl-PL"/>
              </w:rPr>
            </w:pPr>
          </w:p>
        </w:tc>
        <w:tc>
          <w:tcPr>
            <w:tcW w:w="374" w:type="pct"/>
            <w:tcBorders>
              <w:top w:val="nil"/>
              <w:left w:val="nil"/>
              <w:bottom w:val="nil"/>
              <w:right w:val="nil"/>
            </w:tcBorders>
            <w:shd w:val="clear" w:color="auto" w:fill="auto"/>
            <w:noWrap/>
            <w:vAlign w:val="bottom"/>
            <w:hideMark/>
          </w:tcPr>
          <w:p w14:paraId="5E07586D" w14:textId="77777777" w:rsidR="006347BE" w:rsidRPr="00371E9A" w:rsidRDefault="006347BE" w:rsidP="00FB42D1">
            <w:pPr>
              <w:spacing w:line="240" w:lineRule="auto"/>
              <w:jc w:val="left"/>
              <w:rPr>
                <w:rFonts w:asciiTheme="minorHAnsi" w:hAnsiTheme="minorHAnsi" w:cstheme="minorHAnsi"/>
                <w:sz w:val="18"/>
                <w:szCs w:val="18"/>
                <w:lang w:eastAsia="pl-PL"/>
              </w:rPr>
            </w:pPr>
          </w:p>
        </w:tc>
        <w:tc>
          <w:tcPr>
            <w:tcW w:w="895" w:type="pct"/>
            <w:tcBorders>
              <w:top w:val="nil"/>
              <w:left w:val="nil"/>
              <w:bottom w:val="nil"/>
              <w:right w:val="nil"/>
            </w:tcBorders>
            <w:shd w:val="clear" w:color="auto" w:fill="auto"/>
            <w:noWrap/>
            <w:vAlign w:val="bottom"/>
            <w:hideMark/>
          </w:tcPr>
          <w:p w14:paraId="5AD83B11" w14:textId="77777777" w:rsidR="006347BE" w:rsidRPr="00371E9A" w:rsidRDefault="006347BE" w:rsidP="00FB42D1">
            <w:pPr>
              <w:spacing w:line="240" w:lineRule="auto"/>
              <w:jc w:val="left"/>
              <w:rPr>
                <w:rFonts w:asciiTheme="minorHAnsi" w:hAnsiTheme="minorHAnsi" w:cstheme="minorHAnsi"/>
                <w:sz w:val="18"/>
                <w:szCs w:val="18"/>
                <w:lang w:eastAsia="pl-PL"/>
              </w:rPr>
            </w:pPr>
          </w:p>
        </w:tc>
        <w:tc>
          <w:tcPr>
            <w:tcW w:w="672" w:type="pct"/>
            <w:tcBorders>
              <w:top w:val="nil"/>
              <w:left w:val="nil"/>
              <w:bottom w:val="nil"/>
              <w:right w:val="nil"/>
            </w:tcBorders>
            <w:shd w:val="clear" w:color="auto" w:fill="auto"/>
            <w:noWrap/>
            <w:vAlign w:val="bottom"/>
            <w:hideMark/>
          </w:tcPr>
          <w:p w14:paraId="345EE37A" w14:textId="77777777" w:rsidR="006347BE" w:rsidRPr="00371E9A" w:rsidRDefault="006347BE" w:rsidP="00FB42D1">
            <w:pPr>
              <w:spacing w:line="240" w:lineRule="auto"/>
              <w:jc w:val="left"/>
              <w:rPr>
                <w:rFonts w:asciiTheme="minorHAnsi" w:hAnsiTheme="minorHAnsi" w:cstheme="minorHAnsi"/>
                <w:sz w:val="18"/>
                <w:szCs w:val="18"/>
                <w:lang w:eastAsia="pl-PL"/>
              </w:rPr>
            </w:pPr>
          </w:p>
        </w:tc>
        <w:tc>
          <w:tcPr>
            <w:tcW w:w="537" w:type="pct"/>
            <w:tcBorders>
              <w:top w:val="nil"/>
              <w:left w:val="nil"/>
              <w:bottom w:val="nil"/>
              <w:right w:val="nil"/>
            </w:tcBorders>
            <w:shd w:val="clear" w:color="auto" w:fill="auto"/>
            <w:noWrap/>
            <w:vAlign w:val="bottom"/>
            <w:hideMark/>
          </w:tcPr>
          <w:p w14:paraId="3749932A" w14:textId="77777777" w:rsidR="006347BE" w:rsidRPr="00371E9A" w:rsidRDefault="006347BE" w:rsidP="00FB42D1">
            <w:pPr>
              <w:spacing w:line="240" w:lineRule="auto"/>
              <w:jc w:val="right"/>
              <w:rPr>
                <w:rFonts w:asciiTheme="minorHAnsi" w:hAnsiTheme="minorHAnsi" w:cstheme="minorHAnsi"/>
                <w:b/>
                <w:bCs/>
                <w:color w:val="000000"/>
                <w:sz w:val="18"/>
                <w:szCs w:val="18"/>
                <w:lang w:eastAsia="pl-PL"/>
              </w:rPr>
            </w:pPr>
            <w:r w:rsidRPr="00371E9A">
              <w:rPr>
                <w:rFonts w:asciiTheme="minorHAnsi" w:hAnsiTheme="minorHAnsi" w:cstheme="minorHAnsi"/>
                <w:b/>
                <w:bCs/>
                <w:color w:val="000000"/>
                <w:sz w:val="18"/>
                <w:szCs w:val="18"/>
                <w:lang w:eastAsia="pl-PL"/>
              </w:rPr>
              <w:t>Razem</w:t>
            </w:r>
          </w:p>
        </w:tc>
        <w:tc>
          <w:tcPr>
            <w:tcW w:w="658" w:type="pct"/>
            <w:tcBorders>
              <w:top w:val="nil"/>
              <w:left w:val="single" w:sz="8" w:space="0" w:color="auto"/>
              <w:bottom w:val="single" w:sz="8" w:space="0" w:color="auto"/>
              <w:right w:val="single" w:sz="8" w:space="0" w:color="auto"/>
            </w:tcBorders>
            <w:shd w:val="clear" w:color="000000" w:fill="D0CECE"/>
            <w:noWrap/>
            <w:vAlign w:val="bottom"/>
            <w:hideMark/>
          </w:tcPr>
          <w:p w14:paraId="1C9F95EA" w14:textId="77777777" w:rsidR="006347BE" w:rsidRPr="00371E9A" w:rsidRDefault="006347BE" w:rsidP="00FB42D1">
            <w:pPr>
              <w:spacing w:line="240" w:lineRule="auto"/>
              <w:jc w:val="left"/>
              <w:rPr>
                <w:rFonts w:asciiTheme="minorHAnsi" w:hAnsiTheme="minorHAnsi" w:cstheme="minorHAnsi"/>
                <w:color w:val="000000"/>
                <w:sz w:val="18"/>
                <w:szCs w:val="18"/>
                <w:lang w:eastAsia="pl-PL"/>
              </w:rPr>
            </w:pPr>
            <w:r w:rsidRPr="00371E9A">
              <w:rPr>
                <w:rFonts w:asciiTheme="minorHAnsi" w:hAnsiTheme="minorHAnsi" w:cstheme="minorHAnsi"/>
                <w:color w:val="000000"/>
                <w:sz w:val="18"/>
                <w:szCs w:val="18"/>
                <w:lang w:eastAsia="pl-PL"/>
              </w:rPr>
              <w:t> </w:t>
            </w:r>
          </w:p>
        </w:tc>
      </w:tr>
    </w:tbl>
    <w:p w14:paraId="2AD71C4A" w14:textId="04148C67" w:rsidR="00E952BC" w:rsidRDefault="00E952BC" w:rsidP="00E952BC">
      <w:pPr>
        <w:spacing w:line="360" w:lineRule="auto"/>
        <w:rPr>
          <w:rFonts w:asciiTheme="minorHAnsi" w:hAnsiTheme="minorHAnsi" w:cstheme="minorHAnsi"/>
          <w:b/>
          <w:sz w:val="20"/>
        </w:rPr>
      </w:pPr>
    </w:p>
    <w:p w14:paraId="73BAF6D4" w14:textId="77777777" w:rsidR="006347BE" w:rsidRPr="00E952BC" w:rsidRDefault="006347BE" w:rsidP="006347BE">
      <w:pPr>
        <w:spacing w:line="240" w:lineRule="auto"/>
        <w:rPr>
          <w:rFonts w:asciiTheme="minorHAnsi" w:hAnsiTheme="minorHAnsi" w:cs="Arial"/>
          <w:szCs w:val="22"/>
          <w:lang w:eastAsia="pl-PL"/>
        </w:rPr>
      </w:pPr>
      <w:r w:rsidRPr="00E952BC">
        <w:rPr>
          <w:rFonts w:asciiTheme="minorHAnsi" w:hAnsiTheme="minorHAnsi" w:cs="Arial"/>
          <w:i/>
          <w:szCs w:val="22"/>
          <w:lang w:eastAsia="pl-PL"/>
        </w:rPr>
        <w:t xml:space="preserve">Ilości przedstawione w tabelach są jedynie potrzebami szacunkowymi i mogą zmienić się </w:t>
      </w:r>
      <w:r w:rsidRPr="00E952BC">
        <w:rPr>
          <w:rFonts w:asciiTheme="minorHAnsi" w:hAnsiTheme="minorHAnsi" w:cs="Arial"/>
          <w:i/>
          <w:szCs w:val="22"/>
          <w:lang w:eastAsia="pl-PL"/>
        </w:rPr>
        <w:br/>
        <w:t xml:space="preserve">w zależności od aktualnych potrzeb Zamawiającego, zmiany te mogą dotyczyć przesunięć </w:t>
      </w:r>
      <w:r w:rsidRPr="00E952BC">
        <w:rPr>
          <w:rFonts w:asciiTheme="minorHAnsi" w:hAnsiTheme="minorHAnsi" w:cs="Arial"/>
          <w:i/>
          <w:szCs w:val="22"/>
          <w:lang w:eastAsia="pl-PL"/>
        </w:rPr>
        <w:br/>
        <w:t xml:space="preserve">w ramach poszczególnych grup asortymentowych i tabel, na co Wykonawca i Zamawiający wyrażają zgodę. </w:t>
      </w:r>
    </w:p>
    <w:p w14:paraId="5B3E2311" w14:textId="24A01F4E" w:rsidR="00E952BC" w:rsidRDefault="00E952BC" w:rsidP="00001AE3">
      <w:pPr>
        <w:spacing w:line="240" w:lineRule="auto"/>
        <w:rPr>
          <w:rFonts w:asciiTheme="minorHAnsi" w:hAnsiTheme="minorHAnsi" w:cstheme="minorHAnsi"/>
          <w:sz w:val="6"/>
          <w:szCs w:val="6"/>
        </w:rPr>
      </w:pPr>
    </w:p>
    <w:p w14:paraId="587E3EBB" w14:textId="77777777" w:rsidR="00E952BC" w:rsidRPr="00001AE3" w:rsidRDefault="00E952BC" w:rsidP="00001AE3">
      <w:pPr>
        <w:spacing w:line="240" w:lineRule="auto"/>
        <w:rPr>
          <w:rFonts w:asciiTheme="minorHAnsi" w:hAnsiTheme="minorHAnsi" w:cstheme="minorHAnsi"/>
          <w:sz w:val="6"/>
          <w:szCs w:val="6"/>
        </w:rPr>
      </w:pPr>
    </w:p>
    <w:p w14:paraId="678B9FDA" w14:textId="7303D549" w:rsidR="00305559" w:rsidRPr="0050155D" w:rsidRDefault="00772F9E" w:rsidP="00772F9E">
      <w:pPr>
        <w:pStyle w:val="Nagwek2"/>
        <w:widowControl w:val="0"/>
        <w:numPr>
          <w:ilvl w:val="0"/>
          <w:numId w:val="0"/>
        </w:numPr>
        <w:spacing w:before="120" w:after="120" w:line="240" w:lineRule="exact"/>
        <w:ind w:left="4140" w:hanging="4140"/>
        <w:rPr>
          <w:rFonts w:asciiTheme="minorHAnsi" w:hAnsiTheme="minorHAnsi" w:cstheme="minorHAnsi"/>
          <w:sz w:val="20"/>
          <w:lang w:val="pl-PL"/>
        </w:rPr>
      </w:pPr>
      <w:r>
        <w:rPr>
          <w:rFonts w:asciiTheme="minorHAnsi" w:hAnsiTheme="minorHAnsi" w:cstheme="minorHAnsi"/>
          <w:sz w:val="20"/>
          <w:lang w:val="pl-PL"/>
        </w:rPr>
        <w:t>I</w:t>
      </w:r>
      <w:r w:rsidR="00001AE3">
        <w:rPr>
          <w:rFonts w:asciiTheme="minorHAnsi" w:hAnsiTheme="minorHAnsi" w:cstheme="minorHAnsi"/>
          <w:sz w:val="20"/>
          <w:lang w:val="pl-PL"/>
        </w:rPr>
        <w:t>II</w:t>
      </w:r>
      <w:r>
        <w:rPr>
          <w:rFonts w:asciiTheme="minorHAnsi" w:hAnsiTheme="minorHAnsi" w:cstheme="minorHAnsi"/>
          <w:sz w:val="20"/>
          <w:lang w:val="pl-PL"/>
        </w:rPr>
        <w:t xml:space="preserve">. </w:t>
      </w:r>
      <w:r w:rsidR="00305559"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Nie podlegamy wykluczeniu na podstawie przesłanek określonych w pkt. 1.1. Załącznika nr 2 do SWZ. Oświadczenie/a o braku podstaw do wykluczenia na postawie przesłanek określonych w pkt. 1.1. </w:t>
      </w:r>
      <w:proofErr w:type="spellStart"/>
      <w:r w:rsidRPr="00083CA3">
        <w:rPr>
          <w:rFonts w:asciiTheme="minorHAnsi" w:hAnsiTheme="minorHAnsi" w:cstheme="minorHAnsi"/>
          <w:sz w:val="20"/>
        </w:rPr>
        <w:t>ppkt</w:t>
      </w:r>
      <w:proofErr w:type="spellEnd"/>
      <w:r w:rsidRPr="00083CA3">
        <w:rPr>
          <w:rFonts w:asciiTheme="minorHAnsi" w:hAnsiTheme="minorHAnsi" w:cstheme="minorHAnsi"/>
          <w:sz w:val="20"/>
        </w:rPr>
        <w:t xml:space="preserve">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6FBB8B7"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Udzielamy gwarancji na wykonane zamówienie zgodnie z wymaganiami Zamawiającego określonymi </w:t>
      </w:r>
      <w:r w:rsidRPr="00083CA3">
        <w:rPr>
          <w:rFonts w:asciiTheme="minorHAnsi" w:hAnsiTheme="minorHAnsi" w:cstheme="minorHAnsi"/>
          <w:sz w:val="20"/>
          <w:lang w:eastAsia="pl-PL"/>
        </w:rPr>
        <w:br/>
        <w:t>w SWZ</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00181F"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4E390329" w:rsidR="00772F9E" w:rsidRDefault="0000181F"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C3B2C95" w14:textId="3499AD11" w:rsidR="00A85DD4" w:rsidRDefault="00A85DD4" w:rsidP="00772F9E">
      <w:pPr>
        <w:spacing w:line="240" w:lineRule="exact"/>
        <w:ind w:left="567" w:right="-284" w:hanging="141"/>
        <w:rPr>
          <w:rFonts w:asciiTheme="minorHAnsi" w:hAnsiTheme="minorHAnsi" w:cstheme="minorHAnsi"/>
          <w:sz w:val="20"/>
        </w:rPr>
      </w:pPr>
    </w:p>
    <w:p w14:paraId="0691361A" w14:textId="0BD53D85" w:rsidR="00A85DD4" w:rsidRDefault="00A85DD4" w:rsidP="00772F9E">
      <w:pPr>
        <w:spacing w:line="240" w:lineRule="exact"/>
        <w:ind w:left="567" w:right="-284" w:hanging="141"/>
        <w:rPr>
          <w:rFonts w:asciiTheme="minorHAnsi" w:hAnsiTheme="minorHAnsi" w:cstheme="minorHAnsi"/>
          <w:sz w:val="20"/>
        </w:rPr>
      </w:pPr>
    </w:p>
    <w:p w14:paraId="0EA5C207" w14:textId="08114E8E" w:rsidR="00A85DD4" w:rsidRDefault="00A85DD4" w:rsidP="00772F9E">
      <w:pPr>
        <w:spacing w:line="240" w:lineRule="exact"/>
        <w:ind w:left="567" w:right="-284" w:hanging="141"/>
        <w:rPr>
          <w:rFonts w:asciiTheme="minorHAnsi" w:hAnsiTheme="minorHAnsi" w:cstheme="minorHAnsi"/>
          <w:sz w:val="20"/>
        </w:rPr>
      </w:pPr>
    </w:p>
    <w:p w14:paraId="1AFF400E" w14:textId="77777777" w:rsidR="00A85DD4" w:rsidRDefault="00A85DD4" w:rsidP="00772F9E">
      <w:pPr>
        <w:spacing w:line="240" w:lineRule="exact"/>
        <w:ind w:left="567" w:right="-284" w:hanging="141"/>
        <w:rPr>
          <w:rFonts w:asciiTheme="minorHAnsi" w:hAnsiTheme="minorHAnsi" w:cstheme="minorHAnsi"/>
          <w:sz w:val="20"/>
        </w:rPr>
      </w:pPr>
    </w:p>
    <w:p w14:paraId="1E4A19CF" w14:textId="77777777" w:rsidR="00AD3EE3" w:rsidRPr="009C2468" w:rsidRDefault="00AD3EE3" w:rsidP="00772F9E">
      <w:pPr>
        <w:spacing w:line="240" w:lineRule="exact"/>
        <w:ind w:left="567" w:right="-284" w:hanging="141"/>
        <w:rPr>
          <w:rFonts w:asciiTheme="minorHAnsi" w:hAnsiTheme="minorHAnsi" w:cstheme="minorHAnsi"/>
          <w:sz w:val="20"/>
        </w:rPr>
      </w:pP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77777777" w:rsidR="00772F9E" w:rsidRPr="003B0FB4"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77777777"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00181F"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00181F"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7D5A9676" w14:textId="69E666EF" w:rsidR="00083CA3"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Przekazywane przez nas dane osobowe mogą być wykorzystane wyłącznie w  celach związanych </w:t>
      </w:r>
      <w:r w:rsidRPr="00083CA3">
        <w:rPr>
          <w:rFonts w:asciiTheme="minorHAnsi" w:hAnsiTheme="minorHAnsi" w:cstheme="minorHAnsi"/>
          <w:sz w:val="20"/>
          <w:lang w:eastAsia="pl-PL"/>
        </w:rPr>
        <w:br/>
        <w:t>z niniejszym postępowaniem zakupowym.</w:t>
      </w:r>
    </w:p>
    <w:p w14:paraId="55645FF7" w14:textId="65B21EF5" w:rsidR="00772F9E" w:rsidRPr="00083CA3" w:rsidRDefault="00217F1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b/>
          <w:color w:val="002060"/>
          <w:sz w:val="20"/>
          <w:lang w:eastAsia="pl-PL"/>
        </w:rPr>
        <w:t>Oświadczamy, że oferowane wyroby spełniają wszystkie wymagania w zakresie parametrów technicznych oraz norm, określonych przez Zamawiającego w SWZ</w:t>
      </w:r>
      <w:r w:rsidRPr="00083CA3">
        <w:rPr>
          <w:rFonts w:asciiTheme="minorHAnsi" w:hAnsiTheme="minorHAnsi" w:cstheme="minorHAnsi"/>
          <w:sz w:val="20"/>
          <w:lang w:eastAsia="pl-PL"/>
        </w:rPr>
        <w:t>.</w:t>
      </w:r>
    </w:p>
    <w:p w14:paraId="06C26A77" w14:textId="77777777" w:rsidR="00772F9E" w:rsidRPr="003B0FB4"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771A894A" w14:textId="77777777" w:rsidR="00772F9E" w:rsidRDefault="00772F9E" w:rsidP="00772F9E">
      <w:pPr>
        <w:tabs>
          <w:tab w:val="left" w:pos="426"/>
        </w:tabs>
        <w:spacing w:line="240" w:lineRule="auto"/>
        <w:ind w:firstLine="426"/>
        <w:jc w:val="left"/>
        <w:rPr>
          <w:rFonts w:asciiTheme="minorHAnsi" w:hAnsiTheme="minorHAnsi" w:cstheme="minorHAnsi"/>
          <w:bCs/>
          <w:sz w:val="20"/>
        </w:rPr>
      </w:pPr>
    </w:p>
    <w:p w14:paraId="5011D078" w14:textId="77777777" w:rsidR="00772F9E" w:rsidRPr="009C2468" w:rsidRDefault="00772F9E" w:rsidP="00772F9E">
      <w:pPr>
        <w:spacing w:after="80" w:line="240" w:lineRule="exact"/>
        <w:ind w:left="4690" w:right="-993" w:firstLine="708"/>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6777DB5" w14:textId="77777777" w:rsidR="00772F9E" w:rsidRDefault="00772F9E" w:rsidP="00772F9E">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2414E559" w:rsidR="00E54F13" w:rsidRDefault="00E54F13" w:rsidP="00772F9E">
      <w:pPr>
        <w:pStyle w:val="Akapitzlist"/>
        <w:spacing w:line="240" w:lineRule="exact"/>
        <w:ind w:left="0"/>
        <w:rPr>
          <w:rFonts w:asciiTheme="minorHAnsi" w:hAnsiTheme="minorHAnsi" w:cstheme="minorHAnsi"/>
          <w:sz w:val="20"/>
        </w:rPr>
      </w:pPr>
    </w:p>
    <w:p w14:paraId="50AF3E67" w14:textId="6DF9E2A9" w:rsidR="00772F9E" w:rsidRDefault="00772F9E" w:rsidP="00772F9E">
      <w:pPr>
        <w:pStyle w:val="Akapitzlist"/>
        <w:spacing w:line="240" w:lineRule="exact"/>
        <w:ind w:left="0"/>
        <w:rPr>
          <w:rFonts w:asciiTheme="minorHAnsi" w:hAnsiTheme="minorHAnsi" w:cstheme="minorHAnsi"/>
          <w:sz w:val="20"/>
        </w:rPr>
      </w:pPr>
    </w:p>
    <w:p w14:paraId="26796728" w14:textId="1A772374" w:rsidR="00772F9E" w:rsidRDefault="00772F9E" w:rsidP="00772F9E">
      <w:pPr>
        <w:pStyle w:val="Akapitzlist"/>
        <w:spacing w:line="240" w:lineRule="exact"/>
        <w:ind w:left="0"/>
        <w:rPr>
          <w:rFonts w:asciiTheme="minorHAnsi" w:hAnsiTheme="minorHAnsi" w:cstheme="minorHAnsi"/>
          <w:sz w:val="20"/>
        </w:rPr>
      </w:pPr>
    </w:p>
    <w:p w14:paraId="6797DC46" w14:textId="47EA600A" w:rsidR="00772F9E" w:rsidRDefault="00772F9E" w:rsidP="00772F9E">
      <w:pPr>
        <w:pStyle w:val="Akapitzlist"/>
        <w:spacing w:line="240" w:lineRule="exact"/>
        <w:ind w:left="0"/>
        <w:rPr>
          <w:rFonts w:asciiTheme="minorHAnsi" w:hAnsiTheme="minorHAnsi" w:cstheme="minorHAnsi"/>
          <w:sz w:val="20"/>
        </w:rPr>
      </w:pPr>
    </w:p>
    <w:p w14:paraId="05734E15" w14:textId="33872511" w:rsidR="00772F9E" w:rsidRDefault="00772F9E" w:rsidP="00772F9E">
      <w:pPr>
        <w:pStyle w:val="Akapitzlist"/>
        <w:spacing w:line="240" w:lineRule="exact"/>
        <w:ind w:left="0"/>
        <w:rPr>
          <w:rFonts w:asciiTheme="minorHAnsi" w:hAnsiTheme="minorHAnsi" w:cstheme="minorHAnsi"/>
          <w:sz w:val="20"/>
        </w:rPr>
      </w:pPr>
    </w:p>
    <w:p w14:paraId="62A5C1CF" w14:textId="0C090ABA" w:rsidR="00772F9E" w:rsidRDefault="00772F9E" w:rsidP="00772F9E">
      <w:pPr>
        <w:pStyle w:val="Akapitzlist"/>
        <w:spacing w:line="240" w:lineRule="exact"/>
        <w:ind w:left="0"/>
        <w:rPr>
          <w:rFonts w:asciiTheme="minorHAnsi" w:hAnsiTheme="minorHAnsi" w:cstheme="minorHAnsi"/>
          <w:sz w:val="20"/>
        </w:rPr>
      </w:pPr>
    </w:p>
    <w:p w14:paraId="51ED43F5" w14:textId="1654E54C" w:rsidR="00772F9E" w:rsidRDefault="00772F9E" w:rsidP="00772F9E">
      <w:pPr>
        <w:pStyle w:val="Akapitzlist"/>
        <w:spacing w:line="240" w:lineRule="exact"/>
        <w:ind w:left="0"/>
        <w:rPr>
          <w:rFonts w:asciiTheme="minorHAnsi" w:hAnsiTheme="minorHAnsi" w:cstheme="minorHAnsi"/>
          <w:sz w:val="20"/>
        </w:rPr>
      </w:pPr>
    </w:p>
    <w:p w14:paraId="51ED5F89" w14:textId="1A76FD30" w:rsidR="00772F9E" w:rsidRDefault="00772F9E" w:rsidP="00772F9E">
      <w:pPr>
        <w:pStyle w:val="Akapitzlist"/>
        <w:spacing w:line="240" w:lineRule="exact"/>
        <w:ind w:left="0"/>
        <w:rPr>
          <w:rFonts w:asciiTheme="minorHAnsi" w:hAnsiTheme="minorHAnsi" w:cstheme="minorHAnsi"/>
          <w:sz w:val="20"/>
        </w:rPr>
      </w:pPr>
    </w:p>
    <w:p w14:paraId="61DBDBEC" w14:textId="4A90E37F" w:rsidR="00772F9E" w:rsidRDefault="00772F9E" w:rsidP="00772F9E">
      <w:pPr>
        <w:pStyle w:val="Akapitzlist"/>
        <w:spacing w:line="240" w:lineRule="exact"/>
        <w:ind w:left="0"/>
        <w:rPr>
          <w:rFonts w:asciiTheme="minorHAnsi" w:hAnsiTheme="minorHAnsi" w:cstheme="minorHAnsi"/>
          <w:sz w:val="20"/>
        </w:rPr>
      </w:pPr>
    </w:p>
    <w:p w14:paraId="33745528" w14:textId="10F3A717" w:rsidR="00772F9E" w:rsidRDefault="00772F9E" w:rsidP="00772F9E">
      <w:pPr>
        <w:pStyle w:val="Akapitzlist"/>
        <w:spacing w:line="240" w:lineRule="exact"/>
        <w:ind w:left="0"/>
        <w:rPr>
          <w:rFonts w:asciiTheme="minorHAnsi" w:hAnsiTheme="minorHAnsi" w:cstheme="minorHAnsi"/>
          <w:sz w:val="20"/>
        </w:rPr>
      </w:pPr>
    </w:p>
    <w:p w14:paraId="6E5DE2BD" w14:textId="22D04E25" w:rsidR="00772F9E" w:rsidRDefault="00772F9E" w:rsidP="00772F9E">
      <w:pPr>
        <w:pStyle w:val="Akapitzlist"/>
        <w:spacing w:line="240" w:lineRule="exact"/>
        <w:ind w:left="0"/>
        <w:rPr>
          <w:rFonts w:asciiTheme="minorHAnsi" w:hAnsiTheme="minorHAnsi" w:cstheme="minorHAnsi"/>
          <w:sz w:val="20"/>
        </w:rPr>
      </w:pPr>
    </w:p>
    <w:p w14:paraId="2C52A10F" w14:textId="78F97817" w:rsidR="00772F9E" w:rsidRDefault="00772F9E" w:rsidP="00772F9E">
      <w:pPr>
        <w:pStyle w:val="Akapitzlist"/>
        <w:spacing w:line="240" w:lineRule="exact"/>
        <w:ind w:left="0"/>
        <w:rPr>
          <w:rFonts w:asciiTheme="minorHAnsi" w:hAnsiTheme="minorHAnsi" w:cstheme="minorHAnsi"/>
          <w:sz w:val="20"/>
        </w:rPr>
      </w:pPr>
    </w:p>
    <w:p w14:paraId="1580FAAD" w14:textId="101D7D1E" w:rsidR="00772F9E" w:rsidRDefault="00772F9E" w:rsidP="00772F9E">
      <w:pPr>
        <w:pStyle w:val="Akapitzlist"/>
        <w:spacing w:line="240" w:lineRule="exact"/>
        <w:ind w:left="0"/>
        <w:rPr>
          <w:rFonts w:asciiTheme="minorHAnsi" w:hAnsiTheme="minorHAnsi" w:cstheme="minorHAnsi"/>
          <w:sz w:val="20"/>
        </w:rPr>
      </w:pPr>
    </w:p>
    <w:p w14:paraId="56559933" w14:textId="2CE3274C" w:rsidR="00772F9E" w:rsidRDefault="00772F9E" w:rsidP="00772F9E">
      <w:pPr>
        <w:pStyle w:val="Akapitzlist"/>
        <w:spacing w:line="240" w:lineRule="exact"/>
        <w:ind w:left="0"/>
        <w:rPr>
          <w:rFonts w:asciiTheme="minorHAnsi" w:hAnsiTheme="minorHAnsi" w:cstheme="minorHAnsi"/>
          <w:sz w:val="20"/>
        </w:rPr>
      </w:pPr>
    </w:p>
    <w:p w14:paraId="21676C6C" w14:textId="17B72E99" w:rsidR="00772F9E" w:rsidRDefault="00772F9E" w:rsidP="00772F9E">
      <w:pPr>
        <w:pStyle w:val="Akapitzlist"/>
        <w:spacing w:line="240" w:lineRule="exact"/>
        <w:ind w:left="0"/>
        <w:rPr>
          <w:rFonts w:asciiTheme="minorHAnsi" w:hAnsiTheme="minorHAnsi" w:cstheme="minorHAnsi"/>
          <w:sz w:val="20"/>
        </w:rPr>
      </w:pPr>
    </w:p>
    <w:p w14:paraId="6983625F" w14:textId="7061B897" w:rsidR="00772F9E" w:rsidRDefault="00772F9E" w:rsidP="00772F9E">
      <w:pPr>
        <w:pStyle w:val="Akapitzlist"/>
        <w:spacing w:line="240" w:lineRule="exact"/>
        <w:ind w:left="0"/>
        <w:rPr>
          <w:rFonts w:asciiTheme="minorHAnsi" w:hAnsiTheme="minorHAnsi" w:cstheme="minorHAnsi"/>
          <w:sz w:val="20"/>
        </w:rPr>
      </w:pPr>
    </w:p>
    <w:p w14:paraId="6FF37024" w14:textId="6921F582" w:rsidR="00772F9E" w:rsidRDefault="00772F9E" w:rsidP="00772F9E">
      <w:pPr>
        <w:pStyle w:val="Akapitzlist"/>
        <w:spacing w:line="240" w:lineRule="exact"/>
        <w:ind w:left="0"/>
        <w:rPr>
          <w:rFonts w:asciiTheme="minorHAnsi" w:hAnsiTheme="minorHAnsi" w:cstheme="minorHAnsi"/>
          <w:sz w:val="20"/>
        </w:rPr>
      </w:pPr>
    </w:p>
    <w:p w14:paraId="56D473BC" w14:textId="2F68E8A3" w:rsidR="00772F9E" w:rsidRDefault="00772F9E" w:rsidP="00772F9E">
      <w:pPr>
        <w:pStyle w:val="Akapitzlist"/>
        <w:spacing w:line="240" w:lineRule="exact"/>
        <w:ind w:left="0"/>
        <w:rPr>
          <w:rFonts w:asciiTheme="minorHAnsi" w:hAnsiTheme="minorHAnsi" w:cstheme="minorHAnsi"/>
          <w:sz w:val="20"/>
        </w:rPr>
      </w:pPr>
    </w:p>
    <w:p w14:paraId="67FDAD42" w14:textId="76F93B58" w:rsidR="00001AE3" w:rsidRDefault="00001AE3" w:rsidP="00772F9E">
      <w:pPr>
        <w:pStyle w:val="Akapitzlist"/>
        <w:spacing w:line="240" w:lineRule="exact"/>
        <w:ind w:left="0"/>
        <w:rPr>
          <w:rFonts w:asciiTheme="minorHAnsi" w:hAnsiTheme="minorHAnsi" w:cstheme="minorHAnsi"/>
          <w:sz w:val="20"/>
        </w:rPr>
      </w:pPr>
    </w:p>
    <w:p w14:paraId="6AFAFB73" w14:textId="50D75923" w:rsidR="00001AE3" w:rsidRDefault="00001AE3" w:rsidP="00772F9E">
      <w:pPr>
        <w:pStyle w:val="Akapitzlist"/>
        <w:spacing w:line="240" w:lineRule="exact"/>
        <w:ind w:left="0"/>
        <w:rPr>
          <w:rFonts w:asciiTheme="minorHAnsi" w:hAnsiTheme="minorHAnsi" w:cstheme="minorHAnsi"/>
          <w:sz w:val="20"/>
        </w:rPr>
      </w:pP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1D3492">
      <w:headerReference w:type="first" r:id="rId15"/>
      <w:footerReference w:type="first" r:id="rId16"/>
      <w:pgSz w:w="11909" w:h="16834" w:code="9"/>
      <w:pgMar w:top="1418" w:right="1277" w:bottom="993" w:left="1560" w:header="567" w:footer="57" w:gutter="0"/>
      <w:pgBorders w:offsetFrom="page">
        <w:top w:val="single" w:sz="4" w:space="24" w:color="auto"/>
        <w:left w:val="single" w:sz="4" w:space="24" w:color="auto"/>
        <w:bottom w:val="single" w:sz="4" w:space="24" w:color="auto"/>
        <w:right w:val="single" w:sz="4"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030766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0181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0181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772F9E" w:rsidRDefault="00772F9E"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D47BD" w14:textId="24E0DAFF" w:rsidR="0000181F" w:rsidRDefault="0000181F">
    <w:pPr>
      <w:pStyle w:val="Nagwek"/>
    </w:pPr>
    <w:r>
      <w:rPr>
        <w:noProof/>
        <w:lang w:eastAsia="pl-PL"/>
      </w:rPr>
      <w:drawing>
        <wp:inline distT="0" distB="0" distL="0" distR="0" wp14:anchorId="6E6AD79B" wp14:editId="01188632">
          <wp:extent cx="1000125" cy="780415"/>
          <wp:effectExtent l="0" t="0" r="952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C772985"/>
    <w:multiLevelType w:val="hybridMultilevel"/>
    <w:tmpl w:val="BFFA7E5A"/>
    <w:lvl w:ilvl="0" w:tplc="9DCC38C2">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6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81F"/>
    <w:rsid w:val="00001A6C"/>
    <w:rsid w:val="00001AE3"/>
    <w:rsid w:val="000028B7"/>
    <w:rsid w:val="000028D8"/>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823"/>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492"/>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0BD0"/>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5AC"/>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7BE"/>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2EC3"/>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D0B"/>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3ECB"/>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2D86"/>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5DD4"/>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3EE3"/>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B7D7D"/>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181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03FE"/>
    <w:rsid w:val="00D21C30"/>
    <w:rsid w:val="00D234E2"/>
    <w:rsid w:val="00D24849"/>
    <w:rsid w:val="00D26E2F"/>
    <w:rsid w:val="00D31303"/>
    <w:rsid w:val="00D360AE"/>
    <w:rsid w:val="00D3610C"/>
    <w:rsid w:val="00D36919"/>
    <w:rsid w:val="00D40E78"/>
    <w:rsid w:val="00D41402"/>
    <w:rsid w:val="00D415D1"/>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4A9C"/>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2BC"/>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 (9).docx</dmsv2BaseFileName>
    <dmsv2BaseDisplayName xmlns="http://schemas.microsoft.com/sharepoint/v3">Załącznik nr 3 do SWZ - Formularz ofertowy (9)</dmsv2BaseDisplayName>
    <dmsv2SWPP2ObjectNumber xmlns="http://schemas.microsoft.com/sharepoint/v3">POST/DYS/OLD/GZ/01445/2025                        </dmsv2SWPP2ObjectNumber>
    <dmsv2SWPP2SumMD5 xmlns="http://schemas.microsoft.com/sharepoint/v3">324c3d5c57b2fb4ca7755326b903d1f7</dmsv2SWPP2SumMD5>
    <dmsv2BaseMoved xmlns="http://schemas.microsoft.com/sharepoint/v3">false</dmsv2BaseMoved>
    <dmsv2BaseIsSensitive xmlns="http://schemas.microsoft.com/sharepoint/v3">true</dmsv2BaseIsSensitive>
    <dmsv2SWPP2IDSWPP2 xmlns="http://schemas.microsoft.com/sharepoint/v3">677667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22219214</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MUFVPD5EPY3P-1045142572-7761</_dlc_DocId>
    <_dlc_DocIdUrl xmlns="a19cb1c7-c5c7-46d4-85ae-d83685407bba">
      <Url>https://swpp2.dms.gkpge.pl/sites/36/_layouts/15/DocIdRedir.aspx?ID=MUFVPD5EPY3P-1045142572-7761</Url>
      <Description>MUFVPD5EPY3P-1045142572-7761</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94F44F3D-E8E8-4B56-9438-DD31E7AC563D}"/>
</file>

<file path=customXml/itemProps4.xml><?xml version="1.0" encoding="utf-8"?>
<ds:datastoreItem xmlns:ds="http://schemas.openxmlformats.org/officeDocument/2006/customXml" ds:itemID="{1506D67B-8087-43FC-9051-CBE5C177A1D1}">
  <ds:schemaRef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a19cb1c7-c5c7-46d4-85ae-d83685407bba"/>
    <ds:schemaRef ds:uri="http://www.w3.org/XML/1998/namespace"/>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04D7DD6C-B380-4D5E-B9F8-6E4F8D4AE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1295</Words>
  <Characters>7772</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Goc-Moszyńska Magdalena [PGE Dystr. O.Łódź]</cp:lastModifiedBy>
  <cp:revision>5</cp:revision>
  <cp:lastPrinted>2021-03-08T07:37:00Z</cp:lastPrinted>
  <dcterms:created xsi:type="dcterms:W3CDTF">2024-02-01T14:42:00Z</dcterms:created>
  <dcterms:modified xsi:type="dcterms:W3CDTF">2025-04-15T12:51:00Z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_dlc_DocIdItemGuid">
    <vt:lpwstr>37b8fe5d-e367-4c82-9f59-8c333e6cebe5</vt:lpwstr>
  </property>
</Properties>
</file>