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02FEDA73" w:rsidR="009E4E7A" w:rsidRPr="009E4E7A" w:rsidRDefault="005A7EEA" w:rsidP="00A00839">
      <w:pPr>
        <w:pStyle w:val="PODTYTU"/>
        <w:spacing w:line="276" w:lineRule="auto"/>
        <w:jc w:val="center"/>
        <w:rPr>
          <w:b/>
        </w:rPr>
      </w:pPr>
      <w:r w:rsidRPr="009E4E7A">
        <w:t xml:space="preserve"> </w:t>
      </w:r>
      <w:r w:rsidR="00092C3E" w:rsidRPr="00092C3E">
        <w:rPr>
          <w:b/>
        </w:rPr>
        <w:t>Sukcesywne wykonywanie prac projektowych i robót budowlanych polegających na wykonywaniu przyłączy lub linii niskiego napięcia dla celów przyłączenia nowych odbiorców na terenie PGE Dystrybucja S.A. Oddział Łódź na obszarze działania RE Żyrardów (powiat Żyrardów)</w:t>
      </w:r>
      <w:r w:rsidR="00092C3E">
        <w:rPr>
          <w:b/>
        </w:rPr>
        <w:t xml:space="preserve"> </w:t>
      </w:r>
      <w:r w:rsidR="00092C3E" w:rsidRPr="00092C3E">
        <w:rPr>
          <w:b/>
        </w:rPr>
        <w:t>- w obrębie miast/gmin: Mszczonów i Radziejowice</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73C27A9D"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0D2289">
        <w:rPr>
          <w:rFonts w:ascii="Calibri" w:hAnsi="Calibri" w:cs="Calibri"/>
          <w:b/>
          <w:sz w:val="22"/>
        </w:rPr>
        <w:t>1</w:t>
      </w:r>
      <w:r w:rsidR="00092C3E">
        <w:rPr>
          <w:rFonts w:ascii="Calibri" w:hAnsi="Calibri" w:cs="Calibri"/>
          <w:b/>
          <w:sz w:val="22"/>
        </w:rPr>
        <w:t>34</w:t>
      </w:r>
      <w:r w:rsidR="000D2289">
        <w:rPr>
          <w:rFonts w:ascii="Calibri" w:hAnsi="Calibri" w:cs="Calibri"/>
          <w:b/>
          <w:sz w:val="22"/>
        </w:rPr>
        <w:t>8</w:t>
      </w:r>
      <w:r w:rsidRPr="005A7EEA">
        <w:rPr>
          <w:rFonts w:ascii="Calibri" w:hAnsi="Calibri" w:cs="Calibri"/>
          <w:b/>
          <w:sz w:val="22"/>
        </w:rPr>
        <w:t>/202</w:t>
      </w:r>
      <w:r w:rsidR="00F71B1E">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09219492"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092C3E">
        <w:rPr>
          <w:noProof/>
        </w:rPr>
        <w:t>13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060F1006">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075525C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4E2BB2">
        <w:rPr>
          <w:rFonts w:cs="Calibri"/>
          <w:b/>
          <w:sz w:val="20"/>
        </w:rPr>
        <w:t xml:space="preserve"> </w:t>
      </w:r>
      <w:r w:rsidR="009B5B1A" w:rsidRPr="004E2BB2">
        <w:rPr>
          <w:rFonts w:cs="Calibri"/>
          <w:b/>
          <w:color w:val="C00000"/>
          <w:sz w:val="20"/>
        </w:rPr>
        <w:t>(</w:t>
      </w:r>
      <w:r w:rsidR="004E2BB2">
        <w:rPr>
          <w:rFonts w:cs="Calibri"/>
          <w:b/>
          <w:color w:val="C00000"/>
          <w:sz w:val="20"/>
        </w:rPr>
        <w:t>p</w:t>
      </w:r>
      <w:r w:rsidR="009B5B1A" w:rsidRPr="004E2BB2">
        <w:rPr>
          <w:rFonts w:cs="Calibri"/>
          <w:b/>
          <w:color w:val="C00000"/>
          <w:sz w:val="20"/>
        </w:rPr>
        <w:t>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8977625"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4E2BB2">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9C5963"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4E2BB2">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656659A8"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1B2459">
        <w:rPr>
          <w:rFonts w:cs="Calibri"/>
          <w:sz w:val="20"/>
        </w:rPr>
        <w:t>Oferta Wykonawców wspólnie ubiegających się o udzielenie zakupu musi szczegółowo wskazywać podział ról</w:t>
      </w:r>
      <w:r w:rsidR="004E2BB2">
        <w:rPr>
          <w:rFonts w:cs="Calibri"/>
          <w:sz w:val="20"/>
        </w:rPr>
        <w:t xml:space="preserve"> </w:t>
      </w:r>
      <w:r w:rsidR="004E2BB2">
        <w:rPr>
          <w:rFonts w:cs="Calibri"/>
          <w:sz w:val="20"/>
        </w:rPr>
        <w:br/>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228A80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4E2BB2">
        <w:rPr>
          <w:rFonts w:cs="Calibri"/>
          <w:sz w:val="20"/>
        </w:rPr>
        <w:br/>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367C6BED"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4E2BB2">
        <w:rPr>
          <w:rFonts w:cs="Calibri"/>
          <w:sz w:val="20"/>
        </w:rPr>
        <w:br/>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5E453E0F"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4E2BB2">
        <w:rPr>
          <w:rFonts w:cs="Calibri"/>
          <w:sz w:val="20"/>
        </w:rPr>
        <w:br/>
      </w:r>
      <w:r w:rsidRPr="001B2459">
        <w:rPr>
          <w:rFonts w:cs="Calibri"/>
          <w:sz w:val="20"/>
        </w:rPr>
        <w:t>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lastRenderedPageBreak/>
        <w:t>OPIS PRZEDMIOTU ZAKUPU</w:t>
      </w:r>
      <w:bookmarkEnd w:id="16"/>
    </w:p>
    <w:p w14:paraId="2997490D" w14:textId="2ABF585E" w:rsidR="00600275" w:rsidRPr="000D2289" w:rsidRDefault="008F38F2" w:rsidP="000D2289">
      <w:pPr>
        <w:pStyle w:val="Akapitzlist"/>
        <w:numPr>
          <w:ilvl w:val="1"/>
          <w:numId w:val="7"/>
        </w:numPr>
        <w:spacing w:before="120" w:after="0" w:line="24" w:lineRule="atLeast"/>
        <w:jc w:val="both"/>
        <w:rPr>
          <w:rFonts w:cs="Calibri"/>
          <w:b/>
          <w:color w:val="002060"/>
          <w:sz w:val="20"/>
        </w:rPr>
      </w:pPr>
      <w:r w:rsidRPr="001B2459">
        <w:rPr>
          <w:rFonts w:cs="Calibri"/>
          <w:sz w:val="20"/>
        </w:rPr>
        <w:t xml:space="preserve">Przedmiotem postępowania zakupowego jest </w:t>
      </w:r>
      <w:r w:rsidR="008774E7" w:rsidRPr="008774E7">
        <w:rPr>
          <w:rFonts w:cs="Calibri"/>
          <w:b/>
          <w:color w:val="002060"/>
          <w:sz w:val="20"/>
        </w:rPr>
        <w:t>Sukcesywne wykonywanie prac projektowych i robót budowlanych polegających na wykonywaniu przyłączy lub linii niskiego napięcia dla celów przyłączenia nowych odbiorców na terenie PGE Dystrybucja S.A. Oddział Łódź na obszarze działania RE Żyrardów (powiat Żyrardów)</w:t>
      </w:r>
      <w:r w:rsidR="008774E7">
        <w:rPr>
          <w:rFonts w:cs="Calibri"/>
          <w:b/>
          <w:color w:val="002060"/>
          <w:sz w:val="20"/>
        </w:rPr>
        <w:t xml:space="preserve"> </w:t>
      </w:r>
      <w:r w:rsidR="008774E7" w:rsidRPr="008774E7">
        <w:rPr>
          <w:rFonts w:cs="Calibri"/>
          <w:b/>
          <w:color w:val="002060"/>
          <w:sz w:val="20"/>
        </w:rPr>
        <w:t>- w obrębie miast/gmin: Mszczonów i Radziejowice</w:t>
      </w:r>
      <w:r w:rsidR="00EF5CCD" w:rsidRPr="000D2289">
        <w:rPr>
          <w:rFonts w:cs="Calibri"/>
          <w:b/>
          <w:color w:val="002060"/>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0D5EC2A"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t>
      </w:r>
      <w:r w:rsidR="000E7DC3">
        <w:rPr>
          <w:rFonts w:cs="Calibri"/>
          <w:sz w:val="20"/>
        </w:rPr>
        <w:br/>
      </w:r>
      <w:r w:rsidRPr="001B2459">
        <w:rPr>
          <w:rFonts w:cs="Calibri"/>
          <w:sz w:val="20"/>
        </w:rPr>
        <w:t xml:space="preserve">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051FE84F"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8774E7">
        <w:rPr>
          <w:rFonts w:cs="Calibri"/>
          <w:b/>
          <w:bCs/>
          <w:color w:val="002060"/>
          <w:sz w:val="20"/>
        </w:rPr>
        <w:t>5</w:t>
      </w:r>
      <w:r w:rsidR="00847E8A" w:rsidRPr="00011551">
        <w:rPr>
          <w:rFonts w:cs="Calibri"/>
          <w:b/>
          <w:bCs/>
          <w:color w:val="002060"/>
          <w:sz w:val="20"/>
        </w:rPr>
        <w:t> 000,00</w:t>
      </w:r>
      <w:r w:rsidRPr="00011551">
        <w:rPr>
          <w:rFonts w:cs="Calibri"/>
          <w:b/>
          <w:bCs/>
          <w:color w:val="002060"/>
          <w:sz w:val="20"/>
        </w:rPr>
        <w:t xml:space="preserve"> zł </w:t>
      </w:r>
      <w:r w:rsidRPr="00011551">
        <w:rPr>
          <w:rFonts w:cs="Calibri"/>
          <w:color w:val="002060"/>
          <w:sz w:val="20"/>
        </w:rPr>
        <w:t xml:space="preserve">(słownie złotych: </w:t>
      </w:r>
      <w:r w:rsidR="008774E7">
        <w:rPr>
          <w:rFonts w:cs="Calibri"/>
          <w:color w:val="002060"/>
          <w:sz w:val="20"/>
        </w:rPr>
        <w:t>pięć</w:t>
      </w:r>
      <w:r w:rsidR="00847E8A" w:rsidRPr="00011551">
        <w:rPr>
          <w:rFonts w:cs="Calibri"/>
          <w:color w:val="002060"/>
          <w:sz w:val="20"/>
        </w:rPr>
        <w:t xml:space="preserve"> tysięcy złotych</w:t>
      </w:r>
      <w:r w:rsidR="00600275" w:rsidRPr="00011551">
        <w:rPr>
          <w:rFonts w:cs="Calibri"/>
          <w:color w:val="002060"/>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4BF680B6" w:rsidR="008F38F2" w:rsidRPr="00011551" w:rsidRDefault="008F38F2" w:rsidP="00847E8A">
      <w:pPr>
        <w:autoSpaceDE w:val="0"/>
        <w:autoSpaceDN w:val="0"/>
        <w:spacing w:before="120" w:after="120" w:line="24" w:lineRule="atLeast"/>
        <w:ind w:left="567"/>
        <w:rPr>
          <w:rFonts w:cs="Calibri"/>
          <w:color w:val="002060"/>
          <w:sz w:val="20"/>
        </w:rPr>
      </w:pPr>
      <w:r w:rsidRPr="001B2459">
        <w:rPr>
          <w:rFonts w:cs="Calibri"/>
          <w:sz w:val="20"/>
        </w:rPr>
        <w:t xml:space="preserve">W tytule przelewu należy wpisać: </w:t>
      </w:r>
      <w:r w:rsidR="00847E8A" w:rsidRPr="00011551">
        <w:rPr>
          <w:rFonts w:cs="Calibri"/>
          <w:b/>
          <w:bCs/>
          <w:color w:val="002060"/>
          <w:sz w:val="20"/>
        </w:rPr>
        <w:t xml:space="preserve">WADIUM, nr postępowania: </w:t>
      </w:r>
      <w:r w:rsidR="00AD75B9" w:rsidRPr="00011551">
        <w:rPr>
          <w:rFonts w:cs="Calibri"/>
          <w:b/>
          <w:bCs/>
          <w:color w:val="002060"/>
          <w:sz w:val="20"/>
        </w:rPr>
        <w:t>POST/DYS/OLD/GZ/</w:t>
      </w:r>
      <w:r w:rsidR="006521D7" w:rsidRPr="00011551">
        <w:rPr>
          <w:rFonts w:cs="Calibri"/>
          <w:b/>
          <w:bCs/>
          <w:color w:val="002060"/>
          <w:sz w:val="20"/>
        </w:rPr>
        <w:t>0</w:t>
      </w:r>
      <w:r w:rsidR="000D2289">
        <w:rPr>
          <w:rFonts w:cs="Calibri"/>
          <w:b/>
          <w:bCs/>
          <w:color w:val="002060"/>
          <w:sz w:val="20"/>
        </w:rPr>
        <w:t>1</w:t>
      </w:r>
      <w:r w:rsidR="008774E7">
        <w:rPr>
          <w:rFonts w:cs="Calibri"/>
          <w:b/>
          <w:bCs/>
          <w:color w:val="002060"/>
          <w:sz w:val="20"/>
        </w:rPr>
        <w:t>34</w:t>
      </w:r>
      <w:r w:rsidR="000D2289">
        <w:rPr>
          <w:rFonts w:cs="Calibri"/>
          <w:b/>
          <w:bCs/>
          <w:color w:val="002060"/>
          <w:sz w:val="20"/>
        </w:rPr>
        <w:t>8</w:t>
      </w:r>
      <w:r w:rsidR="00AD75B9" w:rsidRPr="00011551">
        <w:rPr>
          <w:rFonts w:cs="Calibri"/>
          <w:b/>
          <w:bCs/>
          <w:color w:val="002060"/>
          <w:sz w:val="20"/>
        </w:rPr>
        <w:t>/202</w:t>
      </w:r>
      <w:r w:rsidR="00E85E08">
        <w:rPr>
          <w:rFonts w:cs="Calibri"/>
          <w:b/>
          <w:bCs/>
          <w:color w:val="002060"/>
          <w:sz w:val="20"/>
        </w:rPr>
        <w:t>6</w:t>
      </w:r>
      <w:r w:rsidR="00AD75B9" w:rsidRPr="00011551">
        <w:rPr>
          <w:rFonts w:cs="Calibri"/>
          <w:b/>
          <w:bCs/>
          <w:color w:val="002060"/>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03EADFDC"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sidR="00011551">
        <w:rPr>
          <w:rFonts w:cs="Calibri"/>
          <w:sz w:val="20"/>
        </w:rPr>
        <w:br/>
      </w:r>
      <w:r w:rsidRPr="001B2459">
        <w:rPr>
          <w:rFonts w:cs="Calibri"/>
          <w:sz w:val="20"/>
        </w:rPr>
        <w:t xml:space="preserve">z Ofertą za pośrednictwem Systemu Zakupowego oryginału właściwego dokumentu w formie elektronicznej, tj. opatrzonego kwalifikowanym podpisem elektronicznym osób upoważnionych do jego wystawienia ze strony gwaranta. Oryginał gwarancji wystawionej </w:t>
      </w:r>
      <w:r w:rsidR="00011551">
        <w:rPr>
          <w:rFonts w:cs="Calibri"/>
          <w:sz w:val="20"/>
        </w:rPr>
        <w:br/>
      </w:r>
      <w:r w:rsidRPr="001B2459">
        <w:rPr>
          <w:rFonts w:cs="Calibri"/>
          <w:sz w:val="20"/>
        </w:rPr>
        <w:t>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1B96F79F" w14:textId="77777777" w:rsidR="00B51A96" w:rsidRDefault="00B51A96" w:rsidP="008F38F2">
      <w:pPr>
        <w:pStyle w:val="Nazwawymagania"/>
        <w:numPr>
          <w:ilvl w:val="0"/>
          <w:numId w:val="0"/>
        </w:numPr>
        <w:ind w:left="284"/>
        <w:jc w:val="center"/>
        <w:rPr>
          <w:rFonts w:asciiTheme="minorHAnsi" w:hAnsiTheme="minorHAnsi" w:cs="Calibri"/>
          <w:b w:val="0"/>
          <w:sz w:val="20"/>
        </w:rPr>
      </w:pPr>
    </w:p>
    <w:p w14:paraId="664C7EBD" w14:textId="77777777" w:rsidR="004D2B9E" w:rsidRPr="004D2B9E" w:rsidRDefault="004D2B9E" w:rsidP="004D2B9E"/>
    <w:p w14:paraId="3B380D39" w14:textId="2055EDF8"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6B19ABAE" w:rsidR="00033B8C" w:rsidRPr="00ED488D" w:rsidRDefault="008F38F2" w:rsidP="008F38F2">
      <w:pPr>
        <w:ind w:left="567"/>
        <w:rPr>
          <w:rFonts w:cs="Calibri"/>
          <w:color w:val="002060"/>
          <w:sz w:val="20"/>
        </w:rPr>
      </w:pPr>
      <w:r w:rsidRPr="001B2459">
        <w:rPr>
          <w:rFonts w:cs="Calibri"/>
          <w:sz w:val="20"/>
        </w:rPr>
        <w:t xml:space="preserve">z dopiskiem: „dot. Oferty do Postępowania zakupowego nr </w:t>
      </w:r>
      <w:r w:rsidR="00033B8C" w:rsidRPr="00ED488D">
        <w:rPr>
          <w:rFonts w:cs="Calibri"/>
          <w:b/>
          <w:color w:val="002060"/>
          <w:sz w:val="20"/>
        </w:rPr>
        <w:t>POST/DYS/OLD/GZ/</w:t>
      </w:r>
      <w:r w:rsidR="006521D7" w:rsidRPr="00ED488D">
        <w:rPr>
          <w:rFonts w:cs="Calibri"/>
          <w:b/>
          <w:color w:val="002060"/>
          <w:sz w:val="20"/>
        </w:rPr>
        <w:t>0</w:t>
      </w:r>
      <w:r w:rsidR="000D2289">
        <w:rPr>
          <w:rFonts w:cs="Calibri"/>
          <w:b/>
          <w:color w:val="002060"/>
          <w:sz w:val="20"/>
        </w:rPr>
        <w:t>1</w:t>
      </w:r>
      <w:r w:rsidR="008774E7">
        <w:rPr>
          <w:rFonts w:cs="Calibri"/>
          <w:b/>
          <w:color w:val="002060"/>
          <w:sz w:val="20"/>
        </w:rPr>
        <w:t>34</w:t>
      </w:r>
      <w:r w:rsidR="000D2289">
        <w:rPr>
          <w:rFonts w:cs="Calibri"/>
          <w:b/>
          <w:color w:val="002060"/>
          <w:sz w:val="20"/>
        </w:rPr>
        <w:t>8</w:t>
      </w:r>
      <w:r w:rsidR="00033B8C" w:rsidRPr="00ED488D">
        <w:rPr>
          <w:rFonts w:cs="Calibri"/>
          <w:b/>
          <w:color w:val="002060"/>
          <w:sz w:val="20"/>
        </w:rPr>
        <w:t>/202</w:t>
      </w:r>
      <w:r w:rsidR="00E85E08">
        <w:rPr>
          <w:rFonts w:cs="Calibri"/>
          <w:b/>
          <w:color w:val="002060"/>
          <w:sz w:val="20"/>
        </w:rPr>
        <w:t>6</w:t>
      </w:r>
      <w:r w:rsidR="00033B8C" w:rsidRPr="00ED488D">
        <w:rPr>
          <w:rFonts w:cs="Calibri"/>
          <w:b/>
          <w:color w:val="002060"/>
          <w:sz w:val="20"/>
        </w:rPr>
        <w:t xml:space="preserve"> </w:t>
      </w:r>
      <w:r w:rsidRPr="00ED488D">
        <w:rPr>
          <w:rFonts w:cs="Calibri"/>
          <w:color w:val="002060"/>
          <w:sz w:val="20"/>
        </w:rPr>
        <w:t xml:space="preserve">nazwa: </w:t>
      </w:r>
    </w:p>
    <w:p w14:paraId="20DD5FCB" w14:textId="7513FA4F" w:rsidR="008F38F2" w:rsidRPr="001B2459" w:rsidRDefault="008774E7" w:rsidP="000D2289">
      <w:pPr>
        <w:ind w:left="567"/>
        <w:jc w:val="both"/>
        <w:rPr>
          <w:rFonts w:cs="Calibri"/>
          <w:sz w:val="20"/>
        </w:rPr>
      </w:pPr>
      <w:r w:rsidRPr="008774E7">
        <w:rPr>
          <w:rFonts w:cs="Calibri"/>
          <w:b/>
          <w:color w:val="002060"/>
          <w:sz w:val="20"/>
        </w:rPr>
        <w:t>Sukcesywne wykonywanie prac projektowych i robót budowlanych polegających na wykonywaniu przyłączy lub linii niskiego napięcia dla celów przyłączenia nowych odbiorców na terenie PGE Dystrybucja S.A. Oddział Łódź na obszarze działania RE Żyrardów (powiat Żyrardów)</w:t>
      </w:r>
      <w:r>
        <w:rPr>
          <w:rFonts w:cs="Calibri"/>
          <w:b/>
          <w:color w:val="002060"/>
          <w:sz w:val="20"/>
        </w:rPr>
        <w:t xml:space="preserve"> </w:t>
      </w:r>
      <w:r w:rsidRPr="008774E7">
        <w:rPr>
          <w:rFonts w:cs="Calibri"/>
          <w:b/>
          <w:color w:val="002060"/>
          <w:sz w:val="20"/>
        </w:rPr>
        <w:t>- w obrębie miast/gmin: Mszczonów i Radziejowice</w:t>
      </w:r>
      <w:r w:rsidRPr="008774E7">
        <w:rPr>
          <w:rFonts w:cs="Calibri"/>
          <w:b/>
          <w:color w:val="002060"/>
          <w:sz w:val="20"/>
        </w:rPr>
        <w:t xml:space="preserve"> </w:t>
      </w:r>
      <w:r w:rsidR="008F38F2" w:rsidRPr="001B2459">
        <w:rPr>
          <w:rFonts w:cs="Calibri"/>
          <w:sz w:val="20"/>
        </w:rPr>
        <w:t>(</w:t>
      </w:r>
      <w:r w:rsidR="008F38F2" w:rsidRPr="001B2459">
        <w:rPr>
          <w:rFonts w:cs="Calibri"/>
          <w:i/>
          <w:iCs/>
          <w:sz w:val="20"/>
        </w:rPr>
        <w:t>skan dokumentu zaleca się załączyć do Oferty składanej przez System Zakupowym</w:t>
      </w:r>
      <w:r w:rsidR="008F38F2" w:rsidRPr="001B2459">
        <w:rPr>
          <w:rFonts w:cs="Calibri"/>
          <w:sz w:val="20"/>
        </w:rPr>
        <w:t xml:space="preserve">). </w:t>
      </w:r>
    </w:p>
    <w:p w14:paraId="7ED9100A" w14:textId="09A64EE7" w:rsidR="008F38F2" w:rsidRPr="001B2459" w:rsidRDefault="008F38F2" w:rsidP="00033B8C">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sidR="00B51A96">
        <w:rPr>
          <w:rFonts w:cs="Calibri"/>
          <w:sz w:val="20"/>
        </w:rPr>
        <w:br/>
      </w:r>
      <w:r w:rsidRPr="001B2459">
        <w:rPr>
          <w:rFonts w:cs="Calibri"/>
          <w:sz w:val="20"/>
        </w:rPr>
        <w:t>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lastRenderedPageBreak/>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C2DB9FA"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w:t>
      </w:r>
      <w:r w:rsidR="00B51A96">
        <w:rPr>
          <w:rFonts w:cs="Calibri"/>
          <w:sz w:val="20"/>
          <w:lang w:eastAsia="pl-PL"/>
        </w:rPr>
        <w:br/>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11447F4B"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B51A96">
        <w:rPr>
          <w:rFonts w:cs="Calibri"/>
          <w:sz w:val="20"/>
          <w:lang w:eastAsia="pl-PL"/>
        </w:rPr>
        <w:br/>
      </w:r>
      <w:r w:rsidRPr="001B2459">
        <w:rPr>
          <w:rFonts w:cs="Calibri"/>
          <w:sz w:val="20"/>
          <w:lang w:eastAsia="pl-PL"/>
        </w:rPr>
        <w:t>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0BD4211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B51A96">
        <w:rPr>
          <w:rFonts w:asciiTheme="minorHAnsi" w:hAnsiTheme="minorHAnsi" w:cs="Calibri"/>
          <w:sz w:val="20"/>
        </w:rPr>
        <w:br/>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64051AD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B51A96">
        <w:rPr>
          <w:rFonts w:asciiTheme="minorHAnsi" w:hAnsiTheme="minorHAnsi" w:cs="Calibri"/>
          <w:sz w:val="20"/>
        </w:rPr>
        <w:br/>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2D52294A"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FF6DB9">
        <w:rPr>
          <w:rFonts w:cs="Calibri"/>
          <w:bCs/>
          <w:sz w:val="20"/>
        </w:rPr>
        <w:br/>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4406C2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w:t>
      </w:r>
      <w:r w:rsidRPr="001B2459">
        <w:rPr>
          <w:rFonts w:asciiTheme="minorHAnsi" w:hAnsiTheme="minorHAnsi" w:cs="Calibri"/>
          <w:sz w:val="20"/>
        </w:rPr>
        <w:lastRenderedPageBreak/>
        <w:t xml:space="preserve">złożone w osobnym pliku, w Sekcji Systemu Zakupowego „Dokumenty” w katalogu „Dokument niejawny (tajemnica przedsiębiorstwa)”, zgodnie z postanowieniami opisanymi </w:t>
      </w:r>
      <w:r w:rsidR="00FF6DB9">
        <w:rPr>
          <w:rFonts w:asciiTheme="minorHAnsi" w:hAnsiTheme="minorHAnsi" w:cs="Calibri"/>
          <w:sz w:val="20"/>
        </w:rPr>
        <w:br/>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63DD976A"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 xml:space="preserve">Wnioski, zawiadomienia oraz informacje Zamawiający i Wykonawcy przekazują </w:t>
      </w:r>
      <w:r w:rsidR="00B51A96">
        <w:rPr>
          <w:rFonts w:cs="Calibri"/>
          <w:sz w:val="20"/>
        </w:rPr>
        <w:br/>
      </w:r>
      <w:r w:rsidRPr="001B2459">
        <w:rPr>
          <w:rFonts w:cs="Calibri"/>
          <w:sz w:val="20"/>
        </w:rPr>
        <w:t xml:space="preserve">za pośrednictwem Systemu Zakupowego. Ewentualną korespondencję kierowaną </w:t>
      </w:r>
      <w:r w:rsidR="00B51A96">
        <w:rPr>
          <w:rFonts w:cs="Calibri"/>
          <w:sz w:val="20"/>
        </w:rPr>
        <w:br/>
      </w:r>
      <w:r w:rsidRPr="001B2459">
        <w:rPr>
          <w:rFonts w:cs="Calibri"/>
          <w:sz w:val="20"/>
        </w:rPr>
        <w:t xml:space="preserve">do Zamawiającego drogą elektroniczną należy przesyłać na adres/-y osób wymienionych </w:t>
      </w:r>
      <w:r w:rsidR="00B51A96">
        <w:rPr>
          <w:rFonts w:cs="Calibri"/>
          <w:sz w:val="20"/>
        </w:rPr>
        <w:br/>
      </w:r>
      <w:r w:rsidRPr="001B2459">
        <w:rPr>
          <w:rFonts w:cs="Calibri"/>
          <w:sz w:val="20"/>
        </w:rPr>
        <w:t>w punkcie 9 SWZ.</w:t>
      </w:r>
      <w:bookmarkEnd w:id="24"/>
    </w:p>
    <w:p w14:paraId="5CEE6EF7" w14:textId="631CC0AD"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 xml:space="preserve">Zamawiający może dokonywać w toku postępowania modyfikacji treści SWZ. Informację </w:t>
      </w:r>
      <w:r w:rsidR="00B51A96">
        <w:rPr>
          <w:rFonts w:cs="Calibri"/>
          <w:sz w:val="20"/>
        </w:rPr>
        <w:br/>
      </w:r>
      <w:r w:rsidRPr="001B2459">
        <w:rPr>
          <w:rFonts w:cs="Calibri"/>
          <w:sz w:val="20"/>
        </w:rPr>
        <w:t xml:space="preserve">o zmianie Zamawiający przekaże Wykonawcom za pośrednictwem Systemu Zakupowego </w:t>
      </w:r>
      <w:r w:rsidR="00B51A96">
        <w:rPr>
          <w:rFonts w:cs="Calibri"/>
          <w:sz w:val="20"/>
        </w:rPr>
        <w:br/>
      </w:r>
      <w:r w:rsidRPr="001B2459">
        <w:rPr>
          <w:rFonts w:cs="Calibri"/>
          <w:sz w:val="20"/>
        </w:rPr>
        <w:t>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167062FE"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nie ulega zmianie przez okres realizacji (wykonania) Zakupu, z zastrzeżeniem warunków wynikających 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17A06C96"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w:t>
      </w:r>
      <w:r w:rsidR="00FB13B0">
        <w:rPr>
          <w:rFonts w:asciiTheme="minorHAnsi" w:hAnsiTheme="minorHAnsi" w:cs="Calibri"/>
          <w:sz w:val="20"/>
        </w:rPr>
        <w:br/>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FB13B0">
        <w:rPr>
          <w:rFonts w:asciiTheme="minorHAnsi" w:hAnsiTheme="minorHAnsi" w:cs="Calibri"/>
          <w:sz w:val="20"/>
        </w:rPr>
        <w:br/>
      </w:r>
      <w:r w:rsidRPr="001B2459">
        <w:rPr>
          <w:rFonts w:asciiTheme="minorHAnsi" w:hAnsiTheme="minorHAnsi" w:cs="Calibri"/>
          <w:sz w:val="20"/>
        </w:rPr>
        <w:t xml:space="preserve">w ustrukturyzowanym formularzu ofertowym Systemu Zakupowego. </w:t>
      </w:r>
    </w:p>
    <w:p w14:paraId="15B67F19" w14:textId="5450C15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FB13B0">
        <w:rPr>
          <w:rFonts w:asciiTheme="minorHAnsi" w:hAnsiTheme="minorHAnsi" w:cs="Calibri"/>
          <w:sz w:val="20"/>
        </w:rPr>
        <w:t xml:space="preserve"> </w:t>
      </w:r>
      <w:r w:rsidRPr="001B2459">
        <w:rPr>
          <w:rFonts w:asciiTheme="minorHAnsi" w:hAnsiTheme="minorHAnsi" w:cs="Calibri"/>
          <w:sz w:val="20"/>
        </w:rPr>
        <w:t>W przypadku rozbieżności pomiędzy</w:t>
      </w:r>
      <w:r w:rsidR="00FB13B0">
        <w:rPr>
          <w:rFonts w:asciiTheme="minorHAnsi" w:hAnsiTheme="minorHAnsi" w:cs="Calibri"/>
          <w:sz w:val="20"/>
        </w:rPr>
        <w:t xml:space="preserve"> </w:t>
      </w:r>
      <w:r w:rsidRPr="001B2459">
        <w:rPr>
          <w:rFonts w:asciiTheme="minorHAnsi" w:hAnsiTheme="minorHAnsi" w:cs="Calibri"/>
          <w:sz w:val="20"/>
        </w:rPr>
        <w:t xml:space="preserve">cenami </w:t>
      </w:r>
      <w:r w:rsidRPr="001B2459">
        <w:rPr>
          <w:rFonts w:asciiTheme="minorHAnsi" w:hAnsiTheme="minorHAnsi" w:cs="Calibri"/>
          <w:sz w:val="20"/>
        </w:rPr>
        <w:lastRenderedPageBreak/>
        <w:t>podanymi w ustrukturyzowanym formularzu Systemu Zakupowego</w:t>
      </w:r>
      <w:r w:rsidR="00FB13B0">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39174D6D"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Ceny (wartości) zaokrągla się do pełnego grosza w taki sposób, że końcówki poniżej </w:t>
      </w:r>
      <w:r w:rsidR="00FB13B0">
        <w:rPr>
          <w:rFonts w:asciiTheme="minorHAnsi" w:hAnsiTheme="minorHAnsi" w:cs="Calibri"/>
          <w:sz w:val="20"/>
        </w:rPr>
        <w:br/>
      </w:r>
      <w:r w:rsidRPr="001B2459">
        <w:rPr>
          <w:rFonts w:asciiTheme="minorHAnsi" w:hAnsiTheme="minorHAnsi" w:cs="Calibri"/>
          <w:sz w:val="20"/>
        </w:rPr>
        <w:t>0,5 grosza pomija się, a końcówki 0,5 grosza i wyższe zaokrągla się do 1 grosza.</w:t>
      </w:r>
    </w:p>
    <w:p w14:paraId="51AF2A2D" w14:textId="00728759"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FB13B0">
        <w:rPr>
          <w:rFonts w:cs="Calibri"/>
          <w:sz w:val="20"/>
        </w:rPr>
        <w:br/>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2AC2471" w:rsidR="00583E5B" w:rsidRPr="001B2459" w:rsidRDefault="00C9110B" w:rsidP="00A303E8">
      <w:pPr>
        <w:pStyle w:val="Akapitzlist"/>
        <w:numPr>
          <w:ilvl w:val="2"/>
          <w:numId w:val="13"/>
        </w:numPr>
        <w:spacing w:before="120" w:after="0" w:line="24" w:lineRule="atLeast"/>
        <w:ind w:left="1276" w:hanging="709"/>
        <w:jc w:val="both"/>
        <w:rPr>
          <w:rFonts w:cs="Calibri"/>
          <w:b/>
          <w:sz w:val="20"/>
        </w:rPr>
      </w:pPr>
      <w:r>
        <w:rPr>
          <w:rFonts w:cs="Calibri"/>
          <w:b/>
          <w:sz w:val="20"/>
        </w:rPr>
        <w:t>Klaudia Jarosz</w:t>
      </w:r>
      <w:r w:rsidR="008F38F2" w:rsidRPr="001B2459">
        <w:rPr>
          <w:rFonts w:cs="Calibri"/>
          <w:b/>
          <w:sz w:val="20"/>
        </w:rPr>
        <w:t>, Wydział Za</w:t>
      </w:r>
      <w:r w:rsidR="000D2289">
        <w:rPr>
          <w:rFonts w:cs="Calibri"/>
          <w:b/>
          <w:sz w:val="20"/>
        </w:rPr>
        <w:t>kupów</w:t>
      </w:r>
      <w:r w:rsidR="008F38F2" w:rsidRPr="001B2459">
        <w:rPr>
          <w:rFonts w:cs="Calibri"/>
          <w:b/>
          <w:sz w:val="20"/>
        </w:rPr>
        <w:t xml:space="preserve"> Oddziału </w:t>
      </w:r>
      <w:r w:rsidR="00583E5B" w:rsidRPr="001B2459">
        <w:rPr>
          <w:rFonts w:cs="Calibri"/>
          <w:b/>
          <w:sz w:val="20"/>
        </w:rPr>
        <w:t>Łódź</w:t>
      </w:r>
      <w:r w:rsidR="008F38F2" w:rsidRPr="001B2459">
        <w:rPr>
          <w:rFonts w:cs="Calibri"/>
          <w:b/>
          <w:sz w:val="20"/>
        </w:rPr>
        <w:t xml:space="preserve"> PGE Dystrybucja S.A., </w:t>
      </w:r>
      <w:r w:rsidR="000D2289">
        <w:rPr>
          <w:rFonts w:cs="Calibri"/>
          <w:b/>
          <w:sz w:val="20"/>
        </w:rPr>
        <w:br/>
      </w:r>
      <w:r w:rsidR="009A1D4D">
        <w:rPr>
          <w:rFonts w:cs="Calibri"/>
          <w:b/>
          <w:sz w:val="20"/>
        </w:rPr>
        <w:t>e</w:t>
      </w:r>
      <w:r w:rsidR="008F38F2" w:rsidRPr="001B2459">
        <w:rPr>
          <w:rFonts w:cs="Calibri"/>
          <w:b/>
          <w:sz w:val="20"/>
        </w:rPr>
        <w:t xml:space="preserve">-mail: </w:t>
      </w:r>
      <w:hyperlink r:id="rId19" w:history="1">
        <w:r w:rsidR="00501F2D" w:rsidRPr="00293C6F">
          <w:rPr>
            <w:rStyle w:val="Hipercze"/>
            <w:rFonts w:cs="Calibri"/>
            <w:b/>
          </w:rPr>
          <w:t>Klaudia.Jarosz@pgedystrybucja.pl</w:t>
        </w:r>
      </w:hyperlink>
      <w:r w:rsidR="008F38F2" w:rsidRPr="001B2459">
        <w:rPr>
          <w:rFonts w:cs="Calibri"/>
          <w:b/>
          <w:color w:val="0000FF"/>
          <w:sz w:val="20"/>
          <w:u w:val="single"/>
        </w:rPr>
        <w:t xml:space="preserve"> </w:t>
      </w:r>
    </w:p>
    <w:p w14:paraId="6C3CE198" w14:textId="10A0FF8E" w:rsidR="008F38F2" w:rsidRPr="0004666A" w:rsidRDefault="00583E5B" w:rsidP="0004666A">
      <w:pPr>
        <w:pStyle w:val="Akapitzlist"/>
        <w:spacing w:before="120" w:after="0" w:line="24" w:lineRule="atLeast"/>
        <w:ind w:left="1276"/>
        <w:jc w:val="both"/>
        <w:rPr>
          <w:rFonts w:cs="Calibri"/>
          <w:b/>
          <w:sz w:val="20"/>
        </w:rPr>
      </w:pPr>
      <w:r w:rsidRPr="001B2459">
        <w:rPr>
          <w:rFonts w:cs="Calibri"/>
          <w:b/>
          <w:sz w:val="20"/>
        </w:rPr>
        <w:t>D</w:t>
      </w:r>
      <w:r w:rsidR="008F38F2" w:rsidRPr="001B2459">
        <w:rPr>
          <w:rFonts w:cs="Calibri"/>
          <w:b/>
          <w:sz w:val="20"/>
        </w:rPr>
        <w:t xml:space="preserve">odatkowo: </w:t>
      </w:r>
      <w:hyperlink r:id="rId20" w:history="1">
        <w:r w:rsidR="008774E7" w:rsidRPr="00213D5C">
          <w:rPr>
            <w:rStyle w:val="Hipercze"/>
            <w:rFonts w:cs="Calibri"/>
            <w:b/>
          </w:rPr>
          <w:t>Dariusz.Klimacki@pgedystrybucja.pl</w:t>
        </w:r>
      </w:hyperlink>
      <w:r w:rsidR="00501F2D" w:rsidRPr="0004666A">
        <w:rPr>
          <w:rStyle w:val="Hipercze"/>
          <w:rFonts w:cs="Calibri"/>
          <w:b/>
        </w:rPr>
        <w:t xml:space="preserve"> </w:t>
      </w:r>
      <w:r w:rsidR="006521D7" w:rsidRPr="0004666A">
        <w:rPr>
          <w:rStyle w:val="Hipercze"/>
          <w:rFonts w:cs="Calibri"/>
          <w:b/>
        </w:rPr>
        <w:t xml:space="preserve"> </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1620B398"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3C0148">
        <w:rPr>
          <w:rFonts w:cs="Calibri"/>
          <w:b/>
          <w:i/>
          <w:color w:val="C00000"/>
          <w:sz w:val="20"/>
          <w:highlight w:val="yellow"/>
        </w:rPr>
        <w:t>29</w:t>
      </w:r>
      <w:r w:rsidR="00B579C0">
        <w:rPr>
          <w:rFonts w:cs="Calibri"/>
          <w:b/>
          <w:i/>
          <w:color w:val="C00000"/>
          <w:sz w:val="20"/>
          <w:highlight w:val="yellow"/>
        </w:rPr>
        <w:t>.04</w:t>
      </w:r>
      <w:r w:rsidR="004A6DB8">
        <w:rPr>
          <w:rFonts w:cs="Calibri"/>
          <w:b/>
          <w:i/>
          <w:color w:val="C00000"/>
          <w:sz w:val="20"/>
          <w:highlight w:val="yellow"/>
        </w:rPr>
        <w:t>.2026</w:t>
      </w:r>
      <w:r w:rsidRPr="004A6DB8">
        <w:rPr>
          <w:rFonts w:cs="Calibri"/>
          <w:b/>
          <w:i/>
          <w:color w:val="C00000"/>
          <w:sz w:val="20"/>
          <w:highlight w:val="yellow"/>
        </w:rPr>
        <w:t xml:space="preserve"> do godz. </w:t>
      </w:r>
      <w:r w:rsidR="00583E5B" w:rsidRPr="004A6DB8">
        <w:rPr>
          <w:rFonts w:cs="Calibri"/>
          <w:b/>
          <w:i/>
          <w:color w:val="C00000"/>
          <w:sz w:val="20"/>
          <w:highlight w:val="yellow"/>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2333866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BC647F">
        <w:rPr>
          <w:rFonts w:cs="Calibri"/>
          <w:sz w:val="20"/>
        </w:rPr>
        <w:br/>
      </w:r>
      <w:r w:rsidRPr="001B2459">
        <w:rPr>
          <w:rFonts w:cs="Calibri"/>
          <w:sz w:val="20"/>
        </w:rPr>
        <w:t xml:space="preserve">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0AB85093"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BC647F">
        <w:rPr>
          <w:rFonts w:cs="Calibri"/>
          <w:sz w:val="20"/>
        </w:rPr>
        <w:br/>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78ABA20F"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t>
      </w:r>
      <w:r w:rsidR="00D75DAD">
        <w:rPr>
          <w:rFonts w:cs="Calibri"/>
          <w:sz w:val="20"/>
        </w:rPr>
        <w:br/>
      </w:r>
      <w:r w:rsidRPr="00C66961">
        <w:rPr>
          <w:rFonts w:cs="Calibri"/>
          <w:sz w:val="20"/>
        </w:rPr>
        <w:t>w wysokości</w:t>
      </w:r>
      <w:r w:rsidR="00601873" w:rsidRPr="00C66961">
        <w:rPr>
          <w:rFonts w:cs="Calibri"/>
          <w:sz w:val="20"/>
        </w:rPr>
        <w:t xml:space="preserve"> </w:t>
      </w:r>
      <w:r w:rsidR="003C0148">
        <w:rPr>
          <w:rFonts w:cs="Calibri"/>
          <w:b/>
          <w:color w:val="002060"/>
          <w:sz w:val="20"/>
          <w:u w:val="single"/>
        </w:rPr>
        <w:t>15</w:t>
      </w:r>
      <w:r w:rsidR="00601873" w:rsidRPr="00D75DAD">
        <w:rPr>
          <w:rFonts w:cs="Calibri"/>
          <w:b/>
          <w:color w:val="002060"/>
          <w:sz w:val="20"/>
          <w:u w:val="single"/>
        </w:rPr>
        <w:t> 000,00 zł</w:t>
      </w:r>
      <w:r w:rsidR="00601873" w:rsidRPr="00D75DAD">
        <w:rPr>
          <w:rFonts w:cs="Calibri"/>
          <w:color w:val="002060"/>
          <w:sz w:val="20"/>
          <w:u w:val="single"/>
        </w:rPr>
        <w:t>. (słownie:</w:t>
      </w:r>
      <w:r w:rsidRPr="00D75DAD">
        <w:rPr>
          <w:rFonts w:cs="Calibri"/>
          <w:color w:val="002060"/>
          <w:sz w:val="20"/>
          <w:u w:val="single"/>
        </w:rPr>
        <w:t xml:space="preserve"> </w:t>
      </w:r>
      <w:r w:rsidR="00CA5FAA">
        <w:rPr>
          <w:rFonts w:cs="Calibri"/>
          <w:color w:val="002060"/>
          <w:sz w:val="20"/>
          <w:u w:val="single"/>
        </w:rPr>
        <w:t>piętnaście</w:t>
      </w:r>
      <w:r w:rsidR="00BB4448">
        <w:rPr>
          <w:rFonts w:cs="Calibri"/>
          <w:color w:val="002060"/>
          <w:sz w:val="20"/>
          <w:u w:val="single"/>
        </w:rPr>
        <w:t xml:space="preserve"> </w:t>
      </w:r>
      <w:r w:rsidR="00CA5FAA">
        <w:rPr>
          <w:rFonts w:cs="Calibri"/>
          <w:color w:val="002060"/>
          <w:sz w:val="20"/>
          <w:u w:val="single"/>
        </w:rPr>
        <w:t>tysięcy</w:t>
      </w:r>
      <w:r w:rsidR="00601873" w:rsidRPr="00D75DAD">
        <w:rPr>
          <w:rFonts w:cs="Calibri"/>
          <w:color w:val="002060"/>
          <w:sz w:val="20"/>
          <w:u w:val="single"/>
        </w:rPr>
        <w:t xml:space="preserve"> złotych)</w:t>
      </w:r>
      <w:r w:rsidR="00601873" w:rsidRPr="00D75DAD">
        <w:rPr>
          <w:rFonts w:cs="Calibri"/>
          <w:color w:val="002060"/>
          <w:sz w:val="20"/>
        </w:rPr>
        <w:t xml:space="preserve">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3989F34B"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xml:space="preserve">), w poręczeniach bankowych, </w:t>
      </w:r>
      <w:r w:rsidR="00D75DAD">
        <w:rPr>
          <w:rFonts w:cs="Calibri"/>
          <w:sz w:val="20"/>
        </w:rPr>
        <w:br/>
      </w:r>
      <w:r w:rsidRPr="001B2459">
        <w:rPr>
          <w:rFonts w:cs="Calibri"/>
          <w:sz w:val="20"/>
        </w:rPr>
        <w:t>w gwarancjach bankowych lub w gwarancjach ubezpieczeniowych.</w:t>
      </w:r>
    </w:p>
    <w:p w14:paraId="1CC5E15A" w14:textId="7C4769D8"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sidR="00D75DAD">
        <w:rPr>
          <w:rFonts w:cs="Calibri"/>
          <w:sz w:val="20"/>
        </w:rPr>
        <w:br/>
      </w:r>
      <w:r w:rsidRPr="001B2459">
        <w:rPr>
          <w:rFonts w:cs="Calibri"/>
          <w:sz w:val="20"/>
        </w:rPr>
        <w:t>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1B2459" w:rsidRDefault="008F38F2" w:rsidP="001B2459">
      <w:pPr>
        <w:pStyle w:val="Nagwek1"/>
        <w:numPr>
          <w:ilvl w:val="0"/>
          <w:numId w:val="22"/>
        </w:numPr>
      </w:pPr>
      <w:bookmarkStart w:id="33" w:name="_Toc193111795"/>
      <w:r w:rsidRPr="001B2459">
        <w:lastRenderedPageBreak/>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2235E5EB"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FF6DB9">
        <w:rPr>
          <w:rFonts w:asciiTheme="minorHAnsi" w:hAnsiTheme="minorHAnsi" w:cs="Calibri"/>
          <w:b/>
          <w:sz w:val="20"/>
        </w:rPr>
        <w:t>nie przewiduje</w:t>
      </w:r>
      <w:r w:rsidRPr="009F5767">
        <w:rPr>
          <w:rFonts w:asciiTheme="minorHAnsi" w:hAnsiTheme="minorHAnsi" w:cs="Calibri"/>
          <w:sz w:val="20"/>
        </w:rPr>
        <w:t xml:space="preserve"> dokonania wyboru najkorzystniejszej Oferty </w:t>
      </w:r>
      <w:r w:rsidR="00617B3D">
        <w:rPr>
          <w:rFonts w:asciiTheme="minorHAnsi" w:hAnsiTheme="minorHAnsi" w:cs="Calibri"/>
          <w:sz w:val="20"/>
        </w:rPr>
        <w:br/>
      </w:r>
      <w:r w:rsidRPr="009F5767">
        <w:rPr>
          <w:rFonts w:asciiTheme="minorHAnsi" w:hAnsiTheme="minorHAnsi" w:cs="Calibri"/>
          <w:sz w:val="20"/>
        </w:rPr>
        <w:t>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77777777" w:rsidR="008F38F2" w:rsidRPr="001B2459" w:rsidRDefault="008F38F2" w:rsidP="001B2459">
      <w:pPr>
        <w:pStyle w:val="Nagwek1"/>
        <w:numPr>
          <w:ilvl w:val="0"/>
          <w:numId w:val="23"/>
        </w:numPr>
      </w:pPr>
      <w:bookmarkStart w:id="35" w:name="_Toc193111797"/>
      <w:r w:rsidRPr="001B2459">
        <w:t>SYSTEM ZAKUPOWY</w:t>
      </w:r>
      <w:bookmarkEnd w:id="35"/>
      <w:r w:rsidRPr="001B2459">
        <w:t xml:space="preserve"> </w:t>
      </w:r>
    </w:p>
    <w:p w14:paraId="0807B378" w14:textId="77777777" w:rsidR="006E03F9" w:rsidRPr="000649D0" w:rsidRDefault="006E03F9" w:rsidP="00FD5EF3">
      <w:pPr>
        <w:tabs>
          <w:tab w:val="center" w:pos="4536"/>
          <w:tab w:val="left" w:pos="9072"/>
        </w:tabs>
        <w:ind w:left="567" w:hanging="567"/>
        <w:jc w:val="both"/>
        <w:rPr>
          <w:rFonts w:cs="Arial"/>
          <w:bCs/>
          <w:sz w:val="20"/>
          <w:szCs w:val="20"/>
        </w:rPr>
      </w:pPr>
      <w:bookmarkStart w:id="36" w:name="_Toc193111798"/>
      <w:r w:rsidRPr="00FD5EF3">
        <w:rPr>
          <w:rFonts w:cs="Arial"/>
          <w:b/>
          <w:sz w:val="20"/>
          <w:szCs w:val="20"/>
        </w:rPr>
        <w:t>17.1.</w:t>
      </w:r>
      <w:r w:rsidRPr="000649D0">
        <w:rPr>
          <w:rFonts w:cs="Arial"/>
          <w:bCs/>
          <w:sz w:val="20"/>
          <w:szCs w:val="20"/>
        </w:rPr>
        <w:t xml:space="preserve"> Zamawiający informuje, że postępowanie zakupowe będzie prowadzone z wykorzystaniem Systemu Zakupowego.</w:t>
      </w:r>
    </w:p>
    <w:p w14:paraId="0AC6C038"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17.2.</w:t>
      </w:r>
      <w:r w:rsidRPr="000649D0">
        <w:rPr>
          <w:rFonts w:cs="Arial"/>
          <w:bCs/>
          <w:sz w:val="20"/>
          <w:szCs w:val="20"/>
        </w:rPr>
        <w:t xml:space="preserve"> Składanie ofert w postępowaniach zakupowych wymaga posiadania konta w Systemie Zakupowym. Rejestracja konta i logowanie dostępne są pod adresem: </w:t>
      </w:r>
      <w:r w:rsidRPr="000649D0">
        <w:rPr>
          <w:rFonts w:cs="Arial"/>
          <w:b/>
          <w:bCs/>
          <w:color w:val="286AEE" w:themeColor="accent2" w:themeTint="99"/>
          <w:sz w:val="20"/>
          <w:szCs w:val="20"/>
          <w:u w:val="single"/>
        </w:rPr>
        <w:t>https://swpp2.gkpge.pl.</w:t>
      </w:r>
      <w:r w:rsidRPr="000649D0">
        <w:rPr>
          <w:rFonts w:cs="Arial"/>
          <w:bCs/>
          <w:sz w:val="20"/>
          <w:szCs w:val="20"/>
        </w:rPr>
        <w:t xml:space="preserve"> Zainteresowanych udziałem w Postępowaniu zakupowym (w tym wszystkich Wykonawców, którzy zamierzają złożyć ofertę wspólnie) prosimy o dokonanie rejestracji bez zbędnej zwłoki ponieważ proces weryfikacji Wykonawcy może potrwać do 3 dni roboczych.</w:t>
      </w:r>
    </w:p>
    <w:p w14:paraId="05C8D460" w14:textId="77777777" w:rsidR="006E03F9" w:rsidRPr="000649D0" w:rsidRDefault="006E03F9" w:rsidP="00FD5EF3">
      <w:pPr>
        <w:tabs>
          <w:tab w:val="center" w:pos="4536"/>
          <w:tab w:val="left" w:pos="9072"/>
        </w:tabs>
        <w:ind w:left="567" w:hanging="567"/>
        <w:jc w:val="both"/>
        <w:rPr>
          <w:rFonts w:cs="Arial"/>
          <w:bCs/>
          <w:sz w:val="20"/>
          <w:szCs w:val="20"/>
        </w:rPr>
      </w:pPr>
    </w:p>
    <w:p w14:paraId="04882AEA" w14:textId="022F1865"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lastRenderedPageBreak/>
        <w:t>17.3.</w:t>
      </w:r>
      <w:r w:rsidRPr="000649D0">
        <w:rPr>
          <w:rFonts w:cs="Arial"/>
          <w:bCs/>
          <w:sz w:val="20"/>
          <w:szCs w:val="20"/>
        </w:rPr>
        <w:t xml:space="preserve"> Wszelkie informacje dotyczące sposobu rejestracji i logowania do Systemu znajdują się pod wyżej wskazanym adresem internetowym w zakładce „Pytania i odpowiedzi/FAQ” oraz </w:t>
      </w:r>
      <w:r w:rsidR="00FF6DB9">
        <w:rPr>
          <w:rFonts w:cs="Arial"/>
          <w:bCs/>
          <w:sz w:val="20"/>
          <w:szCs w:val="20"/>
        </w:rPr>
        <w:br/>
      </w:r>
      <w:r w:rsidRPr="000649D0">
        <w:rPr>
          <w:rFonts w:cs="Arial"/>
          <w:bCs/>
          <w:sz w:val="20"/>
          <w:szCs w:val="20"/>
        </w:rPr>
        <w:t>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7E15195F" w14:textId="1DBDF6F3"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17.4.</w:t>
      </w:r>
      <w:r w:rsidRPr="000649D0">
        <w:rPr>
          <w:rFonts w:cs="Arial"/>
          <w:bCs/>
          <w:sz w:val="20"/>
          <w:szCs w:val="20"/>
        </w:rPr>
        <w:t xml:space="preserve"> 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w:t>
      </w:r>
      <w:r w:rsidR="00617B3D">
        <w:rPr>
          <w:rFonts w:cs="Arial"/>
          <w:bCs/>
          <w:sz w:val="20"/>
          <w:szCs w:val="20"/>
        </w:rPr>
        <w:br/>
      </w:r>
      <w:r w:rsidRPr="000649D0">
        <w:rPr>
          <w:rFonts w:cs="Arial"/>
          <w:bCs/>
          <w:sz w:val="20"/>
          <w:szCs w:val="20"/>
        </w:rPr>
        <w:t>o dopuszczenie do udziału w postępowaniu, zmiany oferty lub wniosku, wycofania oferty lub wniosku złożenia pytań do postępowania.</w:t>
      </w:r>
    </w:p>
    <w:p w14:paraId="372BB48A" w14:textId="6AE517D5"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17.5.</w:t>
      </w:r>
      <w:r w:rsidRPr="000649D0">
        <w:rPr>
          <w:rFonts w:cs="Arial"/>
          <w:bCs/>
          <w:sz w:val="20"/>
          <w:szCs w:val="20"/>
        </w:rPr>
        <w:t xml:space="preserve"> Za datę złożenia oferty, wniosków, zawiadomienia, dokumentu elektronicznego, oświadczenia lub elektronicznej kopii dokumentu lub oświadczenia przyjmuje się datę przekazania (złożenia) </w:t>
      </w:r>
      <w:r w:rsidR="00617B3D">
        <w:rPr>
          <w:rFonts w:cs="Arial"/>
          <w:bCs/>
          <w:sz w:val="20"/>
          <w:szCs w:val="20"/>
        </w:rPr>
        <w:br/>
      </w:r>
      <w:r w:rsidRPr="000649D0">
        <w:rPr>
          <w:rFonts w:cs="Arial"/>
          <w:bCs/>
          <w:sz w:val="20"/>
          <w:szCs w:val="20"/>
        </w:rPr>
        <w:t xml:space="preserve">w Systemie Zakupowym do Zamawiającego. Moment złożenia oferty/wniosku/informacji następuje wraz z zakończeniem procesu składania, tj. kliknięciu na przycisk „Złóż wniosek/ofertę” </w:t>
      </w:r>
      <w:r w:rsidR="00617B3D">
        <w:rPr>
          <w:rFonts w:cs="Arial"/>
          <w:bCs/>
          <w:sz w:val="20"/>
          <w:szCs w:val="20"/>
        </w:rPr>
        <w:br/>
      </w:r>
      <w:r w:rsidRPr="000649D0">
        <w:rPr>
          <w:rFonts w:cs="Arial"/>
          <w:bCs/>
          <w:sz w:val="20"/>
          <w:szCs w:val="20"/>
        </w:rPr>
        <w:t>i wyświetleniu przez System komunikatu „Oferta złożona poprawnie”. Dokładną datę i godzinę złożenia Wniosku, Oferty można sprawdzić po wygenerowaniu raportu ze złożonego Wniosku, Oferty. W tym celu należy w sekcji „Akcje” wybrać opcje „Wygeneruj raport”.</w:t>
      </w:r>
    </w:p>
    <w:p w14:paraId="5111A777"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17.6.</w:t>
      </w:r>
      <w:r w:rsidRPr="000649D0">
        <w:rPr>
          <w:rFonts w:cs="Arial"/>
          <w:bCs/>
          <w:sz w:val="20"/>
          <w:szCs w:val="20"/>
        </w:rPr>
        <w:t xml:space="preserve"> Zamawiający informuje, że czas na serwerach, na których uruchomiony jest System Zakupowy, jest zsynchronizowany z wzorcem czasu określanym przez Główny Urząd Miar (GUM). Serwery czasu uruchomione przez GUM wyznaczają czas administracyjny w Polsce.</w:t>
      </w:r>
    </w:p>
    <w:p w14:paraId="4CC90587" w14:textId="366BFC3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17.7.</w:t>
      </w:r>
      <w:r w:rsidRPr="000649D0">
        <w:rPr>
          <w:rFonts w:cs="Arial"/>
          <w:bCs/>
          <w:sz w:val="20"/>
          <w:szCs w:val="20"/>
        </w:rPr>
        <w:t xml:space="preserve"> Wymagania techniczne dla sprzętu komputerowego wskazane są w zakładce „Pytania </w:t>
      </w:r>
      <w:r w:rsidR="00617B3D">
        <w:rPr>
          <w:rFonts w:cs="Arial"/>
          <w:bCs/>
          <w:sz w:val="20"/>
          <w:szCs w:val="20"/>
        </w:rPr>
        <w:br/>
      </w:r>
      <w:r w:rsidRPr="000649D0">
        <w:rPr>
          <w:rFonts w:cs="Arial"/>
          <w:bCs/>
          <w:sz w:val="20"/>
          <w:szCs w:val="20"/>
        </w:rPr>
        <w:t xml:space="preserve">i odpowiedzi/FAQ” oraz w zakładce „Regulacje i Poradniki oraz inne informacje (ogłoszenia okresowe)”, folder „Poradniki dla użytkowników końcowych”, a także pod linkiem: https://pgedystrybucja.pl/przetargi, w dokumencie „Szczegółowa instrukcja korzystania </w:t>
      </w:r>
      <w:r w:rsidR="00FD5EF3">
        <w:rPr>
          <w:rFonts w:cs="Arial"/>
          <w:bCs/>
          <w:sz w:val="20"/>
          <w:szCs w:val="20"/>
        </w:rPr>
        <w:br/>
      </w:r>
      <w:r w:rsidRPr="000649D0">
        <w:rPr>
          <w:rFonts w:cs="Arial"/>
          <w:bCs/>
          <w:sz w:val="20"/>
          <w:szCs w:val="20"/>
        </w:rPr>
        <w:t>z Systemu Zakupowego dla Wykonawców”.</w:t>
      </w:r>
    </w:p>
    <w:p w14:paraId="4D71781C" w14:textId="0BA0E488"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17.8.</w:t>
      </w:r>
      <w:r w:rsidRPr="000649D0">
        <w:rPr>
          <w:rFonts w:cs="Arial"/>
          <w:bCs/>
          <w:sz w:val="20"/>
          <w:szCs w:val="20"/>
        </w:rPr>
        <w:t xml:space="preserve"> 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0649D0">
          <w:rPr>
            <w:rStyle w:val="Hipercze"/>
            <w:rFonts w:cs="Arial"/>
            <w:b/>
            <w:bCs/>
            <w:color w:val="286AEE" w:themeColor="accent2" w:themeTint="99"/>
            <w:szCs w:val="20"/>
            <w:u w:val="single"/>
          </w:rPr>
          <w:t>https://pgedystrybucja.pl/przetargi</w:t>
        </w:r>
      </w:hyperlink>
      <w:r w:rsidRPr="000649D0">
        <w:rPr>
          <w:rFonts w:cs="Arial"/>
          <w:b/>
          <w:bCs/>
          <w:color w:val="286AEE" w:themeColor="accent2" w:themeTint="99"/>
          <w:sz w:val="20"/>
          <w:szCs w:val="20"/>
          <w:u w:val="single"/>
        </w:rPr>
        <w:t>.</w:t>
      </w:r>
    </w:p>
    <w:p w14:paraId="1282469A"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17.9.</w:t>
      </w:r>
      <w:r w:rsidRPr="000649D0">
        <w:rPr>
          <w:rFonts w:cs="Arial"/>
          <w:bCs/>
          <w:sz w:val="20"/>
          <w:szCs w:val="20"/>
        </w:rPr>
        <w:t xml:space="preserve"> Maksymalny rozmiar plików przesyłanych (zamieszczanych) za pośrednictwem Systemu wynosi 150 MB. Dopuszczalne rozszerzenia plików zamieszczanych w Systemie Zakupowym: xls, </w:t>
      </w:r>
      <w:proofErr w:type="spellStart"/>
      <w:r w:rsidRPr="000649D0">
        <w:rPr>
          <w:rFonts w:cs="Arial"/>
          <w:bCs/>
          <w:sz w:val="20"/>
          <w:szCs w:val="20"/>
        </w:rPr>
        <w:t>xlsx</w:t>
      </w:r>
      <w:proofErr w:type="spellEnd"/>
      <w:r w:rsidRPr="000649D0">
        <w:rPr>
          <w:rFonts w:cs="Arial"/>
          <w:bCs/>
          <w:sz w:val="20"/>
          <w:szCs w:val="20"/>
        </w:rPr>
        <w:t xml:space="preserve">, </w:t>
      </w:r>
      <w:proofErr w:type="spellStart"/>
      <w:r w:rsidRPr="000649D0">
        <w:rPr>
          <w:rFonts w:cs="Arial"/>
          <w:bCs/>
          <w:sz w:val="20"/>
          <w:szCs w:val="20"/>
        </w:rPr>
        <w:t>doc</w:t>
      </w:r>
      <w:proofErr w:type="spellEnd"/>
      <w:r w:rsidRPr="000649D0">
        <w:rPr>
          <w:rFonts w:cs="Arial"/>
          <w:bCs/>
          <w:sz w:val="20"/>
          <w:szCs w:val="20"/>
        </w:rPr>
        <w:t xml:space="preserve">, </w:t>
      </w:r>
      <w:proofErr w:type="spellStart"/>
      <w:r w:rsidRPr="000649D0">
        <w:rPr>
          <w:rFonts w:cs="Arial"/>
          <w:bCs/>
          <w:sz w:val="20"/>
          <w:szCs w:val="20"/>
        </w:rPr>
        <w:t>docx</w:t>
      </w:r>
      <w:proofErr w:type="spellEnd"/>
      <w:r w:rsidRPr="000649D0">
        <w:rPr>
          <w:rFonts w:cs="Arial"/>
          <w:bCs/>
          <w:sz w:val="20"/>
          <w:szCs w:val="20"/>
        </w:rPr>
        <w:t xml:space="preserve">, </w:t>
      </w:r>
      <w:proofErr w:type="spellStart"/>
      <w:r w:rsidRPr="000649D0">
        <w:rPr>
          <w:rFonts w:cs="Arial"/>
          <w:bCs/>
          <w:sz w:val="20"/>
          <w:szCs w:val="20"/>
        </w:rPr>
        <w:t>pptx</w:t>
      </w:r>
      <w:proofErr w:type="spellEnd"/>
      <w:r w:rsidRPr="000649D0">
        <w:rPr>
          <w:rFonts w:cs="Arial"/>
          <w:bCs/>
          <w:sz w:val="20"/>
          <w:szCs w:val="20"/>
        </w:rPr>
        <w:t xml:space="preserve">, pdf, </w:t>
      </w:r>
      <w:proofErr w:type="spellStart"/>
      <w:r w:rsidRPr="000649D0">
        <w:rPr>
          <w:rFonts w:cs="Arial"/>
          <w:bCs/>
          <w:sz w:val="20"/>
          <w:szCs w:val="20"/>
        </w:rPr>
        <w:t>xml</w:t>
      </w:r>
      <w:proofErr w:type="spellEnd"/>
      <w:r w:rsidRPr="000649D0">
        <w:rPr>
          <w:rFonts w:cs="Arial"/>
          <w:bCs/>
          <w:sz w:val="20"/>
          <w:szCs w:val="20"/>
        </w:rPr>
        <w:t xml:space="preserve">, </w:t>
      </w:r>
      <w:proofErr w:type="spellStart"/>
      <w:r w:rsidRPr="000649D0">
        <w:rPr>
          <w:rFonts w:cs="Arial"/>
          <w:bCs/>
          <w:sz w:val="20"/>
          <w:szCs w:val="20"/>
        </w:rPr>
        <w:t>rar</w:t>
      </w:r>
      <w:proofErr w:type="spellEnd"/>
      <w:r w:rsidRPr="000649D0">
        <w:rPr>
          <w:rFonts w:cs="Arial"/>
          <w:bCs/>
          <w:sz w:val="20"/>
          <w:szCs w:val="20"/>
        </w:rPr>
        <w:t xml:space="preserve">, zip, gif, jpg, </w:t>
      </w:r>
      <w:proofErr w:type="spellStart"/>
      <w:r w:rsidRPr="000649D0">
        <w:rPr>
          <w:rFonts w:cs="Arial"/>
          <w:bCs/>
          <w:sz w:val="20"/>
          <w:szCs w:val="20"/>
        </w:rPr>
        <w:t>dwg</w:t>
      </w:r>
      <w:proofErr w:type="spellEnd"/>
      <w:r w:rsidRPr="000649D0">
        <w:rPr>
          <w:rFonts w:cs="Arial"/>
          <w:bCs/>
          <w:sz w:val="20"/>
          <w:szCs w:val="20"/>
        </w:rPr>
        <w:t xml:space="preserve">, </w:t>
      </w:r>
      <w:proofErr w:type="spellStart"/>
      <w:r w:rsidRPr="000649D0">
        <w:rPr>
          <w:rFonts w:cs="Arial"/>
          <w:bCs/>
          <w:sz w:val="20"/>
          <w:szCs w:val="20"/>
        </w:rPr>
        <w:t>tif</w:t>
      </w:r>
      <w:proofErr w:type="spellEnd"/>
      <w:r w:rsidRPr="000649D0">
        <w:rPr>
          <w:rFonts w:cs="Arial"/>
          <w:bCs/>
          <w:sz w:val="20"/>
          <w:szCs w:val="20"/>
        </w:rPr>
        <w:t xml:space="preserve">, </w:t>
      </w:r>
      <w:proofErr w:type="spellStart"/>
      <w:r w:rsidRPr="000649D0">
        <w:rPr>
          <w:rFonts w:cs="Arial"/>
          <w:bCs/>
          <w:sz w:val="20"/>
          <w:szCs w:val="20"/>
        </w:rPr>
        <w:t>tiff</w:t>
      </w:r>
      <w:proofErr w:type="spellEnd"/>
      <w:r w:rsidRPr="000649D0">
        <w:rPr>
          <w:rFonts w:cs="Arial"/>
          <w:bCs/>
          <w:sz w:val="20"/>
          <w:szCs w:val="20"/>
        </w:rPr>
        <w:t xml:space="preserve">, txt, rtf, </w:t>
      </w:r>
      <w:proofErr w:type="spellStart"/>
      <w:r w:rsidRPr="000649D0">
        <w:rPr>
          <w:rFonts w:cs="Arial"/>
          <w:bCs/>
          <w:sz w:val="20"/>
          <w:szCs w:val="20"/>
        </w:rPr>
        <w:t>jpeg</w:t>
      </w:r>
      <w:proofErr w:type="spellEnd"/>
      <w:r w:rsidRPr="000649D0">
        <w:rPr>
          <w:rFonts w:cs="Arial"/>
          <w:bCs/>
          <w:sz w:val="20"/>
          <w:szCs w:val="20"/>
        </w:rPr>
        <w:t xml:space="preserve">, </w:t>
      </w:r>
      <w:proofErr w:type="spellStart"/>
      <w:r w:rsidRPr="000649D0">
        <w:rPr>
          <w:rFonts w:cs="Arial"/>
          <w:bCs/>
          <w:sz w:val="20"/>
          <w:szCs w:val="20"/>
        </w:rPr>
        <w:t>bmp</w:t>
      </w:r>
      <w:proofErr w:type="spellEnd"/>
      <w:r w:rsidRPr="000649D0">
        <w:rPr>
          <w:rFonts w:cs="Arial"/>
          <w:bCs/>
          <w:sz w:val="20"/>
          <w:szCs w:val="20"/>
        </w:rPr>
        <w:t xml:space="preserve"> ,</w:t>
      </w:r>
      <w:proofErr w:type="spellStart"/>
      <w:r w:rsidRPr="000649D0">
        <w:rPr>
          <w:rFonts w:cs="Arial"/>
          <w:bCs/>
          <w:sz w:val="20"/>
          <w:szCs w:val="20"/>
        </w:rPr>
        <w:t>ath</w:t>
      </w:r>
      <w:proofErr w:type="spellEnd"/>
      <w:r w:rsidRPr="000649D0">
        <w:rPr>
          <w:rFonts w:cs="Arial"/>
          <w:bCs/>
          <w:sz w:val="20"/>
          <w:szCs w:val="20"/>
        </w:rPr>
        <w:t xml:space="preserve">, </w:t>
      </w:r>
      <w:proofErr w:type="spellStart"/>
      <w:r w:rsidRPr="000649D0">
        <w:rPr>
          <w:rFonts w:cs="Arial"/>
          <w:bCs/>
          <w:sz w:val="20"/>
          <w:szCs w:val="20"/>
        </w:rPr>
        <w:t>kst</w:t>
      </w:r>
      <w:proofErr w:type="spellEnd"/>
      <w:r w:rsidRPr="000649D0">
        <w:rPr>
          <w:rFonts w:cs="Arial"/>
          <w:bCs/>
          <w:sz w:val="20"/>
          <w:szCs w:val="20"/>
        </w:rPr>
        <w:t xml:space="preserve">, </w:t>
      </w:r>
      <w:proofErr w:type="spellStart"/>
      <w:r w:rsidRPr="000649D0">
        <w:rPr>
          <w:rFonts w:cs="Arial"/>
          <w:bCs/>
          <w:sz w:val="20"/>
          <w:szCs w:val="20"/>
        </w:rPr>
        <w:t>png</w:t>
      </w:r>
      <w:proofErr w:type="spellEnd"/>
      <w:r w:rsidRPr="000649D0">
        <w:rPr>
          <w:rFonts w:cs="Arial"/>
          <w:bCs/>
          <w:sz w:val="20"/>
          <w:szCs w:val="20"/>
        </w:rPr>
        <w:t xml:space="preserve">, </w:t>
      </w:r>
      <w:proofErr w:type="spellStart"/>
      <w:r w:rsidRPr="000649D0">
        <w:rPr>
          <w:rFonts w:cs="Arial"/>
          <w:bCs/>
          <w:sz w:val="20"/>
          <w:szCs w:val="20"/>
        </w:rPr>
        <w:t>asic</w:t>
      </w:r>
      <w:proofErr w:type="spellEnd"/>
      <w:r w:rsidRPr="000649D0">
        <w:rPr>
          <w:rFonts w:cs="Arial"/>
          <w:bCs/>
          <w:sz w:val="20"/>
          <w:szCs w:val="20"/>
        </w:rPr>
        <w:t xml:space="preserve">, </w:t>
      </w:r>
      <w:proofErr w:type="spellStart"/>
      <w:r w:rsidRPr="000649D0">
        <w:rPr>
          <w:rFonts w:cs="Arial"/>
          <w:bCs/>
          <w:sz w:val="20"/>
          <w:szCs w:val="20"/>
        </w:rPr>
        <w:t>cades</w:t>
      </w:r>
      <w:proofErr w:type="spellEnd"/>
      <w:r w:rsidRPr="000649D0">
        <w:rPr>
          <w:rFonts w:cs="Arial"/>
          <w:bCs/>
          <w:sz w:val="20"/>
          <w:szCs w:val="20"/>
        </w:rPr>
        <w:t xml:space="preserve">, </w:t>
      </w:r>
      <w:proofErr w:type="spellStart"/>
      <w:r w:rsidRPr="000649D0">
        <w:rPr>
          <w:rFonts w:cs="Arial"/>
          <w:bCs/>
          <w:sz w:val="20"/>
          <w:szCs w:val="20"/>
        </w:rPr>
        <w:t>xades</w:t>
      </w:r>
      <w:proofErr w:type="spellEnd"/>
      <w:r w:rsidRPr="000649D0">
        <w:rPr>
          <w:rFonts w:cs="Arial"/>
          <w:bCs/>
          <w:sz w:val="20"/>
          <w:szCs w:val="20"/>
        </w:rPr>
        <w:t xml:space="preserve">, </w:t>
      </w:r>
      <w:proofErr w:type="spellStart"/>
      <w:r w:rsidRPr="000649D0">
        <w:rPr>
          <w:rFonts w:cs="Arial"/>
          <w:bCs/>
          <w:sz w:val="20"/>
          <w:szCs w:val="20"/>
        </w:rPr>
        <w:t>pades</w:t>
      </w:r>
      <w:proofErr w:type="spellEnd"/>
      <w:r w:rsidRPr="000649D0">
        <w:rPr>
          <w:rFonts w:cs="Arial"/>
          <w:bCs/>
          <w:sz w:val="20"/>
          <w:szCs w:val="20"/>
        </w:rPr>
        <w:t xml:space="preserve">, 7z, mp4, </w:t>
      </w:r>
      <w:proofErr w:type="spellStart"/>
      <w:r w:rsidRPr="000649D0">
        <w:rPr>
          <w:rFonts w:cs="Arial"/>
          <w:bCs/>
          <w:sz w:val="20"/>
          <w:szCs w:val="20"/>
        </w:rPr>
        <w:t>msg</w:t>
      </w:r>
      <w:proofErr w:type="spellEnd"/>
      <w:r w:rsidRPr="000649D0">
        <w:rPr>
          <w:rFonts w:cs="Arial"/>
          <w:bCs/>
          <w:sz w:val="20"/>
          <w:szCs w:val="20"/>
        </w:rPr>
        <w:t xml:space="preserve">, </w:t>
      </w:r>
      <w:proofErr w:type="spellStart"/>
      <w:r w:rsidRPr="000649D0">
        <w:rPr>
          <w:rFonts w:cs="Arial"/>
          <w:bCs/>
          <w:sz w:val="20"/>
          <w:szCs w:val="20"/>
        </w:rPr>
        <w:t>url</w:t>
      </w:r>
      <w:proofErr w:type="spellEnd"/>
      <w:r w:rsidRPr="000649D0">
        <w:rPr>
          <w:rFonts w:cs="Arial"/>
          <w:bCs/>
          <w:sz w:val="20"/>
          <w:szCs w:val="20"/>
        </w:rPr>
        <w:t xml:space="preserve">, </w:t>
      </w:r>
      <w:proofErr w:type="spellStart"/>
      <w:r w:rsidRPr="000649D0">
        <w:rPr>
          <w:rFonts w:cs="Arial"/>
          <w:bCs/>
          <w:sz w:val="20"/>
          <w:szCs w:val="20"/>
        </w:rPr>
        <w:t>ods</w:t>
      </w:r>
      <w:proofErr w:type="spellEnd"/>
      <w:r w:rsidRPr="000649D0">
        <w:rPr>
          <w:rFonts w:cs="Arial"/>
          <w:bCs/>
          <w:sz w:val="20"/>
          <w:szCs w:val="20"/>
        </w:rPr>
        <w:t xml:space="preserve">, </w:t>
      </w:r>
      <w:proofErr w:type="spellStart"/>
      <w:r w:rsidRPr="000649D0">
        <w:rPr>
          <w:rFonts w:cs="Arial"/>
          <w:bCs/>
          <w:sz w:val="20"/>
          <w:szCs w:val="20"/>
        </w:rPr>
        <w:t>cpg</w:t>
      </w:r>
      <w:proofErr w:type="spellEnd"/>
      <w:r w:rsidRPr="000649D0">
        <w:rPr>
          <w:rFonts w:cs="Arial"/>
          <w:bCs/>
          <w:sz w:val="20"/>
          <w:szCs w:val="20"/>
        </w:rPr>
        <w:t xml:space="preserve">, </w:t>
      </w:r>
      <w:proofErr w:type="spellStart"/>
      <w:r w:rsidRPr="000649D0">
        <w:rPr>
          <w:rFonts w:cs="Arial"/>
          <w:bCs/>
          <w:sz w:val="20"/>
          <w:szCs w:val="20"/>
        </w:rPr>
        <w:t>dbf</w:t>
      </w:r>
      <w:proofErr w:type="spellEnd"/>
      <w:r w:rsidRPr="000649D0">
        <w:rPr>
          <w:rFonts w:cs="Arial"/>
          <w:bCs/>
          <w:sz w:val="20"/>
          <w:szCs w:val="20"/>
        </w:rPr>
        <w:t xml:space="preserve">, </w:t>
      </w:r>
      <w:proofErr w:type="spellStart"/>
      <w:r w:rsidRPr="000649D0">
        <w:rPr>
          <w:rFonts w:cs="Arial"/>
          <w:bCs/>
          <w:sz w:val="20"/>
          <w:szCs w:val="20"/>
        </w:rPr>
        <w:t>prj</w:t>
      </w:r>
      <w:proofErr w:type="spellEnd"/>
      <w:r w:rsidRPr="000649D0">
        <w:rPr>
          <w:rFonts w:cs="Arial"/>
          <w:bCs/>
          <w:sz w:val="20"/>
          <w:szCs w:val="20"/>
        </w:rPr>
        <w:t xml:space="preserve">, </w:t>
      </w:r>
      <w:proofErr w:type="spellStart"/>
      <w:r w:rsidRPr="000649D0">
        <w:rPr>
          <w:rFonts w:cs="Arial"/>
          <w:bCs/>
          <w:sz w:val="20"/>
          <w:szCs w:val="20"/>
        </w:rPr>
        <w:t>qmd</w:t>
      </w:r>
      <w:proofErr w:type="spellEnd"/>
      <w:r w:rsidRPr="000649D0">
        <w:rPr>
          <w:rFonts w:cs="Arial"/>
          <w:bCs/>
          <w:sz w:val="20"/>
          <w:szCs w:val="20"/>
        </w:rPr>
        <w:t xml:space="preserve">, </w:t>
      </w:r>
      <w:proofErr w:type="spellStart"/>
      <w:r w:rsidRPr="000649D0">
        <w:rPr>
          <w:rFonts w:cs="Arial"/>
          <w:bCs/>
          <w:sz w:val="20"/>
          <w:szCs w:val="20"/>
        </w:rPr>
        <w:t>shp</w:t>
      </w:r>
      <w:proofErr w:type="spellEnd"/>
      <w:r w:rsidRPr="000649D0">
        <w:rPr>
          <w:rFonts w:cs="Arial"/>
          <w:bCs/>
          <w:sz w:val="20"/>
          <w:szCs w:val="20"/>
        </w:rPr>
        <w:t xml:space="preserve">, </w:t>
      </w:r>
      <w:proofErr w:type="spellStart"/>
      <w:r w:rsidRPr="000649D0">
        <w:rPr>
          <w:rFonts w:cs="Arial"/>
          <w:bCs/>
          <w:sz w:val="20"/>
          <w:szCs w:val="20"/>
        </w:rPr>
        <w:t>odt</w:t>
      </w:r>
      <w:proofErr w:type="spellEnd"/>
      <w:r w:rsidRPr="000649D0">
        <w:rPr>
          <w:rFonts w:cs="Arial"/>
          <w:bCs/>
          <w:sz w:val="20"/>
          <w:szCs w:val="20"/>
        </w:rPr>
        <w:t xml:space="preserve">, </w:t>
      </w:r>
      <w:proofErr w:type="spellStart"/>
      <w:r w:rsidRPr="000649D0">
        <w:rPr>
          <w:rFonts w:cs="Arial"/>
          <w:bCs/>
          <w:sz w:val="20"/>
          <w:szCs w:val="20"/>
        </w:rPr>
        <w:t>xlsm</w:t>
      </w:r>
      <w:proofErr w:type="spellEnd"/>
      <w:r w:rsidRPr="000649D0">
        <w:rPr>
          <w:rFonts w:cs="Arial"/>
          <w:bCs/>
          <w:sz w:val="20"/>
          <w:szCs w:val="20"/>
        </w:rPr>
        <w:t xml:space="preserve">, </w:t>
      </w:r>
      <w:proofErr w:type="spellStart"/>
      <w:r w:rsidRPr="000649D0">
        <w:rPr>
          <w:rFonts w:cs="Arial"/>
          <w:bCs/>
          <w:sz w:val="20"/>
          <w:szCs w:val="20"/>
        </w:rPr>
        <w:t>ppt</w:t>
      </w:r>
      <w:proofErr w:type="spellEnd"/>
      <w:r w:rsidRPr="000649D0">
        <w:rPr>
          <w:rFonts w:cs="Arial"/>
          <w:bCs/>
          <w:sz w:val="20"/>
          <w:szCs w:val="20"/>
        </w:rPr>
        <w:t xml:space="preserve">, </w:t>
      </w:r>
      <w:proofErr w:type="spellStart"/>
      <w:r w:rsidRPr="000649D0">
        <w:rPr>
          <w:rFonts w:cs="Arial"/>
          <w:bCs/>
          <w:sz w:val="20"/>
          <w:szCs w:val="20"/>
        </w:rPr>
        <w:t>html</w:t>
      </w:r>
      <w:proofErr w:type="spellEnd"/>
      <w:r w:rsidRPr="000649D0">
        <w:rPr>
          <w:rFonts w:cs="Arial"/>
          <w:bCs/>
          <w:sz w:val="20"/>
          <w:szCs w:val="20"/>
        </w:rPr>
        <w:t>. Zaleca się wykorzystywanie plików w formacie pdf.</w:t>
      </w:r>
    </w:p>
    <w:p w14:paraId="396341F7"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17.10.</w:t>
      </w:r>
      <w:r w:rsidRPr="000649D0">
        <w:rPr>
          <w:rFonts w:cs="Arial"/>
          <w:bCs/>
          <w:sz w:val="20"/>
          <w:szCs w:val="20"/>
        </w:rPr>
        <w:t xml:space="preserve"> Zamawiający informuje, że pliki dołączane do systemu przez Wykonawców są sprawdzane oprogramowaniem antywirusowym.</w:t>
      </w:r>
    </w:p>
    <w:p w14:paraId="34D708CB"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17.11.</w:t>
      </w:r>
      <w:r w:rsidRPr="000649D0">
        <w:rPr>
          <w:rFonts w:cs="Arial"/>
          <w:bCs/>
          <w:sz w:val="20"/>
          <w:szCs w:val="20"/>
        </w:rPr>
        <w:t xml:space="preserve"> System po upływie terminu składania ofert nie dopuści możliwości złożenia oferty, tym samym zaleca się przygotowanie i złożenie oferty z odpowiednim wyprzedzeniem.</w:t>
      </w:r>
    </w:p>
    <w:p w14:paraId="1B9A47E2" w14:textId="77777777" w:rsidR="006E03F9" w:rsidRPr="000649D0" w:rsidRDefault="006E03F9" w:rsidP="00FD5EF3">
      <w:pPr>
        <w:tabs>
          <w:tab w:val="center" w:pos="4536"/>
          <w:tab w:val="left" w:pos="9072"/>
        </w:tabs>
        <w:ind w:left="567" w:hanging="567"/>
        <w:jc w:val="both"/>
        <w:rPr>
          <w:rFonts w:cs="Arial"/>
          <w:bCs/>
          <w:sz w:val="20"/>
          <w:szCs w:val="20"/>
        </w:rPr>
      </w:pPr>
      <w:r w:rsidRPr="00FD5EF3">
        <w:rPr>
          <w:rFonts w:cs="Arial"/>
          <w:b/>
          <w:sz w:val="20"/>
          <w:szCs w:val="20"/>
        </w:rPr>
        <w:t>17.12.</w:t>
      </w:r>
      <w:r w:rsidRPr="000649D0">
        <w:rPr>
          <w:rFonts w:cs="Arial"/>
          <w:bCs/>
          <w:sz w:val="20"/>
          <w:szCs w:val="20"/>
        </w:rPr>
        <w:t xml:space="preserve"> Wsparcie techniczne dla Wykonawców w zakresie obsługi Systemu jest dostępne poprzez Usługę Help Desk dla Wykonawców:</w:t>
      </w:r>
    </w:p>
    <w:p w14:paraId="08C465F2"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Infolinia:</w:t>
      </w:r>
      <w:r w:rsidRPr="000649D0">
        <w:rPr>
          <w:rFonts w:cs="Arial"/>
          <w:bCs/>
          <w:sz w:val="20"/>
          <w:szCs w:val="20"/>
        </w:rPr>
        <w:t xml:space="preserve"> +48 22 576 87 87</w:t>
      </w:r>
    </w:p>
    <w:p w14:paraId="7187BB45"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e-mail:</w:t>
      </w:r>
      <w:r w:rsidRPr="000649D0">
        <w:rPr>
          <w:rFonts w:cs="Arial"/>
          <w:bCs/>
          <w:sz w:val="20"/>
          <w:szCs w:val="20"/>
        </w:rPr>
        <w:t xml:space="preserve">helpdesk.zakupy@gkpge.pl </w:t>
      </w:r>
    </w:p>
    <w:p w14:paraId="7F283568"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formularz kontaktowy</w:t>
      </w:r>
      <w:r w:rsidRPr="000649D0">
        <w:rPr>
          <w:rFonts w:cs="Arial"/>
          <w:bCs/>
          <w:sz w:val="20"/>
          <w:szCs w:val="20"/>
        </w:rPr>
        <w:t xml:space="preserve">: </w:t>
      </w:r>
      <w:r w:rsidRPr="000649D0">
        <w:rPr>
          <w:rFonts w:cs="Arial"/>
          <w:b/>
          <w:bCs/>
          <w:color w:val="286AEE" w:themeColor="accent2" w:themeTint="99"/>
          <w:sz w:val="20"/>
          <w:szCs w:val="20"/>
          <w:u w:val="single"/>
        </w:rPr>
        <w:t>https://swpp2.gkpge.pl/app/helpdesk/form</w:t>
      </w:r>
    </w:p>
    <w:p w14:paraId="4495D3FD"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Godziny pracy</w:t>
      </w:r>
      <w:r w:rsidRPr="000649D0">
        <w:rPr>
          <w:rFonts w:cs="Arial"/>
          <w:bCs/>
          <w:sz w:val="20"/>
          <w:szCs w:val="20"/>
        </w:rPr>
        <w:t>: Help Desk Systemu Zakupowego dostępny jest codziennie od poniedziałku do piątku w godzinach 08:00 - 16:00 (z wyłączeniem dni ustawowo wolnych od pracy).</w:t>
      </w:r>
    </w:p>
    <w:p w14:paraId="7A78207E" w14:textId="42F25878" w:rsidR="006C17C6" w:rsidRPr="000649D0" w:rsidRDefault="006E03F9" w:rsidP="006E03F9">
      <w:pPr>
        <w:pStyle w:val="Akapitzlist"/>
        <w:shd w:val="clear" w:color="auto" w:fill="FFFFFF"/>
        <w:tabs>
          <w:tab w:val="left" w:pos="851"/>
        </w:tabs>
        <w:suppressAutoHyphens/>
        <w:spacing w:after="120" w:line="288" w:lineRule="auto"/>
        <w:ind w:left="993"/>
        <w:jc w:val="both"/>
        <w:rPr>
          <w:rFonts w:cs="Calibri"/>
          <w:sz w:val="20"/>
          <w:szCs w:val="20"/>
        </w:rPr>
      </w:pPr>
      <w:r w:rsidRPr="000649D0">
        <w:rPr>
          <w:rFonts w:cs="Arial"/>
          <w:b/>
          <w:bCs/>
          <w:sz w:val="20"/>
          <w:szCs w:val="20"/>
        </w:rPr>
        <w:lastRenderedPageBreak/>
        <w:t>Zakres wsparcia</w:t>
      </w:r>
      <w:r w:rsidRPr="000649D0">
        <w:rPr>
          <w:rFonts w:cs="Arial"/>
          <w:bCs/>
          <w:sz w:val="20"/>
          <w:szCs w:val="20"/>
        </w:rPr>
        <w:t xml:space="preserve">: </w:t>
      </w:r>
      <w:r w:rsidRPr="000649D0">
        <w:rPr>
          <w:rFonts w:cs="Arial"/>
          <w:b/>
          <w:bCs/>
          <w:color w:val="286AEE" w:themeColor="accent2" w:themeTint="99"/>
          <w:sz w:val="20"/>
          <w:szCs w:val="20"/>
          <w:u w:val="single"/>
        </w:rPr>
        <w:t>https://pgedystrybucja.pl/przetargi</w:t>
      </w:r>
    </w:p>
    <w:p w14:paraId="6931A0DE" w14:textId="77777777" w:rsidR="008F38F2" w:rsidRPr="001B2459" w:rsidRDefault="008F38F2" w:rsidP="001B2459">
      <w:pPr>
        <w:pStyle w:val="Nagwek1"/>
        <w:numPr>
          <w:ilvl w:val="0"/>
          <w:numId w:val="23"/>
        </w:numPr>
      </w:pPr>
      <w:r w:rsidRPr="001B2459">
        <w:t>ZAŁĄCZNIKI</w:t>
      </w:r>
      <w:bookmarkEnd w:id="36"/>
    </w:p>
    <w:p w14:paraId="2FF5515F" w14:textId="77777777"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 xml:space="preserve">18.1. </w:t>
      </w:r>
      <w:r w:rsidRPr="001B2459">
        <w:rPr>
          <w:rFonts w:cs="Calibri"/>
          <w:b/>
          <w:sz w:val="20"/>
        </w:rPr>
        <w:tab/>
      </w:r>
      <w:r w:rsidRPr="001B2459">
        <w:rPr>
          <w:rFonts w:cs="Calibri"/>
          <w:sz w:val="20"/>
        </w:rPr>
        <w:t>Integralną częścią niniejszej SWZ są następujące Załączniki:</w:t>
      </w:r>
    </w:p>
    <w:p w14:paraId="713F727D" w14:textId="68C78137" w:rsidR="008F38F2"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5D013717" w14:textId="25406C00" w:rsidR="004E2391" w:rsidRDefault="004E2391" w:rsidP="006C17C6">
      <w:pPr>
        <w:spacing w:after="0" w:line="276" w:lineRule="auto"/>
        <w:ind w:firstLine="567"/>
        <w:rPr>
          <w:rFonts w:cs="Calibri"/>
          <w:sz w:val="20"/>
        </w:rPr>
      </w:pPr>
      <w:r w:rsidRPr="001B2459">
        <w:rPr>
          <w:rFonts w:cs="Calibri"/>
          <w:b/>
          <w:bCs/>
          <w:sz w:val="20"/>
        </w:rPr>
        <w:t>Załącznik nr 1</w:t>
      </w:r>
      <w:r>
        <w:rPr>
          <w:rFonts w:cs="Calibri"/>
          <w:b/>
          <w:bCs/>
          <w:sz w:val="20"/>
        </w:rPr>
        <w:t>.1</w:t>
      </w:r>
      <w:r w:rsidRPr="001B2459">
        <w:rPr>
          <w:rFonts w:cs="Calibri"/>
          <w:sz w:val="20"/>
        </w:rPr>
        <w:t xml:space="preserve"> – </w:t>
      </w:r>
      <w:r w:rsidRPr="004E2391">
        <w:rPr>
          <w:rFonts w:cs="Calibri"/>
          <w:sz w:val="20"/>
        </w:rPr>
        <w:t>Specyfikacja techniczna</w:t>
      </w:r>
    </w:p>
    <w:p w14:paraId="11E80A7F" w14:textId="76C2018A" w:rsidR="004E2391" w:rsidRPr="001B2459" w:rsidRDefault="004E2391" w:rsidP="006C17C6">
      <w:pPr>
        <w:spacing w:after="0" w:line="276" w:lineRule="auto"/>
        <w:ind w:firstLine="567"/>
        <w:rPr>
          <w:rFonts w:cs="Calibri"/>
          <w:sz w:val="20"/>
        </w:rPr>
      </w:pPr>
      <w:r w:rsidRPr="001B2459">
        <w:rPr>
          <w:rFonts w:cs="Calibri"/>
          <w:b/>
          <w:bCs/>
          <w:sz w:val="20"/>
        </w:rPr>
        <w:t>Załącznik nr 1</w:t>
      </w:r>
      <w:r>
        <w:rPr>
          <w:rFonts w:cs="Calibri"/>
          <w:b/>
          <w:bCs/>
          <w:sz w:val="20"/>
        </w:rPr>
        <w:t>.2</w:t>
      </w:r>
      <w:r w:rsidRPr="001B2459">
        <w:rPr>
          <w:rFonts w:cs="Calibri"/>
          <w:sz w:val="20"/>
        </w:rPr>
        <w:t xml:space="preserve"> – </w:t>
      </w:r>
      <w:r w:rsidRPr="004E2391">
        <w:rPr>
          <w:rFonts w:cs="Calibri"/>
          <w:sz w:val="20"/>
        </w:rPr>
        <w:t>Istotne warunki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65D58961"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652F6F">
        <w:rPr>
          <w:rFonts w:cs="Calibri"/>
          <w:sz w:val="20"/>
        </w:rPr>
        <w:t>Oświadczenie Wykonawcy –</w:t>
      </w:r>
      <w:r w:rsidR="006C17C6" w:rsidRPr="001B2459">
        <w:rPr>
          <w:rFonts w:cs="Calibri"/>
          <w:sz w:val="20"/>
        </w:rPr>
        <w:t xml:space="preserve"> Doświadczenie</w:t>
      </w:r>
    </w:p>
    <w:p w14:paraId="244E0100" w14:textId="05A4F771"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t>
      </w:r>
      <w:r w:rsidRPr="001B2459">
        <w:rPr>
          <w:rFonts w:cs="Calibri"/>
          <w:sz w:val="20"/>
        </w:rPr>
        <w:t>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68B68D84"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10DDA">
          <w:rPr>
            <w:rFonts w:ascii="Calibri" w:hAnsi="Calibri" w:cs="Calibri"/>
            <w:noProof/>
            <w:sz w:val="20"/>
          </w:rPr>
          <w:t>13</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65F8BC39">
          <wp:simplePos x="0" y="0"/>
          <wp:positionH relativeFrom="column">
            <wp:posOffset>5933847</wp:posOffset>
          </wp:positionH>
          <wp:positionV relativeFrom="page">
            <wp:posOffset>186487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604EBECD"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A00839">
      <w:rPr>
        <w:rFonts w:asciiTheme="majorHAnsi" w:hAnsiTheme="majorHAnsi" w:cs="Calibri"/>
        <w:b/>
        <w:color w:val="000000" w:themeColor="text1"/>
        <w:sz w:val="16"/>
        <w:szCs w:val="18"/>
      </w:rPr>
      <w:t>1</w:t>
    </w:r>
    <w:r w:rsidR="00092C3E">
      <w:rPr>
        <w:rFonts w:asciiTheme="majorHAnsi" w:hAnsiTheme="majorHAnsi" w:cs="Calibri"/>
        <w:b/>
        <w:color w:val="000000" w:themeColor="text1"/>
        <w:sz w:val="16"/>
        <w:szCs w:val="18"/>
      </w:rPr>
      <w:t>34</w:t>
    </w:r>
    <w:r w:rsidR="00A00839">
      <w:rPr>
        <w:rFonts w:asciiTheme="majorHAnsi" w:hAnsiTheme="majorHAnsi" w:cs="Calibri"/>
        <w:b/>
        <w:color w:val="000000" w:themeColor="text1"/>
        <w:sz w:val="16"/>
        <w:szCs w:val="18"/>
      </w:rPr>
      <w:t>8</w:t>
    </w:r>
    <w:r w:rsidRPr="001B2459">
      <w:rPr>
        <w:rFonts w:asciiTheme="majorHAnsi" w:hAnsiTheme="majorHAnsi" w:cs="Calibri"/>
        <w:b/>
        <w:color w:val="000000" w:themeColor="text1"/>
        <w:sz w:val="16"/>
        <w:szCs w:val="18"/>
      </w:rPr>
      <w:t>/202</w:t>
    </w:r>
    <w:r w:rsidR="00F71B1E">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11289264">
    <w:abstractNumId w:val="15"/>
  </w:num>
  <w:num w:numId="2" w16cid:durableId="1013384263">
    <w:abstractNumId w:val="5"/>
  </w:num>
  <w:num w:numId="3" w16cid:durableId="1990553852">
    <w:abstractNumId w:val="10"/>
  </w:num>
  <w:num w:numId="4" w16cid:durableId="1085103634">
    <w:abstractNumId w:val="16"/>
  </w:num>
  <w:num w:numId="5" w16cid:durableId="1089042306">
    <w:abstractNumId w:val="3"/>
  </w:num>
  <w:num w:numId="6" w16cid:durableId="656422945">
    <w:abstractNumId w:val="14"/>
  </w:num>
  <w:num w:numId="7" w16cid:durableId="568469014">
    <w:abstractNumId w:val="2"/>
  </w:num>
  <w:num w:numId="8" w16cid:durableId="926041127">
    <w:abstractNumId w:val="0"/>
  </w:num>
  <w:num w:numId="9" w16cid:durableId="345912382">
    <w:abstractNumId w:val="25"/>
  </w:num>
  <w:num w:numId="10" w16cid:durableId="1813907198">
    <w:abstractNumId w:val="12"/>
  </w:num>
  <w:num w:numId="11" w16cid:durableId="1075739335">
    <w:abstractNumId w:val="7"/>
  </w:num>
  <w:num w:numId="12" w16cid:durableId="1991517478">
    <w:abstractNumId w:val="19"/>
  </w:num>
  <w:num w:numId="13" w16cid:durableId="661204103">
    <w:abstractNumId w:val="29"/>
  </w:num>
  <w:num w:numId="14" w16cid:durableId="1575969340">
    <w:abstractNumId w:val="6"/>
  </w:num>
  <w:num w:numId="15" w16cid:durableId="473449085">
    <w:abstractNumId w:val="22"/>
  </w:num>
  <w:num w:numId="16" w16cid:durableId="398751063">
    <w:abstractNumId w:val="11"/>
  </w:num>
  <w:num w:numId="17" w16cid:durableId="1083719765">
    <w:abstractNumId w:val="4"/>
  </w:num>
  <w:num w:numId="18" w16cid:durableId="441388598">
    <w:abstractNumId w:val="17"/>
  </w:num>
  <w:num w:numId="19" w16cid:durableId="873663218">
    <w:abstractNumId w:val="24"/>
  </w:num>
  <w:num w:numId="20" w16cid:durableId="710616605">
    <w:abstractNumId w:val="21"/>
  </w:num>
  <w:num w:numId="21" w16cid:durableId="1801722110">
    <w:abstractNumId w:val="30"/>
  </w:num>
  <w:num w:numId="22" w16cid:durableId="1539857946">
    <w:abstractNumId w:val="9"/>
  </w:num>
  <w:num w:numId="23" w16cid:durableId="721364051">
    <w:abstractNumId w:val="1"/>
  </w:num>
  <w:num w:numId="24" w16cid:durableId="1953241570">
    <w:abstractNumId w:val="18"/>
  </w:num>
  <w:num w:numId="25" w16cid:durableId="1171918671">
    <w:abstractNumId w:val="20"/>
  </w:num>
  <w:num w:numId="26" w16cid:durableId="889460275">
    <w:abstractNumId w:val="23"/>
  </w:num>
  <w:num w:numId="27" w16cid:durableId="80300708">
    <w:abstractNumId w:val="8"/>
  </w:num>
  <w:num w:numId="28" w16cid:durableId="1276793218">
    <w:abstractNumId w:val="27"/>
  </w:num>
  <w:num w:numId="29" w16cid:durableId="100760722">
    <w:abstractNumId w:val="26"/>
  </w:num>
  <w:num w:numId="30" w16cid:durableId="1126049402">
    <w:abstractNumId w:val="13"/>
  </w:num>
  <w:num w:numId="31" w16cid:durableId="1233345578">
    <w:abstractNumId w:val="28"/>
  </w:num>
  <w:num w:numId="32" w16cid:durableId="182276900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1551"/>
    <w:rsid w:val="00013A18"/>
    <w:rsid w:val="00015893"/>
    <w:rsid w:val="0002424F"/>
    <w:rsid w:val="00024C18"/>
    <w:rsid w:val="00025554"/>
    <w:rsid w:val="00027947"/>
    <w:rsid w:val="00033582"/>
    <w:rsid w:val="00033B8C"/>
    <w:rsid w:val="00036B40"/>
    <w:rsid w:val="00036D76"/>
    <w:rsid w:val="00040B6D"/>
    <w:rsid w:val="0004666A"/>
    <w:rsid w:val="00047060"/>
    <w:rsid w:val="00050628"/>
    <w:rsid w:val="00051B85"/>
    <w:rsid w:val="00054A92"/>
    <w:rsid w:val="00056904"/>
    <w:rsid w:val="000572D8"/>
    <w:rsid w:val="00057816"/>
    <w:rsid w:val="00060EAD"/>
    <w:rsid w:val="00061676"/>
    <w:rsid w:val="000649D0"/>
    <w:rsid w:val="00070A58"/>
    <w:rsid w:val="00071C98"/>
    <w:rsid w:val="0009045E"/>
    <w:rsid w:val="00092C3E"/>
    <w:rsid w:val="00094799"/>
    <w:rsid w:val="00094EB9"/>
    <w:rsid w:val="00096510"/>
    <w:rsid w:val="000974B1"/>
    <w:rsid w:val="000A15BF"/>
    <w:rsid w:val="000A33EE"/>
    <w:rsid w:val="000B0DBD"/>
    <w:rsid w:val="000C47A9"/>
    <w:rsid w:val="000C679C"/>
    <w:rsid w:val="000D2289"/>
    <w:rsid w:val="000D42BE"/>
    <w:rsid w:val="000D5886"/>
    <w:rsid w:val="000E1564"/>
    <w:rsid w:val="000E7DC3"/>
    <w:rsid w:val="000F7B58"/>
    <w:rsid w:val="00101BCF"/>
    <w:rsid w:val="001112C2"/>
    <w:rsid w:val="001235D1"/>
    <w:rsid w:val="00124536"/>
    <w:rsid w:val="00124D45"/>
    <w:rsid w:val="00125A7F"/>
    <w:rsid w:val="00126CEA"/>
    <w:rsid w:val="001318C9"/>
    <w:rsid w:val="00132B64"/>
    <w:rsid w:val="00136B64"/>
    <w:rsid w:val="0014036E"/>
    <w:rsid w:val="00145125"/>
    <w:rsid w:val="0014785F"/>
    <w:rsid w:val="00151340"/>
    <w:rsid w:val="001516CD"/>
    <w:rsid w:val="001562C9"/>
    <w:rsid w:val="00167B53"/>
    <w:rsid w:val="00172B93"/>
    <w:rsid w:val="00175F4C"/>
    <w:rsid w:val="001764EE"/>
    <w:rsid w:val="00185AAB"/>
    <w:rsid w:val="00192A23"/>
    <w:rsid w:val="001974F6"/>
    <w:rsid w:val="001A4996"/>
    <w:rsid w:val="001B0061"/>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7F22"/>
    <w:rsid w:val="002623D0"/>
    <w:rsid w:val="00264533"/>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24FE3"/>
    <w:rsid w:val="00346E13"/>
    <w:rsid w:val="00347E8D"/>
    <w:rsid w:val="003545BC"/>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C0148"/>
    <w:rsid w:val="003D41B4"/>
    <w:rsid w:val="003D6C11"/>
    <w:rsid w:val="003E050D"/>
    <w:rsid w:val="003E0C6F"/>
    <w:rsid w:val="003E3CCB"/>
    <w:rsid w:val="003E59DD"/>
    <w:rsid w:val="003E765B"/>
    <w:rsid w:val="003F132F"/>
    <w:rsid w:val="003F257A"/>
    <w:rsid w:val="0040472A"/>
    <w:rsid w:val="00405FF8"/>
    <w:rsid w:val="00406540"/>
    <w:rsid w:val="00412E5B"/>
    <w:rsid w:val="00417E23"/>
    <w:rsid w:val="004257E0"/>
    <w:rsid w:val="004367FB"/>
    <w:rsid w:val="00436F85"/>
    <w:rsid w:val="0044629B"/>
    <w:rsid w:val="00446871"/>
    <w:rsid w:val="00446E2F"/>
    <w:rsid w:val="00466493"/>
    <w:rsid w:val="00473D75"/>
    <w:rsid w:val="00475B72"/>
    <w:rsid w:val="0047759A"/>
    <w:rsid w:val="004925D9"/>
    <w:rsid w:val="00492AEE"/>
    <w:rsid w:val="00496273"/>
    <w:rsid w:val="004A6DB8"/>
    <w:rsid w:val="004A723C"/>
    <w:rsid w:val="004B29F9"/>
    <w:rsid w:val="004C2303"/>
    <w:rsid w:val="004D154B"/>
    <w:rsid w:val="004D2B9E"/>
    <w:rsid w:val="004D4B9B"/>
    <w:rsid w:val="004D63D5"/>
    <w:rsid w:val="004E1AB0"/>
    <w:rsid w:val="004E2391"/>
    <w:rsid w:val="004E2BB2"/>
    <w:rsid w:val="004E7573"/>
    <w:rsid w:val="004F0C4A"/>
    <w:rsid w:val="004F20AD"/>
    <w:rsid w:val="004F6B10"/>
    <w:rsid w:val="00501F2D"/>
    <w:rsid w:val="00517830"/>
    <w:rsid w:val="00520308"/>
    <w:rsid w:val="00535E9B"/>
    <w:rsid w:val="005453F1"/>
    <w:rsid w:val="00551FB7"/>
    <w:rsid w:val="005563FF"/>
    <w:rsid w:val="00562E63"/>
    <w:rsid w:val="00574D7E"/>
    <w:rsid w:val="0058205E"/>
    <w:rsid w:val="00582CE9"/>
    <w:rsid w:val="00583E5B"/>
    <w:rsid w:val="0058794A"/>
    <w:rsid w:val="0059192E"/>
    <w:rsid w:val="005932BA"/>
    <w:rsid w:val="005A14D5"/>
    <w:rsid w:val="005A354D"/>
    <w:rsid w:val="005A7EEA"/>
    <w:rsid w:val="005B24A8"/>
    <w:rsid w:val="005B2B6D"/>
    <w:rsid w:val="005B33E1"/>
    <w:rsid w:val="005B3F04"/>
    <w:rsid w:val="005B6DC6"/>
    <w:rsid w:val="005C6812"/>
    <w:rsid w:val="005D118B"/>
    <w:rsid w:val="005D1D66"/>
    <w:rsid w:val="005D2D85"/>
    <w:rsid w:val="005D4762"/>
    <w:rsid w:val="005D74EB"/>
    <w:rsid w:val="005E4AA3"/>
    <w:rsid w:val="005E79E5"/>
    <w:rsid w:val="00600275"/>
    <w:rsid w:val="00601873"/>
    <w:rsid w:val="00607AAC"/>
    <w:rsid w:val="00617B3D"/>
    <w:rsid w:val="00623B01"/>
    <w:rsid w:val="00625BB0"/>
    <w:rsid w:val="006261BB"/>
    <w:rsid w:val="006341E5"/>
    <w:rsid w:val="00637E54"/>
    <w:rsid w:val="006521D7"/>
    <w:rsid w:val="00652F6F"/>
    <w:rsid w:val="0065322E"/>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03F9"/>
    <w:rsid w:val="006E100D"/>
    <w:rsid w:val="006E2000"/>
    <w:rsid w:val="006E5EF6"/>
    <w:rsid w:val="006F317F"/>
    <w:rsid w:val="006F5F72"/>
    <w:rsid w:val="00710355"/>
    <w:rsid w:val="00720ED1"/>
    <w:rsid w:val="00723A8F"/>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4EFB"/>
    <w:rsid w:val="007A1B94"/>
    <w:rsid w:val="007B094C"/>
    <w:rsid w:val="007B0FF0"/>
    <w:rsid w:val="007B50D8"/>
    <w:rsid w:val="007C6687"/>
    <w:rsid w:val="007C67FA"/>
    <w:rsid w:val="007D0675"/>
    <w:rsid w:val="007D1209"/>
    <w:rsid w:val="007E1A59"/>
    <w:rsid w:val="00812E3F"/>
    <w:rsid w:val="00813032"/>
    <w:rsid w:val="008130D5"/>
    <w:rsid w:val="00815245"/>
    <w:rsid w:val="00816800"/>
    <w:rsid w:val="0081735D"/>
    <w:rsid w:val="008217CE"/>
    <w:rsid w:val="00827A7E"/>
    <w:rsid w:val="00831596"/>
    <w:rsid w:val="00833EC9"/>
    <w:rsid w:val="00842578"/>
    <w:rsid w:val="00847B49"/>
    <w:rsid w:val="00847E8A"/>
    <w:rsid w:val="00852695"/>
    <w:rsid w:val="008528D3"/>
    <w:rsid w:val="008548B7"/>
    <w:rsid w:val="00857549"/>
    <w:rsid w:val="008630F4"/>
    <w:rsid w:val="008707CC"/>
    <w:rsid w:val="008769AA"/>
    <w:rsid w:val="008774E7"/>
    <w:rsid w:val="00884D47"/>
    <w:rsid w:val="00887A6E"/>
    <w:rsid w:val="00891344"/>
    <w:rsid w:val="00897B32"/>
    <w:rsid w:val="008A7413"/>
    <w:rsid w:val="008B6316"/>
    <w:rsid w:val="008C482E"/>
    <w:rsid w:val="008C619A"/>
    <w:rsid w:val="008C75AB"/>
    <w:rsid w:val="008D62A8"/>
    <w:rsid w:val="008D6A33"/>
    <w:rsid w:val="008D6FD3"/>
    <w:rsid w:val="008E2EA9"/>
    <w:rsid w:val="008E4838"/>
    <w:rsid w:val="008F17DA"/>
    <w:rsid w:val="008F1FB0"/>
    <w:rsid w:val="008F38F2"/>
    <w:rsid w:val="008F7996"/>
    <w:rsid w:val="0090379D"/>
    <w:rsid w:val="009104CC"/>
    <w:rsid w:val="00910E6D"/>
    <w:rsid w:val="00911FA5"/>
    <w:rsid w:val="009148F2"/>
    <w:rsid w:val="00921235"/>
    <w:rsid w:val="00935B17"/>
    <w:rsid w:val="00936AC2"/>
    <w:rsid w:val="00944154"/>
    <w:rsid w:val="00944BEA"/>
    <w:rsid w:val="0094731D"/>
    <w:rsid w:val="0096232C"/>
    <w:rsid w:val="00962604"/>
    <w:rsid w:val="00964A31"/>
    <w:rsid w:val="00965ACD"/>
    <w:rsid w:val="00967DAD"/>
    <w:rsid w:val="00971C8B"/>
    <w:rsid w:val="00971E24"/>
    <w:rsid w:val="00972B41"/>
    <w:rsid w:val="00980F16"/>
    <w:rsid w:val="00983EBF"/>
    <w:rsid w:val="00984E39"/>
    <w:rsid w:val="0098502B"/>
    <w:rsid w:val="00986E3C"/>
    <w:rsid w:val="00987773"/>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9C0"/>
    <w:rsid w:val="009D5A1B"/>
    <w:rsid w:val="009D7472"/>
    <w:rsid w:val="009E0A88"/>
    <w:rsid w:val="009E2CB5"/>
    <w:rsid w:val="009E4E7A"/>
    <w:rsid w:val="009E5B5E"/>
    <w:rsid w:val="009F5767"/>
    <w:rsid w:val="009F5C70"/>
    <w:rsid w:val="00A00839"/>
    <w:rsid w:val="00A02C84"/>
    <w:rsid w:val="00A148D6"/>
    <w:rsid w:val="00A22CE5"/>
    <w:rsid w:val="00A303E8"/>
    <w:rsid w:val="00A370AB"/>
    <w:rsid w:val="00A43299"/>
    <w:rsid w:val="00A57E04"/>
    <w:rsid w:val="00A6049B"/>
    <w:rsid w:val="00A730B9"/>
    <w:rsid w:val="00A7626A"/>
    <w:rsid w:val="00A809BD"/>
    <w:rsid w:val="00A81CFB"/>
    <w:rsid w:val="00A85ADA"/>
    <w:rsid w:val="00A85D6F"/>
    <w:rsid w:val="00AA134E"/>
    <w:rsid w:val="00AA2AFA"/>
    <w:rsid w:val="00AA3417"/>
    <w:rsid w:val="00AB0FC2"/>
    <w:rsid w:val="00AB41C1"/>
    <w:rsid w:val="00AB5621"/>
    <w:rsid w:val="00AB6660"/>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7A2B"/>
    <w:rsid w:val="00B20A78"/>
    <w:rsid w:val="00B24030"/>
    <w:rsid w:val="00B2520A"/>
    <w:rsid w:val="00B260E3"/>
    <w:rsid w:val="00B3053E"/>
    <w:rsid w:val="00B31C09"/>
    <w:rsid w:val="00B379DE"/>
    <w:rsid w:val="00B422BD"/>
    <w:rsid w:val="00B44488"/>
    <w:rsid w:val="00B505C0"/>
    <w:rsid w:val="00B51A96"/>
    <w:rsid w:val="00B57759"/>
    <w:rsid w:val="00B579C0"/>
    <w:rsid w:val="00B62B32"/>
    <w:rsid w:val="00B67333"/>
    <w:rsid w:val="00B67FA9"/>
    <w:rsid w:val="00B74FE1"/>
    <w:rsid w:val="00B76CD7"/>
    <w:rsid w:val="00B801D6"/>
    <w:rsid w:val="00B83A96"/>
    <w:rsid w:val="00B83F8A"/>
    <w:rsid w:val="00BA0AAA"/>
    <w:rsid w:val="00BA0FF4"/>
    <w:rsid w:val="00BA5673"/>
    <w:rsid w:val="00BB0255"/>
    <w:rsid w:val="00BB180C"/>
    <w:rsid w:val="00BB4448"/>
    <w:rsid w:val="00BC3599"/>
    <w:rsid w:val="00BC647F"/>
    <w:rsid w:val="00BD146D"/>
    <w:rsid w:val="00BD1D08"/>
    <w:rsid w:val="00BE0AE4"/>
    <w:rsid w:val="00BE38BB"/>
    <w:rsid w:val="00BE7376"/>
    <w:rsid w:val="00BF7CB2"/>
    <w:rsid w:val="00C003C6"/>
    <w:rsid w:val="00C10B09"/>
    <w:rsid w:val="00C12714"/>
    <w:rsid w:val="00C20678"/>
    <w:rsid w:val="00C224EE"/>
    <w:rsid w:val="00C23F3E"/>
    <w:rsid w:val="00C26BC0"/>
    <w:rsid w:val="00C272AD"/>
    <w:rsid w:val="00C27B9D"/>
    <w:rsid w:val="00C44FF4"/>
    <w:rsid w:val="00C45F7E"/>
    <w:rsid w:val="00C5009D"/>
    <w:rsid w:val="00C53A22"/>
    <w:rsid w:val="00C64A07"/>
    <w:rsid w:val="00C6569B"/>
    <w:rsid w:val="00C66961"/>
    <w:rsid w:val="00C66B9A"/>
    <w:rsid w:val="00C707D1"/>
    <w:rsid w:val="00C737A1"/>
    <w:rsid w:val="00C77BCF"/>
    <w:rsid w:val="00C8554B"/>
    <w:rsid w:val="00C874E6"/>
    <w:rsid w:val="00C9110B"/>
    <w:rsid w:val="00C95DD8"/>
    <w:rsid w:val="00CA5FAA"/>
    <w:rsid w:val="00CB2D26"/>
    <w:rsid w:val="00CB3A6F"/>
    <w:rsid w:val="00CD0C0E"/>
    <w:rsid w:val="00CD2022"/>
    <w:rsid w:val="00CE2F55"/>
    <w:rsid w:val="00CE336E"/>
    <w:rsid w:val="00D03C12"/>
    <w:rsid w:val="00D10930"/>
    <w:rsid w:val="00D1247E"/>
    <w:rsid w:val="00D206B4"/>
    <w:rsid w:val="00D21BCE"/>
    <w:rsid w:val="00D516C1"/>
    <w:rsid w:val="00D60C6E"/>
    <w:rsid w:val="00D6344F"/>
    <w:rsid w:val="00D75DAD"/>
    <w:rsid w:val="00D80E4A"/>
    <w:rsid w:val="00D9793B"/>
    <w:rsid w:val="00DA64DB"/>
    <w:rsid w:val="00DB1E5E"/>
    <w:rsid w:val="00DB4140"/>
    <w:rsid w:val="00DC76F0"/>
    <w:rsid w:val="00DC7E48"/>
    <w:rsid w:val="00DD06C0"/>
    <w:rsid w:val="00DE1789"/>
    <w:rsid w:val="00DE2A42"/>
    <w:rsid w:val="00DE3208"/>
    <w:rsid w:val="00DE5745"/>
    <w:rsid w:val="00DF2ED5"/>
    <w:rsid w:val="00E10DDA"/>
    <w:rsid w:val="00E12BFB"/>
    <w:rsid w:val="00E12F47"/>
    <w:rsid w:val="00E16545"/>
    <w:rsid w:val="00E2123D"/>
    <w:rsid w:val="00E30B4B"/>
    <w:rsid w:val="00E33932"/>
    <w:rsid w:val="00E413AB"/>
    <w:rsid w:val="00E41451"/>
    <w:rsid w:val="00E45F98"/>
    <w:rsid w:val="00E56B47"/>
    <w:rsid w:val="00E66F4B"/>
    <w:rsid w:val="00E706C2"/>
    <w:rsid w:val="00E72CD1"/>
    <w:rsid w:val="00E8041E"/>
    <w:rsid w:val="00E85E08"/>
    <w:rsid w:val="00E92F67"/>
    <w:rsid w:val="00E95B91"/>
    <w:rsid w:val="00EA6557"/>
    <w:rsid w:val="00EA6B97"/>
    <w:rsid w:val="00EB216E"/>
    <w:rsid w:val="00EC00D3"/>
    <w:rsid w:val="00EC07C0"/>
    <w:rsid w:val="00EC22FA"/>
    <w:rsid w:val="00EC30C5"/>
    <w:rsid w:val="00ED2598"/>
    <w:rsid w:val="00ED2FD4"/>
    <w:rsid w:val="00ED488D"/>
    <w:rsid w:val="00EE5E2C"/>
    <w:rsid w:val="00EF3D80"/>
    <w:rsid w:val="00EF5CCD"/>
    <w:rsid w:val="00F01E75"/>
    <w:rsid w:val="00F04543"/>
    <w:rsid w:val="00F21DD8"/>
    <w:rsid w:val="00F25128"/>
    <w:rsid w:val="00F32BD1"/>
    <w:rsid w:val="00F377D2"/>
    <w:rsid w:val="00F4718C"/>
    <w:rsid w:val="00F527EB"/>
    <w:rsid w:val="00F57F56"/>
    <w:rsid w:val="00F61CAF"/>
    <w:rsid w:val="00F65859"/>
    <w:rsid w:val="00F664AA"/>
    <w:rsid w:val="00F71902"/>
    <w:rsid w:val="00F71B1E"/>
    <w:rsid w:val="00F724BA"/>
    <w:rsid w:val="00F751D8"/>
    <w:rsid w:val="00F77662"/>
    <w:rsid w:val="00F835B4"/>
    <w:rsid w:val="00F90B96"/>
    <w:rsid w:val="00FA0F6A"/>
    <w:rsid w:val="00FA2A42"/>
    <w:rsid w:val="00FA72B2"/>
    <w:rsid w:val="00FB0646"/>
    <w:rsid w:val="00FB13B0"/>
    <w:rsid w:val="00FB30FC"/>
    <w:rsid w:val="00FB61C7"/>
    <w:rsid w:val="00FC7BB0"/>
    <w:rsid w:val="00FD22AB"/>
    <w:rsid w:val="00FD2808"/>
    <w:rsid w:val="00FD3338"/>
    <w:rsid w:val="00FD5EF3"/>
    <w:rsid w:val="00FE13ED"/>
    <w:rsid w:val="00FE2FDB"/>
    <w:rsid w:val="00FE4AEE"/>
    <w:rsid w:val="00FE53C8"/>
    <w:rsid w:val="00FF40A6"/>
    <w:rsid w:val="00FF6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F5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laudia.Jarosz@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1348_SWZ_sukcesywne.docx</dmsv2BaseFileName>
    <dmsv2BaseDisplayName xmlns="http://schemas.microsoft.com/sharepoint/v3">1348_SWZ_sukcesywne</dmsv2BaseDisplayName>
    <dmsv2SWPP2ObjectNumber xmlns="http://schemas.microsoft.com/sharepoint/v3">POST/DYS/OLD/GZ/01348/2026                        </dmsv2SWPP2ObjectNumber>
    <dmsv2SWPP2SumMD5 xmlns="http://schemas.microsoft.com/sharepoint/v3">2d33b6b1ef04d3e859b3c25185071455</dmsv2SWPP2SumMD5>
    <dmsv2BaseMoved xmlns="http://schemas.microsoft.com/sharepoint/v3">false</dmsv2BaseMoved>
    <dmsv2BaseIsSensitive xmlns="http://schemas.microsoft.com/sharepoint/v3">true</dmsv2BaseIsSensitive>
    <dmsv2SWPP2IDSWPP2 xmlns="http://schemas.microsoft.com/sharepoint/v3">713686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24919915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FJ3FSM7XJ42E-819859022-10068</_dlc_DocId>
    <_dlc_DocIdUrl xmlns="a19cb1c7-c5c7-46d4-85ae-d83685407bba">
      <Url>https://swpp2.dms.gkpge.pl/sites/43/_layouts/15/DocIdRedir.aspx?ID=FJ3FSM7XJ42E-819859022-10068</Url>
      <Description>FJ3FSM7XJ42E-819859022-10068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67321-E9C7-4C4C-97C0-FE66C11B6BF9}">
  <ds:schemaRefs>
    <ds:schemaRef ds:uri="http://schemas.openxmlformats.org/officeDocument/2006/bibliography"/>
  </ds:schemaRefs>
</ds:datastoreItem>
</file>

<file path=customXml/itemProps3.xml><?xml version="1.0" encoding="utf-8"?>
<ds:datastoreItem xmlns:ds="http://schemas.openxmlformats.org/officeDocument/2006/customXml" ds:itemID="{B3194EB9-BED0-4B6A-A70F-0AA9179E7308}"/>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6F8D4AE-B81A-4DB6-82C1-2DB61D828AD0}"/>
</file>

<file path=docProps/app.xml><?xml version="1.0" encoding="utf-8"?>
<Properties xmlns="http://schemas.openxmlformats.org/officeDocument/2006/extended-properties" xmlns:vt="http://schemas.openxmlformats.org/officeDocument/2006/docPropsVTypes">
  <Template>PGE word swz test</Template>
  <TotalTime>284</TotalTime>
  <Pages>13</Pages>
  <Words>5065</Words>
  <Characters>30392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46</cp:revision>
  <cp:lastPrinted>2024-07-15T11:21:00Z</cp:lastPrinted>
  <dcterms:created xsi:type="dcterms:W3CDTF">2025-03-19T08:57:00Z</dcterms:created>
  <dcterms:modified xsi:type="dcterms:W3CDTF">2026-04-13T11:00:00Z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096ab44c-e099-44f1-b3a3-1e0e0c723943</vt:lpwstr>
  </property>
</Properties>
</file>