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07F026ED" w:rsidR="009E4E7A" w:rsidRPr="009E4E7A" w:rsidRDefault="005A7EEA" w:rsidP="001B2459">
      <w:pPr>
        <w:pStyle w:val="PODTYTU"/>
        <w:spacing w:before="0" w:line="276" w:lineRule="auto"/>
        <w:jc w:val="center"/>
        <w:rPr>
          <w:b/>
        </w:rPr>
      </w:pPr>
      <w:r w:rsidRPr="009E4E7A">
        <w:t xml:space="preserve"> </w:t>
      </w:r>
      <w:r w:rsidR="003665BA" w:rsidRPr="003665BA">
        <w:rPr>
          <w:b/>
        </w:rPr>
        <w:t>Wykonanie usługi w zakresie pomiarów pól elektromagnetycznych dla radiowych stacji bazowych, terminali bazowych stałych, mobilnych oraz radiolinii w PGE Dystrybucja S.A., z podziałem na 7 niezależnych części</w:t>
      </w:r>
      <w:r w:rsidR="00E118A8" w:rsidRPr="00E118A8">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6E6EC776"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POST/DYS/OLD/GZ/0</w:t>
      </w:r>
      <w:r w:rsidR="003665BA">
        <w:rPr>
          <w:rFonts w:ascii="Calibri" w:hAnsi="Calibri" w:cs="Calibri"/>
          <w:b/>
          <w:sz w:val="22"/>
        </w:rPr>
        <w:t>1347</w:t>
      </w:r>
      <w:r w:rsidR="005A7EEA" w:rsidRPr="005A7EEA">
        <w:rPr>
          <w:rFonts w:ascii="Calibri" w:hAnsi="Calibri" w:cs="Calibri"/>
          <w:b/>
          <w:sz w:val="22"/>
        </w:rPr>
        <w:t>/202</w:t>
      </w:r>
      <w:r w:rsidR="003F20D9">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6EBBA9C7"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431E5E">
        <w:rPr>
          <w:noProof/>
        </w:rPr>
        <w:t>21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7ECE1FB4" w14:textId="77777777" w:rsidR="002133E7" w:rsidRDefault="002133E7" w:rsidP="005A7EEA"/>
    <w:p w14:paraId="45F39DFB" w14:textId="77777777" w:rsidR="002133E7" w:rsidRDefault="002133E7" w:rsidP="005A7EEA"/>
    <w:p w14:paraId="665B7F68" w14:textId="77777777" w:rsidR="002133E7" w:rsidRDefault="002133E7" w:rsidP="005A7EEA"/>
    <w:p w14:paraId="0BA75D8D" w14:textId="2E008E2F" w:rsidR="005A7EEA" w:rsidRDefault="005A7EEA" w:rsidP="005A7EEA">
      <w:r>
        <w:rPr>
          <w:noProof/>
          <w:lang w:eastAsia="pl-PL"/>
        </w:rPr>
        <w:drawing>
          <wp:anchor distT="0" distB="0" distL="114300" distR="114300" simplePos="0" relativeHeight="251658240" behindDoc="0" locked="0" layoutInCell="1" allowOverlap="1" wp14:anchorId="38F778F3" wp14:editId="1173CBD4">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680974F5" w:rsidR="0059192E" w:rsidRDefault="0059192E" w:rsidP="00D2078D">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D2078D">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52B04E32"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w:t>
            </w:r>
            <w:r w:rsidR="00FC517E">
              <w:rPr>
                <w:rStyle w:val="Hipercze"/>
                <w:rFonts w:cs="Calibri"/>
                <w:sz w:val="21"/>
                <w:szCs w:val="21"/>
              </w:rPr>
              <w:t xml:space="preserve"> </w:t>
            </w:r>
            <w:r w:rsidRPr="001B2459">
              <w:rPr>
                <w:rStyle w:val="Hipercze"/>
                <w:rFonts w:cs="Calibri"/>
                <w:sz w:val="21"/>
                <w:szCs w:val="21"/>
              </w:rPr>
              <w:t xml:space="preserve">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246AE45C" w:rsidR="008F38F2" w:rsidRPr="001B2459" w:rsidRDefault="00652757" w:rsidP="00D2078D">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Default="008F38F2" w:rsidP="009E4E7A">
      <w:pPr>
        <w:pStyle w:val="Bezodstpw"/>
        <w:ind w:left="709"/>
        <w:jc w:val="both"/>
      </w:pPr>
      <w:hyperlink r:id="rId12" w:history="1">
        <w:r w:rsidRPr="001B2459">
          <w:rPr>
            <w:rStyle w:val="Hipercze"/>
            <w:rFonts w:cs="Calibri"/>
            <w:color w:val="0000FF"/>
            <w:u w:val="single"/>
            <w:lang w:eastAsia="pl-PL"/>
          </w:rPr>
          <w:t>https://www.pgedystrybucja.pl</w:t>
        </w:r>
      </w:hyperlink>
    </w:p>
    <w:p w14:paraId="295EAF2F" w14:textId="77777777" w:rsidR="003665BA" w:rsidRDefault="003665BA" w:rsidP="009E4E7A">
      <w:pPr>
        <w:pStyle w:val="Bezodstpw"/>
        <w:ind w:left="709"/>
        <w:jc w:val="both"/>
      </w:pPr>
    </w:p>
    <w:p w14:paraId="48396A64" w14:textId="77777777" w:rsidR="003665BA" w:rsidRDefault="003665BA" w:rsidP="003665BA">
      <w:pPr>
        <w:pStyle w:val="Bezodstpw"/>
        <w:ind w:left="709"/>
        <w:jc w:val="both"/>
        <w:rPr>
          <w:rFonts w:cs="Calibri"/>
          <w:sz w:val="20"/>
          <w:lang w:eastAsia="pl-PL"/>
        </w:rPr>
      </w:pPr>
      <w:r w:rsidRPr="003665BA">
        <w:rPr>
          <w:rFonts w:cs="Calibri"/>
          <w:sz w:val="20"/>
          <w:lang w:eastAsia="pl-PL"/>
        </w:rPr>
        <w:t xml:space="preserve">Czynności organizacyjne związane z przeprowadzeniem niniejszego postępowania </w:t>
      </w:r>
      <w:r>
        <w:rPr>
          <w:rFonts w:cs="Calibri"/>
          <w:sz w:val="20"/>
          <w:lang w:eastAsia="pl-PL"/>
        </w:rPr>
        <w:t xml:space="preserve">                  </w:t>
      </w:r>
      <w:r w:rsidRPr="003665BA">
        <w:rPr>
          <w:rFonts w:cs="Calibri"/>
          <w:sz w:val="20"/>
          <w:lang w:eastAsia="pl-PL"/>
        </w:rPr>
        <w:t>o udzielenie niepublicznego zamówienia, wykonuje upoważniony do przeprowadzenia postępowania  PGE Dystrybucja S.A. Oddział Łódź, w imieniu i na rzecz niżej wymienionych podmiotów występujących wspólnie:</w:t>
      </w:r>
    </w:p>
    <w:p w14:paraId="63152B88" w14:textId="77777777" w:rsidR="003665BA" w:rsidRPr="003665BA" w:rsidRDefault="003665BA" w:rsidP="003665BA">
      <w:pPr>
        <w:pStyle w:val="Bezodstpw"/>
        <w:ind w:left="709"/>
        <w:jc w:val="both"/>
        <w:rPr>
          <w:rFonts w:cs="Calibri"/>
          <w:sz w:val="10"/>
          <w:szCs w:val="12"/>
          <w:lang w:eastAsia="pl-PL"/>
        </w:rPr>
      </w:pPr>
    </w:p>
    <w:p w14:paraId="54D91C74" w14:textId="15BCD9CF" w:rsidR="003665BA" w:rsidRDefault="003665BA" w:rsidP="003665BA">
      <w:pPr>
        <w:pStyle w:val="Bezodstpw"/>
        <w:numPr>
          <w:ilvl w:val="0"/>
          <w:numId w:val="47"/>
        </w:numPr>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Oddział Białystok</w:t>
      </w:r>
      <w:r w:rsidRPr="003665BA">
        <w:rPr>
          <w:rFonts w:cs="Calibri"/>
          <w:sz w:val="20"/>
          <w:lang w:eastAsia="pl-PL"/>
        </w:rPr>
        <w:t xml:space="preserve"> z siedzibą w Białymstoku ul. Elektryczna 13,</w:t>
      </w:r>
      <w:r>
        <w:rPr>
          <w:rFonts w:cs="Calibri"/>
          <w:sz w:val="20"/>
          <w:lang w:eastAsia="pl-PL"/>
        </w:rPr>
        <w:t xml:space="preserve"> </w:t>
      </w:r>
      <w:r w:rsidRPr="003665BA">
        <w:rPr>
          <w:rFonts w:cs="Calibri"/>
          <w:sz w:val="20"/>
          <w:lang w:eastAsia="pl-PL"/>
        </w:rPr>
        <w:t>15-950 Białystok</w:t>
      </w:r>
      <w:r>
        <w:rPr>
          <w:rFonts w:cs="Calibri"/>
          <w:sz w:val="20"/>
          <w:lang w:eastAsia="pl-PL"/>
        </w:rPr>
        <w:t>;</w:t>
      </w:r>
    </w:p>
    <w:p w14:paraId="0290FD52" w14:textId="5E8E7817" w:rsidR="003665BA" w:rsidRDefault="003665BA" w:rsidP="003665BA">
      <w:pPr>
        <w:pStyle w:val="Bezodstpw"/>
        <w:numPr>
          <w:ilvl w:val="0"/>
          <w:numId w:val="47"/>
        </w:numPr>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Oddział Lublin</w:t>
      </w:r>
      <w:r w:rsidRPr="003665BA">
        <w:rPr>
          <w:rFonts w:cs="Calibri"/>
          <w:sz w:val="20"/>
          <w:lang w:eastAsia="pl-PL"/>
        </w:rPr>
        <w:t xml:space="preserve"> z siedzibą w Lublinie, ul. Garbarska 21, 20-340 Lublin</w:t>
      </w:r>
      <w:r>
        <w:rPr>
          <w:rFonts w:cs="Calibri"/>
          <w:sz w:val="20"/>
          <w:lang w:eastAsia="pl-PL"/>
        </w:rPr>
        <w:t>;</w:t>
      </w:r>
    </w:p>
    <w:p w14:paraId="5E7BDB6C" w14:textId="5A19B5FA" w:rsidR="003665BA" w:rsidRDefault="003665BA" w:rsidP="003665BA">
      <w:pPr>
        <w:pStyle w:val="Bezodstpw"/>
        <w:numPr>
          <w:ilvl w:val="0"/>
          <w:numId w:val="47"/>
        </w:numPr>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Oddział Łódź</w:t>
      </w:r>
      <w:r w:rsidRPr="003665BA">
        <w:rPr>
          <w:rFonts w:cs="Calibri"/>
          <w:sz w:val="20"/>
          <w:lang w:eastAsia="pl-PL"/>
        </w:rPr>
        <w:t xml:space="preserve"> z siedzibą w Łodzi, ul. Tuwima 58, 90-021 Łódź</w:t>
      </w:r>
      <w:r>
        <w:rPr>
          <w:rFonts w:cs="Calibri"/>
          <w:sz w:val="20"/>
          <w:lang w:eastAsia="pl-PL"/>
        </w:rPr>
        <w:t>;</w:t>
      </w:r>
    </w:p>
    <w:p w14:paraId="1E32BA12" w14:textId="276721B2" w:rsidR="003665BA" w:rsidRDefault="003665BA" w:rsidP="003665BA">
      <w:pPr>
        <w:pStyle w:val="Bezodstpw"/>
        <w:numPr>
          <w:ilvl w:val="0"/>
          <w:numId w:val="47"/>
        </w:numPr>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 xml:space="preserve">Oddział </w:t>
      </w:r>
      <w:r>
        <w:rPr>
          <w:rFonts w:cs="Calibri"/>
          <w:b/>
          <w:bCs/>
          <w:sz w:val="20"/>
          <w:lang w:eastAsia="pl-PL"/>
        </w:rPr>
        <w:t>Rzeszów</w:t>
      </w:r>
      <w:r w:rsidRPr="003665BA">
        <w:rPr>
          <w:rFonts w:cs="Calibri"/>
          <w:sz w:val="20"/>
          <w:lang w:eastAsia="pl-PL"/>
        </w:rPr>
        <w:t xml:space="preserve"> z siedzibą w</w:t>
      </w:r>
      <w:r>
        <w:rPr>
          <w:rFonts w:cs="Calibri"/>
          <w:sz w:val="20"/>
          <w:lang w:eastAsia="pl-PL"/>
        </w:rPr>
        <w:t xml:space="preserve"> Rzeszowie, </w:t>
      </w:r>
      <w:r w:rsidRPr="003665BA">
        <w:rPr>
          <w:rFonts w:cs="Calibri"/>
          <w:sz w:val="20"/>
          <w:lang w:eastAsia="pl-PL"/>
        </w:rPr>
        <w:t>ul. 8 Marca 8, 35-065 Rzeszów</w:t>
      </w:r>
      <w:r>
        <w:rPr>
          <w:rFonts w:cs="Calibri"/>
          <w:sz w:val="20"/>
          <w:lang w:eastAsia="pl-PL"/>
        </w:rPr>
        <w:t>;</w:t>
      </w:r>
    </w:p>
    <w:p w14:paraId="56F60BF4" w14:textId="78195870" w:rsidR="003665BA" w:rsidRDefault="003665BA" w:rsidP="003665BA">
      <w:pPr>
        <w:pStyle w:val="Bezodstpw"/>
        <w:numPr>
          <w:ilvl w:val="0"/>
          <w:numId w:val="47"/>
        </w:numPr>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Oddział Skarżysko-Kamienna</w:t>
      </w:r>
      <w:r w:rsidRPr="003665BA">
        <w:rPr>
          <w:rFonts w:cs="Calibri"/>
          <w:sz w:val="20"/>
          <w:lang w:eastAsia="pl-PL"/>
        </w:rPr>
        <w:t xml:space="preserve"> z siedzibą w Skarżysku-Kamiennej,</w:t>
      </w:r>
      <w:r>
        <w:rPr>
          <w:rFonts w:cs="Calibri"/>
          <w:sz w:val="20"/>
          <w:lang w:eastAsia="pl-PL"/>
        </w:rPr>
        <w:t xml:space="preserve"> </w:t>
      </w:r>
      <w:r w:rsidRPr="003665BA">
        <w:rPr>
          <w:rFonts w:cs="Calibri"/>
          <w:sz w:val="20"/>
          <w:lang w:eastAsia="pl-PL"/>
        </w:rPr>
        <w:t>Al. Marszałka Józefa Piłsudskiego 51, 26-110 Skarżysko-Kamienna</w:t>
      </w:r>
      <w:r>
        <w:rPr>
          <w:rFonts w:cs="Calibri"/>
          <w:sz w:val="20"/>
          <w:lang w:eastAsia="pl-PL"/>
        </w:rPr>
        <w:t>;</w:t>
      </w:r>
    </w:p>
    <w:p w14:paraId="06BEB42C" w14:textId="087254E4" w:rsidR="003665BA" w:rsidRDefault="003665BA" w:rsidP="003665BA">
      <w:pPr>
        <w:pStyle w:val="Bezodstpw"/>
        <w:numPr>
          <w:ilvl w:val="0"/>
          <w:numId w:val="47"/>
        </w:numPr>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Oddział Warszawa</w:t>
      </w:r>
      <w:r w:rsidRPr="003665BA">
        <w:rPr>
          <w:rFonts w:cs="Calibri"/>
          <w:sz w:val="20"/>
          <w:lang w:eastAsia="pl-PL"/>
        </w:rPr>
        <w:t xml:space="preserve"> z siedzibą w Warszawie, 04-470 Warszawa,                 ul. Marsa 95</w:t>
      </w:r>
      <w:r>
        <w:rPr>
          <w:rFonts w:cs="Calibri"/>
          <w:sz w:val="20"/>
          <w:lang w:eastAsia="pl-PL"/>
        </w:rPr>
        <w:t>;</w:t>
      </w:r>
    </w:p>
    <w:p w14:paraId="56C3E2B9" w14:textId="4916474E" w:rsidR="003665BA" w:rsidRPr="003665BA" w:rsidRDefault="003665BA" w:rsidP="003665BA">
      <w:pPr>
        <w:pStyle w:val="Bezodstpw"/>
        <w:numPr>
          <w:ilvl w:val="0"/>
          <w:numId w:val="47"/>
        </w:numPr>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Oddział Zamość</w:t>
      </w:r>
      <w:r w:rsidRPr="003665BA">
        <w:rPr>
          <w:rFonts w:cs="Calibri"/>
          <w:sz w:val="20"/>
          <w:lang w:eastAsia="pl-PL"/>
        </w:rPr>
        <w:t xml:space="preserve"> z siedzibą w Zamościu, ul. Koźmiana 1, 22-400 Zamość</w:t>
      </w:r>
      <w:r>
        <w:rPr>
          <w:rFonts w:cs="Calibri"/>
          <w:sz w:val="20"/>
          <w:lang w:eastAsia="pl-PL"/>
        </w:rPr>
        <w:t>.</w:t>
      </w:r>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3665BA">
        <w:rPr>
          <w:rFonts w:cs="Calibri"/>
          <w:b/>
          <w:bCs/>
          <w:sz w:val="20"/>
        </w:rPr>
        <w:t>Tryb postępowania</w:t>
      </w:r>
      <w:r w:rsidRPr="001B2459">
        <w:rPr>
          <w:rFonts w:cs="Calibri"/>
          <w:b/>
          <w:bCs/>
          <w:sz w:val="20"/>
        </w:rPr>
        <w:t xml:space="preserve">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7532CDC8" w:rsidR="008F38F2" w:rsidRPr="00705BAE" w:rsidRDefault="008F38F2" w:rsidP="008F38F2">
      <w:pPr>
        <w:numPr>
          <w:ilvl w:val="2"/>
          <w:numId w:val="6"/>
        </w:numPr>
        <w:spacing w:before="120" w:after="120" w:line="24" w:lineRule="atLeast"/>
        <w:jc w:val="both"/>
        <w:rPr>
          <w:rFonts w:cs="Calibri"/>
          <w:bCs/>
          <w:sz w:val="20"/>
        </w:rPr>
      </w:pPr>
      <w:r w:rsidRPr="00705BAE">
        <w:rPr>
          <w:rFonts w:cs="Calibri"/>
          <w:bCs/>
          <w:sz w:val="20"/>
        </w:rPr>
        <w:lastRenderedPageBreak/>
        <w:t>Zamawiający najpierw dokona oceny Ofert, a następnie zbada, czy Wykonawca, którego Oferta została oceniona jako najkorzystniejsza, nie podlega wykluczeniu oraz spełnia warunki udziału w Postępowaniu zakupowym.</w:t>
      </w:r>
      <w:r w:rsidR="00705BAE">
        <w:rPr>
          <w:rFonts w:cs="Calibri"/>
          <w:bCs/>
          <w:sz w:val="20"/>
        </w:rPr>
        <w:t xml:space="preserve"> – </w:t>
      </w:r>
      <w:r w:rsidR="00705BAE" w:rsidRPr="00705BAE">
        <w:rPr>
          <w:rFonts w:cs="Calibri"/>
          <w:b/>
          <w:sz w:val="20"/>
        </w:rPr>
        <w:t>NIE DOTYCZY</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5495FAB5"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w:t>
      </w:r>
      <w:r w:rsidR="00B07F05">
        <w:rPr>
          <w:rFonts w:cs="Calibri"/>
          <w:sz w:val="20"/>
        </w:rPr>
        <w:t xml:space="preserve"> </w:t>
      </w:r>
      <w:r w:rsidR="00705BAE">
        <w:rPr>
          <w:rFonts w:cs="Calibri"/>
          <w:sz w:val="20"/>
        </w:rPr>
        <w:t xml:space="preserve">                         </w:t>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41F9FF7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705BAE">
        <w:rPr>
          <w:rFonts w:cs="Calibri"/>
          <w:sz w:val="20"/>
        </w:rPr>
        <w:t xml:space="preserve">           </w:t>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10C30D1C"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lastRenderedPageBreak/>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FC517E">
        <w:rPr>
          <w:rFonts w:cs="Calibri"/>
          <w:sz w:val="20"/>
        </w:rPr>
        <w:t xml:space="preserve">   </w:t>
      </w:r>
      <w:r w:rsidRPr="001B2459">
        <w:rPr>
          <w:rFonts w:cs="Calibri"/>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B50DD1">
        <w:rPr>
          <w:rFonts w:cs="Calibri"/>
          <w:sz w:val="20"/>
        </w:rPr>
        <w:t xml:space="preserve">Załącznik nr </w:t>
      </w:r>
      <w:r w:rsidR="00AD75B9" w:rsidRPr="00B50DD1">
        <w:rPr>
          <w:rFonts w:cs="Calibri"/>
          <w:sz w:val="20"/>
        </w:rPr>
        <w:t>6</w:t>
      </w:r>
      <w:r w:rsidRPr="00B50DD1">
        <w:rPr>
          <w:rFonts w:cs="Calibri"/>
          <w:sz w:val="20"/>
        </w:rPr>
        <w:t xml:space="preserve"> do SWZ</w:t>
      </w:r>
      <w:r w:rsidR="00AD75B9" w:rsidRPr="00B50DD1">
        <w:rPr>
          <w:rFonts w:cs="Calibri"/>
          <w:sz w:val="20"/>
        </w:rPr>
        <w:t>.</w:t>
      </w:r>
      <w:r w:rsidR="00B50DD1">
        <w:rPr>
          <w:rFonts w:cs="Calibri"/>
          <w:sz w:val="20"/>
        </w:rPr>
        <w:t xml:space="preserve"> – </w:t>
      </w:r>
      <w:r w:rsidR="00B50DD1" w:rsidRPr="00B50DD1">
        <w:rPr>
          <w:rFonts w:cs="Calibri"/>
          <w:b/>
          <w:bCs/>
          <w:sz w:val="20"/>
        </w:rPr>
        <w:t>NIE DOTYCZY</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257C1C64"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831D8B">
        <w:rPr>
          <w:rFonts w:cs="Calibri"/>
          <w:sz w:val="20"/>
        </w:rPr>
        <w:t xml:space="preserve">      </w:t>
      </w:r>
      <w:r w:rsidRPr="001B2459">
        <w:rPr>
          <w:rFonts w:cs="Calibri"/>
          <w:sz w:val="20"/>
        </w:rPr>
        <w:t>z wykorzystaniem Systemu Zakupowego. Szczegóły dotyczące Systemu i elektronicznego składania Ofert wskazane zostały w pkt 17 SWZ.</w:t>
      </w:r>
    </w:p>
    <w:p w14:paraId="6B273A57" w14:textId="0FFA2B60" w:rsidR="008F38F2" w:rsidRPr="001B2459" w:rsidRDefault="00652757" w:rsidP="00D2078D">
      <w:pPr>
        <w:pStyle w:val="Nagwek1"/>
        <w:numPr>
          <w:ilvl w:val="0"/>
          <w:numId w:val="7"/>
        </w:numPr>
      </w:pPr>
      <w:bookmarkStart w:id="16" w:name="_Toc193111778"/>
      <w:r>
        <w:t xml:space="preserve">  </w:t>
      </w:r>
      <w:r w:rsidR="008F38F2" w:rsidRPr="001B2459">
        <w:t>OPIS PRZEDMIOTU ZAKUPU</w:t>
      </w:r>
      <w:bookmarkEnd w:id="16"/>
    </w:p>
    <w:p w14:paraId="5AF60CD2" w14:textId="783DBF73" w:rsidR="008F38F2" w:rsidRDefault="008F38F2" w:rsidP="00D46C25">
      <w:pPr>
        <w:pStyle w:val="Akapitzlist"/>
        <w:numPr>
          <w:ilvl w:val="1"/>
          <w:numId w:val="7"/>
        </w:numPr>
        <w:spacing w:before="120" w:line="24" w:lineRule="atLeast"/>
        <w:jc w:val="both"/>
        <w:rPr>
          <w:rFonts w:cs="Calibri"/>
          <w:b/>
          <w:bCs/>
          <w:sz w:val="20"/>
        </w:rPr>
      </w:pPr>
      <w:r w:rsidRPr="001B2459">
        <w:rPr>
          <w:rFonts w:cs="Calibri"/>
          <w:sz w:val="20"/>
        </w:rPr>
        <w:t xml:space="preserve">Przedmiotem postępowania zakupowego jest </w:t>
      </w:r>
      <w:r w:rsidR="00705BAE" w:rsidRPr="00705BAE">
        <w:rPr>
          <w:rFonts w:cs="Calibri"/>
          <w:b/>
          <w:bCs/>
          <w:sz w:val="20"/>
        </w:rPr>
        <w:t xml:space="preserve">Wykonanie usługi w zakresie pomiarów pól elektromagnetycznych dla radiowych stacji bazowych, terminali bazowych stałych, mobilnych oraz radiolinii w PGE Dystrybucja S.A., z podziałem </w:t>
      </w:r>
      <w:r w:rsidR="00705BAE">
        <w:rPr>
          <w:rFonts w:cs="Calibri"/>
          <w:b/>
          <w:bCs/>
          <w:sz w:val="20"/>
        </w:rPr>
        <w:t xml:space="preserve">                      </w:t>
      </w:r>
      <w:r w:rsidR="00705BAE" w:rsidRPr="00705BAE">
        <w:rPr>
          <w:rFonts w:cs="Calibri"/>
          <w:b/>
          <w:bCs/>
          <w:sz w:val="20"/>
        </w:rPr>
        <w:t>na 7 niezależnych części</w:t>
      </w:r>
      <w:r w:rsidR="00D46C25" w:rsidRPr="00D46C25">
        <w:rPr>
          <w:rFonts w:cs="Calibri"/>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2B032BD" w14:textId="4F3B17CA" w:rsidR="002133E7" w:rsidRPr="00705BAE" w:rsidRDefault="008F38F2" w:rsidP="002133E7">
      <w:pPr>
        <w:pStyle w:val="Akapitzlist"/>
        <w:numPr>
          <w:ilvl w:val="1"/>
          <w:numId w:val="7"/>
        </w:numPr>
        <w:spacing w:before="120" w:after="0" w:line="24" w:lineRule="atLeast"/>
        <w:ind w:left="567" w:hanging="567"/>
        <w:contextualSpacing w:val="0"/>
        <w:jc w:val="both"/>
        <w:rPr>
          <w:rFonts w:cs="Calibri"/>
          <w:sz w:val="1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705BAE" w:rsidRPr="00705BAE">
        <w:rPr>
          <w:rFonts w:cs="Calibri"/>
          <w:sz w:val="20"/>
        </w:rPr>
        <w:t xml:space="preserve">Zakup został podzielony na </w:t>
      </w:r>
      <w:r w:rsidR="00705BAE">
        <w:rPr>
          <w:rFonts w:cs="Calibri"/>
          <w:sz w:val="20"/>
        </w:rPr>
        <w:t>7</w:t>
      </w:r>
      <w:r w:rsidR="00705BAE" w:rsidRPr="00705BAE">
        <w:rPr>
          <w:rFonts w:cs="Calibri"/>
          <w:sz w:val="20"/>
        </w:rPr>
        <w:t xml:space="preserve"> (słownie: </w:t>
      </w:r>
      <w:r w:rsidR="00705BAE">
        <w:rPr>
          <w:rFonts w:cs="Calibri"/>
          <w:sz w:val="20"/>
        </w:rPr>
        <w:t>s</w:t>
      </w:r>
      <w:r w:rsidR="00705BAE" w:rsidRPr="00705BAE">
        <w:rPr>
          <w:rFonts w:cs="Calibri"/>
          <w:sz w:val="20"/>
        </w:rPr>
        <w:t>i</w:t>
      </w:r>
      <w:r w:rsidR="00705BAE">
        <w:rPr>
          <w:rFonts w:cs="Calibri"/>
          <w:sz w:val="20"/>
        </w:rPr>
        <w:t>edem</w:t>
      </w:r>
      <w:r w:rsidR="00705BAE" w:rsidRPr="00705BAE">
        <w:rPr>
          <w:rFonts w:cs="Calibri"/>
          <w:sz w:val="20"/>
        </w:rPr>
        <w:t>) niezależnych części w sposób opisany poniżej:</w:t>
      </w:r>
    </w:p>
    <w:p w14:paraId="6F5B6B12" w14:textId="77777777" w:rsidR="00705BAE" w:rsidRPr="00705BAE" w:rsidRDefault="00705BAE" w:rsidP="00705BAE">
      <w:pPr>
        <w:pStyle w:val="Akapitzlist"/>
        <w:rPr>
          <w:rFonts w:cs="Calibri"/>
          <w:sz w:val="10"/>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505"/>
      </w:tblGrid>
      <w:tr w:rsidR="00705BAE" w:rsidRPr="00D92EB9" w14:paraId="273EAD05" w14:textId="77777777" w:rsidTr="00BA785C">
        <w:trPr>
          <w:trHeight w:val="597"/>
        </w:trPr>
        <w:tc>
          <w:tcPr>
            <w:tcW w:w="1417" w:type="dxa"/>
            <w:shd w:val="clear" w:color="auto" w:fill="EFF5E0" w:themeFill="accent1" w:themeFillTint="33"/>
            <w:vAlign w:val="center"/>
          </w:tcPr>
          <w:p w14:paraId="3ED48AA1" w14:textId="77777777" w:rsidR="00705BAE" w:rsidRPr="00AF7887" w:rsidRDefault="00705BAE" w:rsidP="00BA785C">
            <w:pPr>
              <w:spacing w:after="0"/>
              <w:jc w:val="center"/>
              <w:outlineLvl w:val="0"/>
              <w:rPr>
                <w:rFonts w:cstheme="minorHAnsi"/>
                <w:b/>
                <w:sz w:val="20"/>
              </w:rPr>
            </w:pPr>
            <w:r w:rsidRPr="00AF7887">
              <w:rPr>
                <w:rFonts w:cstheme="minorHAnsi"/>
                <w:b/>
                <w:sz w:val="20"/>
              </w:rPr>
              <w:t>Nr Części</w:t>
            </w:r>
          </w:p>
        </w:tc>
        <w:tc>
          <w:tcPr>
            <w:tcW w:w="8505" w:type="dxa"/>
            <w:shd w:val="clear" w:color="auto" w:fill="EFF5E0" w:themeFill="accent1" w:themeFillTint="33"/>
            <w:vAlign w:val="center"/>
          </w:tcPr>
          <w:p w14:paraId="7AD70DF0" w14:textId="77777777" w:rsidR="00705BAE" w:rsidRPr="00D92EB9" w:rsidRDefault="00705BAE" w:rsidP="00BA785C">
            <w:pPr>
              <w:spacing w:after="0"/>
              <w:outlineLvl w:val="0"/>
              <w:rPr>
                <w:rFonts w:cstheme="minorHAnsi"/>
                <w:b/>
                <w:sz w:val="20"/>
              </w:rPr>
            </w:pPr>
            <w:r w:rsidRPr="00D92EB9">
              <w:rPr>
                <w:rFonts w:cstheme="minorHAnsi"/>
                <w:b/>
                <w:sz w:val="20"/>
              </w:rPr>
              <w:t>Nazwa Części Zakupu</w:t>
            </w:r>
          </w:p>
        </w:tc>
      </w:tr>
      <w:tr w:rsidR="00705BAE" w:rsidRPr="004D3689" w14:paraId="6EC38835" w14:textId="77777777" w:rsidTr="00705BAE">
        <w:trPr>
          <w:trHeight w:val="922"/>
        </w:trPr>
        <w:tc>
          <w:tcPr>
            <w:tcW w:w="1417" w:type="dxa"/>
            <w:shd w:val="clear" w:color="auto" w:fill="auto"/>
            <w:vAlign w:val="center"/>
          </w:tcPr>
          <w:p w14:paraId="2A8063F9" w14:textId="77777777" w:rsidR="00705BAE" w:rsidRPr="004D3689" w:rsidRDefault="00705BAE" w:rsidP="00BA785C">
            <w:pPr>
              <w:pStyle w:val="Akapitzlist"/>
              <w:spacing w:after="0"/>
              <w:ind w:hanging="804"/>
              <w:jc w:val="center"/>
              <w:outlineLvl w:val="0"/>
              <w:rPr>
                <w:rFonts w:cstheme="minorHAnsi"/>
                <w:sz w:val="20"/>
                <w:szCs w:val="18"/>
              </w:rPr>
            </w:pPr>
            <w:r w:rsidRPr="004D3689">
              <w:rPr>
                <w:rFonts w:cstheme="minorHAnsi"/>
                <w:sz w:val="20"/>
                <w:szCs w:val="18"/>
              </w:rPr>
              <w:t>1</w:t>
            </w:r>
          </w:p>
        </w:tc>
        <w:tc>
          <w:tcPr>
            <w:tcW w:w="8505" w:type="dxa"/>
            <w:shd w:val="clear" w:color="auto" w:fill="auto"/>
            <w:vAlign w:val="center"/>
          </w:tcPr>
          <w:p w14:paraId="1A88020E" w14:textId="4B57A909" w:rsidR="00705BAE" w:rsidRPr="004D3689" w:rsidRDefault="00705BAE" w:rsidP="00BA785C">
            <w:pPr>
              <w:pStyle w:val="Akapitzlist"/>
              <w:spacing w:after="0"/>
              <w:ind w:left="37"/>
              <w:jc w:val="both"/>
              <w:outlineLvl w:val="0"/>
              <w:rPr>
                <w:rFonts w:cstheme="minorHAnsi"/>
                <w:sz w:val="20"/>
                <w:szCs w:val="18"/>
              </w:rPr>
            </w:pPr>
            <w:r w:rsidRPr="00705BAE">
              <w:rPr>
                <w:rFonts w:cstheme="minorHAnsi"/>
                <w:sz w:val="20"/>
                <w:szCs w:val="18"/>
              </w:rPr>
              <w:t xml:space="preserve">Wykonanie usługi w zakresie pomiarów pól elektromagnetycznych dla radiowych stacji bazowych oraz terminali bazowych stałych, mobilnych oraz radiolinii w PGED, </w:t>
            </w:r>
            <w:r w:rsidRPr="00705BAE">
              <w:rPr>
                <w:rFonts w:cstheme="minorHAnsi"/>
                <w:b/>
                <w:bCs/>
                <w:sz w:val="20"/>
                <w:szCs w:val="18"/>
              </w:rPr>
              <w:t>Oddział Białystok</w:t>
            </w:r>
          </w:p>
        </w:tc>
      </w:tr>
      <w:tr w:rsidR="00705BAE" w:rsidRPr="004D3689" w14:paraId="325E40E0" w14:textId="77777777" w:rsidTr="00705BAE">
        <w:trPr>
          <w:trHeight w:val="978"/>
        </w:trPr>
        <w:tc>
          <w:tcPr>
            <w:tcW w:w="1417" w:type="dxa"/>
            <w:shd w:val="clear" w:color="auto" w:fill="auto"/>
            <w:vAlign w:val="center"/>
          </w:tcPr>
          <w:p w14:paraId="5E4D5123" w14:textId="77777777" w:rsidR="00705BAE" w:rsidRPr="004D3689" w:rsidRDefault="00705BAE" w:rsidP="00BA785C">
            <w:pPr>
              <w:pStyle w:val="Akapitzlist"/>
              <w:spacing w:after="0"/>
              <w:ind w:hanging="804"/>
              <w:jc w:val="center"/>
              <w:outlineLvl w:val="0"/>
              <w:rPr>
                <w:rFonts w:cstheme="minorHAnsi"/>
                <w:sz w:val="20"/>
                <w:szCs w:val="18"/>
              </w:rPr>
            </w:pPr>
            <w:r w:rsidRPr="004D3689">
              <w:rPr>
                <w:rFonts w:cstheme="minorHAnsi"/>
                <w:sz w:val="20"/>
                <w:szCs w:val="18"/>
              </w:rPr>
              <w:t>2</w:t>
            </w:r>
          </w:p>
        </w:tc>
        <w:tc>
          <w:tcPr>
            <w:tcW w:w="8505" w:type="dxa"/>
            <w:shd w:val="clear" w:color="auto" w:fill="auto"/>
            <w:vAlign w:val="center"/>
          </w:tcPr>
          <w:p w14:paraId="572E9D88" w14:textId="43DD65A4" w:rsidR="00705BAE" w:rsidRPr="004D3689" w:rsidRDefault="00705BAE" w:rsidP="00BA785C">
            <w:pPr>
              <w:pStyle w:val="Akapitzlist"/>
              <w:spacing w:after="0"/>
              <w:ind w:left="37"/>
              <w:jc w:val="both"/>
              <w:outlineLvl w:val="0"/>
              <w:rPr>
                <w:rFonts w:cstheme="minorHAnsi"/>
                <w:sz w:val="20"/>
                <w:szCs w:val="18"/>
              </w:rPr>
            </w:pPr>
            <w:r w:rsidRPr="00705BAE">
              <w:rPr>
                <w:rFonts w:cstheme="minorHAnsi"/>
                <w:sz w:val="20"/>
                <w:szCs w:val="18"/>
              </w:rPr>
              <w:t xml:space="preserve">Wykonanie usługi w zakresie pomiarów pól elektromagnetycznych dla radiowych stacji bazowych oraz terminali bazowych stałych, mobilnych oraz radiolinii w PGED, </w:t>
            </w:r>
            <w:r w:rsidRPr="00705BAE">
              <w:rPr>
                <w:rFonts w:cstheme="minorHAnsi"/>
                <w:b/>
                <w:bCs/>
                <w:sz w:val="20"/>
                <w:szCs w:val="18"/>
              </w:rPr>
              <w:t>Oddział Lublin</w:t>
            </w:r>
          </w:p>
        </w:tc>
      </w:tr>
      <w:tr w:rsidR="00705BAE" w:rsidRPr="004D3689" w14:paraId="16D8AFB5" w14:textId="77777777" w:rsidTr="00705BAE">
        <w:trPr>
          <w:trHeight w:val="979"/>
        </w:trPr>
        <w:tc>
          <w:tcPr>
            <w:tcW w:w="1417" w:type="dxa"/>
            <w:shd w:val="clear" w:color="auto" w:fill="auto"/>
            <w:vAlign w:val="center"/>
          </w:tcPr>
          <w:p w14:paraId="64EB9C60" w14:textId="77777777" w:rsidR="00705BAE" w:rsidRPr="004D3689" w:rsidRDefault="00705BAE" w:rsidP="00BA785C">
            <w:pPr>
              <w:pStyle w:val="Akapitzlist"/>
              <w:spacing w:after="0"/>
              <w:ind w:hanging="804"/>
              <w:jc w:val="center"/>
              <w:outlineLvl w:val="0"/>
              <w:rPr>
                <w:rFonts w:cstheme="minorHAnsi"/>
                <w:sz w:val="20"/>
                <w:szCs w:val="18"/>
              </w:rPr>
            </w:pPr>
            <w:r w:rsidRPr="004D3689">
              <w:rPr>
                <w:rFonts w:cstheme="minorHAnsi"/>
                <w:sz w:val="20"/>
                <w:szCs w:val="18"/>
              </w:rPr>
              <w:t>3</w:t>
            </w:r>
          </w:p>
        </w:tc>
        <w:tc>
          <w:tcPr>
            <w:tcW w:w="8505" w:type="dxa"/>
            <w:shd w:val="clear" w:color="auto" w:fill="auto"/>
            <w:vAlign w:val="center"/>
          </w:tcPr>
          <w:p w14:paraId="3DDB0842" w14:textId="21E5162C" w:rsidR="00705BAE" w:rsidRPr="004D3689" w:rsidRDefault="00705BAE" w:rsidP="00BA785C">
            <w:pPr>
              <w:pStyle w:val="Akapitzlist"/>
              <w:spacing w:after="0"/>
              <w:ind w:left="37"/>
              <w:jc w:val="both"/>
              <w:outlineLvl w:val="0"/>
              <w:rPr>
                <w:rFonts w:cstheme="minorHAnsi"/>
                <w:color w:val="5F7524" w:themeColor="accent1" w:themeShade="80"/>
                <w:sz w:val="20"/>
                <w:szCs w:val="18"/>
              </w:rPr>
            </w:pPr>
            <w:r w:rsidRPr="00705BAE">
              <w:rPr>
                <w:rFonts w:cstheme="minorHAnsi"/>
                <w:sz w:val="20"/>
                <w:szCs w:val="18"/>
              </w:rPr>
              <w:t xml:space="preserve">Wykonanie usługi w zakresie pomiarów pól elektromagnetycznych dla radiowych stacji bazowych oraz terminali bazowych stałych, mobilnych oraz radiolinii w PGED, </w:t>
            </w:r>
            <w:r w:rsidRPr="00705BAE">
              <w:rPr>
                <w:rFonts w:cstheme="minorHAnsi"/>
                <w:b/>
                <w:bCs/>
                <w:sz w:val="20"/>
                <w:szCs w:val="18"/>
              </w:rPr>
              <w:t>Oddział Łódź</w:t>
            </w:r>
          </w:p>
        </w:tc>
      </w:tr>
      <w:tr w:rsidR="00705BAE" w:rsidRPr="004D3689" w14:paraId="34901B73" w14:textId="77777777" w:rsidTr="00705BAE">
        <w:trPr>
          <w:trHeight w:val="978"/>
        </w:trPr>
        <w:tc>
          <w:tcPr>
            <w:tcW w:w="1417" w:type="dxa"/>
            <w:shd w:val="clear" w:color="auto" w:fill="auto"/>
            <w:vAlign w:val="center"/>
          </w:tcPr>
          <w:p w14:paraId="11D98388" w14:textId="77777777" w:rsidR="00705BAE" w:rsidRPr="004D3689" w:rsidRDefault="00705BAE" w:rsidP="00BA785C">
            <w:pPr>
              <w:pStyle w:val="Akapitzlist"/>
              <w:spacing w:after="0"/>
              <w:ind w:hanging="804"/>
              <w:jc w:val="center"/>
              <w:outlineLvl w:val="0"/>
              <w:rPr>
                <w:rFonts w:cstheme="minorHAnsi"/>
                <w:sz w:val="20"/>
                <w:szCs w:val="18"/>
              </w:rPr>
            </w:pPr>
            <w:r>
              <w:rPr>
                <w:rFonts w:cstheme="minorHAnsi"/>
                <w:sz w:val="20"/>
                <w:szCs w:val="18"/>
              </w:rPr>
              <w:t>4</w:t>
            </w:r>
          </w:p>
        </w:tc>
        <w:tc>
          <w:tcPr>
            <w:tcW w:w="8505" w:type="dxa"/>
            <w:shd w:val="clear" w:color="auto" w:fill="auto"/>
            <w:vAlign w:val="center"/>
          </w:tcPr>
          <w:p w14:paraId="6097A48A" w14:textId="71F97ABF" w:rsidR="00705BAE" w:rsidRPr="004D3689" w:rsidRDefault="00705BAE" w:rsidP="00BA785C">
            <w:pPr>
              <w:pStyle w:val="Akapitzlist"/>
              <w:spacing w:after="0"/>
              <w:ind w:left="37"/>
              <w:jc w:val="both"/>
              <w:outlineLvl w:val="0"/>
              <w:rPr>
                <w:rFonts w:cstheme="minorHAnsi"/>
                <w:color w:val="5F7524" w:themeColor="accent1" w:themeShade="80"/>
                <w:sz w:val="20"/>
                <w:szCs w:val="18"/>
              </w:rPr>
            </w:pPr>
            <w:r w:rsidRPr="00705BAE">
              <w:rPr>
                <w:rFonts w:cstheme="minorHAnsi"/>
                <w:sz w:val="20"/>
                <w:szCs w:val="18"/>
              </w:rPr>
              <w:t xml:space="preserve">Wykonanie usługi w zakresie pomiarów pól elektromagnetycznych dla radiowych stacji bazowych oraz terminali bazowych stałych, mobilnych oraz radiolinii w PGED, </w:t>
            </w:r>
            <w:r w:rsidRPr="00705BAE">
              <w:rPr>
                <w:rFonts w:cstheme="minorHAnsi"/>
                <w:b/>
                <w:bCs/>
                <w:sz w:val="20"/>
                <w:szCs w:val="18"/>
              </w:rPr>
              <w:t>Oddział Rzeszów</w:t>
            </w:r>
          </w:p>
        </w:tc>
      </w:tr>
      <w:tr w:rsidR="00705BAE" w:rsidRPr="004D3689" w14:paraId="15FD1E0C" w14:textId="77777777" w:rsidTr="00705BAE">
        <w:trPr>
          <w:trHeight w:val="990"/>
        </w:trPr>
        <w:tc>
          <w:tcPr>
            <w:tcW w:w="1417" w:type="dxa"/>
            <w:shd w:val="clear" w:color="auto" w:fill="auto"/>
            <w:vAlign w:val="center"/>
          </w:tcPr>
          <w:p w14:paraId="1779D209" w14:textId="77777777" w:rsidR="00705BAE" w:rsidRDefault="00705BAE" w:rsidP="00BA785C">
            <w:pPr>
              <w:pStyle w:val="Akapitzlist"/>
              <w:spacing w:after="0"/>
              <w:ind w:hanging="804"/>
              <w:jc w:val="center"/>
              <w:outlineLvl w:val="0"/>
              <w:rPr>
                <w:rFonts w:cstheme="minorHAnsi"/>
                <w:sz w:val="20"/>
                <w:szCs w:val="18"/>
              </w:rPr>
            </w:pPr>
            <w:r>
              <w:rPr>
                <w:rFonts w:cstheme="minorHAnsi"/>
                <w:sz w:val="20"/>
                <w:szCs w:val="18"/>
              </w:rPr>
              <w:t>5</w:t>
            </w:r>
          </w:p>
        </w:tc>
        <w:tc>
          <w:tcPr>
            <w:tcW w:w="8505" w:type="dxa"/>
            <w:shd w:val="clear" w:color="auto" w:fill="auto"/>
            <w:vAlign w:val="center"/>
          </w:tcPr>
          <w:p w14:paraId="377B7325" w14:textId="421A106B" w:rsidR="00705BAE" w:rsidRPr="004D3689" w:rsidRDefault="00705BAE" w:rsidP="00BA785C">
            <w:pPr>
              <w:pStyle w:val="Akapitzlist"/>
              <w:spacing w:after="0"/>
              <w:ind w:left="37"/>
              <w:jc w:val="both"/>
              <w:outlineLvl w:val="0"/>
              <w:rPr>
                <w:rFonts w:cstheme="minorHAnsi"/>
                <w:color w:val="5F7524" w:themeColor="accent1" w:themeShade="80"/>
                <w:sz w:val="20"/>
                <w:szCs w:val="18"/>
              </w:rPr>
            </w:pPr>
            <w:r w:rsidRPr="00705BAE">
              <w:rPr>
                <w:rFonts w:cstheme="minorHAnsi"/>
                <w:sz w:val="20"/>
                <w:szCs w:val="18"/>
              </w:rPr>
              <w:t xml:space="preserve">Wykonanie usługi w zakresie pomiarów pól elektromagnetycznych dla radiowych stacji bazowych oraz terminali bazowych stałych, mobilnych oraz radiolinii w PGED, </w:t>
            </w:r>
            <w:r w:rsidRPr="00705BAE">
              <w:rPr>
                <w:rFonts w:cstheme="minorHAnsi"/>
                <w:b/>
                <w:bCs/>
                <w:sz w:val="20"/>
                <w:szCs w:val="18"/>
              </w:rPr>
              <w:t>Oddział Skarżysko-Kamienna</w:t>
            </w:r>
          </w:p>
        </w:tc>
      </w:tr>
      <w:tr w:rsidR="00705BAE" w:rsidRPr="004D3689" w14:paraId="650C060A" w14:textId="77777777" w:rsidTr="00705BAE">
        <w:trPr>
          <w:trHeight w:val="917"/>
        </w:trPr>
        <w:tc>
          <w:tcPr>
            <w:tcW w:w="1417" w:type="dxa"/>
            <w:shd w:val="clear" w:color="auto" w:fill="auto"/>
            <w:vAlign w:val="center"/>
          </w:tcPr>
          <w:p w14:paraId="03830526" w14:textId="46B0498D" w:rsidR="00705BAE" w:rsidRDefault="00705BAE" w:rsidP="00BA785C">
            <w:pPr>
              <w:pStyle w:val="Akapitzlist"/>
              <w:spacing w:after="0"/>
              <w:ind w:hanging="804"/>
              <w:jc w:val="center"/>
              <w:outlineLvl w:val="0"/>
              <w:rPr>
                <w:rFonts w:cstheme="minorHAnsi"/>
                <w:sz w:val="20"/>
                <w:szCs w:val="18"/>
              </w:rPr>
            </w:pPr>
            <w:r>
              <w:rPr>
                <w:rFonts w:cstheme="minorHAnsi"/>
                <w:sz w:val="20"/>
                <w:szCs w:val="18"/>
              </w:rPr>
              <w:lastRenderedPageBreak/>
              <w:t>6</w:t>
            </w:r>
          </w:p>
        </w:tc>
        <w:tc>
          <w:tcPr>
            <w:tcW w:w="8505" w:type="dxa"/>
            <w:shd w:val="clear" w:color="auto" w:fill="auto"/>
            <w:vAlign w:val="center"/>
          </w:tcPr>
          <w:p w14:paraId="546941BE" w14:textId="6A51D7C7" w:rsidR="00705BAE" w:rsidRPr="00705BAE" w:rsidRDefault="00705BAE" w:rsidP="00BA785C">
            <w:pPr>
              <w:pStyle w:val="Akapitzlist"/>
              <w:spacing w:after="0"/>
              <w:ind w:left="37"/>
              <w:jc w:val="both"/>
              <w:outlineLvl w:val="0"/>
              <w:rPr>
                <w:rFonts w:cstheme="minorHAnsi"/>
                <w:sz w:val="20"/>
                <w:szCs w:val="18"/>
              </w:rPr>
            </w:pPr>
            <w:r w:rsidRPr="00705BAE">
              <w:rPr>
                <w:rFonts w:cstheme="minorHAnsi"/>
                <w:sz w:val="20"/>
                <w:szCs w:val="18"/>
              </w:rPr>
              <w:t xml:space="preserve">Wykonanie usługi w zakresie pomiarów pól elektromagnetycznych dla radiowych stacji bazowych oraz terminali bazowych stałych, mobilnych oraz radiolinii w PGED, </w:t>
            </w:r>
            <w:r w:rsidRPr="00705BAE">
              <w:rPr>
                <w:rFonts w:cstheme="minorHAnsi"/>
                <w:b/>
                <w:bCs/>
                <w:sz w:val="20"/>
                <w:szCs w:val="18"/>
              </w:rPr>
              <w:t>Oddział Warszawa</w:t>
            </w:r>
          </w:p>
        </w:tc>
      </w:tr>
      <w:tr w:rsidR="00705BAE" w:rsidRPr="004D3689" w14:paraId="0902ACEA" w14:textId="77777777" w:rsidTr="00705BAE">
        <w:trPr>
          <w:trHeight w:val="972"/>
        </w:trPr>
        <w:tc>
          <w:tcPr>
            <w:tcW w:w="1417" w:type="dxa"/>
            <w:shd w:val="clear" w:color="auto" w:fill="auto"/>
            <w:vAlign w:val="center"/>
          </w:tcPr>
          <w:p w14:paraId="02314EF1" w14:textId="74027711" w:rsidR="00705BAE" w:rsidRDefault="00705BAE" w:rsidP="00BA785C">
            <w:pPr>
              <w:pStyle w:val="Akapitzlist"/>
              <w:spacing w:after="0"/>
              <w:ind w:hanging="804"/>
              <w:jc w:val="center"/>
              <w:outlineLvl w:val="0"/>
              <w:rPr>
                <w:rFonts w:cstheme="minorHAnsi"/>
                <w:sz w:val="20"/>
                <w:szCs w:val="18"/>
              </w:rPr>
            </w:pPr>
            <w:r>
              <w:rPr>
                <w:rFonts w:cstheme="minorHAnsi"/>
                <w:sz w:val="20"/>
                <w:szCs w:val="18"/>
              </w:rPr>
              <w:t>7</w:t>
            </w:r>
          </w:p>
        </w:tc>
        <w:tc>
          <w:tcPr>
            <w:tcW w:w="8505" w:type="dxa"/>
            <w:shd w:val="clear" w:color="auto" w:fill="auto"/>
            <w:vAlign w:val="center"/>
          </w:tcPr>
          <w:p w14:paraId="38AE1259" w14:textId="4F2F6A1E" w:rsidR="00705BAE" w:rsidRPr="00705BAE" w:rsidRDefault="00705BAE" w:rsidP="00BA785C">
            <w:pPr>
              <w:pStyle w:val="Akapitzlist"/>
              <w:spacing w:after="0"/>
              <w:ind w:left="37"/>
              <w:jc w:val="both"/>
              <w:outlineLvl w:val="0"/>
              <w:rPr>
                <w:rFonts w:cstheme="minorHAnsi"/>
                <w:sz w:val="20"/>
                <w:szCs w:val="18"/>
              </w:rPr>
            </w:pPr>
            <w:r w:rsidRPr="00705BAE">
              <w:rPr>
                <w:rFonts w:cstheme="minorHAnsi"/>
                <w:sz w:val="20"/>
                <w:szCs w:val="18"/>
              </w:rPr>
              <w:t xml:space="preserve">Wykonanie usługi w zakresie pomiarów pól elektromagnetycznych dla radiowych stacji bazowych oraz terminali bazowych stałych, mobilnych oraz radiolinii w PGED, </w:t>
            </w:r>
            <w:r w:rsidRPr="00705BAE">
              <w:rPr>
                <w:rFonts w:cstheme="minorHAnsi"/>
                <w:b/>
                <w:bCs/>
                <w:sz w:val="20"/>
                <w:szCs w:val="18"/>
              </w:rPr>
              <w:t>Oddział Zamość</w:t>
            </w:r>
          </w:p>
        </w:tc>
      </w:tr>
    </w:tbl>
    <w:p w14:paraId="36E0F673" w14:textId="77777777" w:rsidR="00705BAE" w:rsidRPr="00705BAE" w:rsidRDefault="00705BAE" w:rsidP="00705BAE">
      <w:pPr>
        <w:spacing w:before="120" w:after="0" w:line="24" w:lineRule="atLeast"/>
        <w:jc w:val="both"/>
        <w:rPr>
          <w:rFonts w:cs="Calibri"/>
          <w:sz w:val="10"/>
        </w:rPr>
      </w:pPr>
    </w:p>
    <w:p w14:paraId="2F8955E0" w14:textId="77777777" w:rsidR="002133E7" w:rsidRPr="002133E7" w:rsidRDefault="002133E7" w:rsidP="002133E7">
      <w:pPr>
        <w:pStyle w:val="Akapitzlist"/>
        <w:spacing w:before="120" w:after="0" w:line="24" w:lineRule="atLeast"/>
        <w:ind w:left="567"/>
        <w:contextualSpacing w:val="0"/>
        <w:jc w:val="both"/>
        <w:rPr>
          <w:rFonts w:cs="Calibri"/>
          <w:sz w:val="2"/>
          <w:szCs w:val="14"/>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D2078D">
      <w:pPr>
        <w:pStyle w:val="Nagwek1"/>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D2078D">
      <w:pPr>
        <w:pStyle w:val="Nagwek1"/>
      </w:pPr>
      <w:r>
        <w:t xml:space="preserve">  </w:t>
      </w:r>
      <w:r w:rsidR="008F38F2" w:rsidRPr="001B2459">
        <w:t>WADIUM</w:t>
      </w:r>
      <w:bookmarkEnd w:id="17"/>
    </w:p>
    <w:p w14:paraId="5BE6B9F0" w14:textId="6B1BA62F" w:rsidR="00903391" w:rsidRPr="002133E7" w:rsidRDefault="002133E7" w:rsidP="002133E7">
      <w:pPr>
        <w:pStyle w:val="Akapitzlist"/>
        <w:numPr>
          <w:ilvl w:val="1"/>
          <w:numId w:val="8"/>
        </w:numPr>
        <w:rPr>
          <w:rFonts w:cs="Calibri"/>
          <w:sz w:val="20"/>
        </w:rPr>
      </w:pPr>
      <w:r w:rsidRPr="002133E7">
        <w:rPr>
          <w:rFonts w:cs="Calibri"/>
          <w:sz w:val="20"/>
        </w:rPr>
        <w:t xml:space="preserve">Zamawiający </w:t>
      </w:r>
      <w:r w:rsidRPr="002133E7">
        <w:rPr>
          <w:rFonts w:cs="Calibri"/>
          <w:b/>
          <w:bCs/>
          <w:sz w:val="20"/>
        </w:rPr>
        <w:t>nie wymaga</w:t>
      </w:r>
      <w:r w:rsidRPr="002133E7">
        <w:rPr>
          <w:rFonts w:cs="Calibri"/>
          <w:sz w:val="20"/>
        </w:rPr>
        <w:t xml:space="preserve"> wniesienia wadium.</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D2078D">
      <w:pPr>
        <w:pStyle w:val="Nagwek1"/>
      </w:pPr>
      <w:bookmarkStart w:id="18" w:name="_Toc193111781"/>
      <w:r w:rsidRPr="001B2459">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D2078D">
      <w:pPr>
        <w:pStyle w:val="Nagwek1"/>
      </w:pPr>
      <w:bookmarkStart w:id="19" w:name="_Toc193111782"/>
      <w:r>
        <w:lastRenderedPageBreak/>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0293CD07" w14:textId="00D84DC4" w:rsidR="00076C37" w:rsidRPr="001B2459" w:rsidRDefault="00076C37" w:rsidP="00076C37">
      <w:pPr>
        <w:pStyle w:val="Tekstpodstawowy"/>
        <w:spacing w:before="120" w:line="24" w:lineRule="atLeast"/>
        <w:ind w:left="567"/>
        <w:rPr>
          <w:rFonts w:asciiTheme="minorHAnsi" w:hAnsiTheme="minorHAnsi" w:cs="Calibri"/>
          <w:sz w:val="20"/>
        </w:rPr>
      </w:pPr>
      <w:r w:rsidRPr="00076C37">
        <w:rPr>
          <w:rFonts w:asciiTheme="minorHAnsi" w:hAnsiTheme="minorHAnsi" w:cs="Calibri"/>
          <w:b/>
          <w:bCs/>
          <w:sz w:val="20"/>
        </w:rPr>
        <w:t>Uwaga:</w:t>
      </w:r>
      <w:r w:rsidRPr="00076C37">
        <w:rPr>
          <w:rFonts w:asciiTheme="minorHAnsi" w:hAnsiTheme="minorHAnsi" w:cs="Calibri"/>
          <w:sz w:val="20"/>
        </w:rPr>
        <w:t xml:space="preserve"> </w:t>
      </w:r>
      <w:r w:rsidRPr="00076C37">
        <w:rPr>
          <w:rFonts w:asciiTheme="minorHAnsi" w:hAnsiTheme="minorHAnsi" w:cs="Calibri"/>
          <w:sz w:val="20"/>
          <w:u w:val="single"/>
        </w:rPr>
        <w:t>Wklejenie</w:t>
      </w:r>
      <w:r w:rsidRPr="00076C37">
        <w:rPr>
          <w:rFonts w:asciiTheme="minorHAnsi" w:hAnsiTheme="minorHAnsi" w:cs="Calibri"/>
          <w:sz w:val="20"/>
        </w:rPr>
        <w:t xml:space="preserve"> na Formularzu Oferty </w:t>
      </w:r>
      <w:r w:rsidRPr="00076C37">
        <w:rPr>
          <w:rFonts w:asciiTheme="minorHAnsi" w:hAnsiTheme="minorHAnsi" w:cs="Calibri"/>
          <w:sz w:val="20"/>
          <w:u w:val="single"/>
        </w:rPr>
        <w:t>obrazu podpisu</w:t>
      </w:r>
      <w:r w:rsidRPr="00076C37">
        <w:rPr>
          <w:rFonts w:asciiTheme="minorHAnsi" w:hAnsiTheme="minorHAnsi" w:cs="Calibri"/>
          <w:sz w:val="20"/>
        </w:rPr>
        <w:t xml:space="preserve"> </w:t>
      </w:r>
      <w:r w:rsidRPr="00076C37">
        <w:rPr>
          <w:rFonts w:asciiTheme="minorHAnsi" w:hAnsiTheme="minorHAnsi" w:cs="Calibri"/>
          <w:b/>
          <w:bCs/>
          <w:sz w:val="20"/>
        </w:rPr>
        <w:t>nie stanowi</w:t>
      </w:r>
      <w:r w:rsidRPr="00076C37">
        <w:rPr>
          <w:rFonts w:asciiTheme="minorHAnsi" w:hAnsiTheme="minorHAnsi" w:cs="Calibri"/>
          <w:sz w:val="20"/>
        </w:rPr>
        <w:t xml:space="preserve"> </w:t>
      </w:r>
      <w:r w:rsidRPr="00076C37">
        <w:rPr>
          <w:rFonts w:asciiTheme="minorHAnsi" w:hAnsiTheme="minorHAnsi" w:cs="Calibri"/>
          <w:sz w:val="20"/>
          <w:u w:val="single"/>
        </w:rPr>
        <w:t>podpisania</w:t>
      </w:r>
      <w:r w:rsidRPr="00076C37">
        <w:rPr>
          <w:rFonts w:asciiTheme="minorHAnsi" w:hAnsiTheme="minorHAnsi" w:cs="Calibri"/>
          <w:sz w:val="20"/>
        </w:rPr>
        <w:t xml:space="preserve"> oferty zgodnie z wymaganiami SWZ i będzie skutkowało odrzuceniem oferty na podstawie pkt  9.5.1 lit. m Procedury.</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40D9E783"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Uwaga:</w:t>
      </w:r>
      <w:r w:rsidR="008B3A4D">
        <w:rPr>
          <w:rFonts w:asciiTheme="minorHAnsi" w:hAnsiTheme="minorHAnsi" w:cs="Calibri"/>
          <w:sz w:val="20"/>
        </w:rPr>
        <w:t xml:space="preserve">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lastRenderedPageBreak/>
        <w:t>Wycofanie oferty odbywa się w sposób opisany w pkt 5.9 „Szczegółowej instrukcji korzystania z Systemu Zakupowego dla Wykonawców”.</w:t>
      </w:r>
    </w:p>
    <w:p w14:paraId="1DD567BF" w14:textId="500ABA42" w:rsidR="008F38F2" w:rsidRPr="001B2459" w:rsidRDefault="0014250F" w:rsidP="00D2078D">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D2078D">
      <w:pPr>
        <w:pStyle w:val="Nagwek1"/>
        <w:numPr>
          <w:ilvl w:val="0"/>
          <w:numId w:val="41"/>
        </w:numPr>
      </w:pPr>
      <w:bookmarkStart w:id="25" w:name="_Toc193111788"/>
      <w:r>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lastRenderedPageBreak/>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 xml:space="preserve">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D2078D">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13A8F59E" w14:textId="0F88F7A9" w:rsidR="0035058E" w:rsidRPr="00903391" w:rsidRDefault="008F38F2" w:rsidP="0035058E">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0FD62512" w:rsidR="00583E5B" w:rsidRPr="001B2459" w:rsidRDefault="00583E5B" w:rsidP="00A303E8">
      <w:pPr>
        <w:pStyle w:val="Akapitzlist"/>
        <w:numPr>
          <w:ilvl w:val="2"/>
          <w:numId w:val="13"/>
        </w:numPr>
        <w:spacing w:before="120" w:after="0" w:line="24" w:lineRule="atLeast"/>
        <w:ind w:left="1276" w:hanging="709"/>
        <w:jc w:val="both"/>
        <w:rPr>
          <w:rFonts w:cs="Calibri"/>
          <w:b/>
          <w:sz w:val="20"/>
        </w:rPr>
      </w:pPr>
      <w:r w:rsidRPr="001B2459">
        <w:rPr>
          <w:rFonts w:cs="Calibri"/>
          <w:b/>
          <w:sz w:val="20"/>
        </w:rPr>
        <w:t>Agata Gaworska</w:t>
      </w:r>
      <w:r w:rsidR="008F38F2" w:rsidRPr="001B2459">
        <w:rPr>
          <w:rFonts w:cs="Calibri"/>
          <w:b/>
          <w:sz w:val="20"/>
        </w:rPr>
        <w:t>, Wydział Za</w:t>
      </w:r>
      <w:r w:rsidR="00BC4E4E">
        <w:rPr>
          <w:rFonts w:cs="Calibri"/>
          <w:b/>
          <w:sz w:val="20"/>
        </w:rPr>
        <w:t>kupów</w:t>
      </w:r>
      <w:r w:rsidR="008F38F2" w:rsidRPr="001B2459">
        <w:rPr>
          <w:rFonts w:cs="Calibri"/>
          <w:b/>
          <w:sz w:val="20"/>
        </w:rPr>
        <w:t xml:space="preserve"> Oddziału </w:t>
      </w:r>
      <w:r w:rsidRPr="001B2459">
        <w:rPr>
          <w:rFonts w:cs="Calibri"/>
          <w:b/>
          <w:sz w:val="20"/>
        </w:rPr>
        <w:t>Łódź</w:t>
      </w:r>
      <w:r w:rsidR="008F38F2" w:rsidRPr="001B2459">
        <w:rPr>
          <w:rFonts w:cs="Calibri"/>
          <w:b/>
          <w:sz w:val="20"/>
        </w:rPr>
        <w:t xml:space="preserve"> PGE Dystrybucja S.A., </w:t>
      </w:r>
      <w:r w:rsidRPr="001B2459">
        <w:rPr>
          <w:rFonts w:cs="Calibri"/>
          <w:b/>
          <w:sz w:val="20"/>
        </w:rPr>
        <w:t>Telefon: 42 675 24 88</w:t>
      </w:r>
      <w:r w:rsidR="0014250F">
        <w:rPr>
          <w:rFonts w:cs="Calibri"/>
          <w:b/>
          <w:sz w:val="20"/>
        </w:rPr>
        <w:t xml:space="preserve">, </w:t>
      </w:r>
      <w:r w:rsidRPr="001B2459">
        <w:rPr>
          <w:rFonts w:cs="Calibri"/>
          <w:b/>
          <w:sz w:val="20"/>
        </w:rPr>
        <w:t>E</w:t>
      </w:r>
      <w:r w:rsidR="008F38F2" w:rsidRPr="001B2459">
        <w:rPr>
          <w:rFonts w:cs="Calibri"/>
          <w:b/>
          <w:sz w:val="20"/>
        </w:rPr>
        <w:t xml:space="preserve">-mail: </w:t>
      </w:r>
      <w:hyperlink r:id="rId19" w:history="1">
        <w:r w:rsidRPr="001B2459">
          <w:rPr>
            <w:rStyle w:val="Hipercze"/>
            <w:rFonts w:cs="Calibri"/>
            <w:b/>
            <w:color w:val="0000FF"/>
            <w:u w:val="single"/>
          </w:rPr>
          <w:t>Agata.Gaworska@pgedystrybucja.pl</w:t>
        </w:r>
      </w:hyperlink>
      <w:r w:rsidR="008F38F2" w:rsidRPr="001B2459">
        <w:rPr>
          <w:rFonts w:cs="Calibri"/>
          <w:b/>
          <w:color w:val="0000FF"/>
          <w:sz w:val="20"/>
          <w:u w:val="single"/>
        </w:rPr>
        <w:t xml:space="preserve"> </w:t>
      </w:r>
    </w:p>
    <w:p w14:paraId="231332BA" w14:textId="6D63DF63" w:rsidR="00740483" w:rsidRPr="00740483" w:rsidRDefault="00583E5B" w:rsidP="00583E5B">
      <w:pPr>
        <w:pStyle w:val="Akapitzlist"/>
        <w:spacing w:before="120" w:after="0" w:line="24" w:lineRule="atLeast"/>
        <w:ind w:left="1276"/>
        <w:jc w:val="both"/>
        <w:rPr>
          <w:rStyle w:val="Hipercze"/>
          <w:rFonts w:cs="Calibri"/>
          <w:b/>
        </w:rPr>
      </w:pPr>
      <w:r w:rsidRPr="00740483">
        <w:rPr>
          <w:rFonts w:cs="Calibri"/>
          <w:b/>
          <w:sz w:val="20"/>
        </w:rPr>
        <w:t>D</w:t>
      </w:r>
      <w:r w:rsidR="008F38F2" w:rsidRPr="00740483">
        <w:rPr>
          <w:rFonts w:cs="Calibri"/>
          <w:b/>
          <w:sz w:val="20"/>
        </w:rPr>
        <w:t>odatkowo:</w:t>
      </w:r>
      <w:r w:rsidR="00740483" w:rsidRPr="00740483">
        <w:rPr>
          <w:rFonts w:cs="Calibri"/>
          <w:b/>
          <w:sz w:val="20"/>
        </w:rPr>
        <w:t xml:space="preserve"> </w:t>
      </w:r>
      <w:hyperlink r:id="rId20" w:history="1">
        <w:r w:rsidR="00EC5A3C" w:rsidRPr="004E41C9">
          <w:rPr>
            <w:rStyle w:val="Hipercze"/>
            <w:rFonts w:cs="Calibri"/>
            <w:b/>
            <w:bCs/>
            <w:color w:val="0000FF"/>
            <w:u w:val="single"/>
          </w:rPr>
          <w:t>Izabela.Kaczorowska-Jakubowska@pgedystrybucja.pl</w:t>
        </w:r>
      </w:hyperlink>
      <w:r w:rsidR="00B07F05" w:rsidRPr="00740483">
        <w:rPr>
          <w:rStyle w:val="Hipercze"/>
          <w:rFonts w:cs="Calibri"/>
          <w:b/>
        </w:rPr>
        <w:t xml:space="preserve">  </w:t>
      </w:r>
      <w:r w:rsidR="00740483" w:rsidRPr="00740483">
        <w:rPr>
          <w:rStyle w:val="Hipercze"/>
          <w:rFonts w:cs="Calibri"/>
          <w:b/>
        </w:rPr>
        <w:t xml:space="preserve">             </w:t>
      </w:r>
    </w:p>
    <w:p w14:paraId="6C3CE198" w14:textId="5821ABF3" w:rsidR="008F38F2" w:rsidRPr="00C7664C" w:rsidRDefault="00B07F05" w:rsidP="00583E5B">
      <w:pPr>
        <w:pStyle w:val="Akapitzlist"/>
        <w:spacing w:before="120" w:after="0" w:line="24" w:lineRule="atLeast"/>
        <w:ind w:left="1276"/>
        <w:jc w:val="both"/>
        <w:rPr>
          <w:rFonts w:cs="Calibri"/>
          <w:b/>
          <w:sz w:val="20"/>
          <w:u w:val="single"/>
        </w:rPr>
      </w:pPr>
      <w:r w:rsidRPr="00C7664C">
        <w:rPr>
          <w:rStyle w:val="Hipercze"/>
          <w:rFonts w:cs="Calibri"/>
          <w:b/>
        </w:rPr>
        <w:t xml:space="preserve">tel.: 42 675 </w:t>
      </w:r>
      <w:r w:rsidR="00286D1D">
        <w:rPr>
          <w:rStyle w:val="Hipercze"/>
          <w:rFonts w:cs="Calibri"/>
          <w:b/>
        </w:rPr>
        <w:t>15</w:t>
      </w:r>
      <w:r w:rsidRPr="00C7664C">
        <w:rPr>
          <w:rStyle w:val="Hipercze"/>
          <w:rFonts w:cs="Calibri"/>
          <w:b/>
        </w:rPr>
        <w:t xml:space="preserve"> </w:t>
      </w:r>
      <w:r w:rsidR="00286D1D">
        <w:rPr>
          <w:rStyle w:val="Hipercze"/>
          <w:rFonts w:cs="Calibri"/>
          <w:b/>
        </w:rPr>
        <w:t>59</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D2078D">
      <w:pPr>
        <w:pStyle w:val="Nagwek1"/>
        <w:numPr>
          <w:ilvl w:val="0"/>
          <w:numId w:val="14"/>
        </w:numPr>
      </w:pPr>
      <w:bookmarkStart w:id="27" w:name="_Toc193111790"/>
      <w:r>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7FA5A9E6"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431E5E">
        <w:rPr>
          <w:rFonts w:cs="Calibri"/>
          <w:b/>
          <w:i/>
          <w:color w:val="C00000"/>
          <w:sz w:val="20"/>
        </w:rPr>
        <w:t>30</w:t>
      </w:r>
      <w:r w:rsidR="0014250F" w:rsidRPr="0014250F">
        <w:rPr>
          <w:rFonts w:cs="Calibri"/>
          <w:b/>
          <w:i/>
          <w:color w:val="C00000"/>
          <w:sz w:val="20"/>
        </w:rPr>
        <w:t>.</w:t>
      </w:r>
      <w:r w:rsidR="00570D61">
        <w:rPr>
          <w:rFonts w:cs="Calibri"/>
          <w:b/>
          <w:i/>
          <w:color w:val="C00000"/>
          <w:sz w:val="20"/>
        </w:rPr>
        <w:t>0</w:t>
      </w:r>
      <w:r w:rsidR="00233C9D">
        <w:rPr>
          <w:rFonts w:cs="Calibri"/>
          <w:b/>
          <w:i/>
          <w:color w:val="C00000"/>
          <w:sz w:val="20"/>
        </w:rPr>
        <w:t>4</w:t>
      </w:r>
      <w:r w:rsidR="00583E5B" w:rsidRPr="0014250F">
        <w:rPr>
          <w:rFonts w:cs="Calibri"/>
          <w:b/>
          <w:i/>
          <w:color w:val="C00000"/>
          <w:sz w:val="20"/>
        </w:rPr>
        <w:t>.202</w:t>
      </w:r>
      <w:r w:rsidR="00570D61">
        <w:rPr>
          <w:rFonts w:cs="Calibri"/>
          <w:b/>
          <w:i/>
          <w:color w:val="C00000"/>
          <w:sz w:val="20"/>
        </w:rPr>
        <w:t>6</w:t>
      </w:r>
      <w:r w:rsidRPr="0014250F">
        <w:rPr>
          <w:rFonts w:cs="Calibri"/>
          <w:b/>
          <w:i/>
          <w:color w:val="C00000"/>
          <w:sz w:val="20"/>
        </w:rPr>
        <w:t xml:space="preserve"> do godz. </w:t>
      </w:r>
      <w:r w:rsidR="00583E5B" w:rsidRPr="0014250F">
        <w:rPr>
          <w:rFonts w:cs="Calibri"/>
          <w:b/>
          <w:i/>
          <w:color w:val="C00000"/>
          <w:sz w:val="20"/>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1B5A1005" w14:textId="307EDD8A" w:rsidR="00191583" w:rsidRPr="00D2078D" w:rsidRDefault="008F38F2" w:rsidP="00191583">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49683FD" w:rsidR="008F38F2" w:rsidRPr="001B2459" w:rsidRDefault="008F38F2" w:rsidP="00D2078D">
      <w:pPr>
        <w:pStyle w:val="Nagwek1"/>
        <w:numPr>
          <w:ilvl w:val="0"/>
          <w:numId w:val="42"/>
        </w:numPr>
      </w:pPr>
      <w:bookmarkStart w:id="28" w:name="_Toc193111791"/>
      <w:r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lastRenderedPageBreak/>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5BF96AC6" w:rsidR="0014250F" w:rsidRDefault="008F38F2" w:rsidP="00D2078D">
      <w:pPr>
        <w:pStyle w:val="Nagwek1"/>
      </w:pPr>
      <w:bookmarkStart w:id="29" w:name="_Toc193111792"/>
      <w:r w:rsidRPr="001B2459">
        <w:t>INFORMACJE DOTYCZĄCE OCENY OFERT</w:t>
      </w:r>
      <w:bookmarkEnd w:id="29"/>
      <w:r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3EB8C779" w:rsidR="008F38F2" w:rsidRDefault="008F38F2" w:rsidP="00D2078D">
      <w:pPr>
        <w:pStyle w:val="Nagwek1"/>
      </w:pPr>
      <w:bookmarkStart w:id="30" w:name="_Toc193111793"/>
      <w:r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568086D" w14:textId="20DD1E05" w:rsidR="00C443D5" w:rsidRPr="002133E7" w:rsidRDefault="002133E7" w:rsidP="002133E7">
      <w:pPr>
        <w:pStyle w:val="Akapitzlist"/>
        <w:numPr>
          <w:ilvl w:val="1"/>
          <w:numId w:val="33"/>
        </w:numPr>
        <w:spacing w:before="120" w:after="120" w:line="24" w:lineRule="atLeast"/>
        <w:jc w:val="both"/>
        <w:rPr>
          <w:rFonts w:cs="Calibri"/>
          <w:sz w:val="20"/>
        </w:rPr>
      </w:pPr>
      <w:r w:rsidRPr="002133E7">
        <w:rPr>
          <w:rFonts w:cs="Calibri"/>
          <w:sz w:val="20"/>
        </w:rPr>
        <w:t xml:space="preserve">Zamawiający </w:t>
      </w:r>
      <w:r w:rsidRPr="002133E7">
        <w:rPr>
          <w:rFonts w:cs="Calibri"/>
          <w:b/>
          <w:bCs/>
          <w:sz w:val="20"/>
        </w:rPr>
        <w:t>nie wymaga</w:t>
      </w:r>
      <w:r w:rsidRPr="002133E7">
        <w:rPr>
          <w:rFonts w:cs="Calibri"/>
          <w:sz w:val="20"/>
        </w:rPr>
        <w:t xml:space="preserve"> wniesienia zabezpieczenia należytego wykonania zamówienia.</w:t>
      </w:r>
    </w:p>
    <w:p w14:paraId="0F9B02D4" w14:textId="5184E6CA" w:rsidR="008F38F2" w:rsidRDefault="008F38F2" w:rsidP="00D2078D">
      <w:pPr>
        <w:pStyle w:val="Nagwek1"/>
        <w:numPr>
          <w:ilvl w:val="0"/>
          <w:numId w:val="22"/>
        </w:numPr>
      </w:pPr>
      <w:bookmarkStart w:id="31" w:name="_Toc193111794"/>
      <w:r w:rsidRPr="00526190">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A747F1D" w:rsidR="00F04543" w:rsidRPr="00740483" w:rsidRDefault="008F38F2" w:rsidP="00740483">
      <w:pPr>
        <w:pStyle w:val="Akapitzlist"/>
        <w:numPr>
          <w:ilvl w:val="1"/>
          <w:numId w:val="22"/>
        </w:numPr>
        <w:spacing w:after="0"/>
        <w:ind w:left="709" w:hanging="709"/>
        <w:jc w:val="both"/>
        <w:rPr>
          <w:rFonts w:cs="Calibri"/>
          <w:sz w:val="20"/>
        </w:rPr>
      </w:pPr>
      <w:r w:rsidRPr="001B2459">
        <w:rPr>
          <w:rFonts w:cs="Calibri"/>
          <w:sz w:val="20"/>
        </w:rPr>
        <w:t>Umowa, której p</w:t>
      </w:r>
      <w:r w:rsidRPr="00740483">
        <w:rPr>
          <w:rFonts w:cs="Calibri"/>
          <w:sz w:val="20"/>
        </w:rPr>
        <w:t xml:space="preserve">rojekt stanowi </w:t>
      </w:r>
      <w:r w:rsidRPr="00740483">
        <w:rPr>
          <w:rFonts w:cs="Calibri"/>
          <w:b/>
          <w:bCs/>
          <w:sz w:val="20"/>
        </w:rPr>
        <w:t xml:space="preserve">Załącznik nr </w:t>
      </w:r>
      <w:r w:rsidR="00F04543" w:rsidRPr="00740483">
        <w:rPr>
          <w:rFonts w:cs="Calibri"/>
          <w:b/>
          <w:bCs/>
          <w:sz w:val="20"/>
        </w:rPr>
        <w:t>5</w:t>
      </w:r>
      <w:r w:rsidRPr="00740483">
        <w:rPr>
          <w:rFonts w:cs="Calibri"/>
          <w:b/>
          <w:bCs/>
          <w:sz w:val="20"/>
        </w:rPr>
        <w:t xml:space="preserve"> do SWZ</w:t>
      </w:r>
      <w:r w:rsidRPr="00740483">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Default="00F04543" w:rsidP="00526190">
      <w:pPr>
        <w:spacing w:after="0"/>
        <w:jc w:val="both"/>
        <w:rPr>
          <w:rFonts w:cs="Calibri"/>
          <w:sz w:val="10"/>
        </w:rPr>
      </w:pPr>
    </w:p>
    <w:p w14:paraId="366FFEA6" w14:textId="77777777" w:rsidR="00233C9D" w:rsidRPr="00526190" w:rsidRDefault="00233C9D" w:rsidP="00526190">
      <w:pPr>
        <w:spacing w:after="0"/>
        <w:jc w:val="both"/>
        <w:rPr>
          <w:rFonts w:cs="Calibri"/>
          <w:sz w:val="10"/>
        </w:rPr>
      </w:pPr>
    </w:p>
    <w:p w14:paraId="4CA91BDB" w14:textId="77777777" w:rsidR="008F38F2" w:rsidRPr="001B2459" w:rsidRDefault="008F38F2" w:rsidP="00D2078D">
      <w:pPr>
        <w:pStyle w:val="Nagwek1"/>
        <w:numPr>
          <w:ilvl w:val="0"/>
          <w:numId w:val="22"/>
        </w:numPr>
      </w:pPr>
      <w:bookmarkStart w:id="32" w:name="_Toc193111795"/>
      <w:r w:rsidRPr="001B2459">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lastRenderedPageBreak/>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71801673" w14:textId="77777777" w:rsidR="00EC5A3C" w:rsidRPr="00456761" w:rsidRDefault="00EC5A3C" w:rsidP="00456761">
      <w:pPr>
        <w:pStyle w:val="Akapitzlist"/>
        <w:spacing w:before="120" w:after="120" w:line="24" w:lineRule="atLeast"/>
        <w:ind w:left="709"/>
        <w:jc w:val="both"/>
        <w:rPr>
          <w:rFonts w:cs="Calibri"/>
          <w:sz w:val="14"/>
          <w:szCs w:val="16"/>
        </w:rPr>
      </w:pPr>
    </w:p>
    <w:p w14:paraId="45F3C168" w14:textId="765B77DD" w:rsidR="008F38F2" w:rsidRDefault="008F38F2" w:rsidP="00D2078D">
      <w:pPr>
        <w:pStyle w:val="Nagwek1"/>
        <w:numPr>
          <w:ilvl w:val="0"/>
          <w:numId w:val="43"/>
        </w:numPr>
      </w:pPr>
      <w:bookmarkStart w:id="33" w:name="_Toc193111796"/>
      <w:r w:rsidRPr="001B2459">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0D533DF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5B9B2029"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765D601"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13A0B2D"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681632F2"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34CEA44"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020B5A3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0ECCC9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EB12560"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AC07A1A" w14:textId="77777777" w:rsidR="00F04543" w:rsidRPr="005E2D2C" w:rsidRDefault="00F04543" w:rsidP="005E2D2C">
      <w:pPr>
        <w:pStyle w:val="Akapitzlist"/>
        <w:shd w:val="clear" w:color="auto" w:fill="FFFFFF" w:themeFill="background1"/>
        <w:tabs>
          <w:tab w:val="left" w:pos="851"/>
        </w:tabs>
        <w:spacing w:after="0"/>
        <w:ind w:left="480"/>
        <w:contextualSpacing w:val="0"/>
        <w:jc w:val="both"/>
        <w:rPr>
          <w:rFonts w:cs="Calibri"/>
          <w:b/>
          <w:bCs/>
          <w:sz w:val="10"/>
        </w:rPr>
      </w:pPr>
    </w:p>
    <w:p w14:paraId="3EFED3B7" w14:textId="380AB3F6" w:rsidR="00D2078D" w:rsidRPr="00D2078D" w:rsidRDefault="008F38F2" w:rsidP="00D2078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565444">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0DA6BBD0" w14:textId="77777777" w:rsidR="00D2078D" w:rsidRPr="00D2078D" w:rsidRDefault="00D2078D" w:rsidP="00D2078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7521A4C9" w14:textId="681A50D3" w:rsidR="00D2078D" w:rsidRPr="00E00ED5" w:rsidRDefault="00D2078D"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616039C1" w14:textId="4FC18A4D" w:rsidR="008F38F2" w:rsidRPr="001B2459" w:rsidRDefault="008F38F2" w:rsidP="00D2078D">
      <w:pPr>
        <w:pStyle w:val="Nagwek1"/>
      </w:pPr>
      <w:bookmarkStart w:id="34" w:name="_Toc193111797"/>
      <w:r w:rsidRPr="001B2459">
        <w:t>SYSTEM ZAKUPOWY</w:t>
      </w:r>
      <w:bookmarkEnd w:id="34"/>
      <w:r w:rsidRPr="001B2459">
        <w:t xml:space="preserve"> </w:t>
      </w:r>
    </w:p>
    <w:p w14:paraId="1E6EDEE0" w14:textId="77777777" w:rsidR="00D2078D" w:rsidRPr="00D2078D" w:rsidRDefault="00D2078D" w:rsidP="00D2078D">
      <w:pPr>
        <w:pStyle w:val="Akapitzlist"/>
        <w:numPr>
          <w:ilvl w:val="0"/>
          <w:numId w:val="23"/>
        </w:numPr>
        <w:shd w:val="clear" w:color="auto" w:fill="FFFFFF" w:themeFill="background1"/>
        <w:tabs>
          <w:tab w:val="left" w:pos="851"/>
        </w:tabs>
        <w:suppressAutoHyphens/>
        <w:spacing w:before="120" w:after="120"/>
        <w:jc w:val="both"/>
        <w:rPr>
          <w:rFonts w:cs="Calibri"/>
          <w:vanish/>
          <w:sz w:val="20"/>
        </w:rPr>
      </w:pP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2F1BB03" w14:textId="1D15A135" w:rsidR="00D2078D" w:rsidRPr="00D2078D" w:rsidRDefault="00D2078D"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3A8A48C1" w14:textId="77777777" w:rsidR="00D2078D" w:rsidRPr="00D2078D" w:rsidRDefault="00D2078D" w:rsidP="00D2078D">
      <w:pPr>
        <w:pStyle w:val="Akapitzlist"/>
        <w:rPr>
          <w:rFonts w:cs="Calibri"/>
          <w:bCs/>
          <w:sz w:val="12"/>
        </w:rPr>
      </w:pPr>
    </w:p>
    <w:p w14:paraId="63CBF01F" w14:textId="2BC3005D"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8C76DB">
        <w:rPr>
          <w:rFonts w:cs="Calibri"/>
          <w:b/>
          <w:bCs/>
          <w:color w:val="0000FF"/>
          <w:sz w:val="20"/>
          <w:u w:val="single"/>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8C76DB">
        <w:rPr>
          <w:rFonts w:cs="Calibri"/>
          <w:b/>
          <w:bCs/>
          <w:color w:val="0000FF"/>
          <w:sz w:val="20"/>
          <w:u w:val="single"/>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lastRenderedPageBreak/>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r w:rsidRPr="008C76DB">
        <w:rPr>
          <w:rFonts w:cs="Calibri"/>
          <w:b/>
          <w:color w:val="0000FF"/>
          <w:sz w:val="20"/>
          <w:u w:val="single"/>
        </w:rPr>
        <w:t>https://pgedystrybucja.pl/przetargi</w:t>
      </w:r>
      <w:r w:rsidRPr="00B66EC2">
        <w:rPr>
          <w:rFonts w:cs="Calibri"/>
          <w:bCs/>
          <w:sz w:val="20"/>
        </w:rPr>
        <w:t>,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 xml:space="preserve">w Systemie jako: xls, xlsx, </w:t>
      </w:r>
      <w:proofErr w:type="spellStart"/>
      <w:r w:rsidRPr="00153228">
        <w:rPr>
          <w:rFonts w:cs="Calibri"/>
          <w:bCs/>
          <w:sz w:val="20"/>
        </w:rPr>
        <w:t>doc</w:t>
      </w:r>
      <w:proofErr w:type="spellEnd"/>
      <w:r w:rsidRPr="00153228">
        <w:rPr>
          <w:rFonts w:cs="Calibri"/>
          <w:bCs/>
          <w:sz w:val="20"/>
        </w:rPr>
        <w:t xml:space="preserve">, </w:t>
      </w:r>
      <w:proofErr w:type="spellStart"/>
      <w:r w:rsidRPr="00153228">
        <w:rPr>
          <w:rFonts w:cs="Calibri"/>
          <w:bCs/>
          <w:sz w:val="20"/>
        </w:rPr>
        <w:t>docx</w:t>
      </w:r>
      <w:proofErr w:type="spellEnd"/>
      <w:r w:rsidRPr="00153228">
        <w:rPr>
          <w:rFonts w:cs="Calibri"/>
          <w:bCs/>
          <w:sz w:val="20"/>
        </w:rPr>
        <w:t xml:space="preserve">, </w:t>
      </w:r>
      <w:proofErr w:type="spellStart"/>
      <w:r w:rsidRPr="00153228">
        <w:rPr>
          <w:rFonts w:cs="Calibri"/>
          <w:bCs/>
          <w:sz w:val="20"/>
        </w:rPr>
        <w:t>pptx</w:t>
      </w:r>
      <w:proofErr w:type="spellEnd"/>
      <w:r w:rsidRPr="00153228">
        <w:rPr>
          <w:rFonts w:cs="Calibri"/>
          <w:bCs/>
          <w:sz w:val="20"/>
        </w:rPr>
        <w:t xml:space="preserve">, pdf, </w:t>
      </w:r>
      <w:proofErr w:type="spellStart"/>
      <w:r w:rsidRPr="00153228">
        <w:rPr>
          <w:rFonts w:cs="Calibri"/>
          <w:bCs/>
          <w:sz w:val="20"/>
        </w:rPr>
        <w:t>xml</w:t>
      </w:r>
      <w:proofErr w:type="spellEnd"/>
      <w:r w:rsidRPr="00153228">
        <w:rPr>
          <w:rFonts w:cs="Calibri"/>
          <w:bCs/>
          <w:sz w:val="20"/>
        </w:rPr>
        <w:t xml:space="preserve">, </w:t>
      </w:r>
      <w:proofErr w:type="spellStart"/>
      <w:r w:rsidRPr="00153228">
        <w:rPr>
          <w:rFonts w:cs="Calibri"/>
          <w:bCs/>
          <w:sz w:val="20"/>
        </w:rPr>
        <w:t>rar</w:t>
      </w:r>
      <w:proofErr w:type="spellEnd"/>
      <w:r w:rsidRPr="00153228">
        <w:rPr>
          <w:rFonts w:cs="Calibri"/>
          <w:bCs/>
          <w:sz w:val="20"/>
        </w:rPr>
        <w:t xml:space="preserve">, zip, gif, jpg, </w:t>
      </w:r>
      <w:proofErr w:type="spellStart"/>
      <w:r w:rsidRPr="00153228">
        <w:rPr>
          <w:rFonts w:cs="Calibri"/>
          <w:bCs/>
          <w:sz w:val="20"/>
        </w:rPr>
        <w:t>dwg</w:t>
      </w:r>
      <w:proofErr w:type="spellEnd"/>
      <w:r w:rsidRPr="00153228">
        <w:rPr>
          <w:rFonts w:cs="Calibri"/>
          <w:bCs/>
          <w:sz w:val="20"/>
        </w:rPr>
        <w:t xml:space="preserve">, </w:t>
      </w:r>
      <w:proofErr w:type="spellStart"/>
      <w:r w:rsidRPr="00153228">
        <w:rPr>
          <w:rFonts w:cs="Calibri"/>
          <w:bCs/>
          <w:sz w:val="20"/>
        </w:rPr>
        <w:t>tif</w:t>
      </w:r>
      <w:proofErr w:type="spellEnd"/>
      <w:r w:rsidRPr="00153228">
        <w:rPr>
          <w:rFonts w:cs="Calibri"/>
          <w:bCs/>
          <w:sz w:val="20"/>
        </w:rPr>
        <w:t xml:space="preserve">, </w:t>
      </w:r>
      <w:proofErr w:type="spellStart"/>
      <w:r w:rsidRPr="00153228">
        <w:rPr>
          <w:rFonts w:cs="Calibri"/>
          <w:bCs/>
          <w:sz w:val="20"/>
        </w:rPr>
        <w:t>tiff</w:t>
      </w:r>
      <w:proofErr w:type="spellEnd"/>
      <w:r w:rsidRPr="00153228">
        <w:rPr>
          <w:rFonts w:cs="Calibri"/>
          <w:bCs/>
          <w:sz w:val="20"/>
        </w:rPr>
        <w:t xml:space="preserve">, txt, rtf, </w:t>
      </w:r>
      <w:proofErr w:type="spellStart"/>
      <w:r w:rsidRPr="00153228">
        <w:rPr>
          <w:rFonts w:cs="Calibri"/>
          <w:bCs/>
          <w:sz w:val="20"/>
        </w:rPr>
        <w:t>jpeg</w:t>
      </w:r>
      <w:proofErr w:type="spellEnd"/>
      <w:r w:rsidRPr="00153228">
        <w:rPr>
          <w:rFonts w:cs="Calibri"/>
          <w:bCs/>
          <w:sz w:val="20"/>
        </w:rPr>
        <w:t xml:space="preserve">, </w:t>
      </w:r>
      <w:proofErr w:type="spellStart"/>
      <w:r w:rsidRPr="00153228">
        <w:rPr>
          <w:rFonts w:cs="Calibri"/>
          <w:bCs/>
          <w:sz w:val="20"/>
        </w:rPr>
        <w:t>bmp</w:t>
      </w:r>
      <w:proofErr w:type="spellEnd"/>
      <w:r w:rsidRPr="00153228">
        <w:rPr>
          <w:rFonts w:cs="Calibri"/>
          <w:bCs/>
          <w:sz w:val="20"/>
        </w:rPr>
        <w:t xml:space="preserve">, </w:t>
      </w:r>
      <w:proofErr w:type="spellStart"/>
      <w:r w:rsidRPr="00153228">
        <w:rPr>
          <w:rFonts w:cs="Calibri"/>
          <w:bCs/>
          <w:sz w:val="20"/>
        </w:rPr>
        <w:t>ath</w:t>
      </w:r>
      <w:proofErr w:type="spellEnd"/>
      <w:r w:rsidRPr="00153228">
        <w:rPr>
          <w:rFonts w:cs="Calibri"/>
          <w:bCs/>
          <w:sz w:val="20"/>
        </w:rPr>
        <w:t xml:space="preserve">, </w:t>
      </w:r>
      <w:proofErr w:type="spellStart"/>
      <w:r w:rsidRPr="00153228">
        <w:rPr>
          <w:rFonts w:cs="Calibri"/>
          <w:bCs/>
          <w:sz w:val="20"/>
        </w:rPr>
        <w:t>kst</w:t>
      </w:r>
      <w:proofErr w:type="spellEnd"/>
      <w:r w:rsidRPr="00153228">
        <w:rPr>
          <w:rFonts w:cs="Calibri"/>
          <w:bCs/>
          <w:sz w:val="20"/>
        </w:rPr>
        <w:t xml:space="preserve">, </w:t>
      </w:r>
      <w:proofErr w:type="spellStart"/>
      <w:r w:rsidRPr="00153228">
        <w:rPr>
          <w:rFonts w:cs="Calibri"/>
          <w:bCs/>
          <w:sz w:val="20"/>
        </w:rPr>
        <w:t>png</w:t>
      </w:r>
      <w:proofErr w:type="spellEnd"/>
      <w:r w:rsidRPr="00153228">
        <w:rPr>
          <w:rFonts w:cs="Calibri"/>
          <w:bCs/>
          <w:sz w:val="20"/>
        </w:rPr>
        <w:t xml:space="preserve">, </w:t>
      </w:r>
      <w:proofErr w:type="spellStart"/>
      <w:r w:rsidRPr="00153228">
        <w:rPr>
          <w:rFonts w:cs="Calibri"/>
          <w:bCs/>
          <w:sz w:val="20"/>
        </w:rPr>
        <w:t>asic</w:t>
      </w:r>
      <w:proofErr w:type="spellEnd"/>
      <w:r w:rsidRPr="00153228">
        <w:rPr>
          <w:rFonts w:cs="Calibri"/>
          <w:bCs/>
          <w:sz w:val="20"/>
        </w:rPr>
        <w:t xml:space="preserve">, </w:t>
      </w:r>
      <w:proofErr w:type="spellStart"/>
      <w:r w:rsidRPr="00153228">
        <w:rPr>
          <w:rFonts w:cs="Calibri"/>
          <w:bCs/>
          <w:sz w:val="20"/>
        </w:rPr>
        <w:t>cades</w:t>
      </w:r>
      <w:proofErr w:type="spellEnd"/>
      <w:r w:rsidRPr="00153228">
        <w:rPr>
          <w:rFonts w:cs="Calibri"/>
          <w:bCs/>
          <w:sz w:val="20"/>
        </w:rPr>
        <w:t xml:space="preserve">, </w:t>
      </w:r>
      <w:proofErr w:type="spellStart"/>
      <w:r w:rsidRPr="00153228">
        <w:rPr>
          <w:rFonts w:cs="Calibri"/>
          <w:bCs/>
          <w:sz w:val="20"/>
        </w:rPr>
        <w:t>xades</w:t>
      </w:r>
      <w:proofErr w:type="spellEnd"/>
      <w:r w:rsidRPr="00153228">
        <w:rPr>
          <w:rFonts w:cs="Calibri"/>
          <w:bCs/>
          <w:sz w:val="20"/>
        </w:rPr>
        <w:t xml:space="preserve">, </w:t>
      </w:r>
      <w:proofErr w:type="spellStart"/>
      <w:r w:rsidRPr="00153228">
        <w:rPr>
          <w:rFonts w:cs="Calibri"/>
          <w:bCs/>
          <w:sz w:val="20"/>
        </w:rPr>
        <w:t>pades</w:t>
      </w:r>
      <w:proofErr w:type="spellEnd"/>
      <w:r w:rsidRPr="00153228">
        <w:rPr>
          <w:rFonts w:cs="Calibri"/>
          <w:bCs/>
          <w:sz w:val="20"/>
        </w:rPr>
        <w:t xml:space="preserve">, 7z, mp4, </w:t>
      </w:r>
      <w:proofErr w:type="spellStart"/>
      <w:r w:rsidRPr="00153228">
        <w:rPr>
          <w:rFonts w:cs="Calibri"/>
          <w:bCs/>
          <w:sz w:val="20"/>
        </w:rPr>
        <w:t>msg</w:t>
      </w:r>
      <w:proofErr w:type="spellEnd"/>
      <w:r w:rsidRPr="00153228">
        <w:rPr>
          <w:rFonts w:cs="Calibri"/>
          <w:bCs/>
          <w:sz w:val="20"/>
        </w:rPr>
        <w:t xml:space="preserve">, </w:t>
      </w:r>
      <w:proofErr w:type="spellStart"/>
      <w:r w:rsidRPr="00153228">
        <w:rPr>
          <w:rFonts w:cs="Calibri"/>
          <w:bCs/>
          <w:sz w:val="20"/>
        </w:rPr>
        <w:t>url</w:t>
      </w:r>
      <w:proofErr w:type="spellEnd"/>
      <w:r w:rsidRPr="00153228">
        <w:rPr>
          <w:rFonts w:cs="Calibri"/>
          <w:bCs/>
          <w:sz w:val="20"/>
        </w:rPr>
        <w:t xml:space="preserve">, </w:t>
      </w:r>
      <w:proofErr w:type="spellStart"/>
      <w:r w:rsidRPr="00153228">
        <w:rPr>
          <w:rFonts w:cs="Calibri"/>
          <w:bCs/>
          <w:sz w:val="20"/>
        </w:rPr>
        <w:t>ods</w:t>
      </w:r>
      <w:proofErr w:type="spellEnd"/>
      <w:r w:rsidRPr="00153228">
        <w:rPr>
          <w:rFonts w:cs="Calibri"/>
          <w:bCs/>
          <w:sz w:val="20"/>
        </w:rPr>
        <w:t xml:space="preserve">, </w:t>
      </w:r>
      <w:proofErr w:type="spellStart"/>
      <w:r w:rsidRPr="00153228">
        <w:rPr>
          <w:rFonts w:cs="Calibri"/>
          <w:bCs/>
          <w:sz w:val="20"/>
        </w:rPr>
        <w:t>cpg</w:t>
      </w:r>
      <w:proofErr w:type="spellEnd"/>
      <w:r w:rsidRPr="00153228">
        <w:rPr>
          <w:rFonts w:cs="Calibri"/>
          <w:bCs/>
          <w:sz w:val="20"/>
        </w:rPr>
        <w:t xml:space="preserve">, </w:t>
      </w:r>
      <w:proofErr w:type="spellStart"/>
      <w:r w:rsidRPr="00153228">
        <w:rPr>
          <w:rFonts w:cs="Calibri"/>
          <w:bCs/>
          <w:sz w:val="20"/>
        </w:rPr>
        <w:t>dbf</w:t>
      </w:r>
      <w:proofErr w:type="spellEnd"/>
      <w:r w:rsidRPr="00153228">
        <w:rPr>
          <w:rFonts w:cs="Calibri"/>
          <w:bCs/>
          <w:sz w:val="20"/>
        </w:rPr>
        <w:t xml:space="preserve">, </w:t>
      </w:r>
      <w:proofErr w:type="spellStart"/>
      <w:r w:rsidRPr="00153228">
        <w:rPr>
          <w:rFonts w:cs="Calibri"/>
          <w:bCs/>
          <w:sz w:val="20"/>
        </w:rPr>
        <w:t>prj</w:t>
      </w:r>
      <w:proofErr w:type="spellEnd"/>
      <w:r w:rsidRPr="00153228">
        <w:rPr>
          <w:rFonts w:cs="Calibri"/>
          <w:bCs/>
          <w:sz w:val="20"/>
        </w:rPr>
        <w:t xml:space="preserve">, </w:t>
      </w:r>
      <w:proofErr w:type="spellStart"/>
      <w:r w:rsidRPr="00153228">
        <w:rPr>
          <w:rFonts w:cs="Calibri"/>
          <w:bCs/>
          <w:sz w:val="20"/>
        </w:rPr>
        <w:t>qmd</w:t>
      </w:r>
      <w:proofErr w:type="spellEnd"/>
      <w:r w:rsidRPr="00153228">
        <w:rPr>
          <w:rFonts w:cs="Calibri"/>
          <w:bCs/>
          <w:sz w:val="20"/>
        </w:rPr>
        <w:t xml:space="preserve">, </w:t>
      </w:r>
      <w:proofErr w:type="spellStart"/>
      <w:r w:rsidRPr="00153228">
        <w:rPr>
          <w:rFonts w:cs="Calibri"/>
          <w:bCs/>
          <w:sz w:val="20"/>
        </w:rPr>
        <w:t>shp</w:t>
      </w:r>
      <w:proofErr w:type="spellEnd"/>
      <w:r w:rsidRPr="00153228">
        <w:rPr>
          <w:rFonts w:cs="Calibri"/>
          <w:bCs/>
          <w:sz w:val="20"/>
        </w:rPr>
        <w:t xml:space="preserve">, </w:t>
      </w:r>
      <w:proofErr w:type="spellStart"/>
      <w:r w:rsidRPr="00153228">
        <w:rPr>
          <w:rFonts w:cs="Calibri"/>
          <w:bCs/>
          <w:sz w:val="20"/>
        </w:rPr>
        <w:t>odt</w:t>
      </w:r>
      <w:proofErr w:type="spellEnd"/>
      <w:r w:rsidRPr="00153228">
        <w:rPr>
          <w:rFonts w:cs="Calibri"/>
          <w:bCs/>
          <w:sz w:val="20"/>
        </w:rPr>
        <w:t xml:space="preserve">, </w:t>
      </w:r>
      <w:proofErr w:type="spellStart"/>
      <w:r w:rsidRPr="00153228">
        <w:rPr>
          <w:rFonts w:cs="Calibri"/>
          <w:bCs/>
          <w:sz w:val="20"/>
        </w:rPr>
        <w:t>xlsm</w:t>
      </w:r>
      <w:proofErr w:type="spellEnd"/>
      <w:r w:rsidRPr="00153228">
        <w:rPr>
          <w:rFonts w:cs="Calibri"/>
          <w:bCs/>
          <w:sz w:val="20"/>
        </w:rPr>
        <w:t xml:space="preserve">, </w:t>
      </w:r>
      <w:proofErr w:type="spellStart"/>
      <w:r w:rsidRPr="00153228">
        <w:rPr>
          <w:rFonts w:cs="Calibri"/>
          <w:bCs/>
          <w:sz w:val="20"/>
        </w:rPr>
        <w:t>ppt</w:t>
      </w:r>
      <w:proofErr w:type="spellEnd"/>
      <w:r w:rsidRPr="00153228">
        <w:rPr>
          <w:rFonts w:cs="Calibri"/>
          <w:bCs/>
          <w:sz w:val="20"/>
        </w:rPr>
        <w:t xml:space="preserve">, </w:t>
      </w:r>
      <w:proofErr w:type="spellStart"/>
      <w:r w:rsidRPr="00153228">
        <w:rPr>
          <w:rFonts w:cs="Calibri"/>
          <w:bCs/>
          <w:sz w:val="20"/>
        </w:rPr>
        <w:t>html</w:t>
      </w:r>
      <w:proofErr w:type="spellEnd"/>
      <w:r w:rsidRPr="00153228">
        <w:rPr>
          <w:rFonts w:cs="Calibri"/>
          <w:bCs/>
          <w:sz w:val="20"/>
        </w:rPr>
        <w:t>.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02916A70" w:rsidR="00E54385" w:rsidRPr="008C76DB"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8C76DB">
        <w:rPr>
          <w:rFonts w:cs="Arial"/>
          <w:b/>
          <w:bCs/>
          <w:sz w:val="20"/>
          <w:lang w:val="en-US"/>
        </w:rPr>
        <w:t>E-mail:</w:t>
      </w:r>
      <w:r w:rsidR="008C76DB" w:rsidRPr="008C76DB">
        <w:rPr>
          <w:rFonts w:cs="Arial"/>
          <w:b/>
          <w:bCs/>
          <w:sz w:val="20"/>
          <w:lang w:val="en-US"/>
        </w:rPr>
        <w:t xml:space="preserve"> </w:t>
      </w:r>
      <w:r w:rsidRPr="008C76DB">
        <w:rPr>
          <w:rFonts w:cs="Arial"/>
          <w:b/>
          <w:color w:val="0000FF"/>
          <w:sz w:val="20"/>
          <w:u w:val="single"/>
          <w:lang w:val="en-US"/>
        </w:rPr>
        <w:t>helpdesk.zakupy@gkpge.pl</w:t>
      </w:r>
      <w:r w:rsidRPr="008C76DB">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8C76DB">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7CB88FD0" w14:textId="49FE1B7F" w:rsidR="002133E7" w:rsidRDefault="00E54385" w:rsidP="00091A51">
      <w:pPr>
        <w:shd w:val="clear" w:color="auto" w:fill="FFFFFF" w:themeFill="background1"/>
        <w:tabs>
          <w:tab w:val="left" w:pos="851"/>
        </w:tabs>
        <w:suppressAutoHyphens/>
        <w:spacing w:before="120" w:after="120"/>
        <w:ind w:left="850"/>
        <w:jc w:val="both"/>
      </w:pPr>
      <w:r w:rsidRPr="00E54385">
        <w:rPr>
          <w:rFonts w:cs="Arial"/>
          <w:b/>
          <w:bCs/>
          <w:sz w:val="20"/>
        </w:rPr>
        <w:t>Zakres wsparcia</w:t>
      </w:r>
      <w:r w:rsidRPr="00E54385">
        <w:rPr>
          <w:rFonts w:cs="Arial"/>
          <w:bCs/>
          <w:sz w:val="20"/>
        </w:rPr>
        <w:t xml:space="preserve">: </w:t>
      </w:r>
      <w:hyperlink r:id="rId24" w:history="1">
        <w:r w:rsidR="002133E7" w:rsidRPr="003A0A18">
          <w:rPr>
            <w:rStyle w:val="Hipercze"/>
            <w:rFonts w:cs="Arial"/>
            <w:b/>
          </w:rPr>
          <w:t>https://pgedystrybucja.pl/przetargi</w:t>
        </w:r>
      </w:hyperlink>
    </w:p>
    <w:p w14:paraId="60172FC3" w14:textId="77777777" w:rsidR="00C642D1" w:rsidRDefault="00C642D1" w:rsidP="00091A51">
      <w:pPr>
        <w:shd w:val="clear" w:color="auto" w:fill="FFFFFF" w:themeFill="background1"/>
        <w:tabs>
          <w:tab w:val="left" w:pos="851"/>
        </w:tabs>
        <w:suppressAutoHyphens/>
        <w:spacing w:before="120" w:after="120"/>
        <w:ind w:left="850"/>
        <w:jc w:val="both"/>
      </w:pPr>
    </w:p>
    <w:p w14:paraId="58F9B645" w14:textId="77777777" w:rsidR="00C642D1" w:rsidRDefault="00C642D1" w:rsidP="00091A51">
      <w:pPr>
        <w:shd w:val="clear" w:color="auto" w:fill="FFFFFF" w:themeFill="background1"/>
        <w:tabs>
          <w:tab w:val="left" w:pos="851"/>
        </w:tabs>
        <w:suppressAutoHyphens/>
        <w:spacing w:before="120" w:after="120"/>
        <w:ind w:left="850"/>
        <w:jc w:val="both"/>
      </w:pPr>
    </w:p>
    <w:p w14:paraId="66F5D742" w14:textId="77777777" w:rsidR="00C642D1" w:rsidRDefault="00C642D1" w:rsidP="00091A51">
      <w:pPr>
        <w:shd w:val="clear" w:color="auto" w:fill="FFFFFF" w:themeFill="background1"/>
        <w:tabs>
          <w:tab w:val="left" w:pos="851"/>
        </w:tabs>
        <w:suppressAutoHyphens/>
        <w:spacing w:before="120" w:after="120"/>
        <w:ind w:left="850"/>
        <w:jc w:val="both"/>
      </w:pPr>
    </w:p>
    <w:p w14:paraId="16DDE651" w14:textId="77777777" w:rsidR="00C642D1" w:rsidRDefault="00C642D1" w:rsidP="00091A51">
      <w:pPr>
        <w:shd w:val="clear" w:color="auto" w:fill="FFFFFF" w:themeFill="background1"/>
        <w:tabs>
          <w:tab w:val="left" w:pos="851"/>
        </w:tabs>
        <w:suppressAutoHyphens/>
        <w:spacing w:before="120" w:after="120"/>
        <w:ind w:left="850"/>
        <w:jc w:val="both"/>
      </w:pPr>
    </w:p>
    <w:p w14:paraId="0833E198" w14:textId="77777777" w:rsidR="00C642D1" w:rsidRDefault="00C642D1" w:rsidP="00091A51">
      <w:pPr>
        <w:shd w:val="clear" w:color="auto" w:fill="FFFFFF" w:themeFill="background1"/>
        <w:tabs>
          <w:tab w:val="left" w:pos="851"/>
        </w:tabs>
        <w:suppressAutoHyphens/>
        <w:spacing w:before="120" w:after="120"/>
        <w:ind w:left="850"/>
        <w:jc w:val="both"/>
      </w:pPr>
    </w:p>
    <w:p w14:paraId="57616073" w14:textId="77777777" w:rsidR="00C642D1" w:rsidRDefault="00C642D1" w:rsidP="00091A51">
      <w:pPr>
        <w:shd w:val="clear" w:color="auto" w:fill="FFFFFF" w:themeFill="background1"/>
        <w:tabs>
          <w:tab w:val="left" w:pos="851"/>
        </w:tabs>
        <w:suppressAutoHyphens/>
        <w:spacing w:before="120" w:after="120"/>
        <w:ind w:left="850"/>
        <w:jc w:val="both"/>
      </w:pPr>
    </w:p>
    <w:p w14:paraId="0AEC26EE" w14:textId="77777777" w:rsidR="00C642D1" w:rsidRDefault="00C642D1" w:rsidP="00091A51">
      <w:pPr>
        <w:shd w:val="clear" w:color="auto" w:fill="FFFFFF" w:themeFill="background1"/>
        <w:tabs>
          <w:tab w:val="left" w:pos="851"/>
        </w:tabs>
        <w:suppressAutoHyphens/>
        <w:spacing w:before="120" w:after="120"/>
        <w:ind w:left="850"/>
        <w:jc w:val="both"/>
      </w:pPr>
    </w:p>
    <w:p w14:paraId="6D33DCF0" w14:textId="77777777" w:rsidR="00C642D1" w:rsidRPr="00091A51" w:rsidRDefault="00C642D1" w:rsidP="00091A51">
      <w:pPr>
        <w:shd w:val="clear" w:color="auto" w:fill="FFFFFF" w:themeFill="background1"/>
        <w:tabs>
          <w:tab w:val="left" w:pos="851"/>
        </w:tabs>
        <w:suppressAutoHyphens/>
        <w:spacing w:before="120" w:after="120"/>
        <w:ind w:left="850"/>
        <w:jc w:val="both"/>
        <w:rPr>
          <w:rFonts w:cs="Arial"/>
          <w:b/>
          <w:color w:val="0000FF"/>
          <w:sz w:val="20"/>
          <w:u w:val="single"/>
        </w:rPr>
      </w:pPr>
    </w:p>
    <w:p w14:paraId="6931A0DE" w14:textId="7077256B" w:rsidR="008F38F2" w:rsidRPr="001B2459" w:rsidRDefault="00526190" w:rsidP="00D2078D">
      <w:pPr>
        <w:pStyle w:val="Nagwek1"/>
      </w:pPr>
      <w:r>
        <w:lastRenderedPageBreak/>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3A4DE670"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w:t>
      </w:r>
      <w:r w:rsidR="00B553E9">
        <w:rPr>
          <w:rFonts w:cs="Calibri"/>
          <w:sz w:val="20"/>
        </w:rPr>
        <w:t>Z</w:t>
      </w:r>
    </w:p>
    <w:p w14:paraId="40C85032" w14:textId="6BE2DB4A" w:rsidR="00B553E9" w:rsidRDefault="00B553E9" w:rsidP="00E54385">
      <w:pPr>
        <w:spacing w:after="0" w:line="276" w:lineRule="auto"/>
        <w:ind w:firstLine="567"/>
        <w:rPr>
          <w:rFonts w:cs="Calibri"/>
          <w:sz w:val="20"/>
        </w:rPr>
      </w:pPr>
      <w:r w:rsidRPr="001B2459">
        <w:rPr>
          <w:rFonts w:cs="Calibri"/>
          <w:b/>
          <w:bCs/>
          <w:sz w:val="20"/>
        </w:rPr>
        <w:t>Załącznik nr 1</w:t>
      </w:r>
      <w:r>
        <w:rPr>
          <w:rFonts w:cs="Calibri"/>
          <w:b/>
          <w:bCs/>
          <w:sz w:val="20"/>
        </w:rPr>
        <w:t>.1</w:t>
      </w:r>
      <w:r w:rsidRPr="001B2459">
        <w:rPr>
          <w:rFonts w:cs="Calibri"/>
          <w:sz w:val="20"/>
        </w:rPr>
        <w:t xml:space="preserve"> – </w:t>
      </w:r>
      <w:r w:rsidRPr="00B553E9">
        <w:rPr>
          <w:rFonts w:cs="Calibri"/>
          <w:sz w:val="20"/>
        </w:rPr>
        <w:t>Szczegółowy opis przedmiotu zakupu</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4A9EE4F8" w14:textId="1DDA1CCF" w:rsidR="008F38F2" w:rsidRDefault="008F38F2" w:rsidP="002133E7">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w:t>
      </w:r>
      <w:r w:rsidR="002133E7">
        <w:rPr>
          <w:rFonts w:cs="Calibri"/>
          <w:sz w:val="20"/>
        </w:rPr>
        <w:t xml:space="preserve">ykaz wykonanych </w:t>
      </w:r>
      <w:r w:rsidR="000A3572">
        <w:rPr>
          <w:rFonts w:cs="Calibri"/>
          <w:sz w:val="20"/>
        </w:rPr>
        <w:t>usług</w:t>
      </w:r>
    </w:p>
    <w:p w14:paraId="2F647CBA" w14:textId="7A5276A3" w:rsidR="000A3572" w:rsidRDefault="000A3572" w:rsidP="002133E7">
      <w:pPr>
        <w:spacing w:after="0" w:line="276" w:lineRule="auto"/>
        <w:ind w:firstLine="567"/>
        <w:rPr>
          <w:rFonts w:cs="Calibri"/>
          <w:sz w:val="20"/>
        </w:rPr>
      </w:pPr>
      <w:r w:rsidRPr="001B2459">
        <w:rPr>
          <w:rFonts w:cs="Calibri"/>
          <w:b/>
          <w:bCs/>
          <w:sz w:val="20"/>
        </w:rPr>
        <w:t xml:space="preserve">Załącznik nr </w:t>
      </w:r>
      <w:r>
        <w:rPr>
          <w:rFonts w:cs="Calibri"/>
          <w:b/>
          <w:bCs/>
          <w:sz w:val="20"/>
        </w:rPr>
        <w:t>7</w:t>
      </w:r>
      <w:r w:rsidRPr="001B2459">
        <w:rPr>
          <w:rFonts w:cs="Calibri"/>
          <w:sz w:val="20"/>
        </w:rPr>
        <w:t xml:space="preserve"> – </w:t>
      </w:r>
      <w:r w:rsidRPr="000A3572">
        <w:rPr>
          <w:rFonts w:cs="Calibri"/>
          <w:sz w:val="20"/>
        </w:rPr>
        <w:t>Oświadczenie Wykonawcy</w:t>
      </w:r>
    </w:p>
    <w:p w14:paraId="2CE5D20C" w14:textId="2061605B" w:rsidR="000A3572" w:rsidRPr="001B2459" w:rsidRDefault="000A3572" w:rsidP="002133E7">
      <w:pPr>
        <w:spacing w:after="0" w:line="276" w:lineRule="auto"/>
        <w:ind w:firstLine="567"/>
        <w:rPr>
          <w:rFonts w:cs="Calibri"/>
          <w:sz w:val="20"/>
        </w:rPr>
      </w:pPr>
      <w:r w:rsidRPr="001B2459">
        <w:rPr>
          <w:rFonts w:cs="Calibri"/>
          <w:b/>
          <w:bCs/>
          <w:sz w:val="20"/>
        </w:rPr>
        <w:t xml:space="preserve">Załącznik nr </w:t>
      </w:r>
      <w:r>
        <w:rPr>
          <w:rFonts w:cs="Calibri"/>
          <w:b/>
          <w:bCs/>
          <w:sz w:val="20"/>
        </w:rPr>
        <w:t>8</w:t>
      </w:r>
      <w:r w:rsidRPr="001B2459">
        <w:rPr>
          <w:rFonts w:cs="Calibri"/>
          <w:sz w:val="20"/>
        </w:rPr>
        <w:t xml:space="preserve"> – </w:t>
      </w:r>
      <w:r w:rsidRPr="000A3572">
        <w:rPr>
          <w:rFonts w:cs="Calibri"/>
          <w:sz w:val="20"/>
        </w:rPr>
        <w:t>Oświadczenie o zachowaniu poufności</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7EF257BD"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D2078D">
          <w:rPr>
            <w:rFonts w:ascii="Calibri" w:hAnsi="Calibri" w:cs="Calibri"/>
            <w:noProof/>
            <w:sz w:val="20"/>
          </w:rPr>
          <w:t>12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21B2B20C" w14:textId="58B8991E" w:rsidR="006F6A6C" w:rsidRPr="001B2459" w:rsidRDefault="003665BA" w:rsidP="001B2459">
    <w:pPr>
      <w:suppressAutoHyphens/>
      <w:ind w:right="187"/>
      <w:rPr>
        <w:rFonts w:asciiTheme="majorHAnsi" w:hAnsiTheme="majorHAnsi" w:cs="Calibri"/>
        <w:color w:val="000000" w:themeColor="text1"/>
        <w:sz w:val="16"/>
        <w:szCs w:val="18"/>
      </w:rPr>
    </w:pPr>
    <w:r w:rsidRPr="003665BA">
      <w:rPr>
        <w:rFonts w:asciiTheme="majorHAnsi" w:hAnsiTheme="majorHAnsi" w:cs="Calibri"/>
        <w:b/>
        <w:color w:val="000000" w:themeColor="text1"/>
        <w:sz w:val="16"/>
        <w:szCs w:val="18"/>
      </w:rPr>
      <w:t>Wykonanie usługi w zakresie pomiarów pól elektromagnetycznych dla radiowych stacji bazowych, terminali bazowych stałych, mobilnych oraz radiolinii w PGE Dystrybucja S.A., z podziałem na 7 niezależnych części</w:t>
    </w:r>
    <w:r w:rsidR="00E118A8" w:rsidRPr="00E118A8">
      <w:rPr>
        <w:rFonts w:asciiTheme="majorHAnsi" w:hAnsiTheme="majorHAnsi" w:cs="Calibri"/>
        <w:b/>
        <w:color w:val="000000" w:themeColor="text1"/>
        <w:sz w:val="16"/>
        <w:szCs w:val="18"/>
      </w:rPr>
      <w:t>.</w:t>
    </w:r>
    <w:r w:rsidR="006F6A6C" w:rsidRPr="001B2459">
      <w:rPr>
        <w:rFonts w:asciiTheme="majorHAnsi" w:hAnsiTheme="majorHAnsi"/>
        <w:noProof/>
        <w:color w:val="092D74"/>
        <w:sz w:val="12"/>
        <w:szCs w:val="18"/>
        <w:lang w:eastAsia="pl-PL"/>
      </w:rPr>
      <w:t xml:space="preserve"> </w:t>
    </w:r>
  </w:p>
  <w:p w14:paraId="5F6545C8" w14:textId="76A39DD6"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T/DYS/OLD/GZ/0</w:t>
    </w:r>
    <w:r w:rsidR="003665BA">
      <w:rPr>
        <w:rFonts w:asciiTheme="majorHAnsi" w:hAnsiTheme="majorHAnsi" w:cs="Calibri"/>
        <w:b/>
        <w:color w:val="000000" w:themeColor="text1"/>
        <w:sz w:val="16"/>
        <w:szCs w:val="18"/>
      </w:rPr>
      <w:t>1347</w:t>
    </w:r>
    <w:r w:rsidRPr="001B2459">
      <w:rPr>
        <w:rFonts w:asciiTheme="majorHAnsi" w:hAnsiTheme="majorHAnsi" w:cs="Calibri"/>
        <w:b/>
        <w:color w:val="000000" w:themeColor="text1"/>
        <w:sz w:val="16"/>
        <w:szCs w:val="18"/>
      </w:rPr>
      <w:t>/202</w:t>
    </w:r>
    <w:r w:rsidR="003F20D9">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3D6CE56"/>
    <w:lvl w:ilvl="0">
      <w:start w:val="3"/>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4761E02"/>
    <w:multiLevelType w:val="hybridMultilevel"/>
    <w:tmpl w:val="C64243B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9"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7" w15:restartNumberingAfterBreak="0">
    <w:nsid w:val="371C7465"/>
    <w:multiLevelType w:val="hybridMultilevel"/>
    <w:tmpl w:val="9ADC64E4"/>
    <w:lvl w:ilvl="0" w:tplc="D92E47EE">
      <w:start w:val="1"/>
      <w:numFmt w:val="bullet"/>
      <w:lvlText w:val=""/>
      <w:lvlJc w:val="left"/>
      <w:pPr>
        <w:ind w:left="927" w:hanging="360"/>
      </w:pPr>
      <w:rPr>
        <w:rFonts w:ascii="Symbol" w:hAnsi="Symbol" w:hint="default"/>
        <w:color w:val="7030A0"/>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8"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9"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726524D"/>
    <w:multiLevelType w:val="hybridMultilevel"/>
    <w:tmpl w:val="2C643EC4"/>
    <w:lvl w:ilvl="0" w:tplc="31D41C1C">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4"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4A52A8"/>
    <w:multiLevelType w:val="hybridMultilevel"/>
    <w:tmpl w:val="9848B22A"/>
    <w:lvl w:ilvl="0" w:tplc="D92E47EE">
      <w:start w:val="1"/>
      <w:numFmt w:val="bullet"/>
      <w:lvlText w:val=""/>
      <w:lvlJc w:val="left"/>
      <w:pPr>
        <w:ind w:left="1647" w:hanging="360"/>
      </w:pPr>
      <w:rPr>
        <w:rFonts w:ascii="Symbol" w:hAnsi="Symbol" w:hint="default"/>
        <w:color w:val="7030A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7"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924333">
    <w:abstractNumId w:val="21"/>
  </w:num>
  <w:num w:numId="2" w16cid:durableId="959267102">
    <w:abstractNumId w:val="7"/>
  </w:num>
  <w:num w:numId="3" w16cid:durableId="1747339158">
    <w:abstractNumId w:val="14"/>
  </w:num>
  <w:num w:numId="4" w16cid:durableId="1949041747">
    <w:abstractNumId w:val="22"/>
  </w:num>
  <w:num w:numId="5" w16cid:durableId="147593804">
    <w:abstractNumId w:val="4"/>
  </w:num>
  <w:num w:numId="6" w16cid:durableId="1393697053">
    <w:abstractNumId w:val="19"/>
  </w:num>
  <w:num w:numId="7" w16cid:durableId="1549679157">
    <w:abstractNumId w:val="3"/>
  </w:num>
  <w:num w:numId="8" w16cid:durableId="1755318915">
    <w:abstractNumId w:val="0"/>
  </w:num>
  <w:num w:numId="9" w16cid:durableId="938104604">
    <w:abstractNumId w:val="33"/>
  </w:num>
  <w:num w:numId="10" w16cid:durableId="2066633683">
    <w:abstractNumId w:val="16"/>
  </w:num>
  <w:num w:numId="11" w16cid:durableId="926771001">
    <w:abstractNumId w:val="10"/>
  </w:num>
  <w:num w:numId="12" w16cid:durableId="1165631552">
    <w:abstractNumId w:val="26"/>
  </w:num>
  <w:num w:numId="13" w16cid:durableId="871725045">
    <w:abstractNumId w:val="37"/>
  </w:num>
  <w:num w:numId="14" w16cid:durableId="500781954">
    <w:abstractNumId w:val="9"/>
  </w:num>
  <w:num w:numId="15" w16cid:durableId="840387641">
    <w:abstractNumId w:val="30"/>
  </w:num>
  <w:num w:numId="16" w16cid:durableId="1087963376">
    <w:abstractNumId w:val="15"/>
  </w:num>
  <w:num w:numId="17" w16cid:durableId="302463856">
    <w:abstractNumId w:val="6"/>
  </w:num>
  <w:num w:numId="18" w16cid:durableId="1278870005">
    <w:abstractNumId w:val="24"/>
  </w:num>
  <w:num w:numId="19" w16cid:durableId="1522741997">
    <w:abstractNumId w:val="32"/>
  </w:num>
  <w:num w:numId="20" w16cid:durableId="590696312">
    <w:abstractNumId w:val="29"/>
  </w:num>
  <w:num w:numId="21" w16cid:durableId="1153175995">
    <w:abstractNumId w:val="38"/>
  </w:num>
  <w:num w:numId="22" w16cid:durableId="616105391">
    <w:abstractNumId w:val="13"/>
  </w:num>
  <w:num w:numId="23" w16cid:durableId="1932009799">
    <w:abstractNumId w:val="1"/>
  </w:num>
  <w:num w:numId="24" w16cid:durableId="1636838971">
    <w:abstractNumId w:val="25"/>
  </w:num>
  <w:num w:numId="25" w16cid:durableId="1669600070">
    <w:abstractNumId w:val="28"/>
  </w:num>
  <w:num w:numId="26" w16cid:durableId="1087725105">
    <w:abstractNumId w:val="31"/>
  </w:num>
  <w:num w:numId="27" w16cid:durableId="876812771">
    <w:abstractNumId w:val="11"/>
  </w:num>
  <w:num w:numId="28" w16cid:durableId="858738007">
    <w:abstractNumId w:val="35"/>
  </w:num>
  <w:num w:numId="29" w16cid:durableId="756247497">
    <w:abstractNumId w:val="34"/>
  </w:num>
  <w:num w:numId="30" w16cid:durableId="1242332772">
    <w:abstractNumId w:val="18"/>
  </w:num>
  <w:num w:numId="31" w16cid:durableId="1791123499">
    <w:abstractNumId w:val="36"/>
  </w:num>
  <w:num w:numId="32" w16cid:durableId="1953248329">
    <w:abstractNumId w:val="20"/>
  </w:num>
  <w:num w:numId="33" w16cid:durableId="504905221">
    <w:abstractNumId w:val="2"/>
  </w:num>
  <w:num w:numId="34" w16cid:durableId="1733844159">
    <w:abstractNumId w:val="12"/>
  </w:num>
  <w:num w:numId="35" w16cid:durableId="630943850">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663645">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09009">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65730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194224">
    <w:abstractNumId w:val="8"/>
  </w:num>
  <w:num w:numId="40" w16cid:durableId="168940412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2284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6193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6589049">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61738025">
    <w:abstractNumId w:val="17"/>
  </w:num>
  <w:num w:numId="45" w16cid:durableId="787774527">
    <w:abstractNumId w:val="27"/>
  </w:num>
  <w:num w:numId="46" w16cid:durableId="1520965244">
    <w:abstractNumId w:val="23"/>
  </w:num>
  <w:num w:numId="47" w16cid:durableId="615059693">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F4"/>
    <w:rsid w:val="00022B27"/>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76C37"/>
    <w:rsid w:val="00080730"/>
    <w:rsid w:val="0009045E"/>
    <w:rsid w:val="00091A51"/>
    <w:rsid w:val="00094799"/>
    <w:rsid w:val="00094EB9"/>
    <w:rsid w:val="00096510"/>
    <w:rsid w:val="000974B1"/>
    <w:rsid w:val="000A15BF"/>
    <w:rsid w:val="000A3572"/>
    <w:rsid w:val="000A6CD2"/>
    <w:rsid w:val="000B0DBD"/>
    <w:rsid w:val="000C47A9"/>
    <w:rsid w:val="000C679C"/>
    <w:rsid w:val="000D42BE"/>
    <w:rsid w:val="000D5886"/>
    <w:rsid w:val="000E1564"/>
    <w:rsid w:val="000E786C"/>
    <w:rsid w:val="000F7B58"/>
    <w:rsid w:val="00101BCF"/>
    <w:rsid w:val="001112C2"/>
    <w:rsid w:val="00124536"/>
    <w:rsid w:val="00125A7F"/>
    <w:rsid w:val="00126CEA"/>
    <w:rsid w:val="001318C9"/>
    <w:rsid w:val="00132B64"/>
    <w:rsid w:val="00136B64"/>
    <w:rsid w:val="0014036E"/>
    <w:rsid w:val="0014250F"/>
    <w:rsid w:val="00145125"/>
    <w:rsid w:val="0014785F"/>
    <w:rsid w:val="00153228"/>
    <w:rsid w:val="001562C9"/>
    <w:rsid w:val="00161690"/>
    <w:rsid w:val="00167B53"/>
    <w:rsid w:val="00172B93"/>
    <w:rsid w:val="00175F4C"/>
    <w:rsid w:val="001764EE"/>
    <w:rsid w:val="001813AA"/>
    <w:rsid w:val="00185AAB"/>
    <w:rsid w:val="00191583"/>
    <w:rsid w:val="00192A23"/>
    <w:rsid w:val="001974F6"/>
    <w:rsid w:val="001A02A7"/>
    <w:rsid w:val="001A4996"/>
    <w:rsid w:val="001B0061"/>
    <w:rsid w:val="001B2459"/>
    <w:rsid w:val="001C7681"/>
    <w:rsid w:val="001D1A8B"/>
    <w:rsid w:val="001D2EB1"/>
    <w:rsid w:val="001E7E73"/>
    <w:rsid w:val="001F3242"/>
    <w:rsid w:val="001F3600"/>
    <w:rsid w:val="001F3F20"/>
    <w:rsid w:val="001F737A"/>
    <w:rsid w:val="002027EA"/>
    <w:rsid w:val="002067F1"/>
    <w:rsid w:val="002133E7"/>
    <w:rsid w:val="002161D3"/>
    <w:rsid w:val="00224257"/>
    <w:rsid w:val="002339E4"/>
    <w:rsid w:val="00233C9D"/>
    <w:rsid w:val="0024291C"/>
    <w:rsid w:val="00257F22"/>
    <w:rsid w:val="00264A06"/>
    <w:rsid w:val="00265B9D"/>
    <w:rsid w:val="00270752"/>
    <w:rsid w:val="002743D5"/>
    <w:rsid w:val="002748E1"/>
    <w:rsid w:val="002768AC"/>
    <w:rsid w:val="00286D1D"/>
    <w:rsid w:val="002A3129"/>
    <w:rsid w:val="002A3136"/>
    <w:rsid w:val="002A48F7"/>
    <w:rsid w:val="002B51FD"/>
    <w:rsid w:val="002B5C62"/>
    <w:rsid w:val="002C470F"/>
    <w:rsid w:val="002D3B2A"/>
    <w:rsid w:val="002D4CAD"/>
    <w:rsid w:val="002F10CA"/>
    <w:rsid w:val="00303C67"/>
    <w:rsid w:val="00304DC0"/>
    <w:rsid w:val="00310CB3"/>
    <w:rsid w:val="00324FE3"/>
    <w:rsid w:val="00336691"/>
    <w:rsid w:val="00346E13"/>
    <w:rsid w:val="00347E8D"/>
    <w:rsid w:val="0035058E"/>
    <w:rsid w:val="003545BC"/>
    <w:rsid w:val="00362C4E"/>
    <w:rsid w:val="0036492C"/>
    <w:rsid w:val="003665BA"/>
    <w:rsid w:val="00366FFB"/>
    <w:rsid w:val="00371A75"/>
    <w:rsid w:val="00375780"/>
    <w:rsid w:val="00387A0D"/>
    <w:rsid w:val="003903C2"/>
    <w:rsid w:val="00395F60"/>
    <w:rsid w:val="00397C46"/>
    <w:rsid w:val="003A448C"/>
    <w:rsid w:val="003A4CC6"/>
    <w:rsid w:val="003A5D11"/>
    <w:rsid w:val="003A7C03"/>
    <w:rsid w:val="003B3615"/>
    <w:rsid w:val="003B43F5"/>
    <w:rsid w:val="003B66FE"/>
    <w:rsid w:val="003D41B4"/>
    <w:rsid w:val="003D5905"/>
    <w:rsid w:val="003D6C11"/>
    <w:rsid w:val="003E050D"/>
    <w:rsid w:val="003E0C6F"/>
    <w:rsid w:val="003E3CCB"/>
    <w:rsid w:val="003E59DD"/>
    <w:rsid w:val="003F132F"/>
    <w:rsid w:val="003F20D9"/>
    <w:rsid w:val="003F257A"/>
    <w:rsid w:val="0040472A"/>
    <w:rsid w:val="00412E5B"/>
    <w:rsid w:val="0041522C"/>
    <w:rsid w:val="00417E23"/>
    <w:rsid w:val="004227E0"/>
    <w:rsid w:val="004235E8"/>
    <w:rsid w:val="004257E0"/>
    <w:rsid w:val="00431E5E"/>
    <w:rsid w:val="004367FB"/>
    <w:rsid w:val="00436F85"/>
    <w:rsid w:val="0044629B"/>
    <w:rsid w:val="00446871"/>
    <w:rsid w:val="00446E2F"/>
    <w:rsid w:val="0045019D"/>
    <w:rsid w:val="00456761"/>
    <w:rsid w:val="00466493"/>
    <w:rsid w:val="00473D75"/>
    <w:rsid w:val="0047759A"/>
    <w:rsid w:val="004925D9"/>
    <w:rsid w:val="00492AEE"/>
    <w:rsid w:val="004955CB"/>
    <w:rsid w:val="00496273"/>
    <w:rsid w:val="004A693E"/>
    <w:rsid w:val="004A723C"/>
    <w:rsid w:val="004B12BF"/>
    <w:rsid w:val="004B29F9"/>
    <w:rsid w:val="004C2303"/>
    <w:rsid w:val="004D154B"/>
    <w:rsid w:val="004D63D5"/>
    <w:rsid w:val="004E1AB0"/>
    <w:rsid w:val="004E41C9"/>
    <w:rsid w:val="004E7573"/>
    <w:rsid w:val="004F0C4A"/>
    <w:rsid w:val="004F20AD"/>
    <w:rsid w:val="004F3DAE"/>
    <w:rsid w:val="004F6B10"/>
    <w:rsid w:val="00500F37"/>
    <w:rsid w:val="005144DF"/>
    <w:rsid w:val="00517830"/>
    <w:rsid w:val="00520308"/>
    <w:rsid w:val="005237F2"/>
    <w:rsid w:val="00526190"/>
    <w:rsid w:val="00535E9B"/>
    <w:rsid w:val="00544068"/>
    <w:rsid w:val="005453F1"/>
    <w:rsid w:val="00551FB7"/>
    <w:rsid w:val="005563FF"/>
    <w:rsid w:val="00562E63"/>
    <w:rsid w:val="00565444"/>
    <w:rsid w:val="00570D61"/>
    <w:rsid w:val="00571A2A"/>
    <w:rsid w:val="00574D7E"/>
    <w:rsid w:val="00582CE9"/>
    <w:rsid w:val="00583E5B"/>
    <w:rsid w:val="0058794A"/>
    <w:rsid w:val="0059192E"/>
    <w:rsid w:val="005932BA"/>
    <w:rsid w:val="00595B90"/>
    <w:rsid w:val="005A14D5"/>
    <w:rsid w:val="005A354D"/>
    <w:rsid w:val="005A7EEA"/>
    <w:rsid w:val="005B24A8"/>
    <w:rsid w:val="005B2B6D"/>
    <w:rsid w:val="005B3F04"/>
    <w:rsid w:val="005B6DC6"/>
    <w:rsid w:val="005C6812"/>
    <w:rsid w:val="005D118B"/>
    <w:rsid w:val="005D1D66"/>
    <w:rsid w:val="005D2D85"/>
    <w:rsid w:val="005D4762"/>
    <w:rsid w:val="005D7226"/>
    <w:rsid w:val="005D74EB"/>
    <w:rsid w:val="005E2D2C"/>
    <w:rsid w:val="005E4AA3"/>
    <w:rsid w:val="005E79E5"/>
    <w:rsid w:val="005F1C64"/>
    <w:rsid w:val="00615D31"/>
    <w:rsid w:val="00623B01"/>
    <w:rsid w:val="00625BB0"/>
    <w:rsid w:val="006261BB"/>
    <w:rsid w:val="006265D1"/>
    <w:rsid w:val="00630A59"/>
    <w:rsid w:val="006341E5"/>
    <w:rsid w:val="00637E54"/>
    <w:rsid w:val="00651568"/>
    <w:rsid w:val="00652757"/>
    <w:rsid w:val="0065322E"/>
    <w:rsid w:val="00655DA8"/>
    <w:rsid w:val="0065685A"/>
    <w:rsid w:val="00660237"/>
    <w:rsid w:val="00662AFF"/>
    <w:rsid w:val="006656AE"/>
    <w:rsid w:val="006673D8"/>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0AC9"/>
    <w:rsid w:val="006D16F1"/>
    <w:rsid w:val="006D42C8"/>
    <w:rsid w:val="006E100D"/>
    <w:rsid w:val="006E2000"/>
    <w:rsid w:val="006E4A8D"/>
    <w:rsid w:val="006E5EF6"/>
    <w:rsid w:val="006F317F"/>
    <w:rsid w:val="006F5F72"/>
    <w:rsid w:val="006F6A6C"/>
    <w:rsid w:val="00705BAE"/>
    <w:rsid w:val="00710355"/>
    <w:rsid w:val="007103AB"/>
    <w:rsid w:val="00720ED1"/>
    <w:rsid w:val="007246D0"/>
    <w:rsid w:val="00726BF1"/>
    <w:rsid w:val="00727EC1"/>
    <w:rsid w:val="0073187A"/>
    <w:rsid w:val="007343BE"/>
    <w:rsid w:val="007343C5"/>
    <w:rsid w:val="00740483"/>
    <w:rsid w:val="00742321"/>
    <w:rsid w:val="00742807"/>
    <w:rsid w:val="00760251"/>
    <w:rsid w:val="007617E0"/>
    <w:rsid w:val="0076633A"/>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8062D5"/>
    <w:rsid w:val="00812E3F"/>
    <w:rsid w:val="00813032"/>
    <w:rsid w:val="008130D5"/>
    <w:rsid w:val="0081735D"/>
    <w:rsid w:val="008217CE"/>
    <w:rsid w:val="00827A7E"/>
    <w:rsid w:val="00831596"/>
    <w:rsid w:val="00831D8B"/>
    <w:rsid w:val="008331BF"/>
    <w:rsid w:val="00833EC9"/>
    <w:rsid w:val="008422C6"/>
    <w:rsid w:val="00842578"/>
    <w:rsid w:val="00847B49"/>
    <w:rsid w:val="00852695"/>
    <w:rsid w:val="008528D3"/>
    <w:rsid w:val="008548B7"/>
    <w:rsid w:val="00857549"/>
    <w:rsid w:val="00857F3A"/>
    <w:rsid w:val="00866C59"/>
    <w:rsid w:val="00867037"/>
    <w:rsid w:val="008707CC"/>
    <w:rsid w:val="00884D47"/>
    <w:rsid w:val="00897B32"/>
    <w:rsid w:val="008A340E"/>
    <w:rsid w:val="008A7413"/>
    <w:rsid w:val="008B3A4D"/>
    <w:rsid w:val="008B6316"/>
    <w:rsid w:val="008C619A"/>
    <w:rsid w:val="008C75AB"/>
    <w:rsid w:val="008C76DB"/>
    <w:rsid w:val="008D62A8"/>
    <w:rsid w:val="008D6A33"/>
    <w:rsid w:val="008D6FD3"/>
    <w:rsid w:val="008E2EA9"/>
    <w:rsid w:val="008E4838"/>
    <w:rsid w:val="008F0FB7"/>
    <w:rsid w:val="008F17DA"/>
    <w:rsid w:val="008F1FB0"/>
    <w:rsid w:val="008F38F2"/>
    <w:rsid w:val="008F4043"/>
    <w:rsid w:val="00903391"/>
    <w:rsid w:val="0090379D"/>
    <w:rsid w:val="00910E6D"/>
    <w:rsid w:val="00911FA5"/>
    <w:rsid w:val="00921235"/>
    <w:rsid w:val="00933A1B"/>
    <w:rsid w:val="00935B17"/>
    <w:rsid w:val="00936AC2"/>
    <w:rsid w:val="00944154"/>
    <w:rsid w:val="00944BEA"/>
    <w:rsid w:val="0096232C"/>
    <w:rsid w:val="00962604"/>
    <w:rsid w:val="00964A31"/>
    <w:rsid w:val="00965ACD"/>
    <w:rsid w:val="00966617"/>
    <w:rsid w:val="00967DAD"/>
    <w:rsid w:val="00971C8B"/>
    <w:rsid w:val="00971E24"/>
    <w:rsid w:val="00972B41"/>
    <w:rsid w:val="009747C6"/>
    <w:rsid w:val="00983EBF"/>
    <w:rsid w:val="00984E39"/>
    <w:rsid w:val="0098502B"/>
    <w:rsid w:val="00986E3C"/>
    <w:rsid w:val="00987773"/>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148D6"/>
    <w:rsid w:val="00A27234"/>
    <w:rsid w:val="00A303E8"/>
    <w:rsid w:val="00A370AB"/>
    <w:rsid w:val="00A43299"/>
    <w:rsid w:val="00A43E5B"/>
    <w:rsid w:val="00A57E04"/>
    <w:rsid w:val="00A6049B"/>
    <w:rsid w:val="00A730B9"/>
    <w:rsid w:val="00A7626A"/>
    <w:rsid w:val="00A80483"/>
    <w:rsid w:val="00A809BD"/>
    <w:rsid w:val="00A81CFB"/>
    <w:rsid w:val="00A84BE3"/>
    <w:rsid w:val="00A85D6F"/>
    <w:rsid w:val="00AA134E"/>
    <w:rsid w:val="00AA3417"/>
    <w:rsid w:val="00AB0FC2"/>
    <w:rsid w:val="00AB481B"/>
    <w:rsid w:val="00AB5621"/>
    <w:rsid w:val="00AB78A2"/>
    <w:rsid w:val="00AC4A8D"/>
    <w:rsid w:val="00AC5A4C"/>
    <w:rsid w:val="00AD5D81"/>
    <w:rsid w:val="00AD75B9"/>
    <w:rsid w:val="00AE0670"/>
    <w:rsid w:val="00AE1A85"/>
    <w:rsid w:val="00AE5E48"/>
    <w:rsid w:val="00AF30DB"/>
    <w:rsid w:val="00AF78FE"/>
    <w:rsid w:val="00AF7E7E"/>
    <w:rsid w:val="00B03BEC"/>
    <w:rsid w:val="00B0459E"/>
    <w:rsid w:val="00B05E1A"/>
    <w:rsid w:val="00B07F05"/>
    <w:rsid w:val="00B10201"/>
    <w:rsid w:val="00B10A71"/>
    <w:rsid w:val="00B16C0D"/>
    <w:rsid w:val="00B17A2B"/>
    <w:rsid w:val="00B260E3"/>
    <w:rsid w:val="00B3053E"/>
    <w:rsid w:val="00B31C09"/>
    <w:rsid w:val="00B379DE"/>
    <w:rsid w:val="00B422BD"/>
    <w:rsid w:val="00B44488"/>
    <w:rsid w:val="00B505C0"/>
    <w:rsid w:val="00B50DD1"/>
    <w:rsid w:val="00B553E9"/>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C4E4E"/>
    <w:rsid w:val="00BD1D08"/>
    <w:rsid w:val="00BE0644"/>
    <w:rsid w:val="00BE0694"/>
    <w:rsid w:val="00BE0AE4"/>
    <w:rsid w:val="00BE38BB"/>
    <w:rsid w:val="00C003C6"/>
    <w:rsid w:val="00C10B09"/>
    <w:rsid w:val="00C12714"/>
    <w:rsid w:val="00C20678"/>
    <w:rsid w:val="00C224EE"/>
    <w:rsid w:val="00C23F3E"/>
    <w:rsid w:val="00C26BC0"/>
    <w:rsid w:val="00C272AD"/>
    <w:rsid w:val="00C27B9D"/>
    <w:rsid w:val="00C4281D"/>
    <w:rsid w:val="00C443D5"/>
    <w:rsid w:val="00C45F7E"/>
    <w:rsid w:val="00C5009D"/>
    <w:rsid w:val="00C53A22"/>
    <w:rsid w:val="00C605E5"/>
    <w:rsid w:val="00C642D1"/>
    <w:rsid w:val="00C64A07"/>
    <w:rsid w:val="00C6569B"/>
    <w:rsid w:val="00C66B9A"/>
    <w:rsid w:val="00C707D1"/>
    <w:rsid w:val="00C737A1"/>
    <w:rsid w:val="00C7664C"/>
    <w:rsid w:val="00C77BCF"/>
    <w:rsid w:val="00C874E6"/>
    <w:rsid w:val="00C95DD8"/>
    <w:rsid w:val="00CB2D26"/>
    <w:rsid w:val="00CB3A6F"/>
    <w:rsid w:val="00CC474A"/>
    <w:rsid w:val="00CD0C0E"/>
    <w:rsid w:val="00CD2022"/>
    <w:rsid w:val="00CE2F55"/>
    <w:rsid w:val="00CE336E"/>
    <w:rsid w:val="00CF65FB"/>
    <w:rsid w:val="00D03C12"/>
    <w:rsid w:val="00D0494E"/>
    <w:rsid w:val="00D07335"/>
    <w:rsid w:val="00D10930"/>
    <w:rsid w:val="00D1247E"/>
    <w:rsid w:val="00D206B4"/>
    <w:rsid w:val="00D2078D"/>
    <w:rsid w:val="00D21BCE"/>
    <w:rsid w:val="00D46C25"/>
    <w:rsid w:val="00D516C1"/>
    <w:rsid w:val="00D6344F"/>
    <w:rsid w:val="00D76384"/>
    <w:rsid w:val="00D80E4A"/>
    <w:rsid w:val="00D823AB"/>
    <w:rsid w:val="00D8368B"/>
    <w:rsid w:val="00D9793B"/>
    <w:rsid w:val="00DA64DB"/>
    <w:rsid w:val="00DB1E5E"/>
    <w:rsid w:val="00DB4140"/>
    <w:rsid w:val="00DC76F0"/>
    <w:rsid w:val="00DC7E48"/>
    <w:rsid w:val="00DD06C0"/>
    <w:rsid w:val="00DE1789"/>
    <w:rsid w:val="00DE2A42"/>
    <w:rsid w:val="00DE3208"/>
    <w:rsid w:val="00DE5745"/>
    <w:rsid w:val="00DF2ED5"/>
    <w:rsid w:val="00E00ED5"/>
    <w:rsid w:val="00E118A8"/>
    <w:rsid w:val="00E12BFB"/>
    <w:rsid w:val="00E12F47"/>
    <w:rsid w:val="00E16545"/>
    <w:rsid w:val="00E2123D"/>
    <w:rsid w:val="00E30B4B"/>
    <w:rsid w:val="00E33932"/>
    <w:rsid w:val="00E413AB"/>
    <w:rsid w:val="00E41451"/>
    <w:rsid w:val="00E43E53"/>
    <w:rsid w:val="00E45F98"/>
    <w:rsid w:val="00E51D10"/>
    <w:rsid w:val="00E54385"/>
    <w:rsid w:val="00E56B47"/>
    <w:rsid w:val="00E66F4B"/>
    <w:rsid w:val="00E706C2"/>
    <w:rsid w:val="00E72CD1"/>
    <w:rsid w:val="00E8041E"/>
    <w:rsid w:val="00E92F67"/>
    <w:rsid w:val="00E95B91"/>
    <w:rsid w:val="00E97202"/>
    <w:rsid w:val="00EA6557"/>
    <w:rsid w:val="00EA6B97"/>
    <w:rsid w:val="00EB216E"/>
    <w:rsid w:val="00EC07C0"/>
    <w:rsid w:val="00EC22FA"/>
    <w:rsid w:val="00EC27E2"/>
    <w:rsid w:val="00EC30C5"/>
    <w:rsid w:val="00EC5A3C"/>
    <w:rsid w:val="00ED181A"/>
    <w:rsid w:val="00ED2FD4"/>
    <w:rsid w:val="00EE5E2C"/>
    <w:rsid w:val="00EF3D80"/>
    <w:rsid w:val="00F01E75"/>
    <w:rsid w:val="00F04543"/>
    <w:rsid w:val="00F21DD8"/>
    <w:rsid w:val="00F239BD"/>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918D1"/>
    <w:rsid w:val="00FA0F6A"/>
    <w:rsid w:val="00FA2A42"/>
    <w:rsid w:val="00FB0646"/>
    <w:rsid w:val="00FB61C7"/>
    <w:rsid w:val="00FC3D28"/>
    <w:rsid w:val="00FC517E"/>
    <w:rsid w:val="00FC67A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D2078D"/>
    <w:pPr>
      <w:keepNext/>
      <w:keepLines/>
      <w:numPr>
        <w:numId w:val="8"/>
      </w:numPr>
      <w:spacing w:before="480" w:after="0" w:line="360"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2078D"/>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70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Izabela.Kaczorowska-Jakubowska@pgedystrybucja.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PROC_SWZ_01347_2026.docx</dmsv2BaseFileName>
    <dmsv2BaseDisplayName xmlns="http://schemas.microsoft.com/sharepoint/v3">PROC_SWZ_01347_2026</dmsv2BaseDisplayName>
    <dmsv2SWPP2ObjectNumber xmlns="http://schemas.microsoft.com/sharepoint/v3">POST/DYS/OLD/GZ/01347/2026                        </dmsv2SWPP2ObjectNumber>
    <dmsv2SWPP2SumMD5 xmlns="http://schemas.microsoft.com/sharepoint/v3">6b12fff7632b54aff5ac0e8ac30f0d56</dmsv2SWPP2SumMD5>
    <dmsv2BaseMoved xmlns="http://schemas.microsoft.com/sharepoint/v3">false</dmsv2BaseMoved>
    <dmsv2BaseIsSensitive xmlns="http://schemas.microsoft.com/sharepoint/v3">true</dmsv2BaseIsSensitive>
    <dmsv2SWPP2IDSWPP2 xmlns="http://schemas.microsoft.com/sharepoint/v3">713685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24984852</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FJ3FSM7XJ42E-1649073643-16959</_dlc_DocId>
    <_dlc_DocIdUrl xmlns="a19cb1c7-c5c7-46d4-85ae-d83685407bba">
      <Url>https://swpp2.dms.gkpge.pl/sites/43/_layouts/15/DocIdRedir.aspx?ID=FJ3FSM7XJ42E-1649073643-16959</Url>
      <Description>FJ3FSM7XJ42E-1649073643-16959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B33E4B-482F-4720-8ED8-66F4973374D5}">
  <ds:schemaRefs>
    <ds:schemaRef ds:uri="http://schemas.openxmlformats.org/officeDocument/2006/bibliography"/>
  </ds:schemaRefs>
</ds:datastoreItem>
</file>

<file path=customXml/itemProps2.xml><?xml version="1.0" encoding="utf-8"?>
<ds:datastoreItem xmlns:ds="http://schemas.openxmlformats.org/officeDocument/2006/customXml" ds:itemID="{F1966D11-86D4-4704-A123-56CA6669D752}"/>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7658B8-7A26-4044-9E81-8D578BB62EBC}"/>
</file>

<file path=docProps/app.xml><?xml version="1.0" encoding="utf-8"?>
<Properties xmlns="http://schemas.openxmlformats.org/officeDocument/2006/extended-properties" xmlns:vt="http://schemas.openxmlformats.org/officeDocument/2006/docPropsVTypes">
  <Template>PGE word swz test</Template>
  <TotalTime>469</TotalTime>
  <Pages>13</Pages>
  <Words>4546</Words>
  <Characters>27276</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70</cp:revision>
  <cp:lastPrinted>2024-07-15T11:21:00Z</cp:lastPrinted>
  <dcterms:created xsi:type="dcterms:W3CDTF">2025-03-19T08:57:00Z</dcterms:created>
  <dcterms:modified xsi:type="dcterms:W3CDTF">2026-04-21T06:19:00Z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16d6f726-02a0-4f98-a755-96d4cc73f62e</vt:lpwstr>
  </property>
</Properties>
</file>