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28334F4" w:rsidR="004A302B" w:rsidRPr="004B4556" w:rsidRDefault="00491782" w:rsidP="000273E9">
      <w:pPr>
        <w:pStyle w:val="Spistreci1"/>
        <w:spacing w:before="120" w:line="24" w:lineRule="atLeast"/>
        <w:jc w:val="center"/>
        <w:rPr>
          <w:rFonts w:cstheme="minorHAnsi"/>
        </w:rPr>
      </w:pPr>
      <w:r>
        <w:rPr>
          <w:rFonts w:cstheme="minorHAnsi"/>
          <w:noProof/>
          <w:lang w:eastAsia="pl-PL"/>
        </w:rPr>
        <w:drawing>
          <wp:inline distT="0" distB="0" distL="0" distR="0" wp14:anchorId="4C23CA5E" wp14:editId="7CCD2C25">
            <wp:extent cx="2255520" cy="15728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5520" cy="1572895"/>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24FD6586"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D00729">
        <w:rPr>
          <w:rFonts w:asciiTheme="minorHAnsi" w:hAnsiTheme="minorHAnsi" w:cstheme="minorHAnsi"/>
          <w:b/>
          <w:bCs/>
          <w:color w:val="17365D" w:themeColor="text2" w:themeShade="BF"/>
          <w:szCs w:val="22"/>
        </w:rPr>
        <w:t>POST/DYS/OLD/GZ/</w:t>
      </w:r>
      <w:r w:rsidR="009E702A">
        <w:rPr>
          <w:rFonts w:asciiTheme="minorHAnsi" w:hAnsiTheme="minorHAnsi" w:cstheme="minorHAnsi"/>
          <w:b/>
          <w:bCs/>
          <w:color w:val="17365D" w:themeColor="text2" w:themeShade="BF"/>
          <w:szCs w:val="22"/>
        </w:rPr>
        <w:t>01266</w:t>
      </w:r>
      <w:r w:rsidR="00D00729">
        <w:rPr>
          <w:rFonts w:asciiTheme="minorHAnsi" w:hAnsiTheme="minorHAnsi" w:cstheme="minorHAnsi"/>
          <w:b/>
          <w:bCs/>
          <w:color w:val="17365D" w:themeColor="text2" w:themeShade="BF"/>
          <w:szCs w:val="22"/>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2817BD3A" w:rsidR="004F392B" w:rsidRPr="00BC2880" w:rsidRDefault="00D00729"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 w:val="24"/>
          <w:szCs w:val="24"/>
        </w:rPr>
      </w:pPr>
      <w:r w:rsidRPr="00D00729">
        <w:rPr>
          <w:rFonts w:asciiTheme="minorHAnsi" w:hAnsiTheme="minorHAnsi" w:cstheme="minorHAnsi"/>
          <w:b/>
          <w:i/>
          <w:color w:val="17365D" w:themeColor="text2" w:themeShade="BF"/>
          <w:sz w:val="24"/>
          <w:szCs w:val="24"/>
        </w:rPr>
        <w:t xml:space="preserve">Wykonanie dokumentacji projektowej i robót budowlanych w branży elektroenergetycznej na terenie działania OŁD w </w:t>
      </w:r>
      <w:r>
        <w:rPr>
          <w:rFonts w:asciiTheme="minorHAnsi" w:hAnsiTheme="minorHAnsi" w:cstheme="minorHAnsi"/>
          <w:b/>
          <w:i/>
          <w:color w:val="17365D" w:themeColor="text2" w:themeShade="BF"/>
          <w:sz w:val="24"/>
          <w:szCs w:val="24"/>
        </w:rPr>
        <w:t xml:space="preserve">RE Łódź </w:t>
      </w:r>
      <w:r w:rsidR="009E702A">
        <w:rPr>
          <w:rFonts w:asciiTheme="minorHAnsi" w:hAnsiTheme="minorHAnsi" w:cstheme="minorHAnsi"/>
          <w:b/>
          <w:i/>
          <w:color w:val="17365D" w:themeColor="text2" w:themeShade="BF"/>
          <w:sz w:val="24"/>
          <w:szCs w:val="24"/>
        </w:rPr>
        <w:t>i RE Zgierz-Pabianice</w:t>
      </w:r>
      <w:r>
        <w:rPr>
          <w:rFonts w:asciiTheme="minorHAnsi" w:hAnsiTheme="minorHAnsi" w:cstheme="minorHAnsi"/>
          <w:b/>
          <w:i/>
          <w:color w:val="17365D" w:themeColor="text2" w:themeShade="BF"/>
          <w:sz w:val="24"/>
          <w:szCs w:val="24"/>
        </w:rPr>
        <w:br/>
        <w:t xml:space="preserve">w podziale na </w:t>
      </w:r>
      <w:r w:rsidR="009E702A">
        <w:rPr>
          <w:rFonts w:asciiTheme="minorHAnsi" w:hAnsiTheme="minorHAnsi" w:cstheme="minorHAnsi"/>
          <w:b/>
          <w:i/>
          <w:color w:val="17365D" w:themeColor="text2" w:themeShade="BF"/>
          <w:sz w:val="24"/>
          <w:szCs w:val="24"/>
        </w:rPr>
        <w:t>4</w:t>
      </w:r>
      <w:r>
        <w:rPr>
          <w:rFonts w:asciiTheme="minorHAnsi" w:hAnsiTheme="minorHAnsi" w:cstheme="minorHAnsi"/>
          <w:b/>
          <w:i/>
          <w:color w:val="17365D" w:themeColor="text2" w:themeShade="BF"/>
          <w:sz w:val="24"/>
          <w:szCs w:val="24"/>
        </w:rPr>
        <w:t xml:space="preserve"> części</w:t>
      </w:r>
      <w:r w:rsidR="009A1C9F" w:rsidRPr="009A1C9F">
        <w:rPr>
          <w:rFonts w:asciiTheme="minorHAnsi" w:hAnsiTheme="minorHAnsi" w:cstheme="minorHAnsi"/>
          <w:b/>
          <w:i/>
          <w:color w:val="17365D" w:themeColor="text2" w:themeShade="BF"/>
          <w:sz w:val="24"/>
          <w:szCs w:val="24"/>
        </w:rPr>
        <w:t>.</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116B884C" w:rsidR="004F392B" w:rsidRDefault="004F392B" w:rsidP="00C6017B">
      <w:pPr>
        <w:pStyle w:val="Tekstpodstawowy"/>
        <w:jc w:val="center"/>
        <w:rPr>
          <w:rFonts w:asciiTheme="minorHAnsi" w:hAnsiTheme="minorHAnsi" w:cstheme="minorHAnsi"/>
          <w:color w:val="17365D" w:themeColor="text2" w:themeShade="BF"/>
          <w:sz w:val="20"/>
        </w:rPr>
      </w:pPr>
    </w:p>
    <w:p w14:paraId="655895B6" w14:textId="0D34B21F" w:rsidR="00D837F0" w:rsidRDefault="00D837F0" w:rsidP="00C6017B">
      <w:pPr>
        <w:pStyle w:val="Tekstpodstawowy"/>
        <w:jc w:val="center"/>
        <w:rPr>
          <w:rFonts w:asciiTheme="minorHAnsi" w:hAnsiTheme="minorHAnsi" w:cstheme="minorHAnsi"/>
          <w:color w:val="17365D" w:themeColor="text2" w:themeShade="BF"/>
          <w:sz w:val="20"/>
        </w:rPr>
      </w:pPr>
    </w:p>
    <w:p w14:paraId="39A2000A" w14:textId="16E862FE" w:rsidR="00D837F0" w:rsidRDefault="00D837F0" w:rsidP="00C6017B">
      <w:pPr>
        <w:pStyle w:val="Tekstpodstawowy"/>
        <w:jc w:val="center"/>
        <w:rPr>
          <w:rFonts w:asciiTheme="minorHAnsi" w:hAnsiTheme="minorHAnsi" w:cstheme="minorHAnsi"/>
          <w:color w:val="17365D" w:themeColor="text2" w:themeShade="BF"/>
          <w:sz w:val="20"/>
        </w:rPr>
      </w:pPr>
    </w:p>
    <w:p w14:paraId="6C2A5834" w14:textId="2F86A9FE" w:rsidR="00D837F0" w:rsidRDefault="00D837F0" w:rsidP="00C6017B">
      <w:pPr>
        <w:pStyle w:val="Tekstpodstawowy"/>
        <w:jc w:val="center"/>
        <w:rPr>
          <w:rFonts w:asciiTheme="minorHAnsi" w:hAnsiTheme="minorHAnsi" w:cstheme="minorHAnsi"/>
          <w:color w:val="17365D" w:themeColor="text2" w:themeShade="BF"/>
          <w:sz w:val="20"/>
        </w:rPr>
      </w:pPr>
    </w:p>
    <w:p w14:paraId="5C344CB7" w14:textId="5D6FE158" w:rsidR="00D837F0" w:rsidRDefault="00D837F0" w:rsidP="00C6017B">
      <w:pPr>
        <w:pStyle w:val="Tekstpodstawowy"/>
        <w:jc w:val="center"/>
        <w:rPr>
          <w:rFonts w:asciiTheme="minorHAnsi" w:hAnsiTheme="minorHAnsi" w:cstheme="minorHAnsi"/>
          <w:color w:val="17365D" w:themeColor="text2" w:themeShade="BF"/>
          <w:sz w:val="20"/>
        </w:rPr>
      </w:pPr>
    </w:p>
    <w:p w14:paraId="2824D725" w14:textId="285E68AE" w:rsidR="00D837F0" w:rsidRDefault="00D837F0" w:rsidP="00C6017B">
      <w:pPr>
        <w:pStyle w:val="Tekstpodstawowy"/>
        <w:jc w:val="center"/>
        <w:rPr>
          <w:rFonts w:asciiTheme="minorHAnsi" w:hAnsiTheme="minorHAnsi" w:cstheme="minorHAnsi"/>
          <w:color w:val="17365D" w:themeColor="text2" w:themeShade="BF"/>
          <w:sz w:val="20"/>
        </w:rPr>
      </w:pPr>
    </w:p>
    <w:p w14:paraId="48E2A491" w14:textId="39D021D9" w:rsidR="00D837F0" w:rsidRDefault="00D837F0" w:rsidP="00C6017B">
      <w:pPr>
        <w:pStyle w:val="Tekstpodstawowy"/>
        <w:jc w:val="center"/>
        <w:rPr>
          <w:rFonts w:asciiTheme="minorHAnsi" w:hAnsiTheme="minorHAnsi" w:cstheme="minorHAnsi"/>
          <w:color w:val="17365D" w:themeColor="text2" w:themeShade="BF"/>
          <w:sz w:val="20"/>
        </w:rPr>
      </w:pPr>
    </w:p>
    <w:p w14:paraId="00AF4D24" w14:textId="77777777" w:rsidR="00D837F0" w:rsidRPr="004B4556" w:rsidRDefault="00D837F0" w:rsidP="00C6017B">
      <w:pPr>
        <w:pStyle w:val="Tekstpodstawowy"/>
        <w:jc w:val="center"/>
        <w:rPr>
          <w:rFonts w:asciiTheme="minorHAnsi" w:hAnsiTheme="minorHAnsi" w:cstheme="minorHAnsi"/>
          <w:color w:val="17365D" w:themeColor="text2" w:themeShade="BF"/>
          <w:sz w:val="20"/>
        </w:rPr>
      </w:pPr>
    </w:p>
    <w:p w14:paraId="578DAD90" w14:textId="070B0877"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9E702A">
        <w:rPr>
          <w:rFonts w:asciiTheme="minorHAnsi" w:hAnsiTheme="minorHAnsi" w:cstheme="minorHAnsi"/>
          <w:color w:val="17365D" w:themeColor="text2" w:themeShade="BF"/>
          <w:sz w:val="20"/>
        </w:rPr>
        <w:t>kwiecień</w:t>
      </w:r>
      <w:r w:rsidR="00D00729">
        <w:rPr>
          <w:rFonts w:asciiTheme="minorHAnsi" w:hAnsiTheme="minorHAnsi" w:cstheme="minorHAnsi"/>
          <w:color w:val="17365D" w:themeColor="text2" w:themeShade="BF"/>
          <w:sz w:val="20"/>
        </w:rPr>
        <w:t xml:space="preserve"> 2025</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044ADB">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044ADB">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044ADB">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044ADB">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044ADB">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044ADB">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044ADB">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044ADB">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044ADB">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044ADB">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044ADB">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044ADB">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044ADB">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044ADB">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044ADB">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044ADB"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044ADB">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044ADB"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044ADB"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044ADB"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A8C9CA8" w14:textId="2B134CBA" w:rsidR="00D84A1D" w:rsidRPr="00256034" w:rsidRDefault="005712F0" w:rsidP="00D00729">
      <w:pPr>
        <w:pStyle w:val="Akapitzlist"/>
        <w:numPr>
          <w:ilvl w:val="1"/>
          <w:numId w:val="2"/>
        </w:numPr>
        <w:spacing w:before="120" w:line="24" w:lineRule="atLeast"/>
        <w:outlineLvl w:val="0"/>
        <w:rPr>
          <w:rFonts w:asciiTheme="minorHAnsi" w:hAnsiTheme="minorHAnsi" w:cstheme="minorHAnsi"/>
          <w:b/>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9F508A" w:rsidRPr="00256034">
        <w:rPr>
          <w:rFonts w:asciiTheme="minorHAnsi" w:hAnsiTheme="minorHAnsi" w:cstheme="minorHAnsi"/>
          <w:b/>
          <w:sz w:val="20"/>
        </w:rPr>
        <w:t xml:space="preserve">jest </w:t>
      </w:r>
      <w:r w:rsidR="00D00729" w:rsidRPr="00256034">
        <w:rPr>
          <w:rFonts w:asciiTheme="minorHAnsi" w:hAnsiTheme="minorHAnsi" w:cstheme="minorHAnsi"/>
          <w:b/>
          <w:sz w:val="20"/>
        </w:rPr>
        <w:t>Wykonanie d</w:t>
      </w:r>
      <w:r w:rsidR="00D00729" w:rsidRPr="00D00729">
        <w:rPr>
          <w:rFonts w:asciiTheme="minorHAnsi" w:hAnsiTheme="minorHAnsi" w:cstheme="minorHAnsi"/>
          <w:b/>
          <w:sz w:val="20"/>
        </w:rPr>
        <w:t xml:space="preserve">okumentacji projektowej i robót budowlanych w branży elektroenergetycznej na terenie działania OŁD w </w:t>
      </w:r>
      <w:r w:rsidR="00256034" w:rsidRPr="00256034">
        <w:rPr>
          <w:rFonts w:asciiTheme="minorHAnsi" w:hAnsiTheme="minorHAnsi" w:cstheme="minorHAnsi"/>
          <w:b/>
          <w:sz w:val="20"/>
        </w:rPr>
        <w:t>RE Łódź i RE Zgierz-Pabianice</w:t>
      </w:r>
      <w:r w:rsidR="00D00729">
        <w:rPr>
          <w:rFonts w:asciiTheme="minorHAnsi" w:hAnsiTheme="minorHAnsi" w:cstheme="minorHAnsi"/>
          <w:b/>
          <w:sz w:val="20"/>
        </w:rPr>
        <w:t xml:space="preserve"> w podziale na </w:t>
      </w:r>
      <w:r w:rsidR="00256034">
        <w:rPr>
          <w:rFonts w:asciiTheme="minorHAnsi" w:hAnsiTheme="minorHAnsi" w:cstheme="minorHAnsi"/>
          <w:b/>
          <w:sz w:val="20"/>
        </w:rPr>
        <w:t>4</w:t>
      </w:r>
      <w:r w:rsidR="00D00729">
        <w:rPr>
          <w:rFonts w:asciiTheme="minorHAnsi" w:hAnsiTheme="minorHAnsi" w:cstheme="minorHAnsi"/>
          <w:b/>
          <w:sz w:val="20"/>
        </w:rPr>
        <w:t xml:space="preserve"> części</w:t>
      </w:r>
      <w:r w:rsidR="00654BB0" w:rsidRPr="00654BB0">
        <w:rPr>
          <w:rFonts w:asciiTheme="minorHAnsi" w:hAnsiTheme="minorHAnsi" w:cstheme="minorHAnsi"/>
          <w:b/>
          <w:sz w:val="20"/>
        </w:rPr>
        <w:t>.</w:t>
      </w:r>
    </w:p>
    <w:p w14:paraId="262FD88F" w14:textId="3E6DD374" w:rsidR="005701A0" w:rsidRPr="00256034" w:rsidRDefault="005701A0" w:rsidP="005701A0">
      <w:pPr>
        <w:spacing w:before="120" w:line="24" w:lineRule="atLeast"/>
        <w:outlineLvl w:val="0"/>
        <w:rPr>
          <w:rFonts w:asciiTheme="minorHAnsi" w:hAnsiTheme="minorHAnsi" w:cstheme="minorHAnsi"/>
          <w:b/>
          <w:sz w:val="20"/>
        </w:rPr>
      </w:pPr>
    </w:p>
    <w:p w14:paraId="11A6AB9F" w14:textId="26B3E89D" w:rsidR="005701A0" w:rsidRDefault="005701A0" w:rsidP="005701A0">
      <w:pPr>
        <w:spacing w:before="120" w:line="24" w:lineRule="atLeast"/>
        <w:outlineLvl w:val="0"/>
        <w:rPr>
          <w:rFonts w:asciiTheme="minorHAnsi" w:hAnsiTheme="minorHAnsi" w:cstheme="minorHAnsi"/>
          <w:sz w:val="20"/>
        </w:rPr>
      </w:pPr>
    </w:p>
    <w:p w14:paraId="5EEF8F19" w14:textId="6D56676E" w:rsidR="005701A0" w:rsidRDefault="005701A0" w:rsidP="005701A0">
      <w:pPr>
        <w:spacing w:before="120" w:line="24" w:lineRule="atLeast"/>
        <w:outlineLvl w:val="0"/>
        <w:rPr>
          <w:rFonts w:asciiTheme="minorHAnsi" w:hAnsiTheme="minorHAnsi" w:cstheme="minorHAnsi"/>
          <w:sz w:val="20"/>
        </w:rPr>
      </w:pPr>
    </w:p>
    <w:p w14:paraId="26CAE36B" w14:textId="77777777" w:rsidR="005701A0" w:rsidRPr="005701A0" w:rsidRDefault="005701A0" w:rsidP="005701A0">
      <w:pPr>
        <w:spacing w:before="120" w:line="24" w:lineRule="atLeast"/>
        <w:outlineLvl w:val="0"/>
        <w:rPr>
          <w:rFonts w:asciiTheme="minorHAnsi" w:hAnsiTheme="minorHAnsi" w:cstheme="minorHAnsi"/>
          <w:sz w:val="20"/>
        </w:rPr>
      </w:pPr>
    </w:p>
    <w:p w14:paraId="6F3CFB44" w14:textId="77777777" w:rsidR="005701A0" w:rsidRDefault="005701A0" w:rsidP="005701A0">
      <w:pPr>
        <w:pStyle w:val="Akapitzlist"/>
        <w:numPr>
          <w:ilvl w:val="1"/>
          <w:numId w:val="2"/>
        </w:numPr>
        <w:spacing w:before="120" w:line="24" w:lineRule="atLeast"/>
        <w:outlineLvl w:val="0"/>
        <w:rPr>
          <w:rFonts w:asciiTheme="minorHAnsi" w:hAnsiTheme="minorHAnsi" w:cstheme="minorHAnsi"/>
          <w:sz w:val="20"/>
        </w:rPr>
      </w:pPr>
      <w:r w:rsidRPr="005F36B5">
        <w:rPr>
          <w:rFonts w:asciiTheme="minorHAnsi" w:hAnsiTheme="minorHAnsi" w:cstheme="minorHAnsi"/>
          <w:sz w:val="20"/>
        </w:rPr>
        <w:lastRenderedPageBreak/>
        <w:t xml:space="preserve">Zamawiający </w:t>
      </w:r>
      <w:r w:rsidRPr="001516B6">
        <w:rPr>
          <w:rFonts w:asciiTheme="minorHAnsi" w:hAnsiTheme="minorHAnsi" w:cstheme="minorHAnsi"/>
          <w:b/>
          <w:sz w:val="20"/>
        </w:rPr>
        <w:t>dopuszcza</w:t>
      </w:r>
      <w:r w:rsidRPr="005F36B5">
        <w:rPr>
          <w:rFonts w:asciiTheme="minorHAnsi" w:hAnsiTheme="minorHAnsi" w:cstheme="minorHAnsi"/>
          <w:sz w:val="20"/>
        </w:rPr>
        <w:t xml:space="preserve"> </w:t>
      </w:r>
      <w:r>
        <w:rPr>
          <w:rFonts w:asciiTheme="minorHAnsi" w:hAnsiTheme="minorHAnsi" w:cstheme="minorHAnsi"/>
          <w:sz w:val="20"/>
        </w:rPr>
        <w:t xml:space="preserve">składania ofert częściowych, </w:t>
      </w:r>
      <w:r w:rsidRPr="00EC2B55">
        <w:rPr>
          <w:rFonts w:asciiTheme="minorHAnsi" w:hAnsiTheme="minorHAnsi" w:cstheme="minorHAnsi"/>
          <w:b/>
          <w:sz w:val="20"/>
        </w:rPr>
        <w:t>nie dopuszcza</w:t>
      </w:r>
      <w:r>
        <w:rPr>
          <w:rFonts w:asciiTheme="minorHAnsi" w:hAnsiTheme="minorHAnsi" w:cstheme="minorHAnsi"/>
          <w:sz w:val="20"/>
        </w:rPr>
        <w:t xml:space="preserve"> składania</w:t>
      </w:r>
      <w:r w:rsidRPr="005F36B5">
        <w:rPr>
          <w:rFonts w:asciiTheme="minorHAnsi" w:hAnsiTheme="minorHAnsi" w:cstheme="minorHAnsi"/>
          <w:sz w:val="20"/>
        </w:rPr>
        <w:t xml:space="preserve"> ofert wariantowych</w:t>
      </w:r>
      <w:r>
        <w:rPr>
          <w:rFonts w:asciiTheme="minorHAnsi" w:hAnsiTheme="minorHAnsi" w:cstheme="minorHAnsi"/>
          <w:sz w:val="20"/>
        </w:rPr>
        <w:t>.</w:t>
      </w:r>
    </w:p>
    <w:p w14:paraId="11805C3D" w14:textId="779B1092" w:rsidR="005701A0" w:rsidRDefault="005701A0" w:rsidP="005701A0">
      <w:pPr>
        <w:pStyle w:val="Akapitzlist"/>
        <w:spacing w:before="120" w:line="24" w:lineRule="atLeast"/>
        <w:outlineLvl w:val="0"/>
        <w:rPr>
          <w:rFonts w:asciiTheme="minorHAnsi" w:hAnsiTheme="minorHAnsi" w:cstheme="minorHAnsi"/>
          <w:sz w:val="20"/>
        </w:rPr>
      </w:pPr>
      <w:r w:rsidRPr="006976CC">
        <w:rPr>
          <w:rFonts w:asciiTheme="minorHAnsi" w:hAnsiTheme="minorHAnsi" w:cstheme="minorHAnsi"/>
          <w:sz w:val="20"/>
        </w:rPr>
        <w:t xml:space="preserve">Zakup został podzielony na </w:t>
      </w:r>
      <w:r w:rsidR="00256034">
        <w:rPr>
          <w:rFonts w:asciiTheme="minorHAnsi" w:hAnsiTheme="minorHAnsi" w:cstheme="minorHAnsi"/>
          <w:sz w:val="20"/>
        </w:rPr>
        <w:t>4</w:t>
      </w:r>
      <w:r w:rsidR="00D00729">
        <w:rPr>
          <w:rFonts w:asciiTheme="minorHAnsi" w:hAnsiTheme="minorHAnsi" w:cstheme="minorHAnsi"/>
          <w:sz w:val="20"/>
        </w:rPr>
        <w:t xml:space="preserve"> (słownie: </w:t>
      </w:r>
      <w:r w:rsidR="00256034">
        <w:rPr>
          <w:rFonts w:asciiTheme="minorHAnsi" w:hAnsiTheme="minorHAnsi" w:cstheme="minorHAnsi"/>
          <w:sz w:val="20"/>
        </w:rPr>
        <w:t>cztery</w:t>
      </w:r>
      <w:r w:rsidR="00353967">
        <w:rPr>
          <w:rFonts w:asciiTheme="minorHAnsi" w:hAnsiTheme="minorHAnsi" w:cstheme="minorHAnsi"/>
          <w:sz w:val="20"/>
        </w:rPr>
        <w:t>) niezależnych</w:t>
      </w:r>
      <w:r>
        <w:rPr>
          <w:rFonts w:asciiTheme="minorHAnsi" w:hAnsiTheme="minorHAnsi" w:cstheme="minorHAnsi"/>
          <w:sz w:val="20"/>
        </w:rPr>
        <w:t xml:space="preserve"> </w:t>
      </w:r>
      <w:r w:rsidRPr="006976CC">
        <w:rPr>
          <w:rFonts w:asciiTheme="minorHAnsi" w:hAnsiTheme="minorHAnsi" w:cstheme="minorHAnsi"/>
          <w:sz w:val="20"/>
        </w:rPr>
        <w:t>części w sposób opisany poniżej:</w:t>
      </w:r>
    </w:p>
    <w:p w14:paraId="045F3F72" w14:textId="77777777" w:rsidR="005701A0" w:rsidRDefault="005701A0" w:rsidP="005701A0">
      <w:pPr>
        <w:pStyle w:val="Akapitzlist"/>
        <w:spacing w:before="120" w:line="24" w:lineRule="atLeast"/>
        <w:outlineLvl w:val="0"/>
        <w:rPr>
          <w:rFonts w:asciiTheme="minorHAnsi" w:hAnsiTheme="minorHAnsi" w:cstheme="minorHAnsi"/>
          <w:sz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655"/>
      </w:tblGrid>
      <w:tr w:rsidR="005701A0" w:rsidRPr="00D92EB9" w14:paraId="03885A6F" w14:textId="77777777" w:rsidTr="00AF11D4">
        <w:tc>
          <w:tcPr>
            <w:tcW w:w="992" w:type="dxa"/>
            <w:shd w:val="clear" w:color="auto" w:fill="DBE5F1" w:themeFill="accent1" w:themeFillTint="33"/>
            <w:vAlign w:val="center"/>
          </w:tcPr>
          <w:p w14:paraId="55119D21" w14:textId="77777777" w:rsidR="005701A0" w:rsidRPr="00AF7887" w:rsidRDefault="005701A0" w:rsidP="00AF11D4">
            <w:pPr>
              <w:spacing w:before="120" w:line="360" w:lineRule="auto"/>
              <w:jc w:val="center"/>
              <w:outlineLvl w:val="0"/>
              <w:rPr>
                <w:rFonts w:asciiTheme="minorHAnsi" w:hAnsiTheme="minorHAnsi" w:cstheme="minorHAnsi"/>
                <w:b/>
                <w:sz w:val="20"/>
              </w:rPr>
            </w:pPr>
            <w:r w:rsidRPr="00AF7887">
              <w:rPr>
                <w:rFonts w:asciiTheme="minorHAnsi" w:hAnsiTheme="minorHAnsi" w:cstheme="minorHAnsi"/>
                <w:b/>
                <w:sz w:val="20"/>
              </w:rPr>
              <w:t>Nr Części</w:t>
            </w:r>
          </w:p>
        </w:tc>
        <w:tc>
          <w:tcPr>
            <w:tcW w:w="7655" w:type="dxa"/>
            <w:shd w:val="clear" w:color="auto" w:fill="DBE5F1" w:themeFill="accent1" w:themeFillTint="33"/>
            <w:vAlign w:val="center"/>
          </w:tcPr>
          <w:p w14:paraId="1FC5D4FB" w14:textId="77777777" w:rsidR="005701A0" w:rsidRPr="00D92EB9" w:rsidRDefault="005701A0" w:rsidP="00AF11D4">
            <w:pPr>
              <w:spacing w:line="24" w:lineRule="atLeast"/>
              <w:outlineLvl w:val="0"/>
              <w:rPr>
                <w:rFonts w:asciiTheme="minorHAnsi" w:hAnsiTheme="minorHAnsi" w:cstheme="minorHAnsi"/>
                <w:b/>
                <w:sz w:val="20"/>
              </w:rPr>
            </w:pPr>
            <w:r w:rsidRPr="00D92EB9">
              <w:rPr>
                <w:rFonts w:asciiTheme="minorHAnsi" w:hAnsiTheme="minorHAnsi" w:cstheme="minorHAnsi"/>
                <w:b/>
                <w:sz w:val="20"/>
              </w:rPr>
              <w:t>Nazwa Części Zakupu</w:t>
            </w:r>
          </w:p>
        </w:tc>
      </w:tr>
      <w:tr w:rsidR="005701A0" w:rsidRPr="00E6234B" w14:paraId="1B3A0A84" w14:textId="77777777" w:rsidTr="00AF11D4">
        <w:trPr>
          <w:trHeight w:val="491"/>
        </w:trPr>
        <w:tc>
          <w:tcPr>
            <w:tcW w:w="992" w:type="dxa"/>
            <w:shd w:val="clear" w:color="auto" w:fill="auto"/>
            <w:vAlign w:val="center"/>
          </w:tcPr>
          <w:p w14:paraId="2101FF1C" w14:textId="77777777" w:rsidR="005701A0" w:rsidRPr="004D3689" w:rsidRDefault="005701A0" w:rsidP="00AF11D4">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1</w:t>
            </w:r>
          </w:p>
        </w:tc>
        <w:tc>
          <w:tcPr>
            <w:tcW w:w="7655" w:type="dxa"/>
            <w:shd w:val="clear" w:color="auto" w:fill="auto"/>
            <w:vAlign w:val="center"/>
          </w:tcPr>
          <w:p w14:paraId="64A4A425" w14:textId="562D4E47" w:rsidR="005701A0" w:rsidRPr="00256034" w:rsidRDefault="00256034" w:rsidP="00256034">
            <w:pPr>
              <w:autoSpaceDE w:val="0"/>
              <w:autoSpaceDN w:val="0"/>
              <w:adjustRightInd w:val="0"/>
              <w:spacing w:line="240" w:lineRule="auto"/>
              <w:rPr>
                <w:rFonts w:asciiTheme="minorHAnsi" w:hAnsiTheme="minorHAnsi" w:cstheme="minorHAnsi"/>
                <w:szCs w:val="22"/>
              </w:rPr>
            </w:pPr>
            <w:r w:rsidRPr="00CC3BA7">
              <w:rPr>
                <w:rFonts w:asciiTheme="minorHAnsi" w:hAnsiTheme="minorHAnsi" w:cstheme="minorHAnsi"/>
                <w:szCs w:val="22"/>
              </w:rPr>
              <w:t>Przebudowa LNSN na linię kablową w relacji: BRZE_p.5_Smutna od st. nr 13067, ul. Smutna 28 do sł. 71104/1/1 w Łodzi - PK30% ( RE Łódź ).</w:t>
            </w:r>
          </w:p>
        </w:tc>
      </w:tr>
      <w:tr w:rsidR="005701A0" w:rsidRPr="00E6234B" w14:paraId="75F768A4" w14:textId="77777777" w:rsidTr="00AF11D4">
        <w:trPr>
          <w:trHeight w:val="554"/>
        </w:trPr>
        <w:tc>
          <w:tcPr>
            <w:tcW w:w="992" w:type="dxa"/>
            <w:shd w:val="clear" w:color="auto" w:fill="auto"/>
            <w:vAlign w:val="center"/>
          </w:tcPr>
          <w:p w14:paraId="1CB23316" w14:textId="77777777" w:rsidR="005701A0" w:rsidRPr="004D3689" w:rsidRDefault="005701A0" w:rsidP="00AF11D4">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2</w:t>
            </w:r>
          </w:p>
        </w:tc>
        <w:tc>
          <w:tcPr>
            <w:tcW w:w="7655" w:type="dxa"/>
            <w:shd w:val="clear" w:color="auto" w:fill="auto"/>
            <w:vAlign w:val="center"/>
          </w:tcPr>
          <w:p w14:paraId="7B5E9141" w14:textId="68B9EA6F" w:rsidR="005701A0" w:rsidRPr="00256034" w:rsidRDefault="00256034" w:rsidP="00256034">
            <w:pPr>
              <w:autoSpaceDE w:val="0"/>
              <w:autoSpaceDN w:val="0"/>
              <w:adjustRightInd w:val="0"/>
              <w:spacing w:line="240" w:lineRule="auto"/>
              <w:rPr>
                <w:rFonts w:asciiTheme="minorHAnsi" w:hAnsiTheme="minorHAnsi" w:cstheme="minorHAnsi"/>
                <w:szCs w:val="22"/>
              </w:rPr>
            </w:pPr>
            <w:r w:rsidRPr="00CC3BA7">
              <w:rPr>
                <w:rFonts w:asciiTheme="minorHAnsi" w:hAnsiTheme="minorHAnsi" w:cstheme="minorHAnsi"/>
                <w:szCs w:val="22"/>
              </w:rPr>
              <w:t>Przebudowa LKSN Łódź st. Nr 20490 al. Piłsudskiego 159 - st. nr 20502 ul. Nowy Świat 2 ( RE Łódź ).</w:t>
            </w:r>
          </w:p>
        </w:tc>
      </w:tr>
      <w:tr w:rsidR="005701A0" w:rsidRPr="00E6234B" w14:paraId="42A33774" w14:textId="77777777" w:rsidTr="00AF11D4">
        <w:trPr>
          <w:trHeight w:val="562"/>
        </w:trPr>
        <w:tc>
          <w:tcPr>
            <w:tcW w:w="992" w:type="dxa"/>
            <w:shd w:val="clear" w:color="auto" w:fill="auto"/>
            <w:vAlign w:val="center"/>
          </w:tcPr>
          <w:p w14:paraId="2F764980" w14:textId="77777777" w:rsidR="005701A0" w:rsidRPr="004D3689" w:rsidRDefault="005701A0" w:rsidP="00AF11D4">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3</w:t>
            </w:r>
          </w:p>
        </w:tc>
        <w:tc>
          <w:tcPr>
            <w:tcW w:w="7655" w:type="dxa"/>
            <w:shd w:val="clear" w:color="auto" w:fill="auto"/>
            <w:vAlign w:val="center"/>
          </w:tcPr>
          <w:p w14:paraId="67EE78F5" w14:textId="08EAE895" w:rsidR="005701A0" w:rsidRPr="00256034" w:rsidRDefault="00256034" w:rsidP="00256034">
            <w:pPr>
              <w:autoSpaceDE w:val="0"/>
              <w:autoSpaceDN w:val="0"/>
              <w:adjustRightInd w:val="0"/>
              <w:spacing w:line="240" w:lineRule="auto"/>
              <w:rPr>
                <w:rFonts w:asciiTheme="minorHAnsi" w:hAnsiTheme="minorHAnsi" w:cstheme="minorHAnsi"/>
                <w:szCs w:val="22"/>
              </w:rPr>
            </w:pPr>
            <w:r w:rsidRPr="00CC3BA7">
              <w:rPr>
                <w:rFonts w:asciiTheme="minorHAnsi" w:hAnsiTheme="minorHAnsi" w:cstheme="minorHAnsi"/>
                <w:szCs w:val="22"/>
              </w:rPr>
              <w:t>Przyłączenie do sieci zespół budynków jednorodzinnych w zabudowie bliźniaczej w miejscowości Łódź, ul. Ekonomiczna 27/29, dz. 25 (RE Łódź).</w:t>
            </w:r>
          </w:p>
        </w:tc>
      </w:tr>
      <w:tr w:rsidR="00105452" w:rsidRPr="00E6234B" w14:paraId="106C48DB" w14:textId="77777777" w:rsidTr="00AF11D4">
        <w:trPr>
          <w:trHeight w:val="562"/>
        </w:trPr>
        <w:tc>
          <w:tcPr>
            <w:tcW w:w="992" w:type="dxa"/>
            <w:shd w:val="clear" w:color="auto" w:fill="auto"/>
            <w:vAlign w:val="center"/>
          </w:tcPr>
          <w:p w14:paraId="22AC0166" w14:textId="496AE60C" w:rsidR="00105452" w:rsidRPr="004D3689" w:rsidRDefault="00105452" w:rsidP="00105452">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4</w:t>
            </w:r>
          </w:p>
        </w:tc>
        <w:tc>
          <w:tcPr>
            <w:tcW w:w="7655" w:type="dxa"/>
            <w:shd w:val="clear" w:color="auto" w:fill="auto"/>
            <w:vAlign w:val="center"/>
          </w:tcPr>
          <w:p w14:paraId="3BBE5915" w14:textId="66BACB9D" w:rsidR="00105452" w:rsidRPr="00256034" w:rsidRDefault="00256034" w:rsidP="00256034">
            <w:pPr>
              <w:autoSpaceDE w:val="0"/>
              <w:autoSpaceDN w:val="0"/>
              <w:adjustRightInd w:val="0"/>
              <w:spacing w:line="240" w:lineRule="auto"/>
              <w:rPr>
                <w:rFonts w:asciiTheme="minorHAnsi" w:hAnsiTheme="minorHAnsi" w:cstheme="minorHAnsi"/>
                <w:szCs w:val="22"/>
              </w:rPr>
            </w:pPr>
            <w:r w:rsidRPr="00CC3BA7">
              <w:rPr>
                <w:rFonts w:asciiTheme="minorHAnsi" w:hAnsiTheme="minorHAnsi" w:cstheme="minorHAnsi"/>
                <w:szCs w:val="22"/>
              </w:rPr>
              <w:t>Przyłączenie do sieci Zajazdu w miejscowości Aleksandria 14A dz. 3/2 (RE Zgierz-Pabianice).</w:t>
            </w:r>
          </w:p>
        </w:tc>
      </w:tr>
    </w:tbl>
    <w:p w14:paraId="106CB90B" w14:textId="686E6C48" w:rsidR="00F05C18" w:rsidRPr="005701A0" w:rsidRDefault="00F05C18" w:rsidP="005701A0">
      <w:pPr>
        <w:spacing w:before="120" w:line="24" w:lineRule="atLeast"/>
        <w:outlineLvl w:val="0"/>
        <w:rPr>
          <w:rFonts w:asciiTheme="minorHAnsi" w:hAnsiTheme="minorHAnsi" w:cstheme="minorHAnsi"/>
          <w:sz w:val="20"/>
        </w:rPr>
      </w:pPr>
    </w:p>
    <w:p w14:paraId="3052255F" w14:textId="4F741149" w:rsidR="00E01856" w:rsidRPr="001919C7"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48B03B08" w14:textId="7461DCC2" w:rsidR="00256034" w:rsidRPr="00256034" w:rsidRDefault="00256034" w:rsidP="00256034">
      <w:pPr>
        <w:pStyle w:val="Akapitzlist"/>
        <w:numPr>
          <w:ilvl w:val="1"/>
          <w:numId w:val="14"/>
        </w:numPr>
        <w:spacing w:before="120" w:line="24" w:lineRule="atLeast"/>
        <w:ind w:left="567" w:hanging="567"/>
        <w:outlineLvl w:val="0"/>
        <w:rPr>
          <w:rFonts w:asciiTheme="minorHAnsi" w:hAnsiTheme="minorHAnsi" w:cstheme="minorHAnsi"/>
          <w:b/>
          <w:szCs w:val="22"/>
        </w:rPr>
      </w:pPr>
      <w:bookmarkStart w:id="67" w:name="_Toc354752376"/>
      <w:bookmarkStart w:id="68" w:name="_Toc516581596"/>
      <w:bookmarkStart w:id="69" w:name="_Toc516738801"/>
      <w:bookmarkStart w:id="70" w:name="_Toc69029867"/>
      <w:bookmarkStart w:id="71" w:name="_Toc516566319"/>
      <w:bookmarkStart w:id="72" w:name="_Toc516581587"/>
      <w:bookmarkStart w:id="73" w:name="_Toc516734760"/>
      <w:bookmarkStart w:id="74" w:name="_Toc516738790"/>
      <w:r w:rsidRPr="001F3890">
        <w:rPr>
          <w:rFonts w:asciiTheme="minorHAnsi" w:hAnsiTheme="minorHAnsi" w:cstheme="minorHAnsi"/>
          <w:sz w:val="20"/>
        </w:rPr>
        <w:t xml:space="preserve">Zamawiający </w:t>
      </w:r>
      <w:r w:rsidRPr="001F3890">
        <w:rPr>
          <w:rFonts w:asciiTheme="minorHAnsi" w:hAnsiTheme="minorHAnsi" w:cstheme="minorHAnsi"/>
          <w:b/>
          <w:sz w:val="20"/>
        </w:rPr>
        <w:t>wymaga</w:t>
      </w:r>
      <w:r w:rsidRPr="001F3890">
        <w:rPr>
          <w:rFonts w:asciiTheme="minorHAnsi" w:hAnsiTheme="minorHAnsi" w:cstheme="minorHAnsi"/>
          <w:sz w:val="20"/>
        </w:rPr>
        <w:t xml:space="preserve"> wniesienia wadium </w:t>
      </w:r>
      <w:r w:rsidRPr="008B1F45">
        <w:rPr>
          <w:rFonts w:asciiTheme="minorHAnsi" w:hAnsiTheme="minorHAnsi" w:cstheme="minorHAnsi"/>
          <w:b/>
          <w:szCs w:val="22"/>
        </w:rPr>
        <w:t xml:space="preserve">w zakresie części  </w:t>
      </w:r>
      <w:r>
        <w:rPr>
          <w:rFonts w:asciiTheme="minorHAnsi" w:hAnsiTheme="minorHAnsi" w:cstheme="minorHAnsi"/>
          <w:b/>
          <w:szCs w:val="22"/>
        </w:rPr>
        <w:t>1</w:t>
      </w:r>
      <w:r w:rsidRPr="00256034">
        <w:rPr>
          <w:rFonts w:asciiTheme="minorHAnsi" w:hAnsiTheme="minorHAnsi" w:cstheme="minorHAnsi"/>
          <w:b/>
          <w:szCs w:val="22"/>
        </w:rPr>
        <w:t>, 3 i 4</w:t>
      </w:r>
    </w:p>
    <w:p w14:paraId="2BD574B4" w14:textId="77777777" w:rsidR="00256034" w:rsidRPr="001F3890" w:rsidRDefault="00256034" w:rsidP="00256034">
      <w:pPr>
        <w:pStyle w:val="Akapitzlist"/>
        <w:spacing w:before="120" w:line="24" w:lineRule="atLeast"/>
        <w:ind w:left="567"/>
        <w:outlineLvl w:val="0"/>
        <w:rPr>
          <w:rFonts w:asciiTheme="minorHAnsi" w:hAnsiTheme="minorHAnsi" w:cstheme="minorHAnsi"/>
          <w:sz w:val="24"/>
          <w:szCs w:val="24"/>
        </w:rPr>
      </w:pPr>
      <w:r w:rsidRPr="001F3890">
        <w:rPr>
          <w:rFonts w:asciiTheme="minorHAnsi" w:hAnsiTheme="minorHAnsi" w:cstheme="minorHAnsi"/>
          <w:b/>
          <w:sz w:val="24"/>
          <w:szCs w:val="24"/>
        </w:rPr>
        <w:t>Wykonawca zobowiązany będzie do wniesienia wadium przed upływem terminu składania ofert w wysokości:</w:t>
      </w:r>
      <w:r w:rsidRPr="001F3890">
        <w:rPr>
          <w:rFonts w:asciiTheme="minorHAnsi" w:hAnsiTheme="minorHAnsi" w:cstheme="minorHAnsi"/>
          <w:sz w:val="24"/>
          <w:szCs w:val="24"/>
        </w:rPr>
        <w:t xml:space="preserve"> </w:t>
      </w:r>
    </w:p>
    <w:p w14:paraId="36EAEC37" w14:textId="2B16F778" w:rsidR="00256034" w:rsidRDefault="00256034" w:rsidP="00256034">
      <w:pPr>
        <w:pStyle w:val="Akapitzlist"/>
        <w:spacing w:before="120" w:line="24" w:lineRule="atLeast"/>
        <w:ind w:left="567"/>
        <w:outlineLvl w:val="0"/>
        <w:rPr>
          <w:rFonts w:asciiTheme="minorHAnsi" w:hAnsiTheme="minorHAnsi" w:cstheme="minorHAnsi"/>
          <w:b/>
          <w:sz w:val="24"/>
          <w:szCs w:val="24"/>
        </w:rPr>
      </w:pPr>
      <w:r>
        <w:rPr>
          <w:rFonts w:asciiTheme="minorHAnsi" w:hAnsiTheme="minorHAnsi" w:cstheme="minorHAnsi"/>
          <w:b/>
          <w:sz w:val="24"/>
          <w:szCs w:val="24"/>
        </w:rPr>
        <w:t xml:space="preserve">  3 </w:t>
      </w:r>
      <w:r w:rsidRPr="00817313">
        <w:rPr>
          <w:rFonts w:asciiTheme="minorHAnsi" w:hAnsiTheme="minorHAnsi" w:cstheme="minorHAnsi"/>
          <w:b/>
          <w:sz w:val="24"/>
          <w:szCs w:val="24"/>
        </w:rPr>
        <w:t xml:space="preserve">000,00 zł (słownie złotych: </w:t>
      </w:r>
      <w:r>
        <w:rPr>
          <w:rFonts w:asciiTheme="minorHAnsi" w:hAnsiTheme="minorHAnsi" w:cstheme="minorHAnsi"/>
          <w:b/>
          <w:sz w:val="24"/>
          <w:szCs w:val="24"/>
        </w:rPr>
        <w:t>trzy tysiące</w:t>
      </w:r>
      <w:r w:rsidRPr="00817313">
        <w:rPr>
          <w:rFonts w:asciiTheme="minorHAnsi" w:hAnsiTheme="minorHAnsi" w:cstheme="minorHAnsi"/>
          <w:b/>
          <w:sz w:val="24"/>
          <w:szCs w:val="24"/>
        </w:rPr>
        <w:t xml:space="preserve"> złotych)</w:t>
      </w:r>
      <w:r w:rsidRPr="00817313">
        <w:rPr>
          <w:rFonts w:asciiTheme="minorHAnsi" w:hAnsiTheme="minorHAnsi" w:cstheme="minorHAnsi"/>
          <w:sz w:val="24"/>
          <w:szCs w:val="24"/>
        </w:rPr>
        <w:t xml:space="preserve">      </w:t>
      </w:r>
      <w:r w:rsidRPr="00817313">
        <w:rPr>
          <w:rFonts w:asciiTheme="minorHAnsi" w:hAnsiTheme="minorHAnsi" w:cstheme="minorHAnsi"/>
          <w:b/>
          <w:sz w:val="24"/>
          <w:szCs w:val="24"/>
        </w:rPr>
        <w:t xml:space="preserve">w zakresie części </w:t>
      </w:r>
      <w:r>
        <w:rPr>
          <w:rFonts w:asciiTheme="minorHAnsi" w:hAnsiTheme="minorHAnsi" w:cstheme="minorHAnsi"/>
          <w:b/>
          <w:sz w:val="24"/>
          <w:szCs w:val="24"/>
        </w:rPr>
        <w:t>1</w:t>
      </w:r>
    </w:p>
    <w:p w14:paraId="2B7D1965" w14:textId="02F8F495" w:rsidR="00256034" w:rsidRPr="001F4C2E" w:rsidRDefault="00256034" w:rsidP="00256034">
      <w:pPr>
        <w:pStyle w:val="Akapitzlist"/>
        <w:spacing w:before="120" w:line="24" w:lineRule="atLeast"/>
        <w:ind w:left="567" w:firstLine="141"/>
        <w:outlineLvl w:val="0"/>
        <w:rPr>
          <w:rFonts w:asciiTheme="minorHAnsi" w:hAnsiTheme="minorHAnsi" w:cstheme="minorHAnsi"/>
          <w:b/>
          <w:sz w:val="24"/>
          <w:szCs w:val="24"/>
        </w:rPr>
      </w:pPr>
      <w:r>
        <w:rPr>
          <w:rFonts w:asciiTheme="minorHAnsi" w:hAnsiTheme="minorHAnsi" w:cstheme="minorHAnsi"/>
          <w:b/>
          <w:sz w:val="24"/>
          <w:szCs w:val="24"/>
        </w:rPr>
        <w:t xml:space="preserve">3 </w:t>
      </w:r>
      <w:r w:rsidRPr="00817313">
        <w:rPr>
          <w:rFonts w:asciiTheme="minorHAnsi" w:hAnsiTheme="minorHAnsi" w:cstheme="minorHAnsi"/>
          <w:b/>
          <w:sz w:val="24"/>
          <w:szCs w:val="24"/>
        </w:rPr>
        <w:t xml:space="preserve">000,00 zł (słownie złotych: </w:t>
      </w:r>
      <w:r>
        <w:rPr>
          <w:rFonts w:asciiTheme="minorHAnsi" w:hAnsiTheme="minorHAnsi" w:cstheme="minorHAnsi"/>
          <w:b/>
          <w:sz w:val="24"/>
          <w:szCs w:val="24"/>
        </w:rPr>
        <w:t>trzy tysiące</w:t>
      </w:r>
      <w:r w:rsidRPr="00817313">
        <w:rPr>
          <w:rFonts w:asciiTheme="minorHAnsi" w:hAnsiTheme="minorHAnsi" w:cstheme="minorHAnsi"/>
          <w:b/>
          <w:sz w:val="24"/>
          <w:szCs w:val="24"/>
        </w:rPr>
        <w:t xml:space="preserve"> złotych)</w:t>
      </w:r>
      <w:r w:rsidRPr="00817313">
        <w:rPr>
          <w:rFonts w:asciiTheme="minorHAnsi" w:hAnsiTheme="minorHAnsi" w:cstheme="minorHAnsi"/>
          <w:sz w:val="24"/>
          <w:szCs w:val="24"/>
        </w:rPr>
        <w:t xml:space="preserve">      </w:t>
      </w:r>
      <w:r w:rsidRPr="00817313">
        <w:rPr>
          <w:rFonts w:asciiTheme="minorHAnsi" w:hAnsiTheme="minorHAnsi" w:cstheme="minorHAnsi"/>
          <w:b/>
          <w:sz w:val="24"/>
          <w:szCs w:val="24"/>
        </w:rPr>
        <w:t xml:space="preserve">w zakresie części </w:t>
      </w:r>
      <w:r>
        <w:rPr>
          <w:rFonts w:asciiTheme="minorHAnsi" w:hAnsiTheme="minorHAnsi" w:cstheme="minorHAnsi"/>
          <w:b/>
          <w:sz w:val="24"/>
          <w:szCs w:val="24"/>
        </w:rPr>
        <w:t>3</w:t>
      </w:r>
    </w:p>
    <w:p w14:paraId="1E96B905" w14:textId="069FD73F" w:rsidR="00256034" w:rsidRPr="001F4C2E" w:rsidRDefault="00256034" w:rsidP="00256034">
      <w:pPr>
        <w:pStyle w:val="Akapitzlist"/>
        <w:spacing w:before="120" w:line="24" w:lineRule="atLeast"/>
        <w:ind w:left="567" w:firstLine="141"/>
        <w:outlineLvl w:val="0"/>
        <w:rPr>
          <w:rFonts w:asciiTheme="minorHAnsi" w:hAnsiTheme="minorHAnsi" w:cstheme="minorHAnsi"/>
          <w:b/>
          <w:sz w:val="24"/>
          <w:szCs w:val="24"/>
        </w:rPr>
      </w:pPr>
      <w:r>
        <w:rPr>
          <w:rFonts w:asciiTheme="minorHAnsi" w:hAnsiTheme="minorHAnsi" w:cstheme="minorHAnsi"/>
          <w:b/>
          <w:sz w:val="24"/>
          <w:szCs w:val="24"/>
        </w:rPr>
        <w:t xml:space="preserve">3 </w:t>
      </w:r>
      <w:r w:rsidRPr="00817313">
        <w:rPr>
          <w:rFonts w:asciiTheme="minorHAnsi" w:hAnsiTheme="minorHAnsi" w:cstheme="minorHAnsi"/>
          <w:b/>
          <w:sz w:val="24"/>
          <w:szCs w:val="24"/>
        </w:rPr>
        <w:t xml:space="preserve">000,00 zł (słownie złotych: </w:t>
      </w:r>
      <w:r>
        <w:rPr>
          <w:rFonts w:asciiTheme="minorHAnsi" w:hAnsiTheme="minorHAnsi" w:cstheme="minorHAnsi"/>
          <w:b/>
          <w:sz w:val="24"/>
          <w:szCs w:val="24"/>
        </w:rPr>
        <w:t>trzy tysiące</w:t>
      </w:r>
      <w:r w:rsidRPr="00817313">
        <w:rPr>
          <w:rFonts w:asciiTheme="minorHAnsi" w:hAnsiTheme="minorHAnsi" w:cstheme="minorHAnsi"/>
          <w:b/>
          <w:sz w:val="24"/>
          <w:szCs w:val="24"/>
        </w:rPr>
        <w:t xml:space="preserve"> złotych)</w:t>
      </w:r>
      <w:r w:rsidRPr="00817313">
        <w:rPr>
          <w:rFonts w:asciiTheme="minorHAnsi" w:hAnsiTheme="minorHAnsi" w:cstheme="minorHAnsi"/>
          <w:sz w:val="24"/>
          <w:szCs w:val="24"/>
        </w:rPr>
        <w:t xml:space="preserve">      </w:t>
      </w:r>
      <w:r w:rsidRPr="00817313">
        <w:rPr>
          <w:rFonts w:asciiTheme="minorHAnsi" w:hAnsiTheme="minorHAnsi" w:cstheme="minorHAnsi"/>
          <w:b/>
          <w:sz w:val="24"/>
          <w:szCs w:val="24"/>
        </w:rPr>
        <w:t xml:space="preserve">w zakresie części </w:t>
      </w:r>
      <w:r>
        <w:rPr>
          <w:rFonts w:asciiTheme="minorHAnsi" w:hAnsiTheme="minorHAnsi" w:cstheme="minorHAnsi"/>
          <w:b/>
          <w:sz w:val="24"/>
          <w:szCs w:val="24"/>
        </w:rPr>
        <w:t>4</w:t>
      </w:r>
    </w:p>
    <w:p w14:paraId="2B207E60" w14:textId="77777777" w:rsidR="00256034" w:rsidRPr="001F4C2E" w:rsidRDefault="00256034" w:rsidP="00256034">
      <w:pPr>
        <w:pStyle w:val="Akapitzlist"/>
        <w:spacing w:before="120" w:line="24" w:lineRule="atLeast"/>
        <w:ind w:left="567"/>
        <w:outlineLvl w:val="0"/>
        <w:rPr>
          <w:rFonts w:asciiTheme="minorHAnsi" w:hAnsiTheme="minorHAnsi" w:cstheme="minorHAnsi"/>
          <w:b/>
          <w:sz w:val="24"/>
          <w:szCs w:val="24"/>
        </w:rPr>
      </w:pPr>
    </w:p>
    <w:p w14:paraId="6D74D71D" w14:textId="77777777" w:rsidR="00256034" w:rsidRPr="00180B94" w:rsidRDefault="00256034" w:rsidP="00256034">
      <w:pPr>
        <w:pStyle w:val="Akapitzlist"/>
        <w:spacing w:before="120" w:line="24" w:lineRule="atLeast"/>
        <w:ind w:left="567"/>
        <w:outlineLvl w:val="0"/>
        <w:rPr>
          <w:rFonts w:asciiTheme="minorHAnsi" w:hAnsiTheme="minorHAnsi" w:cstheme="minorHAnsi"/>
          <w:b/>
          <w:sz w:val="24"/>
          <w:szCs w:val="24"/>
        </w:rPr>
      </w:pPr>
      <w:r>
        <w:rPr>
          <w:rFonts w:asciiTheme="minorHAnsi" w:hAnsiTheme="minorHAnsi" w:cstheme="minorHAnsi"/>
          <w:b/>
          <w:sz w:val="24"/>
          <w:szCs w:val="24"/>
        </w:rPr>
        <w:t xml:space="preserve">  </w:t>
      </w:r>
    </w:p>
    <w:p w14:paraId="366D6B46" w14:textId="77777777" w:rsidR="00256034" w:rsidRPr="001F640F" w:rsidRDefault="00256034" w:rsidP="00256034">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75" w:name="_Toc516566320"/>
      <w:bookmarkStart w:id="76" w:name="_Toc516581588"/>
      <w:bookmarkStart w:id="77" w:name="_Toc516734761"/>
      <w:bookmarkStart w:id="78" w:name="_Toc516738791"/>
      <w:r w:rsidRPr="001F640F">
        <w:rPr>
          <w:rFonts w:asciiTheme="minorHAnsi" w:hAnsiTheme="minorHAnsi" w:cstheme="minorHAnsi"/>
          <w:sz w:val="20"/>
        </w:rPr>
        <w:t>Wadium wnosi się na</w:t>
      </w:r>
      <w:r w:rsidRPr="001F640F">
        <w:rPr>
          <w:rFonts w:asciiTheme="minorHAnsi" w:hAnsiTheme="minorHAnsi" w:cstheme="minorHAnsi"/>
          <w:bCs/>
          <w:sz w:val="20"/>
        </w:rPr>
        <w:t xml:space="preserve"> cały</w:t>
      </w:r>
      <w:r w:rsidRPr="001F640F">
        <w:rPr>
          <w:rFonts w:asciiTheme="minorHAnsi" w:hAnsiTheme="minorHAnsi" w:cstheme="minorHAnsi"/>
          <w:sz w:val="20"/>
        </w:rPr>
        <w:t xml:space="preserve"> okres związania ofertą</w:t>
      </w:r>
      <w:r w:rsidRPr="001F640F">
        <w:rPr>
          <w:rFonts w:asciiTheme="minorHAnsi" w:hAnsiTheme="minorHAnsi" w:cstheme="minorHAnsi"/>
          <w:bCs/>
          <w:sz w:val="20"/>
        </w:rPr>
        <w:t>.</w:t>
      </w:r>
      <w:bookmarkEnd w:id="75"/>
      <w:bookmarkEnd w:id="76"/>
      <w:bookmarkEnd w:id="77"/>
      <w:bookmarkEnd w:id="78"/>
    </w:p>
    <w:p w14:paraId="1EB91A19" w14:textId="77777777" w:rsidR="00256034" w:rsidRPr="001F640F" w:rsidRDefault="00256034" w:rsidP="00256034">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79" w:name="_Toc516566321"/>
      <w:bookmarkStart w:id="80" w:name="_Toc516581589"/>
      <w:bookmarkStart w:id="81" w:name="_Toc516734762"/>
      <w:bookmarkStart w:id="82" w:name="_Toc516738792"/>
      <w:r w:rsidRPr="001F640F">
        <w:rPr>
          <w:rFonts w:asciiTheme="minorHAnsi" w:hAnsiTheme="minorHAnsi" w:cstheme="minorHAnsi"/>
          <w:sz w:val="20"/>
        </w:rPr>
        <w:t>Wadium może być wnoszone w jednej lub kilku formach:</w:t>
      </w:r>
      <w:bookmarkEnd w:id="79"/>
      <w:bookmarkEnd w:id="80"/>
      <w:bookmarkEnd w:id="81"/>
      <w:bookmarkEnd w:id="82"/>
    </w:p>
    <w:p w14:paraId="3E2AF75D" w14:textId="77777777" w:rsidR="00256034" w:rsidRPr="004B4556" w:rsidRDefault="00256034" w:rsidP="00256034">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1160932A" w14:textId="77777777" w:rsidR="00256034" w:rsidRPr="004B4556" w:rsidRDefault="00256034" w:rsidP="00256034">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40FA66B5" w14:textId="77777777" w:rsidR="00256034" w:rsidRPr="004B4556" w:rsidRDefault="00256034" w:rsidP="00256034">
      <w:pPr>
        <w:pStyle w:val="Tekstpodstawowy"/>
        <w:numPr>
          <w:ilvl w:val="2"/>
          <w:numId w:val="2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61430D49" w14:textId="77777777" w:rsidR="00256034" w:rsidRPr="004B4556" w:rsidRDefault="00256034" w:rsidP="00256034">
      <w:pPr>
        <w:pStyle w:val="Akapitzlist"/>
        <w:numPr>
          <w:ilvl w:val="1"/>
          <w:numId w:val="14"/>
        </w:numPr>
        <w:spacing w:before="120" w:line="24" w:lineRule="atLeast"/>
        <w:ind w:left="567" w:hanging="567"/>
        <w:outlineLvl w:val="0"/>
        <w:rPr>
          <w:rFonts w:asciiTheme="minorHAnsi" w:hAnsiTheme="minorHAnsi" w:cstheme="minorHAnsi"/>
          <w:sz w:val="20"/>
        </w:rPr>
      </w:pPr>
      <w:bookmarkStart w:id="83" w:name="_Toc516566322"/>
      <w:bookmarkStart w:id="84" w:name="_Toc516581590"/>
      <w:bookmarkStart w:id="85" w:name="_Toc516734763"/>
      <w:bookmarkStart w:id="86"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3"/>
      <w:bookmarkEnd w:id="84"/>
      <w:bookmarkEnd w:id="85"/>
      <w:bookmarkEnd w:id="86"/>
    </w:p>
    <w:p w14:paraId="64619A0F" w14:textId="77777777" w:rsidR="00256034" w:rsidRPr="004B4556" w:rsidRDefault="00256034" w:rsidP="00256034">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7" w:name="_Toc516566323"/>
      <w:bookmarkStart w:id="88" w:name="_Toc516581591"/>
      <w:bookmarkStart w:id="89" w:name="_Toc516734764"/>
      <w:bookmarkStart w:id="90" w:name="_Toc516738794"/>
      <w:r w:rsidRPr="004B4556">
        <w:rPr>
          <w:rFonts w:asciiTheme="minorHAnsi" w:hAnsiTheme="minorHAnsi" w:cstheme="minorHAnsi"/>
          <w:sz w:val="20"/>
        </w:rPr>
        <w:t>Wadium w pieniądzu należy wnieść na konto:</w:t>
      </w:r>
      <w:bookmarkEnd w:id="87"/>
      <w:bookmarkEnd w:id="88"/>
      <w:bookmarkEnd w:id="89"/>
      <w:bookmarkEnd w:id="90"/>
    </w:p>
    <w:p w14:paraId="0F602AE9" w14:textId="77777777" w:rsidR="00256034" w:rsidRPr="004B4556" w:rsidRDefault="00256034" w:rsidP="00256034">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775AF0FA" w14:textId="77777777" w:rsidR="00256034" w:rsidRPr="004B4556" w:rsidRDefault="00256034" w:rsidP="00256034">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715645">
        <w:rPr>
          <w:rFonts w:asciiTheme="minorHAnsi" w:hAnsiTheme="minorHAnsi" w:cstheme="minorHAnsi"/>
          <w:b/>
          <w:sz w:val="20"/>
        </w:rPr>
        <w:t>50 1240 6292 1111 0010 3590 2954</w:t>
      </w:r>
    </w:p>
    <w:p w14:paraId="76DB99D5" w14:textId="704750E4" w:rsidR="00256034" w:rsidRDefault="00256034" w:rsidP="00256034">
      <w:pPr>
        <w:autoSpaceDE w:val="0"/>
        <w:autoSpaceDN w:val="0"/>
        <w:spacing w:before="120" w:after="120" w:line="24" w:lineRule="atLeast"/>
        <w:ind w:left="567"/>
        <w:jc w:val="left"/>
        <w:rPr>
          <w:rFonts w:asciiTheme="minorHAnsi" w:hAnsiTheme="minorHAnsi" w:cstheme="minorHAnsi"/>
          <w:b/>
          <w:szCs w:val="22"/>
        </w:rPr>
      </w:pPr>
      <w:r w:rsidRPr="00487354">
        <w:rPr>
          <w:rFonts w:asciiTheme="minorHAnsi" w:hAnsiTheme="minorHAnsi" w:cstheme="minorHAnsi"/>
          <w:szCs w:val="22"/>
        </w:rPr>
        <w:t xml:space="preserve">W tytule przelewu należy wpisać: </w:t>
      </w:r>
      <w:r w:rsidRPr="00487354">
        <w:rPr>
          <w:rFonts w:asciiTheme="minorHAnsi" w:hAnsiTheme="minorHAnsi" w:cstheme="minorHAnsi"/>
          <w:b/>
          <w:szCs w:val="22"/>
        </w:rPr>
        <w:t>WADIUM, nr postępowania POST/DYS/OLD/GZ/</w:t>
      </w:r>
      <w:r w:rsidR="008274CE">
        <w:rPr>
          <w:rFonts w:asciiTheme="minorHAnsi" w:hAnsiTheme="minorHAnsi" w:cstheme="minorHAnsi"/>
          <w:b/>
          <w:szCs w:val="22"/>
        </w:rPr>
        <w:t>01266</w:t>
      </w:r>
      <w:r w:rsidRPr="00487354">
        <w:rPr>
          <w:rFonts w:asciiTheme="minorHAnsi" w:hAnsiTheme="minorHAnsi" w:cstheme="minorHAnsi"/>
          <w:b/>
          <w:szCs w:val="22"/>
        </w:rPr>
        <w:t>/202</w:t>
      </w:r>
      <w:r>
        <w:rPr>
          <w:rFonts w:asciiTheme="minorHAnsi" w:hAnsiTheme="minorHAnsi" w:cstheme="minorHAnsi"/>
          <w:b/>
          <w:szCs w:val="22"/>
        </w:rPr>
        <w:t>5</w:t>
      </w:r>
      <w:r w:rsidRPr="00487354">
        <w:rPr>
          <w:rFonts w:asciiTheme="minorHAnsi" w:hAnsiTheme="minorHAnsi" w:cstheme="minorHAnsi"/>
          <w:b/>
          <w:szCs w:val="22"/>
        </w:rPr>
        <w:t xml:space="preserve"> </w:t>
      </w:r>
      <w:bookmarkStart w:id="91" w:name="_Toc516566324"/>
      <w:bookmarkStart w:id="92" w:name="_Toc516581592"/>
      <w:bookmarkStart w:id="93" w:name="_Toc516734765"/>
      <w:bookmarkStart w:id="94" w:name="_Toc516738795"/>
      <w:r>
        <w:rPr>
          <w:rFonts w:asciiTheme="minorHAnsi" w:hAnsiTheme="minorHAnsi" w:cstheme="minorHAnsi"/>
          <w:b/>
          <w:szCs w:val="22"/>
        </w:rPr>
        <w:t xml:space="preserve">część…… </w:t>
      </w:r>
    </w:p>
    <w:p w14:paraId="61A979B0" w14:textId="77777777" w:rsidR="00256034" w:rsidRDefault="00256034" w:rsidP="00256034">
      <w:pPr>
        <w:autoSpaceDE w:val="0"/>
        <w:autoSpaceDN w:val="0"/>
        <w:spacing w:before="120" w:after="120" w:line="24" w:lineRule="atLeast"/>
        <w:ind w:left="567"/>
        <w:jc w:val="left"/>
        <w:rPr>
          <w:rFonts w:asciiTheme="minorHAnsi" w:hAnsiTheme="minorHAnsi" w:cstheme="minorHAnsi"/>
          <w:sz w:val="20"/>
        </w:rPr>
      </w:pPr>
      <w:r w:rsidRPr="004B4556">
        <w:rPr>
          <w:rFonts w:asciiTheme="minorHAnsi" w:hAnsiTheme="minorHAnsi" w:cstheme="minorHAnsi"/>
          <w:sz w:val="20"/>
        </w:rPr>
        <w:t>W przypadku, gdy Wykonawca wnosi wad</w:t>
      </w:r>
      <w:r>
        <w:rPr>
          <w:rFonts w:asciiTheme="minorHAnsi" w:hAnsiTheme="minorHAnsi" w:cstheme="minorHAnsi"/>
          <w:sz w:val="20"/>
        </w:rPr>
        <w:t>ium w formie gwarancji bankowej lub</w:t>
      </w:r>
      <w:r w:rsidRPr="004B4556">
        <w:rPr>
          <w:rFonts w:asciiTheme="minorHAnsi" w:hAnsiTheme="minorHAnsi" w:cstheme="minorHAnsi"/>
          <w:sz w:val="20"/>
        </w:rPr>
        <w:t xml:space="preserve"> gwarancji ubezpieczeniowej,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w:t>
      </w:r>
      <w:r w:rsidRPr="004B4556">
        <w:rPr>
          <w:rFonts w:asciiTheme="minorHAnsi" w:hAnsiTheme="minorHAnsi" w:cstheme="minorHAnsi"/>
          <w:sz w:val="20"/>
        </w:rPr>
        <w:lastRenderedPageBreak/>
        <w:t>zawarcia Umowy zakupowej, uchyla się od potwierdzenia Oferty złożonej w aukcji elektronicznej, uchyla się od potwierdzenia wynegocjowanych warunków podczas negocjacji handlowych albo nie wniósł w terminie zabezpieczenia należytego wykonania Umowy.</w:t>
      </w:r>
      <w:bookmarkEnd w:id="91"/>
      <w:bookmarkEnd w:id="92"/>
      <w:bookmarkEnd w:id="93"/>
      <w:bookmarkEnd w:id="94"/>
    </w:p>
    <w:p w14:paraId="3DAE31C6" w14:textId="77777777" w:rsidR="00256034" w:rsidRDefault="00256034" w:rsidP="00256034">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5"/>
      <w:bookmarkStart w:id="96" w:name="_Toc516581593"/>
      <w:bookmarkStart w:id="97" w:name="_Toc516734766"/>
      <w:bookmarkStart w:id="98"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5"/>
      <w:bookmarkEnd w:id="96"/>
      <w:bookmarkEnd w:id="97"/>
      <w:bookmarkEnd w:id="98"/>
      <w:r>
        <w:rPr>
          <w:rFonts w:asciiTheme="minorHAnsi" w:hAnsiTheme="minorHAnsi" w:cstheme="minorHAnsi"/>
          <w:sz w:val="20"/>
        </w:rPr>
        <w:t xml:space="preserve"> </w:t>
      </w:r>
      <w:r w:rsidRPr="00134B1D">
        <w:rPr>
          <w:rFonts w:asciiTheme="minorHAnsi" w:hAnsiTheme="minorHAnsi" w:cstheme="minorBidi"/>
          <w:sz w:val="20"/>
        </w:rPr>
        <w:t>Oryginał gwarancji wystawionej w formie elektronicznej należy umieścić w Systemie Zakupowym SWPP2 jako osobny plik.</w:t>
      </w:r>
    </w:p>
    <w:p w14:paraId="5EB854CA" w14:textId="77777777" w:rsidR="00256034" w:rsidRPr="003157EB" w:rsidRDefault="00256034" w:rsidP="00256034">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6099BDBF" w14:textId="77777777" w:rsidR="00256034" w:rsidRPr="00F44156" w:rsidRDefault="00256034" w:rsidP="0025603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0511259A" w14:textId="77777777" w:rsidR="00256034" w:rsidRPr="00F44156" w:rsidRDefault="00256034" w:rsidP="0025603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7DDC36EB" w14:textId="77777777" w:rsidR="00256034" w:rsidRPr="00F44156" w:rsidRDefault="00256034" w:rsidP="0025603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0433DB7F" w14:textId="77777777" w:rsidR="00256034" w:rsidRPr="003157EB" w:rsidRDefault="00256034" w:rsidP="0025603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54785002" w14:textId="10A8908A" w:rsidR="00256034" w:rsidRPr="006E47A2" w:rsidRDefault="00256034" w:rsidP="00256034">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Pr="00715645">
        <w:rPr>
          <w:rFonts w:asciiTheme="minorHAnsi" w:hAnsiTheme="minorHAnsi" w:cstheme="minorHAnsi"/>
          <w:b/>
          <w:sz w:val="20"/>
        </w:rPr>
        <w:t>POST/DYS/OLD/GZ/</w:t>
      </w:r>
      <w:r w:rsidR="007839CD">
        <w:rPr>
          <w:rFonts w:asciiTheme="minorHAnsi" w:hAnsiTheme="minorHAnsi" w:cstheme="minorHAnsi"/>
          <w:b/>
          <w:sz w:val="20"/>
        </w:rPr>
        <w:t>01266</w:t>
      </w:r>
      <w:r w:rsidRPr="00715645">
        <w:rPr>
          <w:rFonts w:asciiTheme="minorHAnsi" w:hAnsiTheme="minorHAnsi" w:cstheme="minorHAnsi"/>
          <w:b/>
          <w:sz w:val="20"/>
        </w:rPr>
        <w:t>/202</w:t>
      </w:r>
      <w:r>
        <w:rPr>
          <w:rFonts w:asciiTheme="minorHAnsi" w:hAnsiTheme="minorHAnsi" w:cstheme="minorHAnsi"/>
          <w:b/>
          <w:sz w:val="20"/>
        </w:rPr>
        <w:t>5</w:t>
      </w:r>
      <w:r w:rsidRPr="003157EB">
        <w:rPr>
          <w:rFonts w:asciiTheme="minorHAnsi" w:hAnsiTheme="minorHAnsi" w:cstheme="minorHAnsi"/>
          <w:sz w:val="20"/>
        </w:rPr>
        <w:t xml:space="preserve"> nazwa: </w:t>
      </w:r>
      <w:r w:rsidR="007839CD" w:rsidRPr="007839CD">
        <w:rPr>
          <w:rFonts w:asciiTheme="minorHAnsi" w:hAnsiTheme="minorHAnsi" w:cstheme="minorHAnsi"/>
          <w:b/>
          <w:szCs w:val="22"/>
        </w:rPr>
        <w:t>Wykonanie dokumentacji projektowej i robót budowlanych w branży elektroenergetycznej na terenie działania OŁD w RE Łódź i RE Zgierz-Pabianice w podziale na 4 części</w:t>
      </w:r>
      <w:r w:rsidRPr="007839CD">
        <w:rPr>
          <w:rFonts w:asciiTheme="minorHAnsi" w:hAnsiTheme="minorHAnsi" w:cstheme="minorHAnsi"/>
          <w:b/>
          <w:szCs w:val="22"/>
        </w:rPr>
        <w:t>.</w:t>
      </w:r>
      <w:r>
        <w:rPr>
          <w:rFonts w:asciiTheme="minorHAnsi" w:hAnsiTheme="minorHAnsi" w:cstheme="minorHAnsi"/>
          <w:b/>
          <w:sz w:val="20"/>
        </w:rPr>
        <w:t xml:space="preserve"> Część…….</w:t>
      </w:r>
    </w:p>
    <w:p w14:paraId="26A23166" w14:textId="77777777" w:rsidR="00256034" w:rsidRPr="005334F4" w:rsidRDefault="00256034" w:rsidP="00256034">
      <w:pPr>
        <w:spacing w:line="240" w:lineRule="auto"/>
        <w:rPr>
          <w:rFonts w:asciiTheme="minorHAnsi" w:hAnsiTheme="minorHAnsi" w:cstheme="minorHAnsi"/>
          <w:b/>
          <w:sz w:val="20"/>
        </w:rPr>
      </w:pPr>
    </w:p>
    <w:p w14:paraId="374DD346" w14:textId="77777777" w:rsidR="00256034" w:rsidRDefault="00256034" w:rsidP="00256034">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 (</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3FAEE744" w14:textId="77777777" w:rsidR="00256034" w:rsidRPr="003157EB" w:rsidRDefault="00256034" w:rsidP="00256034">
      <w:pPr>
        <w:spacing w:line="240" w:lineRule="auto"/>
        <w:ind w:left="567"/>
        <w:rPr>
          <w:rFonts w:asciiTheme="minorHAnsi" w:hAnsiTheme="minorHAnsi" w:cstheme="minorHAnsi"/>
          <w:sz w:val="20"/>
        </w:rPr>
      </w:pPr>
    </w:p>
    <w:p w14:paraId="33EAF671" w14:textId="77777777" w:rsidR="00256034" w:rsidRPr="003157EB" w:rsidRDefault="00256034" w:rsidP="00256034">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57FD259D" w14:textId="77777777" w:rsidR="00256034" w:rsidRPr="006E47A2" w:rsidRDefault="00256034" w:rsidP="00256034">
      <w:pPr>
        <w:pStyle w:val="Akapitzlist"/>
        <w:numPr>
          <w:ilvl w:val="1"/>
          <w:numId w:val="14"/>
        </w:numPr>
        <w:spacing w:before="120" w:after="120" w:line="240" w:lineRule="auto"/>
        <w:ind w:left="567" w:hanging="567"/>
        <w:contextualSpacing w:val="0"/>
        <w:outlineLvl w:val="0"/>
        <w:rPr>
          <w:rFonts w:ascii="Calibri" w:hAnsi="Calibri" w:cs="Calibri"/>
          <w:b/>
          <w:sz w:val="20"/>
        </w:rPr>
      </w:pPr>
      <w:r w:rsidRPr="006E47A2">
        <w:rPr>
          <w:rFonts w:ascii="Calibri" w:hAnsi="Calibri" w:cs="Calibri"/>
          <w:b/>
          <w:sz w:val="20"/>
        </w:rPr>
        <w:t>W przypadku wniesienia wadium w formie pieniężnej zaleca się złożenie wraz z Ofertą dowodu jego wniesienia (tj. potwierdzenie przelewu).</w:t>
      </w:r>
    </w:p>
    <w:p w14:paraId="2598ECB3" w14:textId="77777777" w:rsidR="00256034" w:rsidRPr="00C46600" w:rsidRDefault="00256034" w:rsidP="00256034">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6"/>
      <w:bookmarkStart w:id="100" w:name="_Toc516581594"/>
      <w:bookmarkStart w:id="101" w:name="_Toc516734767"/>
      <w:bookmarkStart w:id="102" w:name="_Toc516738797"/>
      <w:r w:rsidRPr="00C46600">
        <w:rPr>
          <w:rFonts w:asciiTheme="minorHAnsi" w:hAnsiTheme="minorHAnsi" w:cstheme="minorHAnsi"/>
          <w:sz w:val="20"/>
        </w:rPr>
        <w:t>Brak wniesionego wadium w terminie lub w sposób określony w SWZ spowoduje odrzucenie oferty.</w:t>
      </w:r>
      <w:bookmarkEnd w:id="99"/>
      <w:bookmarkEnd w:id="100"/>
      <w:bookmarkEnd w:id="101"/>
      <w:bookmarkEnd w:id="102"/>
    </w:p>
    <w:p w14:paraId="76BD61BF" w14:textId="77777777" w:rsidR="00256034" w:rsidRPr="004B4556" w:rsidRDefault="00256034" w:rsidP="00256034">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566327"/>
      <w:bookmarkStart w:id="104" w:name="_Toc516581595"/>
      <w:bookmarkStart w:id="105" w:name="_Toc516734768"/>
      <w:bookmarkStart w:id="106"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3"/>
      <w:bookmarkEnd w:id="104"/>
      <w:bookmarkEnd w:id="105"/>
      <w:bookmarkEnd w:id="106"/>
    </w:p>
    <w:p w14:paraId="5A5BCA9B" w14:textId="77777777" w:rsidR="00256034" w:rsidRPr="00F83E46" w:rsidRDefault="00256034" w:rsidP="00256034">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7" w:name="_Toc516734769"/>
      <w:bookmarkStart w:id="108"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7"/>
      <w:bookmarkEnd w:id="108"/>
      <w:r w:rsidRPr="00F83E46">
        <w:rPr>
          <w:rFonts w:asciiTheme="minorHAnsi" w:hAnsiTheme="minorHAnsi" w:cstheme="minorHAnsi"/>
          <w:sz w:val="20"/>
        </w:rPr>
        <w:t xml:space="preserve"> Zamawiający zwraca wadium także w sytuacji, gdy Wykonawca wycofał Ofertę przed upływem terminu składania Ofert, Wykonawca został wykluczony, bądź Oferta Wykonawcy została odrzucona, bądź Oferta została złożona po terminie.</w:t>
      </w:r>
    </w:p>
    <w:p w14:paraId="0E787DA5" w14:textId="77777777" w:rsidR="00256034" w:rsidRPr="002000A2" w:rsidRDefault="00256034" w:rsidP="00256034">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3F78D48B" w14:textId="77777777" w:rsidR="00256034" w:rsidRPr="003F5990" w:rsidRDefault="00256034" w:rsidP="00256034">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bookmarkEnd w:id="71"/>
      <w:bookmarkEnd w:id="72"/>
      <w:bookmarkEnd w:id="73"/>
      <w:bookmarkEnd w:id="74"/>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9" w:name="_Toc516734772"/>
      <w:bookmarkStart w:id="110" w:name="_Toc516738802"/>
      <w:bookmarkStart w:id="111" w:name="_Toc354752377"/>
      <w:bookmarkStart w:id="112" w:name="_Toc516566329"/>
      <w:bookmarkStart w:id="113"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9"/>
      <w:bookmarkEnd w:id="110"/>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4" w:name="_Toc516734773"/>
      <w:bookmarkStart w:id="115" w:name="_Toc516738803"/>
      <w:bookmarkStart w:id="116" w:name="_Toc354752378"/>
      <w:bookmarkStart w:id="117" w:name="_Toc516566330"/>
      <w:bookmarkStart w:id="118" w:name="_Toc516581598"/>
      <w:bookmarkEnd w:id="111"/>
      <w:bookmarkEnd w:id="112"/>
      <w:bookmarkEnd w:id="113"/>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4"/>
      <w:bookmarkEnd w:id="115"/>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9" w:name="_Toc516734774"/>
      <w:bookmarkStart w:id="120"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9"/>
      <w:bookmarkEnd w:id="120"/>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1" w:name="_Toc516566331"/>
      <w:bookmarkStart w:id="122" w:name="_Toc516581599"/>
      <w:r>
        <w:rPr>
          <w:rFonts w:asciiTheme="minorHAnsi" w:hAnsiTheme="minorHAnsi" w:cstheme="minorHAnsi"/>
          <w:spacing w:val="-3"/>
          <w:sz w:val="20"/>
          <w:lang w:eastAsia="pl-PL"/>
        </w:rPr>
        <w:lastRenderedPageBreak/>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1"/>
    <w:bookmarkEnd w:id="122"/>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3" w:name="_Toc354752383"/>
      <w:bookmarkStart w:id="124" w:name="_Toc516566334"/>
      <w:bookmarkStart w:id="125" w:name="_Toc516581604"/>
      <w:bookmarkStart w:id="126" w:name="_Toc516734785"/>
      <w:bookmarkStart w:id="127" w:name="_Toc516738815"/>
      <w:bookmarkEnd w:id="116"/>
      <w:bookmarkEnd w:id="117"/>
      <w:bookmarkEnd w:id="118"/>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3"/>
      <w:bookmarkEnd w:id="124"/>
      <w:bookmarkEnd w:id="125"/>
      <w:bookmarkEnd w:id="126"/>
      <w:bookmarkEnd w:id="127"/>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8" w:name="_Toc354752384"/>
      <w:bookmarkStart w:id="129" w:name="_Toc516566335"/>
      <w:bookmarkStart w:id="130" w:name="_Toc516581605"/>
      <w:bookmarkStart w:id="131" w:name="_Toc516734792"/>
      <w:bookmarkStart w:id="132"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8"/>
      <w:bookmarkEnd w:id="129"/>
      <w:bookmarkEnd w:id="130"/>
      <w:bookmarkEnd w:id="131"/>
      <w:bookmarkEnd w:id="132"/>
    </w:p>
    <w:p w14:paraId="30522590" w14:textId="77777777" w:rsidR="000B3117" w:rsidRPr="004B4556" w:rsidRDefault="000B3117" w:rsidP="001963FF">
      <w:pPr>
        <w:pStyle w:val="Nagwek1"/>
        <w:numPr>
          <w:ilvl w:val="0"/>
          <w:numId w:val="23"/>
        </w:numPr>
        <w:rPr>
          <w:rFonts w:cstheme="minorHAnsi"/>
          <w:sz w:val="20"/>
          <w:szCs w:val="20"/>
        </w:rPr>
      </w:pPr>
      <w:bookmarkStart w:id="133" w:name="_Toc354752385"/>
      <w:bookmarkStart w:id="134" w:name="_Toc516738824"/>
      <w:bookmarkStart w:id="135" w:name="_Toc69029868"/>
      <w:r w:rsidRPr="004B4556">
        <w:rPr>
          <w:rFonts w:cstheme="minorHAnsi"/>
          <w:sz w:val="20"/>
          <w:szCs w:val="20"/>
        </w:rPr>
        <w:t>OPIS SPOSOBU PRZYGOTOWANIA OFERTY</w:t>
      </w:r>
      <w:bookmarkEnd w:id="133"/>
      <w:bookmarkEnd w:id="134"/>
      <w:bookmarkEnd w:id="135"/>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6" w:name="_Toc354752410"/>
      <w:bookmarkStart w:id="137" w:name="_Toc516566348"/>
      <w:bookmarkStart w:id="138" w:name="_Toc516581618"/>
      <w:bookmarkStart w:id="139" w:name="_Toc516734803"/>
      <w:bookmarkStart w:id="140" w:name="_Toc516738833"/>
      <w:bookmarkStart w:id="141" w:name="_Toc354752386"/>
      <w:bookmarkStart w:id="142" w:name="_Toc516566337"/>
      <w:bookmarkStart w:id="143" w:name="_Toc516581607"/>
      <w:bookmarkStart w:id="144" w:name="_Toc516734795"/>
      <w:bookmarkStart w:id="145" w:name="_Toc516738825"/>
      <w:bookmarkStart w:id="146"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7" w:name="_Toc8212164"/>
      <w:bookmarkEnd w:id="136"/>
      <w:bookmarkEnd w:id="137"/>
      <w:bookmarkEnd w:id="138"/>
      <w:bookmarkEnd w:id="139"/>
      <w:bookmarkEnd w:id="140"/>
    </w:p>
    <w:p w14:paraId="3A774F82" w14:textId="6A2FF77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8" w:name="_Toc8212165"/>
      <w:bookmarkEnd w:id="147"/>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t>
      </w:r>
      <w:r w:rsidR="00202DC9">
        <w:rPr>
          <w:rFonts w:asciiTheme="minorHAnsi" w:hAnsiTheme="minorHAnsi" w:cstheme="minorHAnsi"/>
          <w:sz w:val="20"/>
        </w:rPr>
        <w:br/>
      </w:r>
      <w:r w:rsidRPr="004B4556">
        <w:rPr>
          <w:rFonts w:asciiTheme="minorHAnsi" w:hAnsiTheme="minorHAnsi" w:cstheme="minorHAnsi"/>
          <w:sz w:val="20"/>
        </w:rPr>
        <w:t xml:space="preserve">w osobnym pliku, w Sekcji Systemu Zakupowego „Dokumenty” w katalogu „Dokument niejawny (tajemnica przedsiębiorstwa)”, zgodnie z postanowieniami </w:t>
      </w:r>
      <w:r w:rsidR="002C06E5" w:rsidRPr="008624DC">
        <w:rPr>
          <w:rFonts w:asciiTheme="minorHAnsi" w:hAnsiTheme="minorHAnsi" w:cstheme="minorBidi"/>
          <w:sz w:val="20"/>
        </w:rPr>
        <w:t>opisanymi w pkt. 4.3.4 „Szczegółowej instrukcji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9" w:name="_Toc8212166"/>
      <w:bookmarkEnd w:id="148"/>
      <w:r w:rsidRPr="004B4556">
        <w:rPr>
          <w:rFonts w:asciiTheme="minorHAnsi" w:hAnsiTheme="minorHAnsi" w:cstheme="minorHAnsi"/>
          <w:sz w:val="20"/>
        </w:rPr>
        <w:lastRenderedPageBreak/>
        <w:t>Wykonawca ponosi wszelkie koszty związane z przygotowaniem i złożeniem Oferty. Zamawiający nie przewiduje zwrotu kosztów udziału w Postępowaniu.</w:t>
      </w:r>
    </w:p>
    <w:p w14:paraId="588CBFF2" w14:textId="77777777" w:rsidR="00E22AB0" w:rsidRDefault="0027034A" w:rsidP="00E22AB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42267614" w:rsidR="0027034A" w:rsidRPr="00E22AB0" w:rsidRDefault="0027034A" w:rsidP="00E22AB0">
      <w:pPr>
        <w:pStyle w:val="Tekstpodstawowy"/>
        <w:numPr>
          <w:ilvl w:val="1"/>
          <w:numId w:val="5"/>
        </w:numPr>
        <w:spacing w:before="120" w:line="24" w:lineRule="atLeast"/>
        <w:ind w:left="567" w:hanging="567"/>
        <w:outlineLvl w:val="0"/>
        <w:rPr>
          <w:rFonts w:asciiTheme="minorHAnsi" w:hAnsiTheme="minorHAnsi" w:cstheme="minorHAnsi"/>
          <w:sz w:val="20"/>
        </w:rPr>
      </w:pPr>
      <w:r w:rsidRPr="00E22AB0">
        <w:rPr>
          <w:rFonts w:asciiTheme="minorHAnsi" w:hAnsiTheme="minorHAnsi" w:cstheme="minorHAnsi"/>
          <w:sz w:val="20"/>
        </w:rPr>
        <w:t>Wycofanie oferty odb</w:t>
      </w:r>
      <w:r w:rsidR="002C06E5" w:rsidRPr="00E22AB0">
        <w:rPr>
          <w:rFonts w:asciiTheme="minorHAnsi" w:hAnsiTheme="minorHAnsi" w:cstheme="minorHAnsi"/>
          <w:sz w:val="20"/>
        </w:rPr>
        <w:t xml:space="preserve">ywa się w sposób opisany w pkt 5.9 Instrukcji dla </w:t>
      </w:r>
      <w:r w:rsidR="00083F05" w:rsidRPr="00E22AB0">
        <w:rPr>
          <w:rFonts w:asciiTheme="minorHAnsi" w:hAnsiTheme="minorHAnsi" w:cstheme="minorHAnsi"/>
          <w:sz w:val="20"/>
        </w:rPr>
        <w:t xml:space="preserve">Wykonawców </w:t>
      </w:r>
      <w:r w:rsidRPr="00E22AB0">
        <w:rPr>
          <w:rFonts w:asciiTheme="minorHAnsi" w:hAnsiTheme="minorHAnsi" w:cstheme="minorHAnsi"/>
          <w:sz w:val="20"/>
        </w:rPr>
        <w:t>„</w:t>
      </w:r>
      <w:r w:rsidR="002C06E5" w:rsidRPr="00E22AB0">
        <w:rPr>
          <w:rFonts w:asciiTheme="minorHAnsi" w:hAnsiTheme="minorHAnsi" w:cstheme="minorHAnsi"/>
          <w:sz w:val="20"/>
        </w:rPr>
        <w:t>Szczegółowej instrukcji korzystania z Systemu Zakupowego dla Wykonawców</w:t>
      </w:r>
      <w:r w:rsidRPr="00E22AB0">
        <w:rPr>
          <w:rFonts w:asciiTheme="minorHAnsi" w:hAnsiTheme="minorHAnsi" w:cstheme="minorHAnsi"/>
          <w:sz w:val="20"/>
        </w:rPr>
        <w:t>”.</w:t>
      </w:r>
      <w:bookmarkEnd w:id="149"/>
    </w:p>
    <w:p w14:paraId="305225AE" w14:textId="2FCC652F" w:rsidR="005E71EB" w:rsidRPr="004B4556" w:rsidRDefault="005E71EB" w:rsidP="002907F0">
      <w:pPr>
        <w:pStyle w:val="Nagwek1"/>
        <w:numPr>
          <w:ilvl w:val="0"/>
          <w:numId w:val="6"/>
        </w:numPr>
        <w:rPr>
          <w:rFonts w:cstheme="minorHAnsi"/>
          <w:sz w:val="20"/>
          <w:szCs w:val="20"/>
        </w:rPr>
      </w:pPr>
      <w:bookmarkStart w:id="150" w:name="_Toc354752429"/>
      <w:bookmarkStart w:id="151" w:name="_Toc516738853"/>
      <w:bookmarkStart w:id="152" w:name="_Toc69029869"/>
      <w:bookmarkEnd w:id="141"/>
      <w:bookmarkEnd w:id="142"/>
      <w:bookmarkEnd w:id="143"/>
      <w:bookmarkEnd w:id="144"/>
      <w:bookmarkEnd w:id="145"/>
      <w:bookmarkEnd w:id="146"/>
      <w:r w:rsidRPr="004B4556">
        <w:rPr>
          <w:rFonts w:cstheme="minorHAnsi"/>
          <w:sz w:val="20"/>
          <w:szCs w:val="20"/>
        </w:rPr>
        <w:t xml:space="preserve">WYJAŚNIENIA I MODYFIKACJA </w:t>
      </w:r>
      <w:bookmarkEnd w:id="150"/>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1"/>
      <w:bookmarkEnd w:id="152"/>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3" w:name="_Toc354752430"/>
      <w:bookmarkStart w:id="154" w:name="_Toc516566369"/>
      <w:bookmarkStart w:id="155" w:name="_Toc516581639"/>
      <w:bookmarkStart w:id="156" w:name="_Toc516734824"/>
      <w:bookmarkStart w:id="157"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3"/>
      <w:bookmarkEnd w:id="154"/>
      <w:bookmarkEnd w:id="155"/>
      <w:bookmarkEnd w:id="156"/>
      <w:bookmarkEnd w:id="157"/>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8" w:name="_Toc516581640"/>
      <w:bookmarkStart w:id="159" w:name="_Toc516734825"/>
      <w:bookmarkStart w:id="160"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8"/>
      <w:bookmarkEnd w:id="159"/>
      <w:bookmarkEnd w:id="160"/>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1" w:name="_Toc354752432"/>
      <w:bookmarkStart w:id="162" w:name="_Toc516566371"/>
      <w:bookmarkStart w:id="163" w:name="_Toc516581641"/>
      <w:bookmarkStart w:id="164" w:name="_Toc516734826"/>
      <w:bookmarkStart w:id="165"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1"/>
      <w:bookmarkEnd w:id="162"/>
      <w:bookmarkEnd w:id="163"/>
      <w:bookmarkEnd w:id="164"/>
      <w:bookmarkEnd w:id="165"/>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6" w:name="_Toc354752433"/>
      <w:bookmarkStart w:id="167" w:name="_Toc516566372"/>
      <w:bookmarkStart w:id="168" w:name="_Toc516581642"/>
      <w:bookmarkStart w:id="169" w:name="_Toc516734827"/>
      <w:bookmarkStart w:id="170"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6"/>
      <w:bookmarkEnd w:id="167"/>
      <w:bookmarkEnd w:id="168"/>
      <w:bookmarkEnd w:id="169"/>
      <w:bookmarkEnd w:id="170"/>
    </w:p>
    <w:p w14:paraId="305225B3" w14:textId="77777777" w:rsidR="000B3117" w:rsidRPr="004B4556" w:rsidRDefault="000B3117" w:rsidP="002907F0">
      <w:pPr>
        <w:pStyle w:val="Nagwek1"/>
        <w:numPr>
          <w:ilvl w:val="0"/>
          <w:numId w:val="7"/>
        </w:numPr>
        <w:rPr>
          <w:rFonts w:cstheme="minorHAnsi"/>
          <w:sz w:val="20"/>
          <w:szCs w:val="20"/>
        </w:rPr>
      </w:pPr>
      <w:bookmarkStart w:id="171" w:name="_Toc354752434"/>
      <w:bookmarkStart w:id="172" w:name="_Toc516738858"/>
      <w:bookmarkStart w:id="173" w:name="_Toc69029870"/>
      <w:r w:rsidRPr="004B4556">
        <w:rPr>
          <w:rFonts w:cstheme="minorHAnsi"/>
          <w:sz w:val="20"/>
          <w:szCs w:val="20"/>
        </w:rPr>
        <w:t>OPIS SPOSOBU OBLICZANIA CENY</w:t>
      </w:r>
      <w:bookmarkEnd w:id="171"/>
      <w:bookmarkEnd w:id="172"/>
      <w:bookmarkEnd w:id="173"/>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4"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7008A0A4" w:rsidR="001B63BB" w:rsidRPr="001B63BB" w:rsidRDefault="002C06E5"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w:t>
      </w:r>
      <w:r w:rsidR="001B63BB" w:rsidRPr="004141C8">
        <w:rPr>
          <w:rFonts w:asciiTheme="minorHAnsi" w:hAnsiTheme="minorHAnsi" w:cstheme="minorHAnsi"/>
          <w:sz w:val="20"/>
        </w:rPr>
        <w:lastRenderedPageBreak/>
        <w:t xml:space="preserve">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5" w:name="_Toc354752445"/>
      <w:bookmarkStart w:id="176" w:name="_Toc516738859"/>
      <w:bookmarkStart w:id="177" w:name="_Toc69029871"/>
      <w:bookmarkEnd w:id="174"/>
      <w:r w:rsidRPr="004B4556">
        <w:rPr>
          <w:rFonts w:cstheme="minorHAnsi"/>
          <w:sz w:val="20"/>
          <w:szCs w:val="20"/>
        </w:rPr>
        <w:t>SPOSÓB POROZUMIEWANIA SIĘ Z WYKONAWCAMI</w:t>
      </w:r>
      <w:bookmarkEnd w:id="175"/>
      <w:bookmarkEnd w:id="176"/>
      <w:bookmarkEnd w:id="177"/>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8" w:name="_Toc354752446"/>
      <w:bookmarkStart w:id="179" w:name="_Toc516566375"/>
      <w:bookmarkStart w:id="180" w:name="_Toc516581645"/>
      <w:bookmarkStart w:id="181" w:name="_Toc516734830"/>
      <w:bookmarkStart w:id="182" w:name="_Toc516738860"/>
      <w:r w:rsidRPr="00BA3B10">
        <w:rPr>
          <w:rFonts w:asciiTheme="minorHAnsi" w:hAnsiTheme="minorHAnsi" w:cstheme="minorHAnsi"/>
          <w:sz w:val="20"/>
        </w:rPr>
        <w:t>W niniejszym postępowaniu korespondencja przekazywana będzie:</w:t>
      </w:r>
      <w:bookmarkEnd w:id="178"/>
      <w:bookmarkEnd w:id="179"/>
      <w:bookmarkEnd w:id="180"/>
      <w:bookmarkEnd w:id="181"/>
      <w:bookmarkEnd w:id="182"/>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3" w:name="_Toc354752447"/>
      <w:bookmarkStart w:id="184" w:name="_Toc516566376"/>
      <w:bookmarkStart w:id="185" w:name="_Toc516581646"/>
      <w:bookmarkStart w:id="186" w:name="_Toc516734831"/>
      <w:bookmarkStart w:id="187"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8" w:name="_Toc354752448"/>
      <w:bookmarkEnd w:id="183"/>
      <w:bookmarkEnd w:id="184"/>
      <w:bookmarkEnd w:id="185"/>
      <w:bookmarkEnd w:id="186"/>
      <w:bookmarkEnd w:id="187"/>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9" w:name="_Toc516566377"/>
      <w:bookmarkStart w:id="190" w:name="_Toc516581647"/>
      <w:bookmarkStart w:id="191" w:name="_Toc516734832"/>
      <w:bookmarkStart w:id="192"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8"/>
      <w:bookmarkEnd w:id="189"/>
      <w:bookmarkEnd w:id="190"/>
      <w:bookmarkEnd w:id="191"/>
      <w:bookmarkEnd w:id="192"/>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7839CD"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3" w:name="_Toc354752462"/>
      <w:bookmarkStart w:id="194" w:name="_Toc516566388"/>
      <w:bookmarkStart w:id="195" w:name="_Toc516581658"/>
      <w:bookmarkStart w:id="196" w:name="_Toc516734843"/>
      <w:bookmarkStart w:id="197" w:name="_Toc516738873"/>
      <w:bookmarkStart w:id="198" w:name="_Toc516566391"/>
      <w:bookmarkStart w:id="199" w:name="_Toc516581661"/>
      <w:bookmarkStart w:id="200" w:name="_Toc516734846"/>
      <w:bookmarkStart w:id="201" w:name="_Toc516738876"/>
      <w:r w:rsidRPr="007839CD">
        <w:rPr>
          <w:rFonts w:asciiTheme="minorHAnsi" w:hAnsiTheme="minorHAnsi" w:cstheme="minorHAnsi"/>
          <w:sz w:val="20"/>
        </w:rPr>
        <w:t>Osobą uprawnioną do porozumiewania się z Wykonawcami jest:</w:t>
      </w:r>
      <w:bookmarkEnd w:id="193"/>
      <w:bookmarkEnd w:id="194"/>
      <w:bookmarkEnd w:id="195"/>
      <w:bookmarkEnd w:id="196"/>
      <w:bookmarkEnd w:id="197"/>
    </w:p>
    <w:p w14:paraId="5BB27A9F" w14:textId="5A630D7F" w:rsidR="00012AB7" w:rsidRPr="007839CD" w:rsidRDefault="007839CD" w:rsidP="005712F0">
      <w:pPr>
        <w:pStyle w:val="Akapitzlist"/>
        <w:numPr>
          <w:ilvl w:val="2"/>
          <w:numId w:val="8"/>
        </w:numPr>
        <w:spacing w:before="120" w:line="24" w:lineRule="atLeast"/>
        <w:ind w:left="1134" w:hanging="567"/>
        <w:outlineLvl w:val="0"/>
        <w:rPr>
          <w:rFonts w:asciiTheme="minorHAnsi" w:hAnsiTheme="minorHAnsi" w:cstheme="minorHAnsi"/>
          <w:sz w:val="20"/>
        </w:rPr>
      </w:pPr>
      <w:bookmarkStart w:id="202" w:name="_Toc354752464"/>
      <w:bookmarkStart w:id="203" w:name="_Toc516566389"/>
      <w:bookmarkStart w:id="204" w:name="_Toc516581659"/>
      <w:bookmarkStart w:id="205" w:name="_Toc516734844"/>
      <w:bookmarkStart w:id="206" w:name="_Toc516738874"/>
      <w:r w:rsidRPr="007839CD">
        <w:rPr>
          <w:rFonts w:asciiTheme="minorHAnsi" w:hAnsiTheme="minorHAnsi" w:cstheme="minorHAnsi"/>
          <w:sz w:val="20"/>
        </w:rPr>
        <w:t>Barbara Stasiak</w:t>
      </w:r>
      <w:r w:rsidR="005712F0" w:rsidRPr="007839CD">
        <w:rPr>
          <w:rFonts w:asciiTheme="minorHAnsi" w:hAnsiTheme="minorHAnsi" w:cstheme="minorHAnsi"/>
          <w:sz w:val="20"/>
        </w:rPr>
        <w:t xml:space="preserve">, Wydział Zamówień Oddziału </w:t>
      </w:r>
      <w:r w:rsidR="001F1C4E" w:rsidRPr="007839CD">
        <w:rPr>
          <w:rFonts w:asciiTheme="minorHAnsi" w:hAnsiTheme="minorHAnsi" w:cstheme="minorHAnsi"/>
          <w:sz w:val="20"/>
        </w:rPr>
        <w:t>Łódź</w:t>
      </w:r>
      <w:r w:rsidR="005712F0" w:rsidRPr="007839CD">
        <w:rPr>
          <w:rFonts w:asciiTheme="minorHAnsi" w:hAnsiTheme="minorHAnsi" w:cstheme="minorHAnsi"/>
          <w:sz w:val="20"/>
        </w:rPr>
        <w:t xml:space="preserve"> PGE Dystrybucja S.A., </w:t>
      </w:r>
      <w:r w:rsidR="001532DD" w:rsidRPr="007839CD">
        <w:rPr>
          <w:rFonts w:asciiTheme="minorHAnsi" w:hAnsiTheme="minorHAnsi" w:cstheme="minorHAnsi"/>
          <w:sz w:val="20"/>
        </w:rPr>
        <w:t xml:space="preserve">Telefon: </w:t>
      </w:r>
      <w:r w:rsidR="00785A29" w:rsidRPr="007839CD">
        <w:rPr>
          <w:rFonts w:asciiTheme="minorHAnsi" w:hAnsiTheme="minorHAnsi" w:cstheme="minorHAnsi"/>
          <w:sz w:val="20"/>
        </w:rPr>
        <w:t xml:space="preserve">42 675 </w:t>
      </w:r>
      <w:r w:rsidRPr="007839CD">
        <w:rPr>
          <w:rFonts w:asciiTheme="minorHAnsi" w:hAnsiTheme="minorHAnsi" w:cstheme="minorHAnsi"/>
          <w:sz w:val="20"/>
        </w:rPr>
        <w:t>11 76</w:t>
      </w:r>
    </w:p>
    <w:p w14:paraId="180DF200" w14:textId="22EA4AF5" w:rsidR="00B81FA9" w:rsidRPr="007839CD" w:rsidRDefault="00EA5671" w:rsidP="005F36B5">
      <w:pPr>
        <w:pStyle w:val="Akapitzlist"/>
        <w:spacing w:before="120" w:line="24" w:lineRule="atLeast"/>
        <w:ind w:left="1134"/>
        <w:outlineLvl w:val="0"/>
        <w:rPr>
          <w:rFonts w:asciiTheme="minorHAnsi" w:hAnsiTheme="minorHAnsi" w:cstheme="minorHAnsi"/>
          <w:sz w:val="20"/>
        </w:rPr>
      </w:pPr>
      <w:r w:rsidRPr="007839CD">
        <w:rPr>
          <w:rFonts w:asciiTheme="minorHAnsi" w:hAnsiTheme="minorHAnsi" w:cstheme="minorHAnsi"/>
          <w:sz w:val="20"/>
        </w:rPr>
        <w:t>E</w:t>
      </w:r>
      <w:r w:rsidR="005712F0" w:rsidRPr="007839CD">
        <w:rPr>
          <w:rFonts w:asciiTheme="minorHAnsi" w:hAnsiTheme="minorHAnsi" w:cstheme="minorHAnsi"/>
          <w:sz w:val="20"/>
        </w:rPr>
        <w:t xml:space="preserve">-mail: </w:t>
      </w:r>
      <w:bookmarkEnd w:id="202"/>
      <w:r w:rsidR="007839CD" w:rsidRPr="007839CD">
        <w:rPr>
          <w:rStyle w:val="Hipercze"/>
          <w:rFonts w:asciiTheme="minorHAnsi" w:hAnsiTheme="minorHAnsi" w:cstheme="minorHAnsi"/>
          <w:color w:val="auto"/>
          <w:sz w:val="20"/>
          <w:u w:val="none"/>
        </w:rPr>
        <w:fldChar w:fldCharType="begin"/>
      </w:r>
      <w:r w:rsidR="007839CD" w:rsidRPr="007839CD">
        <w:rPr>
          <w:rStyle w:val="Hipercze"/>
          <w:rFonts w:asciiTheme="minorHAnsi" w:hAnsiTheme="minorHAnsi" w:cstheme="minorHAnsi"/>
          <w:color w:val="auto"/>
          <w:sz w:val="20"/>
          <w:u w:val="none"/>
        </w:rPr>
        <w:instrText xml:space="preserve"> HYPERLINK "mailto:Barbara.Stasiak@pgedystrybucja.pl" </w:instrText>
      </w:r>
      <w:r w:rsidR="007839CD" w:rsidRPr="007839CD">
        <w:rPr>
          <w:rStyle w:val="Hipercze"/>
          <w:rFonts w:asciiTheme="minorHAnsi" w:hAnsiTheme="minorHAnsi" w:cstheme="minorHAnsi"/>
          <w:color w:val="auto"/>
          <w:sz w:val="20"/>
          <w:u w:val="none"/>
        </w:rPr>
        <w:fldChar w:fldCharType="separate"/>
      </w:r>
      <w:r w:rsidR="007839CD" w:rsidRPr="007839CD">
        <w:rPr>
          <w:rStyle w:val="Hipercze"/>
          <w:rFonts w:asciiTheme="minorHAnsi" w:hAnsiTheme="minorHAnsi" w:cstheme="minorHAnsi"/>
          <w:sz w:val="20"/>
        </w:rPr>
        <w:t>Barbara.Stasiak@pgedystrybucja.pl</w:t>
      </w:r>
      <w:r w:rsidR="007839CD" w:rsidRPr="007839CD">
        <w:rPr>
          <w:rStyle w:val="Hipercze"/>
          <w:rFonts w:asciiTheme="minorHAnsi" w:hAnsiTheme="minorHAnsi" w:cstheme="minorHAnsi"/>
          <w:color w:val="auto"/>
          <w:sz w:val="20"/>
          <w:u w:val="none"/>
        </w:rPr>
        <w:fldChar w:fldCharType="end"/>
      </w:r>
    </w:p>
    <w:p w14:paraId="1ED6566D" w14:textId="77777777" w:rsidR="007839CD" w:rsidRPr="007839CD" w:rsidRDefault="00EA5671" w:rsidP="007839CD">
      <w:pPr>
        <w:pStyle w:val="Akapitzlist"/>
        <w:spacing w:before="120" w:line="24" w:lineRule="atLeast"/>
        <w:ind w:left="1134"/>
        <w:outlineLvl w:val="0"/>
        <w:rPr>
          <w:rFonts w:asciiTheme="minorHAnsi" w:hAnsiTheme="minorHAnsi" w:cstheme="minorHAnsi"/>
          <w:sz w:val="20"/>
        </w:rPr>
      </w:pPr>
      <w:r w:rsidRPr="007839CD">
        <w:rPr>
          <w:rFonts w:asciiTheme="minorHAnsi" w:hAnsiTheme="minorHAnsi" w:cstheme="minorHAnsi"/>
          <w:sz w:val="20"/>
        </w:rPr>
        <w:t>D</w:t>
      </w:r>
      <w:r w:rsidR="005712F0" w:rsidRPr="007839CD">
        <w:rPr>
          <w:rFonts w:asciiTheme="minorHAnsi" w:hAnsiTheme="minorHAnsi" w:cstheme="minorHAnsi"/>
          <w:sz w:val="20"/>
        </w:rPr>
        <w:t xml:space="preserve">odatkowo: </w:t>
      </w:r>
      <w:bookmarkStart w:id="207" w:name="_Toc516566390"/>
      <w:bookmarkStart w:id="208" w:name="_Toc516581660"/>
      <w:bookmarkStart w:id="209" w:name="_Toc516734845"/>
      <w:bookmarkStart w:id="210" w:name="_Toc516738875"/>
      <w:bookmarkEnd w:id="203"/>
      <w:bookmarkEnd w:id="204"/>
      <w:bookmarkEnd w:id="205"/>
      <w:bookmarkEnd w:id="206"/>
      <w:r w:rsidR="007839CD" w:rsidRPr="007839CD">
        <w:rPr>
          <w:rStyle w:val="Hipercze"/>
          <w:rFonts w:asciiTheme="minorHAnsi" w:hAnsiTheme="minorHAnsi" w:cstheme="minorHAnsi"/>
          <w:color w:val="auto"/>
          <w:sz w:val="20"/>
          <w:u w:val="none"/>
        </w:rPr>
        <w:fldChar w:fldCharType="begin"/>
      </w:r>
      <w:r w:rsidR="007839CD" w:rsidRPr="007839CD">
        <w:rPr>
          <w:rStyle w:val="Hipercze"/>
          <w:rFonts w:asciiTheme="minorHAnsi" w:hAnsiTheme="minorHAnsi" w:cstheme="minorHAnsi"/>
          <w:color w:val="auto"/>
          <w:sz w:val="20"/>
          <w:u w:val="none"/>
        </w:rPr>
        <w:instrText xml:space="preserve"> HYPERLINK "mailto:Dariusz.Klimacki@pgedystrybucja.pl" </w:instrText>
      </w:r>
      <w:r w:rsidR="007839CD" w:rsidRPr="007839CD">
        <w:rPr>
          <w:rStyle w:val="Hipercze"/>
          <w:rFonts w:asciiTheme="minorHAnsi" w:hAnsiTheme="minorHAnsi" w:cstheme="minorHAnsi"/>
          <w:color w:val="auto"/>
          <w:sz w:val="20"/>
          <w:u w:val="none"/>
        </w:rPr>
        <w:fldChar w:fldCharType="separate"/>
      </w:r>
      <w:r w:rsidR="007839CD" w:rsidRPr="007839CD">
        <w:rPr>
          <w:rStyle w:val="Hipercze"/>
          <w:rFonts w:asciiTheme="minorHAnsi" w:hAnsiTheme="minorHAnsi" w:cstheme="minorHAnsi"/>
          <w:sz w:val="20"/>
        </w:rPr>
        <w:t>Dariusz.Klimacki@pgedystrybucja.pl</w:t>
      </w:r>
      <w:r w:rsidR="007839CD" w:rsidRPr="007839CD">
        <w:rPr>
          <w:rStyle w:val="Hipercze"/>
          <w:rFonts w:asciiTheme="minorHAnsi" w:hAnsiTheme="minorHAnsi" w:cstheme="minorHAnsi"/>
          <w:color w:val="auto"/>
          <w:sz w:val="20"/>
          <w:u w:val="none"/>
        </w:rPr>
        <w:fldChar w:fldCharType="end"/>
      </w:r>
    </w:p>
    <w:p w14:paraId="2FC4EC80" w14:textId="3C4566A3" w:rsidR="005712F0" w:rsidRPr="004B4556" w:rsidRDefault="005712F0" w:rsidP="007839CD">
      <w:pPr>
        <w:pStyle w:val="Akapitzlist"/>
        <w:spacing w:before="120" w:line="24" w:lineRule="atLeast"/>
        <w:ind w:left="1134"/>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7"/>
      <w:bookmarkEnd w:id="208"/>
      <w:bookmarkEnd w:id="209"/>
      <w:bookmarkEnd w:id="210"/>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8"/>
      <w:bookmarkEnd w:id="199"/>
      <w:bookmarkEnd w:id="200"/>
      <w:bookmarkEnd w:id="201"/>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1" w:name="_Toc354752465"/>
      <w:bookmarkStart w:id="212" w:name="_Toc516738877"/>
      <w:bookmarkStart w:id="213"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1"/>
      <w:bookmarkEnd w:id="212"/>
      <w:bookmarkEnd w:id="213"/>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4" w:name="_Toc354752466"/>
      <w:bookmarkStart w:id="215" w:name="_Toc516566393"/>
      <w:bookmarkStart w:id="216" w:name="_Toc516581663"/>
      <w:bookmarkStart w:id="217" w:name="_Toc516734848"/>
      <w:bookmarkStart w:id="218"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07926EE9" w:rsidR="0015504B" w:rsidRPr="00BC2880"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151BFF">
        <w:rPr>
          <w:rFonts w:asciiTheme="minorHAnsi" w:hAnsiTheme="minorHAnsi" w:cstheme="minorHAnsi"/>
          <w:b/>
          <w:sz w:val="20"/>
        </w:rPr>
        <w:t>18.04.</w:t>
      </w:r>
      <w:r w:rsidR="00D00729">
        <w:rPr>
          <w:rFonts w:asciiTheme="minorHAnsi" w:hAnsiTheme="minorHAnsi" w:cstheme="minorHAnsi"/>
          <w:b/>
          <w:sz w:val="20"/>
        </w:rPr>
        <w:t>2025</w:t>
      </w:r>
      <w:r w:rsidR="00F5786C" w:rsidRPr="00BC2880">
        <w:rPr>
          <w:rFonts w:asciiTheme="minorHAnsi" w:hAnsiTheme="minorHAnsi" w:cstheme="minorHAnsi"/>
          <w:b/>
          <w:sz w:val="20"/>
        </w:rPr>
        <w:t>r.</w:t>
      </w:r>
      <w:r w:rsidR="00447DC4" w:rsidRPr="00BC2880">
        <w:rPr>
          <w:rFonts w:asciiTheme="minorHAnsi" w:hAnsiTheme="minorHAnsi" w:cstheme="minorHAnsi"/>
          <w:b/>
          <w:sz w:val="20"/>
        </w:rPr>
        <w:t xml:space="preserve"> do godz. 09:00</w:t>
      </w:r>
      <w:r w:rsidR="00447DC4" w:rsidRPr="00BC2880">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9" w:name="_Toc354752469"/>
      <w:bookmarkStart w:id="220" w:name="_Toc516738881"/>
      <w:bookmarkStart w:id="221" w:name="_Toc69029873"/>
      <w:bookmarkEnd w:id="214"/>
      <w:bookmarkEnd w:id="215"/>
      <w:bookmarkEnd w:id="216"/>
      <w:bookmarkEnd w:id="217"/>
      <w:bookmarkEnd w:id="218"/>
      <w:r w:rsidRPr="004B4556">
        <w:rPr>
          <w:rFonts w:cstheme="minorHAnsi"/>
          <w:sz w:val="20"/>
          <w:szCs w:val="20"/>
        </w:rPr>
        <w:t>TERMIN ZWIĄZANIA OFERTĄ</w:t>
      </w:r>
      <w:bookmarkEnd w:id="219"/>
      <w:bookmarkEnd w:id="220"/>
      <w:bookmarkEnd w:id="221"/>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2" w:name="_Toc354752470"/>
      <w:bookmarkStart w:id="223" w:name="_Toc516566397"/>
      <w:bookmarkStart w:id="224" w:name="_Toc516581667"/>
      <w:bookmarkStart w:id="225" w:name="_Toc516734852"/>
      <w:bookmarkStart w:id="226"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2"/>
      <w:bookmarkEnd w:id="223"/>
      <w:bookmarkEnd w:id="224"/>
      <w:bookmarkEnd w:id="225"/>
      <w:bookmarkEnd w:id="226"/>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7" w:name="_Toc354752471"/>
      <w:bookmarkStart w:id="228" w:name="_Toc516738883"/>
      <w:bookmarkStart w:id="229"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7"/>
      <w:bookmarkEnd w:id="228"/>
      <w:bookmarkEnd w:id="229"/>
      <w:r w:rsidR="008E1326" w:rsidRPr="004B4556">
        <w:rPr>
          <w:rFonts w:cstheme="minorHAnsi"/>
          <w:sz w:val="20"/>
          <w:szCs w:val="20"/>
        </w:rPr>
        <w:t xml:space="preserve"> </w:t>
      </w:r>
    </w:p>
    <w:p w14:paraId="329B6B4D" w14:textId="2181E539"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0" w:name="_Toc516566400"/>
      <w:bookmarkStart w:id="231" w:name="_Toc516581670"/>
      <w:bookmarkStart w:id="232" w:name="_Toc516734855"/>
      <w:bookmarkStart w:id="233"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2C06E5">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230"/>
    <w:bookmarkEnd w:id="231"/>
    <w:bookmarkEnd w:id="232"/>
    <w:bookmarkEnd w:id="233"/>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1F1C4E" w:rsidRDefault="00F05C18" w:rsidP="00F05C18">
      <w:pPr>
        <w:pStyle w:val="Nagwek1"/>
        <w:numPr>
          <w:ilvl w:val="0"/>
          <w:numId w:val="22"/>
        </w:numPr>
        <w:rPr>
          <w:rFonts w:cstheme="minorHAnsi"/>
          <w:sz w:val="20"/>
          <w:szCs w:val="20"/>
        </w:rPr>
      </w:pPr>
      <w:bookmarkStart w:id="234" w:name="_Toc354752474"/>
      <w:bookmarkStart w:id="235" w:name="_Toc516738889"/>
      <w:bookmarkStart w:id="236" w:name="_Toc69029875"/>
      <w:bookmarkStart w:id="237" w:name="_Toc516738893"/>
      <w:bookmarkStart w:id="238" w:name="_Toc69029876"/>
      <w:r w:rsidRPr="001F1C4E">
        <w:rPr>
          <w:rFonts w:cstheme="minorHAnsi"/>
          <w:sz w:val="20"/>
          <w:szCs w:val="20"/>
        </w:rPr>
        <w:lastRenderedPageBreak/>
        <w:t>ZABEZPIECZENIE NALEŻYTEGO WYKONANIA UMOWY</w:t>
      </w:r>
      <w:bookmarkEnd w:id="234"/>
      <w:bookmarkEnd w:id="235"/>
      <w:bookmarkEnd w:id="236"/>
    </w:p>
    <w:p w14:paraId="42CF51B6" w14:textId="2C99EF87" w:rsidR="00744D15" w:rsidRPr="00284841" w:rsidRDefault="00744D15" w:rsidP="00284841">
      <w:pPr>
        <w:pStyle w:val="Akapitzlist"/>
        <w:numPr>
          <w:ilvl w:val="1"/>
          <w:numId w:val="30"/>
        </w:numPr>
        <w:spacing w:before="120" w:after="120" w:line="24" w:lineRule="atLeast"/>
        <w:outlineLvl w:val="0"/>
        <w:rPr>
          <w:rFonts w:asciiTheme="minorHAnsi" w:hAnsiTheme="minorHAnsi" w:cstheme="minorHAnsi"/>
          <w:szCs w:val="22"/>
        </w:rPr>
      </w:pPr>
      <w:r w:rsidRPr="00284841">
        <w:rPr>
          <w:rFonts w:asciiTheme="minorHAnsi" w:hAnsiTheme="minorHAnsi" w:cstheme="minorHAnsi"/>
          <w:sz w:val="20"/>
        </w:rPr>
        <w:t xml:space="preserve">Zamawiający   </w:t>
      </w:r>
      <w:r w:rsidRPr="00284841">
        <w:rPr>
          <w:rFonts w:asciiTheme="minorHAnsi" w:hAnsiTheme="minorHAnsi" w:cstheme="minorHAnsi"/>
          <w:b/>
          <w:sz w:val="20"/>
        </w:rPr>
        <w:t>wymaga</w:t>
      </w:r>
      <w:r w:rsidRPr="00284841">
        <w:rPr>
          <w:rFonts w:asciiTheme="minorHAnsi" w:hAnsiTheme="minorHAnsi" w:cstheme="minorHAnsi"/>
          <w:sz w:val="20"/>
        </w:rPr>
        <w:t xml:space="preserve">   wniesienia zabezpieczenia należytego wykonania zamówienia </w:t>
      </w:r>
      <w:r w:rsidRPr="00284841">
        <w:rPr>
          <w:rFonts w:asciiTheme="minorHAnsi" w:hAnsiTheme="minorHAnsi" w:cstheme="minorHAnsi"/>
          <w:b/>
          <w:sz w:val="20"/>
        </w:rPr>
        <w:t xml:space="preserve">w zakresie </w:t>
      </w:r>
      <w:r w:rsidRPr="00284841">
        <w:rPr>
          <w:rFonts w:asciiTheme="minorHAnsi" w:hAnsiTheme="minorHAnsi" w:cstheme="minorHAnsi"/>
          <w:b/>
          <w:szCs w:val="22"/>
        </w:rPr>
        <w:t>części 1</w:t>
      </w:r>
      <w:r w:rsidR="00044ADB">
        <w:rPr>
          <w:rFonts w:asciiTheme="minorHAnsi" w:hAnsiTheme="minorHAnsi" w:cstheme="minorHAnsi"/>
          <w:b/>
          <w:szCs w:val="22"/>
        </w:rPr>
        <w:t>,</w:t>
      </w:r>
      <w:bookmarkStart w:id="239" w:name="_GoBack"/>
      <w:bookmarkEnd w:id="239"/>
      <w:r w:rsidRPr="00284841">
        <w:rPr>
          <w:rFonts w:asciiTheme="minorHAnsi" w:hAnsiTheme="minorHAnsi" w:cstheme="minorHAnsi"/>
          <w:b/>
          <w:szCs w:val="22"/>
        </w:rPr>
        <w:t xml:space="preserve"> 3 i 4</w:t>
      </w:r>
      <w:r w:rsidRPr="00284841">
        <w:rPr>
          <w:rFonts w:asciiTheme="minorHAnsi" w:hAnsiTheme="minorHAnsi" w:cstheme="minorHAnsi"/>
          <w:b/>
          <w:sz w:val="20"/>
        </w:rPr>
        <w:t xml:space="preserve">     </w:t>
      </w:r>
      <w:r w:rsidRPr="00284841">
        <w:rPr>
          <w:rFonts w:asciiTheme="minorHAnsi" w:hAnsiTheme="minorHAnsi" w:cstheme="minorHAnsi"/>
          <w:b/>
          <w:szCs w:val="22"/>
        </w:rPr>
        <w:t>Wykonawca zobowiązany będzie do wniesienia zabezpieczenia należytego wykonania umowy w wysokości</w:t>
      </w:r>
      <w:r w:rsidRPr="00284841">
        <w:rPr>
          <w:rFonts w:asciiTheme="minorHAnsi" w:hAnsiTheme="minorHAnsi" w:cstheme="minorHAnsi"/>
          <w:szCs w:val="22"/>
        </w:rPr>
        <w:t xml:space="preserve"> </w:t>
      </w:r>
      <w:r w:rsidRPr="00284841">
        <w:rPr>
          <w:rFonts w:asciiTheme="minorHAnsi" w:hAnsiTheme="minorHAnsi" w:cstheme="minorHAnsi"/>
          <w:b/>
          <w:szCs w:val="22"/>
        </w:rPr>
        <w:t>1 % całkowitej ceny ofertowej brutto wynikającego z Umowy</w:t>
      </w:r>
      <w:r w:rsidRPr="00284841">
        <w:rPr>
          <w:rFonts w:asciiTheme="minorHAnsi" w:hAnsiTheme="minorHAnsi" w:cstheme="minorHAnsi"/>
          <w:szCs w:val="22"/>
        </w:rPr>
        <w:t>.</w:t>
      </w:r>
    </w:p>
    <w:p w14:paraId="267E80D2" w14:textId="03CE971C" w:rsidR="00744D15" w:rsidRPr="00284841" w:rsidRDefault="00744D15" w:rsidP="00284841">
      <w:pPr>
        <w:pStyle w:val="Akapitzlist"/>
        <w:numPr>
          <w:ilvl w:val="1"/>
          <w:numId w:val="30"/>
        </w:numPr>
        <w:autoSpaceDE w:val="0"/>
        <w:autoSpaceDN w:val="0"/>
        <w:spacing w:before="120" w:after="120" w:line="240" w:lineRule="auto"/>
        <w:rPr>
          <w:rFonts w:asciiTheme="minorHAnsi" w:hAnsiTheme="minorHAnsi" w:cstheme="minorHAnsi"/>
          <w:sz w:val="20"/>
        </w:rPr>
      </w:pPr>
      <w:r w:rsidRPr="00284841">
        <w:rPr>
          <w:rFonts w:asciiTheme="minorHAnsi" w:hAnsiTheme="minorHAnsi" w:cstheme="minorHAnsi"/>
          <w:sz w:val="20"/>
        </w:rPr>
        <w:t xml:space="preserve">Termin wniesienia Zabezpieczenia określa wzór umowy stanowiący załącznik nr 5 do SWZ. </w:t>
      </w:r>
    </w:p>
    <w:p w14:paraId="5E20B9A0" w14:textId="1E784393" w:rsidR="00744D15" w:rsidRPr="00284841" w:rsidRDefault="00744D15" w:rsidP="00284841">
      <w:pPr>
        <w:pStyle w:val="Akapitzlist"/>
        <w:numPr>
          <w:ilvl w:val="1"/>
          <w:numId w:val="30"/>
        </w:numPr>
        <w:spacing w:before="120" w:after="120" w:line="24" w:lineRule="atLeast"/>
        <w:outlineLvl w:val="0"/>
        <w:rPr>
          <w:rFonts w:asciiTheme="minorHAnsi" w:hAnsiTheme="minorHAnsi" w:cstheme="minorHAnsi"/>
          <w:sz w:val="20"/>
        </w:rPr>
      </w:pPr>
      <w:bookmarkStart w:id="240" w:name="_Toc516566403"/>
      <w:bookmarkStart w:id="241" w:name="_Toc516581675"/>
      <w:bookmarkStart w:id="242" w:name="_Toc516734861"/>
      <w:bookmarkStart w:id="243" w:name="_Toc516738891"/>
      <w:r w:rsidRPr="00284841">
        <w:rPr>
          <w:rFonts w:asciiTheme="minorHAnsi" w:hAnsiTheme="minorHAnsi" w:cstheme="minorHAnsi"/>
          <w:sz w:val="20"/>
        </w:rPr>
        <w:t xml:space="preserve">Zabezpieczenie może być wniesione w formie pieniężnej (przelewem na rachunek bankowy Zamawiającego: </w:t>
      </w:r>
      <w:r w:rsidRPr="00284841">
        <w:rPr>
          <w:rFonts w:asciiTheme="minorHAnsi" w:hAnsiTheme="minorHAnsi" w:cstheme="minorHAnsi"/>
          <w:b/>
          <w:sz w:val="20"/>
        </w:rPr>
        <w:t>67 1240 6292 1111 0010 3590 3036</w:t>
      </w:r>
      <w:r w:rsidRPr="00284841">
        <w:rPr>
          <w:rFonts w:asciiTheme="minorHAnsi" w:hAnsiTheme="minorHAnsi" w:cstheme="minorHAnsi"/>
          <w:sz w:val="20"/>
        </w:rPr>
        <w:t>, w formie gwarancji bankowej, gwarancji ubezpieczeniowej lub poręczenia.</w:t>
      </w:r>
      <w:bookmarkEnd w:id="240"/>
      <w:bookmarkEnd w:id="241"/>
      <w:bookmarkEnd w:id="242"/>
      <w:bookmarkEnd w:id="243"/>
    </w:p>
    <w:p w14:paraId="287E17F4" w14:textId="77777777" w:rsidR="00744D15" w:rsidRPr="004B4556" w:rsidRDefault="00744D15" w:rsidP="00284841">
      <w:pPr>
        <w:pStyle w:val="Akapitzlist"/>
        <w:numPr>
          <w:ilvl w:val="1"/>
          <w:numId w:val="30"/>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0869A38A" w14:textId="6393DF1B" w:rsidR="00744D15" w:rsidRDefault="00744D15" w:rsidP="00284841">
      <w:pPr>
        <w:pStyle w:val="Akapitzlist"/>
        <w:numPr>
          <w:ilvl w:val="1"/>
          <w:numId w:val="30"/>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3AE3080B" w14:textId="1A4CF9A7" w:rsidR="009A0726" w:rsidRPr="004B4556" w:rsidRDefault="009A0726" w:rsidP="00284841">
      <w:pPr>
        <w:pStyle w:val="Akapitzlist"/>
        <w:numPr>
          <w:ilvl w:val="1"/>
          <w:numId w:val="30"/>
        </w:numPr>
        <w:spacing w:before="120" w:after="120" w:line="24" w:lineRule="atLeast"/>
        <w:contextualSpacing w:val="0"/>
        <w:outlineLvl w:val="0"/>
        <w:rPr>
          <w:rFonts w:asciiTheme="minorHAnsi" w:hAnsiTheme="minorHAnsi" w:cstheme="minorHAnsi"/>
          <w:sz w:val="20"/>
        </w:rPr>
      </w:pPr>
      <w:bookmarkStart w:id="244" w:name="_Toc516566404"/>
      <w:bookmarkStart w:id="245" w:name="_Toc516581676"/>
      <w:bookmarkStart w:id="246" w:name="_Toc516734862"/>
      <w:bookmarkStart w:id="247" w:name="_Toc516738892"/>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Pr>
          <w:rFonts w:asciiTheme="minorHAnsi" w:hAnsiTheme="minorHAnsi" w:cstheme="minorHAnsi"/>
          <w:sz w:val="20"/>
        </w:rPr>
        <w:t>Projekt</w:t>
      </w:r>
      <w:r w:rsidRPr="004B4556">
        <w:rPr>
          <w:rFonts w:asciiTheme="minorHAnsi" w:hAnsiTheme="minorHAnsi" w:cstheme="minorHAnsi"/>
          <w:sz w:val="20"/>
        </w:rPr>
        <w:t xml:space="preserve"> Umowy </w:t>
      </w:r>
      <w:r w:rsidRPr="00066400">
        <w:rPr>
          <w:rFonts w:asciiTheme="minorHAnsi" w:hAnsiTheme="minorHAnsi" w:cstheme="minorHAnsi"/>
          <w:sz w:val="20"/>
        </w:rPr>
        <w:t>stanowiący</w:t>
      </w:r>
      <w:r>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bookmarkEnd w:id="244"/>
      <w:bookmarkEnd w:id="245"/>
      <w:bookmarkEnd w:id="246"/>
      <w:bookmarkEnd w:id="247"/>
      <w:r w:rsidRPr="00304A59">
        <w:rPr>
          <w:rFonts w:asciiTheme="minorHAnsi" w:hAnsiTheme="minorHAnsi" w:cstheme="minorHAnsi"/>
          <w:sz w:val="20"/>
        </w:rPr>
        <w:t>.</w:t>
      </w:r>
    </w:p>
    <w:p w14:paraId="4F389943" w14:textId="6748A3A9" w:rsidR="00D84A1D" w:rsidRPr="00D84A1D" w:rsidRDefault="0000626B" w:rsidP="00284841">
      <w:pPr>
        <w:pStyle w:val="Nagwek1"/>
        <w:numPr>
          <w:ilvl w:val="0"/>
          <w:numId w:val="30"/>
        </w:numPr>
        <w:spacing w:line="360" w:lineRule="auto"/>
        <w:rPr>
          <w:rFonts w:cstheme="minorHAnsi"/>
          <w:sz w:val="20"/>
          <w:szCs w:val="20"/>
        </w:rPr>
      </w:pPr>
      <w:r w:rsidRPr="004B4556">
        <w:rPr>
          <w:rFonts w:cstheme="minorHAnsi"/>
          <w:sz w:val="20"/>
          <w:szCs w:val="20"/>
        </w:rPr>
        <w:t>INFORMACJE DOTYCZĄCE ZAWARCIA UMOWY</w:t>
      </w:r>
      <w:bookmarkStart w:id="248" w:name="_Toc516581678"/>
      <w:bookmarkStart w:id="249" w:name="_Toc516734864"/>
      <w:bookmarkStart w:id="250" w:name="_Toc516738894"/>
      <w:bookmarkStart w:id="251" w:name="_Toc354752478"/>
      <w:bookmarkStart w:id="252" w:name="_Toc516566406"/>
      <w:bookmarkEnd w:id="237"/>
      <w:bookmarkEnd w:id="238"/>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48"/>
      <w:bookmarkEnd w:id="249"/>
      <w:bookmarkEnd w:id="250"/>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53" w:name="_Toc516738895"/>
      <w:bookmarkStart w:id="254" w:name="_Toc69029877"/>
      <w:r w:rsidRPr="004B4556">
        <w:rPr>
          <w:rFonts w:cstheme="minorHAnsi"/>
          <w:sz w:val="20"/>
          <w:szCs w:val="20"/>
        </w:rPr>
        <w:t>DODATKOWE INFORMACJE</w:t>
      </w:r>
      <w:bookmarkEnd w:id="253"/>
      <w:bookmarkEnd w:id="254"/>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5" w:name="_Toc516581680"/>
      <w:bookmarkStart w:id="256" w:name="_Toc516734866"/>
      <w:bookmarkStart w:id="257"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58" w:name="_Toc354752479"/>
      <w:bookmarkEnd w:id="251"/>
      <w:bookmarkEnd w:id="252"/>
      <w:bookmarkEnd w:id="255"/>
      <w:bookmarkEnd w:id="256"/>
      <w:bookmarkEnd w:id="257"/>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9" w:name="_Toc516581681"/>
      <w:bookmarkStart w:id="260" w:name="_Toc516734867"/>
      <w:bookmarkStart w:id="261"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59"/>
      <w:bookmarkEnd w:id="260"/>
      <w:bookmarkEnd w:id="261"/>
    </w:p>
    <w:p w14:paraId="1807924E" w14:textId="55CD320B"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2" w:name="_Toc354752480"/>
      <w:bookmarkStart w:id="263" w:name="_Toc516566408"/>
      <w:bookmarkStart w:id="264" w:name="_Toc516581682"/>
      <w:bookmarkStart w:id="265" w:name="_Toc516734868"/>
      <w:bookmarkStart w:id="266"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67" w:name="_Toc516566409"/>
      <w:bookmarkStart w:id="268" w:name="_Toc516581683"/>
      <w:bookmarkStart w:id="269" w:name="_Toc516734869"/>
      <w:bookmarkStart w:id="270" w:name="_Toc516738899"/>
      <w:bookmarkEnd w:id="262"/>
      <w:bookmarkEnd w:id="263"/>
      <w:bookmarkEnd w:id="264"/>
      <w:bookmarkEnd w:id="265"/>
      <w:bookmarkEnd w:id="266"/>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1" w:name="_Toc354752481"/>
      <w:bookmarkStart w:id="272" w:name="_Toc516566410"/>
      <w:bookmarkStart w:id="273" w:name="_Toc516581684"/>
      <w:bookmarkStart w:id="274" w:name="_Toc516734870"/>
      <w:bookmarkStart w:id="275" w:name="_Toc516738900"/>
      <w:bookmarkEnd w:id="258"/>
      <w:bookmarkEnd w:id="267"/>
      <w:bookmarkEnd w:id="268"/>
      <w:bookmarkEnd w:id="269"/>
      <w:bookmarkEnd w:id="270"/>
    </w:p>
    <w:bookmarkEnd w:id="271"/>
    <w:bookmarkEnd w:id="272"/>
    <w:bookmarkEnd w:id="273"/>
    <w:bookmarkEnd w:id="274"/>
    <w:bookmarkEnd w:id="275"/>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60871E0D" w14:textId="77777777" w:rsidR="00D837F0" w:rsidRDefault="00E52E88" w:rsidP="00D837F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1A89132" w14:textId="5B4AD2D5" w:rsidR="001D5D3D" w:rsidRPr="00D837F0" w:rsidRDefault="001D5D3D" w:rsidP="00D837F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D837F0">
        <w:rPr>
          <w:rFonts w:asciiTheme="minorHAnsi" w:hAnsiTheme="minorHAnsi" w:cstheme="minorHAnsi"/>
          <w:sz w:val="20"/>
        </w:rPr>
        <w:t xml:space="preserve">W przypadku kiedy w związku z wykonaniem Umowy zakupowej Wykonawca będzie przetwarzał dane  </w:t>
      </w:r>
    </w:p>
    <w:p w14:paraId="23477E88" w14:textId="23A83A02"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w:t>
      </w:r>
      <w:r w:rsidRPr="00060EB6">
        <w:rPr>
          <w:rFonts w:asciiTheme="minorHAnsi" w:hAnsiTheme="minorHAnsi" w:cstheme="minorHAnsi"/>
          <w:sz w:val="20"/>
        </w:rPr>
        <w:lastRenderedPageBreak/>
        <w:t>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76" w:name="_Toc516738901"/>
      <w:bookmarkStart w:id="277" w:name="_Toc69029878"/>
      <w:r w:rsidRPr="004B4556">
        <w:rPr>
          <w:rFonts w:cstheme="minorHAnsi"/>
          <w:sz w:val="20"/>
          <w:szCs w:val="20"/>
        </w:rPr>
        <w:t>AUKCJA ELEKTRONICZNA</w:t>
      </w:r>
      <w:bookmarkEnd w:id="276"/>
      <w:bookmarkEnd w:id="277"/>
      <w:r w:rsidR="001D783B">
        <w:rPr>
          <w:rFonts w:cstheme="minorHAnsi"/>
          <w:sz w:val="20"/>
          <w:szCs w:val="20"/>
        </w:rPr>
        <w:t xml:space="preserve"> / NEGOCJACJE HANDLOWE</w:t>
      </w:r>
    </w:p>
    <w:p w14:paraId="293EA2BF" w14:textId="77777777" w:rsidR="00F05C18" w:rsidRPr="00687AC3" w:rsidRDefault="00F05C18" w:rsidP="00F05C18">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179ABE1D" w:rsidR="0021314B" w:rsidRPr="00C13D9A" w:rsidRDefault="00D349B7" w:rsidP="00F05C18">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b/>
          <w:sz w:val="20"/>
        </w:rPr>
      </w:pPr>
      <w:r w:rsidRPr="00D349B7">
        <w:rPr>
          <w:rFonts w:asciiTheme="minorHAnsi" w:hAnsiTheme="minorHAnsi" w:cstheme="minorHAnsi"/>
          <w:sz w:val="20"/>
        </w:rPr>
        <w:t xml:space="preserve">Zamawiający </w:t>
      </w:r>
      <w:r w:rsidRPr="00D349B7">
        <w:rPr>
          <w:rFonts w:asciiTheme="minorHAnsi" w:hAnsiTheme="minorHAnsi" w:cstheme="minorHAnsi"/>
          <w:b/>
          <w:sz w:val="20"/>
          <w:u w:val="single"/>
        </w:rPr>
        <w:t>przewiduje</w:t>
      </w:r>
      <w:r w:rsidRPr="00D349B7">
        <w:rPr>
          <w:rFonts w:asciiTheme="minorHAnsi" w:hAnsiTheme="minorHAnsi" w:cstheme="minorHAnsi"/>
          <w:sz w:val="20"/>
        </w:rPr>
        <w:t xml:space="preserve"> dokonanie wyboru najkorzystniejszej Oferty z zastosowaniem 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78" w:name="_Toc8212194"/>
      <w:bookmarkStart w:id="279" w:name="_Toc354752482"/>
      <w:bookmarkStart w:id="280" w:name="_Toc516738902"/>
      <w:r w:rsidRPr="001F1C4E">
        <w:rPr>
          <w:rFonts w:asciiTheme="minorHAnsi" w:hAnsiTheme="minorHAnsi" w:cstheme="minorHAnsi"/>
          <w:b/>
          <w:color w:val="365F91" w:themeColor="accent1" w:themeShade="BF"/>
          <w:sz w:val="20"/>
        </w:rPr>
        <w:t xml:space="preserve">SYSTEM ZAKUPOWY </w:t>
      </w:r>
      <w:bookmarkEnd w:id="278"/>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lastRenderedPageBreak/>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18BACFE7" w14:textId="77777777" w:rsidR="00AA07C7" w:rsidRDefault="00AA07C7" w:rsidP="00AA07C7">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Pr>
          <w:rFonts w:asciiTheme="minorHAnsi" w:hAnsiTheme="minorHAnsi" w:cstheme="minorHAnsi"/>
          <w:sz w:val="20"/>
        </w:rPr>
        <w:t xml:space="preserve">Pomoc techniczna jest realizowana od poniedziałku do piątku w godzinach </w:t>
      </w:r>
      <w:r>
        <w:rPr>
          <w:rFonts w:asciiTheme="minorHAnsi" w:hAnsiTheme="minorHAnsi" w:cstheme="minorHAnsi"/>
          <w:sz w:val="20"/>
        </w:rPr>
        <w:br/>
        <w:t>08:00-</w:t>
      </w:r>
      <w:r w:rsidRPr="00647EC8">
        <w:rPr>
          <w:rFonts w:asciiTheme="minorHAnsi" w:hAnsiTheme="minorHAnsi" w:cstheme="minorHAnsi"/>
          <w:sz w:val="20"/>
        </w:rPr>
        <w:t>1</w:t>
      </w:r>
      <w:r>
        <w:rPr>
          <w:rFonts w:asciiTheme="minorHAnsi" w:hAnsiTheme="minorHAnsi" w:cstheme="minorHAnsi"/>
          <w:sz w:val="20"/>
        </w:rPr>
        <w:t>6</w:t>
      </w:r>
      <w:r w:rsidRPr="00647EC8">
        <w:rPr>
          <w:rFonts w:asciiTheme="minorHAnsi" w:hAnsiTheme="minorHAnsi" w:cstheme="minorHAnsi"/>
          <w:sz w:val="20"/>
        </w:rPr>
        <w:t>:00</w:t>
      </w:r>
      <w:r>
        <w:rPr>
          <w:rFonts w:asciiTheme="minorHAnsi" w:hAnsiTheme="minorHAnsi" w:cstheme="minorHAnsi"/>
          <w:sz w:val="20"/>
        </w:rPr>
        <w:t xml:space="preserve"> </w:t>
      </w:r>
      <w:r w:rsidRPr="00647EC8">
        <w:rPr>
          <w:rFonts w:asciiTheme="minorHAnsi" w:hAnsiTheme="minorHAnsi" w:cstheme="minorHAnsi"/>
          <w:sz w:val="20"/>
        </w:rPr>
        <w:t>(z wyłączeniem dni ustawowo wolnych od pracy)</w:t>
      </w:r>
      <w:r>
        <w:rPr>
          <w:rFonts w:asciiTheme="minorHAnsi" w:hAnsiTheme="minorHAnsi" w:cstheme="minorHAnsi"/>
          <w:sz w:val="20"/>
        </w:rPr>
        <w:t xml:space="preserve"> </w:t>
      </w:r>
      <w:r w:rsidRPr="00647EC8">
        <w:rPr>
          <w:rFonts w:asciiTheme="minorHAnsi" w:hAnsiTheme="minorHAnsi" w:cstheme="minorHAnsi"/>
          <w:sz w:val="20"/>
        </w:rPr>
        <w:t>za pomocą następujących kanałów kontaktu:</w:t>
      </w:r>
    </w:p>
    <w:p w14:paraId="51C68092" w14:textId="77777777" w:rsidR="00AA07C7" w:rsidRPr="00925B88" w:rsidRDefault="00AA07C7" w:rsidP="00AA07C7">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10319D28" w14:textId="77777777" w:rsidR="00AA07C7" w:rsidRDefault="00AA07C7" w:rsidP="00AA07C7">
      <w:pPr>
        <w:pStyle w:val="Akapitzlist"/>
        <w:shd w:val="clear" w:color="auto" w:fill="FFFFFF"/>
        <w:tabs>
          <w:tab w:val="left" w:pos="851"/>
        </w:tabs>
        <w:suppressAutoHyphens/>
        <w:spacing w:before="120" w:after="120" w:line="240" w:lineRule="auto"/>
        <w:ind w:left="709"/>
        <w:rPr>
          <w:rStyle w:val="Hipercze"/>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4" w:history="1">
        <w:r w:rsidRPr="0024466F">
          <w:rPr>
            <w:rStyle w:val="Hipercze"/>
            <w:rFonts w:asciiTheme="minorHAnsi" w:hAnsiTheme="minorHAnsi" w:cstheme="minorHAnsi"/>
            <w:sz w:val="20"/>
            <w:lang w:val="en-GB"/>
          </w:rPr>
          <w:t>helpdesk.zakupy@gkpge.pl</w:t>
        </w:r>
      </w:hyperlink>
    </w:p>
    <w:p w14:paraId="075CD715" w14:textId="5E377287" w:rsidR="00B665A5" w:rsidRPr="00AA07C7" w:rsidRDefault="00AA07C7" w:rsidP="00AA07C7">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AA07C7">
        <w:rPr>
          <w:rFonts w:asciiTheme="minorHAnsi" w:hAnsiTheme="minorHAnsi" w:cstheme="minorHAnsi"/>
          <w:sz w:val="20"/>
        </w:rPr>
        <w:t xml:space="preserve">Zakres wsparcia dostępny na: </w:t>
      </w:r>
      <w:hyperlink r:id="rId25" w:history="1">
        <w:r w:rsidRPr="00AA07C7">
          <w:rPr>
            <w:rStyle w:val="Hipercze"/>
            <w:rFonts w:asciiTheme="minorHAnsi" w:hAnsiTheme="minorHAnsi" w:cstheme="minorHAnsi"/>
            <w:sz w:val="20"/>
          </w:rPr>
          <w:t>https://pgedystrybucja.pl/przetargi</w:t>
        </w:r>
      </w:hyperlink>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81" w:name="_Toc69029879"/>
      <w:r w:rsidRPr="00891C1E">
        <w:rPr>
          <w:rFonts w:cstheme="minorHAnsi"/>
          <w:color w:val="auto"/>
          <w:sz w:val="20"/>
          <w:szCs w:val="20"/>
        </w:rPr>
        <w:t>ZAŁĄCZNIKI</w:t>
      </w:r>
      <w:bookmarkEnd w:id="279"/>
      <w:bookmarkEnd w:id="280"/>
      <w:bookmarkEnd w:id="281"/>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2" w:name="_Toc354752483"/>
      <w:bookmarkStart w:id="283" w:name="_Toc516566412"/>
      <w:bookmarkStart w:id="284" w:name="_Toc516581686"/>
      <w:bookmarkStart w:id="285" w:name="_Toc516734873"/>
      <w:bookmarkStart w:id="286"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2"/>
      <w:bookmarkEnd w:id="283"/>
      <w:bookmarkEnd w:id="284"/>
      <w:bookmarkEnd w:id="285"/>
      <w:bookmarkEnd w:id="286"/>
    </w:p>
    <w:p w14:paraId="1D158583" w14:textId="77777777" w:rsidR="001C0F20" w:rsidRDefault="001C0F20" w:rsidP="001C0F20">
      <w:pPr>
        <w:spacing w:line="276" w:lineRule="auto"/>
        <w:ind w:firstLine="567"/>
        <w:outlineLvl w:val="0"/>
        <w:rPr>
          <w:rFonts w:asciiTheme="minorHAnsi" w:hAnsiTheme="minorHAnsi" w:cstheme="minorHAnsi"/>
          <w:sz w:val="20"/>
        </w:rPr>
      </w:pPr>
      <w:bookmarkStart w:id="287" w:name="_Toc354752484"/>
      <w:bookmarkStart w:id="288" w:name="_Toc516581687"/>
      <w:bookmarkStart w:id="289" w:name="_Toc516734874"/>
      <w:bookmarkStart w:id="290"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91" w:name="_Toc354752485"/>
      <w:bookmarkEnd w:id="287"/>
      <w:r w:rsidRPr="00365417">
        <w:rPr>
          <w:rFonts w:asciiTheme="minorHAnsi" w:hAnsiTheme="minorHAnsi" w:cstheme="minorHAnsi"/>
          <w:sz w:val="20"/>
        </w:rPr>
        <w:t xml:space="preserve"> </w:t>
      </w:r>
      <w:bookmarkEnd w:id="291"/>
      <w:r w:rsidRPr="00365417">
        <w:rPr>
          <w:rFonts w:asciiTheme="minorHAnsi" w:hAnsiTheme="minorHAnsi" w:cstheme="minorHAnsi"/>
          <w:sz w:val="20"/>
        </w:rPr>
        <w:t>Szczegółowy Opis Przedmiotu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88"/>
      <w:bookmarkEnd w:id="289"/>
      <w:bookmarkEnd w:id="290"/>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92" w:name="_Toc354752486"/>
      <w:bookmarkStart w:id="293" w:name="_Toc516581688"/>
      <w:bookmarkStart w:id="294" w:name="_Toc516734875"/>
      <w:bookmarkStart w:id="295"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92"/>
    <w:bookmarkEnd w:id="293"/>
    <w:bookmarkEnd w:id="294"/>
    <w:bookmarkEnd w:id="295"/>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791070A3" w14:textId="382C3833" w:rsidR="001C0F20" w:rsidRDefault="001C0F20" w:rsidP="00F5786C">
      <w:pPr>
        <w:spacing w:line="276" w:lineRule="auto"/>
        <w:ind w:firstLine="567"/>
        <w:jc w:val="left"/>
        <w:outlineLvl w:val="0"/>
        <w:rPr>
          <w:rFonts w:asciiTheme="minorHAnsi" w:hAnsiTheme="minorHAnsi" w:cstheme="minorHAnsi"/>
          <w:sz w:val="20"/>
        </w:rPr>
      </w:pPr>
      <w:bookmarkStart w:id="296" w:name="_Toc516734876"/>
      <w:bookmarkStart w:id="297"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96"/>
      <w:bookmarkEnd w:id="297"/>
      <w:r>
        <w:rPr>
          <w:rFonts w:asciiTheme="minorHAnsi" w:hAnsiTheme="minorHAnsi" w:cstheme="minorHAnsi"/>
          <w:sz w:val="20"/>
        </w:rPr>
        <w:t>Oświadczenie Wykonawcy – Osoby</w:t>
      </w:r>
    </w:p>
    <w:p w14:paraId="06BE1CBF" w14:textId="176D714D" w:rsidR="001C0F20" w:rsidRDefault="00F5786C"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b/>
          <w:sz w:val="20"/>
        </w:rPr>
        <w:t>Załącznik nr 9</w:t>
      </w:r>
      <w:r w:rsidR="001C0F20">
        <w:rPr>
          <w:rFonts w:asciiTheme="minorHAnsi" w:hAnsiTheme="minorHAnsi" w:cstheme="minorHAnsi"/>
          <w:sz w:val="20"/>
        </w:rPr>
        <w:t xml:space="preserve"> – </w:t>
      </w:r>
      <w:r w:rsidR="001C0F20" w:rsidRPr="001D5D3D">
        <w:rPr>
          <w:rFonts w:asciiTheme="minorHAnsi" w:hAnsiTheme="minorHAnsi" w:cstheme="minorHAnsi"/>
          <w:sz w:val="20"/>
        </w:rPr>
        <w:t>Ankieta weryfikacji Wykonawcy w zakresie zapew</w:t>
      </w:r>
      <w:r w:rsidR="001C0F20">
        <w:rPr>
          <w:rFonts w:asciiTheme="minorHAnsi" w:hAnsiTheme="minorHAnsi" w:cstheme="minorHAnsi"/>
          <w:sz w:val="20"/>
        </w:rPr>
        <w:t xml:space="preserve">nienia gwarancji bezpieczeństwa                           </w:t>
      </w:r>
    </w:p>
    <w:p w14:paraId="4A0DEF01" w14:textId="03F6A5ED" w:rsidR="00996736" w:rsidRDefault="00D349B7"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EC9AD1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44ADB">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44ADB">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5E55F37" w:rsidR="002369B6" w:rsidRDefault="00491782"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16223F">
      <w:rPr>
        <w:rFonts w:ascii="Verdana" w:hAnsi="Verdana"/>
        <w:noProof/>
        <w:color w:val="7F7F7F"/>
        <w:sz w:val="20"/>
        <w:lang w:eastAsia="pl-PL"/>
      </w:rPr>
      <w:drawing>
        <wp:anchor distT="0" distB="0" distL="114300" distR="114300" simplePos="0" relativeHeight="251659264" behindDoc="1" locked="0" layoutInCell="1" allowOverlap="1" wp14:anchorId="0B82A05E" wp14:editId="025D3461">
          <wp:simplePos x="0" y="0"/>
          <wp:positionH relativeFrom="margin">
            <wp:posOffset>-349250</wp:posOffset>
          </wp:positionH>
          <wp:positionV relativeFrom="topMargin">
            <wp:align>bottom</wp:align>
          </wp:positionV>
          <wp:extent cx="868680" cy="561703"/>
          <wp:effectExtent l="0" t="0" r="762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680" cy="561703"/>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37ABC557"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00729">
          <w:rPr>
            <w:rFonts w:asciiTheme="minorHAnsi" w:hAnsiTheme="minorHAnsi" w:cstheme="minorHAnsi"/>
            <w:b/>
            <w:sz w:val="18"/>
            <w:szCs w:val="18"/>
          </w:rPr>
          <w:t>POST/DYS/OLD/GZ/</w:t>
        </w:r>
        <w:r w:rsidR="009E702A">
          <w:rPr>
            <w:rFonts w:asciiTheme="minorHAnsi" w:hAnsiTheme="minorHAnsi" w:cstheme="minorHAnsi"/>
            <w:b/>
            <w:sz w:val="18"/>
            <w:szCs w:val="18"/>
          </w:rPr>
          <w:t>01266</w:t>
        </w:r>
        <w:r w:rsidR="00D00729">
          <w:rPr>
            <w:rFonts w:asciiTheme="minorHAnsi" w:hAnsiTheme="minorHAnsi" w:cstheme="minorHAnsi"/>
            <w:b/>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BA75B4"/>
    <w:multiLevelType w:val="hybridMultilevel"/>
    <w:tmpl w:val="1DCA1A9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B32EC7"/>
    <w:multiLevelType w:val="multilevel"/>
    <w:tmpl w:val="9350E034"/>
    <w:lvl w:ilvl="0">
      <w:start w:val="13"/>
      <w:numFmt w:val="decimal"/>
      <w:lvlText w:val="%1."/>
      <w:lvlJc w:val="left"/>
      <w:pPr>
        <w:ind w:left="405" w:hanging="405"/>
      </w:pPr>
      <w:rPr>
        <w:rFonts w:hint="default"/>
        <w:sz w:val="20"/>
      </w:rPr>
    </w:lvl>
    <w:lvl w:ilvl="1">
      <w:start w:val="1"/>
      <w:numFmt w:val="decimal"/>
      <w:lvlText w:val="%1.%2."/>
      <w:lvlJc w:val="left"/>
      <w:pPr>
        <w:ind w:left="405" w:hanging="40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F01079"/>
    <w:multiLevelType w:val="multilevel"/>
    <w:tmpl w:val="65B41AA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7"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BDA2C15"/>
    <w:multiLevelType w:val="multilevel"/>
    <w:tmpl w:val="9E34B4A0"/>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6"/>
  </w:num>
  <w:num w:numId="2">
    <w:abstractNumId w:val="5"/>
  </w:num>
  <w:num w:numId="3">
    <w:abstractNumId w:val="3"/>
  </w:num>
  <w:num w:numId="4">
    <w:abstractNumId w:val="27"/>
  </w:num>
  <w:num w:numId="5">
    <w:abstractNumId w:val="14"/>
  </w:num>
  <w:num w:numId="6">
    <w:abstractNumId w:val="9"/>
  </w:num>
  <w:num w:numId="7">
    <w:abstractNumId w:val="19"/>
  </w:num>
  <w:num w:numId="8">
    <w:abstractNumId w:val="31"/>
  </w:num>
  <w:num w:numId="9">
    <w:abstractNumId w:val="8"/>
  </w:num>
  <w:num w:numId="10">
    <w:abstractNumId w:val="23"/>
  </w:num>
  <w:num w:numId="11">
    <w:abstractNumId w:val="13"/>
  </w:num>
  <w:num w:numId="12">
    <w:abstractNumId w:val="7"/>
  </w:num>
  <w:num w:numId="13">
    <w:abstractNumId w:val="17"/>
  </w:num>
  <w:num w:numId="14">
    <w:abstractNumId w:val="22"/>
  </w:num>
  <w:num w:numId="15">
    <w:abstractNumId w:val="32"/>
  </w:num>
  <w:num w:numId="16">
    <w:abstractNumId w:val="12"/>
  </w:num>
  <w:num w:numId="17">
    <w:abstractNumId w:val="4"/>
  </w:num>
  <w:num w:numId="18">
    <w:abstractNumId w:val="18"/>
  </w:num>
  <w:num w:numId="19">
    <w:abstractNumId w:val="21"/>
  </w:num>
  <w:num w:numId="20">
    <w:abstractNumId w:val="25"/>
  </w:num>
  <w:num w:numId="21">
    <w:abstractNumId w:val="10"/>
  </w:num>
  <w:num w:numId="22">
    <w:abstractNumId w:val="30"/>
  </w:num>
  <w:num w:numId="23">
    <w:abstractNumId w:val="29"/>
  </w:num>
  <w:num w:numId="24">
    <w:abstractNumId w:val="15"/>
  </w:num>
  <w:num w:numId="25">
    <w:abstractNumId w:val="26"/>
  </w:num>
  <w:num w:numId="26">
    <w:abstractNumId w:val="28"/>
  </w:num>
  <w:num w:numId="27">
    <w:abstractNumId w:val="11"/>
  </w:num>
  <w:num w:numId="28">
    <w:abstractNumId w:val="6"/>
  </w:num>
  <w:num w:numId="29">
    <w:abstractNumId w:val="24"/>
  </w:num>
  <w:num w:numId="30">
    <w:abstractNumId w:val="20"/>
  </w:num>
  <w:num w:numId="31">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96"/>
    <w:rsid w:val="00006BC1"/>
    <w:rsid w:val="00006E36"/>
    <w:rsid w:val="000073DD"/>
    <w:rsid w:val="000104A1"/>
    <w:rsid w:val="00011179"/>
    <w:rsid w:val="000113F5"/>
    <w:rsid w:val="00011427"/>
    <w:rsid w:val="0001198D"/>
    <w:rsid w:val="00012AB7"/>
    <w:rsid w:val="00012F79"/>
    <w:rsid w:val="00012FB0"/>
    <w:rsid w:val="00013600"/>
    <w:rsid w:val="0001364B"/>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0CA7"/>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ADB"/>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24D"/>
    <w:rsid w:val="000B2838"/>
    <w:rsid w:val="000B3117"/>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452"/>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C4C"/>
    <w:rsid w:val="00123BED"/>
    <w:rsid w:val="0012465E"/>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556"/>
    <w:rsid w:val="00150013"/>
    <w:rsid w:val="00151B6F"/>
    <w:rsid w:val="00151BF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0B2E"/>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56034"/>
    <w:rsid w:val="002600A9"/>
    <w:rsid w:val="00261683"/>
    <w:rsid w:val="00262365"/>
    <w:rsid w:val="0026273C"/>
    <w:rsid w:val="00262836"/>
    <w:rsid w:val="00262A92"/>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4841"/>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06E5"/>
    <w:rsid w:val="002C107F"/>
    <w:rsid w:val="002C3573"/>
    <w:rsid w:val="002C62F5"/>
    <w:rsid w:val="002C6CE5"/>
    <w:rsid w:val="002C78E4"/>
    <w:rsid w:val="002C7E68"/>
    <w:rsid w:val="002D0C23"/>
    <w:rsid w:val="002D431C"/>
    <w:rsid w:val="002D553A"/>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3967"/>
    <w:rsid w:val="003545BD"/>
    <w:rsid w:val="003551FC"/>
    <w:rsid w:val="00355A11"/>
    <w:rsid w:val="00355D67"/>
    <w:rsid w:val="00356F74"/>
    <w:rsid w:val="00360A08"/>
    <w:rsid w:val="00360B7D"/>
    <w:rsid w:val="00361986"/>
    <w:rsid w:val="003629C9"/>
    <w:rsid w:val="00364149"/>
    <w:rsid w:val="0036497F"/>
    <w:rsid w:val="00365417"/>
    <w:rsid w:val="003663AF"/>
    <w:rsid w:val="003664B3"/>
    <w:rsid w:val="0036696B"/>
    <w:rsid w:val="003669AE"/>
    <w:rsid w:val="00367795"/>
    <w:rsid w:val="003678A3"/>
    <w:rsid w:val="003700A0"/>
    <w:rsid w:val="00370364"/>
    <w:rsid w:val="0037037C"/>
    <w:rsid w:val="00372458"/>
    <w:rsid w:val="00372DD7"/>
    <w:rsid w:val="00373111"/>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782"/>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20B"/>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050"/>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4BB0"/>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4EFD"/>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4D15"/>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1C49"/>
    <w:rsid w:val="00782340"/>
    <w:rsid w:val="0078319C"/>
    <w:rsid w:val="00783534"/>
    <w:rsid w:val="007839CD"/>
    <w:rsid w:val="00785158"/>
    <w:rsid w:val="00785A29"/>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437B"/>
    <w:rsid w:val="007D44A7"/>
    <w:rsid w:val="007D4755"/>
    <w:rsid w:val="007D6F04"/>
    <w:rsid w:val="007D723B"/>
    <w:rsid w:val="007D7E42"/>
    <w:rsid w:val="007D7E9C"/>
    <w:rsid w:val="007E0771"/>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4CE"/>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1E4D"/>
    <w:rsid w:val="0087290E"/>
    <w:rsid w:val="0087310E"/>
    <w:rsid w:val="00876028"/>
    <w:rsid w:val="00876BC6"/>
    <w:rsid w:val="00877A05"/>
    <w:rsid w:val="00877F1D"/>
    <w:rsid w:val="00880069"/>
    <w:rsid w:val="00880C90"/>
    <w:rsid w:val="00881138"/>
    <w:rsid w:val="00883EF2"/>
    <w:rsid w:val="0088627F"/>
    <w:rsid w:val="00886BD3"/>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723"/>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5EA"/>
    <w:rsid w:val="00996736"/>
    <w:rsid w:val="009969CD"/>
    <w:rsid w:val="00996C00"/>
    <w:rsid w:val="00997487"/>
    <w:rsid w:val="009A0726"/>
    <w:rsid w:val="009A0821"/>
    <w:rsid w:val="009A0E43"/>
    <w:rsid w:val="009A0F79"/>
    <w:rsid w:val="009A1C9F"/>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F91"/>
    <w:rsid w:val="009E219F"/>
    <w:rsid w:val="009E3AE6"/>
    <w:rsid w:val="009E50F7"/>
    <w:rsid w:val="009E5331"/>
    <w:rsid w:val="009E6603"/>
    <w:rsid w:val="009E702A"/>
    <w:rsid w:val="009F0540"/>
    <w:rsid w:val="009F064A"/>
    <w:rsid w:val="009F237D"/>
    <w:rsid w:val="009F24E3"/>
    <w:rsid w:val="009F3904"/>
    <w:rsid w:val="009F3FBA"/>
    <w:rsid w:val="009F4ED6"/>
    <w:rsid w:val="009F508A"/>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7C7"/>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6863"/>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CD8"/>
    <w:rsid w:val="00AE6E5A"/>
    <w:rsid w:val="00AE7004"/>
    <w:rsid w:val="00AE76C3"/>
    <w:rsid w:val="00AF203D"/>
    <w:rsid w:val="00AF489C"/>
    <w:rsid w:val="00AF48B3"/>
    <w:rsid w:val="00AF4E05"/>
    <w:rsid w:val="00AF6609"/>
    <w:rsid w:val="00AF7AC1"/>
    <w:rsid w:val="00AF7C48"/>
    <w:rsid w:val="00B01A16"/>
    <w:rsid w:val="00B029AB"/>
    <w:rsid w:val="00B030AF"/>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65A5"/>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B71DE"/>
    <w:rsid w:val="00BC1318"/>
    <w:rsid w:val="00BC27C8"/>
    <w:rsid w:val="00BC2880"/>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0729"/>
    <w:rsid w:val="00D00B43"/>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49B7"/>
    <w:rsid w:val="00D35265"/>
    <w:rsid w:val="00D374E7"/>
    <w:rsid w:val="00D4011E"/>
    <w:rsid w:val="00D41914"/>
    <w:rsid w:val="00D42C86"/>
    <w:rsid w:val="00D42F0B"/>
    <w:rsid w:val="00D42FAF"/>
    <w:rsid w:val="00D44C8E"/>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37F0"/>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38B"/>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1C6"/>
    <w:rsid w:val="00E07D2A"/>
    <w:rsid w:val="00E11515"/>
    <w:rsid w:val="00E12255"/>
    <w:rsid w:val="00E158DD"/>
    <w:rsid w:val="00E2007B"/>
    <w:rsid w:val="00E204A0"/>
    <w:rsid w:val="00E20550"/>
    <w:rsid w:val="00E211F1"/>
    <w:rsid w:val="00E22087"/>
    <w:rsid w:val="00E22097"/>
    <w:rsid w:val="00E22AB0"/>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4DFA"/>
    <w:rsid w:val="00E46CD9"/>
    <w:rsid w:val="00E47BF9"/>
    <w:rsid w:val="00E5047C"/>
    <w:rsid w:val="00E507A1"/>
    <w:rsid w:val="00E51651"/>
    <w:rsid w:val="00E52B74"/>
    <w:rsid w:val="00E52E88"/>
    <w:rsid w:val="00E53B7D"/>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47DD"/>
    <w:rsid w:val="00F05C18"/>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25B1C"/>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6C"/>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1266.docx</dmsv2BaseFileName>
    <dmsv2BaseDisplayName xmlns="http://schemas.microsoft.com/sharepoint/v3">SWZ 1266</dmsv2BaseDisplayName>
    <dmsv2SWPP2ObjectNumber xmlns="http://schemas.microsoft.com/sharepoint/v3">POST/DYS/OLD/GZ/01266/2025                        </dmsv2SWPP2ObjectNumber>
    <dmsv2SWPP2SumMD5 xmlns="http://schemas.microsoft.com/sharepoint/v3">64c74dfcbfd4dd3e85453e32771267e0</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22107991</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MUFVPD5EPY3P-699274413-2625</_dlc_DocId>
    <_dlc_DocIdUrl xmlns="a19cb1c7-c5c7-46d4-85ae-d83685407bba">
      <Url>https://swpp2.dms.gkpge.pl/sites/36/_layouts/15/DocIdRedir.aspx?ID=MUFVPD5EPY3P-699274413-2625</Url>
      <Description>MUFVPD5EPY3P-699274413-2625</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DD65633-A231-4789-B1CC-17D3D0D12765}"/>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67BE8CA2-9D43-46A8-B652-3823CD166CC1}">
  <ds:schemaRefs>
    <ds:schemaRef ds:uri="http://schemas.openxmlformats.org/officeDocument/2006/bibliography"/>
  </ds:schemaRefs>
</ds:datastoreItem>
</file>

<file path=customXml/itemProps6.xml><?xml version="1.0" encoding="utf-8"?>
<ds:datastoreItem xmlns:ds="http://schemas.openxmlformats.org/officeDocument/2006/customXml" ds:itemID="{C9371E9C-2062-4E47-A20A-1344FA5A2E8E}"/>
</file>

<file path=docProps/app.xml><?xml version="1.0" encoding="utf-8"?>
<Properties xmlns="http://schemas.openxmlformats.org/officeDocument/2006/extended-properties" xmlns:vt="http://schemas.openxmlformats.org/officeDocument/2006/docPropsVTypes">
  <Template>Normal</Template>
  <TotalTime>1214</TotalTime>
  <Pages>12</Pages>
  <Words>5116</Words>
  <Characters>30702</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POST/DYS/OLD/GZ/01266/2025</dc:subject>
  <dc:creator>Kurpiewska Katarzyna [PGE S.A.]</dc:creator>
  <cp:lastModifiedBy>Stasiak Barbara [PGE Dystr. O.Łódź]</cp:lastModifiedBy>
  <cp:revision>296</cp:revision>
  <cp:lastPrinted>2021-02-26T13:14:00Z</cp:lastPrinted>
  <dcterms:created xsi:type="dcterms:W3CDTF">2021-04-09T12:53:00Z</dcterms:created>
  <dcterms:modified xsi:type="dcterms:W3CDTF">2025-04-04T10:59:00Z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01140606-ab55-49c1-95e2-dbeea6331c16</vt:lpwstr>
  </property>
</Properties>
</file>