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294C5FE5" w:rsidR="009E4E7A" w:rsidRPr="009E4E7A" w:rsidRDefault="005A7EEA" w:rsidP="001B2459">
      <w:pPr>
        <w:pStyle w:val="PODTYTU"/>
        <w:spacing w:before="0" w:line="276" w:lineRule="auto"/>
        <w:jc w:val="center"/>
        <w:rPr>
          <w:b/>
        </w:rPr>
      </w:pPr>
      <w:r w:rsidRPr="009E4E7A">
        <w:t xml:space="preserve"> </w:t>
      </w:r>
      <w:r w:rsidR="00D142E7" w:rsidRPr="00D142E7">
        <w:rPr>
          <w:b/>
        </w:rPr>
        <w:t xml:space="preserve">Wykonanie dokumentacji projektowej i robót budowlanych </w:t>
      </w:r>
      <w:r w:rsidR="00D142E7">
        <w:rPr>
          <w:b/>
        </w:rPr>
        <w:t xml:space="preserve">       </w:t>
      </w:r>
      <w:r w:rsidR="00D142E7" w:rsidRPr="00D142E7">
        <w:rPr>
          <w:b/>
        </w:rPr>
        <w:t>w branży elektroenergetycznej na terenie działania OŁD w RE Sieradz i RE Bełchatów, w podziale na 5 niezależnych części.</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45DD5740"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56730C">
        <w:rPr>
          <w:rFonts w:ascii="Calibri" w:hAnsi="Calibri" w:cs="Calibri"/>
          <w:b/>
          <w:sz w:val="22"/>
        </w:rPr>
        <w:t>1</w:t>
      </w:r>
      <w:r w:rsidR="00D142E7">
        <w:rPr>
          <w:rFonts w:ascii="Calibri" w:hAnsi="Calibri" w:cs="Calibri"/>
          <w:b/>
          <w:sz w:val="22"/>
        </w:rPr>
        <w:t>262</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5360D092"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A71F10">
        <w:rPr>
          <w:noProof/>
        </w:rPr>
        <w:t>9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3C43D524">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18660640"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6D6B51AC"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387952">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5C4FB08D"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87952">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154ABFE"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lastRenderedPageBreak/>
        <w:t xml:space="preserve">  </w:t>
      </w:r>
      <w:r w:rsidR="008F38F2" w:rsidRPr="001B2459">
        <w:t>OPIS PRZEDMIOTU ZAKUPU</w:t>
      </w:r>
      <w:bookmarkEnd w:id="16"/>
    </w:p>
    <w:p w14:paraId="5AF60CD2" w14:textId="2438708D"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D142E7" w:rsidRPr="00D142E7">
        <w:rPr>
          <w:rFonts w:cs="Calibri"/>
          <w:b/>
          <w:bCs/>
          <w:sz w:val="20"/>
        </w:rPr>
        <w:t xml:space="preserve">Wykonanie dokumentacji projektowej </w:t>
      </w:r>
      <w:r w:rsidR="00D142E7">
        <w:rPr>
          <w:rFonts w:cs="Calibri"/>
          <w:b/>
          <w:bCs/>
          <w:sz w:val="20"/>
        </w:rPr>
        <w:t xml:space="preserve">       </w:t>
      </w:r>
      <w:r w:rsidR="00D142E7" w:rsidRPr="00D142E7">
        <w:rPr>
          <w:rFonts w:cs="Calibri"/>
          <w:b/>
          <w:bCs/>
          <w:sz w:val="20"/>
        </w:rPr>
        <w:t xml:space="preserve">i robót budowlanych w branży elektroenergetycznej na terenie działania OŁD </w:t>
      </w:r>
      <w:r w:rsidR="00D142E7">
        <w:rPr>
          <w:rFonts w:cs="Calibri"/>
          <w:b/>
          <w:bCs/>
          <w:sz w:val="20"/>
        </w:rPr>
        <w:t xml:space="preserve">         </w:t>
      </w:r>
      <w:r w:rsidR="00D142E7" w:rsidRPr="00D142E7">
        <w:rPr>
          <w:rFonts w:cs="Calibri"/>
          <w:b/>
          <w:bCs/>
          <w:sz w:val="20"/>
        </w:rPr>
        <w:t>w RE Sieradz i RE Bełchatów, w podziale na 5 niezależnych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27CAF69F"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D142E7">
        <w:rPr>
          <w:rFonts w:cs="Calibri"/>
          <w:sz w:val="20"/>
        </w:rPr>
        <w:t>5</w:t>
      </w:r>
      <w:r w:rsidR="00D46C25" w:rsidRPr="00D46C25">
        <w:rPr>
          <w:rFonts w:cs="Calibri"/>
          <w:sz w:val="20"/>
        </w:rPr>
        <w:t xml:space="preserve"> (słownie: </w:t>
      </w:r>
      <w:r w:rsidR="00D142E7">
        <w:rPr>
          <w:rFonts w:cs="Calibri"/>
          <w:sz w:val="20"/>
        </w:rPr>
        <w:t>pięć</w:t>
      </w:r>
      <w:r w:rsidR="00D46C25" w:rsidRPr="00D46C25">
        <w:rPr>
          <w:rFonts w:cs="Calibri"/>
          <w:sz w:val="20"/>
        </w:rPr>
        <w:t>) niezależn</w:t>
      </w:r>
      <w:r w:rsidR="00E118A8">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D46C25" w:rsidRPr="00D92EB9" w14:paraId="323BF071" w14:textId="77777777" w:rsidTr="00E118A8">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56730C">
        <w:trPr>
          <w:trHeight w:val="806"/>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1F04B621" w14:textId="5978194E" w:rsidR="00D46C25" w:rsidRPr="004D3689" w:rsidRDefault="00D46C25" w:rsidP="00E118A8">
            <w:pPr>
              <w:pStyle w:val="Akapitzlist"/>
              <w:spacing w:after="0"/>
              <w:ind w:left="37"/>
              <w:jc w:val="both"/>
              <w:outlineLvl w:val="0"/>
              <w:rPr>
                <w:rFonts w:cstheme="minorHAnsi"/>
                <w:sz w:val="20"/>
                <w:szCs w:val="18"/>
              </w:rPr>
            </w:pPr>
            <w:r>
              <w:rPr>
                <w:rFonts w:cstheme="minorHAnsi"/>
                <w:color w:val="5F7524" w:themeColor="accent1" w:themeShade="80"/>
                <w:sz w:val="20"/>
                <w:szCs w:val="18"/>
              </w:rPr>
              <w:t xml:space="preserve">RE </w:t>
            </w:r>
            <w:r w:rsidR="00D142E7">
              <w:rPr>
                <w:rFonts w:cstheme="minorHAnsi"/>
                <w:color w:val="5F7524" w:themeColor="accent1" w:themeShade="80"/>
                <w:sz w:val="20"/>
                <w:szCs w:val="18"/>
              </w:rPr>
              <w:t>Sieradz</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D142E7" w:rsidRPr="00D142E7">
              <w:rPr>
                <w:rFonts w:cstheme="minorHAnsi"/>
                <w:b/>
                <w:i/>
                <w:sz w:val="20"/>
                <w:szCs w:val="18"/>
                <w:shd w:val="clear" w:color="auto" w:fill="FDFDFD"/>
              </w:rPr>
              <w:t>Wymiana łączników napowietrznych SN 3-W-2788, 3-W-2790, 3-R-0801</w:t>
            </w:r>
            <w:r w:rsidRPr="00C751AA">
              <w:rPr>
                <w:rFonts w:cstheme="minorHAnsi"/>
                <w:b/>
                <w:i/>
                <w:sz w:val="20"/>
                <w:szCs w:val="18"/>
                <w:shd w:val="clear" w:color="auto" w:fill="FDFDFD"/>
              </w:rPr>
              <w:t>"</w:t>
            </w:r>
          </w:p>
        </w:tc>
      </w:tr>
      <w:tr w:rsidR="00D46C25" w:rsidRPr="004D3689" w14:paraId="096CDC69" w14:textId="77777777" w:rsidTr="00080730">
        <w:trPr>
          <w:trHeight w:val="674"/>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185B80E7" w14:textId="61B0C546" w:rsidR="00D46C25" w:rsidRPr="004D3689" w:rsidRDefault="00D46C25" w:rsidP="00E118A8">
            <w:pPr>
              <w:pStyle w:val="Akapitzlist"/>
              <w:spacing w:after="0"/>
              <w:ind w:left="37"/>
              <w:jc w:val="both"/>
              <w:outlineLvl w:val="0"/>
              <w:rPr>
                <w:rFonts w:cstheme="minorHAnsi"/>
                <w:sz w:val="20"/>
                <w:szCs w:val="18"/>
              </w:rPr>
            </w:pPr>
            <w:r w:rsidRPr="004D3689">
              <w:rPr>
                <w:rFonts w:cstheme="minorHAnsi"/>
                <w:color w:val="5F7524" w:themeColor="accent1" w:themeShade="80"/>
                <w:sz w:val="20"/>
                <w:szCs w:val="18"/>
              </w:rPr>
              <w:t xml:space="preserve">RE </w:t>
            </w:r>
            <w:r w:rsidR="00D142E7">
              <w:rPr>
                <w:rFonts w:cstheme="minorHAnsi"/>
                <w:color w:val="5F7524" w:themeColor="accent1" w:themeShade="80"/>
                <w:sz w:val="20"/>
                <w:szCs w:val="18"/>
              </w:rPr>
              <w:t>Bełchatów</w:t>
            </w:r>
            <w:r w:rsidRPr="004D3689">
              <w:rPr>
                <w:rFonts w:cstheme="minorHAnsi"/>
                <w:sz w:val="20"/>
                <w:szCs w:val="18"/>
              </w:rPr>
              <w:t>:</w:t>
            </w:r>
            <w:r w:rsidR="00D142E7">
              <w:rPr>
                <w:rFonts w:cstheme="minorHAnsi"/>
                <w:sz w:val="20"/>
                <w:szCs w:val="18"/>
              </w:rPr>
              <w:t xml:space="preserve"> </w:t>
            </w:r>
            <w:r w:rsidRPr="00C751AA">
              <w:rPr>
                <w:rFonts w:cstheme="minorHAnsi"/>
                <w:b/>
                <w:i/>
                <w:sz w:val="20"/>
                <w:szCs w:val="18"/>
                <w:shd w:val="clear" w:color="auto" w:fill="FDFDFD"/>
              </w:rPr>
              <w:t>"</w:t>
            </w:r>
            <w:r w:rsidR="00D142E7" w:rsidRPr="00D142E7">
              <w:rPr>
                <w:rFonts w:cstheme="minorHAnsi"/>
                <w:b/>
                <w:i/>
                <w:sz w:val="20"/>
                <w:szCs w:val="18"/>
                <w:shd w:val="clear" w:color="auto" w:fill="FDFDFD"/>
              </w:rPr>
              <w:t>Wymiana rozdzielnicy nN na słupowej stacji transformatorowej nr 8-1583 Roździn Kolonia w miejscowości Roździn, gm. Kluki</w:t>
            </w:r>
            <w:r>
              <w:rPr>
                <w:rFonts w:cstheme="minorHAnsi"/>
                <w:b/>
                <w:i/>
                <w:sz w:val="20"/>
                <w:szCs w:val="18"/>
                <w:shd w:val="clear" w:color="auto" w:fill="FDFDFD"/>
              </w:rPr>
              <w:t>"</w:t>
            </w:r>
          </w:p>
        </w:tc>
      </w:tr>
      <w:tr w:rsidR="00D46C25" w:rsidRPr="004D3689" w14:paraId="3FF54861" w14:textId="77777777" w:rsidTr="00387952">
        <w:trPr>
          <w:trHeight w:val="729"/>
        </w:trPr>
        <w:tc>
          <w:tcPr>
            <w:tcW w:w="1417" w:type="dxa"/>
            <w:shd w:val="clear" w:color="auto" w:fill="auto"/>
            <w:vAlign w:val="center"/>
          </w:tcPr>
          <w:p w14:paraId="30506E5B"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18A6541B" w14:textId="317C92F5" w:rsidR="00D46C25" w:rsidRPr="004D3689" w:rsidRDefault="00D46C25" w:rsidP="00E118A8">
            <w:pPr>
              <w:pStyle w:val="Akapitzlist"/>
              <w:spacing w:after="0"/>
              <w:ind w:left="37"/>
              <w:jc w:val="both"/>
              <w:outlineLvl w:val="0"/>
              <w:rPr>
                <w:rFonts w:cstheme="minorHAnsi"/>
                <w:color w:val="5F7524" w:themeColor="accent1" w:themeShade="80"/>
                <w:sz w:val="20"/>
                <w:szCs w:val="18"/>
              </w:rPr>
            </w:pPr>
            <w:r w:rsidRPr="00E118A8">
              <w:rPr>
                <w:rFonts w:cstheme="minorHAnsi"/>
                <w:color w:val="5F7524" w:themeColor="accent1" w:themeShade="80"/>
                <w:sz w:val="20"/>
                <w:szCs w:val="18"/>
              </w:rPr>
              <w:t>RE</w:t>
            </w:r>
            <w:r w:rsidR="00D142E7">
              <w:rPr>
                <w:rFonts w:cstheme="minorHAnsi"/>
                <w:color w:val="5F7524" w:themeColor="accent1" w:themeShade="80"/>
                <w:sz w:val="20"/>
                <w:szCs w:val="18"/>
              </w:rPr>
              <w:t xml:space="preserve"> Bełchatów</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D142E7" w:rsidRPr="00D142E7">
              <w:rPr>
                <w:rFonts w:cstheme="minorHAnsi"/>
                <w:b/>
                <w:i/>
                <w:sz w:val="20"/>
                <w:szCs w:val="18"/>
                <w:shd w:val="clear" w:color="auto" w:fill="FDFDFD"/>
              </w:rPr>
              <w:t>Wymiana rozdzielnicy nN na słupowej stacji transformatorowej nr 8-1080 Grocholice 2 w miejscowości Bełchatów, ul. Wojska Polskiego, gm. Miasto Bełchatów</w:t>
            </w:r>
            <w:r>
              <w:rPr>
                <w:rFonts w:cstheme="minorHAnsi"/>
                <w:b/>
                <w:i/>
                <w:sz w:val="20"/>
                <w:szCs w:val="18"/>
                <w:shd w:val="clear" w:color="auto" w:fill="FDFDFD"/>
              </w:rPr>
              <w:t>"</w:t>
            </w:r>
          </w:p>
        </w:tc>
      </w:tr>
      <w:tr w:rsidR="00D46C25" w:rsidRPr="004D3689" w14:paraId="5807A08F" w14:textId="77777777" w:rsidTr="00286D1D">
        <w:trPr>
          <w:trHeight w:val="710"/>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505" w:type="dxa"/>
            <w:shd w:val="clear" w:color="auto" w:fill="auto"/>
            <w:vAlign w:val="center"/>
          </w:tcPr>
          <w:p w14:paraId="682E6C8F" w14:textId="22D9DF77" w:rsidR="00D46C25" w:rsidRPr="004D3689" w:rsidRDefault="00D46C25"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D142E7">
              <w:rPr>
                <w:rFonts w:cstheme="minorHAnsi"/>
                <w:color w:val="5F7524" w:themeColor="accent1" w:themeShade="80"/>
                <w:sz w:val="20"/>
                <w:szCs w:val="18"/>
              </w:rPr>
              <w:t>Bełchatów</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D142E7" w:rsidRPr="00D142E7">
              <w:rPr>
                <w:rFonts w:cstheme="minorHAnsi"/>
                <w:b/>
                <w:i/>
                <w:sz w:val="20"/>
                <w:szCs w:val="18"/>
                <w:shd w:val="clear" w:color="auto" w:fill="FDFDFD"/>
              </w:rPr>
              <w:t>Wymiana rozdzielnicy nN na słupowej stacji transformatorowej nr 8-0017 Załuże w miejscowości Załuże, gm. Szczerców</w:t>
            </w:r>
            <w:r>
              <w:rPr>
                <w:rFonts w:cstheme="minorHAnsi"/>
                <w:b/>
                <w:i/>
                <w:sz w:val="20"/>
                <w:szCs w:val="18"/>
                <w:shd w:val="clear" w:color="auto" w:fill="FDFDFD"/>
              </w:rPr>
              <w:t>"</w:t>
            </w:r>
          </w:p>
        </w:tc>
      </w:tr>
      <w:tr w:rsidR="00FC67A8" w:rsidRPr="004D3689" w14:paraId="5944DB3E" w14:textId="77777777" w:rsidTr="00286D1D">
        <w:trPr>
          <w:trHeight w:val="692"/>
        </w:trPr>
        <w:tc>
          <w:tcPr>
            <w:tcW w:w="1417" w:type="dxa"/>
            <w:shd w:val="clear" w:color="auto" w:fill="auto"/>
            <w:vAlign w:val="center"/>
          </w:tcPr>
          <w:p w14:paraId="14C1FE43" w14:textId="259E413A" w:rsidR="00FC67A8" w:rsidRDefault="00FC67A8" w:rsidP="00FC67A8">
            <w:pPr>
              <w:pStyle w:val="Akapitzlist"/>
              <w:spacing w:after="0"/>
              <w:ind w:hanging="804"/>
              <w:jc w:val="center"/>
              <w:outlineLvl w:val="0"/>
              <w:rPr>
                <w:rFonts w:cstheme="minorHAnsi"/>
                <w:sz w:val="20"/>
                <w:szCs w:val="18"/>
              </w:rPr>
            </w:pPr>
            <w:r>
              <w:rPr>
                <w:rFonts w:cstheme="minorHAnsi"/>
                <w:sz w:val="20"/>
                <w:szCs w:val="18"/>
              </w:rPr>
              <w:t>5</w:t>
            </w:r>
          </w:p>
        </w:tc>
        <w:tc>
          <w:tcPr>
            <w:tcW w:w="8505" w:type="dxa"/>
            <w:shd w:val="clear" w:color="auto" w:fill="auto"/>
            <w:vAlign w:val="center"/>
          </w:tcPr>
          <w:p w14:paraId="71440370" w14:textId="1E1C7B04" w:rsidR="00FC67A8" w:rsidRPr="004D3689" w:rsidRDefault="00FC67A8"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D142E7">
              <w:rPr>
                <w:rFonts w:cstheme="minorHAnsi"/>
                <w:color w:val="5F7524" w:themeColor="accent1" w:themeShade="80"/>
                <w:sz w:val="20"/>
                <w:szCs w:val="18"/>
              </w:rPr>
              <w:t>Bełchatów</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D142E7" w:rsidRPr="00D142E7">
              <w:rPr>
                <w:rFonts w:cstheme="minorHAnsi"/>
                <w:b/>
                <w:i/>
                <w:sz w:val="20"/>
                <w:szCs w:val="18"/>
                <w:shd w:val="clear" w:color="auto" w:fill="FDFDFD"/>
              </w:rPr>
              <w:t xml:space="preserve">Wymiana istniejącej linii napowietrznej </w:t>
            </w:r>
            <w:proofErr w:type="spellStart"/>
            <w:r w:rsidR="00D142E7" w:rsidRPr="00D142E7">
              <w:rPr>
                <w:rFonts w:cstheme="minorHAnsi"/>
                <w:b/>
                <w:i/>
                <w:sz w:val="20"/>
                <w:szCs w:val="18"/>
                <w:shd w:val="clear" w:color="auto" w:fill="FDFDFD"/>
              </w:rPr>
              <w:t>nn</w:t>
            </w:r>
            <w:proofErr w:type="spellEnd"/>
            <w:r w:rsidR="00D142E7" w:rsidRPr="00D142E7">
              <w:rPr>
                <w:rFonts w:cstheme="minorHAnsi"/>
                <w:b/>
                <w:i/>
                <w:sz w:val="20"/>
                <w:szCs w:val="18"/>
                <w:shd w:val="clear" w:color="auto" w:fill="FDFDFD"/>
              </w:rPr>
              <w:t xml:space="preserve"> wraz z przyłączami w obrębie stacji 8-0152 Stanisławów 4 w miejscowości Stanisławów, gm. Szczerców</w:t>
            </w:r>
            <w:r>
              <w:rPr>
                <w:rFonts w:cstheme="minorHAnsi"/>
                <w:b/>
                <w:i/>
                <w:sz w:val="20"/>
                <w:szCs w:val="18"/>
                <w:shd w:val="clear" w:color="auto" w:fill="FDFDFD"/>
              </w:rPr>
              <w:t>"</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7"/>
    </w:p>
    <w:p w14:paraId="15BA8368" w14:textId="77777777" w:rsidR="00D142E7" w:rsidRPr="00D142E7" w:rsidRDefault="00D142E7" w:rsidP="00D142E7">
      <w:pPr>
        <w:pStyle w:val="Akapitzlist"/>
        <w:numPr>
          <w:ilvl w:val="1"/>
          <w:numId w:val="8"/>
        </w:numPr>
        <w:rPr>
          <w:rFonts w:cs="Calibri"/>
          <w:sz w:val="20"/>
        </w:rPr>
      </w:pPr>
      <w:r w:rsidRPr="00D142E7">
        <w:rPr>
          <w:rFonts w:cs="Calibri"/>
          <w:sz w:val="20"/>
        </w:rPr>
        <w:t xml:space="preserve">Zamawiający </w:t>
      </w:r>
      <w:r w:rsidRPr="00D142E7">
        <w:rPr>
          <w:rFonts w:cs="Calibri"/>
          <w:b/>
          <w:bCs/>
          <w:sz w:val="20"/>
        </w:rPr>
        <w:t>nie wymaga</w:t>
      </w:r>
      <w:r w:rsidRPr="00D142E7">
        <w:rPr>
          <w:rFonts w:cs="Calibri"/>
          <w:sz w:val="20"/>
        </w:rPr>
        <w:t xml:space="preserve"> wniesienia wadium.</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lastRenderedPageBreak/>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lastRenderedPageBreak/>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D2078D">
      <w:pPr>
        <w:pStyle w:val="Nagwek1"/>
        <w:numPr>
          <w:ilvl w:val="0"/>
          <w:numId w:val="41"/>
        </w:numPr>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lastRenderedPageBreak/>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FD62512"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 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7CCE983F"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D142E7" w:rsidRPr="00A71F10">
          <w:rPr>
            <w:rStyle w:val="Hipercze"/>
            <w:rFonts w:cs="Calibri"/>
            <w:b/>
            <w:bCs/>
            <w:color w:val="0000FF"/>
            <w:u w:val="single"/>
          </w:rPr>
          <w:t>Klaudia.Jarosz@pgedystrybucja.pl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5821ABF3"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286D1D">
        <w:rPr>
          <w:rStyle w:val="Hipercze"/>
          <w:rFonts w:cs="Calibri"/>
          <w:b/>
        </w:rPr>
        <w:t>15</w:t>
      </w:r>
      <w:r w:rsidRPr="00C7664C">
        <w:rPr>
          <w:rStyle w:val="Hipercze"/>
          <w:rFonts w:cs="Calibri"/>
          <w:b/>
        </w:rPr>
        <w:t xml:space="preserve"> </w:t>
      </w:r>
      <w:r w:rsidR="00286D1D">
        <w:rPr>
          <w:rStyle w:val="Hipercze"/>
          <w:rFonts w:cs="Calibri"/>
          <w:b/>
        </w:rPr>
        <w:t>59</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71150BE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56730C">
        <w:rPr>
          <w:rFonts w:cs="Calibri"/>
          <w:b/>
          <w:i/>
          <w:color w:val="C00000"/>
          <w:sz w:val="20"/>
        </w:rPr>
        <w:t>2</w:t>
      </w:r>
      <w:r w:rsidR="00D142E7">
        <w:rPr>
          <w:rFonts w:cs="Calibri"/>
          <w:b/>
          <w:i/>
          <w:color w:val="C00000"/>
          <w:sz w:val="20"/>
        </w:rPr>
        <w:t>7</w:t>
      </w:r>
      <w:r w:rsidR="0014250F" w:rsidRPr="0014250F">
        <w:rPr>
          <w:rFonts w:cs="Calibri"/>
          <w:b/>
          <w:i/>
          <w:color w:val="C00000"/>
          <w:sz w:val="20"/>
        </w:rPr>
        <w:t>.</w:t>
      </w:r>
      <w:r w:rsidR="00570D61">
        <w:rPr>
          <w:rFonts w:cs="Calibri"/>
          <w:b/>
          <w:i/>
          <w:color w:val="C00000"/>
          <w:sz w:val="20"/>
        </w:rPr>
        <w:t>0</w:t>
      </w:r>
      <w:r w:rsidR="00233C9D">
        <w:rPr>
          <w:rFonts w:cs="Calibri"/>
          <w:b/>
          <w:i/>
          <w:color w:val="C00000"/>
          <w:sz w:val="20"/>
        </w:rPr>
        <w:t>4</w:t>
      </w:r>
      <w:r w:rsidR="00583E5B" w:rsidRPr="0014250F">
        <w:rPr>
          <w:rFonts w:cs="Calibri"/>
          <w:b/>
          <w:i/>
          <w:color w:val="C00000"/>
          <w:sz w:val="20"/>
        </w:rPr>
        <w:t>.202</w:t>
      </w:r>
      <w:r w:rsidR="00570D61">
        <w:rPr>
          <w:rFonts w:cs="Calibri"/>
          <w:b/>
          <w:i/>
          <w:color w:val="C00000"/>
          <w:sz w:val="20"/>
        </w:rPr>
        <w:t>6</w:t>
      </w:r>
      <w:r w:rsidRPr="0014250F">
        <w:rPr>
          <w:rFonts w:cs="Calibri"/>
          <w:b/>
          <w:i/>
          <w:color w:val="C00000"/>
          <w:sz w:val="20"/>
        </w:rPr>
        <w:t xml:space="preserve"> do godz.</w:t>
      </w:r>
      <w:r w:rsidR="00387952">
        <w:rPr>
          <w:rFonts w:cs="Calibri"/>
          <w:b/>
          <w:i/>
          <w:color w:val="C00000"/>
          <w:sz w:val="20"/>
        </w:rPr>
        <w:t xml:space="preserve">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w:t>
      </w:r>
      <w:r w:rsidRPr="001B2459">
        <w:rPr>
          <w:rFonts w:cs="Calibri"/>
          <w:b/>
          <w:bCs/>
          <w:sz w:val="20"/>
        </w:rPr>
        <w:lastRenderedPageBreak/>
        <w:t xml:space="preserve">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8" w:name="_Toc193111791"/>
      <w:r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29" w:name="_Toc193111792"/>
      <w:r w:rsidRPr="001B2459">
        <w:t>INFORMACJE DOTYCZĄCE OCENY OFERT</w:t>
      </w:r>
      <w:bookmarkEnd w:id="29"/>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3EB8C779" w:rsidR="008F38F2" w:rsidRDefault="008F38F2" w:rsidP="00D2078D">
      <w:pPr>
        <w:pStyle w:val="Nagwek1"/>
      </w:pPr>
      <w:bookmarkStart w:id="30" w:name="_Toc193111793"/>
      <w:r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564C1B93" w14:textId="77777777" w:rsidR="00233C9D" w:rsidRPr="00526190" w:rsidRDefault="00233C9D" w:rsidP="00233C9D">
      <w:pPr>
        <w:pStyle w:val="Akapitzlist"/>
        <w:rPr>
          <w:rFonts w:cs="Calibri"/>
          <w:sz w:val="12"/>
        </w:rPr>
      </w:pPr>
    </w:p>
    <w:p w14:paraId="6568086D" w14:textId="6DE6BEA9" w:rsidR="00C443D5" w:rsidRPr="00C443D5" w:rsidRDefault="00D142E7" w:rsidP="00233C9D">
      <w:pPr>
        <w:pStyle w:val="Akapitzlist"/>
        <w:numPr>
          <w:ilvl w:val="1"/>
          <w:numId w:val="33"/>
        </w:numPr>
        <w:spacing w:before="120" w:after="120" w:line="24" w:lineRule="atLeast"/>
        <w:jc w:val="both"/>
        <w:rPr>
          <w:rFonts w:cs="Calibri"/>
          <w:sz w:val="20"/>
        </w:rPr>
      </w:pPr>
      <w:r w:rsidRPr="00D142E7">
        <w:rPr>
          <w:rFonts w:cs="Calibri"/>
          <w:sz w:val="20"/>
        </w:rPr>
        <w:t xml:space="preserve">Zamawiający </w:t>
      </w:r>
      <w:r w:rsidRPr="00D142E7">
        <w:rPr>
          <w:rFonts w:cs="Calibri"/>
          <w:b/>
          <w:bCs/>
          <w:sz w:val="20"/>
        </w:rPr>
        <w:t>nie wymaga</w:t>
      </w:r>
      <w:r w:rsidRPr="00D142E7">
        <w:rPr>
          <w:rFonts w:cs="Calibri"/>
          <w:sz w:val="20"/>
        </w:rPr>
        <w:t xml:space="preserve"> wniesienia zabezpieczenia należytego wykonania zamówienia</w:t>
      </w:r>
      <w:r>
        <w:rPr>
          <w:rFonts w:cs="Calibri"/>
          <w:sz w:val="20"/>
        </w:rPr>
        <w:t>.</w:t>
      </w:r>
    </w:p>
    <w:p w14:paraId="0F9B02D4" w14:textId="5184E6CA" w:rsidR="008F38F2" w:rsidRDefault="008F38F2" w:rsidP="00D2078D">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Default="00F04543" w:rsidP="00526190">
      <w:pPr>
        <w:spacing w:after="0"/>
        <w:jc w:val="both"/>
        <w:rPr>
          <w:rFonts w:cs="Calibri"/>
          <w:sz w:val="10"/>
        </w:rPr>
      </w:pPr>
    </w:p>
    <w:p w14:paraId="366FFEA6" w14:textId="77777777" w:rsidR="00233C9D" w:rsidRPr="00526190" w:rsidRDefault="00233C9D" w:rsidP="00526190">
      <w:pPr>
        <w:spacing w:after="0"/>
        <w:jc w:val="both"/>
        <w:rPr>
          <w:rFonts w:cs="Calibri"/>
          <w:sz w:val="10"/>
        </w:rPr>
      </w:pPr>
    </w:p>
    <w:p w14:paraId="4CA91BDB" w14:textId="77777777" w:rsidR="008F38F2" w:rsidRPr="001B2459" w:rsidRDefault="008F38F2" w:rsidP="00D2078D">
      <w:pPr>
        <w:pStyle w:val="Nagwek1"/>
        <w:numPr>
          <w:ilvl w:val="0"/>
          <w:numId w:val="22"/>
        </w:numPr>
      </w:pPr>
      <w:bookmarkStart w:id="32" w:name="_Toc193111795"/>
      <w:r w:rsidRPr="001B2459">
        <w:lastRenderedPageBreak/>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3DB33E27" w14:textId="491A6502" w:rsidR="00C443D5" w:rsidRPr="00286D1D" w:rsidRDefault="008F38F2" w:rsidP="00286D1D">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65B77DD" w:rsidR="008F38F2" w:rsidRDefault="008F38F2" w:rsidP="00D2078D">
      <w:pPr>
        <w:pStyle w:val="Nagwek1"/>
        <w:numPr>
          <w:ilvl w:val="0"/>
          <w:numId w:val="43"/>
        </w:numPr>
      </w:pPr>
      <w:bookmarkStart w:id="33" w:name="_Toc193111796"/>
      <w:r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4" w:name="_Toc193111797"/>
      <w:r w:rsidRPr="001B2459">
        <w:t>SYSTEM ZAKUPOWY</w:t>
      </w:r>
      <w:bookmarkEnd w:id="34"/>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w:t>
      </w:r>
      <w:r>
        <w:rPr>
          <w:rFonts w:cs="Calibri"/>
          <w:bCs/>
          <w:sz w:val="20"/>
        </w:rPr>
        <w:lastRenderedPageBreak/>
        <w:t xml:space="preserve">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 xml:space="preserve">w Systemie jako: xls, xlsx, </w:t>
      </w:r>
      <w:proofErr w:type="spellStart"/>
      <w:r w:rsidRPr="00153228">
        <w:rPr>
          <w:rFonts w:cs="Calibri"/>
          <w:bCs/>
          <w:sz w:val="20"/>
        </w:rPr>
        <w:t>doc</w:t>
      </w:r>
      <w:proofErr w:type="spellEnd"/>
      <w:r w:rsidRPr="00153228">
        <w:rPr>
          <w:rFonts w:cs="Calibri"/>
          <w:bCs/>
          <w:sz w:val="20"/>
        </w:rPr>
        <w:t xml:space="preserve">, </w:t>
      </w:r>
      <w:proofErr w:type="spellStart"/>
      <w:r w:rsidRPr="00153228">
        <w:rPr>
          <w:rFonts w:cs="Calibri"/>
          <w:bCs/>
          <w:sz w:val="20"/>
        </w:rPr>
        <w:t>docx</w:t>
      </w:r>
      <w:proofErr w:type="spellEnd"/>
      <w:r w:rsidRPr="00153228">
        <w:rPr>
          <w:rFonts w:cs="Calibri"/>
          <w:bCs/>
          <w:sz w:val="20"/>
        </w:rPr>
        <w:t xml:space="preserve">, </w:t>
      </w:r>
      <w:proofErr w:type="spellStart"/>
      <w:r w:rsidRPr="00153228">
        <w:rPr>
          <w:rFonts w:cs="Calibri"/>
          <w:bCs/>
          <w:sz w:val="20"/>
        </w:rPr>
        <w:t>pptx</w:t>
      </w:r>
      <w:proofErr w:type="spellEnd"/>
      <w:r w:rsidRPr="00153228">
        <w:rPr>
          <w:rFonts w:cs="Calibri"/>
          <w:bCs/>
          <w:sz w:val="20"/>
        </w:rPr>
        <w:t xml:space="preserve">, pdf, </w:t>
      </w:r>
      <w:proofErr w:type="spellStart"/>
      <w:r w:rsidRPr="00153228">
        <w:rPr>
          <w:rFonts w:cs="Calibri"/>
          <w:bCs/>
          <w:sz w:val="20"/>
        </w:rPr>
        <w:t>xml</w:t>
      </w:r>
      <w:proofErr w:type="spellEnd"/>
      <w:r w:rsidRPr="00153228">
        <w:rPr>
          <w:rFonts w:cs="Calibri"/>
          <w:bCs/>
          <w:sz w:val="20"/>
        </w:rPr>
        <w:t xml:space="preserve">, </w:t>
      </w:r>
      <w:proofErr w:type="spellStart"/>
      <w:r w:rsidRPr="00153228">
        <w:rPr>
          <w:rFonts w:cs="Calibri"/>
          <w:bCs/>
          <w:sz w:val="20"/>
        </w:rPr>
        <w:t>rar</w:t>
      </w:r>
      <w:proofErr w:type="spellEnd"/>
      <w:r w:rsidRPr="00153228">
        <w:rPr>
          <w:rFonts w:cs="Calibri"/>
          <w:bCs/>
          <w:sz w:val="20"/>
        </w:rPr>
        <w:t xml:space="preserve">, zip, gif, jpg, </w:t>
      </w:r>
      <w:proofErr w:type="spellStart"/>
      <w:r w:rsidRPr="00153228">
        <w:rPr>
          <w:rFonts w:cs="Calibri"/>
          <w:bCs/>
          <w:sz w:val="20"/>
        </w:rPr>
        <w:t>dwg</w:t>
      </w:r>
      <w:proofErr w:type="spellEnd"/>
      <w:r w:rsidRPr="00153228">
        <w:rPr>
          <w:rFonts w:cs="Calibri"/>
          <w:bCs/>
          <w:sz w:val="20"/>
        </w:rPr>
        <w:t xml:space="preserve">, </w:t>
      </w:r>
      <w:proofErr w:type="spellStart"/>
      <w:r w:rsidRPr="00153228">
        <w:rPr>
          <w:rFonts w:cs="Calibri"/>
          <w:bCs/>
          <w:sz w:val="20"/>
        </w:rPr>
        <w:t>tif</w:t>
      </w:r>
      <w:proofErr w:type="spellEnd"/>
      <w:r w:rsidRPr="00153228">
        <w:rPr>
          <w:rFonts w:cs="Calibri"/>
          <w:bCs/>
          <w:sz w:val="20"/>
        </w:rPr>
        <w:t xml:space="preserve">, </w:t>
      </w:r>
      <w:proofErr w:type="spellStart"/>
      <w:r w:rsidRPr="00153228">
        <w:rPr>
          <w:rFonts w:cs="Calibri"/>
          <w:bCs/>
          <w:sz w:val="20"/>
        </w:rPr>
        <w:t>tiff</w:t>
      </w:r>
      <w:proofErr w:type="spellEnd"/>
      <w:r w:rsidRPr="00153228">
        <w:rPr>
          <w:rFonts w:cs="Calibri"/>
          <w:bCs/>
          <w:sz w:val="20"/>
        </w:rPr>
        <w:t xml:space="preserve">, txt, rtf, </w:t>
      </w:r>
      <w:proofErr w:type="spellStart"/>
      <w:r w:rsidRPr="00153228">
        <w:rPr>
          <w:rFonts w:cs="Calibri"/>
          <w:bCs/>
          <w:sz w:val="20"/>
        </w:rPr>
        <w:t>jpeg</w:t>
      </w:r>
      <w:proofErr w:type="spellEnd"/>
      <w:r w:rsidRPr="00153228">
        <w:rPr>
          <w:rFonts w:cs="Calibri"/>
          <w:bCs/>
          <w:sz w:val="20"/>
        </w:rPr>
        <w:t xml:space="preserve">, </w:t>
      </w:r>
      <w:proofErr w:type="spellStart"/>
      <w:r w:rsidRPr="00153228">
        <w:rPr>
          <w:rFonts w:cs="Calibri"/>
          <w:bCs/>
          <w:sz w:val="20"/>
        </w:rPr>
        <w:t>bmp</w:t>
      </w:r>
      <w:proofErr w:type="spellEnd"/>
      <w:r w:rsidRPr="00153228">
        <w:rPr>
          <w:rFonts w:cs="Calibri"/>
          <w:bCs/>
          <w:sz w:val="20"/>
        </w:rPr>
        <w:t xml:space="preserve">, </w:t>
      </w:r>
      <w:proofErr w:type="spellStart"/>
      <w:r w:rsidRPr="00153228">
        <w:rPr>
          <w:rFonts w:cs="Calibri"/>
          <w:bCs/>
          <w:sz w:val="20"/>
        </w:rPr>
        <w:t>ath</w:t>
      </w:r>
      <w:proofErr w:type="spellEnd"/>
      <w:r w:rsidRPr="00153228">
        <w:rPr>
          <w:rFonts w:cs="Calibri"/>
          <w:bCs/>
          <w:sz w:val="20"/>
        </w:rPr>
        <w:t xml:space="preserve">, </w:t>
      </w:r>
      <w:proofErr w:type="spellStart"/>
      <w:r w:rsidRPr="00153228">
        <w:rPr>
          <w:rFonts w:cs="Calibri"/>
          <w:bCs/>
          <w:sz w:val="20"/>
        </w:rPr>
        <w:t>kst</w:t>
      </w:r>
      <w:proofErr w:type="spellEnd"/>
      <w:r w:rsidRPr="00153228">
        <w:rPr>
          <w:rFonts w:cs="Calibri"/>
          <w:bCs/>
          <w:sz w:val="20"/>
        </w:rPr>
        <w:t xml:space="preserve">, </w:t>
      </w:r>
      <w:proofErr w:type="spellStart"/>
      <w:r w:rsidRPr="00153228">
        <w:rPr>
          <w:rFonts w:cs="Calibri"/>
          <w:bCs/>
          <w:sz w:val="20"/>
        </w:rPr>
        <w:t>png</w:t>
      </w:r>
      <w:proofErr w:type="spellEnd"/>
      <w:r w:rsidRPr="00153228">
        <w:rPr>
          <w:rFonts w:cs="Calibri"/>
          <w:bCs/>
          <w:sz w:val="20"/>
        </w:rPr>
        <w:t xml:space="preserve">, </w:t>
      </w:r>
      <w:proofErr w:type="spellStart"/>
      <w:r w:rsidRPr="00153228">
        <w:rPr>
          <w:rFonts w:cs="Calibri"/>
          <w:bCs/>
          <w:sz w:val="20"/>
        </w:rPr>
        <w:t>asic</w:t>
      </w:r>
      <w:proofErr w:type="spellEnd"/>
      <w:r w:rsidRPr="00153228">
        <w:rPr>
          <w:rFonts w:cs="Calibri"/>
          <w:bCs/>
          <w:sz w:val="20"/>
        </w:rPr>
        <w:t xml:space="preserve">, </w:t>
      </w:r>
      <w:proofErr w:type="spellStart"/>
      <w:r w:rsidRPr="00153228">
        <w:rPr>
          <w:rFonts w:cs="Calibri"/>
          <w:bCs/>
          <w:sz w:val="20"/>
        </w:rPr>
        <w:t>cades</w:t>
      </w:r>
      <w:proofErr w:type="spellEnd"/>
      <w:r w:rsidRPr="00153228">
        <w:rPr>
          <w:rFonts w:cs="Calibri"/>
          <w:bCs/>
          <w:sz w:val="20"/>
        </w:rPr>
        <w:t xml:space="preserve">, </w:t>
      </w:r>
      <w:proofErr w:type="spellStart"/>
      <w:r w:rsidRPr="00153228">
        <w:rPr>
          <w:rFonts w:cs="Calibri"/>
          <w:bCs/>
          <w:sz w:val="20"/>
        </w:rPr>
        <w:t>xades</w:t>
      </w:r>
      <w:proofErr w:type="spellEnd"/>
      <w:r w:rsidRPr="00153228">
        <w:rPr>
          <w:rFonts w:cs="Calibri"/>
          <w:bCs/>
          <w:sz w:val="20"/>
        </w:rPr>
        <w:t xml:space="preserve">, </w:t>
      </w:r>
      <w:proofErr w:type="spellStart"/>
      <w:r w:rsidRPr="00153228">
        <w:rPr>
          <w:rFonts w:cs="Calibri"/>
          <w:bCs/>
          <w:sz w:val="20"/>
        </w:rPr>
        <w:t>pades</w:t>
      </w:r>
      <w:proofErr w:type="spellEnd"/>
      <w:r w:rsidRPr="00153228">
        <w:rPr>
          <w:rFonts w:cs="Calibri"/>
          <w:bCs/>
          <w:sz w:val="20"/>
        </w:rPr>
        <w:t xml:space="preserve">, 7z, mp4, </w:t>
      </w:r>
      <w:proofErr w:type="spellStart"/>
      <w:r w:rsidRPr="00153228">
        <w:rPr>
          <w:rFonts w:cs="Calibri"/>
          <w:bCs/>
          <w:sz w:val="20"/>
        </w:rPr>
        <w:t>msg</w:t>
      </w:r>
      <w:proofErr w:type="spellEnd"/>
      <w:r w:rsidRPr="00153228">
        <w:rPr>
          <w:rFonts w:cs="Calibri"/>
          <w:bCs/>
          <w:sz w:val="20"/>
        </w:rPr>
        <w:t xml:space="preserve">, </w:t>
      </w:r>
      <w:proofErr w:type="spellStart"/>
      <w:r w:rsidRPr="00153228">
        <w:rPr>
          <w:rFonts w:cs="Calibri"/>
          <w:bCs/>
          <w:sz w:val="20"/>
        </w:rPr>
        <w:t>url</w:t>
      </w:r>
      <w:proofErr w:type="spellEnd"/>
      <w:r w:rsidRPr="00153228">
        <w:rPr>
          <w:rFonts w:cs="Calibri"/>
          <w:bCs/>
          <w:sz w:val="20"/>
        </w:rPr>
        <w:t xml:space="preserve">, </w:t>
      </w:r>
      <w:proofErr w:type="spellStart"/>
      <w:r w:rsidRPr="00153228">
        <w:rPr>
          <w:rFonts w:cs="Calibri"/>
          <w:bCs/>
          <w:sz w:val="20"/>
        </w:rPr>
        <w:t>ods</w:t>
      </w:r>
      <w:proofErr w:type="spellEnd"/>
      <w:r w:rsidRPr="00153228">
        <w:rPr>
          <w:rFonts w:cs="Calibri"/>
          <w:bCs/>
          <w:sz w:val="20"/>
        </w:rPr>
        <w:t xml:space="preserve">, </w:t>
      </w:r>
      <w:proofErr w:type="spellStart"/>
      <w:r w:rsidRPr="00153228">
        <w:rPr>
          <w:rFonts w:cs="Calibri"/>
          <w:bCs/>
          <w:sz w:val="20"/>
        </w:rPr>
        <w:t>cpg</w:t>
      </w:r>
      <w:proofErr w:type="spellEnd"/>
      <w:r w:rsidRPr="00153228">
        <w:rPr>
          <w:rFonts w:cs="Calibri"/>
          <w:bCs/>
          <w:sz w:val="20"/>
        </w:rPr>
        <w:t xml:space="preserve">, </w:t>
      </w:r>
      <w:proofErr w:type="spellStart"/>
      <w:r w:rsidRPr="00153228">
        <w:rPr>
          <w:rFonts w:cs="Calibri"/>
          <w:bCs/>
          <w:sz w:val="20"/>
        </w:rPr>
        <w:t>dbf</w:t>
      </w:r>
      <w:proofErr w:type="spellEnd"/>
      <w:r w:rsidRPr="00153228">
        <w:rPr>
          <w:rFonts w:cs="Calibri"/>
          <w:bCs/>
          <w:sz w:val="20"/>
        </w:rPr>
        <w:t xml:space="preserve">, </w:t>
      </w:r>
      <w:proofErr w:type="spellStart"/>
      <w:r w:rsidRPr="00153228">
        <w:rPr>
          <w:rFonts w:cs="Calibri"/>
          <w:bCs/>
          <w:sz w:val="20"/>
        </w:rPr>
        <w:t>prj</w:t>
      </w:r>
      <w:proofErr w:type="spellEnd"/>
      <w:r w:rsidRPr="00153228">
        <w:rPr>
          <w:rFonts w:cs="Calibri"/>
          <w:bCs/>
          <w:sz w:val="20"/>
        </w:rPr>
        <w:t xml:space="preserve">, </w:t>
      </w:r>
      <w:proofErr w:type="spellStart"/>
      <w:r w:rsidRPr="00153228">
        <w:rPr>
          <w:rFonts w:cs="Calibri"/>
          <w:bCs/>
          <w:sz w:val="20"/>
        </w:rPr>
        <w:t>qmd</w:t>
      </w:r>
      <w:proofErr w:type="spellEnd"/>
      <w:r w:rsidRPr="00153228">
        <w:rPr>
          <w:rFonts w:cs="Calibri"/>
          <w:bCs/>
          <w:sz w:val="20"/>
        </w:rPr>
        <w:t xml:space="preserve">, </w:t>
      </w:r>
      <w:proofErr w:type="spellStart"/>
      <w:r w:rsidRPr="00153228">
        <w:rPr>
          <w:rFonts w:cs="Calibri"/>
          <w:bCs/>
          <w:sz w:val="20"/>
        </w:rPr>
        <w:t>shp</w:t>
      </w:r>
      <w:proofErr w:type="spellEnd"/>
      <w:r w:rsidRPr="00153228">
        <w:rPr>
          <w:rFonts w:cs="Calibri"/>
          <w:bCs/>
          <w:sz w:val="20"/>
        </w:rPr>
        <w:t xml:space="preserve">, </w:t>
      </w:r>
      <w:proofErr w:type="spellStart"/>
      <w:r w:rsidRPr="00153228">
        <w:rPr>
          <w:rFonts w:cs="Calibri"/>
          <w:bCs/>
          <w:sz w:val="20"/>
        </w:rPr>
        <w:t>odt</w:t>
      </w:r>
      <w:proofErr w:type="spellEnd"/>
      <w:r w:rsidRPr="00153228">
        <w:rPr>
          <w:rFonts w:cs="Calibri"/>
          <w:bCs/>
          <w:sz w:val="20"/>
        </w:rPr>
        <w:t xml:space="preserve">, </w:t>
      </w:r>
      <w:proofErr w:type="spellStart"/>
      <w:r w:rsidRPr="00153228">
        <w:rPr>
          <w:rFonts w:cs="Calibri"/>
          <w:bCs/>
          <w:sz w:val="20"/>
        </w:rPr>
        <w:t>xlsm</w:t>
      </w:r>
      <w:proofErr w:type="spellEnd"/>
      <w:r w:rsidRPr="00153228">
        <w:rPr>
          <w:rFonts w:cs="Calibri"/>
          <w:bCs/>
          <w:sz w:val="20"/>
        </w:rPr>
        <w:t xml:space="preserve">, </w:t>
      </w:r>
      <w:proofErr w:type="spellStart"/>
      <w:r w:rsidRPr="00153228">
        <w:rPr>
          <w:rFonts w:cs="Calibri"/>
          <w:bCs/>
          <w:sz w:val="20"/>
        </w:rPr>
        <w:t>ppt</w:t>
      </w:r>
      <w:proofErr w:type="spellEnd"/>
      <w:r w:rsidRPr="00153228">
        <w:rPr>
          <w:rFonts w:cs="Calibri"/>
          <w:bCs/>
          <w:sz w:val="20"/>
        </w:rPr>
        <w:t xml:space="preserve">, </w:t>
      </w:r>
      <w:proofErr w:type="spellStart"/>
      <w:r w:rsidRPr="00153228">
        <w:rPr>
          <w:rFonts w:cs="Calibri"/>
          <w:bCs/>
          <w:sz w:val="20"/>
        </w:rPr>
        <w:t>html</w:t>
      </w:r>
      <w:proofErr w:type="spellEnd"/>
      <w:r w:rsidRPr="00153228">
        <w:rPr>
          <w:rFonts w:cs="Calibri"/>
          <w:bCs/>
          <w:sz w:val="20"/>
        </w:rPr>
        <w:t>.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xml:space="preserve">: </w:t>
      </w:r>
      <w:r w:rsidRPr="00740483">
        <w:rPr>
          <w:rFonts w:cs="Arial"/>
          <w:b/>
          <w:color w:val="0000FF"/>
          <w:sz w:val="20"/>
          <w:u w:val="single"/>
        </w:rPr>
        <w:t>https://pgedystrybucja.pl/przetargi</w:t>
      </w:r>
    </w:p>
    <w:p w14:paraId="6931A0DE" w14:textId="7077256B" w:rsidR="008F38F2" w:rsidRPr="001B2459" w:rsidRDefault="00526190" w:rsidP="00D2078D">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4128DAE6" w:rsidR="008F38F2" w:rsidRPr="001B2459" w:rsidRDefault="008F38F2" w:rsidP="00ED181A">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37F25E3D" w:rsidR="006F6A6C" w:rsidRPr="001B2459" w:rsidRDefault="00D142E7" w:rsidP="001B2459">
    <w:pPr>
      <w:suppressAutoHyphens/>
      <w:ind w:right="187"/>
      <w:rPr>
        <w:rFonts w:asciiTheme="majorHAnsi" w:hAnsiTheme="majorHAnsi" w:cs="Calibri"/>
        <w:color w:val="000000" w:themeColor="text1"/>
        <w:sz w:val="16"/>
        <w:szCs w:val="18"/>
      </w:rPr>
    </w:pPr>
    <w:r w:rsidRPr="00D142E7">
      <w:rPr>
        <w:rFonts w:asciiTheme="majorHAnsi" w:hAnsiTheme="majorHAnsi" w:cs="Calibri"/>
        <w:b/>
        <w:color w:val="000000" w:themeColor="text1"/>
        <w:sz w:val="16"/>
        <w:szCs w:val="18"/>
      </w:rPr>
      <w:t xml:space="preserve">Wykonanie dokumentacji projektowej i robót budowlanych w branży elektroenergetycznej na terenie działania OŁD </w:t>
    </w:r>
    <w:r>
      <w:rPr>
        <w:rFonts w:asciiTheme="majorHAnsi" w:hAnsiTheme="majorHAnsi" w:cs="Calibri"/>
        <w:b/>
        <w:color w:val="000000" w:themeColor="text1"/>
        <w:sz w:val="16"/>
        <w:szCs w:val="18"/>
      </w:rPr>
      <w:t xml:space="preserve">                 </w:t>
    </w:r>
    <w:r w:rsidRPr="00D142E7">
      <w:rPr>
        <w:rFonts w:asciiTheme="majorHAnsi" w:hAnsiTheme="majorHAnsi" w:cs="Calibri"/>
        <w:b/>
        <w:color w:val="000000" w:themeColor="text1"/>
        <w:sz w:val="16"/>
        <w:szCs w:val="18"/>
      </w:rPr>
      <w:t>w RE Sieradz i RE Bełchatów, w podziale na 5 niezależnych części.</w:t>
    </w:r>
    <w:r w:rsidR="006F6A6C" w:rsidRPr="001B2459">
      <w:rPr>
        <w:rFonts w:asciiTheme="majorHAnsi" w:hAnsiTheme="majorHAnsi"/>
        <w:noProof/>
        <w:color w:val="092D74"/>
        <w:sz w:val="12"/>
        <w:szCs w:val="18"/>
        <w:lang w:eastAsia="pl-PL"/>
      </w:rPr>
      <w:t xml:space="preserve"> </w:t>
    </w:r>
  </w:p>
  <w:p w14:paraId="5F6545C8" w14:textId="67F70C42"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56730C">
      <w:rPr>
        <w:rFonts w:asciiTheme="majorHAnsi" w:hAnsiTheme="majorHAnsi" w:cs="Calibri"/>
        <w:b/>
        <w:color w:val="000000" w:themeColor="text1"/>
        <w:sz w:val="16"/>
        <w:szCs w:val="18"/>
      </w:rPr>
      <w:t>1</w:t>
    </w:r>
    <w:r w:rsidR="00D142E7">
      <w:rPr>
        <w:rFonts w:asciiTheme="majorHAnsi" w:hAnsiTheme="majorHAnsi" w:cs="Calibri"/>
        <w:b/>
        <w:color w:val="000000" w:themeColor="text1"/>
        <w:sz w:val="16"/>
        <w:szCs w:val="18"/>
      </w:rPr>
      <w:t>262</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1C7465"/>
    <w:multiLevelType w:val="hybridMultilevel"/>
    <w:tmpl w:val="9ADC64E4"/>
    <w:lvl w:ilvl="0" w:tplc="D92E47EE">
      <w:start w:val="1"/>
      <w:numFmt w:val="bullet"/>
      <w:lvlText w:val=""/>
      <w:lvlJc w:val="left"/>
      <w:pPr>
        <w:ind w:left="1210" w:hanging="360"/>
      </w:pPr>
      <w:rPr>
        <w:rFonts w:ascii="Symbol" w:hAnsi="Symbol" w:hint="default"/>
        <w:color w:val="7030A0"/>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17"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8"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6"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0"/>
  </w:num>
  <w:num w:numId="2" w16cid:durableId="959267102">
    <w:abstractNumId w:val="6"/>
  </w:num>
  <w:num w:numId="3" w16cid:durableId="1747339158">
    <w:abstractNumId w:val="13"/>
  </w:num>
  <w:num w:numId="4" w16cid:durableId="1949041747">
    <w:abstractNumId w:val="21"/>
  </w:num>
  <w:num w:numId="5" w16cid:durableId="147593804">
    <w:abstractNumId w:val="4"/>
  </w:num>
  <w:num w:numId="6" w16cid:durableId="1393697053">
    <w:abstractNumId w:val="18"/>
  </w:num>
  <w:num w:numId="7" w16cid:durableId="1549679157">
    <w:abstractNumId w:val="3"/>
  </w:num>
  <w:num w:numId="8" w16cid:durableId="1755318915">
    <w:abstractNumId w:val="0"/>
  </w:num>
  <w:num w:numId="9" w16cid:durableId="938104604">
    <w:abstractNumId w:val="32"/>
  </w:num>
  <w:num w:numId="10" w16cid:durableId="2066633683">
    <w:abstractNumId w:val="15"/>
  </w:num>
  <w:num w:numId="11" w16cid:durableId="926771001">
    <w:abstractNumId w:val="9"/>
  </w:num>
  <w:num w:numId="12" w16cid:durableId="1165631552">
    <w:abstractNumId w:val="25"/>
  </w:num>
  <w:num w:numId="13" w16cid:durableId="871725045">
    <w:abstractNumId w:val="36"/>
  </w:num>
  <w:num w:numId="14" w16cid:durableId="500781954">
    <w:abstractNumId w:val="8"/>
  </w:num>
  <w:num w:numId="15" w16cid:durableId="840387641">
    <w:abstractNumId w:val="29"/>
  </w:num>
  <w:num w:numId="16" w16cid:durableId="1087963376">
    <w:abstractNumId w:val="14"/>
  </w:num>
  <w:num w:numId="17" w16cid:durableId="302463856">
    <w:abstractNumId w:val="5"/>
  </w:num>
  <w:num w:numId="18" w16cid:durableId="1278870005">
    <w:abstractNumId w:val="23"/>
  </w:num>
  <w:num w:numId="19" w16cid:durableId="1522741997">
    <w:abstractNumId w:val="31"/>
  </w:num>
  <w:num w:numId="20" w16cid:durableId="590696312">
    <w:abstractNumId w:val="28"/>
  </w:num>
  <w:num w:numId="21" w16cid:durableId="1153175995">
    <w:abstractNumId w:val="37"/>
  </w:num>
  <w:num w:numId="22" w16cid:durableId="616105391">
    <w:abstractNumId w:val="12"/>
  </w:num>
  <w:num w:numId="23" w16cid:durableId="1932009799">
    <w:abstractNumId w:val="1"/>
  </w:num>
  <w:num w:numId="24" w16cid:durableId="1636838971">
    <w:abstractNumId w:val="24"/>
  </w:num>
  <w:num w:numId="25" w16cid:durableId="1669600070">
    <w:abstractNumId w:val="27"/>
  </w:num>
  <w:num w:numId="26" w16cid:durableId="1087725105">
    <w:abstractNumId w:val="30"/>
  </w:num>
  <w:num w:numId="27" w16cid:durableId="876812771">
    <w:abstractNumId w:val="10"/>
  </w:num>
  <w:num w:numId="28" w16cid:durableId="858738007">
    <w:abstractNumId w:val="34"/>
  </w:num>
  <w:num w:numId="29" w16cid:durableId="756247497">
    <w:abstractNumId w:val="33"/>
  </w:num>
  <w:num w:numId="30" w16cid:durableId="1242332772">
    <w:abstractNumId w:val="17"/>
  </w:num>
  <w:num w:numId="31" w16cid:durableId="1791123499">
    <w:abstractNumId w:val="35"/>
  </w:num>
  <w:num w:numId="32" w16cid:durableId="1953248329">
    <w:abstractNumId w:val="19"/>
  </w:num>
  <w:num w:numId="33" w16cid:durableId="504905221">
    <w:abstractNumId w:val="2"/>
  </w:num>
  <w:num w:numId="34" w16cid:durableId="1733844159">
    <w:abstractNumId w:val="11"/>
  </w:num>
  <w:num w:numId="35" w16cid:durableId="6309438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7"/>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6"/>
  </w:num>
  <w:num w:numId="45" w16cid:durableId="787774527">
    <w:abstractNumId w:val="26"/>
  </w:num>
  <w:num w:numId="46" w16cid:durableId="1520965244">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71F80"/>
    <w:rsid w:val="00080730"/>
    <w:rsid w:val="0009045E"/>
    <w:rsid w:val="00094799"/>
    <w:rsid w:val="00094EB9"/>
    <w:rsid w:val="00096510"/>
    <w:rsid w:val="000974B1"/>
    <w:rsid w:val="000A15BF"/>
    <w:rsid w:val="000A6CD2"/>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250F"/>
    <w:rsid w:val="00145125"/>
    <w:rsid w:val="0014785F"/>
    <w:rsid w:val="00153228"/>
    <w:rsid w:val="001562C9"/>
    <w:rsid w:val="00167B53"/>
    <w:rsid w:val="00172B93"/>
    <w:rsid w:val="00175F4C"/>
    <w:rsid w:val="001764EE"/>
    <w:rsid w:val="001813AA"/>
    <w:rsid w:val="00185AAB"/>
    <w:rsid w:val="00191583"/>
    <w:rsid w:val="00192A23"/>
    <w:rsid w:val="001974F6"/>
    <w:rsid w:val="001A02A7"/>
    <w:rsid w:val="001A4996"/>
    <w:rsid w:val="001B0061"/>
    <w:rsid w:val="001B2459"/>
    <w:rsid w:val="001D1A8B"/>
    <w:rsid w:val="001D2EB1"/>
    <w:rsid w:val="001E7E73"/>
    <w:rsid w:val="001F3242"/>
    <w:rsid w:val="001F3600"/>
    <w:rsid w:val="001F3F20"/>
    <w:rsid w:val="001F737A"/>
    <w:rsid w:val="002027EA"/>
    <w:rsid w:val="002067F1"/>
    <w:rsid w:val="002161D3"/>
    <w:rsid w:val="00224257"/>
    <w:rsid w:val="00233C9D"/>
    <w:rsid w:val="0024291C"/>
    <w:rsid w:val="00257F22"/>
    <w:rsid w:val="00264A06"/>
    <w:rsid w:val="00265B9D"/>
    <w:rsid w:val="00270752"/>
    <w:rsid w:val="002743D5"/>
    <w:rsid w:val="002748E1"/>
    <w:rsid w:val="002768AC"/>
    <w:rsid w:val="00286D1D"/>
    <w:rsid w:val="002A3129"/>
    <w:rsid w:val="002A3136"/>
    <w:rsid w:val="002A48F7"/>
    <w:rsid w:val="002B51FD"/>
    <w:rsid w:val="002B5C62"/>
    <w:rsid w:val="002C470F"/>
    <w:rsid w:val="002D3B2A"/>
    <w:rsid w:val="002D4CAD"/>
    <w:rsid w:val="002F10CA"/>
    <w:rsid w:val="00303C67"/>
    <w:rsid w:val="00304DC0"/>
    <w:rsid w:val="00310CB3"/>
    <w:rsid w:val="00324FE3"/>
    <w:rsid w:val="00336691"/>
    <w:rsid w:val="00346E13"/>
    <w:rsid w:val="00347E8D"/>
    <w:rsid w:val="0035058E"/>
    <w:rsid w:val="003545BC"/>
    <w:rsid w:val="00362C4E"/>
    <w:rsid w:val="0036492C"/>
    <w:rsid w:val="00366FFB"/>
    <w:rsid w:val="00371A75"/>
    <w:rsid w:val="00375780"/>
    <w:rsid w:val="00387952"/>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F132F"/>
    <w:rsid w:val="003F20D9"/>
    <w:rsid w:val="003F257A"/>
    <w:rsid w:val="0040472A"/>
    <w:rsid w:val="00412E5B"/>
    <w:rsid w:val="0041522C"/>
    <w:rsid w:val="00417E23"/>
    <w:rsid w:val="004227E0"/>
    <w:rsid w:val="004235E8"/>
    <w:rsid w:val="004257E0"/>
    <w:rsid w:val="004367FB"/>
    <w:rsid w:val="00436F85"/>
    <w:rsid w:val="0044629B"/>
    <w:rsid w:val="00446871"/>
    <w:rsid w:val="00446E2F"/>
    <w:rsid w:val="0045019D"/>
    <w:rsid w:val="00466493"/>
    <w:rsid w:val="00473D75"/>
    <w:rsid w:val="004772B2"/>
    <w:rsid w:val="0047759A"/>
    <w:rsid w:val="004925D9"/>
    <w:rsid w:val="00492AEE"/>
    <w:rsid w:val="004955CB"/>
    <w:rsid w:val="00496273"/>
    <w:rsid w:val="004A693E"/>
    <w:rsid w:val="004A723C"/>
    <w:rsid w:val="004B12BF"/>
    <w:rsid w:val="004B29F9"/>
    <w:rsid w:val="004C2303"/>
    <w:rsid w:val="004D154B"/>
    <w:rsid w:val="004D63D5"/>
    <w:rsid w:val="004E1AB0"/>
    <w:rsid w:val="004E7573"/>
    <w:rsid w:val="004F0C4A"/>
    <w:rsid w:val="004F20AD"/>
    <w:rsid w:val="004F3DAE"/>
    <w:rsid w:val="004F6B10"/>
    <w:rsid w:val="00500F37"/>
    <w:rsid w:val="005144DF"/>
    <w:rsid w:val="00517830"/>
    <w:rsid w:val="00520308"/>
    <w:rsid w:val="00526190"/>
    <w:rsid w:val="00535E9B"/>
    <w:rsid w:val="005453F1"/>
    <w:rsid w:val="00551FB7"/>
    <w:rsid w:val="005563FF"/>
    <w:rsid w:val="00562E63"/>
    <w:rsid w:val="00565444"/>
    <w:rsid w:val="0056730C"/>
    <w:rsid w:val="00570D61"/>
    <w:rsid w:val="00574D7E"/>
    <w:rsid w:val="00582CE9"/>
    <w:rsid w:val="00583E5B"/>
    <w:rsid w:val="0058794A"/>
    <w:rsid w:val="0059192E"/>
    <w:rsid w:val="005932BA"/>
    <w:rsid w:val="005A14D5"/>
    <w:rsid w:val="005A354D"/>
    <w:rsid w:val="005A7EEA"/>
    <w:rsid w:val="005B24A8"/>
    <w:rsid w:val="005B2B6D"/>
    <w:rsid w:val="005B3F04"/>
    <w:rsid w:val="005B6DC6"/>
    <w:rsid w:val="005C6812"/>
    <w:rsid w:val="005D118B"/>
    <w:rsid w:val="005D1D66"/>
    <w:rsid w:val="005D2D85"/>
    <w:rsid w:val="005D4762"/>
    <w:rsid w:val="005D7226"/>
    <w:rsid w:val="005D74EB"/>
    <w:rsid w:val="005E2D2C"/>
    <w:rsid w:val="005E4AA3"/>
    <w:rsid w:val="005E79E5"/>
    <w:rsid w:val="005F1C64"/>
    <w:rsid w:val="00615D31"/>
    <w:rsid w:val="00623B01"/>
    <w:rsid w:val="00625BB0"/>
    <w:rsid w:val="006261BB"/>
    <w:rsid w:val="006265D1"/>
    <w:rsid w:val="00630A59"/>
    <w:rsid w:val="006341E5"/>
    <w:rsid w:val="00637E54"/>
    <w:rsid w:val="00644143"/>
    <w:rsid w:val="00651568"/>
    <w:rsid w:val="00652757"/>
    <w:rsid w:val="0065322E"/>
    <w:rsid w:val="00655DA8"/>
    <w:rsid w:val="0065685A"/>
    <w:rsid w:val="00660237"/>
    <w:rsid w:val="006656AE"/>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7E17AA"/>
    <w:rsid w:val="00812E3F"/>
    <w:rsid w:val="00813032"/>
    <w:rsid w:val="008130D5"/>
    <w:rsid w:val="0081735D"/>
    <w:rsid w:val="008217CE"/>
    <w:rsid w:val="00827A7E"/>
    <w:rsid w:val="00831596"/>
    <w:rsid w:val="00831D8B"/>
    <w:rsid w:val="00833EC9"/>
    <w:rsid w:val="008422C6"/>
    <w:rsid w:val="00842578"/>
    <w:rsid w:val="00847783"/>
    <w:rsid w:val="00847B49"/>
    <w:rsid w:val="00852695"/>
    <w:rsid w:val="008528D3"/>
    <w:rsid w:val="008548B7"/>
    <w:rsid w:val="00857549"/>
    <w:rsid w:val="00857F3A"/>
    <w:rsid w:val="008707CC"/>
    <w:rsid w:val="00884D47"/>
    <w:rsid w:val="00897B32"/>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27DDD"/>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303E8"/>
    <w:rsid w:val="00A370AB"/>
    <w:rsid w:val="00A43299"/>
    <w:rsid w:val="00A43E5B"/>
    <w:rsid w:val="00A57E04"/>
    <w:rsid w:val="00A6049B"/>
    <w:rsid w:val="00A71F10"/>
    <w:rsid w:val="00A730B9"/>
    <w:rsid w:val="00A7626A"/>
    <w:rsid w:val="00A80483"/>
    <w:rsid w:val="00A809BD"/>
    <w:rsid w:val="00A81CFB"/>
    <w:rsid w:val="00A84BE3"/>
    <w:rsid w:val="00A85D6F"/>
    <w:rsid w:val="00AA134E"/>
    <w:rsid w:val="00AA3417"/>
    <w:rsid w:val="00AB0FC2"/>
    <w:rsid w:val="00AB481B"/>
    <w:rsid w:val="00AB5621"/>
    <w:rsid w:val="00AB78A2"/>
    <w:rsid w:val="00AC4A8D"/>
    <w:rsid w:val="00AC5A4C"/>
    <w:rsid w:val="00AD5D81"/>
    <w:rsid w:val="00AD75B9"/>
    <w:rsid w:val="00AE0670"/>
    <w:rsid w:val="00AE1A85"/>
    <w:rsid w:val="00AE3AC6"/>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9DE"/>
    <w:rsid w:val="00B422BD"/>
    <w:rsid w:val="00B44488"/>
    <w:rsid w:val="00B505C0"/>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C003C6"/>
    <w:rsid w:val="00C10B09"/>
    <w:rsid w:val="00C12714"/>
    <w:rsid w:val="00C20678"/>
    <w:rsid w:val="00C224EE"/>
    <w:rsid w:val="00C23F3E"/>
    <w:rsid w:val="00C26BC0"/>
    <w:rsid w:val="00C272AD"/>
    <w:rsid w:val="00C27B9D"/>
    <w:rsid w:val="00C443D5"/>
    <w:rsid w:val="00C45F7E"/>
    <w:rsid w:val="00C5009D"/>
    <w:rsid w:val="00C53A22"/>
    <w:rsid w:val="00C64A07"/>
    <w:rsid w:val="00C6569B"/>
    <w:rsid w:val="00C66B9A"/>
    <w:rsid w:val="00C707D1"/>
    <w:rsid w:val="00C737A1"/>
    <w:rsid w:val="00C7664C"/>
    <w:rsid w:val="00C77BCF"/>
    <w:rsid w:val="00C874E6"/>
    <w:rsid w:val="00C95DD8"/>
    <w:rsid w:val="00CB2D26"/>
    <w:rsid w:val="00CB3A6F"/>
    <w:rsid w:val="00CC474A"/>
    <w:rsid w:val="00CD0C0E"/>
    <w:rsid w:val="00CD2022"/>
    <w:rsid w:val="00CE2F55"/>
    <w:rsid w:val="00CE336E"/>
    <w:rsid w:val="00D03C12"/>
    <w:rsid w:val="00D0494E"/>
    <w:rsid w:val="00D07335"/>
    <w:rsid w:val="00D10930"/>
    <w:rsid w:val="00D1247E"/>
    <w:rsid w:val="00D142E7"/>
    <w:rsid w:val="00D206B4"/>
    <w:rsid w:val="00D2078D"/>
    <w:rsid w:val="00D21BCE"/>
    <w:rsid w:val="00D46C25"/>
    <w:rsid w:val="00D516C1"/>
    <w:rsid w:val="00D6344F"/>
    <w:rsid w:val="00D76384"/>
    <w:rsid w:val="00D80E4A"/>
    <w:rsid w:val="00D823AB"/>
    <w:rsid w:val="00D8368B"/>
    <w:rsid w:val="00D9793B"/>
    <w:rsid w:val="00DA64DB"/>
    <w:rsid w:val="00DB1E5E"/>
    <w:rsid w:val="00DB4140"/>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4385"/>
    <w:rsid w:val="00E56B47"/>
    <w:rsid w:val="00E66F4B"/>
    <w:rsid w:val="00E706C2"/>
    <w:rsid w:val="00E72CD1"/>
    <w:rsid w:val="00E8041E"/>
    <w:rsid w:val="00E92F67"/>
    <w:rsid w:val="00E95B91"/>
    <w:rsid w:val="00EA6557"/>
    <w:rsid w:val="00EA6B97"/>
    <w:rsid w:val="00EB216E"/>
    <w:rsid w:val="00EC07C0"/>
    <w:rsid w:val="00EC22FA"/>
    <w:rsid w:val="00EC27E2"/>
    <w:rsid w:val="00EC30C5"/>
    <w:rsid w:val="00EC585A"/>
    <w:rsid w:val="00ED181A"/>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PROC_SWZ_01262_2026.docx</dmsv2BaseFileName>
    <dmsv2BaseDisplayName xmlns="http://schemas.microsoft.com/sharepoint/v3">PROC_SWZ_01262_2026</dmsv2BaseDisplayName>
    <dmsv2SWPP2ObjectNumber xmlns="http://schemas.microsoft.com/sharepoint/v3">POST/DYS/OLD/GZ/01262/2026                        </dmsv2SWPP2ObjectNumber>
    <dmsv2SWPP2SumMD5 xmlns="http://schemas.microsoft.com/sharepoint/v3">695248c8f0ea02cb108f9f70acb20e79</dmsv2SWPP2SumMD5>
    <dmsv2BaseMoved xmlns="http://schemas.microsoft.com/sharepoint/v3">false</dmsv2BaseMoved>
    <dmsv2BaseIsSensitive xmlns="http://schemas.microsoft.com/sharepoint/v3">true</dmsv2BaseIsSensitive>
    <dmsv2SWPP2IDSWPP2 xmlns="http://schemas.microsoft.com/sharepoint/v3">713088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24892296</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FJ3FSM7XJ42E-1943046417-14302</_dlc_DocId>
    <_dlc_DocIdUrl xmlns="a19cb1c7-c5c7-46d4-85ae-d83685407bba">
      <Url>https://swpp2.dms.gkpge.pl/sites/43/_layouts/15/DocIdRedir.aspx?ID=FJ3FSM7XJ42E-1943046417-14302</Url>
      <Description>FJ3FSM7XJ42E-1943046417-14302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9C04381F-1571-43EC-8B2D-BBC539414DDB}"/>
</file>

<file path=customXml/itemProps3.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D46C671-CFC7-45BA-8A7D-60C24D81DD6A}"/>
</file>

<file path=docProps/app.xml><?xml version="1.0" encoding="utf-8"?>
<Properties xmlns="http://schemas.openxmlformats.org/officeDocument/2006/extended-properties" xmlns:vt="http://schemas.openxmlformats.org/officeDocument/2006/docPropsVTypes">
  <Template>PGE word swz test</Template>
  <TotalTime>436</TotalTime>
  <Pages>12</Pages>
  <Words>4401</Words>
  <Characters>26406</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59</cp:revision>
  <cp:lastPrinted>2024-07-15T11:21:00Z</cp:lastPrinted>
  <dcterms:created xsi:type="dcterms:W3CDTF">2025-03-19T08:57:00Z</dcterms:created>
  <dcterms:modified xsi:type="dcterms:W3CDTF">2026-04-09T08:56:00Z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b1667b04-e958-4dbe-962b-b5099ee74ee0</vt:lpwstr>
  </property>
</Properties>
</file>