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46636EF5" w:rsidR="004A302B" w:rsidRPr="004B4556" w:rsidRDefault="00F57346" w:rsidP="000273E9">
      <w:pPr>
        <w:pStyle w:val="Spistreci1"/>
        <w:spacing w:before="120" w:line="24" w:lineRule="atLeast"/>
        <w:jc w:val="center"/>
        <w:rPr>
          <w:rFonts w:cstheme="minorHAnsi"/>
        </w:rPr>
      </w:pPr>
      <w:r>
        <w:rPr>
          <w:rFonts w:cstheme="minorHAnsi"/>
          <w:noProof/>
          <w:lang w:eastAsia="pl-PL"/>
        </w:rPr>
        <w:drawing>
          <wp:inline distT="0" distB="0" distL="0" distR="0" wp14:anchorId="6FA47CCD" wp14:editId="1E5F3AA2">
            <wp:extent cx="1880870" cy="1466850"/>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0173" cy="1505300"/>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43C0B9A8"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0F6F9C" w:rsidRPr="000F6F9C">
        <w:rPr>
          <w:rFonts w:asciiTheme="minorHAnsi" w:hAnsiTheme="minorHAnsi" w:cstheme="minorHAnsi"/>
          <w:b/>
          <w:color w:val="17365D" w:themeColor="text2" w:themeShade="BF"/>
          <w:szCs w:val="22"/>
        </w:rPr>
        <w:t>POST/DYS/OLD/GZ/0</w:t>
      </w:r>
      <w:r w:rsidR="00711356">
        <w:rPr>
          <w:rFonts w:asciiTheme="minorHAnsi" w:hAnsiTheme="minorHAnsi" w:cstheme="minorHAnsi"/>
          <w:b/>
          <w:color w:val="17365D" w:themeColor="text2" w:themeShade="BF"/>
          <w:szCs w:val="22"/>
        </w:rPr>
        <w:t>1243</w:t>
      </w:r>
      <w:r w:rsidR="000F6F9C" w:rsidRPr="000F6F9C">
        <w:rPr>
          <w:rFonts w:asciiTheme="minorHAnsi" w:hAnsiTheme="minorHAnsi" w:cstheme="minorHAnsi"/>
          <w:b/>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3F87DBAD"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666D6EC4" w14:textId="1C5D8512" w:rsidR="004F392B" w:rsidRPr="004B4556" w:rsidRDefault="00F744E6" w:rsidP="001D21CB">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rFonts w:asciiTheme="minorHAnsi" w:hAnsiTheme="minorHAnsi" w:cstheme="minorHAnsi"/>
          <w:color w:val="17365D" w:themeColor="text2" w:themeShade="BF"/>
          <w:szCs w:val="22"/>
        </w:rPr>
      </w:pPr>
      <w:r w:rsidRPr="00664815">
        <w:rPr>
          <w:i/>
          <w:color w:val="1F497D" w:themeColor="text2"/>
          <w:spacing w:val="-15"/>
          <w:sz w:val="28"/>
          <w:szCs w:val="28"/>
        </w:rPr>
        <w:t xml:space="preserve"> </w:t>
      </w:r>
      <w:r w:rsidR="00711356" w:rsidRPr="00711356">
        <w:rPr>
          <w:b/>
          <w:i/>
          <w:color w:val="1F497D" w:themeColor="text2"/>
          <w:spacing w:val="-15"/>
          <w:sz w:val="28"/>
          <w:szCs w:val="28"/>
        </w:rPr>
        <w:t>Wykonanie robót budowlanych w branży elektroenergetycznej na terenie działania OŁD w RE Łódź w podziale na 5 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3E75A00D"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711356">
        <w:rPr>
          <w:rFonts w:asciiTheme="minorHAnsi" w:hAnsiTheme="minorHAnsi" w:cstheme="minorHAnsi"/>
          <w:color w:val="17365D" w:themeColor="text2" w:themeShade="BF"/>
          <w:sz w:val="20"/>
        </w:rPr>
        <w:t>KWIECIEŃ</w:t>
      </w:r>
      <w:r w:rsidR="000F6F9C">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E95818D" w14:textId="67004EC8" w:rsidR="008456B3" w:rsidRPr="000D0441" w:rsidRDefault="003C547E" w:rsidP="000D0441">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lastRenderedPageBreak/>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E10167">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E10167">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E10167"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E10167">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E10167"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59341DF5"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F538C1">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F538C1">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E10167"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E10167"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E10167"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60E8769" w14:textId="370ABBBC" w:rsidR="00B36B19" w:rsidRPr="00593F38" w:rsidRDefault="005712F0" w:rsidP="000A0604">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93F38">
        <w:rPr>
          <w:rFonts w:asciiTheme="minorHAnsi" w:hAnsiTheme="minorHAnsi" w:cstheme="minorHAnsi"/>
          <w:sz w:val="20"/>
        </w:rPr>
        <w:t xml:space="preserve">Przedmiotem </w:t>
      </w:r>
      <w:bookmarkEnd w:id="51"/>
      <w:r w:rsidR="004B17F3" w:rsidRPr="00593F38">
        <w:rPr>
          <w:rFonts w:asciiTheme="minorHAnsi" w:hAnsiTheme="minorHAnsi" w:cstheme="minorHAnsi"/>
          <w:sz w:val="20"/>
        </w:rPr>
        <w:t>postępowania zakupowego</w:t>
      </w:r>
      <w:r w:rsidRPr="00593F38">
        <w:rPr>
          <w:rFonts w:asciiTheme="minorHAnsi" w:hAnsiTheme="minorHAnsi" w:cstheme="minorHAnsi"/>
          <w:sz w:val="20"/>
        </w:rPr>
        <w:t xml:space="preserve"> jest</w:t>
      </w:r>
      <w:bookmarkEnd w:id="52"/>
      <w:bookmarkEnd w:id="53"/>
      <w:bookmarkEnd w:id="54"/>
      <w:bookmarkEnd w:id="55"/>
      <w:r w:rsidR="00E92BAC" w:rsidRPr="00593F38">
        <w:rPr>
          <w:rFonts w:asciiTheme="minorHAnsi" w:hAnsiTheme="minorHAnsi" w:cstheme="minorHAnsi"/>
          <w:sz w:val="20"/>
        </w:rPr>
        <w:t>:</w:t>
      </w:r>
      <w:bookmarkEnd w:id="56"/>
      <w:bookmarkEnd w:id="57"/>
      <w:bookmarkEnd w:id="58"/>
      <w:bookmarkEnd w:id="59"/>
      <w:bookmarkEnd w:id="60"/>
      <w:r w:rsidR="00745186" w:rsidRPr="00593F38">
        <w:rPr>
          <w:rFonts w:asciiTheme="minorHAnsi" w:hAnsiTheme="minorHAnsi" w:cstheme="minorHAnsi"/>
          <w:sz w:val="20"/>
        </w:rPr>
        <w:t xml:space="preserve"> </w:t>
      </w:r>
      <w:r w:rsidR="0062570E" w:rsidRPr="0062570E">
        <w:rPr>
          <w:rFonts w:ascii="Calibri" w:hAnsi="Calibri" w:cs="Calibri"/>
          <w:b/>
          <w:spacing w:val="-15"/>
          <w:sz w:val="20"/>
        </w:rPr>
        <w:t>Wykonanie robót budowlanych w branży elektroenergetycznej na terenie działania OŁD w RE Łódź w podziale na 5 części</w:t>
      </w:r>
    </w:p>
    <w:p w14:paraId="1C1C41C0" w14:textId="2C482B81"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AA7E65">
        <w:rPr>
          <w:rFonts w:asciiTheme="minorHAnsi" w:hAnsiTheme="minorHAnsi" w:cstheme="minorHAnsi"/>
          <w:sz w:val="20"/>
        </w:rPr>
        <w:t xml:space="preserve">ch. </w:t>
      </w:r>
      <w:r w:rsidR="00745186" w:rsidRPr="00745186">
        <w:rPr>
          <w:rFonts w:asciiTheme="minorHAnsi" w:hAnsiTheme="minorHAnsi" w:cstheme="minorHAnsi"/>
          <w:sz w:val="20"/>
        </w:rPr>
        <w:t xml:space="preserve">Zakup został podzielony na </w:t>
      </w:r>
      <w:r w:rsidR="0062570E">
        <w:rPr>
          <w:rFonts w:asciiTheme="minorHAnsi" w:hAnsiTheme="minorHAnsi" w:cstheme="minorHAnsi"/>
          <w:color w:val="002060"/>
          <w:sz w:val="20"/>
        </w:rPr>
        <w:t>5</w:t>
      </w:r>
      <w:r w:rsidR="00745186" w:rsidRPr="00DC456A">
        <w:rPr>
          <w:rFonts w:asciiTheme="minorHAnsi" w:hAnsiTheme="minorHAnsi" w:cstheme="minorHAnsi"/>
          <w:color w:val="002060"/>
          <w:sz w:val="20"/>
        </w:rPr>
        <w:t xml:space="preserve"> (słownie: </w:t>
      </w:r>
      <w:r w:rsidR="0062570E">
        <w:rPr>
          <w:rFonts w:asciiTheme="minorHAnsi" w:hAnsiTheme="minorHAnsi" w:cstheme="minorHAnsi"/>
          <w:color w:val="002060"/>
          <w:sz w:val="20"/>
        </w:rPr>
        <w:t>pięć</w:t>
      </w:r>
      <w:r w:rsidR="00745186" w:rsidRPr="00DC456A">
        <w:rPr>
          <w:rFonts w:asciiTheme="minorHAnsi" w:hAnsiTheme="minorHAnsi" w:cstheme="minorHAnsi"/>
          <w:color w:val="002060"/>
          <w:sz w:val="20"/>
        </w:rPr>
        <w:t xml:space="preserve">) </w:t>
      </w:r>
      <w:r w:rsidR="00745186" w:rsidRPr="00556C88">
        <w:rPr>
          <w:rFonts w:asciiTheme="minorHAnsi" w:hAnsiTheme="minorHAnsi" w:cstheme="minorHAnsi"/>
          <w:sz w:val="20"/>
        </w:rPr>
        <w:t>niezależn</w:t>
      </w:r>
      <w:r w:rsidR="0062570E" w:rsidRPr="00556C88">
        <w:rPr>
          <w:rFonts w:asciiTheme="minorHAnsi" w:hAnsiTheme="minorHAnsi" w:cstheme="minorHAnsi"/>
          <w:sz w:val="20"/>
        </w:rPr>
        <w:t>ych</w:t>
      </w:r>
      <w:r w:rsidR="00745186" w:rsidRPr="00556C88">
        <w:rPr>
          <w:rFonts w:asciiTheme="minorHAnsi" w:hAnsiTheme="minorHAnsi" w:cstheme="minorHAnsi"/>
          <w:sz w:val="20"/>
        </w:rPr>
        <w:t xml:space="preserve"> części </w:t>
      </w:r>
      <w:r w:rsidR="00745186" w:rsidRPr="00745186">
        <w:rPr>
          <w:rFonts w:asciiTheme="minorHAnsi" w:hAnsiTheme="minorHAnsi" w:cstheme="minorHAnsi"/>
          <w:sz w:val="20"/>
        </w:rPr>
        <w:t>w sposób opisany poniżej:</w:t>
      </w:r>
      <w:r w:rsidRPr="00CA0688">
        <w:rPr>
          <w:rFonts w:asciiTheme="minorHAnsi" w:hAnsiTheme="minorHAnsi" w:cstheme="minorHAnsi"/>
          <w:sz w:val="20"/>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7371"/>
      </w:tblGrid>
      <w:tr w:rsidR="00745186" w:rsidRPr="00DC6154" w14:paraId="4179E08D" w14:textId="77777777" w:rsidTr="0064224F">
        <w:tc>
          <w:tcPr>
            <w:tcW w:w="1021" w:type="dxa"/>
            <w:shd w:val="clear" w:color="auto" w:fill="DBE5F1" w:themeFill="accent1" w:themeFillTint="33"/>
            <w:vAlign w:val="center"/>
          </w:tcPr>
          <w:p w14:paraId="64A0A883" w14:textId="77777777" w:rsidR="00745186" w:rsidRPr="00DC6154" w:rsidRDefault="00745186" w:rsidP="00B95EBD">
            <w:pPr>
              <w:spacing w:before="120" w:line="24" w:lineRule="atLeast"/>
              <w:ind w:left="720" w:hanging="656"/>
              <w:contextualSpacing/>
              <w:outlineLvl w:val="0"/>
              <w:rPr>
                <w:rFonts w:asciiTheme="minorHAnsi" w:hAnsiTheme="minorHAnsi" w:cstheme="minorHAnsi"/>
                <w:b/>
                <w:sz w:val="20"/>
              </w:rPr>
            </w:pPr>
            <w:r w:rsidRPr="00DC6154">
              <w:rPr>
                <w:rFonts w:asciiTheme="minorHAnsi" w:hAnsiTheme="minorHAnsi" w:cstheme="minorHAnsi"/>
                <w:b/>
                <w:sz w:val="20"/>
              </w:rPr>
              <w:t>Nr Części</w:t>
            </w:r>
          </w:p>
        </w:tc>
        <w:tc>
          <w:tcPr>
            <w:tcW w:w="7371" w:type="dxa"/>
            <w:shd w:val="clear" w:color="auto" w:fill="DBE5F1" w:themeFill="accent1" w:themeFillTint="33"/>
            <w:vAlign w:val="center"/>
          </w:tcPr>
          <w:p w14:paraId="026D9857" w14:textId="77777777" w:rsidR="00745186" w:rsidRPr="00DC6154" w:rsidRDefault="00745186" w:rsidP="00B95EBD">
            <w:pPr>
              <w:spacing w:line="24" w:lineRule="atLeast"/>
              <w:ind w:left="720"/>
              <w:contextualSpacing/>
              <w:outlineLvl w:val="0"/>
              <w:rPr>
                <w:rFonts w:asciiTheme="minorHAnsi" w:hAnsiTheme="minorHAnsi" w:cstheme="minorHAnsi"/>
                <w:b/>
                <w:sz w:val="20"/>
              </w:rPr>
            </w:pPr>
            <w:r w:rsidRPr="00DC6154">
              <w:rPr>
                <w:rFonts w:asciiTheme="minorHAnsi" w:hAnsiTheme="minorHAnsi" w:cstheme="minorHAnsi"/>
                <w:b/>
                <w:sz w:val="20"/>
              </w:rPr>
              <w:t>Nazwa Części Zakupu</w:t>
            </w:r>
          </w:p>
        </w:tc>
      </w:tr>
      <w:tr w:rsidR="00745186" w:rsidRPr="00DC6154" w14:paraId="5D1B0DE6" w14:textId="77777777" w:rsidTr="0064224F">
        <w:tc>
          <w:tcPr>
            <w:tcW w:w="1021" w:type="dxa"/>
            <w:shd w:val="clear" w:color="auto" w:fill="auto"/>
            <w:vAlign w:val="center"/>
          </w:tcPr>
          <w:p w14:paraId="7BA85BBC" w14:textId="77777777" w:rsidR="00745186" w:rsidRPr="00DC6154" w:rsidRDefault="00745186" w:rsidP="00B95EBD">
            <w:pPr>
              <w:spacing w:line="24" w:lineRule="atLeast"/>
              <w:ind w:left="720" w:hanging="372"/>
              <w:contextualSpacing/>
              <w:outlineLvl w:val="0"/>
              <w:rPr>
                <w:rFonts w:asciiTheme="minorHAnsi" w:hAnsiTheme="minorHAnsi" w:cstheme="minorHAnsi"/>
                <w:b/>
                <w:sz w:val="20"/>
              </w:rPr>
            </w:pPr>
            <w:r w:rsidRPr="00DC6154">
              <w:rPr>
                <w:rFonts w:asciiTheme="minorHAnsi" w:hAnsiTheme="minorHAnsi" w:cstheme="minorHAnsi"/>
                <w:b/>
                <w:sz w:val="20"/>
              </w:rPr>
              <w:t>1</w:t>
            </w:r>
          </w:p>
        </w:tc>
        <w:tc>
          <w:tcPr>
            <w:tcW w:w="7371" w:type="dxa"/>
            <w:shd w:val="clear" w:color="auto" w:fill="auto"/>
            <w:vAlign w:val="center"/>
          </w:tcPr>
          <w:p w14:paraId="04D43C54" w14:textId="53B6E3AF" w:rsidR="00745186" w:rsidRPr="00DC6154" w:rsidRDefault="00556C88" w:rsidP="0047182F">
            <w:pPr>
              <w:spacing w:before="120" w:line="24" w:lineRule="atLeast"/>
              <w:ind w:left="37"/>
              <w:contextualSpacing/>
              <w:outlineLvl w:val="0"/>
              <w:rPr>
                <w:rFonts w:asciiTheme="minorHAnsi" w:hAnsiTheme="minorHAnsi" w:cstheme="minorHAnsi"/>
                <w:sz w:val="20"/>
                <w:u w:val="single"/>
              </w:rPr>
            </w:pPr>
            <w:r w:rsidRPr="00556C88">
              <w:rPr>
                <w:rFonts w:asciiTheme="minorHAnsi" w:hAnsiTheme="minorHAnsi" w:cstheme="minorHAnsi"/>
                <w:sz w:val="20"/>
                <w:u w:val="single"/>
              </w:rPr>
              <w:t>RE Łódź</w:t>
            </w:r>
            <w:r w:rsidRPr="00556C88">
              <w:rPr>
                <w:rFonts w:asciiTheme="minorHAnsi" w:hAnsiTheme="minorHAnsi" w:cstheme="minorHAnsi"/>
                <w:sz w:val="20"/>
              </w:rPr>
              <w:t xml:space="preserve">: Budowa linii kablowej SN relacji: st. 20586 ul. Koncertowa 2A - st. 21096 </w:t>
            </w:r>
            <w:r w:rsidR="004042F2">
              <w:rPr>
                <w:rFonts w:asciiTheme="minorHAnsi" w:hAnsiTheme="minorHAnsi" w:cstheme="minorHAnsi"/>
                <w:sz w:val="20"/>
              </w:rPr>
              <w:br/>
            </w:r>
            <w:r w:rsidRPr="00556C88">
              <w:rPr>
                <w:rFonts w:asciiTheme="minorHAnsi" w:hAnsiTheme="minorHAnsi" w:cstheme="minorHAnsi"/>
                <w:sz w:val="20"/>
              </w:rPr>
              <w:t>ul. Białostocka 27A</w:t>
            </w:r>
          </w:p>
        </w:tc>
      </w:tr>
      <w:tr w:rsidR="00745186" w:rsidRPr="00DC6154" w14:paraId="750B43BC" w14:textId="77777777" w:rsidTr="0064224F">
        <w:tc>
          <w:tcPr>
            <w:tcW w:w="1021" w:type="dxa"/>
            <w:shd w:val="clear" w:color="auto" w:fill="auto"/>
            <w:vAlign w:val="center"/>
          </w:tcPr>
          <w:p w14:paraId="71F110E9" w14:textId="77777777" w:rsidR="00745186" w:rsidRPr="00BF3B14" w:rsidRDefault="00745186" w:rsidP="00B95EBD">
            <w:pPr>
              <w:spacing w:line="24" w:lineRule="atLeast"/>
              <w:ind w:left="720" w:hanging="372"/>
              <w:contextualSpacing/>
              <w:outlineLvl w:val="0"/>
              <w:rPr>
                <w:rFonts w:asciiTheme="minorHAnsi" w:hAnsiTheme="minorHAnsi" w:cstheme="minorHAnsi"/>
                <w:b/>
                <w:sz w:val="20"/>
              </w:rPr>
            </w:pPr>
            <w:r w:rsidRPr="00BF3B14">
              <w:rPr>
                <w:rFonts w:asciiTheme="minorHAnsi" w:hAnsiTheme="minorHAnsi" w:cstheme="minorHAnsi"/>
                <w:b/>
                <w:sz w:val="20"/>
              </w:rPr>
              <w:t>2</w:t>
            </w:r>
          </w:p>
        </w:tc>
        <w:tc>
          <w:tcPr>
            <w:tcW w:w="7371" w:type="dxa"/>
            <w:shd w:val="clear" w:color="auto" w:fill="auto"/>
            <w:vAlign w:val="center"/>
          </w:tcPr>
          <w:p w14:paraId="4822AB1D" w14:textId="77C6808A" w:rsidR="00745186" w:rsidRPr="00BF3B14" w:rsidRDefault="004042F2" w:rsidP="00A72DBD">
            <w:pPr>
              <w:spacing w:before="120" w:line="24" w:lineRule="atLeast"/>
              <w:ind w:left="37"/>
              <w:contextualSpacing/>
              <w:outlineLvl w:val="0"/>
              <w:rPr>
                <w:rFonts w:asciiTheme="minorHAnsi" w:hAnsiTheme="minorHAnsi" w:cstheme="minorHAnsi"/>
                <w:sz w:val="20"/>
                <w:u w:val="single"/>
              </w:rPr>
            </w:pPr>
            <w:r w:rsidRPr="004042F2">
              <w:rPr>
                <w:rFonts w:asciiTheme="minorHAnsi" w:hAnsiTheme="minorHAnsi" w:cstheme="minorHAnsi"/>
                <w:sz w:val="20"/>
                <w:u w:val="single"/>
              </w:rPr>
              <w:t>RE Łódź</w:t>
            </w:r>
            <w:r w:rsidRPr="004042F2">
              <w:rPr>
                <w:rFonts w:asciiTheme="minorHAnsi" w:hAnsiTheme="minorHAnsi" w:cstheme="minorHAnsi"/>
                <w:sz w:val="20"/>
              </w:rPr>
              <w:t xml:space="preserve">: Awaryjna wymiana kabla SN relacji RPZ </w:t>
            </w:r>
            <w:proofErr w:type="spellStart"/>
            <w:r w:rsidRPr="004042F2">
              <w:rPr>
                <w:rFonts w:asciiTheme="minorHAnsi" w:hAnsiTheme="minorHAnsi" w:cstheme="minorHAnsi"/>
                <w:sz w:val="20"/>
              </w:rPr>
              <w:t>Starorudzka</w:t>
            </w:r>
            <w:proofErr w:type="spellEnd"/>
            <w:r w:rsidRPr="004042F2">
              <w:rPr>
                <w:rFonts w:asciiTheme="minorHAnsi" w:hAnsiTheme="minorHAnsi" w:cstheme="minorHAnsi"/>
                <w:sz w:val="20"/>
              </w:rPr>
              <w:t xml:space="preserve"> P.48 do st. 21082 </w:t>
            </w:r>
            <w:r>
              <w:rPr>
                <w:rFonts w:asciiTheme="minorHAnsi" w:hAnsiTheme="minorHAnsi" w:cstheme="minorHAnsi"/>
                <w:sz w:val="20"/>
              </w:rPr>
              <w:br/>
            </w:r>
            <w:r w:rsidRPr="004042F2">
              <w:rPr>
                <w:rFonts w:asciiTheme="minorHAnsi" w:hAnsiTheme="minorHAnsi" w:cstheme="minorHAnsi"/>
                <w:sz w:val="20"/>
              </w:rPr>
              <w:t>ul. Dumna 4A P.3</w:t>
            </w:r>
          </w:p>
        </w:tc>
      </w:tr>
      <w:tr w:rsidR="00C11032" w:rsidRPr="00DC6154" w14:paraId="19326D24" w14:textId="77777777" w:rsidTr="0064224F">
        <w:tc>
          <w:tcPr>
            <w:tcW w:w="1021" w:type="dxa"/>
            <w:shd w:val="clear" w:color="auto" w:fill="auto"/>
            <w:vAlign w:val="center"/>
          </w:tcPr>
          <w:p w14:paraId="73DBDA94" w14:textId="52454F06" w:rsidR="00C11032" w:rsidRDefault="00C11032"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3</w:t>
            </w:r>
          </w:p>
        </w:tc>
        <w:tc>
          <w:tcPr>
            <w:tcW w:w="7371" w:type="dxa"/>
            <w:shd w:val="clear" w:color="auto" w:fill="auto"/>
            <w:vAlign w:val="center"/>
          </w:tcPr>
          <w:p w14:paraId="545D4525" w14:textId="12C4A955" w:rsidR="00C11032" w:rsidRPr="00A72DBD" w:rsidRDefault="004042F2" w:rsidP="00A72DBD">
            <w:pPr>
              <w:spacing w:before="120" w:line="24" w:lineRule="atLeast"/>
              <w:ind w:left="37"/>
              <w:contextualSpacing/>
              <w:outlineLvl w:val="0"/>
              <w:rPr>
                <w:rFonts w:asciiTheme="minorHAnsi" w:hAnsiTheme="minorHAnsi" w:cstheme="minorHAnsi"/>
                <w:sz w:val="20"/>
                <w:u w:val="single"/>
              </w:rPr>
            </w:pPr>
            <w:r w:rsidRPr="004042F2">
              <w:rPr>
                <w:rFonts w:asciiTheme="minorHAnsi" w:hAnsiTheme="minorHAnsi" w:cstheme="minorHAnsi"/>
                <w:sz w:val="20"/>
                <w:u w:val="single"/>
              </w:rPr>
              <w:t>RE Łódź</w:t>
            </w:r>
            <w:r w:rsidRPr="004042F2">
              <w:rPr>
                <w:rFonts w:asciiTheme="minorHAnsi" w:hAnsiTheme="minorHAnsi" w:cstheme="minorHAnsi"/>
                <w:sz w:val="20"/>
              </w:rPr>
              <w:t xml:space="preserve">: Przebudowa LKSN relacji: st. 50929 ul. Piotrkowska 210 - st. 51133 </w:t>
            </w:r>
            <w:r>
              <w:rPr>
                <w:rFonts w:asciiTheme="minorHAnsi" w:hAnsiTheme="minorHAnsi" w:cstheme="minorHAnsi"/>
                <w:sz w:val="20"/>
              </w:rPr>
              <w:br/>
            </w:r>
            <w:r w:rsidRPr="004042F2">
              <w:rPr>
                <w:rFonts w:asciiTheme="minorHAnsi" w:hAnsiTheme="minorHAnsi" w:cstheme="minorHAnsi"/>
                <w:sz w:val="20"/>
              </w:rPr>
              <w:t>ul. Piotrkowska 182</w:t>
            </w:r>
          </w:p>
        </w:tc>
      </w:tr>
      <w:tr w:rsidR="00556C88" w:rsidRPr="00DC6154" w14:paraId="30D578E8" w14:textId="77777777" w:rsidTr="0064224F">
        <w:tc>
          <w:tcPr>
            <w:tcW w:w="1021" w:type="dxa"/>
            <w:shd w:val="clear" w:color="auto" w:fill="auto"/>
            <w:vAlign w:val="center"/>
          </w:tcPr>
          <w:p w14:paraId="0F566013" w14:textId="029E0D09" w:rsidR="00556C88" w:rsidRDefault="00556C88"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4</w:t>
            </w:r>
          </w:p>
        </w:tc>
        <w:tc>
          <w:tcPr>
            <w:tcW w:w="7371" w:type="dxa"/>
            <w:shd w:val="clear" w:color="auto" w:fill="auto"/>
            <w:vAlign w:val="center"/>
          </w:tcPr>
          <w:p w14:paraId="7FB07DC2" w14:textId="64183350" w:rsidR="00556C88" w:rsidRPr="00FE5E77" w:rsidRDefault="00AB5B42" w:rsidP="00A72DBD">
            <w:pPr>
              <w:spacing w:before="120" w:line="24" w:lineRule="atLeast"/>
              <w:ind w:left="37"/>
              <w:contextualSpacing/>
              <w:outlineLvl w:val="0"/>
              <w:rPr>
                <w:rFonts w:asciiTheme="minorHAnsi" w:hAnsiTheme="minorHAnsi" w:cstheme="minorHAnsi"/>
                <w:sz w:val="20"/>
                <w:u w:val="single"/>
              </w:rPr>
            </w:pPr>
            <w:r w:rsidRPr="00AB5B42">
              <w:rPr>
                <w:rFonts w:asciiTheme="minorHAnsi" w:hAnsiTheme="minorHAnsi" w:cstheme="minorHAnsi"/>
                <w:sz w:val="20"/>
                <w:u w:val="single"/>
              </w:rPr>
              <w:t>RE Łódź</w:t>
            </w:r>
            <w:r w:rsidRPr="00AB5B42">
              <w:rPr>
                <w:rFonts w:asciiTheme="minorHAnsi" w:hAnsiTheme="minorHAnsi" w:cstheme="minorHAnsi"/>
                <w:sz w:val="20"/>
              </w:rPr>
              <w:t>: Budowa LKSN 15kV od stacji 50018 Lenartowicza 20a do stacji 50778 Kołowa 5a</w:t>
            </w:r>
          </w:p>
        </w:tc>
      </w:tr>
      <w:tr w:rsidR="00C11032" w:rsidRPr="00DC6154" w14:paraId="0B8B9246" w14:textId="77777777" w:rsidTr="0064224F">
        <w:tc>
          <w:tcPr>
            <w:tcW w:w="1021" w:type="dxa"/>
            <w:shd w:val="clear" w:color="auto" w:fill="auto"/>
            <w:vAlign w:val="center"/>
          </w:tcPr>
          <w:p w14:paraId="3E91C99B" w14:textId="5196FEAC" w:rsidR="00C11032" w:rsidRDefault="00556C88"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5</w:t>
            </w:r>
          </w:p>
        </w:tc>
        <w:tc>
          <w:tcPr>
            <w:tcW w:w="7371" w:type="dxa"/>
            <w:shd w:val="clear" w:color="auto" w:fill="auto"/>
            <w:vAlign w:val="center"/>
          </w:tcPr>
          <w:p w14:paraId="79F01CBE" w14:textId="31FC762B" w:rsidR="00C11032" w:rsidRPr="00A72DBD" w:rsidRDefault="00AB5B42" w:rsidP="00A72DBD">
            <w:pPr>
              <w:spacing w:before="120" w:line="24" w:lineRule="atLeast"/>
              <w:ind w:left="37"/>
              <w:contextualSpacing/>
              <w:outlineLvl w:val="0"/>
              <w:rPr>
                <w:rFonts w:asciiTheme="minorHAnsi" w:hAnsiTheme="minorHAnsi" w:cstheme="minorHAnsi"/>
                <w:sz w:val="20"/>
                <w:u w:val="single"/>
              </w:rPr>
            </w:pPr>
            <w:r w:rsidRPr="00AB5B42">
              <w:rPr>
                <w:rFonts w:asciiTheme="minorHAnsi" w:hAnsiTheme="minorHAnsi" w:cstheme="minorHAnsi"/>
                <w:sz w:val="20"/>
                <w:u w:val="single"/>
              </w:rPr>
              <w:t>RE Łódź</w:t>
            </w:r>
            <w:r w:rsidRPr="00AB5B42">
              <w:rPr>
                <w:rFonts w:asciiTheme="minorHAnsi" w:hAnsiTheme="minorHAnsi" w:cstheme="minorHAnsi"/>
                <w:sz w:val="20"/>
              </w:rPr>
              <w:t xml:space="preserve">: Przebudowa linii napowietrznej </w:t>
            </w:r>
            <w:proofErr w:type="spellStart"/>
            <w:r w:rsidRPr="00AB5B42">
              <w:rPr>
                <w:rFonts w:asciiTheme="minorHAnsi" w:hAnsiTheme="minorHAnsi" w:cstheme="minorHAnsi"/>
                <w:sz w:val="20"/>
              </w:rPr>
              <w:t>nN</w:t>
            </w:r>
            <w:proofErr w:type="spellEnd"/>
            <w:r w:rsidRPr="00AB5B42">
              <w:rPr>
                <w:rFonts w:asciiTheme="minorHAnsi" w:hAnsiTheme="minorHAnsi" w:cstheme="minorHAnsi"/>
                <w:sz w:val="20"/>
              </w:rPr>
              <w:t xml:space="preserve"> ul. Warszawska – Czeremchy w Łodzi</w:t>
            </w:r>
          </w:p>
        </w:tc>
      </w:tr>
    </w:tbl>
    <w:p w14:paraId="03132F68" w14:textId="77777777" w:rsidR="002604C2" w:rsidRDefault="002604C2" w:rsidP="002604C2">
      <w:pPr>
        <w:pStyle w:val="Akapitzlist"/>
        <w:spacing w:before="120" w:line="24" w:lineRule="atLeast"/>
        <w:ind w:left="567"/>
        <w:contextualSpacing w:val="0"/>
        <w:outlineLvl w:val="0"/>
        <w:rPr>
          <w:rFonts w:asciiTheme="minorHAnsi" w:hAnsiTheme="minorHAnsi" w:cstheme="minorHAnsi"/>
          <w:sz w:val="20"/>
        </w:rPr>
      </w:pP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31CDB4FF" w14:textId="547781A2" w:rsidR="00AA7E65" w:rsidRPr="00DC456A" w:rsidRDefault="00DC456A" w:rsidP="00DC456A">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Pr>
          <w:rFonts w:asciiTheme="minorHAnsi" w:hAnsiTheme="minorHAnsi" w:cstheme="minorHAnsi"/>
          <w:sz w:val="20"/>
        </w:rPr>
        <w:t xml:space="preserve">Zamawiający </w:t>
      </w:r>
      <w:r w:rsidRPr="00DC456A">
        <w:rPr>
          <w:rFonts w:asciiTheme="minorHAnsi" w:hAnsiTheme="minorHAnsi" w:cstheme="minorHAnsi"/>
          <w:b/>
          <w:sz w:val="20"/>
        </w:rPr>
        <w:t>nie wymaga</w:t>
      </w:r>
      <w:r>
        <w:rPr>
          <w:rFonts w:asciiTheme="minorHAnsi" w:hAnsiTheme="minorHAnsi" w:cstheme="minorHAnsi"/>
          <w:sz w:val="20"/>
        </w:rPr>
        <w:t xml:space="preserve"> wniesienia wadium.</w:t>
      </w:r>
      <w:bookmarkEnd w:id="67"/>
      <w:bookmarkEnd w:id="68"/>
      <w:bookmarkEnd w:id="69"/>
      <w:bookmarkEnd w:id="70"/>
    </w:p>
    <w:p w14:paraId="30522577" w14:textId="55049F90"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836B0B">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lastRenderedPageBreak/>
        <w:t>OPIS SPOSOBU PRZYGOTOWANIA OFERTY</w:t>
      </w:r>
      <w:bookmarkEnd w:id="99"/>
      <w:bookmarkEnd w:id="100"/>
      <w:bookmarkEnd w:id="101"/>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13" w:name="_Toc8212164"/>
      <w:bookmarkEnd w:id="102"/>
      <w:bookmarkEnd w:id="103"/>
      <w:bookmarkEnd w:id="104"/>
      <w:bookmarkEnd w:id="105"/>
      <w:bookmarkEnd w:id="106"/>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14" w:name="_Toc8212165"/>
      <w:bookmarkEnd w:id="113"/>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15" w:name="_Toc8212166"/>
      <w:bookmarkEnd w:id="114"/>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893DD9">
        <w:rPr>
          <w:rFonts w:asciiTheme="minorHAnsi" w:hAnsiTheme="minorHAnsi" w:cstheme="minorBidi"/>
          <w:sz w:val="20"/>
        </w:rPr>
        <w:t>Wycofanie oferty odbywa się w sposób opisany w pkt 5.9 „Szczegółowej instrukcji korzystania z Systemu Zakupowego dla Wykonawców”.</w:t>
      </w:r>
      <w:bookmarkEnd w:id="115"/>
    </w:p>
    <w:p w14:paraId="305225AE" w14:textId="2FCC652F" w:rsidR="005E71EB" w:rsidRPr="004B4556" w:rsidRDefault="005E71EB" w:rsidP="002907F0">
      <w:pPr>
        <w:pStyle w:val="Nagwek1"/>
        <w:numPr>
          <w:ilvl w:val="0"/>
          <w:numId w:val="6"/>
        </w:numPr>
        <w:rPr>
          <w:rFonts w:cstheme="minorHAnsi"/>
          <w:sz w:val="20"/>
          <w:szCs w:val="20"/>
        </w:rPr>
      </w:pPr>
      <w:bookmarkStart w:id="116" w:name="_Toc354752429"/>
      <w:bookmarkStart w:id="117" w:name="_Toc516738853"/>
      <w:bookmarkStart w:id="118"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6"/>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7"/>
      <w:bookmarkEnd w:id="118"/>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9" w:name="_Toc354752430"/>
      <w:bookmarkStart w:id="120" w:name="_Toc516566369"/>
      <w:bookmarkStart w:id="121" w:name="_Toc516581639"/>
      <w:bookmarkStart w:id="122" w:name="_Toc516734824"/>
      <w:bookmarkStart w:id="123"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9"/>
      <w:bookmarkEnd w:id="120"/>
      <w:bookmarkEnd w:id="121"/>
      <w:bookmarkEnd w:id="122"/>
      <w:bookmarkEnd w:id="123"/>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4" w:name="_Toc516581640"/>
      <w:bookmarkStart w:id="125" w:name="_Toc516734825"/>
      <w:bookmarkStart w:id="126"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 xml:space="preserve">odpowiedzi przekazywana jest do wszystkich Wykonawców bez ujawniania źródła zapytania. Zamawiający może opublikować treść odpowiedzi za pośrednictwem Systemu Zakupowego bez konieczności dodatkowego, indywidualnego przesyłania Wykonawcom. Z uwagi na powyższe, </w:t>
      </w:r>
      <w:r w:rsidRPr="004B4556">
        <w:rPr>
          <w:rFonts w:asciiTheme="minorHAnsi" w:hAnsiTheme="minorHAnsi" w:cstheme="minorHAnsi"/>
          <w:sz w:val="20"/>
        </w:rPr>
        <w:lastRenderedPageBreak/>
        <w:t>Zamawiający wnosi o to, aby formułując treść pytania nie używać nazw własnych Wykonawcy lub danych personalnych osoby pozwalających na identyfikację składającego pytanie.</w:t>
      </w:r>
      <w:bookmarkEnd w:id="124"/>
      <w:bookmarkEnd w:id="125"/>
      <w:bookmarkEnd w:id="126"/>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7" w:name="_Toc354752432"/>
      <w:bookmarkStart w:id="128" w:name="_Toc516566371"/>
      <w:bookmarkStart w:id="129" w:name="_Toc516581641"/>
      <w:bookmarkStart w:id="130" w:name="_Toc516734826"/>
      <w:bookmarkStart w:id="131"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7"/>
      <w:bookmarkEnd w:id="128"/>
      <w:bookmarkEnd w:id="129"/>
      <w:bookmarkEnd w:id="130"/>
      <w:bookmarkEnd w:id="131"/>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2" w:name="_Toc354752433"/>
      <w:bookmarkStart w:id="133" w:name="_Toc516566372"/>
      <w:bookmarkStart w:id="134" w:name="_Toc516581642"/>
      <w:bookmarkStart w:id="135" w:name="_Toc516734827"/>
      <w:bookmarkStart w:id="136"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2"/>
      <w:bookmarkEnd w:id="133"/>
      <w:bookmarkEnd w:id="134"/>
      <w:bookmarkEnd w:id="135"/>
      <w:bookmarkEnd w:id="136"/>
    </w:p>
    <w:p w14:paraId="305225B3" w14:textId="77777777" w:rsidR="000B3117" w:rsidRPr="004B4556" w:rsidRDefault="000B3117" w:rsidP="002907F0">
      <w:pPr>
        <w:pStyle w:val="Nagwek1"/>
        <w:numPr>
          <w:ilvl w:val="0"/>
          <w:numId w:val="7"/>
        </w:numPr>
        <w:rPr>
          <w:rFonts w:cstheme="minorHAnsi"/>
          <w:sz w:val="20"/>
          <w:szCs w:val="20"/>
        </w:rPr>
      </w:pPr>
      <w:bookmarkStart w:id="137" w:name="_Toc354752434"/>
      <w:bookmarkStart w:id="138" w:name="_Toc516738858"/>
      <w:bookmarkStart w:id="139" w:name="_Toc69029870"/>
      <w:r w:rsidRPr="004B4556">
        <w:rPr>
          <w:rFonts w:cstheme="minorHAnsi"/>
          <w:sz w:val="20"/>
          <w:szCs w:val="20"/>
        </w:rPr>
        <w:t>OPIS SPOSOBU OBLICZANIA CENY</w:t>
      </w:r>
      <w:bookmarkEnd w:id="137"/>
      <w:bookmarkEnd w:id="138"/>
      <w:bookmarkEnd w:id="139"/>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40"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1" w:name="_Toc354752445"/>
      <w:bookmarkStart w:id="142" w:name="_Toc516738859"/>
      <w:bookmarkStart w:id="143" w:name="_Toc69029871"/>
      <w:bookmarkEnd w:id="140"/>
      <w:r w:rsidRPr="004B4556">
        <w:rPr>
          <w:rFonts w:cstheme="minorHAnsi"/>
          <w:sz w:val="20"/>
          <w:szCs w:val="20"/>
        </w:rPr>
        <w:t>SPOSÓB POROZUMIEWANIA SIĘ Z WYKONAWCAMI</w:t>
      </w:r>
      <w:bookmarkEnd w:id="141"/>
      <w:bookmarkEnd w:id="142"/>
      <w:bookmarkEnd w:id="143"/>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4" w:name="_Toc354752446"/>
      <w:bookmarkStart w:id="145" w:name="_Toc516566375"/>
      <w:bookmarkStart w:id="146" w:name="_Toc516581645"/>
      <w:bookmarkStart w:id="147" w:name="_Toc516734830"/>
      <w:bookmarkStart w:id="148" w:name="_Toc516738860"/>
      <w:r w:rsidRPr="00BA3B10">
        <w:rPr>
          <w:rFonts w:asciiTheme="minorHAnsi" w:hAnsiTheme="minorHAnsi" w:cstheme="minorHAnsi"/>
          <w:sz w:val="20"/>
        </w:rPr>
        <w:t>W niniejszym postępowaniu korespondencja przekazywana będzie:</w:t>
      </w:r>
      <w:bookmarkEnd w:id="144"/>
      <w:bookmarkEnd w:id="145"/>
      <w:bookmarkEnd w:id="146"/>
      <w:bookmarkEnd w:id="147"/>
      <w:bookmarkEnd w:id="148"/>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9" w:name="_Toc354752447"/>
      <w:bookmarkStart w:id="150" w:name="_Toc516566376"/>
      <w:bookmarkStart w:id="151" w:name="_Toc516581646"/>
      <w:bookmarkStart w:id="152" w:name="_Toc516734831"/>
      <w:bookmarkStart w:id="153"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4" w:name="_Toc354752448"/>
      <w:bookmarkEnd w:id="149"/>
      <w:bookmarkEnd w:id="150"/>
      <w:bookmarkEnd w:id="151"/>
      <w:bookmarkEnd w:id="152"/>
      <w:bookmarkEnd w:id="153"/>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5" w:name="_Toc516566377"/>
      <w:bookmarkStart w:id="156" w:name="_Toc516581647"/>
      <w:bookmarkStart w:id="157" w:name="_Toc516734832"/>
      <w:bookmarkStart w:id="158"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4"/>
      <w:bookmarkEnd w:id="155"/>
      <w:bookmarkEnd w:id="156"/>
      <w:bookmarkEnd w:id="157"/>
      <w:bookmarkEnd w:id="158"/>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9" w:name="_Toc354752462"/>
      <w:bookmarkStart w:id="160" w:name="_Toc516566388"/>
      <w:bookmarkStart w:id="161" w:name="_Toc516581658"/>
      <w:bookmarkStart w:id="162" w:name="_Toc516734843"/>
      <w:bookmarkStart w:id="163" w:name="_Toc516738873"/>
      <w:bookmarkStart w:id="164" w:name="_Toc516566391"/>
      <w:bookmarkStart w:id="165" w:name="_Toc516581661"/>
      <w:bookmarkStart w:id="166" w:name="_Toc516734846"/>
      <w:bookmarkStart w:id="167" w:name="_Toc516738876"/>
      <w:r w:rsidRPr="00BA3B10">
        <w:rPr>
          <w:rFonts w:asciiTheme="minorHAnsi" w:hAnsiTheme="minorHAnsi" w:cstheme="minorHAnsi"/>
          <w:sz w:val="20"/>
        </w:rPr>
        <w:t>Osobą uprawnioną do porozumiewania się z Wykonawcami jest:</w:t>
      </w:r>
      <w:bookmarkEnd w:id="159"/>
      <w:bookmarkEnd w:id="160"/>
      <w:bookmarkEnd w:id="161"/>
      <w:bookmarkEnd w:id="162"/>
      <w:bookmarkEnd w:id="163"/>
    </w:p>
    <w:p w14:paraId="18848666" w14:textId="2BE822C8" w:rsidR="00203C48" w:rsidRPr="00782380" w:rsidRDefault="00203C48" w:rsidP="00203C48">
      <w:pPr>
        <w:pStyle w:val="Akapitzlist"/>
        <w:numPr>
          <w:ilvl w:val="2"/>
          <w:numId w:val="8"/>
        </w:numPr>
        <w:spacing w:before="120" w:line="24" w:lineRule="atLeast"/>
        <w:ind w:left="1134" w:hanging="567"/>
        <w:outlineLvl w:val="0"/>
        <w:rPr>
          <w:rFonts w:asciiTheme="minorHAnsi" w:hAnsiTheme="minorHAnsi" w:cstheme="minorHAnsi"/>
          <w:b/>
          <w:sz w:val="20"/>
        </w:rPr>
      </w:pPr>
      <w:bookmarkStart w:id="168" w:name="_Toc354752464"/>
      <w:bookmarkStart w:id="169" w:name="_Toc516566389"/>
      <w:bookmarkStart w:id="170" w:name="_Toc516581659"/>
      <w:bookmarkStart w:id="171" w:name="_Toc516734844"/>
      <w:bookmarkStart w:id="172" w:name="_Toc516738874"/>
      <w:bookmarkStart w:id="173" w:name="_Toc516566390"/>
      <w:bookmarkStart w:id="174" w:name="_Toc516581660"/>
      <w:bookmarkStart w:id="175" w:name="_Toc516734845"/>
      <w:bookmarkStart w:id="176" w:name="_Toc516738875"/>
      <w:r w:rsidRPr="00782380">
        <w:rPr>
          <w:rFonts w:asciiTheme="minorHAnsi" w:hAnsiTheme="minorHAnsi" w:cstheme="minorHAnsi"/>
          <w:b/>
          <w:sz w:val="20"/>
        </w:rPr>
        <w:t xml:space="preserve">Klaudia Jarosz, Wydział Zamówień Oddziału Łódź PGE Dystrybucja S.A., </w:t>
      </w:r>
      <w:bookmarkStart w:id="177" w:name="_GoBack"/>
      <w:bookmarkEnd w:id="177"/>
    </w:p>
    <w:p w14:paraId="2F24C20F" w14:textId="77777777" w:rsidR="00203C48" w:rsidRPr="00782380" w:rsidRDefault="00203C48" w:rsidP="00203C48">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168"/>
      <w:r w:rsidRPr="00782380">
        <w:rPr>
          <w:rStyle w:val="Hipercze"/>
          <w:rFonts w:asciiTheme="minorHAnsi" w:hAnsiTheme="minorHAnsi" w:cstheme="minorHAnsi"/>
          <w:b/>
          <w:color w:val="auto"/>
          <w:sz w:val="20"/>
          <w:u w:val="none"/>
          <w:lang w:val="en-US"/>
        </w:rPr>
        <w:fldChar w:fldCharType="begin"/>
      </w:r>
      <w:r w:rsidRPr="00782380">
        <w:rPr>
          <w:rStyle w:val="Hipercze"/>
          <w:rFonts w:asciiTheme="minorHAnsi" w:hAnsiTheme="minorHAnsi" w:cstheme="minorHAnsi"/>
          <w:b/>
          <w:color w:val="auto"/>
          <w:sz w:val="20"/>
          <w:u w:val="none"/>
          <w:lang w:val="en-US"/>
        </w:rPr>
        <w:instrText xml:space="preserve"> HYPERLINK "mailto:Klaudia.Jarosz</w:instrText>
      </w:r>
      <w:r w:rsidRPr="00782380">
        <w:rPr>
          <w:rFonts w:asciiTheme="minorHAnsi" w:hAnsiTheme="minorHAnsi" w:cstheme="minorHAnsi"/>
          <w:b/>
          <w:sz w:val="20"/>
          <w:lang w:val="en-US"/>
        </w:rPr>
        <w:instrText>@pgedystrybucja.pl</w:instrText>
      </w:r>
      <w:r w:rsidRPr="00782380">
        <w:rPr>
          <w:rStyle w:val="Hipercze"/>
          <w:rFonts w:asciiTheme="minorHAnsi" w:hAnsiTheme="minorHAnsi" w:cstheme="minorHAnsi"/>
          <w:b/>
          <w:color w:val="auto"/>
          <w:sz w:val="20"/>
          <w:u w:val="none"/>
          <w:lang w:val="en-US"/>
        </w:rPr>
        <w:instrText xml:space="preserve">" </w:instrText>
      </w:r>
      <w:r w:rsidRPr="00782380">
        <w:rPr>
          <w:rStyle w:val="Hipercze"/>
          <w:rFonts w:asciiTheme="minorHAnsi" w:hAnsiTheme="minorHAnsi" w:cstheme="minorHAnsi"/>
          <w:b/>
          <w:color w:val="auto"/>
          <w:sz w:val="20"/>
          <w:u w:val="none"/>
          <w:lang w:val="en-US"/>
        </w:rPr>
        <w:fldChar w:fldCharType="separate"/>
      </w:r>
      <w:r w:rsidRPr="00782380">
        <w:rPr>
          <w:rStyle w:val="Hipercze"/>
          <w:rFonts w:asciiTheme="minorHAnsi" w:hAnsiTheme="minorHAnsi" w:cstheme="minorHAnsi"/>
          <w:b/>
          <w:sz w:val="20"/>
          <w:lang w:val="en-US"/>
        </w:rPr>
        <w:t>Klaudia.Jarosz@pgedystrybucja.pl</w:t>
      </w:r>
      <w:r w:rsidRPr="00782380">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7780716E" w14:textId="03639F68" w:rsidR="00E92BAC" w:rsidRPr="00BA3B10" w:rsidRDefault="00203C48" w:rsidP="00203C48">
      <w:pPr>
        <w:pStyle w:val="Akapitzlist"/>
        <w:spacing w:before="120" w:line="24" w:lineRule="atLeast"/>
        <w:ind w:left="1134"/>
        <w:outlineLvl w:val="0"/>
        <w:rPr>
          <w:rFonts w:asciiTheme="minorHAnsi" w:hAnsiTheme="minorHAnsi" w:cstheme="minorHAnsi"/>
          <w:sz w:val="20"/>
        </w:rPr>
      </w:pPr>
      <w:r w:rsidRPr="00782380">
        <w:rPr>
          <w:rFonts w:asciiTheme="minorHAnsi" w:hAnsiTheme="minorHAnsi" w:cstheme="minorHAnsi"/>
          <w:b/>
          <w:sz w:val="20"/>
        </w:rPr>
        <w:t xml:space="preserve">dodatkowo: </w:t>
      </w:r>
      <w:hyperlink r:id="rId20" w:history="1">
        <w:r w:rsidR="00DE6936" w:rsidRPr="00072D67">
          <w:rPr>
            <w:rStyle w:val="Hipercze"/>
            <w:rFonts w:asciiTheme="minorHAnsi" w:hAnsiTheme="minorHAnsi" w:cstheme="minorHAnsi"/>
            <w:b/>
            <w:sz w:val="20"/>
          </w:rPr>
          <w:t>Jolanta.Chrzanowska@pgedystrybucja.pl</w:t>
        </w:r>
      </w:hyperlink>
      <w:bookmarkEnd w:id="169"/>
      <w:bookmarkEnd w:id="170"/>
      <w:bookmarkEnd w:id="171"/>
      <w:bookmarkEnd w:id="172"/>
      <w:r w:rsidR="00E92BAC">
        <w:rPr>
          <w:rFonts w:asciiTheme="minorHAnsi" w:hAnsiTheme="minorHAnsi" w:cstheme="minorHAnsi"/>
          <w:sz w:val="20"/>
        </w:rPr>
        <w:t xml:space="preserve"> </w:t>
      </w:r>
      <w:r w:rsidR="00E92BAC"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3"/>
      <w:bookmarkEnd w:id="174"/>
      <w:bookmarkEnd w:id="175"/>
      <w:bookmarkEnd w:id="176"/>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lastRenderedPageBreak/>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4"/>
      <w:bookmarkEnd w:id="165"/>
      <w:bookmarkEnd w:id="166"/>
      <w:bookmarkEnd w:id="167"/>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8" w:name="_Toc354752465"/>
      <w:bookmarkStart w:id="179" w:name="_Toc516738877"/>
      <w:bookmarkStart w:id="180"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8"/>
      <w:bookmarkEnd w:id="179"/>
      <w:bookmarkEnd w:id="180"/>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81" w:name="_Toc354752466"/>
      <w:bookmarkStart w:id="182" w:name="_Toc516566393"/>
      <w:bookmarkStart w:id="183" w:name="_Toc516581663"/>
      <w:bookmarkStart w:id="184" w:name="_Toc516734848"/>
      <w:bookmarkStart w:id="185"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2789D9F4"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8615DD">
        <w:rPr>
          <w:rFonts w:asciiTheme="minorHAnsi" w:hAnsiTheme="minorHAnsi" w:cstheme="minorHAnsi"/>
          <w:b/>
          <w:sz w:val="20"/>
        </w:rPr>
        <w:t xml:space="preserve"> </w:t>
      </w:r>
      <w:r w:rsidR="00830F70">
        <w:rPr>
          <w:rFonts w:asciiTheme="minorHAnsi" w:hAnsiTheme="minorHAnsi" w:cstheme="minorHAnsi"/>
          <w:b/>
          <w:color w:val="FF0000"/>
          <w:sz w:val="20"/>
          <w:highlight w:val="yellow"/>
        </w:rPr>
        <w:t>18.04</w:t>
      </w:r>
      <w:r w:rsidR="00884FA9">
        <w:rPr>
          <w:rFonts w:asciiTheme="minorHAnsi" w:hAnsiTheme="minorHAnsi" w:cstheme="minorHAnsi"/>
          <w:b/>
          <w:color w:val="FF0000"/>
          <w:sz w:val="20"/>
          <w:highlight w:val="yellow"/>
        </w:rPr>
        <w:t>.2025</w:t>
      </w:r>
      <w:r w:rsidR="002B1F6F" w:rsidRPr="00F41EAE">
        <w:rPr>
          <w:rFonts w:asciiTheme="minorHAnsi" w:hAnsiTheme="minorHAnsi" w:cstheme="minorHAnsi"/>
          <w:b/>
          <w:color w:val="FF0000"/>
          <w:sz w:val="20"/>
          <w:highlight w:val="yellow"/>
        </w:rPr>
        <w:t>r.</w:t>
      </w:r>
      <w:r w:rsidR="00593215" w:rsidRPr="00F41EAE">
        <w:rPr>
          <w:rFonts w:asciiTheme="minorHAnsi" w:hAnsiTheme="minorHAnsi" w:cstheme="minorHAnsi"/>
          <w:b/>
          <w:color w:val="FF0000"/>
          <w:sz w:val="20"/>
          <w:highlight w:val="yellow"/>
        </w:rPr>
        <w:t xml:space="preserve"> 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6" w:name="_Toc354752469"/>
      <w:bookmarkStart w:id="187" w:name="_Toc516738881"/>
      <w:bookmarkStart w:id="188" w:name="_Toc69029873"/>
      <w:bookmarkEnd w:id="181"/>
      <w:bookmarkEnd w:id="182"/>
      <w:bookmarkEnd w:id="183"/>
      <w:bookmarkEnd w:id="184"/>
      <w:bookmarkEnd w:id="185"/>
      <w:r w:rsidRPr="004B4556">
        <w:rPr>
          <w:rFonts w:cstheme="minorHAnsi"/>
          <w:sz w:val="20"/>
          <w:szCs w:val="20"/>
        </w:rPr>
        <w:t>TERMIN ZWIĄZANIA OFERTĄ</w:t>
      </w:r>
      <w:bookmarkEnd w:id="186"/>
      <w:bookmarkEnd w:id="187"/>
      <w:bookmarkEnd w:id="188"/>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9" w:name="_Toc354752470"/>
      <w:bookmarkStart w:id="190" w:name="_Toc516566397"/>
      <w:bookmarkStart w:id="191" w:name="_Toc516581667"/>
      <w:bookmarkStart w:id="192" w:name="_Toc516734852"/>
      <w:bookmarkStart w:id="193"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9"/>
      <w:bookmarkEnd w:id="190"/>
      <w:bookmarkEnd w:id="191"/>
      <w:bookmarkEnd w:id="192"/>
      <w:bookmarkEnd w:id="193"/>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4" w:name="_Toc354752471"/>
      <w:bookmarkStart w:id="195" w:name="_Toc516738883"/>
      <w:bookmarkStart w:id="196"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4"/>
      <w:bookmarkEnd w:id="195"/>
      <w:bookmarkEnd w:id="196"/>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7" w:name="_Toc516566400"/>
      <w:bookmarkStart w:id="198" w:name="_Toc516581670"/>
      <w:bookmarkStart w:id="199" w:name="_Toc516734855"/>
      <w:bookmarkStart w:id="200"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w:t>
      </w:r>
      <w:r w:rsidR="002D0C23" w:rsidRPr="00395CB7">
        <w:rPr>
          <w:rFonts w:asciiTheme="minorHAnsi" w:hAnsiTheme="minorHAnsi" w:cstheme="minorHAnsi"/>
          <w:color w:val="002060"/>
          <w:sz w:val="20"/>
        </w:rPr>
        <w:t xml:space="preserve">kryterium oceny ofert: cena </w:t>
      </w:r>
      <w:r w:rsidR="00C9208B" w:rsidRPr="00395CB7">
        <w:rPr>
          <w:rFonts w:asciiTheme="minorHAnsi" w:hAnsiTheme="minorHAnsi" w:cstheme="minorHAnsi"/>
          <w:color w:val="002060"/>
          <w:sz w:val="20"/>
        </w:rPr>
        <w:t xml:space="preserve">netto </w:t>
      </w:r>
      <w:r w:rsidR="007E41EC" w:rsidRPr="00395CB7">
        <w:rPr>
          <w:rFonts w:asciiTheme="minorHAnsi" w:hAnsiTheme="minorHAnsi" w:cstheme="minorHAnsi"/>
          <w:color w:val="002060"/>
          <w:sz w:val="20"/>
        </w:rPr>
        <w:t>(</w:t>
      </w:r>
      <w:r w:rsidR="000A46EB" w:rsidRPr="00395CB7">
        <w:rPr>
          <w:rFonts w:asciiTheme="minorHAnsi" w:hAnsiTheme="minorHAnsi" w:cstheme="minorHAnsi"/>
          <w:color w:val="002060"/>
          <w:sz w:val="20"/>
        </w:rPr>
        <w:t xml:space="preserve">waga </w:t>
      </w:r>
      <w:r w:rsidR="00C9208B" w:rsidRPr="00395CB7">
        <w:rPr>
          <w:rFonts w:asciiTheme="minorHAnsi" w:hAnsiTheme="minorHAnsi" w:cstheme="minorHAnsi"/>
          <w:color w:val="002060"/>
          <w:sz w:val="20"/>
        </w:rPr>
        <w:t>100%</w:t>
      </w:r>
      <w:r w:rsidR="007E41EC" w:rsidRPr="00395CB7">
        <w:rPr>
          <w:rFonts w:asciiTheme="minorHAnsi" w:hAnsiTheme="minorHAnsi" w:cstheme="minorHAnsi"/>
          <w:color w:val="002060"/>
          <w:sz w:val="20"/>
        </w:rPr>
        <w:t>).</w:t>
      </w:r>
      <w:r w:rsidR="00B728DB">
        <w:rPr>
          <w:rFonts w:asciiTheme="minorHAnsi" w:hAnsiTheme="minorHAnsi" w:cstheme="minorHAnsi"/>
          <w:sz w:val="20"/>
        </w:rPr>
        <w:t xml:space="preserve"> </w:t>
      </w:r>
    </w:p>
    <w:p w14:paraId="305225DD" w14:textId="5F448DF6"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01" w:name="_Toc516734858"/>
      <w:bookmarkStart w:id="202" w:name="_Toc516738888"/>
      <w:bookmarkEnd w:id="197"/>
      <w:bookmarkEnd w:id="198"/>
      <w:bookmarkEnd w:id="199"/>
      <w:bookmarkEnd w:id="200"/>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bookmarkEnd w:id="201"/>
      <w:bookmarkEnd w:id="202"/>
      <w:r w:rsidR="00893DD9">
        <w:rPr>
          <w:rFonts w:asciiTheme="minorHAnsi" w:hAnsiTheme="minorHAnsi" w:cstheme="minorHAnsi"/>
          <w:sz w:val="20"/>
        </w:rPr>
        <w:t xml:space="preserve">, </w:t>
      </w:r>
      <w:r w:rsidR="00893DD9" w:rsidRPr="00893DD9">
        <w:rPr>
          <w:rFonts w:asciiTheme="minorHAnsi" w:hAnsiTheme="minorHAnsi" w:cstheme="minorHAnsi"/>
          <w:sz w:val="20"/>
        </w:rPr>
        <w:t>z zastrzeżeniem przypadku, gdy do zaprezentowania rankingu i oceny ofert niezbędna będzie większa dokładność</w:t>
      </w:r>
      <w:r w:rsidR="00893DD9">
        <w:rPr>
          <w:rFonts w:asciiTheme="minorHAnsi" w:hAnsiTheme="minorHAnsi" w:cstheme="minorHAnsi"/>
          <w:sz w:val="20"/>
        </w:rPr>
        <w:t>.</w:t>
      </w:r>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207DDF15" w:rsidR="000B3117" w:rsidRDefault="00DC0FD4" w:rsidP="004D7FB0">
      <w:pPr>
        <w:pStyle w:val="Nagwek1"/>
        <w:numPr>
          <w:ilvl w:val="0"/>
          <w:numId w:val="22"/>
        </w:numPr>
        <w:ind w:left="482" w:hanging="482"/>
        <w:rPr>
          <w:rFonts w:cstheme="minorHAnsi"/>
          <w:sz w:val="20"/>
          <w:szCs w:val="20"/>
        </w:rPr>
      </w:pPr>
      <w:bookmarkStart w:id="203" w:name="_Toc354752474"/>
      <w:bookmarkStart w:id="204" w:name="_Toc516738889"/>
      <w:bookmarkStart w:id="205" w:name="_Toc69029875"/>
      <w:r w:rsidRPr="004B4556">
        <w:rPr>
          <w:rFonts w:cstheme="minorHAnsi"/>
          <w:sz w:val="20"/>
          <w:szCs w:val="20"/>
        </w:rPr>
        <w:t>ZABEZPIECZENIE NALEŻ</w:t>
      </w:r>
      <w:r w:rsidR="000B3117" w:rsidRPr="004B4556">
        <w:rPr>
          <w:rFonts w:cstheme="minorHAnsi"/>
          <w:sz w:val="20"/>
          <w:szCs w:val="20"/>
        </w:rPr>
        <w:t>YTEGO WYKONANIA UMOWY</w:t>
      </w:r>
      <w:bookmarkEnd w:id="203"/>
      <w:bookmarkEnd w:id="204"/>
      <w:bookmarkEnd w:id="205"/>
    </w:p>
    <w:p w14:paraId="0D438D54" w14:textId="7B72D902" w:rsidR="00D551D8" w:rsidRPr="004B591D" w:rsidRDefault="004B591D" w:rsidP="00F973A8">
      <w:pPr>
        <w:numPr>
          <w:ilvl w:val="1"/>
          <w:numId w:val="28"/>
        </w:numPr>
        <w:spacing w:before="120" w:after="120" w:line="24" w:lineRule="atLeast"/>
        <w:ind w:left="709" w:hanging="709"/>
        <w:contextualSpacing/>
        <w:outlineLvl w:val="0"/>
        <w:rPr>
          <w:rFonts w:asciiTheme="minorHAnsi" w:hAnsiTheme="minorHAnsi" w:cstheme="minorHAnsi"/>
          <w:sz w:val="20"/>
        </w:rPr>
      </w:pPr>
      <w:r w:rsidRPr="004B591D">
        <w:rPr>
          <w:rFonts w:asciiTheme="minorHAnsi" w:hAnsiTheme="minorHAnsi" w:cstheme="minorHAnsi"/>
          <w:sz w:val="20"/>
        </w:rPr>
        <w:t xml:space="preserve">Zamawiający </w:t>
      </w:r>
      <w:r w:rsidRPr="004B591D">
        <w:rPr>
          <w:rFonts w:asciiTheme="minorHAnsi" w:hAnsiTheme="minorHAnsi" w:cstheme="minorHAnsi"/>
          <w:b/>
          <w:sz w:val="20"/>
        </w:rPr>
        <w:t>nie wymaga</w:t>
      </w:r>
      <w:r w:rsidR="00F973A8" w:rsidRPr="004B591D">
        <w:rPr>
          <w:rFonts w:asciiTheme="minorHAnsi" w:hAnsiTheme="minorHAnsi" w:cstheme="minorHAnsi"/>
          <w:sz w:val="20"/>
        </w:rPr>
        <w:t xml:space="preserve"> wniesienia zabezpieczenia należytego wykonania umowy</w:t>
      </w:r>
      <w:r w:rsidRPr="004B591D">
        <w:rPr>
          <w:rFonts w:asciiTheme="minorHAnsi" w:hAnsiTheme="minorHAnsi" w:cstheme="minorHAnsi"/>
          <w:sz w:val="20"/>
        </w:rPr>
        <w:t>.</w:t>
      </w:r>
    </w:p>
    <w:p w14:paraId="0DED8B46" w14:textId="77777777" w:rsidR="00233474" w:rsidRPr="004B4556" w:rsidRDefault="00233474" w:rsidP="00233474">
      <w:pPr>
        <w:pStyle w:val="Nagwek1"/>
        <w:numPr>
          <w:ilvl w:val="0"/>
          <w:numId w:val="16"/>
        </w:numPr>
        <w:rPr>
          <w:rFonts w:cstheme="minorHAnsi"/>
          <w:sz w:val="20"/>
          <w:szCs w:val="20"/>
        </w:rPr>
      </w:pPr>
      <w:bookmarkStart w:id="206" w:name="_Toc516566402"/>
      <w:bookmarkStart w:id="207" w:name="_Toc516581674"/>
      <w:bookmarkStart w:id="208" w:name="_Toc516734860"/>
      <w:bookmarkStart w:id="209" w:name="_Toc516738890"/>
      <w:bookmarkStart w:id="210" w:name="_Toc516566404"/>
      <w:bookmarkStart w:id="211" w:name="_Toc516581676"/>
      <w:bookmarkStart w:id="212" w:name="_Toc516734862"/>
      <w:bookmarkStart w:id="213" w:name="_Toc516738892"/>
      <w:bookmarkStart w:id="214" w:name="_Toc516738893"/>
      <w:bookmarkStart w:id="215" w:name="_Toc69029876"/>
      <w:r w:rsidRPr="004B4556">
        <w:rPr>
          <w:rFonts w:cstheme="minorHAnsi"/>
          <w:sz w:val="20"/>
          <w:szCs w:val="20"/>
        </w:rPr>
        <w:lastRenderedPageBreak/>
        <w:t>INFORMACJE DOTYCZĄCE ZAWARCIA UMOWY</w:t>
      </w:r>
      <w:bookmarkStart w:id="216" w:name="_Toc516581678"/>
      <w:bookmarkStart w:id="217" w:name="_Toc516734864"/>
      <w:bookmarkStart w:id="218"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16"/>
      <w:bookmarkEnd w:id="217"/>
      <w:bookmarkEnd w:id="218"/>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A5DFCB5" w14:textId="0D32C6B5" w:rsidR="00893DD9" w:rsidRPr="006D4FFE" w:rsidRDefault="00893DD9" w:rsidP="00893DD9">
      <w:pPr>
        <w:pStyle w:val="Akapitzlist"/>
        <w:numPr>
          <w:ilvl w:val="1"/>
          <w:numId w:val="16"/>
        </w:numPr>
        <w:spacing w:line="240" w:lineRule="auto"/>
        <w:ind w:left="567" w:hanging="567"/>
        <w:outlineLvl w:val="0"/>
        <w:rPr>
          <w:rFonts w:asciiTheme="minorHAnsi" w:hAnsiTheme="minorHAnsi" w:cstheme="minorBidi"/>
          <w:sz w:val="20"/>
        </w:rPr>
      </w:pPr>
      <w:r w:rsidRPr="005959AA">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w:t>
      </w:r>
      <w:r>
        <w:rPr>
          <w:rFonts w:asciiTheme="minorHAnsi" w:hAnsiTheme="minorHAnsi" w:cstheme="minorBidi"/>
          <w:sz w:val="20"/>
        </w:rPr>
        <w:t xml:space="preserve">y harmonogram </w:t>
      </w:r>
      <w:proofErr w:type="spellStart"/>
      <w:r>
        <w:rPr>
          <w:rFonts w:asciiTheme="minorHAnsi" w:hAnsiTheme="minorHAnsi" w:cstheme="minorBidi"/>
          <w:sz w:val="20"/>
        </w:rPr>
        <w:t>rzeczowofinansowy</w:t>
      </w:r>
      <w:proofErr w:type="spellEnd"/>
      <w:r w:rsidRPr="005959AA">
        <w:rPr>
          <w:rFonts w:asciiTheme="minorHAnsi" w:hAnsiTheme="minorHAnsi" w:cstheme="minorBidi"/>
          <w:sz w:val="20"/>
        </w:rPr>
        <w:t>, które podlegać będą akcep</w:t>
      </w:r>
      <w:r w:rsidRPr="006D4FFE">
        <w:rPr>
          <w:rFonts w:asciiTheme="minorHAnsi" w:hAnsiTheme="minorHAnsi" w:cstheme="minorBidi"/>
          <w:sz w:val="20"/>
        </w:rPr>
        <w:t xml:space="preserve">tacji przez Inspektora Nadzoru wyznaczonego przez Zamawiającego. </w:t>
      </w:r>
    </w:p>
    <w:p w14:paraId="0974DDC4" w14:textId="0AC882A1" w:rsidR="00893DD9" w:rsidRPr="00233474"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5959AA">
        <w:rPr>
          <w:rFonts w:asciiTheme="minorHAnsi" w:hAnsiTheme="minorHAnsi" w:cstheme="minorBidi"/>
          <w:sz w:val="20"/>
        </w:rPr>
        <w:t xml:space="preserve">Wykonawca zobowiązany jest podpisać Umowę w terminie nie dłuższym niż 14 dni od daty ogłoszenia </w:t>
      </w:r>
      <w:r>
        <w:rPr>
          <w:rFonts w:asciiTheme="minorHAnsi" w:hAnsiTheme="minorHAnsi" w:cstheme="minorBidi"/>
          <w:sz w:val="20"/>
        </w:rPr>
        <w:br/>
      </w:r>
      <w:r w:rsidRPr="005959AA">
        <w:rPr>
          <w:rFonts w:asciiTheme="minorHAnsi" w:hAnsiTheme="minorHAnsi" w:cstheme="minorBidi"/>
          <w:sz w:val="20"/>
        </w:rPr>
        <w:t>o wyniku postępowania w strefie publicznej Systemu SWPP2. Niedotrzymanie tego terminu, potraktowane zostanie jako uchylanie się od zawarcia umowy oraz uprawnia do zatrzymania wadium</w:t>
      </w:r>
      <w:r>
        <w:rPr>
          <w:rFonts w:asciiTheme="minorHAnsi" w:hAnsiTheme="minorHAnsi" w:cstheme="minorBidi"/>
          <w:sz w:val="20"/>
        </w:rPr>
        <w:t>.</w:t>
      </w:r>
    </w:p>
    <w:p w14:paraId="305225E6" w14:textId="77777777" w:rsidR="0000626B" w:rsidRPr="004B4556" w:rsidRDefault="0000626B" w:rsidP="00836B0B">
      <w:pPr>
        <w:pStyle w:val="Nagwek1"/>
        <w:numPr>
          <w:ilvl w:val="0"/>
          <w:numId w:val="16"/>
        </w:numPr>
        <w:rPr>
          <w:rFonts w:cstheme="minorHAnsi"/>
          <w:sz w:val="20"/>
          <w:szCs w:val="20"/>
        </w:rPr>
      </w:pPr>
      <w:bookmarkStart w:id="219" w:name="_Toc516738895"/>
      <w:bookmarkStart w:id="220" w:name="_Toc69029877"/>
      <w:bookmarkStart w:id="221" w:name="_Toc354752478"/>
      <w:bookmarkStart w:id="222" w:name="_Toc516566406"/>
      <w:bookmarkEnd w:id="206"/>
      <w:bookmarkEnd w:id="207"/>
      <w:bookmarkEnd w:id="208"/>
      <w:bookmarkEnd w:id="209"/>
      <w:bookmarkEnd w:id="210"/>
      <w:bookmarkEnd w:id="211"/>
      <w:bookmarkEnd w:id="212"/>
      <w:bookmarkEnd w:id="213"/>
      <w:bookmarkEnd w:id="214"/>
      <w:bookmarkEnd w:id="215"/>
      <w:r w:rsidRPr="004B4556">
        <w:rPr>
          <w:rFonts w:cstheme="minorHAnsi"/>
          <w:sz w:val="20"/>
          <w:szCs w:val="20"/>
        </w:rPr>
        <w:t>DODATKOWE INFORMACJE</w:t>
      </w:r>
      <w:bookmarkEnd w:id="219"/>
      <w:bookmarkEnd w:id="220"/>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516581680"/>
      <w:bookmarkStart w:id="224" w:name="_Toc516734866"/>
      <w:bookmarkStart w:id="22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6" w:name="_Toc354752479"/>
      <w:bookmarkEnd w:id="221"/>
      <w:bookmarkEnd w:id="222"/>
      <w:bookmarkEnd w:id="223"/>
      <w:bookmarkEnd w:id="224"/>
      <w:bookmarkEnd w:id="225"/>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7" w:name="_Toc516581681"/>
      <w:bookmarkStart w:id="228" w:name="_Toc516734867"/>
      <w:bookmarkStart w:id="22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7"/>
      <w:bookmarkEnd w:id="228"/>
      <w:bookmarkEnd w:id="229"/>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30" w:name="_Toc354752480"/>
      <w:bookmarkStart w:id="231" w:name="_Toc516566408"/>
      <w:bookmarkStart w:id="232" w:name="_Toc516581682"/>
      <w:bookmarkStart w:id="233" w:name="_Toc516734868"/>
      <w:bookmarkStart w:id="23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5" w:name="_Toc516566409"/>
      <w:bookmarkStart w:id="236" w:name="_Toc516581683"/>
      <w:bookmarkStart w:id="237" w:name="_Toc516734869"/>
      <w:bookmarkStart w:id="238" w:name="_Toc516738899"/>
      <w:bookmarkEnd w:id="230"/>
      <w:bookmarkEnd w:id="231"/>
      <w:bookmarkEnd w:id="232"/>
      <w:bookmarkEnd w:id="233"/>
      <w:bookmarkEnd w:id="234"/>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9" w:name="_Toc354752481"/>
      <w:bookmarkStart w:id="240" w:name="_Toc516566410"/>
      <w:bookmarkStart w:id="241" w:name="_Toc516581684"/>
      <w:bookmarkStart w:id="242" w:name="_Toc516734870"/>
      <w:bookmarkStart w:id="243" w:name="_Toc516738900"/>
      <w:bookmarkEnd w:id="226"/>
      <w:bookmarkEnd w:id="235"/>
      <w:bookmarkEnd w:id="236"/>
      <w:bookmarkEnd w:id="237"/>
      <w:bookmarkEnd w:id="238"/>
    </w:p>
    <w:bookmarkEnd w:id="239"/>
    <w:bookmarkEnd w:id="240"/>
    <w:bookmarkEnd w:id="241"/>
    <w:bookmarkEnd w:id="242"/>
    <w:bookmarkEnd w:id="243"/>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4002CB0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471DD762" w14:textId="36C4FE5A" w:rsidR="00060EB6" w:rsidRPr="00893DD9"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44" w:name="_Toc516738901"/>
      <w:bookmarkStart w:id="245" w:name="_Toc69029878"/>
      <w:r w:rsidRPr="004B4556">
        <w:rPr>
          <w:rFonts w:cstheme="minorHAnsi"/>
          <w:sz w:val="20"/>
          <w:szCs w:val="20"/>
        </w:rPr>
        <w:t>AUKCJA ELEKTRONICZNA</w:t>
      </w:r>
      <w:bookmarkEnd w:id="244"/>
      <w:bookmarkEnd w:id="245"/>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6" w:name="_Toc8212194"/>
      <w:bookmarkStart w:id="247" w:name="_Toc354752482"/>
      <w:bookmarkStart w:id="248" w:name="_Toc516738902"/>
      <w:r w:rsidRPr="004B4556">
        <w:rPr>
          <w:rFonts w:asciiTheme="minorHAnsi" w:hAnsiTheme="minorHAnsi" w:cstheme="minorHAnsi"/>
          <w:b/>
          <w:sz w:val="20"/>
        </w:rPr>
        <w:t xml:space="preserve">SYSTEM ZAKUPOWY </w:t>
      </w:r>
      <w:bookmarkEnd w:id="246"/>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2C26D0"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2C26D0">
        <w:rPr>
          <w:rFonts w:asciiTheme="minorHAnsi" w:hAnsiTheme="minorHAnsi" w:cstheme="minorHAnsi"/>
          <w:sz w:val="20"/>
        </w:rPr>
        <w:t xml:space="preserve">Za wsparcie techniczne dla Wykonawców w zakresie obsługi Systemu odpowiada firma Otwarty Rynek Elektroniczny S.A. </w:t>
      </w:r>
      <w:r w:rsidR="00647EC8" w:rsidRPr="002C26D0">
        <w:rPr>
          <w:rFonts w:asciiTheme="minorHAnsi" w:hAnsiTheme="minorHAnsi" w:cstheme="minorHAnsi"/>
          <w:sz w:val="20"/>
        </w:rPr>
        <w:t>Pomoc techniczna jest realizowana od poniedziałku do piątku w godzinach 08:00-</w:t>
      </w:r>
      <w:r w:rsidR="00AA7E65" w:rsidRPr="002C26D0">
        <w:rPr>
          <w:rFonts w:asciiTheme="minorHAnsi" w:hAnsiTheme="minorHAnsi" w:cstheme="minorHAnsi"/>
          <w:sz w:val="20"/>
        </w:rPr>
        <w:t>16</w:t>
      </w:r>
      <w:r w:rsidR="00647EC8" w:rsidRPr="002C26D0">
        <w:rPr>
          <w:rFonts w:asciiTheme="minorHAnsi" w:hAnsiTheme="minorHAnsi" w:cstheme="minorHAnsi"/>
          <w:sz w:val="20"/>
        </w:rPr>
        <w:t>:00 (z wyłączeniem dni ustawowo wolnych od pracy) za pomocą następujących kanałów kontaktu:</w:t>
      </w:r>
    </w:p>
    <w:p w14:paraId="0C48AAEB" w14:textId="4E12D19F" w:rsidR="00925B88" w:rsidRPr="002C26D0"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2C26D0">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49" w:name="_Toc69029879"/>
      <w:r w:rsidRPr="00891C1E">
        <w:rPr>
          <w:rFonts w:cstheme="minorHAnsi"/>
          <w:color w:val="auto"/>
          <w:sz w:val="20"/>
          <w:szCs w:val="20"/>
        </w:rPr>
        <w:lastRenderedPageBreak/>
        <w:t>ZAŁĄCZNIKI</w:t>
      </w:r>
      <w:bookmarkEnd w:id="247"/>
      <w:bookmarkEnd w:id="248"/>
      <w:bookmarkEnd w:id="24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50" w:name="_Toc354752483"/>
      <w:bookmarkStart w:id="251" w:name="_Toc516566412"/>
      <w:bookmarkStart w:id="252" w:name="_Toc516581686"/>
      <w:bookmarkStart w:id="253" w:name="_Toc516734873"/>
      <w:bookmarkStart w:id="25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50"/>
      <w:bookmarkEnd w:id="251"/>
      <w:bookmarkEnd w:id="252"/>
      <w:bookmarkEnd w:id="253"/>
      <w:bookmarkEnd w:id="254"/>
    </w:p>
    <w:p w14:paraId="061A917B" w14:textId="00762F55" w:rsidR="00156D62" w:rsidRPr="004B4556" w:rsidRDefault="005712F0" w:rsidP="00156D62">
      <w:pPr>
        <w:spacing w:before="120" w:line="24" w:lineRule="atLeast"/>
        <w:ind w:firstLine="567"/>
        <w:outlineLvl w:val="0"/>
        <w:rPr>
          <w:rFonts w:asciiTheme="minorHAnsi" w:hAnsiTheme="minorHAnsi" w:cstheme="minorHAnsi"/>
          <w:sz w:val="20"/>
        </w:rPr>
      </w:pPr>
      <w:bookmarkStart w:id="255" w:name="_Toc354752484"/>
      <w:bookmarkStart w:id="256" w:name="_Toc516581687"/>
      <w:bookmarkStart w:id="257" w:name="_Toc516734874"/>
      <w:bookmarkStart w:id="25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9" w:name="_Toc354752485"/>
      <w:bookmarkEnd w:id="255"/>
      <w:r w:rsidRPr="004B4556">
        <w:rPr>
          <w:rFonts w:asciiTheme="minorHAnsi" w:hAnsiTheme="minorHAnsi" w:cstheme="minorHAnsi"/>
          <w:sz w:val="20"/>
        </w:rPr>
        <w:t xml:space="preserve"> </w:t>
      </w:r>
      <w:bookmarkEnd w:id="259"/>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E7814FE"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6"/>
      <w:bookmarkEnd w:id="257"/>
      <w:bookmarkEnd w:id="258"/>
      <w:r w:rsidRPr="004B4556">
        <w:rPr>
          <w:rFonts w:asciiTheme="minorHAnsi" w:hAnsiTheme="minorHAnsi" w:cstheme="minorHAnsi"/>
          <w:sz w:val="20"/>
        </w:rPr>
        <w:t>Formularz Oferty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260" w:name="_Toc354752486"/>
      <w:bookmarkStart w:id="261" w:name="_Toc516581688"/>
      <w:bookmarkStart w:id="262" w:name="_Toc516734875"/>
      <w:bookmarkStart w:id="263"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60"/>
    <w:bookmarkEnd w:id="261"/>
    <w:bookmarkEnd w:id="262"/>
    <w:bookmarkEnd w:id="263"/>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w:t>
      </w:r>
      <w:r w:rsidRPr="00396FE1">
        <w:rPr>
          <w:rFonts w:asciiTheme="minorHAnsi" w:hAnsiTheme="minorHAnsi" w:cstheme="minorHAnsi"/>
          <w:sz w:val="20"/>
        </w:rPr>
        <w:t>–</w:t>
      </w:r>
      <w:r w:rsidRPr="00257C13">
        <w:rPr>
          <w:rFonts w:asciiTheme="minorHAnsi" w:hAnsiTheme="minorHAnsi" w:cstheme="minorHAnsi"/>
          <w:b/>
          <w:sz w:val="20"/>
        </w:rPr>
        <w:t xml:space="preserve">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w:t>
      </w:r>
      <w:r w:rsidRPr="00396FE1">
        <w:rPr>
          <w:rFonts w:asciiTheme="minorHAnsi" w:hAnsiTheme="minorHAnsi" w:cstheme="minorHAnsi"/>
          <w:sz w:val="20"/>
        </w:rPr>
        <w:t>–</w:t>
      </w:r>
      <w:r w:rsidRPr="00257C13">
        <w:rPr>
          <w:rFonts w:asciiTheme="minorHAnsi" w:hAnsiTheme="minorHAnsi" w:cstheme="minorHAnsi"/>
          <w:b/>
          <w:sz w:val="20"/>
        </w:rPr>
        <w:t xml:space="preserve">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0D0441">
      <w:headerReference w:type="default" r:id="rId26"/>
      <w:footerReference w:type="default" r:id="rId27"/>
      <w:pgSz w:w="11906" w:h="16838"/>
      <w:pgMar w:top="1911"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FB3532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10167">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10167">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46280BC" w:rsidR="002369B6" w:rsidRDefault="00F57346" w:rsidP="000D0441">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1F175CE" wp14:editId="47411A94">
          <wp:simplePos x="0" y="0"/>
          <wp:positionH relativeFrom="page">
            <wp:posOffset>972185</wp:posOffset>
          </wp:positionH>
          <wp:positionV relativeFrom="page">
            <wp:posOffset>431165</wp:posOffset>
          </wp:positionV>
          <wp:extent cx="1081101" cy="839655"/>
          <wp:effectExtent l="0" t="0" r="508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6545132F" w:rsidR="002369B6" w:rsidRPr="00A31C7C" w:rsidRDefault="0012404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538C1" w:rsidRPr="00F538C1">
          <w:rPr>
            <w:rFonts w:asciiTheme="minorHAnsi" w:hAnsiTheme="minorHAnsi" w:cstheme="minorHAnsi"/>
            <w:sz w:val="18"/>
            <w:szCs w:val="18"/>
          </w:rPr>
          <w:t>POST/DYS/OLD/GZ/0</w:t>
        </w:r>
        <w:r w:rsidR="00711356">
          <w:rPr>
            <w:rFonts w:asciiTheme="minorHAnsi" w:hAnsiTheme="minorHAnsi" w:cstheme="minorHAnsi"/>
            <w:sz w:val="18"/>
            <w:szCs w:val="18"/>
          </w:rPr>
          <w:t>1243</w:t>
        </w:r>
        <w:r w:rsidR="00F538C1" w:rsidRPr="00F538C1">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BE347F3C"/>
    <w:lvl w:ilvl="0">
      <w:start w:val="13"/>
      <w:numFmt w:val="decimal"/>
      <w:lvlText w:val="%1."/>
      <w:lvlJc w:val="left"/>
      <w:pPr>
        <w:ind w:left="405" w:hanging="405"/>
      </w:pPr>
      <w:rPr>
        <w:rFonts w:hint="default"/>
      </w:rPr>
    </w:lvl>
    <w:lvl w:ilvl="1">
      <w:start w:val="6"/>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644401AA"/>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294211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4075"/>
    <w:rsid w:val="0009533D"/>
    <w:rsid w:val="00096D57"/>
    <w:rsid w:val="00096F2D"/>
    <w:rsid w:val="00097236"/>
    <w:rsid w:val="000A0604"/>
    <w:rsid w:val="000A072E"/>
    <w:rsid w:val="000A2490"/>
    <w:rsid w:val="000A2EBE"/>
    <w:rsid w:val="000A31C6"/>
    <w:rsid w:val="000A38FC"/>
    <w:rsid w:val="000A3D72"/>
    <w:rsid w:val="000A46EB"/>
    <w:rsid w:val="000A488B"/>
    <w:rsid w:val="000A4F57"/>
    <w:rsid w:val="000A6207"/>
    <w:rsid w:val="000A73FC"/>
    <w:rsid w:val="000B077F"/>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44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6F9C"/>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04A"/>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77EA3"/>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1C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4A7C"/>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26D0"/>
    <w:rsid w:val="002C3573"/>
    <w:rsid w:val="002C62F5"/>
    <w:rsid w:val="002C6CE5"/>
    <w:rsid w:val="002C78E4"/>
    <w:rsid w:val="002C7E68"/>
    <w:rsid w:val="002D0C23"/>
    <w:rsid w:val="002D431C"/>
    <w:rsid w:val="002D58A4"/>
    <w:rsid w:val="002D6DB5"/>
    <w:rsid w:val="002D754C"/>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2FBB"/>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CB7"/>
    <w:rsid w:val="00395D26"/>
    <w:rsid w:val="00395FB1"/>
    <w:rsid w:val="0039667B"/>
    <w:rsid w:val="00396FE1"/>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088"/>
    <w:rsid w:val="004042F2"/>
    <w:rsid w:val="00405195"/>
    <w:rsid w:val="00406A25"/>
    <w:rsid w:val="00407152"/>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8A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1B50"/>
    <w:rsid w:val="004B2351"/>
    <w:rsid w:val="004B4556"/>
    <w:rsid w:val="004B5230"/>
    <w:rsid w:val="004B591D"/>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2C43"/>
    <w:rsid w:val="005542A1"/>
    <w:rsid w:val="00554E15"/>
    <w:rsid w:val="00555426"/>
    <w:rsid w:val="0055689B"/>
    <w:rsid w:val="0055697F"/>
    <w:rsid w:val="00556C88"/>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621"/>
    <w:rsid w:val="00590E7F"/>
    <w:rsid w:val="00590EFC"/>
    <w:rsid w:val="00592A10"/>
    <w:rsid w:val="00593215"/>
    <w:rsid w:val="00593F38"/>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069"/>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70E"/>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224F"/>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6A15"/>
    <w:rsid w:val="006B7D80"/>
    <w:rsid w:val="006C0240"/>
    <w:rsid w:val="006C042A"/>
    <w:rsid w:val="006C32B1"/>
    <w:rsid w:val="006C32D7"/>
    <w:rsid w:val="006C33CB"/>
    <w:rsid w:val="006C4030"/>
    <w:rsid w:val="006C47C6"/>
    <w:rsid w:val="006C4B6B"/>
    <w:rsid w:val="006C55D8"/>
    <w:rsid w:val="006C5DA1"/>
    <w:rsid w:val="006C63E4"/>
    <w:rsid w:val="006C6DDE"/>
    <w:rsid w:val="006C756D"/>
    <w:rsid w:val="006D2D1C"/>
    <w:rsid w:val="006D3DE6"/>
    <w:rsid w:val="006D630C"/>
    <w:rsid w:val="006D65D7"/>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74D"/>
    <w:rsid w:val="00710801"/>
    <w:rsid w:val="00710DC5"/>
    <w:rsid w:val="00711356"/>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77FA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8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0F70"/>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C48"/>
    <w:rsid w:val="00867D83"/>
    <w:rsid w:val="008700D0"/>
    <w:rsid w:val="0087290E"/>
    <w:rsid w:val="00872A4B"/>
    <w:rsid w:val="0087310E"/>
    <w:rsid w:val="00876028"/>
    <w:rsid w:val="00876BC6"/>
    <w:rsid w:val="00877A05"/>
    <w:rsid w:val="00877F1D"/>
    <w:rsid w:val="00880069"/>
    <w:rsid w:val="00880C90"/>
    <w:rsid w:val="00881138"/>
    <w:rsid w:val="00881334"/>
    <w:rsid w:val="00883EF2"/>
    <w:rsid w:val="00884FA9"/>
    <w:rsid w:val="0088627F"/>
    <w:rsid w:val="0088718A"/>
    <w:rsid w:val="00887458"/>
    <w:rsid w:val="00891A91"/>
    <w:rsid w:val="00891C1E"/>
    <w:rsid w:val="00891CCA"/>
    <w:rsid w:val="00892191"/>
    <w:rsid w:val="008921A8"/>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3BB"/>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3DFF"/>
    <w:rsid w:val="00994027"/>
    <w:rsid w:val="00995AB2"/>
    <w:rsid w:val="00995F52"/>
    <w:rsid w:val="009969CD"/>
    <w:rsid w:val="00996C00"/>
    <w:rsid w:val="00997487"/>
    <w:rsid w:val="009A0821"/>
    <w:rsid w:val="009A08A3"/>
    <w:rsid w:val="009A0E43"/>
    <w:rsid w:val="009A0F79"/>
    <w:rsid w:val="009A2F3A"/>
    <w:rsid w:val="009A3147"/>
    <w:rsid w:val="009A3517"/>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2EA0"/>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077DA"/>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562"/>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DBD"/>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E65"/>
    <w:rsid w:val="00AB1632"/>
    <w:rsid w:val="00AB215A"/>
    <w:rsid w:val="00AB5736"/>
    <w:rsid w:val="00AB5B42"/>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40B"/>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4B0"/>
    <w:rsid w:val="00B23C0C"/>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4F"/>
    <w:rsid w:val="00B94FCA"/>
    <w:rsid w:val="00B9679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5940"/>
    <w:rsid w:val="00BE631D"/>
    <w:rsid w:val="00BE7B7F"/>
    <w:rsid w:val="00BE7FE6"/>
    <w:rsid w:val="00BF0FF9"/>
    <w:rsid w:val="00BF1922"/>
    <w:rsid w:val="00BF2A3A"/>
    <w:rsid w:val="00BF3B14"/>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032"/>
    <w:rsid w:val="00C11808"/>
    <w:rsid w:val="00C1537E"/>
    <w:rsid w:val="00C15AB8"/>
    <w:rsid w:val="00C167E3"/>
    <w:rsid w:val="00C16976"/>
    <w:rsid w:val="00C207C9"/>
    <w:rsid w:val="00C20C80"/>
    <w:rsid w:val="00C20EA5"/>
    <w:rsid w:val="00C21F52"/>
    <w:rsid w:val="00C229FA"/>
    <w:rsid w:val="00C22B3A"/>
    <w:rsid w:val="00C22E0F"/>
    <w:rsid w:val="00C244DC"/>
    <w:rsid w:val="00C24A46"/>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1430"/>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590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51D8"/>
    <w:rsid w:val="00D568D6"/>
    <w:rsid w:val="00D60F88"/>
    <w:rsid w:val="00D61407"/>
    <w:rsid w:val="00D6259A"/>
    <w:rsid w:val="00D63620"/>
    <w:rsid w:val="00D64745"/>
    <w:rsid w:val="00D648A8"/>
    <w:rsid w:val="00D649DA"/>
    <w:rsid w:val="00D64B22"/>
    <w:rsid w:val="00D654CA"/>
    <w:rsid w:val="00D65598"/>
    <w:rsid w:val="00D665F3"/>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456A"/>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936"/>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6F81"/>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0167"/>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4FE0"/>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1EAE"/>
    <w:rsid w:val="00F42885"/>
    <w:rsid w:val="00F43C4D"/>
    <w:rsid w:val="00F451AA"/>
    <w:rsid w:val="00F45692"/>
    <w:rsid w:val="00F45C0D"/>
    <w:rsid w:val="00F46B8A"/>
    <w:rsid w:val="00F47B9F"/>
    <w:rsid w:val="00F5061C"/>
    <w:rsid w:val="00F50C8A"/>
    <w:rsid w:val="00F528DE"/>
    <w:rsid w:val="00F538C1"/>
    <w:rsid w:val="00F54274"/>
    <w:rsid w:val="00F549DA"/>
    <w:rsid w:val="00F54B34"/>
    <w:rsid w:val="00F54CDE"/>
    <w:rsid w:val="00F550EE"/>
    <w:rsid w:val="00F554BC"/>
    <w:rsid w:val="00F5666F"/>
    <w:rsid w:val="00F57346"/>
    <w:rsid w:val="00F576DA"/>
    <w:rsid w:val="00F5775A"/>
    <w:rsid w:val="00F578F4"/>
    <w:rsid w:val="00F60279"/>
    <w:rsid w:val="00F60802"/>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8B9"/>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362"/>
    <w:rsid w:val="00F84A8F"/>
    <w:rsid w:val="00F85A34"/>
    <w:rsid w:val="00F85AF4"/>
    <w:rsid w:val="00F90D38"/>
    <w:rsid w:val="00F94B64"/>
    <w:rsid w:val="00F95D6C"/>
    <w:rsid w:val="00F963B0"/>
    <w:rsid w:val="00F973A8"/>
    <w:rsid w:val="00F9796B"/>
    <w:rsid w:val="00F97A80"/>
    <w:rsid w:val="00FA0252"/>
    <w:rsid w:val="00FA08C4"/>
    <w:rsid w:val="00FA0E61"/>
    <w:rsid w:val="00FA2E02"/>
    <w:rsid w:val="00FA6002"/>
    <w:rsid w:val="00FA676C"/>
    <w:rsid w:val="00FA6F13"/>
    <w:rsid w:val="00FA7AC9"/>
    <w:rsid w:val="00FA7CCA"/>
    <w:rsid w:val="00FB1946"/>
    <w:rsid w:val="00FB324E"/>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7E4"/>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5E77"/>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PROC_SWZ_1243_bez wadium.docx</dmsv2BaseFileName>
    <dmsv2BaseDisplayName xmlns="http://schemas.microsoft.com/sharepoint/v3">PROC_SWZ_1243_bez wadium</dmsv2BaseDisplayName>
    <dmsv2SWPP2ObjectNumber xmlns="http://schemas.microsoft.com/sharepoint/v3">POST/DYS/OLD/GZ/01243/2025                        </dmsv2SWPP2ObjectNumber>
    <dmsv2SWPP2SumMD5 xmlns="http://schemas.microsoft.com/sharepoint/v3">0ed18db492f5bdc17be60851cd07a498</dmsv2SWPP2SumMD5>
    <dmsv2BaseMoved xmlns="http://schemas.microsoft.com/sharepoint/v3">false</dmsv2BaseMoved>
    <dmsv2BaseIsSensitive xmlns="http://schemas.microsoft.com/sharepoint/v3">true</dmsv2BaseIsSensitive>
    <dmsv2SWPP2IDSWPP2 xmlns="http://schemas.microsoft.com/sharepoint/v3">676104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22085239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MUFVPD5EPY3P-699274413-6594</_dlc_DocId>
    <_dlc_DocIdUrl xmlns="a19cb1c7-c5c7-46d4-85ae-d83685407bba">
      <Url>https://swpp2.dms.gkpge.pl/sites/36/_layouts/15/DocIdRedir.aspx?ID=MUFVPD5EPY3P-699274413-6594</Url>
      <Description>MUFVPD5EPY3P-699274413-6594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4A22B51-49F3-4DD5-BE36-B6ACCB713E4D}"/>
</file>

<file path=customXml/itemProps5.xml><?xml version="1.0" encoding="utf-8"?>
<ds:datastoreItem xmlns:ds="http://schemas.openxmlformats.org/officeDocument/2006/customXml" ds:itemID="{547CE538-6C15-4F59-BAAE-E9FB006CCFB0}">
  <ds:schemaRefs>
    <ds:schemaRef ds:uri="http://schemas.openxmlformats.org/officeDocument/2006/bibliography"/>
  </ds:schemaRefs>
</ds:datastoreItem>
</file>

<file path=customXml/itemProps6.xml><?xml version="1.0" encoding="utf-8"?>
<ds:datastoreItem xmlns:ds="http://schemas.openxmlformats.org/officeDocument/2006/customXml" ds:itemID="{31C91006-57B3-44BE-BCD2-36526BD81863}"/>
</file>

<file path=docProps/app.xml><?xml version="1.0" encoding="utf-8"?>
<Properties xmlns="http://schemas.openxmlformats.org/officeDocument/2006/extended-properties" xmlns:vt="http://schemas.openxmlformats.org/officeDocument/2006/docPropsVTypes">
  <Template>Normal</Template>
  <TotalTime>1668</TotalTime>
  <Pages>11</Pages>
  <Words>4356</Words>
  <Characters>26138</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POST/DYS/OLD/GZ/01243/2025</dc:subject>
  <dc:creator>Kurpiewska Katarzyna [PGE S.A.]</dc:creator>
  <cp:lastModifiedBy>Jarosz Klaudia [PGE Dystr. O.Łódź]</cp:lastModifiedBy>
  <cp:revision>267</cp:revision>
  <cp:lastPrinted>2021-02-26T13:14:00Z</cp:lastPrinted>
  <dcterms:created xsi:type="dcterms:W3CDTF">2021-04-09T12:53:00Z</dcterms:created>
  <dcterms:modified xsi:type="dcterms:W3CDTF">2025-04-04T06:17:00Z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60b327f2-b808-479b-a39d-2374e12f5475</vt:lpwstr>
  </property>
</Properties>
</file>