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2920E42" w:rsidR="00533FAA" w:rsidRPr="00533FAA" w:rsidRDefault="005B5686" w:rsidP="006F6683">
      <w:pPr>
        <w:pStyle w:val="Nagwek1"/>
        <w:shd w:val="clear" w:color="auto" w:fill="C6D9F1" w:themeFill="text2" w:themeFillTint="33"/>
        <w:spacing w:before="0" w:line="240" w:lineRule="auto"/>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4B6C06">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AB7E18" w:rsidRDefault="00670E55" w:rsidP="00670E55">
            <w:pPr>
              <w:spacing w:before="120" w:after="120" w:line="240" w:lineRule="auto"/>
              <w:contextualSpacing/>
              <w:jc w:val="center"/>
              <w:rPr>
                <w:rFonts w:asciiTheme="minorHAnsi" w:eastAsia="Calibri" w:hAnsiTheme="minorHAnsi" w:cstheme="minorHAnsi"/>
                <w:sz w:val="20"/>
              </w:rPr>
            </w:pPr>
            <w:r w:rsidRPr="00AB7E18">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AB7E18" w:rsidRDefault="00670E55" w:rsidP="00670E55">
            <w:pPr>
              <w:spacing w:line="360" w:lineRule="auto"/>
              <w:jc w:val="center"/>
              <w:rPr>
                <w:rFonts w:asciiTheme="minorHAnsi" w:eastAsiaTheme="majorEastAsia" w:hAnsiTheme="minorHAnsi" w:cstheme="minorHAnsi"/>
                <w:b/>
                <w:i/>
                <w:iCs/>
                <w:sz w:val="20"/>
              </w:rPr>
            </w:pPr>
            <w:r w:rsidRPr="00AB7E18">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68E92CFA" w14:textId="23A98116"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p>
    <w:p w14:paraId="46EA4CC4" w14:textId="33A3EAF0" w:rsidR="00533FAA" w:rsidRDefault="00533FAA"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33AD918F" w:rsidR="009F4D68" w:rsidRPr="00CE6D86" w:rsidRDefault="00533FAA" w:rsidP="001F1D82">
      <w:pPr>
        <w:spacing w:before="120" w:line="276" w:lineRule="auto"/>
        <w:rPr>
          <w:rFonts w:asciiTheme="minorHAnsi" w:hAnsiTheme="minorHAnsi" w:cstheme="minorHAnsi"/>
          <w:i/>
          <w:color w:val="002060"/>
          <w:sz w:val="20"/>
          <w:u w:val="single"/>
          <w:lang w:eastAsia="pl-PL"/>
        </w:rPr>
      </w:pPr>
      <w:r w:rsidRPr="00CD053C">
        <w:rPr>
          <w:rFonts w:asciiTheme="minorHAnsi" w:hAnsiTheme="minorHAnsi" w:cstheme="minorHAnsi"/>
          <w:sz w:val="20"/>
          <w:lang w:eastAsia="pl-PL"/>
        </w:rPr>
        <w:t xml:space="preserve">Składając Ofertę w postępowaniu zakupowym nr </w:t>
      </w:r>
      <w:r w:rsidR="00422375" w:rsidRPr="00422375">
        <w:rPr>
          <w:rFonts w:asciiTheme="minorHAnsi" w:hAnsiTheme="minorHAnsi" w:cstheme="minorHAnsi"/>
          <w:b/>
          <w:sz w:val="20"/>
          <w:lang w:eastAsia="pl-PL"/>
        </w:rPr>
        <w:t>POST/DYS/OLD/GZ/0</w:t>
      </w:r>
      <w:r w:rsidR="006D78B2">
        <w:rPr>
          <w:rFonts w:asciiTheme="minorHAnsi" w:hAnsiTheme="minorHAnsi" w:cstheme="minorHAnsi"/>
          <w:b/>
          <w:sz w:val="20"/>
          <w:lang w:eastAsia="pl-PL"/>
        </w:rPr>
        <w:t>1243</w:t>
      </w:r>
      <w:r w:rsidR="00422375" w:rsidRPr="00422375">
        <w:rPr>
          <w:rFonts w:asciiTheme="minorHAnsi" w:hAnsiTheme="minorHAnsi" w:cstheme="minorHAnsi"/>
          <w:b/>
          <w:sz w:val="20"/>
          <w:lang w:eastAsia="pl-PL"/>
        </w:rPr>
        <w:t>/2025</w:t>
      </w:r>
      <w:r w:rsidRPr="00AB7E18">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6D78B2" w:rsidRPr="006D78B2">
        <w:rPr>
          <w:rFonts w:asciiTheme="minorHAnsi" w:hAnsiTheme="minorHAnsi" w:cstheme="minorHAnsi"/>
          <w:i/>
          <w:color w:val="002060"/>
          <w:sz w:val="20"/>
          <w:u w:val="single"/>
          <w:lang w:eastAsia="pl-PL"/>
        </w:rPr>
        <w:t>Wykonanie robót budowlanych w branży elektroenergetycznej na terenie działania OŁD w RE Łódź w podziale na 5 części</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 xml:space="preserve">osobami przewidzianymi </w:t>
      </w:r>
      <w:r w:rsidR="006D78B2">
        <w:rPr>
          <w:rFonts w:asciiTheme="minorHAnsi" w:hAnsiTheme="minorHAnsi" w:cstheme="minorHAnsi"/>
          <w:sz w:val="20"/>
          <w:lang w:eastAsia="pl-PL"/>
        </w:rPr>
        <w:br/>
      </w:r>
      <w:r w:rsidR="009F4D68" w:rsidRPr="009F4D68">
        <w:rPr>
          <w:rFonts w:asciiTheme="minorHAnsi" w:hAnsiTheme="minorHAnsi" w:cstheme="minorHAnsi"/>
          <w:sz w:val="20"/>
          <w:lang w:eastAsia="pl-PL"/>
        </w:rPr>
        <w:t>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186492D3" w14:textId="77777777" w:rsidR="00A309B0" w:rsidRPr="00D955E8" w:rsidRDefault="00A309B0" w:rsidP="00A309B0">
      <w:pPr>
        <w:numPr>
          <w:ilvl w:val="0"/>
          <w:numId w:val="7"/>
        </w:numPr>
        <w:spacing w:before="60" w:after="120" w:line="276" w:lineRule="auto"/>
        <w:ind w:left="284" w:hanging="284"/>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bookmarkStart w:id="2" w:name="_GoBack"/>
      <w:bookmarkEnd w:id="2"/>
    </w:p>
    <w:p w14:paraId="65615A8D" w14:textId="77777777" w:rsidR="00A309B0" w:rsidRPr="00D955E8" w:rsidRDefault="00A309B0" w:rsidP="00A309B0">
      <w:pPr>
        <w:numPr>
          <w:ilvl w:val="0"/>
          <w:numId w:val="7"/>
        </w:numPr>
        <w:spacing w:before="60" w:after="120" w:line="276" w:lineRule="auto"/>
        <w:ind w:left="284" w:hanging="284"/>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62DBD260" w14:textId="73E72613" w:rsidR="00A309B0" w:rsidRPr="00277DE5" w:rsidRDefault="00A309B0" w:rsidP="00A309B0">
      <w:pPr>
        <w:numPr>
          <w:ilvl w:val="0"/>
          <w:numId w:val="7"/>
        </w:numPr>
        <w:spacing w:before="60" w:after="120" w:line="276" w:lineRule="auto"/>
        <w:ind w:left="284" w:hanging="284"/>
        <w:contextualSpacing/>
        <w:rPr>
          <w:rFonts w:asciiTheme="minorHAnsi" w:hAnsiTheme="minorHAnsi" w:cstheme="minorHAnsi"/>
          <w:b/>
          <w:sz w:val="20"/>
          <w:lang w:eastAsia="pl-PL"/>
        </w:rPr>
      </w:pPr>
      <w:r w:rsidRPr="00A309B0">
        <w:rPr>
          <w:rFonts w:asciiTheme="minorHAnsi" w:hAnsiTheme="minorHAnsi" w:cstheme="minorHAnsi"/>
          <w:sz w:val="20"/>
          <w:lang w:eastAsia="pl-PL"/>
        </w:rPr>
        <w:t xml:space="preserve">posiadają uprawnienia do prowadzenia prac sieciowych (sieci i urządzenia </w:t>
      </w:r>
      <w:proofErr w:type="spellStart"/>
      <w:r w:rsidRPr="00A309B0">
        <w:rPr>
          <w:rFonts w:asciiTheme="minorHAnsi" w:hAnsiTheme="minorHAnsi" w:cstheme="minorHAnsi"/>
          <w:sz w:val="20"/>
          <w:lang w:eastAsia="pl-PL"/>
        </w:rPr>
        <w:t>nN</w:t>
      </w:r>
      <w:proofErr w:type="spellEnd"/>
      <w:r w:rsidRPr="00A309B0">
        <w:rPr>
          <w:rFonts w:asciiTheme="minorHAnsi" w:hAnsiTheme="minorHAnsi" w:cstheme="minorHAnsi"/>
          <w:sz w:val="20"/>
          <w:lang w:eastAsia="pl-PL"/>
        </w:rPr>
        <w:t xml:space="preserve">) w technologii PPN </w:t>
      </w:r>
      <w:r w:rsidR="004B3628">
        <w:rPr>
          <w:rFonts w:asciiTheme="minorHAnsi" w:hAnsiTheme="minorHAnsi" w:cstheme="minorHAnsi"/>
          <w:sz w:val="20"/>
          <w:lang w:eastAsia="pl-PL"/>
        </w:rPr>
        <w:t>(prac pod napięciem) – 2 osoby,</w:t>
      </w:r>
    </w:p>
    <w:p w14:paraId="26229015" w14:textId="2A10E6A9" w:rsidR="00A309B0" w:rsidRDefault="00A309B0" w:rsidP="00A309B0">
      <w:pPr>
        <w:numPr>
          <w:ilvl w:val="0"/>
          <w:numId w:val="7"/>
        </w:numPr>
        <w:spacing w:before="60" w:after="120" w:line="276" w:lineRule="auto"/>
        <w:ind w:left="284" w:hanging="284"/>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ycznych i elektroenergetycznych – 1 osoba.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E31088">
      <w:headerReference w:type="default" r:id="rId13"/>
      <w:footerReference w:type="default" r:id="rId14"/>
      <w:headerReference w:type="first" r:id="rId15"/>
      <w:pgSz w:w="11909" w:h="16834" w:code="9"/>
      <w:pgMar w:top="851"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6853" w14:textId="77777777" w:rsidR="00F7605E" w:rsidRDefault="00F7605E" w:rsidP="004A302B">
      <w:pPr>
        <w:spacing w:line="240" w:lineRule="auto"/>
      </w:pPr>
      <w:r>
        <w:separator/>
      </w:r>
    </w:p>
  </w:endnote>
  <w:endnote w:type="continuationSeparator" w:id="0">
    <w:p w14:paraId="0BF8CEE1" w14:textId="77777777" w:rsidR="00F7605E" w:rsidRDefault="00F7605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116037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D78B2">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D78B2">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EE3A8" w14:textId="77777777" w:rsidR="00F7605E" w:rsidRDefault="00F7605E" w:rsidP="004A302B">
      <w:pPr>
        <w:spacing w:line="240" w:lineRule="auto"/>
      </w:pPr>
      <w:r>
        <w:separator/>
      </w:r>
    </w:p>
  </w:footnote>
  <w:footnote w:type="continuationSeparator" w:id="0">
    <w:p w14:paraId="16E47907" w14:textId="77777777" w:rsidR="00F7605E" w:rsidRDefault="00F7605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63068C9E" w:rsidR="002369B6" w:rsidRPr="00A31C7C" w:rsidRDefault="0012429A" w:rsidP="0012429A">
    <w:pPr>
      <w:pStyle w:val="Nagwek"/>
      <w:tabs>
        <w:tab w:val="clear" w:pos="4536"/>
        <w:tab w:val="clear" w:pos="9072"/>
      </w:tabs>
      <w:spacing w:after="120" w:line="276" w:lineRule="auto"/>
      <w:ind w:left="-709"/>
      <w:jc w:val="left"/>
      <w:rPr>
        <w:rFonts w:asciiTheme="minorHAnsi" w:hAnsiTheme="minorHAnsi" w:cstheme="minorHAnsi"/>
        <w:color w:val="4F81BD" w:themeColor="accent1"/>
      </w:rPr>
    </w:pPr>
    <w:r>
      <w:rPr>
        <w:noProof/>
        <w:lang w:eastAsia="pl-PL"/>
      </w:rPr>
      <w:drawing>
        <wp:inline distT="0" distB="0" distL="0" distR="0" wp14:anchorId="7AC4DC46" wp14:editId="6D436116">
          <wp:extent cx="1080770" cy="838835"/>
          <wp:effectExtent l="0" t="0" r="5080" b="0"/>
          <wp:docPr id="9" name="Obraz 9"/>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1B6"/>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29A"/>
    <w:rsid w:val="0012465E"/>
    <w:rsid w:val="0012511B"/>
    <w:rsid w:val="001270AE"/>
    <w:rsid w:val="00131A23"/>
    <w:rsid w:val="001324E6"/>
    <w:rsid w:val="001325C6"/>
    <w:rsid w:val="00133589"/>
    <w:rsid w:val="001355C1"/>
    <w:rsid w:val="00137254"/>
    <w:rsid w:val="001402AB"/>
    <w:rsid w:val="001407D1"/>
    <w:rsid w:val="001448D5"/>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08B"/>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1D82"/>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77DE5"/>
    <w:rsid w:val="0028016B"/>
    <w:rsid w:val="00280C82"/>
    <w:rsid w:val="0028129B"/>
    <w:rsid w:val="0028175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08EC"/>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47C81"/>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169"/>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47B"/>
    <w:rsid w:val="00402D6C"/>
    <w:rsid w:val="00403077"/>
    <w:rsid w:val="00406A25"/>
    <w:rsid w:val="00407783"/>
    <w:rsid w:val="004105E9"/>
    <w:rsid w:val="00412994"/>
    <w:rsid w:val="00412E59"/>
    <w:rsid w:val="004134E4"/>
    <w:rsid w:val="00414B45"/>
    <w:rsid w:val="00414D79"/>
    <w:rsid w:val="00415DEF"/>
    <w:rsid w:val="00417649"/>
    <w:rsid w:val="0042201D"/>
    <w:rsid w:val="0042237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534"/>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881"/>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28"/>
    <w:rsid w:val="004B4556"/>
    <w:rsid w:val="004B5230"/>
    <w:rsid w:val="004B5F30"/>
    <w:rsid w:val="004B6A92"/>
    <w:rsid w:val="004B6C06"/>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7FF"/>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7A4"/>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64A"/>
    <w:rsid w:val="0067570D"/>
    <w:rsid w:val="00675924"/>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D78B2"/>
    <w:rsid w:val="006E09F7"/>
    <w:rsid w:val="006E25E8"/>
    <w:rsid w:val="006E349D"/>
    <w:rsid w:val="006E5C2B"/>
    <w:rsid w:val="006E7435"/>
    <w:rsid w:val="006E7C7F"/>
    <w:rsid w:val="006F166E"/>
    <w:rsid w:val="006F2267"/>
    <w:rsid w:val="006F2D30"/>
    <w:rsid w:val="006F326D"/>
    <w:rsid w:val="006F53B0"/>
    <w:rsid w:val="006F6683"/>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230"/>
    <w:rsid w:val="007D6F04"/>
    <w:rsid w:val="007D7E9C"/>
    <w:rsid w:val="007E1BC8"/>
    <w:rsid w:val="007E1F0A"/>
    <w:rsid w:val="007E3062"/>
    <w:rsid w:val="007E3C64"/>
    <w:rsid w:val="007E51D6"/>
    <w:rsid w:val="007E5A99"/>
    <w:rsid w:val="007E6A61"/>
    <w:rsid w:val="007E7DC1"/>
    <w:rsid w:val="007F0213"/>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178D3"/>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03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7AB"/>
    <w:rsid w:val="00987AC6"/>
    <w:rsid w:val="009901CA"/>
    <w:rsid w:val="00991AA8"/>
    <w:rsid w:val="009927F3"/>
    <w:rsid w:val="00993DD6"/>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3C09"/>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0557"/>
    <w:rsid w:val="00A309B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B7E18"/>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0F6"/>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0CA"/>
    <w:rsid w:val="00C86884"/>
    <w:rsid w:val="00C87108"/>
    <w:rsid w:val="00C87B0E"/>
    <w:rsid w:val="00C87D63"/>
    <w:rsid w:val="00C9208B"/>
    <w:rsid w:val="00C9366C"/>
    <w:rsid w:val="00C93C41"/>
    <w:rsid w:val="00C94218"/>
    <w:rsid w:val="00C942E7"/>
    <w:rsid w:val="00C95549"/>
    <w:rsid w:val="00C95BBA"/>
    <w:rsid w:val="00C95F22"/>
    <w:rsid w:val="00C95FDE"/>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6D86"/>
    <w:rsid w:val="00CE736D"/>
    <w:rsid w:val="00CF2163"/>
    <w:rsid w:val="00CF24CA"/>
    <w:rsid w:val="00CF32DA"/>
    <w:rsid w:val="00CF3DA1"/>
    <w:rsid w:val="00CF5FF9"/>
    <w:rsid w:val="00CF6DCD"/>
    <w:rsid w:val="00CF74E7"/>
    <w:rsid w:val="00D00395"/>
    <w:rsid w:val="00D03C01"/>
    <w:rsid w:val="00D041BB"/>
    <w:rsid w:val="00D04E35"/>
    <w:rsid w:val="00D054C9"/>
    <w:rsid w:val="00D05E5D"/>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AE"/>
    <w:rsid w:val="00D60F88"/>
    <w:rsid w:val="00D61407"/>
    <w:rsid w:val="00D63620"/>
    <w:rsid w:val="00D648A8"/>
    <w:rsid w:val="00D649DA"/>
    <w:rsid w:val="00D64B22"/>
    <w:rsid w:val="00D64ECE"/>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2FE1"/>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088"/>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6F2"/>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0DD8"/>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289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0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Oświadczenie_osoby.docx</dmsv2BaseFileName>
    <dmsv2BaseDisplayName xmlns="http://schemas.microsoft.com/sharepoint/v3">Załącznik nr 8 do SWZ - Oświadczenie_osoby</dmsv2BaseDisplayName>
    <dmsv2SWPP2ObjectNumber xmlns="http://schemas.microsoft.com/sharepoint/v3">POST/DYS/OLD/GZ/01243/2025                        </dmsv2SWPP2ObjectNumber>
    <dmsv2SWPP2SumMD5 xmlns="http://schemas.microsoft.com/sharepoint/v3">bb125ebef0e29409fe7a4c18bb3600d6</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22085253</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MUFVPD5EPY3P-699274413-6682</_dlc_DocId>
    <_dlc_DocIdUrl xmlns="a19cb1c7-c5c7-46d4-85ae-d83685407bba">
      <Url>https://swpp2.dms.gkpge.pl/sites/36/_layouts/15/DocIdRedir.aspx?ID=MUFVPD5EPY3P-699274413-6682</Url>
      <Description>MUFVPD5EPY3P-699274413-6682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264826B-B09E-4A10-A547-862444375C63}"/>
</file>

<file path=customXml/itemProps6.xml><?xml version="1.0" encoding="utf-8"?>
<ds:datastoreItem xmlns:ds="http://schemas.openxmlformats.org/officeDocument/2006/customXml" ds:itemID="{1D152A5C-3F67-4004-A921-98F805DCD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211</Words>
  <Characters>1271</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Jarosz Klaudia [PGE Dystr. O.Łódź]</cp:lastModifiedBy>
  <cp:revision>46</cp:revision>
  <cp:lastPrinted>2021-02-26T13:14:00Z</cp:lastPrinted>
  <dcterms:created xsi:type="dcterms:W3CDTF">2022-02-01T08:26:00Z</dcterms:created>
  <dcterms:modified xsi:type="dcterms:W3CDTF">2025-04-03T12:38:00Z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34898925-e93b-4770-9de7-566cf3827002</vt:lpwstr>
  </property>
</Properties>
</file>