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78BCC3AF" w:rsidR="009E4E7A" w:rsidRPr="009E4E7A" w:rsidRDefault="005A7EEA" w:rsidP="001B2459">
      <w:pPr>
        <w:pStyle w:val="PODTYTU"/>
        <w:spacing w:before="0" w:line="276" w:lineRule="auto"/>
        <w:jc w:val="center"/>
        <w:rPr>
          <w:b/>
        </w:rPr>
      </w:pPr>
      <w:r w:rsidRPr="009E4E7A">
        <w:t xml:space="preserve"> </w:t>
      </w:r>
      <w:r w:rsidR="00E118A8" w:rsidRPr="00E118A8">
        <w:rPr>
          <w:b/>
        </w:rPr>
        <w:t xml:space="preserve">Wykonanie dokumentacji projektowej i robót budowlanych </w:t>
      </w:r>
      <w:r w:rsidR="00E118A8">
        <w:rPr>
          <w:b/>
        </w:rPr>
        <w:t xml:space="preserve">       </w:t>
      </w:r>
      <w:r w:rsidR="00E118A8" w:rsidRPr="00E118A8">
        <w:rPr>
          <w:b/>
        </w:rPr>
        <w:t>w branży elektroenergetycznej w RE Łódź i RE Piotrków Trybunalski, w podziale na 5 niezależnych części.</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6371F891"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3F20D9">
        <w:rPr>
          <w:rFonts w:ascii="Calibri" w:hAnsi="Calibri" w:cs="Calibri"/>
          <w:b/>
          <w:sz w:val="22"/>
        </w:rPr>
        <w:t>0</w:t>
      </w:r>
      <w:r w:rsidR="00E118A8">
        <w:rPr>
          <w:rFonts w:ascii="Calibri" w:hAnsi="Calibri" w:cs="Calibri"/>
          <w:b/>
          <w:sz w:val="22"/>
        </w:rPr>
        <w:t>605</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5F6B1785"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8F4043">
        <w:rPr>
          <w:noProof/>
        </w:rPr>
        <w:t>26 lutego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28FDD469">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0B0AD807"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154ABFE"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lastRenderedPageBreak/>
        <w:t xml:space="preserve">  </w:t>
      </w:r>
      <w:r w:rsidR="008F38F2" w:rsidRPr="001B2459">
        <w:t>OPIS PRZEDMIOTU ZAKUPU</w:t>
      </w:r>
      <w:bookmarkEnd w:id="16"/>
    </w:p>
    <w:p w14:paraId="5AF60CD2" w14:textId="3483C623"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E118A8" w:rsidRPr="00E118A8">
        <w:rPr>
          <w:rFonts w:cs="Calibri"/>
          <w:b/>
          <w:bCs/>
          <w:sz w:val="20"/>
        </w:rPr>
        <w:t xml:space="preserve">Wykonanie dokumentacji projektowej </w:t>
      </w:r>
      <w:r w:rsidR="00E118A8">
        <w:rPr>
          <w:rFonts w:cs="Calibri"/>
          <w:b/>
          <w:bCs/>
          <w:sz w:val="20"/>
        </w:rPr>
        <w:t xml:space="preserve">       </w:t>
      </w:r>
      <w:r w:rsidR="00E118A8" w:rsidRPr="00E118A8">
        <w:rPr>
          <w:rFonts w:cs="Calibri"/>
          <w:b/>
          <w:bCs/>
          <w:sz w:val="20"/>
        </w:rPr>
        <w:t>i robót budowlanych w branży elektroenergetycznej w RE Łódź i RE Piotrków Trybunalski, w podziale na 5 niezależnych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322EF992"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E118A8">
        <w:rPr>
          <w:rFonts w:cs="Calibri"/>
          <w:sz w:val="20"/>
        </w:rPr>
        <w:t>5</w:t>
      </w:r>
      <w:r w:rsidR="00D46C25" w:rsidRPr="00D46C25">
        <w:rPr>
          <w:rFonts w:cs="Calibri"/>
          <w:sz w:val="20"/>
        </w:rPr>
        <w:t xml:space="preserve"> (słownie: </w:t>
      </w:r>
      <w:r w:rsidR="00E118A8">
        <w:rPr>
          <w:rFonts w:cs="Calibri"/>
          <w:sz w:val="20"/>
        </w:rPr>
        <w:t>pięć</w:t>
      </w:r>
      <w:r w:rsidR="00D46C25" w:rsidRPr="00D46C25">
        <w:rPr>
          <w:rFonts w:cs="Calibri"/>
          <w:sz w:val="20"/>
        </w:rPr>
        <w:t>) niezależn</w:t>
      </w:r>
      <w:r w:rsidR="00E118A8">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D46C25" w:rsidRPr="00D92EB9" w14:paraId="323BF071" w14:textId="77777777" w:rsidTr="00E118A8">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E118A8">
        <w:trPr>
          <w:trHeight w:val="691"/>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1F04B621" w14:textId="03A50FCC" w:rsidR="00D46C25" w:rsidRPr="004D3689" w:rsidRDefault="00D46C25" w:rsidP="00E118A8">
            <w:pPr>
              <w:pStyle w:val="Akapitzlist"/>
              <w:spacing w:after="0"/>
              <w:ind w:left="37"/>
              <w:jc w:val="both"/>
              <w:outlineLvl w:val="0"/>
              <w:rPr>
                <w:rFonts w:cstheme="minorHAnsi"/>
                <w:sz w:val="20"/>
                <w:szCs w:val="18"/>
              </w:rPr>
            </w:pPr>
            <w:r>
              <w:rPr>
                <w:rFonts w:cstheme="minorHAnsi"/>
                <w:color w:val="5F7524" w:themeColor="accent1" w:themeShade="80"/>
                <w:sz w:val="20"/>
                <w:szCs w:val="18"/>
              </w:rPr>
              <w:t xml:space="preserve">RE </w:t>
            </w:r>
            <w:r w:rsidR="00E118A8">
              <w:rPr>
                <w:rFonts w:cstheme="minorHAnsi"/>
                <w:color w:val="5F7524" w:themeColor="accent1" w:themeShade="80"/>
                <w:sz w:val="20"/>
                <w:szCs w:val="18"/>
              </w:rPr>
              <w:t>Łódź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E118A8" w:rsidRPr="00E118A8">
              <w:rPr>
                <w:rFonts w:cstheme="minorHAnsi"/>
                <w:b/>
                <w:i/>
                <w:sz w:val="20"/>
                <w:szCs w:val="18"/>
                <w:shd w:val="clear" w:color="auto" w:fill="FDFDFD"/>
              </w:rPr>
              <w:t>Przyłączenie obiektu: Hale produkcyjno-magazynowe Łódź, ul. Śnieżna, dz. nr 3/2, 3/4, 5, 3/20, 3/21</w:t>
            </w:r>
            <w:r w:rsidRPr="00C751AA">
              <w:rPr>
                <w:rFonts w:cstheme="minorHAnsi"/>
                <w:b/>
                <w:i/>
                <w:sz w:val="20"/>
                <w:szCs w:val="18"/>
                <w:shd w:val="clear" w:color="auto" w:fill="FDFDFD"/>
              </w:rPr>
              <w:t>"</w:t>
            </w:r>
          </w:p>
        </w:tc>
      </w:tr>
      <w:tr w:rsidR="00D46C25" w:rsidRPr="004D3689" w14:paraId="096CDC69" w14:textId="77777777" w:rsidTr="00E118A8">
        <w:trPr>
          <w:trHeight w:val="958"/>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185B80E7" w14:textId="206A6783" w:rsidR="00D46C25" w:rsidRPr="004D3689" w:rsidRDefault="00D46C25" w:rsidP="00E118A8">
            <w:pPr>
              <w:pStyle w:val="Akapitzlist"/>
              <w:spacing w:after="0"/>
              <w:ind w:left="37"/>
              <w:jc w:val="both"/>
              <w:outlineLvl w:val="0"/>
              <w:rPr>
                <w:rFonts w:cstheme="minorHAnsi"/>
                <w:sz w:val="20"/>
                <w:szCs w:val="18"/>
              </w:rPr>
            </w:pPr>
            <w:r w:rsidRPr="004D3689">
              <w:rPr>
                <w:rFonts w:cstheme="minorHAnsi"/>
                <w:color w:val="5F7524" w:themeColor="accent1" w:themeShade="80"/>
                <w:sz w:val="20"/>
                <w:szCs w:val="18"/>
              </w:rPr>
              <w:t xml:space="preserve">RE </w:t>
            </w:r>
            <w:r w:rsidR="00E118A8">
              <w:rPr>
                <w:rFonts w:cstheme="minorHAnsi"/>
                <w:color w:val="5F7524" w:themeColor="accent1" w:themeShade="80"/>
                <w:sz w:val="20"/>
                <w:szCs w:val="18"/>
              </w:rPr>
              <w:t>Piotrków Trybunalski</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E118A8" w:rsidRPr="00E118A8">
              <w:rPr>
                <w:rFonts w:cstheme="minorHAnsi"/>
                <w:b/>
                <w:i/>
                <w:sz w:val="20"/>
                <w:szCs w:val="18"/>
                <w:shd w:val="clear" w:color="auto" w:fill="FDFDFD"/>
              </w:rPr>
              <w:t xml:space="preserve">Wykonanie dokumentacji projektowej oraz wymiana istniejącej linii napowietrznej </w:t>
            </w:r>
            <w:proofErr w:type="spellStart"/>
            <w:r w:rsidR="00E118A8" w:rsidRPr="00E118A8">
              <w:rPr>
                <w:rFonts w:cstheme="minorHAnsi"/>
                <w:b/>
                <w:i/>
                <w:sz w:val="20"/>
                <w:szCs w:val="18"/>
                <w:shd w:val="clear" w:color="auto" w:fill="FDFDFD"/>
              </w:rPr>
              <w:t>nn</w:t>
            </w:r>
            <w:proofErr w:type="spellEnd"/>
            <w:r w:rsidR="00E118A8" w:rsidRPr="00E118A8">
              <w:rPr>
                <w:rFonts w:cstheme="minorHAnsi"/>
                <w:b/>
                <w:i/>
                <w:sz w:val="20"/>
                <w:szCs w:val="18"/>
                <w:shd w:val="clear" w:color="auto" w:fill="FDFDFD"/>
              </w:rPr>
              <w:t xml:space="preserve"> wraz przyłączami </w:t>
            </w:r>
            <w:proofErr w:type="spellStart"/>
            <w:r w:rsidR="00E118A8" w:rsidRPr="00E118A8">
              <w:rPr>
                <w:rFonts w:cstheme="minorHAnsi"/>
                <w:b/>
                <w:i/>
                <w:sz w:val="20"/>
                <w:szCs w:val="18"/>
                <w:shd w:val="clear" w:color="auto" w:fill="FDFDFD"/>
              </w:rPr>
              <w:t>nn</w:t>
            </w:r>
            <w:proofErr w:type="spellEnd"/>
            <w:r w:rsidR="00E118A8" w:rsidRPr="00E118A8">
              <w:rPr>
                <w:rFonts w:cstheme="minorHAnsi"/>
                <w:b/>
                <w:i/>
                <w:sz w:val="20"/>
                <w:szCs w:val="18"/>
                <w:shd w:val="clear" w:color="auto" w:fill="FDFDFD"/>
              </w:rPr>
              <w:t xml:space="preserve"> na terenie Rejonu Energetycznego Piotrków Trybunalski 15-1356 Felicja 2</w:t>
            </w:r>
            <w:r>
              <w:rPr>
                <w:rFonts w:cstheme="minorHAnsi"/>
                <w:b/>
                <w:i/>
                <w:sz w:val="20"/>
                <w:szCs w:val="18"/>
                <w:shd w:val="clear" w:color="auto" w:fill="FDFDFD"/>
              </w:rPr>
              <w:t>"</w:t>
            </w:r>
          </w:p>
        </w:tc>
      </w:tr>
      <w:tr w:rsidR="00D46C25" w:rsidRPr="004D3689" w14:paraId="3FF54861" w14:textId="77777777" w:rsidTr="00FC67A8">
        <w:trPr>
          <w:trHeight w:val="1397"/>
        </w:trPr>
        <w:tc>
          <w:tcPr>
            <w:tcW w:w="1417" w:type="dxa"/>
            <w:shd w:val="clear" w:color="auto" w:fill="auto"/>
            <w:vAlign w:val="center"/>
          </w:tcPr>
          <w:p w14:paraId="30506E5B"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18A6541B" w14:textId="299D2EFF" w:rsidR="00D46C25" w:rsidRPr="004D3689" w:rsidRDefault="00D46C25" w:rsidP="00E118A8">
            <w:pPr>
              <w:pStyle w:val="Akapitzlist"/>
              <w:spacing w:after="0"/>
              <w:ind w:left="37"/>
              <w:jc w:val="both"/>
              <w:outlineLvl w:val="0"/>
              <w:rPr>
                <w:rFonts w:cstheme="minorHAnsi"/>
                <w:color w:val="5F7524" w:themeColor="accent1" w:themeShade="80"/>
                <w:sz w:val="20"/>
                <w:szCs w:val="18"/>
              </w:rPr>
            </w:pPr>
            <w:r w:rsidRPr="00E118A8">
              <w:rPr>
                <w:rFonts w:cstheme="minorHAnsi"/>
                <w:color w:val="5F7524" w:themeColor="accent1" w:themeShade="80"/>
                <w:sz w:val="20"/>
                <w:szCs w:val="18"/>
              </w:rPr>
              <w:t xml:space="preserve">RE </w:t>
            </w:r>
            <w:r w:rsidR="00E118A8" w:rsidRPr="00E118A8">
              <w:rPr>
                <w:rFonts w:cstheme="minorHAnsi"/>
                <w:color w:val="5F7524" w:themeColor="accent1" w:themeShade="80"/>
                <w:sz w:val="20"/>
                <w:szCs w:val="18"/>
              </w:rPr>
              <w:t>Piotrków Trybunalski</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E118A8" w:rsidRPr="00E118A8">
              <w:rPr>
                <w:rFonts w:cstheme="minorHAnsi"/>
                <w:b/>
                <w:i/>
                <w:sz w:val="20"/>
                <w:szCs w:val="18"/>
                <w:shd w:val="clear" w:color="auto" w:fill="FDFDFD"/>
              </w:rPr>
              <w:t xml:space="preserve">Poprawa parametrów jakościowych energii elektrycznej w miejscowości Wola Moszczenicka w zasięgu stacji transformatorowej 15/0,4 </w:t>
            </w:r>
            <w:proofErr w:type="spellStart"/>
            <w:r w:rsidR="00E118A8" w:rsidRPr="00E118A8">
              <w:rPr>
                <w:rFonts w:cstheme="minorHAnsi"/>
                <w:b/>
                <w:i/>
                <w:sz w:val="20"/>
                <w:szCs w:val="18"/>
                <w:shd w:val="clear" w:color="auto" w:fill="FDFDFD"/>
              </w:rPr>
              <w:t>kV</w:t>
            </w:r>
            <w:proofErr w:type="spellEnd"/>
            <w:r w:rsidR="00E118A8" w:rsidRPr="00E118A8">
              <w:rPr>
                <w:rFonts w:cstheme="minorHAnsi"/>
                <w:b/>
                <w:i/>
                <w:sz w:val="20"/>
                <w:szCs w:val="18"/>
                <w:shd w:val="clear" w:color="auto" w:fill="FDFDFD"/>
              </w:rPr>
              <w:t xml:space="preserve"> Wola Moszczenicka 2 nr 1-0670 wraz </w:t>
            </w:r>
            <w:r w:rsidR="00E118A8">
              <w:rPr>
                <w:rFonts w:cstheme="minorHAnsi"/>
                <w:b/>
                <w:i/>
                <w:sz w:val="20"/>
                <w:szCs w:val="18"/>
                <w:shd w:val="clear" w:color="auto" w:fill="FDFDFD"/>
              </w:rPr>
              <w:t xml:space="preserve">             </w:t>
            </w:r>
            <w:r w:rsidR="00E118A8" w:rsidRPr="00E118A8">
              <w:rPr>
                <w:rFonts w:cstheme="minorHAnsi"/>
                <w:b/>
                <w:i/>
                <w:sz w:val="20"/>
                <w:szCs w:val="18"/>
                <w:shd w:val="clear" w:color="auto" w:fill="FDFDFD"/>
              </w:rPr>
              <w:t>z zwiększeniem zdolności przesyłowych odnawialnych źródeł energii (OZE)</w:t>
            </w:r>
            <w:r>
              <w:rPr>
                <w:rFonts w:cstheme="minorHAnsi"/>
                <w:b/>
                <w:i/>
                <w:sz w:val="20"/>
                <w:szCs w:val="18"/>
                <w:shd w:val="clear" w:color="auto" w:fill="FDFDFD"/>
              </w:rPr>
              <w:t>"</w:t>
            </w:r>
          </w:p>
        </w:tc>
      </w:tr>
      <w:tr w:rsidR="00D46C25" w:rsidRPr="004D3689" w14:paraId="5807A08F" w14:textId="77777777" w:rsidTr="00FC67A8">
        <w:trPr>
          <w:trHeight w:val="1133"/>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82E6C8F" w14:textId="3E80DA2E" w:rsidR="00D46C25" w:rsidRPr="004D3689" w:rsidRDefault="00D46C25"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 xml:space="preserve">RE </w:t>
            </w:r>
            <w:r w:rsidR="00E118A8">
              <w:rPr>
                <w:rFonts w:cstheme="minorHAnsi"/>
                <w:color w:val="5F7524" w:themeColor="accent1" w:themeShade="80"/>
                <w:sz w:val="20"/>
                <w:szCs w:val="18"/>
              </w:rPr>
              <w:t>Piotrków Trybunalski</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FC67A8" w:rsidRPr="00FC67A8">
              <w:rPr>
                <w:rFonts w:cstheme="minorHAnsi"/>
                <w:b/>
                <w:i/>
                <w:sz w:val="20"/>
                <w:szCs w:val="18"/>
                <w:shd w:val="clear" w:color="auto" w:fill="FDFDFD"/>
              </w:rPr>
              <w:t xml:space="preserve">Wymiana istniejących rozdzielnic nN na stacjach słupowych na terenie Rejonu Energetycznego Piotrków Trybunalski (obszar gmin: Radomsko, Kluczewsko, Masłowice, Gorzkowice) - pakiet </w:t>
            </w:r>
            <w:r w:rsidR="00FC67A8">
              <w:rPr>
                <w:rFonts w:cstheme="minorHAnsi"/>
                <w:b/>
                <w:i/>
                <w:sz w:val="20"/>
                <w:szCs w:val="18"/>
                <w:shd w:val="clear" w:color="auto" w:fill="FDFDFD"/>
              </w:rPr>
              <w:t xml:space="preserve">  </w:t>
            </w:r>
            <w:r w:rsidR="00FC67A8" w:rsidRPr="00FC67A8">
              <w:rPr>
                <w:rFonts w:cstheme="minorHAnsi"/>
                <w:b/>
                <w:i/>
                <w:sz w:val="20"/>
                <w:szCs w:val="18"/>
                <w:shd w:val="clear" w:color="auto" w:fill="FDFDFD"/>
              </w:rPr>
              <w:t>4 zadań</w:t>
            </w:r>
            <w:r>
              <w:rPr>
                <w:rFonts w:cstheme="minorHAnsi"/>
                <w:b/>
                <w:i/>
                <w:sz w:val="20"/>
                <w:szCs w:val="18"/>
                <w:shd w:val="clear" w:color="auto" w:fill="FDFDFD"/>
              </w:rPr>
              <w:t>"</w:t>
            </w:r>
          </w:p>
        </w:tc>
      </w:tr>
      <w:tr w:rsidR="00FC67A8" w:rsidRPr="004D3689" w14:paraId="5944DB3E" w14:textId="77777777" w:rsidTr="00FC67A8">
        <w:trPr>
          <w:trHeight w:val="1133"/>
        </w:trPr>
        <w:tc>
          <w:tcPr>
            <w:tcW w:w="1417" w:type="dxa"/>
            <w:shd w:val="clear" w:color="auto" w:fill="auto"/>
            <w:vAlign w:val="center"/>
          </w:tcPr>
          <w:p w14:paraId="14C1FE43" w14:textId="259E413A" w:rsidR="00FC67A8" w:rsidRDefault="00FC67A8" w:rsidP="00FC67A8">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71440370" w14:textId="1CD932A2" w:rsidR="00FC67A8" w:rsidRPr="004D3689" w:rsidRDefault="00FC67A8"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 xml:space="preserve">RE </w:t>
            </w:r>
            <w:r>
              <w:rPr>
                <w:rFonts w:cstheme="minorHAnsi"/>
                <w:color w:val="5F7524" w:themeColor="accent1" w:themeShade="80"/>
                <w:sz w:val="20"/>
                <w:szCs w:val="18"/>
              </w:rPr>
              <w:t>Piotrków Trybunalski</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Pr="00FC67A8">
              <w:rPr>
                <w:rFonts w:cstheme="minorHAnsi"/>
                <w:b/>
                <w:i/>
                <w:sz w:val="20"/>
                <w:szCs w:val="18"/>
                <w:shd w:val="clear" w:color="auto" w:fill="FDFDFD"/>
              </w:rPr>
              <w:t xml:space="preserve">Wymiana istniejących łączników SN sterownych zdalnie (rozłącznik SN, </w:t>
            </w:r>
            <w:proofErr w:type="spellStart"/>
            <w:r w:rsidRPr="00FC67A8">
              <w:rPr>
                <w:rFonts w:cstheme="minorHAnsi"/>
                <w:b/>
                <w:i/>
                <w:sz w:val="20"/>
                <w:szCs w:val="18"/>
                <w:shd w:val="clear" w:color="auto" w:fill="FDFDFD"/>
              </w:rPr>
              <w:t>reklozer</w:t>
            </w:r>
            <w:proofErr w:type="spellEnd"/>
            <w:r w:rsidRPr="00FC67A8">
              <w:rPr>
                <w:rFonts w:cstheme="minorHAnsi"/>
                <w:b/>
                <w:i/>
                <w:sz w:val="20"/>
                <w:szCs w:val="18"/>
                <w:shd w:val="clear" w:color="auto" w:fill="FDFDFD"/>
              </w:rPr>
              <w:t xml:space="preserve"> SN) w istniejących liniach napowietrznych SN na terenie Rejonu Energetycznego Piotrków Trybunalski (obszar gmin: Gomunice, Kamieńsk) - pakiet 4 zadań</w:t>
            </w:r>
            <w:r>
              <w:rPr>
                <w:rFonts w:cstheme="minorHAnsi"/>
                <w:b/>
                <w:i/>
                <w:sz w:val="20"/>
                <w:szCs w:val="18"/>
                <w:shd w:val="clear" w:color="auto" w:fill="FDFDFD"/>
              </w:rPr>
              <w:t>"</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298683D8" w14:textId="7DEA3AA5" w:rsidR="00C7664C" w:rsidRPr="00C7664C" w:rsidRDefault="00C7664C" w:rsidP="00C7664C">
      <w:pPr>
        <w:pStyle w:val="Akapitzlist"/>
        <w:numPr>
          <w:ilvl w:val="1"/>
          <w:numId w:val="8"/>
        </w:numPr>
        <w:rPr>
          <w:rFonts w:cs="Calibri"/>
          <w:sz w:val="20"/>
        </w:rPr>
      </w:pPr>
      <w:r w:rsidRPr="00C7664C">
        <w:rPr>
          <w:rFonts w:cs="Calibri"/>
          <w:sz w:val="20"/>
        </w:rPr>
        <w:t xml:space="preserve">Zamawiający </w:t>
      </w:r>
      <w:r w:rsidRPr="00C7664C">
        <w:rPr>
          <w:rFonts w:cs="Calibri"/>
          <w:b/>
          <w:bCs/>
          <w:sz w:val="20"/>
        </w:rPr>
        <w:t>nie wymaga</w:t>
      </w:r>
      <w:r w:rsidRPr="00C7664C">
        <w:rPr>
          <w:rFonts w:cs="Calibri"/>
          <w:sz w:val="20"/>
        </w:rPr>
        <w:t xml:space="preserve"> wniesienia wadium.</w:t>
      </w:r>
    </w:p>
    <w:p w14:paraId="5EA4F96F" w14:textId="0E2C34EC" w:rsidR="006F6A6C" w:rsidRPr="00C7664C" w:rsidRDefault="006F6A6C" w:rsidP="00C7664C">
      <w:pPr>
        <w:spacing w:before="120" w:after="0" w:line="24" w:lineRule="atLeast"/>
        <w:jc w:val="both"/>
        <w:rPr>
          <w:rFonts w:cs="Calibri"/>
          <w:sz w:val="20"/>
        </w:rPr>
      </w:pP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lastRenderedPageBreak/>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lastRenderedPageBreak/>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lastRenderedPageBreak/>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Default="008F38F2" w:rsidP="00A303E8">
      <w:pPr>
        <w:pStyle w:val="Akapitzlist"/>
        <w:numPr>
          <w:ilvl w:val="2"/>
          <w:numId w:val="13"/>
        </w:numPr>
        <w:spacing w:before="120" w:after="0" w:line="24" w:lineRule="atLeast"/>
        <w:ind w:left="1276" w:hanging="709"/>
        <w:jc w:val="both"/>
        <w:rPr>
          <w:rStyle w:val="Hipercze"/>
          <w:rFonts w:cs="Calibri"/>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13A8F59E" w14:textId="77777777" w:rsidR="0035058E" w:rsidRPr="0035058E" w:rsidRDefault="0035058E" w:rsidP="0035058E">
      <w:pPr>
        <w:spacing w:before="120" w:after="0" w:line="24" w:lineRule="atLeast"/>
        <w:jc w:val="both"/>
        <w:rPr>
          <w:rFonts w:cs="Calibri"/>
          <w:sz w:val="20"/>
        </w:rPr>
      </w:pP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FD62512"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23997E25"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C7664C" w:rsidRPr="00966617">
          <w:rPr>
            <w:rStyle w:val="Hipercze"/>
            <w:rFonts w:cs="Calibri"/>
            <w:b/>
            <w:bCs/>
            <w:color w:val="0000FF"/>
            <w:u w:val="single"/>
          </w:rPr>
          <w:t>Jolanta.Chrzanowska@pgedystrybucja.pl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02ED6AB3"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C7664C">
        <w:rPr>
          <w:rStyle w:val="Hipercze"/>
          <w:rFonts w:cs="Calibri"/>
          <w:b/>
        </w:rPr>
        <w:t>24</w:t>
      </w:r>
      <w:r w:rsidRPr="00C7664C">
        <w:rPr>
          <w:rStyle w:val="Hipercze"/>
          <w:rFonts w:cs="Calibri"/>
          <w:b/>
        </w:rPr>
        <w:t xml:space="preserve"> </w:t>
      </w:r>
      <w:r w:rsidR="00C7664C">
        <w:rPr>
          <w:rStyle w:val="Hipercze"/>
          <w:rFonts w:cs="Calibri"/>
          <w:b/>
        </w:rPr>
        <w:t>30</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lastRenderedPageBreak/>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02B3061A"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C443D5">
        <w:rPr>
          <w:rFonts w:cs="Calibri"/>
          <w:b/>
          <w:i/>
          <w:color w:val="C00000"/>
          <w:sz w:val="20"/>
        </w:rPr>
        <w:t>1</w:t>
      </w:r>
      <w:r w:rsidR="008F4043">
        <w:rPr>
          <w:rFonts w:cs="Calibri"/>
          <w:b/>
          <w:i/>
          <w:color w:val="C00000"/>
          <w:sz w:val="20"/>
        </w:rPr>
        <w:t>6</w:t>
      </w:r>
      <w:r w:rsidR="0014250F" w:rsidRPr="0014250F">
        <w:rPr>
          <w:rFonts w:cs="Calibri"/>
          <w:b/>
          <w:i/>
          <w:color w:val="C00000"/>
          <w:sz w:val="20"/>
        </w:rPr>
        <w:t>.</w:t>
      </w:r>
      <w:r w:rsidR="00570D61">
        <w:rPr>
          <w:rFonts w:cs="Calibri"/>
          <w:b/>
          <w:i/>
          <w:color w:val="C00000"/>
          <w:sz w:val="20"/>
        </w:rPr>
        <w:t>0</w:t>
      </w:r>
      <w:r w:rsidR="00C443D5">
        <w:rPr>
          <w:rFonts w:cs="Calibri"/>
          <w:b/>
          <w:i/>
          <w:color w:val="C00000"/>
          <w:sz w:val="20"/>
        </w:rPr>
        <w:t>3</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0" w:name="_Toc193111793"/>
      <w:r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568086D" w14:textId="2FC83C50" w:rsidR="00C443D5" w:rsidRPr="00C443D5" w:rsidRDefault="00C443D5" w:rsidP="00C443D5">
      <w:pPr>
        <w:pStyle w:val="Akapitzlist"/>
        <w:numPr>
          <w:ilvl w:val="1"/>
          <w:numId w:val="33"/>
        </w:numPr>
        <w:spacing w:before="120" w:after="120" w:line="24" w:lineRule="atLeast"/>
        <w:jc w:val="both"/>
        <w:rPr>
          <w:rFonts w:cs="Calibri"/>
          <w:sz w:val="20"/>
        </w:rPr>
      </w:pPr>
      <w:r w:rsidRPr="00C443D5">
        <w:rPr>
          <w:rFonts w:cs="Calibri"/>
          <w:sz w:val="20"/>
        </w:rPr>
        <w:t xml:space="preserve">Zamawiający </w:t>
      </w:r>
      <w:r w:rsidRPr="00C443D5">
        <w:rPr>
          <w:rFonts w:cs="Calibri"/>
          <w:b/>
          <w:bCs/>
          <w:sz w:val="20"/>
        </w:rPr>
        <w:t>nie wymaga</w:t>
      </w:r>
      <w:r w:rsidRPr="00C443D5">
        <w:rPr>
          <w:rFonts w:cs="Calibri"/>
          <w:sz w:val="20"/>
        </w:rPr>
        <w:t xml:space="preserve"> wniesienia zabezpieczenia należytego wykonania zamówienia.</w:t>
      </w:r>
    </w:p>
    <w:p w14:paraId="0F9B02D4" w14:textId="5184E6CA" w:rsidR="008F38F2" w:rsidRDefault="008F38F2" w:rsidP="00D2078D">
      <w:pPr>
        <w:pStyle w:val="Nagwek1"/>
        <w:numPr>
          <w:ilvl w:val="0"/>
          <w:numId w:val="22"/>
        </w:numPr>
      </w:pPr>
      <w:bookmarkStart w:id="31" w:name="_Toc193111794"/>
      <w:r w:rsidRPr="00526190">
        <w:lastRenderedPageBreak/>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Pr="00526190" w:rsidRDefault="00F04543"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20643AA2" w14:textId="77777777" w:rsidR="00C443D5" w:rsidRPr="00C443D5" w:rsidRDefault="00C443D5" w:rsidP="00C443D5">
      <w:pPr>
        <w:pStyle w:val="Akapitzlist"/>
        <w:rPr>
          <w:rFonts w:cs="Calibri"/>
          <w:sz w:val="20"/>
        </w:rPr>
      </w:pPr>
    </w:p>
    <w:p w14:paraId="3DB33E27" w14:textId="77777777" w:rsidR="00C443D5" w:rsidRPr="001B2459" w:rsidRDefault="00C443D5" w:rsidP="00C443D5">
      <w:pPr>
        <w:pStyle w:val="Akapitzlist"/>
        <w:spacing w:before="120" w:after="120" w:line="24" w:lineRule="atLeast"/>
        <w:ind w:left="709"/>
        <w:jc w:val="both"/>
        <w:rPr>
          <w:rFonts w:cs="Calibri"/>
          <w:sz w:val="20"/>
        </w:rPr>
      </w:pPr>
    </w:p>
    <w:p w14:paraId="45F3C168" w14:textId="765B77DD" w:rsidR="008F38F2" w:rsidRDefault="008F38F2" w:rsidP="00D2078D">
      <w:pPr>
        <w:pStyle w:val="Nagwek1"/>
        <w:numPr>
          <w:ilvl w:val="0"/>
          <w:numId w:val="43"/>
        </w:numPr>
      </w:pPr>
      <w:bookmarkStart w:id="33" w:name="_Toc193111796"/>
      <w:r w:rsidRPr="001B2459">
        <w:lastRenderedPageBreak/>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1B2459" w:rsidRDefault="00F04543" w:rsidP="00F04543">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w:t>
      </w:r>
      <w:r w:rsidRPr="00E54385">
        <w:rPr>
          <w:rFonts w:cs="Calibri"/>
          <w:bCs/>
          <w:sz w:val="20"/>
        </w:rPr>
        <w:lastRenderedPageBreak/>
        <w:t xml:space="preserve">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 xml:space="preserve">w Systemie jako: xls, xlsx, </w:t>
      </w:r>
      <w:proofErr w:type="spellStart"/>
      <w:r w:rsidRPr="00153228">
        <w:rPr>
          <w:rFonts w:cs="Calibri"/>
          <w:bCs/>
          <w:sz w:val="20"/>
        </w:rPr>
        <w:t>doc</w:t>
      </w:r>
      <w:proofErr w:type="spellEnd"/>
      <w:r w:rsidRPr="00153228">
        <w:rPr>
          <w:rFonts w:cs="Calibri"/>
          <w:bCs/>
          <w:sz w:val="20"/>
        </w:rPr>
        <w:t xml:space="preserve">, </w:t>
      </w:r>
      <w:proofErr w:type="spellStart"/>
      <w:r w:rsidRPr="00153228">
        <w:rPr>
          <w:rFonts w:cs="Calibri"/>
          <w:bCs/>
          <w:sz w:val="20"/>
        </w:rPr>
        <w:t>docx</w:t>
      </w:r>
      <w:proofErr w:type="spellEnd"/>
      <w:r w:rsidRPr="00153228">
        <w:rPr>
          <w:rFonts w:cs="Calibri"/>
          <w:bCs/>
          <w:sz w:val="20"/>
        </w:rPr>
        <w:t xml:space="preserve">, </w:t>
      </w:r>
      <w:proofErr w:type="spellStart"/>
      <w:r w:rsidRPr="00153228">
        <w:rPr>
          <w:rFonts w:cs="Calibri"/>
          <w:bCs/>
          <w:sz w:val="20"/>
        </w:rPr>
        <w:t>pptx</w:t>
      </w:r>
      <w:proofErr w:type="spellEnd"/>
      <w:r w:rsidRPr="00153228">
        <w:rPr>
          <w:rFonts w:cs="Calibri"/>
          <w:bCs/>
          <w:sz w:val="20"/>
        </w:rPr>
        <w:t xml:space="preserve">, pdf, </w:t>
      </w:r>
      <w:proofErr w:type="spellStart"/>
      <w:r w:rsidRPr="00153228">
        <w:rPr>
          <w:rFonts w:cs="Calibri"/>
          <w:bCs/>
          <w:sz w:val="20"/>
        </w:rPr>
        <w:t>xml</w:t>
      </w:r>
      <w:proofErr w:type="spellEnd"/>
      <w:r w:rsidRPr="00153228">
        <w:rPr>
          <w:rFonts w:cs="Calibri"/>
          <w:bCs/>
          <w:sz w:val="20"/>
        </w:rPr>
        <w:t xml:space="preserve">, </w:t>
      </w:r>
      <w:proofErr w:type="spellStart"/>
      <w:r w:rsidRPr="00153228">
        <w:rPr>
          <w:rFonts w:cs="Calibri"/>
          <w:bCs/>
          <w:sz w:val="20"/>
        </w:rPr>
        <w:t>rar</w:t>
      </w:r>
      <w:proofErr w:type="spellEnd"/>
      <w:r w:rsidRPr="00153228">
        <w:rPr>
          <w:rFonts w:cs="Calibri"/>
          <w:bCs/>
          <w:sz w:val="20"/>
        </w:rPr>
        <w:t xml:space="preserve">, zip, gif, jpg, </w:t>
      </w:r>
      <w:proofErr w:type="spellStart"/>
      <w:r w:rsidRPr="00153228">
        <w:rPr>
          <w:rFonts w:cs="Calibri"/>
          <w:bCs/>
          <w:sz w:val="20"/>
        </w:rPr>
        <w:t>dwg</w:t>
      </w:r>
      <w:proofErr w:type="spellEnd"/>
      <w:r w:rsidRPr="00153228">
        <w:rPr>
          <w:rFonts w:cs="Calibri"/>
          <w:bCs/>
          <w:sz w:val="20"/>
        </w:rPr>
        <w:t xml:space="preserve">, </w:t>
      </w:r>
      <w:proofErr w:type="spellStart"/>
      <w:r w:rsidRPr="00153228">
        <w:rPr>
          <w:rFonts w:cs="Calibri"/>
          <w:bCs/>
          <w:sz w:val="20"/>
        </w:rPr>
        <w:t>tif</w:t>
      </w:r>
      <w:proofErr w:type="spellEnd"/>
      <w:r w:rsidRPr="00153228">
        <w:rPr>
          <w:rFonts w:cs="Calibri"/>
          <w:bCs/>
          <w:sz w:val="20"/>
        </w:rPr>
        <w:t xml:space="preserve">, </w:t>
      </w:r>
      <w:proofErr w:type="spellStart"/>
      <w:r w:rsidRPr="00153228">
        <w:rPr>
          <w:rFonts w:cs="Calibri"/>
          <w:bCs/>
          <w:sz w:val="20"/>
        </w:rPr>
        <w:t>tiff</w:t>
      </w:r>
      <w:proofErr w:type="spellEnd"/>
      <w:r w:rsidRPr="00153228">
        <w:rPr>
          <w:rFonts w:cs="Calibri"/>
          <w:bCs/>
          <w:sz w:val="20"/>
        </w:rPr>
        <w:t xml:space="preserve">, txt, rtf, </w:t>
      </w:r>
      <w:proofErr w:type="spellStart"/>
      <w:r w:rsidRPr="00153228">
        <w:rPr>
          <w:rFonts w:cs="Calibri"/>
          <w:bCs/>
          <w:sz w:val="20"/>
        </w:rPr>
        <w:t>jpeg</w:t>
      </w:r>
      <w:proofErr w:type="spellEnd"/>
      <w:r w:rsidRPr="00153228">
        <w:rPr>
          <w:rFonts w:cs="Calibri"/>
          <w:bCs/>
          <w:sz w:val="20"/>
        </w:rPr>
        <w:t xml:space="preserve">, </w:t>
      </w:r>
      <w:proofErr w:type="spellStart"/>
      <w:r w:rsidRPr="00153228">
        <w:rPr>
          <w:rFonts w:cs="Calibri"/>
          <w:bCs/>
          <w:sz w:val="20"/>
        </w:rPr>
        <w:t>bmp</w:t>
      </w:r>
      <w:proofErr w:type="spellEnd"/>
      <w:r w:rsidRPr="00153228">
        <w:rPr>
          <w:rFonts w:cs="Calibri"/>
          <w:bCs/>
          <w:sz w:val="20"/>
        </w:rPr>
        <w:t xml:space="preserve">, </w:t>
      </w:r>
      <w:proofErr w:type="spellStart"/>
      <w:r w:rsidRPr="00153228">
        <w:rPr>
          <w:rFonts w:cs="Calibri"/>
          <w:bCs/>
          <w:sz w:val="20"/>
        </w:rPr>
        <w:t>ath</w:t>
      </w:r>
      <w:proofErr w:type="spellEnd"/>
      <w:r w:rsidRPr="00153228">
        <w:rPr>
          <w:rFonts w:cs="Calibri"/>
          <w:bCs/>
          <w:sz w:val="20"/>
        </w:rPr>
        <w:t xml:space="preserve">, </w:t>
      </w:r>
      <w:proofErr w:type="spellStart"/>
      <w:r w:rsidRPr="00153228">
        <w:rPr>
          <w:rFonts w:cs="Calibri"/>
          <w:bCs/>
          <w:sz w:val="20"/>
        </w:rPr>
        <w:t>kst</w:t>
      </w:r>
      <w:proofErr w:type="spellEnd"/>
      <w:r w:rsidRPr="00153228">
        <w:rPr>
          <w:rFonts w:cs="Calibri"/>
          <w:bCs/>
          <w:sz w:val="20"/>
        </w:rPr>
        <w:t xml:space="preserve">, </w:t>
      </w:r>
      <w:proofErr w:type="spellStart"/>
      <w:r w:rsidRPr="00153228">
        <w:rPr>
          <w:rFonts w:cs="Calibri"/>
          <w:bCs/>
          <w:sz w:val="20"/>
        </w:rPr>
        <w:t>png</w:t>
      </w:r>
      <w:proofErr w:type="spellEnd"/>
      <w:r w:rsidRPr="00153228">
        <w:rPr>
          <w:rFonts w:cs="Calibri"/>
          <w:bCs/>
          <w:sz w:val="20"/>
        </w:rPr>
        <w:t xml:space="preserve">, </w:t>
      </w:r>
      <w:proofErr w:type="spellStart"/>
      <w:r w:rsidRPr="00153228">
        <w:rPr>
          <w:rFonts w:cs="Calibri"/>
          <w:bCs/>
          <w:sz w:val="20"/>
        </w:rPr>
        <w:t>asic</w:t>
      </w:r>
      <w:proofErr w:type="spellEnd"/>
      <w:r w:rsidRPr="00153228">
        <w:rPr>
          <w:rFonts w:cs="Calibri"/>
          <w:bCs/>
          <w:sz w:val="20"/>
        </w:rPr>
        <w:t xml:space="preserve">, </w:t>
      </w:r>
      <w:proofErr w:type="spellStart"/>
      <w:r w:rsidRPr="00153228">
        <w:rPr>
          <w:rFonts w:cs="Calibri"/>
          <w:bCs/>
          <w:sz w:val="20"/>
        </w:rPr>
        <w:t>cades</w:t>
      </w:r>
      <w:proofErr w:type="spellEnd"/>
      <w:r w:rsidRPr="00153228">
        <w:rPr>
          <w:rFonts w:cs="Calibri"/>
          <w:bCs/>
          <w:sz w:val="20"/>
        </w:rPr>
        <w:t xml:space="preserve">, </w:t>
      </w:r>
      <w:proofErr w:type="spellStart"/>
      <w:r w:rsidRPr="00153228">
        <w:rPr>
          <w:rFonts w:cs="Calibri"/>
          <w:bCs/>
          <w:sz w:val="20"/>
        </w:rPr>
        <w:t>xades</w:t>
      </w:r>
      <w:proofErr w:type="spellEnd"/>
      <w:r w:rsidRPr="00153228">
        <w:rPr>
          <w:rFonts w:cs="Calibri"/>
          <w:bCs/>
          <w:sz w:val="20"/>
        </w:rPr>
        <w:t xml:space="preserve">, </w:t>
      </w:r>
      <w:proofErr w:type="spellStart"/>
      <w:r w:rsidRPr="00153228">
        <w:rPr>
          <w:rFonts w:cs="Calibri"/>
          <w:bCs/>
          <w:sz w:val="20"/>
        </w:rPr>
        <w:t>pades</w:t>
      </w:r>
      <w:proofErr w:type="spellEnd"/>
      <w:r w:rsidRPr="00153228">
        <w:rPr>
          <w:rFonts w:cs="Calibri"/>
          <w:bCs/>
          <w:sz w:val="20"/>
        </w:rPr>
        <w:t xml:space="preserve">, 7z, mp4, </w:t>
      </w:r>
      <w:proofErr w:type="spellStart"/>
      <w:r w:rsidRPr="00153228">
        <w:rPr>
          <w:rFonts w:cs="Calibri"/>
          <w:bCs/>
          <w:sz w:val="20"/>
        </w:rPr>
        <w:t>msg</w:t>
      </w:r>
      <w:proofErr w:type="spellEnd"/>
      <w:r w:rsidRPr="00153228">
        <w:rPr>
          <w:rFonts w:cs="Calibri"/>
          <w:bCs/>
          <w:sz w:val="20"/>
        </w:rPr>
        <w:t xml:space="preserve">, </w:t>
      </w:r>
      <w:proofErr w:type="spellStart"/>
      <w:r w:rsidRPr="00153228">
        <w:rPr>
          <w:rFonts w:cs="Calibri"/>
          <w:bCs/>
          <w:sz w:val="20"/>
        </w:rPr>
        <w:t>url</w:t>
      </w:r>
      <w:proofErr w:type="spellEnd"/>
      <w:r w:rsidRPr="00153228">
        <w:rPr>
          <w:rFonts w:cs="Calibri"/>
          <w:bCs/>
          <w:sz w:val="20"/>
        </w:rPr>
        <w:t xml:space="preserve">, </w:t>
      </w:r>
      <w:proofErr w:type="spellStart"/>
      <w:r w:rsidRPr="00153228">
        <w:rPr>
          <w:rFonts w:cs="Calibri"/>
          <w:bCs/>
          <w:sz w:val="20"/>
        </w:rPr>
        <w:t>ods</w:t>
      </w:r>
      <w:proofErr w:type="spellEnd"/>
      <w:r w:rsidRPr="00153228">
        <w:rPr>
          <w:rFonts w:cs="Calibri"/>
          <w:bCs/>
          <w:sz w:val="20"/>
        </w:rPr>
        <w:t xml:space="preserve">, </w:t>
      </w:r>
      <w:proofErr w:type="spellStart"/>
      <w:r w:rsidRPr="00153228">
        <w:rPr>
          <w:rFonts w:cs="Calibri"/>
          <w:bCs/>
          <w:sz w:val="20"/>
        </w:rPr>
        <w:t>cpg</w:t>
      </w:r>
      <w:proofErr w:type="spellEnd"/>
      <w:r w:rsidRPr="00153228">
        <w:rPr>
          <w:rFonts w:cs="Calibri"/>
          <w:bCs/>
          <w:sz w:val="20"/>
        </w:rPr>
        <w:t xml:space="preserve">, </w:t>
      </w:r>
      <w:proofErr w:type="spellStart"/>
      <w:r w:rsidRPr="00153228">
        <w:rPr>
          <w:rFonts w:cs="Calibri"/>
          <w:bCs/>
          <w:sz w:val="20"/>
        </w:rPr>
        <w:t>dbf</w:t>
      </w:r>
      <w:proofErr w:type="spellEnd"/>
      <w:r w:rsidRPr="00153228">
        <w:rPr>
          <w:rFonts w:cs="Calibri"/>
          <w:bCs/>
          <w:sz w:val="20"/>
        </w:rPr>
        <w:t xml:space="preserve">, </w:t>
      </w:r>
      <w:proofErr w:type="spellStart"/>
      <w:r w:rsidRPr="00153228">
        <w:rPr>
          <w:rFonts w:cs="Calibri"/>
          <w:bCs/>
          <w:sz w:val="20"/>
        </w:rPr>
        <w:t>prj</w:t>
      </w:r>
      <w:proofErr w:type="spellEnd"/>
      <w:r w:rsidRPr="00153228">
        <w:rPr>
          <w:rFonts w:cs="Calibri"/>
          <w:bCs/>
          <w:sz w:val="20"/>
        </w:rPr>
        <w:t xml:space="preserve">, </w:t>
      </w:r>
      <w:proofErr w:type="spellStart"/>
      <w:r w:rsidRPr="00153228">
        <w:rPr>
          <w:rFonts w:cs="Calibri"/>
          <w:bCs/>
          <w:sz w:val="20"/>
        </w:rPr>
        <w:t>qmd</w:t>
      </w:r>
      <w:proofErr w:type="spellEnd"/>
      <w:r w:rsidRPr="00153228">
        <w:rPr>
          <w:rFonts w:cs="Calibri"/>
          <w:bCs/>
          <w:sz w:val="20"/>
        </w:rPr>
        <w:t xml:space="preserve">, </w:t>
      </w:r>
      <w:proofErr w:type="spellStart"/>
      <w:r w:rsidRPr="00153228">
        <w:rPr>
          <w:rFonts w:cs="Calibri"/>
          <w:bCs/>
          <w:sz w:val="20"/>
        </w:rPr>
        <w:t>shp</w:t>
      </w:r>
      <w:proofErr w:type="spellEnd"/>
      <w:r w:rsidRPr="00153228">
        <w:rPr>
          <w:rFonts w:cs="Calibri"/>
          <w:bCs/>
          <w:sz w:val="20"/>
        </w:rPr>
        <w:t xml:space="preserve">, </w:t>
      </w:r>
      <w:proofErr w:type="spellStart"/>
      <w:r w:rsidRPr="00153228">
        <w:rPr>
          <w:rFonts w:cs="Calibri"/>
          <w:bCs/>
          <w:sz w:val="20"/>
        </w:rPr>
        <w:t>odt</w:t>
      </w:r>
      <w:proofErr w:type="spellEnd"/>
      <w:r w:rsidRPr="00153228">
        <w:rPr>
          <w:rFonts w:cs="Calibri"/>
          <w:bCs/>
          <w:sz w:val="20"/>
        </w:rPr>
        <w:t xml:space="preserve">, </w:t>
      </w:r>
      <w:proofErr w:type="spellStart"/>
      <w:r w:rsidRPr="00153228">
        <w:rPr>
          <w:rFonts w:cs="Calibri"/>
          <w:bCs/>
          <w:sz w:val="20"/>
        </w:rPr>
        <w:t>xlsm</w:t>
      </w:r>
      <w:proofErr w:type="spellEnd"/>
      <w:r w:rsidRPr="00153228">
        <w:rPr>
          <w:rFonts w:cs="Calibri"/>
          <w:bCs/>
          <w:sz w:val="20"/>
        </w:rPr>
        <w:t xml:space="preserve">, </w:t>
      </w:r>
      <w:proofErr w:type="spellStart"/>
      <w:r w:rsidRPr="00153228">
        <w:rPr>
          <w:rFonts w:cs="Calibri"/>
          <w:bCs/>
          <w:sz w:val="20"/>
        </w:rPr>
        <w:t>ppt</w:t>
      </w:r>
      <w:proofErr w:type="spellEnd"/>
      <w:r w:rsidRPr="00153228">
        <w:rPr>
          <w:rFonts w:cs="Calibri"/>
          <w:bCs/>
          <w:sz w:val="20"/>
        </w:rPr>
        <w:t xml:space="preserve">, </w:t>
      </w:r>
      <w:proofErr w:type="spellStart"/>
      <w:r w:rsidRPr="00153228">
        <w:rPr>
          <w:rFonts w:cs="Calibri"/>
          <w:bCs/>
          <w:sz w:val="20"/>
        </w:rPr>
        <w:t>html</w:t>
      </w:r>
      <w:proofErr w:type="spellEnd"/>
      <w:r w:rsidRPr="00153228">
        <w:rPr>
          <w:rFonts w:cs="Calibri"/>
          <w:bCs/>
          <w:sz w:val="20"/>
        </w:rPr>
        <w:t>.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xml:space="preserve">: </w:t>
      </w:r>
      <w:r w:rsidRPr="00740483">
        <w:rPr>
          <w:rFonts w:cs="Arial"/>
          <w:b/>
          <w:color w:val="0000FF"/>
          <w:sz w:val="20"/>
          <w:u w:val="single"/>
        </w:rPr>
        <w:t>https://pgedystrybucja.pl/przetargi</w:t>
      </w:r>
    </w:p>
    <w:p w14:paraId="6931A0DE" w14:textId="7077256B" w:rsidR="008F38F2" w:rsidRPr="001B2459" w:rsidRDefault="00526190" w:rsidP="00D2078D">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4128DAE6" w:rsidR="008F38F2" w:rsidRPr="001B2459" w:rsidRDefault="008F38F2" w:rsidP="00ED181A">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48484DB3" w:rsidR="006F6A6C" w:rsidRPr="001B2459" w:rsidRDefault="00E118A8" w:rsidP="001B2459">
    <w:pPr>
      <w:suppressAutoHyphens/>
      <w:ind w:right="187"/>
      <w:rPr>
        <w:rFonts w:asciiTheme="majorHAnsi" w:hAnsiTheme="majorHAnsi" w:cs="Calibri"/>
        <w:color w:val="000000" w:themeColor="text1"/>
        <w:sz w:val="16"/>
        <w:szCs w:val="18"/>
      </w:rPr>
    </w:pPr>
    <w:r w:rsidRPr="00E118A8">
      <w:rPr>
        <w:rFonts w:asciiTheme="majorHAnsi" w:hAnsiTheme="majorHAnsi" w:cs="Calibri"/>
        <w:b/>
        <w:color w:val="000000" w:themeColor="text1"/>
        <w:sz w:val="16"/>
        <w:szCs w:val="18"/>
      </w:rPr>
      <w:t>Wykonanie dokumentacji projektowej i robót budowlanych w branży elektroenergetycznej w RE Łódź i RE Piotrków Trybunalski, w podziale na 5 niezależnych części.</w:t>
    </w:r>
    <w:r w:rsidR="006F6A6C" w:rsidRPr="001B2459">
      <w:rPr>
        <w:rFonts w:asciiTheme="majorHAnsi" w:hAnsiTheme="majorHAnsi"/>
        <w:noProof/>
        <w:color w:val="092D74"/>
        <w:sz w:val="12"/>
        <w:szCs w:val="18"/>
        <w:lang w:eastAsia="pl-PL"/>
      </w:rPr>
      <w:t xml:space="preserve"> </w:t>
    </w:r>
  </w:p>
  <w:p w14:paraId="5F6545C8" w14:textId="10AA3F48"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3F20D9">
      <w:rPr>
        <w:rFonts w:asciiTheme="majorHAnsi" w:hAnsiTheme="majorHAnsi" w:cs="Calibri"/>
        <w:b/>
        <w:color w:val="000000" w:themeColor="text1"/>
        <w:sz w:val="16"/>
        <w:szCs w:val="18"/>
      </w:rPr>
      <w:t>0</w:t>
    </w:r>
    <w:r w:rsidR="00E118A8">
      <w:rPr>
        <w:rFonts w:asciiTheme="majorHAnsi" w:hAnsiTheme="majorHAnsi" w:cs="Calibri"/>
        <w:b/>
        <w:color w:val="000000" w:themeColor="text1"/>
        <w:sz w:val="16"/>
        <w:szCs w:val="18"/>
      </w:rPr>
      <w:t>605</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1C7465"/>
    <w:multiLevelType w:val="hybridMultilevel"/>
    <w:tmpl w:val="9ADC64E4"/>
    <w:lvl w:ilvl="0" w:tplc="D92E47EE">
      <w:start w:val="1"/>
      <w:numFmt w:val="bullet"/>
      <w:lvlText w:val=""/>
      <w:lvlJc w:val="left"/>
      <w:pPr>
        <w:ind w:left="927" w:hanging="360"/>
      </w:pPr>
      <w:rPr>
        <w:rFonts w:ascii="Symbol" w:hAnsi="Symbol" w:hint="default"/>
        <w:color w:val="7030A0"/>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7"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0"/>
  </w:num>
  <w:num w:numId="2" w16cid:durableId="959267102">
    <w:abstractNumId w:val="6"/>
  </w:num>
  <w:num w:numId="3" w16cid:durableId="1747339158">
    <w:abstractNumId w:val="13"/>
  </w:num>
  <w:num w:numId="4" w16cid:durableId="1949041747">
    <w:abstractNumId w:val="21"/>
  </w:num>
  <w:num w:numId="5" w16cid:durableId="147593804">
    <w:abstractNumId w:val="4"/>
  </w:num>
  <w:num w:numId="6" w16cid:durableId="1393697053">
    <w:abstractNumId w:val="18"/>
  </w:num>
  <w:num w:numId="7" w16cid:durableId="1549679157">
    <w:abstractNumId w:val="3"/>
  </w:num>
  <w:num w:numId="8" w16cid:durableId="1755318915">
    <w:abstractNumId w:val="0"/>
  </w:num>
  <w:num w:numId="9" w16cid:durableId="938104604">
    <w:abstractNumId w:val="32"/>
  </w:num>
  <w:num w:numId="10" w16cid:durableId="2066633683">
    <w:abstractNumId w:val="15"/>
  </w:num>
  <w:num w:numId="11" w16cid:durableId="926771001">
    <w:abstractNumId w:val="9"/>
  </w:num>
  <w:num w:numId="12" w16cid:durableId="1165631552">
    <w:abstractNumId w:val="25"/>
  </w:num>
  <w:num w:numId="13" w16cid:durableId="871725045">
    <w:abstractNumId w:val="36"/>
  </w:num>
  <w:num w:numId="14" w16cid:durableId="500781954">
    <w:abstractNumId w:val="8"/>
  </w:num>
  <w:num w:numId="15" w16cid:durableId="840387641">
    <w:abstractNumId w:val="29"/>
  </w:num>
  <w:num w:numId="16" w16cid:durableId="1087963376">
    <w:abstractNumId w:val="14"/>
  </w:num>
  <w:num w:numId="17" w16cid:durableId="302463856">
    <w:abstractNumId w:val="5"/>
  </w:num>
  <w:num w:numId="18" w16cid:durableId="1278870005">
    <w:abstractNumId w:val="23"/>
  </w:num>
  <w:num w:numId="19" w16cid:durableId="1522741997">
    <w:abstractNumId w:val="31"/>
  </w:num>
  <w:num w:numId="20" w16cid:durableId="590696312">
    <w:abstractNumId w:val="28"/>
  </w:num>
  <w:num w:numId="21" w16cid:durableId="1153175995">
    <w:abstractNumId w:val="37"/>
  </w:num>
  <w:num w:numId="22" w16cid:durableId="616105391">
    <w:abstractNumId w:val="12"/>
  </w:num>
  <w:num w:numId="23" w16cid:durableId="1932009799">
    <w:abstractNumId w:val="1"/>
  </w:num>
  <w:num w:numId="24" w16cid:durableId="1636838971">
    <w:abstractNumId w:val="24"/>
  </w:num>
  <w:num w:numId="25" w16cid:durableId="1669600070">
    <w:abstractNumId w:val="27"/>
  </w:num>
  <w:num w:numId="26" w16cid:durableId="1087725105">
    <w:abstractNumId w:val="30"/>
  </w:num>
  <w:num w:numId="27" w16cid:durableId="876812771">
    <w:abstractNumId w:val="10"/>
  </w:num>
  <w:num w:numId="28" w16cid:durableId="858738007">
    <w:abstractNumId w:val="34"/>
  </w:num>
  <w:num w:numId="29" w16cid:durableId="756247497">
    <w:abstractNumId w:val="33"/>
  </w:num>
  <w:num w:numId="30" w16cid:durableId="1242332772">
    <w:abstractNumId w:val="17"/>
  </w:num>
  <w:num w:numId="31" w16cid:durableId="1791123499">
    <w:abstractNumId w:val="35"/>
  </w:num>
  <w:num w:numId="32" w16cid:durableId="1953248329">
    <w:abstractNumId w:val="19"/>
  </w:num>
  <w:num w:numId="33" w16cid:durableId="504905221">
    <w:abstractNumId w:val="2"/>
  </w:num>
  <w:num w:numId="34" w16cid:durableId="1733844159">
    <w:abstractNumId w:val="11"/>
  </w:num>
  <w:num w:numId="35" w16cid:durableId="6309438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7"/>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6"/>
  </w:num>
  <w:num w:numId="45" w16cid:durableId="787774527">
    <w:abstractNumId w:val="26"/>
  </w:num>
  <w:num w:numId="46" w16cid:durableId="152096524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9045E"/>
    <w:rsid w:val="00094799"/>
    <w:rsid w:val="00094EB9"/>
    <w:rsid w:val="00096510"/>
    <w:rsid w:val="000974B1"/>
    <w:rsid w:val="000A15BF"/>
    <w:rsid w:val="000A6CD2"/>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5AAB"/>
    <w:rsid w:val="00191583"/>
    <w:rsid w:val="00192A23"/>
    <w:rsid w:val="001974F6"/>
    <w:rsid w:val="001A02A7"/>
    <w:rsid w:val="001A4996"/>
    <w:rsid w:val="001B0061"/>
    <w:rsid w:val="001B2459"/>
    <w:rsid w:val="001D1A8B"/>
    <w:rsid w:val="001D2EB1"/>
    <w:rsid w:val="001E7E73"/>
    <w:rsid w:val="001F3242"/>
    <w:rsid w:val="001F3600"/>
    <w:rsid w:val="001F3F20"/>
    <w:rsid w:val="001F737A"/>
    <w:rsid w:val="002027EA"/>
    <w:rsid w:val="002067F1"/>
    <w:rsid w:val="002161D3"/>
    <w:rsid w:val="00224257"/>
    <w:rsid w:val="0024291C"/>
    <w:rsid w:val="00257F22"/>
    <w:rsid w:val="00264A06"/>
    <w:rsid w:val="00265B9D"/>
    <w:rsid w:val="00270752"/>
    <w:rsid w:val="002743D5"/>
    <w:rsid w:val="002748E1"/>
    <w:rsid w:val="002768AC"/>
    <w:rsid w:val="002A3129"/>
    <w:rsid w:val="002A3136"/>
    <w:rsid w:val="002A48F7"/>
    <w:rsid w:val="002B51FD"/>
    <w:rsid w:val="002B5C62"/>
    <w:rsid w:val="002C470F"/>
    <w:rsid w:val="002D3B2A"/>
    <w:rsid w:val="002D4CAD"/>
    <w:rsid w:val="002F10CA"/>
    <w:rsid w:val="00303C67"/>
    <w:rsid w:val="00304DC0"/>
    <w:rsid w:val="00310CB3"/>
    <w:rsid w:val="00324FE3"/>
    <w:rsid w:val="00336691"/>
    <w:rsid w:val="00346E13"/>
    <w:rsid w:val="00347E8D"/>
    <w:rsid w:val="0035058E"/>
    <w:rsid w:val="003545BC"/>
    <w:rsid w:val="00362C4E"/>
    <w:rsid w:val="0036492C"/>
    <w:rsid w:val="00366FFB"/>
    <w:rsid w:val="00371A75"/>
    <w:rsid w:val="00375780"/>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F132F"/>
    <w:rsid w:val="003F20D9"/>
    <w:rsid w:val="003F257A"/>
    <w:rsid w:val="0040472A"/>
    <w:rsid w:val="00412E5B"/>
    <w:rsid w:val="0041522C"/>
    <w:rsid w:val="00417E23"/>
    <w:rsid w:val="004227E0"/>
    <w:rsid w:val="004235E8"/>
    <w:rsid w:val="004257E0"/>
    <w:rsid w:val="004367FB"/>
    <w:rsid w:val="00436F85"/>
    <w:rsid w:val="0044629B"/>
    <w:rsid w:val="00446871"/>
    <w:rsid w:val="00446E2F"/>
    <w:rsid w:val="0045019D"/>
    <w:rsid w:val="00466493"/>
    <w:rsid w:val="00473D75"/>
    <w:rsid w:val="0047759A"/>
    <w:rsid w:val="004925D9"/>
    <w:rsid w:val="00492AEE"/>
    <w:rsid w:val="004955CB"/>
    <w:rsid w:val="00496273"/>
    <w:rsid w:val="004A723C"/>
    <w:rsid w:val="004B12BF"/>
    <w:rsid w:val="004B29F9"/>
    <w:rsid w:val="004C2303"/>
    <w:rsid w:val="004D154B"/>
    <w:rsid w:val="004D63D5"/>
    <w:rsid w:val="004E1AB0"/>
    <w:rsid w:val="004E7573"/>
    <w:rsid w:val="004F0C4A"/>
    <w:rsid w:val="004F20AD"/>
    <w:rsid w:val="004F3DAE"/>
    <w:rsid w:val="004F6B10"/>
    <w:rsid w:val="00500F37"/>
    <w:rsid w:val="005144DF"/>
    <w:rsid w:val="00517830"/>
    <w:rsid w:val="00520308"/>
    <w:rsid w:val="00526190"/>
    <w:rsid w:val="00535E9B"/>
    <w:rsid w:val="005453F1"/>
    <w:rsid w:val="00551FB7"/>
    <w:rsid w:val="005563FF"/>
    <w:rsid w:val="00562E63"/>
    <w:rsid w:val="00565444"/>
    <w:rsid w:val="00570D61"/>
    <w:rsid w:val="00574D7E"/>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4EB"/>
    <w:rsid w:val="005E4AA3"/>
    <w:rsid w:val="005E79E5"/>
    <w:rsid w:val="005F1C64"/>
    <w:rsid w:val="00615D31"/>
    <w:rsid w:val="00623B01"/>
    <w:rsid w:val="00625BB0"/>
    <w:rsid w:val="006261BB"/>
    <w:rsid w:val="006265D1"/>
    <w:rsid w:val="00630A59"/>
    <w:rsid w:val="006341E5"/>
    <w:rsid w:val="00637E54"/>
    <w:rsid w:val="00651568"/>
    <w:rsid w:val="00652757"/>
    <w:rsid w:val="0065322E"/>
    <w:rsid w:val="00655DA8"/>
    <w:rsid w:val="0065685A"/>
    <w:rsid w:val="00660237"/>
    <w:rsid w:val="006656AE"/>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812E3F"/>
    <w:rsid w:val="00813032"/>
    <w:rsid w:val="008130D5"/>
    <w:rsid w:val="0081735D"/>
    <w:rsid w:val="008217CE"/>
    <w:rsid w:val="00827A7E"/>
    <w:rsid w:val="00831596"/>
    <w:rsid w:val="00831D8B"/>
    <w:rsid w:val="00833EC9"/>
    <w:rsid w:val="008422C6"/>
    <w:rsid w:val="00842578"/>
    <w:rsid w:val="00847B49"/>
    <w:rsid w:val="00852695"/>
    <w:rsid w:val="008528D3"/>
    <w:rsid w:val="008548B7"/>
    <w:rsid w:val="00857549"/>
    <w:rsid w:val="00857F3A"/>
    <w:rsid w:val="008707CC"/>
    <w:rsid w:val="00884D47"/>
    <w:rsid w:val="00897B32"/>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79D"/>
    <w:rsid w:val="00910E6D"/>
    <w:rsid w:val="00911FA5"/>
    <w:rsid w:val="00921235"/>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303E8"/>
    <w:rsid w:val="00A370AB"/>
    <w:rsid w:val="00A43299"/>
    <w:rsid w:val="00A57E04"/>
    <w:rsid w:val="00A6049B"/>
    <w:rsid w:val="00A730B9"/>
    <w:rsid w:val="00A7626A"/>
    <w:rsid w:val="00A809BD"/>
    <w:rsid w:val="00A81CFB"/>
    <w:rsid w:val="00A84BE3"/>
    <w:rsid w:val="00A85D6F"/>
    <w:rsid w:val="00AA134E"/>
    <w:rsid w:val="00AA3417"/>
    <w:rsid w:val="00AB0FC2"/>
    <w:rsid w:val="00AB481B"/>
    <w:rsid w:val="00AB5621"/>
    <w:rsid w:val="00AB78A2"/>
    <w:rsid w:val="00AC4A8D"/>
    <w:rsid w:val="00AC5A4C"/>
    <w:rsid w:val="00AD5D81"/>
    <w:rsid w:val="00AD75B9"/>
    <w:rsid w:val="00AE0670"/>
    <w:rsid w:val="00AE1A85"/>
    <w:rsid w:val="00AE5E48"/>
    <w:rsid w:val="00AF30DB"/>
    <w:rsid w:val="00AF78FE"/>
    <w:rsid w:val="00AF7E7E"/>
    <w:rsid w:val="00B03BEC"/>
    <w:rsid w:val="00B0459E"/>
    <w:rsid w:val="00B05E1A"/>
    <w:rsid w:val="00B07F05"/>
    <w:rsid w:val="00B10201"/>
    <w:rsid w:val="00B10A71"/>
    <w:rsid w:val="00B17A2B"/>
    <w:rsid w:val="00B260E3"/>
    <w:rsid w:val="00B3053E"/>
    <w:rsid w:val="00B31C09"/>
    <w:rsid w:val="00B379DE"/>
    <w:rsid w:val="00B422BD"/>
    <w:rsid w:val="00B44488"/>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94"/>
    <w:rsid w:val="00BE0AE4"/>
    <w:rsid w:val="00BE38BB"/>
    <w:rsid w:val="00C003C6"/>
    <w:rsid w:val="00C10B09"/>
    <w:rsid w:val="00C12714"/>
    <w:rsid w:val="00C20678"/>
    <w:rsid w:val="00C224EE"/>
    <w:rsid w:val="00C23F3E"/>
    <w:rsid w:val="00C26BC0"/>
    <w:rsid w:val="00C272AD"/>
    <w:rsid w:val="00C27B9D"/>
    <w:rsid w:val="00C443D5"/>
    <w:rsid w:val="00C45F7E"/>
    <w:rsid w:val="00C5009D"/>
    <w:rsid w:val="00C53A22"/>
    <w:rsid w:val="00C64A07"/>
    <w:rsid w:val="00C6569B"/>
    <w:rsid w:val="00C66B9A"/>
    <w:rsid w:val="00C707D1"/>
    <w:rsid w:val="00C737A1"/>
    <w:rsid w:val="00C7664C"/>
    <w:rsid w:val="00C77BCF"/>
    <w:rsid w:val="00C874E6"/>
    <w:rsid w:val="00C95DD8"/>
    <w:rsid w:val="00CB2D26"/>
    <w:rsid w:val="00CB3A6F"/>
    <w:rsid w:val="00CC474A"/>
    <w:rsid w:val="00CD0C0E"/>
    <w:rsid w:val="00CD2022"/>
    <w:rsid w:val="00CE2F55"/>
    <w:rsid w:val="00CE336E"/>
    <w:rsid w:val="00D03C12"/>
    <w:rsid w:val="00D0494E"/>
    <w:rsid w:val="00D07335"/>
    <w:rsid w:val="00D10930"/>
    <w:rsid w:val="00D1247E"/>
    <w:rsid w:val="00D206B4"/>
    <w:rsid w:val="00D2078D"/>
    <w:rsid w:val="00D21BCE"/>
    <w:rsid w:val="00D46C25"/>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4385"/>
    <w:rsid w:val="00E56B47"/>
    <w:rsid w:val="00E66F4B"/>
    <w:rsid w:val="00E706C2"/>
    <w:rsid w:val="00E72CD1"/>
    <w:rsid w:val="00E8041E"/>
    <w:rsid w:val="00E92F67"/>
    <w:rsid w:val="00E95B91"/>
    <w:rsid w:val="00EA6557"/>
    <w:rsid w:val="00EA6B97"/>
    <w:rsid w:val="00EB216E"/>
    <w:rsid w:val="00EC07C0"/>
    <w:rsid w:val="00EC22FA"/>
    <w:rsid w:val="00EC27E2"/>
    <w:rsid w:val="00EC30C5"/>
    <w:rsid w:val="00ED181A"/>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Jolanta.Chrzanowska@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PROC_SWZ_00605_2026.docx</dmsv2BaseFileName>
    <dmsv2BaseDisplayName xmlns="http://schemas.microsoft.com/sharepoint/v3">PROC_SWZ_00605_2026</dmsv2BaseDisplayName>
    <dmsv2SWPP2ObjectNumber xmlns="http://schemas.microsoft.com/sharepoint/v3">POST/DYS/OLD/GZ/00605/2026                        </dmsv2SWPP2ObjectNumber>
    <dmsv2SWPP2SumMD5 xmlns="http://schemas.microsoft.com/sharepoint/v3">a3fb433a3f3af301bfbf84ae5851609a</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24442492</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PR4UJWENCY6Q-469649581-14459</_dlc_DocId>
    <_dlc_DocIdUrl xmlns="a19cb1c7-c5c7-46d4-85ae-d83685407bba">
      <Url>https://swpp2.dms.gkpge.pl/sites/42/_layouts/15/DocIdRedir.aspx?ID=PR4UJWENCY6Q-469649581-14459</Url>
      <Description>PR4UJWENCY6Q-469649581-14459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2B0C27D-C60F-499F-8F39-5242AEE76698}"/>
</file>

<file path=customXml/itemProps3.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A1D11C6-5B0F-42E8-9BF7-2CC1FB8ECFB6}"/>
</file>

<file path=docProps/app.xml><?xml version="1.0" encoding="utf-8"?>
<Properties xmlns="http://schemas.openxmlformats.org/officeDocument/2006/extended-properties" xmlns:vt="http://schemas.openxmlformats.org/officeDocument/2006/docPropsVTypes">
  <Template>PGE word swz test</Template>
  <TotalTime>374</TotalTime>
  <Pages>12</Pages>
  <Words>4446</Words>
  <Characters>26682</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49</cp:revision>
  <cp:lastPrinted>2024-07-15T11:21:00Z</cp:lastPrinted>
  <dcterms:created xsi:type="dcterms:W3CDTF">2025-03-19T08:57:00Z</dcterms:created>
  <dcterms:modified xsi:type="dcterms:W3CDTF">2026-02-26T11:14:00Z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d872a997-02dc-4955-80ef-f8fd0062903a</vt:lpwstr>
  </property>
</Properties>
</file>