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46636EF5" w:rsidR="004A302B" w:rsidRPr="004B4556" w:rsidRDefault="00F57346" w:rsidP="000273E9">
      <w:pPr>
        <w:pStyle w:val="Spistreci1"/>
        <w:spacing w:before="120" w:line="24" w:lineRule="atLeast"/>
        <w:jc w:val="center"/>
        <w:rPr>
          <w:rFonts w:cstheme="minorHAnsi"/>
        </w:rPr>
      </w:pPr>
      <w:r>
        <w:rPr>
          <w:rFonts w:cstheme="minorHAnsi"/>
          <w:noProof/>
          <w:lang w:eastAsia="pl-PL"/>
        </w:rPr>
        <w:drawing>
          <wp:inline distT="0" distB="0" distL="0" distR="0" wp14:anchorId="6FA47CCD" wp14:editId="1E5F3AA2">
            <wp:extent cx="1880870" cy="1466850"/>
            <wp:effectExtent l="0" t="0" r="508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30173" cy="1505300"/>
                    </a:xfrm>
                    <a:prstGeom prst="rect">
                      <a:avLst/>
                    </a:prstGeom>
                    <a:noFill/>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726590F0"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003C11D0">
        <w:rPr>
          <w:rFonts w:asciiTheme="minorHAnsi" w:hAnsiTheme="minorHAnsi" w:cstheme="minorHAnsi"/>
          <w:color w:val="17365D" w:themeColor="text2" w:themeShade="BF"/>
          <w:szCs w:val="22"/>
        </w:rPr>
        <w:t xml:space="preserve"> </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64E260C4" w:rsidR="00C6017B" w:rsidRPr="004B4556"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0F6F9C" w:rsidRPr="000F6F9C">
        <w:rPr>
          <w:rFonts w:asciiTheme="minorHAnsi" w:hAnsiTheme="minorHAnsi" w:cstheme="minorHAnsi"/>
          <w:b/>
          <w:color w:val="17365D" w:themeColor="text2" w:themeShade="BF"/>
          <w:szCs w:val="22"/>
        </w:rPr>
        <w:t>POST/DYS/OLD/GZ/00</w:t>
      </w:r>
      <w:r w:rsidR="001D21CB">
        <w:rPr>
          <w:rFonts w:asciiTheme="minorHAnsi" w:hAnsiTheme="minorHAnsi" w:cstheme="minorHAnsi"/>
          <w:b/>
          <w:color w:val="17365D" w:themeColor="text2" w:themeShade="BF"/>
          <w:szCs w:val="22"/>
        </w:rPr>
        <w:t>383</w:t>
      </w:r>
      <w:r w:rsidR="000F6F9C" w:rsidRPr="000F6F9C">
        <w:rPr>
          <w:rFonts w:asciiTheme="minorHAnsi" w:hAnsiTheme="minorHAnsi" w:cstheme="minorHAnsi"/>
          <w:b/>
          <w:color w:val="17365D" w:themeColor="text2" w:themeShade="BF"/>
          <w:szCs w:val="22"/>
        </w:rPr>
        <w:t>/2025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3F87DBAD"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AB215A">
        <w:rPr>
          <w:rFonts w:asciiTheme="minorHAnsi" w:hAnsiTheme="minorHAnsi" w:cstheme="minorHAnsi"/>
          <w:b/>
          <w:color w:val="17365D" w:themeColor="text2" w:themeShade="BF"/>
          <w:szCs w:val="22"/>
        </w:rPr>
        <w:t>ZAMÓWIENIA</w:t>
      </w:r>
      <w:r w:rsidRPr="004B4556">
        <w:rPr>
          <w:rFonts w:asciiTheme="minorHAnsi" w:hAnsiTheme="minorHAnsi" w:cstheme="minorHAnsi"/>
          <w:b/>
          <w:color w:val="17365D" w:themeColor="text2" w:themeShade="BF"/>
          <w:szCs w:val="22"/>
        </w:rPr>
        <w:t>:</w:t>
      </w:r>
    </w:p>
    <w:p w14:paraId="666D6EC4" w14:textId="68F91D31" w:rsidR="004F392B" w:rsidRPr="004B4556" w:rsidRDefault="00F744E6" w:rsidP="001D21CB">
      <w:pPr>
        <w:pStyle w:val="Tekstpodstawowy"/>
        <w:pBdr>
          <w:top w:val="single" w:sz="4" w:space="1" w:color="auto"/>
          <w:left w:val="single" w:sz="4" w:space="4" w:color="auto"/>
          <w:bottom w:val="single" w:sz="4" w:space="1" w:color="auto"/>
          <w:right w:val="single" w:sz="4" w:space="4" w:color="auto"/>
        </w:pBdr>
        <w:shd w:val="clear" w:color="auto" w:fill="F79646" w:themeFill="accent6"/>
        <w:tabs>
          <w:tab w:val="right" w:pos="9072"/>
        </w:tabs>
        <w:jc w:val="center"/>
        <w:rPr>
          <w:rFonts w:asciiTheme="minorHAnsi" w:hAnsiTheme="minorHAnsi" w:cstheme="minorHAnsi"/>
          <w:color w:val="17365D" w:themeColor="text2" w:themeShade="BF"/>
          <w:szCs w:val="22"/>
        </w:rPr>
      </w:pPr>
      <w:r w:rsidRPr="00664815">
        <w:rPr>
          <w:i/>
          <w:color w:val="1F497D" w:themeColor="text2"/>
          <w:spacing w:val="-15"/>
          <w:sz w:val="28"/>
          <w:szCs w:val="28"/>
        </w:rPr>
        <w:t xml:space="preserve"> </w:t>
      </w:r>
      <w:r w:rsidR="001D21CB" w:rsidRPr="001D21CB">
        <w:rPr>
          <w:b/>
          <w:i/>
          <w:color w:val="1F497D" w:themeColor="text2"/>
          <w:spacing w:val="-15"/>
          <w:sz w:val="28"/>
          <w:szCs w:val="28"/>
        </w:rPr>
        <w:t xml:space="preserve">Wykonanie dokumentacji projektowej oraz robót budowlanych w branży elektroenergetycznej na terenie działania OŁD w RE Zgierz-Pabianice, </w:t>
      </w:r>
      <w:r w:rsidR="001D21CB">
        <w:rPr>
          <w:b/>
          <w:i/>
          <w:color w:val="1F497D" w:themeColor="text2"/>
          <w:spacing w:val="-15"/>
          <w:sz w:val="28"/>
          <w:szCs w:val="28"/>
        </w:rPr>
        <w:br/>
      </w:r>
      <w:r w:rsidR="001D21CB" w:rsidRPr="001D21CB">
        <w:rPr>
          <w:b/>
          <w:i/>
          <w:color w:val="1F497D" w:themeColor="text2"/>
          <w:spacing w:val="-15"/>
          <w:sz w:val="28"/>
          <w:szCs w:val="28"/>
        </w:rPr>
        <w:t>RE Łódź, RE Łowicz i RE Piotrków Trybunalski, w podziale na 4 części</w:t>
      </w: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781FF07B" w:rsidR="004F392B" w:rsidRPr="004B4556" w:rsidRDefault="00A16F2C"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1D21CB">
        <w:rPr>
          <w:rFonts w:asciiTheme="minorHAnsi" w:hAnsiTheme="minorHAnsi" w:cstheme="minorHAnsi"/>
          <w:color w:val="17365D" w:themeColor="text2" w:themeShade="BF"/>
          <w:sz w:val="20"/>
        </w:rPr>
        <w:t>LUTY</w:t>
      </w:r>
      <w:r w:rsidR="000F6F9C">
        <w:rPr>
          <w:rFonts w:asciiTheme="minorHAnsi" w:hAnsiTheme="minorHAnsi" w:cstheme="minorHAnsi"/>
          <w:color w:val="17365D" w:themeColor="text2" w:themeShade="BF"/>
          <w:sz w:val="20"/>
        </w:rPr>
        <w:t xml:space="preserve"> 2025</w:t>
      </w:r>
      <w:r w:rsidR="00D53D2D">
        <w:rPr>
          <w:rFonts w:asciiTheme="minorHAnsi" w:hAnsiTheme="minorHAnsi" w:cstheme="minorHAnsi"/>
          <w:color w:val="17365D" w:themeColor="text2" w:themeShade="BF"/>
          <w:sz w:val="20"/>
        </w:rPr>
        <w:t>r</w:t>
      </w:r>
      <w:r w:rsidR="00A462EB">
        <w:rPr>
          <w:rFonts w:asciiTheme="minorHAnsi" w:hAnsiTheme="minorHAnsi" w:cstheme="minorHAnsi"/>
          <w:color w:val="17365D" w:themeColor="text2" w:themeShade="BF"/>
          <w:sz w:val="20"/>
        </w:rPr>
        <w:t>.</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E95818D" w14:textId="67004EC8" w:rsidR="008456B3" w:rsidRPr="000D0441" w:rsidRDefault="003C547E" w:rsidP="000D0441">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lastRenderedPageBreak/>
        <w:t>SPIS TREŚCI:</w:t>
      </w:r>
    </w:p>
    <w:p w14:paraId="6934D450" w14:textId="2025BA57"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245BD">
          <w:rPr>
            <w:noProof/>
            <w:webHidden/>
          </w:rPr>
          <w:t>3</w:t>
        </w:r>
        <w:r w:rsidR="00287763">
          <w:rPr>
            <w:noProof/>
            <w:webHidden/>
          </w:rPr>
          <w:fldChar w:fldCharType="end"/>
        </w:r>
      </w:hyperlink>
    </w:p>
    <w:p w14:paraId="2AC1FD98" w14:textId="55CEF476" w:rsidR="00287763" w:rsidRDefault="00B234B0">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245BD">
          <w:rPr>
            <w:noProof/>
            <w:webHidden/>
          </w:rPr>
          <w:t>4</w:t>
        </w:r>
        <w:r w:rsidR="00287763">
          <w:rPr>
            <w:noProof/>
            <w:webHidden/>
          </w:rPr>
          <w:fldChar w:fldCharType="end"/>
        </w:r>
      </w:hyperlink>
    </w:p>
    <w:p w14:paraId="6F2A85B6" w14:textId="00436E7C" w:rsidR="00287763" w:rsidRDefault="00B234B0">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245BD">
          <w:rPr>
            <w:noProof/>
            <w:webHidden/>
          </w:rPr>
          <w:t>5</w:t>
        </w:r>
        <w:r w:rsidR="00287763">
          <w:rPr>
            <w:noProof/>
            <w:webHidden/>
          </w:rPr>
          <w:fldChar w:fldCharType="end"/>
        </w:r>
      </w:hyperlink>
    </w:p>
    <w:p w14:paraId="4D587A9F" w14:textId="4D0B835D" w:rsidR="00287763" w:rsidRDefault="00B234B0">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245BD">
          <w:rPr>
            <w:noProof/>
            <w:webHidden/>
          </w:rPr>
          <w:t>5</w:t>
        </w:r>
        <w:r w:rsidR="00287763">
          <w:rPr>
            <w:noProof/>
            <w:webHidden/>
          </w:rPr>
          <w:fldChar w:fldCharType="end"/>
        </w:r>
      </w:hyperlink>
    </w:p>
    <w:p w14:paraId="566507FE" w14:textId="14D162E9" w:rsidR="00287763" w:rsidRDefault="00B234B0">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245BD">
          <w:rPr>
            <w:noProof/>
            <w:webHidden/>
          </w:rPr>
          <w:t>5</w:t>
        </w:r>
        <w:r w:rsidR="00287763">
          <w:rPr>
            <w:noProof/>
            <w:webHidden/>
          </w:rPr>
          <w:fldChar w:fldCharType="end"/>
        </w:r>
      </w:hyperlink>
    </w:p>
    <w:p w14:paraId="7CF07A21" w14:textId="35E19D37" w:rsidR="00287763" w:rsidRDefault="00B234B0">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245BD">
          <w:rPr>
            <w:noProof/>
            <w:webHidden/>
          </w:rPr>
          <w:t>7</w:t>
        </w:r>
        <w:r w:rsidR="00287763">
          <w:rPr>
            <w:noProof/>
            <w:webHidden/>
          </w:rPr>
          <w:fldChar w:fldCharType="end"/>
        </w:r>
      </w:hyperlink>
    </w:p>
    <w:p w14:paraId="308A428B" w14:textId="7880AF9E" w:rsidR="00287763" w:rsidRDefault="00B234B0">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245BD">
          <w:rPr>
            <w:noProof/>
            <w:webHidden/>
          </w:rPr>
          <w:t>8</w:t>
        </w:r>
        <w:r w:rsidR="00287763">
          <w:rPr>
            <w:noProof/>
            <w:webHidden/>
          </w:rPr>
          <w:fldChar w:fldCharType="end"/>
        </w:r>
      </w:hyperlink>
    </w:p>
    <w:p w14:paraId="4327A065" w14:textId="50AFD62E" w:rsidR="00287763" w:rsidRDefault="00B234B0">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245BD">
          <w:rPr>
            <w:noProof/>
            <w:webHidden/>
          </w:rPr>
          <w:t>8</w:t>
        </w:r>
        <w:r w:rsidR="00287763">
          <w:rPr>
            <w:noProof/>
            <w:webHidden/>
          </w:rPr>
          <w:fldChar w:fldCharType="end"/>
        </w:r>
      </w:hyperlink>
    </w:p>
    <w:p w14:paraId="62410A9F" w14:textId="08117B03" w:rsidR="00287763" w:rsidRDefault="00B234B0">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245BD">
          <w:rPr>
            <w:noProof/>
            <w:webHidden/>
          </w:rPr>
          <w:t>8</w:t>
        </w:r>
        <w:r w:rsidR="00287763">
          <w:rPr>
            <w:noProof/>
            <w:webHidden/>
          </w:rPr>
          <w:fldChar w:fldCharType="end"/>
        </w:r>
      </w:hyperlink>
    </w:p>
    <w:p w14:paraId="74415DFC" w14:textId="4BF597CB" w:rsidR="00287763" w:rsidRDefault="00B234B0">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245BD">
          <w:rPr>
            <w:noProof/>
            <w:webHidden/>
          </w:rPr>
          <w:t>9</w:t>
        </w:r>
        <w:r w:rsidR="00287763">
          <w:rPr>
            <w:noProof/>
            <w:webHidden/>
          </w:rPr>
          <w:fldChar w:fldCharType="end"/>
        </w:r>
      </w:hyperlink>
    </w:p>
    <w:p w14:paraId="0ABF7FCA" w14:textId="7821BEE9" w:rsidR="00287763" w:rsidRDefault="00B234B0">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245BD">
          <w:rPr>
            <w:noProof/>
            <w:webHidden/>
          </w:rPr>
          <w:t>9</w:t>
        </w:r>
        <w:r w:rsidR="00287763">
          <w:rPr>
            <w:noProof/>
            <w:webHidden/>
          </w:rPr>
          <w:fldChar w:fldCharType="end"/>
        </w:r>
      </w:hyperlink>
    </w:p>
    <w:p w14:paraId="6F9629F1" w14:textId="12038ED2" w:rsidR="00287763" w:rsidRDefault="00B234B0">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245BD">
          <w:rPr>
            <w:noProof/>
            <w:webHidden/>
          </w:rPr>
          <w:t>9</w:t>
        </w:r>
        <w:r w:rsidR="00287763">
          <w:rPr>
            <w:noProof/>
            <w:webHidden/>
          </w:rPr>
          <w:fldChar w:fldCharType="end"/>
        </w:r>
      </w:hyperlink>
    </w:p>
    <w:p w14:paraId="6ED40047" w14:textId="446C16ED" w:rsidR="00287763" w:rsidRDefault="00B234B0">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245BD">
          <w:rPr>
            <w:noProof/>
            <w:webHidden/>
          </w:rPr>
          <w:t>10</w:t>
        </w:r>
        <w:r w:rsidR="00287763">
          <w:rPr>
            <w:noProof/>
            <w:webHidden/>
          </w:rPr>
          <w:fldChar w:fldCharType="end"/>
        </w:r>
      </w:hyperlink>
    </w:p>
    <w:p w14:paraId="561B9C34" w14:textId="71D9870D" w:rsidR="00287763" w:rsidRDefault="00B234B0">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245BD">
          <w:rPr>
            <w:noProof/>
            <w:webHidden/>
          </w:rPr>
          <w:t>10</w:t>
        </w:r>
        <w:r w:rsidR="00287763">
          <w:rPr>
            <w:noProof/>
            <w:webHidden/>
          </w:rPr>
          <w:fldChar w:fldCharType="end"/>
        </w:r>
      </w:hyperlink>
    </w:p>
    <w:p w14:paraId="7C444CD4" w14:textId="2548F9BB" w:rsidR="00287763" w:rsidRDefault="00B234B0">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245BD">
          <w:rPr>
            <w:noProof/>
            <w:webHidden/>
          </w:rPr>
          <w:t>10</w:t>
        </w:r>
        <w:r w:rsidR="00287763">
          <w:rPr>
            <w:noProof/>
            <w:webHidden/>
          </w:rPr>
          <w:fldChar w:fldCharType="end"/>
        </w:r>
      </w:hyperlink>
    </w:p>
    <w:p w14:paraId="63446E54" w14:textId="71DDCA41" w:rsidR="00287763" w:rsidRDefault="00B234B0">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245BD">
          <w:rPr>
            <w:noProof/>
            <w:webHidden/>
          </w:rPr>
          <w:t>11</w:t>
        </w:r>
        <w:r w:rsidR="00287763">
          <w:rPr>
            <w:noProof/>
            <w:webHidden/>
          </w:rPr>
          <w:fldChar w:fldCharType="end"/>
        </w:r>
      </w:hyperlink>
    </w:p>
    <w:p w14:paraId="64A513AD" w14:textId="7B92BB37" w:rsidR="009245BD" w:rsidRPr="009245BD" w:rsidRDefault="00B234B0" w:rsidP="009245BD">
      <w:pPr>
        <w:pStyle w:val="Spistreci1"/>
        <w:tabs>
          <w:tab w:val="left" w:pos="660"/>
          <w:tab w:val="right" w:leader="dot" w:pos="8949"/>
        </w:tabs>
        <w:rPr>
          <w:noProof/>
        </w:rPr>
      </w:pPr>
      <w:hyperlink w:anchor="_Toc69029878" w:history="1">
        <w:r w:rsidR="009245BD">
          <w:rPr>
            <w:rStyle w:val="Hipercze"/>
            <w:noProof/>
          </w:rPr>
          <w:t>17</w:t>
        </w:r>
        <w:r w:rsidR="009245BD" w:rsidRPr="00807A95">
          <w:rPr>
            <w:rStyle w:val="Hipercze"/>
            <w:noProof/>
          </w:rPr>
          <w:t>.</w:t>
        </w:r>
        <w:r w:rsidR="009245BD">
          <w:rPr>
            <w:rFonts w:eastAsiaTheme="minorEastAsia" w:cstheme="minorBidi"/>
            <w:b w:val="0"/>
            <w:bCs w:val="0"/>
            <w:noProof/>
            <w:sz w:val="22"/>
            <w:szCs w:val="22"/>
            <w:lang w:eastAsia="pl-PL"/>
          </w:rPr>
          <w:tab/>
        </w:r>
        <w:r w:rsidR="009245BD">
          <w:rPr>
            <w:rStyle w:val="Hipercze"/>
            <w:rFonts w:cstheme="minorHAnsi"/>
            <w:noProof/>
          </w:rPr>
          <w:t>SYSTEM ZAKUPOWY</w:t>
        </w:r>
        <w:r w:rsidR="009245BD">
          <w:rPr>
            <w:noProof/>
            <w:webHidden/>
          </w:rPr>
          <w:tab/>
          <w:t>9</w:t>
        </w:r>
      </w:hyperlink>
    </w:p>
    <w:p w14:paraId="53497C88" w14:textId="0E06BC8A" w:rsidR="00287763" w:rsidRDefault="00B234B0">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245BD">
          <w:rPr>
            <w:noProof/>
            <w:webHidden/>
          </w:rPr>
          <w:t>12</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589D2E4" w14:textId="33A24EF4" w:rsidR="0097790C" w:rsidRPr="0097790C" w:rsidRDefault="00FB1946"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w:t>
      </w:r>
      <w:r w:rsidR="0097790C" w:rsidRPr="0097790C">
        <w:rPr>
          <w:rFonts w:asciiTheme="minorHAnsi" w:hAnsiTheme="minorHAnsi" w:cstheme="minorHAnsi"/>
          <w:color w:val="000000"/>
          <w:sz w:val="20"/>
          <w:lang w:eastAsia="pl-PL"/>
        </w:rPr>
        <w:t xml:space="preserve"> .A. Oddział Łódź</w:t>
      </w:r>
    </w:p>
    <w:p w14:paraId="036C54F7" w14:textId="77777777" w:rsidR="0097790C" w:rsidRPr="0097790C" w:rsidRDefault="0097790C"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97790C">
        <w:rPr>
          <w:rFonts w:asciiTheme="minorHAnsi" w:hAnsiTheme="minorHAnsi" w:cstheme="minorHAnsi"/>
          <w:color w:val="000000"/>
          <w:sz w:val="20"/>
          <w:lang w:eastAsia="pl-PL"/>
        </w:rPr>
        <w:t>Adres: 90-021 Łódź ul. Tuwima 58 Telefon: (42) 675 10 00</w:t>
      </w:r>
    </w:p>
    <w:p w14:paraId="490CA3F3" w14:textId="7CAB4CB8" w:rsidR="004E469B" w:rsidRPr="004E469B" w:rsidRDefault="00B234B0" w:rsidP="006C5DA1">
      <w:pPr>
        <w:tabs>
          <w:tab w:val="left" w:pos="6375"/>
        </w:tabs>
        <w:autoSpaceDE w:val="0"/>
        <w:autoSpaceDN w:val="0"/>
        <w:adjustRightInd w:val="0"/>
        <w:spacing w:before="120" w:line="24" w:lineRule="atLeast"/>
        <w:ind w:left="709"/>
        <w:rPr>
          <w:rFonts w:asciiTheme="minorHAnsi" w:hAnsiTheme="minorHAnsi" w:cstheme="minorHAnsi"/>
          <w:sz w:val="20"/>
          <w:lang w:eastAsia="pl-PL"/>
        </w:rPr>
      </w:pPr>
      <w:hyperlink r:id="rId13" w:history="1">
        <w:r w:rsidR="0097790C" w:rsidRPr="0097790C">
          <w:rPr>
            <w:rStyle w:val="Hipercze"/>
            <w:rFonts w:asciiTheme="minorHAnsi" w:hAnsiTheme="minorHAnsi" w:cstheme="minorHAnsi"/>
            <w:sz w:val="20"/>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r w:rsidR="006C5DA1">
        <w:rPr>
          <w:rFonts w:asciiTheme="minorHAnsi" w:hAnsiTheme="minorHAnsi" w:cstheme="minorHAnsi"/>
          <w:sz w:val="20"/>
          <w:lang w:eastAsia="pl-PL"/>
        </w:rPr>
        <w:tab/>
      </w:r>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59341DF5"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 xml:space="preserve">prowadzone jest </w:t>
      </w:r>
      <w:r w:rsidR="00F538C1">
        <w:rPr>
          <w:rFonts w:asciiTheme="minorHAnsi" w:hAnsiTheme="minorHAnsi" w:cstheme="minorHAnsi"/>
          <w:sz w:val="20"/>
        </w:rPr>
        <w:br/>
      </w:r>
      <w:r w:rsidRPr="004B4556">
        <w:rPr>
          <w:rFonts w:asciiTheme="minorHAnsi" w:hAnsiTheme="minorHAnsi" w:cstheme="minorHAnsi"/>
          <w:sz w:val="20"/>
        </w:rPr>
        <w:t>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F538C1">
        <w:rPr>
          <w:rFonts w:asciiTheme="minorHAnsi" w:hAnsiTheme="minorHAnsi" w:cstheme="minorHAnsi"/>
          <w:sz w:val="20"/>
        </w:rPr>
        <w:br/>
      </w:r>
      <w:r w:rsidR="00696835" w:rsidRPr="004B4556">
        <w:rPr>
          <w:rFonts w:asciiTheme="minorHAnsi" w:hAnsiTheme="minorHAnsi" w:cstheme="minorHAnsi"/>
          <w:sz w:val="20"/>
        </w:rPr>
        <w:t>a także Kodeksie cywilnym.</w:t>
      </w:r>
    </w:p>
    <w:p w14:paraId="4F662FE6" w14:textId="2243806F" w:rsid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043DE0B9" w:rsidR="00696835" w:rsidRPr="00234AF7" w:rsidRDefault="00745186" w:rsidP="00696835">
      <w:pPr>
        <w:numPr>
          <w:ilvl w:val="2"/>
          <w:numId w:val="1"/>
        </w:numPr>
        <w:spacing w:before="120" w:after="120" w:line="24" w:lineRule="atLeast"/>
        <w:rPr>
          <w:rFonts w:asciiTheme="minorHAnsi" w:hAnsiTheme="minorHAnsi" w:cstheme="minorHAnsi"/>
          <w:b/>
          <w:sz w:val="20"/>
        </w:rPr>
      </w:pPr>
      <w:r w:rsidRPr="009B0EF9">
        <w:rPr>
          <w:rFonts w:asciiTheme="minorHAnsi" w:hAnsiTheme="minorHAnsi" w:cstheme="minorHAnsi"/>
          <w:b/>
          <w:color w:val="002060"/>
          <w:sz w:val="20"/>
        </w:rPr>
        <w:t xml:space="preserve">Zamawiający najpierw dokona oceny Ofert, a następnie zbada, czy Wykonawca, którego Oferta została oceniona jako najkorzystniejsza, nie podlega wykluczeniu oraz spełnia warunki udziału </w:t>
      </w:r>
      <w:r w:rsidRPr="009B0EF9">
        <w:rPr>
          <w:rFonts w:asciiTheme="minorHAnsi" w:hAnsiTheme="minorHAnsi" w:cstheme="minorHAnsi"/>
          <w:b/>
          <w:color w:val="002060"/>
          <w:sz w:val="20"/>
        </w:rPr>
        <w:br/>
        <w:t>w Postępowaniu zakupowym</w:t>
      </w:r>
      <w:r>
        <w:rPr>
          <w:rFonts w:asciiTheme="minorHAnsi" w:hAnsiTheme="minorHAnsi" w:cstheme="minorHAnsi"/>
          <w:sz w:val="20"/>
        </w:rPr>
        <w:t xml:space="preserve"> </w:t>
      </w:r>
      <w:r w:rsidRPr="006D0CB7">
        <w:rPr>
          <w:rFonts w:asciiTheme="minorHAnsi" w:hAnsiTheme="minorHAnsi" w:cstheme="minorHAnsi"/>
          <w:color w:val="C00000"/>
          <w:sz w:val="20"/>
        </w:rPr>
        <w:t>(procedura odwrócona)</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7B172833"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Zamawiający zastrzega sobie prawo do przeprowadzenia aukcji elektronicznej z Wykonawcami, których Oferty nie podlegają odrzuceniu. Szczegóły dotyczące aukcji elektronicznej</w:t>
      </w:r>
      <w:r w:rsidR="000246EE">
        <w:rPr>
          <w:rFonts w:asciiTheme="minorHAnsi" w:hAnsiTheme="minorHAnsi" w:cstheme="minorHAnsi"/>
          <w:sz w:val="20"/>
        </w:rPr>
        <w:t xml:space="preserve"> zostały podane </w:t>
      </w:r>
      <w:r w:rsidR="0047182F">
        <w:rPr>
          <w:rFonts w:asciiTheme="minorHAnsi" w:hAnsiTheme="minorHAnsi" w:cstheme="minorHAnsi"/>
          <w:sz w:val="20"/>
        </w:rPr>
        <w:br/>
      </w:r>
      <w:r w:rsidR="000246EE">
        <w:rPr>
          <w:rFonts w:asciiTheme="minorHAnsi" w:hAnsiTheme="minorHAnsi" w:cstheme="minorHAnsi"/>
          <w:sz w:val="20"/>
        </w:rPr>
        <w:t xml:space="preserve">w pkt 16 SWZ.  </w:t>
      </w:r>
    </w:p>
    <w:p w14:paraId="5AE4AB60" w14:textId="1D32EB47" w:rsidR="00411393" w:rsidRPr="00B71569" w:rsidRDefault="00B71569" w:rsidP="000246EE">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r w:rsidR="000246EE" w:rsidRPr="000246EE">
        <w:t xml:space="preserve"> </w:t>
      </w:r>
    </w:p>
    <w:p w14:paraId="30522545" w14:textId="0334B90D"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17F3">
        <w:rPr>
          <w:rFonts w:asciiTheme="minorHAnsi" w:hAnsiTheme="minorHAnsi" w:cstheme="minorHAnsi"/>
          <w:sz w:val="20"/>
        </w:rPr>
        <w:t xml:space="preserve">Zamawiający zamieści informację o sposobie zakończenia postępowania zakupowego </w:t>
      </w:r>
      <w:r w:rsidR="00292E9D" w:rsidRPr="004B17F3">
        <w:rPr>
          <w:rFonts w:asciiTheme="minorHAnsi" w:hAnsiTheme="minorHAnsi" w:cstheme="minorHAnsi"/>
          <w:sz w:val="20"/>
        </w:rPr>
        <w:t xml:space="preserve">w strefie publicznej Systemu Zakupowego </w:t>
      </w:r>
      <w:r w:rsidRPr="004B17F3">
        <w:rPr>
          <w:rFonts w:asciiTheme="minorHAnsi" w:hAnsiTheme="minorHAnsi" w:cstheme="minorHAnsi"/>
          <w:sz w:val="20"/>
        </w:rPr>
        <w:t>oraz zawiadomi Wykonawców</w:t>
      </w:r>
      <w:r w:rsidR="00A8506D" w:rsidRPr="004B17F3">
        <w:rPr>
          <w:rFonts w:asciiTheme="minorHAnsi" w:hAnsiTheme="minorHAnsi" w:cstheme="minorHAnsi"/>
          <w:sz w:val="20"/>
        </w:rPr>
        <w:t>,</w:t>
      </w:r>
      <w:r w:rsidR="00A8506D" w:rsidRPr="004B17F3">
        <w:rPr>
          <w:rFonts w:asciiTheme="minorHAnsi" w:eastAsiaTheme="minorEastAsia" w:hAnsiTheme="minorHAnsi" w:cstheme="minorHAnsi"/>
          <w:sz w:val="20"/>
          <w:lang w:eastAsia="pl-PL"/>
        </w:rPr>
        <w:t xml:space="preserve"> </w:t>
      </w:r>
      <w:r w:rsidR="00A8506D" w:rsidRPr="004B17F3">
        <w:rPr>
          <w:rFonts w:asciiTheme="minorHAnsi" w:hAnsiTheme="minorHAnsi" w:cstheme="minorHAnsi"/>
          <w:sz w:val="20"/>
        </w:rPr>
        <w:t>którzy złożyli oferty,</w:t>
      </w:r>
      <w:r w:rsidRPr="004B17F3">
        <w:rPr>
          <w:rFonts w:asciiTheme="minorHAnsi" w:hAnsiTheme="minorHAnsi" w:cstheme="minorHAnsi"/>
          <w:sz w:val="20"/>
        </w:rPr>
        <w:t xml:space="preserve"> o wyniku postępowania podając nazwę </w:t>
      </w:r>
      <w:r w:rsidR="000D7316" w:rsidRPr="004B17F3">
        <w:rPr>
          <w:rFonts w:asciiTheme="minorHAnsi" w:hAnsiTheme="minorHAnsi" w:cstheme="minorHAnsi"/>
          <w:sz w:val="20"/>
        </w:rPr>
        <w:t xml:space="preserve">i siedzibę </w:t>
      </w:r>
      <w:r w:rsidRPr="004B17F3">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0F67E2C1"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637A0C">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lastRenderedPageBreak/>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7E4E94AA"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 xml:space="preserve">postępowaniu </w:t>
      </w:r>
      <w:r w:rsidR="0047182F">
        <w:rPr>
          <w:rFonts w:asciiTheme="minorHAnsi" w:hAnsiTheme="minorHAnsi" w:cstheme="minorHAnsi"/>
          <w:sz w:val="20"/>
        </w:rPr>
        <w:br/>
      </w:r>
      <w:r w:rsidRPr="004B4556">
        <w:rPr>
          <w:rFonts w:asciiTheme="minorHAnsi" w:hAnsiTheme="minorHAnsi" w:cstheme="minorHAnsi"/>
          <w:sz w:val="20"/>
        </w:rPr>
        <w:t>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B234B0"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30CDC13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xml:space="preserve">, danych osobowych reprezentantów, w tym pełnomocników oraz osób wskazanych do współpracy, Wykonawca bierze na siebie odpowiedzialność za dopełnienie wszystkich wymogów wynikających </w:t>
      </w:r>
      <w:r w:rsidR="0047182F">
        <w:rPr>
          <w:rFonts w:asciiTheme="minorHAnsi" w:hAnsiTheme="minorHAnsi" w:cstheme="minorHAnsi"/>
          <w:sz w:val="20"/>
        </w:rPr>
        <w:br/>
      </w:r>
      <w:r w:rsidRPr="004B4556">
        <w:rPr>
          <w:rFonts w:asciiTheme="minorHAnsi" w:hAnsiTheme="minorHAnsi" w:cstheme="minorHAnsi"/>
          <w:sz w:val="20"/>
        </w:rPr>
        <w:t>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B234B0"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7A57DADF"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2220A5">
        <w:rPr>
          <w:rFonts w:asciiTheme="minorHAnsi" w:hAnsiTheme="minorHAnsi" w:cstheme="minorHAnsi"/>
          <w:b/>
          <w:sz w:val="20"/>
        </w:rPr>
        <w:t>6</w:t>
      </w:r>
      <w:r w:rsidRPr="004B4556">
        <w:rPr>
          <w:rFonts w:asciiTheme="minorHAnsi" w:hAnsiTheme="minorHAnsi" w:cstheme="minorHAnsi"/>
          <w:b/>
          <w:sz w:val="20"/>
        </w:rPr>
        <w:t xml:space="preserve"> do SWZ</w:t>
      </w:r>
      <w:r w:rsidR="002220A5">
        <w:rPr>
          <w:rFonts w:asciiTheme="minorHAnsi" w:hAnsiTheme="minorHAnsi" w:cstheme="minorHAnsi"/>
          <w:sz w:val="20"/>
        </w:rPr>
        <w:t>.</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B234B0"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4EDF2FF1"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w:t>
      </w:r>
      <w:r w:rsidR="0047182F">
        <w:rPr>
          <w:rFonts w:asciiTheme="minorHAnsi" w:hAnsiTheme="minorHAnsi" w:cstheme="minorHAnsi"/>
          <w:sz w:val="20"/>
        </w:rPr>
        <w:br/>
      </w:r>
      <w:r w:rsidR="00696835" w:rsidRPr="00F11525">
        <w:rPr>
          <w:rFonts w:asciiTheme="minorHAnsi" w:hAnsiTheme="minorHAnsi" w:cstheme="minorHAnsi"/>
          <w:sz w:val="20"/>
        </w:rPr>
        <w:t xml:space="preserve">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460E8769" w14:textId="5658E16C" w:rsidR="00B36B19" w:rsidRPr="00593F38" w:rsidRDefault="005712F0" w:rsidP="00BF3B14">
      <w:pPr>
        <w:pStyle w:val="Akapitzlist"/>
        <w:numPr>
          <w:ilvl w:val="1"/>
          <w:numId w:val="2"/>
        </w:numPr>
        <w:spacing w:before="120" w:line="24" w:lineRule="atLeast"/>
        <w:contextualSpacing w:val="0"/>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93F38">
        <w:rPr>
          <w:rFonts w:asciiTheme="minorHAnsi" w:hAnsiTheme="minorHAnsi" w:cstheme="minorHAnsi"/>
          <w:sz w:val="20"/>
        </w:rPr>
        <w:t xml:space="preserve">Przedmiotem </w:t>
      </w:r>
      <w:bookmarkEnd w:id="51"/>
      <w:r w:rsidR="004B17F3" w:rsidRPr="00593F38">
        <w:rPr>
          <w:rFonts w:asciiTheme="minorHAnsi" w:hAnsiTheme="minorHAnsi" w:cstheme="minorHAnsi"/>
          <w:sz w:val="20"/>
        </w:rPr>
        <w:t>postępowania zakupowego</w:t>
      </w:r>
      <w:r w:rsidRPr="00593F38">
        <w:rPr>
          <w:rFonts w:asciiTheme="minorHAnsi" w:hAnsiTheme="minorHAnsi" w:cstheme="minorHAnsi"/>
          <w:sz w:val="20"/>
        </w:rPr>
        <w:t xml:space="preserve"> jest</w:t>
      </w:r>
      <w:bookmarkEnd w:id="52"/>
      <w:bookmarkEnd w:id="53"/>
      <w:bookmarkEnd w:id="54"/>
      <w:bookmarkEnd w:id="55"/>
      <w:r w:rsidR="00E92BAC" w:rsidRPr="00593F38">
        <w:rPr>
          <w:rFonts w:asciiTheme="minorHAnsi" w:hAnsiTheme="minorHAnsi" w:cstheme="minorHAnsi"/>
          <w:sz w:val="20"/>
        </w:rPr>
        <w:t>:</w:t>
      </w:r>
      <w:bookmarkEnd w:id="56"/>
      <w:bookmarkEnd w:id="57"/>
      <w:bookmarkEnd w:id="58"/>
      <w:bookmarkEnd w:id="59"/>
      <w:bookmarkEnd w:id="60"/>
      <w:r w:rsidR="00745186" w:rsidRPr="00593F38">
        <w:rPr>
          <w:rFonts w:asciiTheme="minorHAnsi" w:hAnsiTheme="minorHAnsi" w:cstheme="minorHAnsi"/>
          <w:sz w:val="20"/>
        </w:rPr>
        <w:t xml:space="preserve"> </w:t>
      </w:r>
      <w:r w:rsidR="0047182F">
        <w:rPr>
          <w:rFonts w:ascii="Calibri" w:hAnsi="Calibri" w:cs="Calibri"/>
          <w:b/>
          <w:spacing w:val="-15"/>
          <w:sz w:val="20"/>
        </w:rPr>
        <w:t>w</w:t>
      </w:r>
      <w:r w:rsidR="0047182F" w:rsidRPr="0047182F">
        <w:rPr>
          <w:rFonts w:ascii="Calibri" w:hAnsi="Calibri" w:cs="Calibri"/>
          <w:b/>
          <w:spacing w:val="-15"/>
          <w:sz w:val="20"/>
        </w:rPr>
        <w:t xml:space="preserve">ykonanie </w:t>
      </w:r>
      <w:r w:rsidR="00F84362" w:rsidRPr="00F84362">
        <w:rPr>
          <w:rFonts w:ascii="Calibri" w:hAnsi="Calibri" w:cs="Calibri"/>
          <w:b/>
          <w:spacing w:val="-15"/>
          <w:sz w:val="20"/>
        </w:rPr>
        <w:t>dokumentacji projektowej oraz robót budowlanych w branży elektroenergetycznej na terenie działania OŁD w RE Zgierz-Pabianice, RE Łódź, RE Łowicz i RE Piotrków Trybunalski, w podziale na 4 części</w:t>
      </w:r>
    </w:p>
    <w:p w14:paraId="1C1C41C0" w14:textId="4AF3DB49" w:rsidR="002604C2" w:rsidRPr="00CA0688" w:rsidRDefault="002604C2" w:rsidP="002604C2">
      <w:pPr>
        <w:pStyle w:val="Akapitzlist"/>
        <w:numPr>
          <w:ilvl w:val="1"/>
          <w:numId w:val="2"/>
        </w:numPr>
        <w:spacing w:before="120" w:line="24" w:lineRule="atLeast"/>
        <w:contextualSpacing w:val="0"/>
        <w:outlineLvl w:val="0"/>
        <w:rPr>
          <w:rFonts w:asciiTheme="minorHAnsi" w:hAnsiTheme="minorHAnsi" w:cstheme="minorHAnsi"/>
          <w:b/>
          <w:sz w:val="20"/>
        </w:rPr>
      </w:pPr>
      <w:r w:rsidRPr="00CA0688">
        <w:rPr>
          <w:rFonts w:asciiTheme="minorHAnsi" w:hAnsiTheme="minorHAnsi" w:cstheme="minorHAnsi"/>
          <w:sz w:val="20"/>
        </w:rPr>
        <w:lastRenderedPageBreak/>
        <w:t xml:space="preserve">Zamawiający </w:t>
      </w:r>
      <w:r w:rsidRPr="00CA0688">
        <w:rPr>
          <w:rFonts w:asciiTheme="minorHAnsi" w:hAnsiTheme="minorHAnsi" w:cstheme="minorHAnsi"/>
          <w:b/>
          <w:sz w:val="20"/>
        </w:rPr>
        <w:t>nie dopuszcza</w:t>
      </w:r>
      <w:r w:rsidRPr="00CA0688">
        <w:rPr>
          <w:rFonts w:asciiTheme="minorHAnsi" w:hAnsiTheme="minorHAnsi" w:cstheme="minorHAnsi"/>
          <w:sz w:val="20"/>
        </w:rPr>
        <w:t xml:space="preserve"> składania ofert wariantowych. Zamawiający </w:t>
      </w:r>
      <w:r w:rsidRPr="00CA0688">
        <w:rPr>
          <w:rFonts w:asciiTheme="minorHAnsi" w:hAnsiTheme="minorHAnsi" w:cstheme="minorHAnsi"/>
          <w:b/>
          <w:sz w:val="20"/>
        </w:rPr>
        <w:t>dopuszcza</w:t>
      </w:r>
      <w:r w:rsidRPr="00CA0688">
        <w:rPr>
          <w:rFonts w:asciiTheme="minorHAnsi" w:hAnsiTheme="minorHAnsi" w:cstheme="minorHAnsi"/>
          <w:sz w:val="20"/>
        </w:rPr>
        <w:t xml:space="preserve"> składanie ofert częściowy</w:t>
      </w:r>
      <w:r w:rsidR="00AA7E65">
        <w:rPr>
          <w:rFonts w:asciiTheme="minorHAnsi" w:hAnsiTheme="minorHAnsi" w:cstheme="minorHAnsi"/>
          <w:sz w:val="20"/>
        </w:rPr>
        <w:t xml:space="preserve">ch. </w:t>
      </w:r>
      <w:r w:rsidR="00745186" w:rsidRPr="00745186">
        <w:rPr>
          <w:rFonts w:asciiTheme="minorHAnsi" w:hAnsiTheme="minorHAnsi" w:cstheme="minorHAnsi"/>
          <w:sz w:val="20"/>
        </w:rPr>
        <w:t xml:space="preserve">Zakup został podzielony na </w:t>
      </w:r>
      <w:r w:rsidR="00F84362">
        <w:rPr>
          <w:rFonts w:asciiTheme="minorHAnsi" w:hAnsiTheme="minorHAnsi" w:cstheme="minorHAnsi"/>
          <w:sz w:val="20"/>
        </w:rPr>
        <w:t>4</w:t>
      </w:r>
      <w:r w:rsidR="00745186" w:rsidRPr="00745186">
        <w:rPr>
          <w:rFonts w:asciiTheme="minorHAnsi" w:hAnsiTheme="minorHAnsi" w:cstheme="minorHAnsi"/>
          <w:sz w:val="20"/>
        </w:rPr>
        <w:t xml:space="preserve"> (słownie: </w:t>
      </w:r>
      <w:r w:rsidR="00F84362">
        <w:rPr>
          <w:rFonts w:asciiTheme="minorHAnsi" w:hAnsiTheme="minorHAnsi" w:cstheme="minorHAnsi"/>
          <w:sz w:val="20"/>
        </w:rPr>
        <w:t>cztery</w:t>
      </w:r>
      <w:r w:rsidR="00745186" w:rsidRPr="00745186">
        <w:rPr>
          <w:rFonts w:asciiTheme="minorHAnsi" w:hAnsiTheme="minorHAnsi" w:cstheme="minorHAnsi"/>
          <w:sz w:val="20"/>
        </w:rPr>
        <w:t>) niezależn</w:t>
      </w:r>
      <w:r w:rsidR="00F84362">
        <w:rPr>
          <w:rFonts w:asciiTheme="minorHAnsi" w:hAnsiTheme="minorHAnsi" w:cstheme="minorHAnsi"/>
          <w:sz w:val="20"/>
        </w:rPr>
        <w:t>e</w:t>
      </w:r>
      <w:r w:rsidR="00745186" w:rsidRPr="00745186">
        <w:rPr>
          <w:rFonts w:asciiTheme="minorHAnsi" w:hAnsiTheme="minorHAnsi" w:cstheme="minorHAnsi"/>
          <w:sz w:val="20"/>
        </w:rPr>
        <w:t xml:space="preserve"> części w sposób opisany poniżej:</w:t>
      </w:r>
      <w:r w:rsidRPr="00CA0688">
        <w:rPr>
          <w:rFonts w:asciiTheme="minorHAnsi" w:hAnsiTheme="minorHAnsi" w:cstheme="minorHAnsi"/>
          <w:sz w:val="20"/>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7229"/>
      </w:tblGrid>
      <w:tr w:rsidR="00745186" w:rsidRPr="00DC6154" w14:paraId="4179E08D" w14:textId="77777777" w:rsidTr="00B95EBD">
        <w:tc>
          <w:tcPr>
            <w:tcW w:w="1021" w:type="dxa"/>
            <w:shd w:val="clear" w:color="auto" w:fill="DBE5F1" w:themeFill="accent1" w:themeFillTint="33"/>
            <w:vAlign w:val="center"/>
          </w:tcPr>
          <w:p w14:paraId="64A0A883" w14:textId="77777777" w:rsidR="00745186" w:rsidRPr="00DC6154" w:rsidRDefault="00745186" w:rsidP="00B95EBD">
            <w:pPr>
              <w:spacing w:before="120" w:line="24" w:lineRule="atLeast"/>
              <w:ind w:left="720" w:hanging="656"/>
              <w:contextualSpacing/>
              <w:outlineLvl w:val="0"/>
              <w:rPr>
                <w:rFonts w:asciiTheme="minorHAnsi" w:hAnsiTheme="minorHAnsi" w:cstheme="minorHAnsi"/>
                <w:b/>
                <w:sz w:val="20"/>
              </w:rPr>
            </w:pPr>
            <w:r w:rsidRPr="00DC6154">
              <w:rPr>
                <w:rFonts w:asciiTheme="minorHAnsi" w:hAnsiTheme="minorHAnsi" w:cstheme="minorHAnsi"/>
                <w:b/>
                <w:sz w:val="20"/>
              </w:rPr>
              <w:t>Nr Części</w:t>
            </w:r>
          </w:p>
        </w:tc>
        <w:tc>
          <w:tcPr>
            <w:tcW w:w="7229" w:type="dxa"/>
            <w:shd w:val="clear" w:color="auto" w:fill="DBE5F1" w:themeFill="accent1" w:themeFillTint="33"/>
            <w:vAlign w:val="center"/>
          </w:tcPr>
          <w:p w14:paraId="026D9857" w14:textId="77777777" w:rsidR="00745186" w:rsidRPr="00DC6154" w:rsidRDefault="00745186" w:rsidP="00B95EBD">
            <w:pPr>
              <w:spacing w:line="24" w:lineRule="atLeast"/>
              <w:ind w:left="720"/>
              <w:contextualSpacing/>
              <w:outlineLvl w:val="0"/>
              <w:rPr>
                <w:rFonts w:asciiTheme="minorHAnsi" w:hAnsiTheme="minorHAnsi" w:cstheme="minorHAnsi"/>
                <w:b/>
                <w:sz w:val="20"/>
              </w:rPr>
            </w:pPr>
            <w:r w:rsidRPr="00DC6154">
              <w:rPr>
                <w:rFonts w:asciiTheme="minorHAnsi" w:hAnsiTheme="minorHAnsi" w:cstheme="minorHAnsi"/>
                <w:b/>
                <w:sz w:val="20"/>
              </w:rPr>
              <w:t>Nazwa Części Zakupu</w:t>
            </w:r>
          </w:p>
        </w:tc>
      </w:tr>
      <w:tr w:rsidR="00745186" w:rsidRPr="00DC6154" w14:paraId="5D1B0DE6" w14:textId="77777777" w:rsidTr="00B95EBD">
        <w:tc>
          <w:tcPr>
            <w:tcW w:w="1021" w:type="dxa"/>
            <w:shd w:val="clear" w:color="auto" w:fill="auto"/>
            <w:vAlign w:val="center"/>
          </w:tcPr>
          <w:p w14:paraId="7BA85BBC" w14:textId="77777777" w:rsidR="00745186" w:rsidRPr="00DC6154" w:rsidRDefault="00745186" w:rsidP="00B95EBD">
            <w:pPr>
              <w:spacing w:line="24" w:lineRule="atLeast"/>
              <w:ind w:left="720" w:hanging="372"/>
              <w:contextualSpacing/>
              <w:outlineLvl w:val="0"/>
              <w:rPr>
                <w:rFonts w:asciiTheme="minorHAnsi" w:hAnsiTheme="minorHAnsi" w:cstheme="minorHAnsi"/>
                <w:b/>
                <w:sz w:val="20"/>
              </w:rPr>
            </w:pPr>
            <w:r w:rsidRPr="00DC6154">
              <w:rPr>
                <w:rFonts w:asciiTheme="minorHAnsi" w:hAnsiTheme="minorHAnsi" w:cstheme="minorHAnsi"/>
                <w:b/>
                <w:sz w:val="20"/>
              </w:rPr>
              <w:t>1</w:t>
            </w:r>
          </w:p>
        </w:tc>
        <w:tc>
          <w:tcPr>
            <w:tcW w:w="7229" w:type="dxa"/>
            <w:shd w:val="clear" w:color="auto" w:fill="auto"/>
            <w:vAlign w:val="center"/>
          </w:tcPr>
          <w:p w14:paraId="04D43C54" w14:textId="0AE6CE52" w:rsidR="00745186" w:rsidRPr="00DC6154" w:rsidRDefault="00F84362" w:rsidP="0047182F">
            <w:pPr>
              <w:spacing w:before="120" w:line="24" w:lineRule="atLeast"/>
              <w:ind w:left="37"/>
              <w:contextualSpacing/>
              <w:outlineLvl w:val="0"/>
              <w:rPr>
                <w:rFonts w:asciiTheme="minorHAnsi" w:hAnsiTheme="minorHAnsi" w:cstheme="minorHAnsi"/>
                <w:sz w:val="20"/>
                <w:u w:val="single"/>
              </w:rPr>
            </w:pPr>
            <w:r w:rsidRPr="00F84362">
              <w:rPr>
                <w:rFonts w:asciiTheme="minorHAnsi" w:hAnsiTheme="minorHAnsi" w:cstheme="minorHAnsi"/>
                <w:sz w:val="20"/>
                <w:u w:val="single"/>
              </w:rPr>
              <w:t>RE Zgierz-Pabianice</w:t>
            </w:r>
            <w:r w:rsidRPr="00A72DBD">
              <w:rPr>
                <w:rFonts w:asciiTheme="minorHAnsi" w:hAnsiTheme="minorHAnsi" w:cstheme="minorHAnsi"/>
                <w:sz w:val="20"/>
              </w:rPr>
              <w:t>: Przyłączenie do sieci budynku usługowy zamieszkania zbiorczego - hotel robotniczy w miejscowości Stryków, ul. Legionów 25 dz. 141/2</w:t>
            </w:r>
          </w:p>
        </w:tc>
      </w:tr>
      <w:tr w:rsidR="00745186" w:rsidRPr="00DC6154" w14:paraId="750B43BC" w14:textId="77777777" w:rsidTr="00B95EBD">
        <w:tc>
          <w:tcPr>
            <w:tcW w:w="1021" w:type="dxa"/>
            <w:shd w:val="clear" w:color="auto" w:fill="auto"/>
            <w:vAlign w:val="center"/>
          </w:tcPr>
          <w:p w14:paraId="71F110E9" w14:textId="77777777" w:rsidR="00745186" w:rsidRPr="00BF3B14" w:rsidRDefault="00745186" w:rsidP="00B95EBD">
            <w:pPr>
              <w:spacing w:line="24" w:lineRule="atLeast"/>
              <w:ind w:left="720" w:hanging="372"/>
              <w:contextualSpacing/>
              <w:outlineLvl w:val="0"/>
              <w:rPr>
                <w:rFonts w:asciiTheme="minorHAnsi" w:hAnsiTheme="minorHAnsi" w:cstheme="minorHAnsi"/>
                <w:b/>
                <w:sz w:val="20"/>
              </w:rPr>
            </w:pPr>
            <w:r w:rsidRPr="00BF3B14">
              <w:rPr>
                <w:rFonts w:asciiTheme="minorHAnsi" w:hAnsiTheme="minorHAnsi" w:cstheme="minorHAnsi"/>
                <w:b/>
                <w:sz w:val="20"/>
              </w:rPr>
              <w:t>2</w:t>
            </w:r>
          </w:p>
        </w:tc>
        <w:tc>
          <w:tcPr>
            <w:tcW w:w="7229" w:type="dxa"/>
            <w:shd w:val="clear" w:color="auto" w:fill="auto"/>
            <w:vAlign w:val="center"/>
          </w:tcPr>
          <w:p w14:paraId="4822AB1D" w14:textId="10A4F740" w:rsidR="00745186" w:rsidRPr="00BF3B14" w:rsidRDefault="00A72DBD" w:rsidP="00A72DBD">
            <w:pPr>
              <w:spacing w:before="120" w:line="24" w:lineRule="atLeast"/>
              <w:ind w:left="37"/>
              <w:contextualSpacing/>
              <w:outlineLvl w:val="0"/>
              <w:rPr>
                <w:rFonts w:asciiTheme="minorHAnsi" w:hAnsiTheme="minorHAnsi" w:cstheme="minorHAnsi"/>
                <w:sz w:val="20"/>
                <w:u w:val="single"/>
              </w:rPr>
            </w:pPr>
            <w:r w:rsidRPr="00A72DBD">
              <w:rPr>
                <w:rFonts w:asciiTheme="minorHAnsi" w:hAnsiTheme="minorHAnsi" w:cstheme="minorHAnsi"/>
                <w:sz w:val="20"/>
                <w:u w:val="single"/>
              </w:rPr>
              <w:t>RE Łódź</w:t>
            </w:r>
            <w:r w:rsidRPr="00A72DBD">
              <w:rPr>
                <w:rFonts w:asciiTheme="minorHAnsi" w:hAnsiTheme="minorHAnsi" w:cstheme="minorHAnsi"/>
                <w:sz w:val="20"/>
              </w:rPr>
              <w:t>: Przyłączenie obiektu: Ogólnodostępna stacja ładowania samochodów elektrycznych Łódź, ul. M. Kasprzaka 8</w:t>
            </w:r>
          </w:p>
        </w:tc>
      </w:tr>
      <w:tr w:rsidR="00745186" w:rsidRPr="00DC6154" w14:paraId="30D7CD93" w14:textId="77777777" w:rsidTr="00B95EBD">
        <w:tc>
          <w:tcPr>
            <w:tcW w:w="1021" w:type="dxa"/>
            <w:shd w:val="clear" w:color="auto" w:fill="auto"/>
            <w:vAlign w:val="center"/>
          </w:tcPr>
          <w:p w14:paraId="4C327915" w14:textId="77777777" w:rsidR="00745186" w:rsidRDefault="00745186" w:rsidP="00B95EBD">
            <w:pPr>
              <w:spacing w:line="24" w:lineRule="atLeast"/>
              <w:ind w:left="720" w:hanging="372"/>
              <w:contextualSpacing/>
              <w:outlineLvl w:val="0"/>
              <w:rPr>
                <w:rFonts w:asciiTheme="minorHAnsi" w:hAnsiTheme="minorHAnsi" w:cstheme="minorHAnsi"/>
                <w:b/>
                <w:sz w:val="20"/>
              </w:rPr>
            </w:pPr>
            <w:r>
              <w:rPr>
                <w:rFonts w:asciiTheme="minorHAnsi" w:hAnsiTheme="minorHAnsi" w:cstheme="minorHAnsi"/>
                <w:b/>
                <w:sz w:val="20"/>
              </w:rPr>
              <w:t>3</w:t>
            </w:r>
          </w:p>
        </w:tc>
        <w:tc>
          <w:tcPr>
            <w:tcW w:w="7229" w:type="dxa"/>
            <w:shd w:val="clear" w:color="auto" w:fill="auto"/>
            <w:vAlign w:val="center"/>
          </w:tcPr>
          <w:p w14:paraId="475C0926" w14:textId="4B2C3D0B" w:rsidR="00745186" w:rsidRPr="00A72DBD" w:rsidRDefault="00A72DBD" w:rsidP="00A72DBD">
            <w:pPr>
              <w:spacing w:before="120" w:line="24" w:lineRule="atLeast"/>
              <w:ind w:left="37"/>
              <w:contextualSpacing/>
              <w:outlineLvl w:val="0"/>
              <w:rPr>
                <w:rFonts w:asciiTheme="minorHAnsi" w:hAnsiTheme="minorHAnsi" w:cstheme="minorHAnsi"/>
                <w:sz w:val="20"/>
                <w:u w:val="single"/>
              </w:rPr>
            </w:pPr>
            <w:r w:rsidRPr="00A72DBD">
              <w:rPr>
                <w:rFonts w:asciiTheme="minorHAnsi" w:hAnsiTheme="minorHAnsi" w:cstheme="minorHAnsi"/>
                <w:sz w:val="20"/>
                <w:u w:val="single"/>
              </w:rPr>
              <w:t>RE Łowicz</w:t>
            </w:r>
            <w:r w:rsidRPr="00A72DBD">
              <w:rPr>
                <w:rFonts w:asciiTheme="minorHAnsi" w:hAnsiTheme="minorHAnsi" w:cstheme="minorHAnsi"/>
                <w:sz w:val="20"/>
              </w:rPr>
              <w:t xml:space="preserve">: Przyłączenie do sieci dystrybucyjnej obiektu: zakład produkcyjno </w:t>
            </w:r>
            <w:r>
              <w:rPr>
                <w:rFonts w:asciiTheme="minorHAnsi" w:hAnsiTheme="minorHAnsi" w:cstheme="minorHAnsi"/>
                <w:sz w:val="20"/>
              </w:rPr>
              <w:br/>
            </w:r>
            <w:r w:rsidRPr="00A72DBD">
              <w:rPr>
                <w:rFonts w:asciiTheme="minorHAnsi" w:hAnsiTheme="minorHAnsi" w:cstheme="minorHAnsi"/>
                <w:sz w:val="20"/>
              </w:rPr>
              <w:t xml:space="preserve">– magazynowego z częścią biurową i socjalną zlokalizowanym przy ulicy Nasiennej </w:t>
            </w:r>
            <w:r>
              <w:rPr>
                <w:rFonts w:asciiTheme="minorHAnsi" w:hAnsiTheme="minorHAnsi" w:cstheme="minorHAnsi"/>
                <w:sz w:val="20"/>
              </w:rPr>
              <w:br/>
            </w:r>
            <w:r w:rsidRPr="00A72DBD">
              <w:rPr>
                <w:rFonts w:asciiTheme="minorHAnsi" w:hAnsiTheme="minorHAnsi" w:cstheme="minorHAnsi"/>
                <w:sz w:val="20"/>
              </w:rPr>
              <w:t>w miejscowości Koluszki</w:t>
            </w:r>
          </w:p>
        </w:tc>
      </w:tr>
      <w:tr w:rsidR="007C428F" w:rsidRPr="00DC6154" w14:paraId="36B6E66E" w14:textId="77777777" w:rsidTr="00B95EBD">
        <w:tc>
          <w:tcPr>
            <w:tcW w:w="1021" w:type="dxa"/>
            <w:shd w:val="clear" w:color="auto" w:fill="auto"/>
            <w:vAlign w:val="center"/>
          </w:tcPr>
          <w:p w14:paraId="1B5A8526" w14:textId="09CF47A3" w:rsidR="007C428F" w:rsidRDefault="007C428F" w:rsidP="00B95EBD">
            <w:pPr>
              <w:spacing w:line="24" w:lineRule="atLeast"/>
              <w:ind w:left="720" w:hanging="372"/>
              <w:contextualSpacing/>
              <w:outlineLvl w:val="0"/>
              <w:rPr>
                <w:rFonts w:asciiTheme="minorHAnsi" w:hAnsiTheme="minorHAnsi" w:cstheme="minorHAnsi"/>
                <w:b/>
                <w:sz w:val="20"/>
              </w:rPr>
            </w:pPr>
            <w:r>
              <w:rPr>
                <w:rFonts w:asciiTheme="minorHAnsi" w:hAnsiTheme="minorHAnsi" w:cstheme="minorHAnsi"/>
                <w:b/>
                <w:sz w:val="20"/>
              </w:rPr>
              <w:t>4</w:t>
            </w:r>
          </w:p>
        </w:tc>
        <w:tc>
          <w:tcPr>
            <w:tcW w:w="7229" w:type="dxa"/>
            <w:shd w:val="clear" w:color="auto" w:fill="auto"/>
            <w:vAlign w:val="center"/>
          </w:tcPr>
          <w:p w14:paraId="7AB2C184" w14:textId="63F5774B" w:rsidR="007C428F" w:rsidRPr="00BF3B14" w:rsidRDefault="00BE7FE6" w:rsidP="0047182F">
            <w:pPr>
              <w:spacing w:before="120" w:line="24" w:lineRule="atLeast"/>
              <w:ind w:left="37"/>
              <w:contextualSpacing/>
              <w:outlineLvl w:val="0"/>
              <w:rPr>
                <w:rFonts w:asciiTheme="minorHAnsi" w:hAnsiTheme="minorHAnsi" w:cstheme="minorHAnsi"/>
                <w:color w:val="FF0000"/>
                <w:sz w:val="20"/>
                <w:u w:val="single"/>
              </w:rPr>
            </w:pPr>
            <w:r w:rsidRPr="00BE7FE6">
              <w:rPr>
                <w:rFonts w:asciiTheme="minorHAnsi" w:hAnsiTheme="minorHAnsi" w:cstheme="minorHAnsi"/>
                <w:sz w:val="20"/>
                <w:u w:val="single"/>
              </w:rPr>
              <w:t>RE Piotrków Trybunalski</w:t>
            </w:r>
            <w:r w:rsidRPr="00BE7FE6">
              <w:rPr>
                <w:rFonts w:asciiTheme="minorHAnsi" w:hAnsiTheme="minorHAnsi" w:cstheme="minorHAnsi"/>
                <w:sz w:val="20"/>
              </w:rPr>
              <w:t xml:space="preserve">: Przyłączenia do sieci dystrybucyjnej: elektrowni słonecznej </w:t>
            </w:r>
            <w:r>
              <w:rPr>
                <w:rFonts w:asciiTheme="minorHAnsi" w:hAnsiTheme="minorHAnsi" w:cstheme="minorHAnsi"/>
                <w:sz w:val="20"/>
              </w:rPr>
              <w:br/>
            </w:r>
            <w:r w:rsidRPr="00BE7FE6">
              <w:rPr>
                <w:rFonts w:asciiTheme="minorHAnsi" w:hAnsiTheme="minorHAnsi" w:cstheme="minorHAnsi"/>
                <w:sz w:val="20"/>
              </w:rPr>
              <w:t>w miejscowości Sokola Góra, gm. Wielgomłyny, elektrowni słonecznej w miejscowości Zakrzówek Szlachecki, gm. Ładzice; elektrowni słonecznej Brudzice I w miejscowości Brudzice, gm. Lgota Wielka; elektrowni słonecznej Brudzice III w miejsc</w:t>
            </w:r>
          </w:p>
        </w:tc>
      </w:tr>
    </w:tbl>
    <w:p w14:paraId="03132F68" w14:textId="77777777" w:rsidR="002604C2" w:rsidRDefault="002604C2" w:rsidP="002604C2">
      <w:pPr>
        <w:pStyle w:val="Akapitzlist"/>
        <w:spacing w:before="120" w:line="24" w:lineRule="atLeast"/>
        <w:ind w:left="567"/>
        <w:contextualSpacing w:val="0"/>
        <w:outlineLvl w:val="0"/>
        <w:rPr>
          <w:rFonts w:asciiTheme="minorHAnsi" w:hAnsiTheme="minorHAnsi" w:cstheme="minorHAnsi"/>
          <w:sz w:val="20"/>
        </w:rPr>
      </w:pPr>
    </w:p>
    <w:p w14:paraId="3052255F" w14:textId="5E1012A1" w:rsidR="00E01856" w:rsidRDefault="005712F0" w:rsidP="004B17F3">
      <w:pPr>
        <w:pStyle w:val="Akapitzlist"/>
        <w:numPr>
          <w:ilvl w:val="1"/>
          <w:numId w:val="2"/>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t>
      </w:r>
      <w:r w:rsidRPr="00593F38">
        <w:rPr>
          <w:rFonts w:asciiTheme="minorHAnsi" w:hAnsiTheme="minorHAnsi" w:cstheme="minorHAnsi"/>
          <w:sz w:val="20"/>
        </w:rPr>
        <w:t xml:space="preserve">warunki </w:t>
      </w:r>
      <w:r w:rsidR="004B17F3" w:rsidRPr="00593F38">
        <w:rPr>
          <w:rFonts w:asciiTheme="minorHAnsi" w:hAnsiTheme="minorHAnsi" w:cstheme="minorHAnsi"/>
          <w:sz w:val="20"/>
        </w:rPr>
        <w:t xml:space="preserve">i wymagania dotyczące realizacji zamówienia </w:t>
      </w:r>
      <w:r w:rsidRPr="00593F38">
        <w:rPr>
          <w:rFonts w:asciiTheme="minorHAnsi" w:hAnsiTheme="minorHAnsi" w:cstheme="minorHAnsi"/>
          <w:sz w:val="20"/>
        </w:rPr>
        <w:t xml:space="preserve">zostały określone w załączonym Szczegółowym Opisie Przedmiotu </w:t>
      </w:r>
      <w:r w:rsidR="004B17F3" w:rsidRPr="00593F38">
        <w:rPr>
          <w:rFonts w:asciiTheme="minorHAnsi" w:hAnsiTheme="minorHAnsi" w:cstheme="minorHAnsi"/>
          <w:sz w:val="20"/>
        </w:rPr>
        <w:t>Zamówienia</w:t>
      </w:r>
      <w:r w:rsidRPr="00593F38">
        <w:rPr>
          <w:rFonts w:asciiTheme="minorHAnsi" w:hAnsiTheme="minorHAnsi" w:cstheme="minorHAnsi"/>
          <w:sz w:val="20"/>
        </w:rPr>
        <w:t xml:space="preserve">, stanowiącym </w:t>
      </w:r>
      <w:r w:rsidR="00700206" w:rsidRPr="00593F38">
        <w:rPr>
          <w:rFonts w:asciiTheme="minorHAnsi" w:hAnsiTheme="minorHAnsi" w:cstheme="minorHAnsi"/>
          <w:b/>
          <w:sz w:val="20"/>
        </w:rPr>
        <w:t xml:space="preserve">Załącznik nr </w:t>
      </w:r>
      <w:r w:rsidR="001F1A05" w:rsidRPr="00593F38">
        <w:rPr>
          <w:rFonts w:asciiTheme="minorHAnsi" w:hAnsiTheme="minorHAnsi" w:cstheme="minorHAnsi"/>
          <w:b/>
          <w:sz w:val="20"/>
        </w:rPr>
        <w:t>1</w:t>
      </w:r>
      <w:r w:rsidR="00700206" w:rsidRPr="00593F38">
        <w:rPr>
          <w:rFonts w:asciiTheme="minorHAnsi" w:hAnsiTheme="minorHAnsi" w:cstheme="minorHAnsi"/>
          <w:b/>
          <w:sz w:val="20"/>
        </w:rPr>
        <w:t xml:space="preserve"> do S</w:t>
      </w:r>
      <w:r w:rsidRPr="00593F38">
        <w:rPr>
          <w:rFonts w:asciiTheme="minorHAnsi" w:hAnsiTheme="minorHAnsi" w:cstheme="minorHAnsi"/>
          <w:b/>
          <w:sz w:val="20"/>
        </w:rPr>
        <w:t>WZ</w:t>
      </w:r>
      <w:r w:rsidRPr="00593F38">
        <w:rPr>
          <w:rFonts w:asciiTheme="minorHAnsi" w:hAnsiTheme="minorHAnsi" w:cstheme="minorHAnsi"/>
          <w:sz w:val="20"/>
        </w:rPr>
        <w:t xml:space="preserve"> oraz Umowie, której </w:t>
      </w:r>
      <w:r w:rsidR="004B17F3" w:rsidRPr="00593F38">
        <w:rPr>
          <w:rFonts w:asciiTheme="minorHAnsi" w:hAnsiTheme="minorHAnsi" w:cstheme="minorHAnsi"/>
          <w:sz w:val="20"/>
        </w:rPr>
        <w:t>wzór</w:t>
      </w:r>
      <w:r w:rsidRPr="00593F38">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22B16">
        <w:rPr>
          <w:rFonts w:asciiTheme="minorHAnsi" w:hAnsiTheme="minorHAnsi" w:cstheme="minorHAnsi"/>
          <w:b/>
          <w:sz w:val="20"/>
        </w:rPr>
        <w:t xml:space="preserve">5 </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836B0B">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2B1FD2D5" w14:textId="77777777" w:rsidR="00552C43" w:rsidRPr="00552C43" w:rsidRDefault="00552C43" w:rsidP="00552C43">
      <w:pPr>
        <w:numPr>
          <w:ilvl w:val="1"/>
          <w:numId w:val="14"/>
        </w:numPr>
        <w:spacing w:before="120" w:line="24" w:lineRule="atLeast"/>
        <w:ind w:left="567" w:hanging="567"/>
        <w:contextualSpacing/>
        <w:outlineLvl w:val="0"/>
        <w:rPr>
          <w:rFonts w:asciiTheme="minorHAnsi" w:hAnsiTheme="minorHAnsi" w:cstheme="minorHAnsi"/>
          <w:sz w:val="20"/>
        </w:rPr>
      </w:pPr>
      <w:bookmarkStart w:id="67" w:name="_Toc516566319"/>
      <w:bookmarkStart w:id="68" w:name="_Toc516581587"/>
      <w:bookmarkStart w:id="69" w:name="_Toc516734760"/>
      <w:bookmarkStart w:id="70" w:name="_Toc516738790"/>
      <w:bookmarkStart w:id="71" w:name="_Toc354752376"/>
      <w:bookmarkStart w:id="72" w:name="_Toc516581596"/>
      <w:bookmarkStart w:id="73" w:name="_Toc516738801"/>
      <w:bookmarkStart w:id="74" w:name="_Toc69029867"/>
      <w:r w:rsidRPr="00552C43">
        <w:rPr>
          <w:rFonts w:asciiTheme="minorHAnsi" w:hAnsiTheme="minorHAnsi" w:cstheme="minorHAnsi"/>
          <w:sz w:val="20"/>
        </w:rPr>
        <w:t xml:space="preserve">Wykonawca zobowiązany będzie do wniesienia wadium przed upływem terminu składania ofert </w:t>
      </w:r>
      <w:r w:rsidRPr="00552C43">
        <w:rPr>
          <w:rFonts w:asciiTheme="minorHAnsi" w:hAnsiTheme="minorHAnsi" w:cstheme="minorHAnsi"/>
          <w:sz w:val="20"/>
        </w:rPr>
        <w:br/>
        <w:t>w wysokości:</w:t>
      </w:r>
    </w:p>
    <w:p w14:paraId="102773F0" w14:textId="5857EBCC" w:rsidR="00552C43" w:rsidRPr="00552C43" w:rsidRDefault="00552C43" w:rsidP="00A077DA">
      <w:pPr>
        <w:spacing w:before="120" w:line="24" w:lineRule="atLeast"/>
        <w:ind w:left="567"/>
        <w:contextualSpacing/>
        <w:outlineLvl w:val="0"/>
        <w:rPr>
          <w:rFonts w:asciiTheme="minorHAnsi" w:hAnsiTheme="minorHAnsi" w:cstheme="minorHAnsi"/>
          <w:color w:val="7030A0"/>
          <w:sz w:val="20"/>
          <w:u w:val="single"/>
        </w:rPr>
      </w:pPr>
      <w:r w:rsidRPr="00552C43">
        <w:rPr>
          <w:rFonts w:asciiTheme="minorHAnsi" w:hAnsiTheme="minorHAnsi" w:cstheme="minorHAnsi"/>
          <w:color w:val="7030A0"/>
          <w:sz w:val="20"/>
        </w:rPr>
        <w:t xml:space="preserve">- </w:t>
      </w:r>
      <w:r w:rsidRPr="00552C43">
        <w:rPr>
          <w:rFonts w:asciiTheme="minorHAnsi" w:hAnsiTheme="minorHAnsi" w:cstheme="minorHAnsi"/>
          <w:color w:val="7030A0"/>
          <w:sz w:val="20"/>
          <w:u w:val="single"/>
        </w:rPr>
        <w:t xml:space="preserve">dla części </w:t>
      </w:r>
      <w:r w:rsidR="00BE7FE6">
        <w:rPr>
          <w:rFonts w:asciiTheme="minorHAnsi" w:hAnsiTheme="minorHAnsi" w:cstheme="minorHAnsi"/>
          <w:color w:val="7030A0"/>
          <w:sz w:val="20"/>
          <w:u w:val="single"/>
        </w:rPr>
        <w:t>4</w:t>
      </w:r>
      <w:r w:rsidRPr="00552C43">
        <w:rPr>
          <w:rFonts w:asciiTheme="minorHAnsi" w:hAnsiTheme="minorHAnsi" w:cstheme="minorHAnsi"/>
          <w:color w:val="7030A0"/>
          <w:sz w:val="20"/>
          <w:u w:val="single"/>
        </w:rPr>
        <w:t xml:space="preserve">: </w:t>
      </w:r>
      <w:r w:rsidR="00BE7FE6">
        <w:rPr>
          <w:rFonts w:asciiTheme="minorHAnsi" w:hAnsiTheme="minorHAnsi" w:cstheme="minorHAnsi"/>
          <w:color w:val="7030A0"/>
          <w:sz w:val="20"/>
          <w:u w:val="single"/>
        </w:rPr>
        <w:t>20</w:t>
      </w:r>
      <w:r w:rsidRPr="00552C43">
        <w:rPr>
          <w:rFonts w:asciiTheme="minorHAnsi" w:hAnsiTheme="minorHAnsi" w:cstheme="minorHAnsi"/>
          <w:color w:val="7030A0"/>
          <w:sz w:val="20"/>
          <w:u w:val="single"/>
        </w:rPr>
        <w:t xml:space="preserve"> 000,00 zł (słownie: </w:t>
      </w:r>
      <w:r w:rsidR="00BE7FE6">
        <w:rPr>
          <w:rFonts w:asciiTheme="minorHAnsi" w:hAnsiTheme="minorHAnsi" w:cstheme="minorHAnsi"/>
          <w:color w:val="7030A0"/>
          <w:sz w:val="20"/>
          <w:u w:val="single"/>
        </w:rPr>
        <w:t>dwadzieścia</w:t>
      </w:r>
      <w:r w:rsidRPr="00552C43">
        <w:rPr>
          <w:rFonts w:asciiTheme="minorHAnsi" w:hAnsiTheme="minorHAnsi" w:cstheme="minorHAnsi"/>
          <w:color w:val="7030A0"/>
          <w:sz w:val="20"/>
          <w:u w:val="single"/>
        </w:rPr>
        <w:t xml:space="preserve"> tysięcy złotych)</w:t>
      </w:r>
    </w:p>
    <w:p w14:paraId="25B3FF01" w14:textId="77777777" w:rsidR="00552C43" w:rsidRPr="00552C43" w:rsidRDefault="00552C43" w:rsidP="00552C43">
      <w:pPr>
        <w:numPr>
          <w:ilvl w:val="1"/>
          <w:numId w:val="14"/>
        </w:numPr>
        <w:spacing w:before="120" w:line="24" w:lineRule="atLeast"/>
        <w:ind w:left="567" w:hanging="567"/>
        <w:contextualSpacing/>
        <w:outlineLvl w:val="0"/>
        <w:rPr>
          <w:rFonts w:asciiTheme="minorHAnsi" w:hAnsiTheme="minorHAnsi" w:cstheme="minorHAnsi"/>
          <w:sz w:val="20"/>
        </w:rPr>
      </w:pPr>
      <w:bookmarkStart w:id="75" w:name="_Toc516566320"/>
      <w:bookmarkStart w:id="76" w:name="_Toc516581588"/>
      <w:bookmarkStart w:id="77" w:name="_Toc516734761"/>
      <w:bookmarkStart w:id="78" w:name="_Toc516738791"/>
      <w:r w:rsidRPr="00552C43">
        <w:rPr>
          <w:rFonts w:asciiTheme="minorHAnsi" w:hAnsiTheme="minorHAnsi" w:cstheme="minorHAnsi"/>
          <w:sz w:val="20"/>
        </w:rPr>
        <w:t>Wadium wnosi się na</w:t>
      </w:r>
      <w:r w:rsidRPr="00552C43">
        <w:rPr>
          <w:rFonts w:asciiTheme="minorHAnsi" w:hAnsiTheme="minorHAnsi" w:cstheme="minorHAnsi"/>
          <w:bCs/>
          <w:sz w:val="20"/>
        </w:rPr>
        <w:t xml:space="preserve"> cały</w:t>
      </w:r>
      <w:r w:rsidRPr="00552C43">
        <w:rPr>
          <w:rFonts w:asciiTheme="minorHAnsi" w:hAnsiTheme="minorHAnsi" w:cstheme="minorHAnsi"/>
          <w:sz w:val="20"/>
        </w:rPr>
        <w:t xml:space="preserve"> okres związania ofertą</w:t>
      </w:r>
      <w:r w:rsidRPr="00552C43">
        <w:rPr>
          <w:rFonts w:asciiTheme="minorHAnsi" w:hAnsiTheme="minorHAnsi" w:cstheme="minorHAnsi"/>
          <w:bCs/>
          <w:sz w:val="20"/>
        </w:rPr>
        <w:t>.</w:t>
      </w:r>
      <w:bookmarkEnd w:id="75"/>
      <w:bookmarkEnd w:id="76"/>
      <w:bookmarkEnd w:id="77"/>
      <w:bookmarkEnd w:id="78"/>
    </w:p>
    <w:p w14:paraId="054A866F" w14:textId="77777777" w:rsidR="00552C43" w:rsidRPr="00552C43" w:rsidRDefault="00552C43" w:rsidP="00552C43">
      <w:pPr>
        <w:numPr>
          <w:ilvl w:val="1"/>
          <w:numId w:val="14"/>
        </w:numPr>
        <w:spacing w:before="120" w:line="24" w:lineRule="atLeast"/>
        <w:ind w:left="567" w:hanging="567"/>
        <w:contextualSpacing/>
        <w:outlineLvl w:val="0"/>
        <w:rPr>
          <w:rFonts w:asciiTheme="minorHAnsi" w:hAnsiTheme="minorHAnsi" w:cstheme="minorHAnsi"/>
          <w:sz w:val="20"/>
        </w:rPr>
      </w:pPr>
      <w:bookmarkStart w:id="79" w:name="_Toc516566321"/>
      <w:bookmarkStart w:id="80" w:name="_Toc516581589"/>
      <w:bookmarkStart w:id="81" w:name="_Toc516734762"/>
      <w:bookmarkStart w:id="82" w:name="_Toc516738792"/>
      <w:r w:rsidRPr="00552C43">
        <w:rPr>
          <w:rFonts w:asciiTheme="minorHAnsi" w:hAnsiTheme="minorHAnsi" w:cstheme="minorHAnsi"/>
          <w:sz w:val="20"/>
        </w:rPr>
        <w:t>Wadium może być wnoszone w jednej lub kilku formach:</w:t>
      </w:r>
      <w:bookmarkEnd w:id="79"/>
      <w:bookmarkEnd w:id="80"/>
      <w:bookmarkEnd w:id="81"/>
      <w:bookmarkEnd w:id="82"/>
    </w:p>
    <w:p w14:paraId="1714053A" w14:textId="77777777" w:rsidR="00552C43" w:rsidRPr="00552C43" w:rsidRDefault="00552C43" w:rsidP="00552C43">
      <w:pPr>
        <w:numPr>
          <w:ilvl w:val="2"/>
          <w:numId w:val="13"/>
        </w:numPr>
        <w:spacing w:line="24" w:lineRule="atLeast"/>
        <w:ind w:left="1134" w:right="57" w:hanging="567"/>
        <w:rPr>
          <w:rFonts w:asciiTheme="minorHAnsi" w:hAnsiTheme="minorHAnsi" w:cstheme="minorHAnsi"/>
          <w:sz w:val="20"/>
        </w:rPr>
      </w:pPr>
      <w:r w:rsidRPr="00552C43">
        <w:rPr>
          <w:rFonts w:asciiTheme="minorHAnsi" w:hAnsiTheme="minorHAnsi" w:cstheme="minorHAnsi"/>
          <w:sz w:val="20"/>
        </w:rPr>
        <w:t>pieniądzu,</w:t>
      </w:r>
    </w:p>
    <w:p w14:paraId="76193EAF" w14:textId="77777777" w:rsidR="00552C43" w:rsidRPr="00552C43" w:rsidRDefault="00552C43" w:rsidP="00552C43">
      <w:pPr>
        <w:numPr>
          <w:ilvl w:val="2"/>
          <w:numId w:val="13"/>
        </w:numPr>
        <w:spacing w:line="24" w:lineRule="atLeast"/>
        <w:ind w:left="1134" w:right="57" w:hanging="567"/>
        <w:rPr>
          <w:rFonts w:asciiTheme="minorHAnsi" w:hAnsiTheme="minorHAnsi" w:cstheme="minorHAnsi"/>
          <w:sz w:val="20"/>
        </w:rPr>
      </w:pPr>
      <w:r w:rsidRPr="00552C43">
        <w:rPr>
          <w:rFonts w:asciiTheme="minorHAnsi" w:hAnsiTheme="minorHAnsi" w:cstheme="minorHAnsi"/>
          <w:sz w:val="20"/>
        </w:rPr>
        <w:t>gwarancjach bankowych,</w:t>
      </w:r>
    </w:p>
    <w:p w14:paraId="4186BDC1" w14:textId="77777777" w:rsidR="00552C43" w:rsidRPr="00552C43" w:rsidRDefault="00552C43" w:rsidP="00552C43">
      <w:pPr>
        <w:numPr>
          <w:ilvl w:val="2"/>
          <w:numId w:val="13"/>
        </w:numPr>
        <w:spacing w:line="24" w:lineRule="atLeast"/>
        <w:ind w:left="1134" w:right="57" w:hanging="567"/>
        <w:rPr>
          <w:rFonts w:asciiTheme="minorHAnsi" w:hAnsiTheme="minorHAnsi" w:cstheme="minorHAnsi"/>
          <w:sz w:val="20"/>
        </w:rPr>
      </w:pPr>
      <w:r w:rsidRPr="00552C43">
        <w:rPr>
          <w:rFonts w:asciiTheme="minorHAnsi" w:hAnsiTheme="minorHAnsi" w:cstheme="minorHAnsi"/>
          <w:sz w:val="20"/>
        </w:rPr>
        <w:t>gwarancjach ubezpieczeniowych.</w:t>
      </w:r>
    </w:p>
    <w:p w14:paraId="692A6A74" w14:textId="77777777" w:rsidR="00552C43" w:rsidRPr="00552C43" w:rsidRDefault="00552C43" w:rsidP="00552C43">
      <w:pPr>
        <w:numPr>
          <w:ilvl w:val="1"/>
          <w:numId w:val="14"/>
        </w:numPr>
        <w:spacing w:before="120" w:line="24" w:lineRule="atLeast"/>
        <w:ind w:left="567" w:hanging="567"/>
        <w:contextualSpacing/>
        <w:outlineLvl w:val="0"/>
        <w:rPr>
          <w:rFonts w:asciiTheme="minorHAnsi" w:hAnsiTheme="minorHAnsi" w:cstheme="minorHAnsi"/>
          <w:sz w:val="20"/>
        </w:rPr>
      </w:pPr>
      <w:bookmarkStart w:id="83" w:name="_Toc516566322"/>
      <w:bookmarkStart w:id="84" w:name="_Toc516581590"/>
      <w:bookmarkStart w:id="85" w:name="_Toc516734763"/>
      <w:bookmarkStart w:id="86" w:name="_Toc516738793"/>
      <w:r w:rsidRPr="00552C43">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83"/>
      <w:bookmarkEnd w:id="84"/>
      <w:bookmarkEnd w:id="85"/>
      <w:bookmarkEnd w:id="86"/>
    </w:p>
    <w:p w14:paraId="1B42E013" w14:textId="77777777" w:rsidR="00552C43" w:rsidRPr="00552C43" w:rsidRDefault="00552C43" w:rsidP="00552C43">
      <w:pPr>
        <w:numPr>
          <w:ilvl w:val="1"/>
          <w:numId w:val="14"/>
        </w:numPr>
        <w:spacing w:before="120" w:line="24" w:lineRule="atLeast"/>
        <w:ind w:left="567" w:hanging="567"/>
        <w:outlineLvl w:val="0"/>
        <w:rPr>
          <w:rFonts w:asciiTheme="minorHAnsi" w:hAnsiTheme="minorHAnsi" w:cstheme="minorHAnsi"/>
          <w:sz w:val="20"/>
        </w:rPr>
      </w:pPr>
      <w:bookmarkStart w:id="87" w:name="_Toc516566323"/>
      <w:bookmarkStart w:id="88" w:name="_Toc516581591"/>
      <w:bookmarkStart w:id="89" w:name="_Toc516734764"/>
      <w:bookmarkStart w:id="90" w:name="_Toc516738794"/>
      <w:r w:rsidRPr="00552C43">
        <w:rPr>
          <w:rFonts w:asciiTheme="minorHAnsi" w:hAnsiTheme="minorHAnsi" w:cstheme="minorHAnsi"/>
          <w:sz w:val="20"/>
        </w:rPr>
        <w:t>Wadium w pieniądzu należy wnieść na konto:</w:t>
      </w:r>
      <w:bookmarkEnd w:id="87"/>
      <w:bookmarkEnd w:id="88"/>
      <w:bookmarkEnd w:id="89"/>
      <w:bookmarkEnd w:id="90"/>
    </w:p>
    <w:p w14:paraId="6F9AFD02" w14:textId="77777777" w:rsidR="00552C43" w:rsidRPr="00552C43" w:rsidRDefault="00552C43" w:rsidP="00552C43">
      <w:pPr>
        <w:autoSpaceDE w:val="0"/>
        <w:autoSpaceDN w:val="0"/>
        <w:spacing w:line="24" w:lineRule="atLeast"/>
        <w:ind w:left="851" w:hanging="851"/>
        <w:jc w:val="center"/>
        <w:rPr>
          <w:rFonts w:asciiTheme="minorHAnsi" w:hAnsiTheme="minorHAnsi" w:cstheme="minorHAnsi"/>
          <w:b/>
          <w:sz w:val="20"/>
        </w:rPr>
      </w:pPr>
      <w:r w:rsidRPr="00552C43">
        <w:rPr>
          <w:rFonts w:asciiTheme="minorHAnsi" w:hAnsiTheme="minorHAnsi" w:cstheme="minorHAnsi"/>
          <w:b/>
          <w:sz w:val="20"/>
        </w:rPr>
        <w:t>Bank PEKAO S.A.</w:t>
      </w:r>
    </w:p>
    <w:p w14:paraId="27E93A34" w14:textId="77777777" w:rsidR="00552C43" w:rsidRPr="00552C43" w:rsidRDefault="00552C43" w:rsidP="00552C43">
      <w:pPr>
        <w:autoSpaceDE w:val="0"/>
        <w:autoSpaceDN w:val="0"/>
        <w:spacing w:before="120" w:after="120" w:line="24" w:lineRule="atLeast"/>
        <w:ind w:left="851" w:hanging="851"/>
        <w:jc w:val="center"/>
        <w:rPr>
          <w:rFonts w:asciiTheme="minorHAnsi" w:hAnsiTheme="minorHAnsi" w:cstheme="minorHAnsi"/>
          <w:b/>
          <w:sz w:val="20"/>
        </w:rPr>
      </w:pPr>
      <w:r w:rsidRPr="00552C43">
        <w:rPr>
          <w:rFonts w:asciiTheme="minorHAnsi" w:hAnsiTheme="minorHAnsi" w:cstheme="minorHAnsi"/>
          <w:b/>
          <w:sz w:val="20"/>
        </w:rPr>
        <w:t>Nr konta bankowego: 50 1240 6292 1111 0010 3590 2954</w:t>
      </w:r>
    </w:p>
    <w:p w14:paraId="396A95C3" w14:textId="43ED754A" w:rsidR="00552C43" w:rsidRPr="00552C43" w:rsidRDefault="00552C43" w:rsidP="00552C43">
      <w:pPr>
        <w:autoSpaceDE w:val="0"/>
        <w:autoSpaceDN w:val="0"/>
        <w:spacing w:before="120" w:after="120" w:line="24" w:lineRule="atLeast"/>
        <w:jc w:val="center"/>
        <w:rPr>
          <w:rFonts w:asciiTheme="minorHAnsi" w:hAnsiTheme="minorHAnsi" w:cstheme="minorHAnsi"/>
          <w:sz w:val="20"/>
        </w:rPr>
      </w:pPr>
      <w:r w:rsidRPr="00552C43">
        <w:rPr>
          <w:rFonts w:asciiTheme="minorHAnsi" w:hAnsiTheme="minorHAnsi" w:cstheme="minorHAnsi"/>
          <w:sz w:val="20"/>
        </w:rPr>
        <w:t xml:space="preserve">W tytule przelewu należy wpisać: </w:t>
      </w:r>
      <w:r w:rsidRPr="00552C43">
        <w:rPr>
          <w:rFonts w:asciiTheme="minorHAnsi" w:hAnsiTheme="minorHAnsi" w:cstheme="minorHAnsi"/>
          <w:b/>
          <w:color w:val="002060"/>
          <w:sz w:val="20"/>
        </w:rPr>
        <w:t xml:space="preserve">WADIUM, nr postępowania </w:t>
      </w:r>
      <w:r w:rsidR="00A077DA" w:rsidRPr="00A077DA">
        <w:rPr>
          <w:rFonts w:asciiTheme="minorHAnsi" w:hAnsiTheme="minorHAnsi" w:cstheme="minorHAnsi"/>
          <w:b/>
          <w:color w:val="002060"/>
          <w:sz w:val="20"/>
        </w:rPr>
        <w:t>POST/DYS/OLD/GZ/00</w:t>
      </w:r>
      <w:r w:rsidR="00F738B9">
        <w:rPr>
          <w:rFonts w:asciiTheme="minorHAnsi" w:hAnsiTheme="minorHAnsi" w:cstheme="minorHAnsi"/>
          <w:b/>
          <w:color w:val="002060"/>
          <w:sz w:val="20"/>
        </w:rPr>
        <w:t>383</w:t>
      </w:r>
      <w:r w:rsidR="00A077DA" w:rsidRPr="00A077DA">
        <w:rPr>
          <w:rFonts w:asciiTheme="minorHAnsi" w:hAnsiTheme="minorHAnsi" w:cstheme="minorHAnsi"/>
          <w:b/>
          <w:color w:val="002060"/>
          <w:sz w:val="20"/>
        </w:rPr>
        <w:t>/2025</w:t>
      </w:r>
      <w:r w:rsidR="00A077DA">
        <w:rPr>
          <w:rFonts w:asciiTheme="minorHAnsi" w:hAnsiTheme="minorHAnsi" w:cstheme="minorHAnsi"/>
          <w:b/>
          <w:color w:val="002060"/>
          <w:sz w:val="20"/>
        </w:rPr>
        <w:t xml:space="preserve"> dla cz. </w:t>
      </w:r>
      <w:r w:rsidR="00F738B9">
        <w:rPr>
          <w:rFonts w:asciiTheme="minorHAnsi" w:hAnsiTheme="minorHAnsi" w:cstheme="minorHAnsi"/>
          <w:b/>
          <w:color w:val="002060"/>
          <w:sz w:val="20"/>
        </w:rPr>
        <w:t>4</w:t>
      </w:r>
    </w:p>
    <w:p w14:paraId="49002E82" w14:textId="77777777" w:rsidR="00552C43" w:rsidRPr="00552C43" w:rsidRDefault="00552C43" w:rsidP="00552C43">
      <w:pPr>
        <w:numPr>
          <w:ilvl w:val="1"/>
          <w:numId w:val="14"/>
        </w:numPr>
        <w:spacing w:before="120" w:after="120" w:line="240" w:lineRule="auto"/>
        <w:ind w:left="567" w:hanging="567"/>
        <w:outlineLvl w:val="0"/>
        <w:rPr>
          <w:rFonts w:asciiTheme="minorHAnsi" w:hAnsiTheme="minorHAnsi" w:cstheme="minorHAnsi"/>
          <w:sz w:val="20"/>
        </w:rPr>
      </w:pPr>
      <w:bookmarkStart w:id="91" w:name="_Toc516566324"/>
      <w:bookmarkStart w:id="92" w:name="_Toc516581592"/>
      <w:bookmarkStart w:id="93" w:name="_Toc516734765"/>
      <w:bookmarkStart w:id="94" w:name="_Toc516738795"/>
      <w:r w:rsidRPr="00552C43">
        <w:rPr>
          <w:rFonts w:asciiTheme="minorHAnsi" w:hAnsiTheme="minorHAnsi" w:cstheme="minorHAnsi"/>
          <w:sz w:val="20"/>
        </w:rPr>
        <w:t xml:space="preserve">W przypadku, gdy Wykonawca wnosi wadium w formie gwarancji bankowej,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t>
      </w:r>
      <w:r w:rsidRPr="00552C43">
        <w:rPr>
          <w:rFonts w:asciiTheme="minorHAnsi" w:hAnsiTheme="minorHAnsi" w:cstheme="minorHAnsi"/>
          <w:sz w:val="20"/>
        </w:rPr>
        <w:br/>
        <w:t>w terminie zabezpieczenia należytego wykonania Umowy.</w:t>
      </w:r>
      <w:bookmarkEnd w:id="91"/>
      <w:bookmarkEnd w:id="92"/>
      <w:bookmarkEnd w:id="93"/>
      <w:bookmarkEnd w:id="94"/>
    </w:p>
    <w:p w14:paraId="270514CF" w14:textId="77777777" w:rsidR="00552C43" w:rsidRPr="00552C43" w:rsidRDefault="00552C43" w:rsidP="00552C43">
      <w:pPr>
        <w:numPr>
          <w:ilvl w:val="1"/>
          <w:numId w:val="14"/>
        </w:numPr>
        <w:spacing w:before="120" w:after="120" w:line="240" w:lineRule="auto"/>
        <w:outlineLvl w:val="0"/>
        <w:rPr>
          <w:rFonts w:asciiTheme="minorHAnsi" w:hAnsiTheme="minorHAnsi" w:cstheme="minorHAnsi"/>
          <w:sz w:val="20"/>
        </w:rPr>
      </w:pPr>
      <w:bookmarkStart w:id="95" w:name="_Toc516566325"/>
      <w:bookmarkStart w:id="96" w:name="_Toc516581593"/>
      <w:bookmarkStart w:id="97" w:name="_Toc516734766"/>
      <w:bookmarkStart w:id="98" w:name="_Toc516738796"/>
      <w:r w:rsidRPr="00552C43">
        <w:rPr>
          <w:rFonts w:asciiTheme="minorHAnsi" w:hAnsiTheme="minorHAnsi" w:cstheme="minorHAnsi"/>
          <w:sz w:val="20"/>
        </w:rPr>
        <w:t xml:space="preserve">W przypadku wniesienia wadium w formie innej niż pieniądz, wymagane jest złożenie wraz z Ofertą za pośrednictwem Systemu Zakupowego oryginału właściwego dokumentu w formie elektronicznej, tj. opatrzonego kwalifikowanym podpisem elektronicznym osób upoważnionych do jego wystawienia ze </w:t>
      </w:r>
      <w:r w:rsidRPr="00552C43">
        <w:rPr>
          <w:rFonts w:asciiTheme="minorHAnsi" w:hAnsiTheme="minorHAnsi" w:cstheme="minorHAnsi"/>
          <w:sz w:val="20"/>
        </w:rPr>
        <w:lastRenderedPageBreak/>
        <w:t>strony gwaranta.</w:t>
      </w:r>
      <w:bookmarkEnd w:id="95"/>
      <w:bookmarkEnd w:id="96"/>
      <w:bookmarkEnd w:id="97"/>
      <w:bookmarkEnd w:id="98"/>
      <w:r w:rsidRPr="00552C43">
        <w:rPr>
          <w:rFonts w:asciiTheme="minorHAnsi" w:hAnsiTheme="minorHAnsi" w:cstheme="minorHAnsi"/>
          <w:sz w:val="20"/>
        </w:rPr>
        <w:t xml:space="preserve"> Oryginał gwarancji wystawionej w formie elektronicznej należy umieścić w Systemie Zakupowym SWPP2 jako osobny plik.</w:t>
      </w:r>
    </w:p>
    <w:p w14:paraId="08FC0C0A" w14:textId="77777777" w:rsidR="00552C43" w:rsidRPr="00552C43" w:rsidRDefault="00552C43" w:rsidP="00552C43">
      <w:pPr>
        <w:numPr>
          <w:ilvl w:val="1"/>
          <w:numId w:val="14"/>
        </w:numPr>
        <w:spacing w:before="120" w:after="120" w:line="240" w:lineRule="auto"/>
        <w:ind w:left="567" w:hanging="567"/>
        <w:outlineLvl w:val="0"/>
        <w:rPr>
          <w:rFonts w:asciiTheme="minorHAnsi" w:hAnsiTheme="minorHAnsi" w:cstheme="minorHAnsi"/>
          <w:sz w:val="20"/>
        </w:rPr>
      </w:pPr>
      <w:r w:rsidRPr="00552C43">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48669002" w14:textId="77777777" w:rsidR="00552C43" w:rsidRPr="00552C43" w:rsidRDefault="00552C43" w:rsidP="00552C43">
      <w:pPr>
        <w:spacing w:after="200" w:line="240" w:lineRule="auto"/>
        <w:ind w:left="284"/>
        <w:contextualSpacing/>
        <w:jc w:val="center"/>
        <w:rPr>
          <w:rFonts w:asciiTheme="minorHAnsi" w:hAnsiTheme="minorHAnsi" w:cstheme="minorHAnsi"/>
          <w:b/>
          <w:sz w:val="20"/>
        </w:rPr>
      </w:pPr>
      <w:r w:rsidRPr="00552C43">
        <w:rPr>
          <w:rFonts w:asciiTheme="minorHAnsi" w:hAnsiTheme="minorHAnsi" w:cstheme="minorHAnsi"/>
          <w:sz w:val="20"/>
        </w:rPr>
        <w:t>PGE Dystrybucja S.A. Oddział Łódź</w:t>
      </w:r>
    </w:p>
    <w:p w14:paraId="21AF754B" w14:textId="77777777" w:rsidR="00552C43" w:rsidRPr="00552C43" w:rsidRDefault="00552C43" w:rsidP="00552C43">
      <w:pPr>
        <w:spacing w:after="200" w:line="240" w:lineRule="auto"/>
        <w:ind w:left="284"/>
        <w:contextualSpacing/>
        <w:jc w:val="center"/>
        <w:rPr>
          <w:rFonts w:asciiTheme="minorHAnsi" w:hAnsiTheme="minorHAnsi" w:cstheme="minorHAnsi"/>
          <w:b/>
          <w:sz w:val="20"/>
        </w:rPr>
      </w:pPr>
      <w:r w:rsidRPr="00552C43">
        <w:rPr>
          <w:rFonts w:asciiTheme="minorHAnsi" w:hAnsiTheme="minorHAnsi" w:cstheme="minorHAnsi"/>
          <w:sz w:val="20"/>
        </w:rPr>
        <w:t>z siedzibą w Łodzi,</w:t>
      </w:r>
    </w:p>
    <w:p w14:paraId="63338C8B" w14:textId="77777777" w:rsidR="00552C43" w:rsidRPr="00552C43" w:rsidRDefault="00552C43" w:rsidP="00552C43">
      <w:pPr>
        <w:spacing w:after="200" w:line="240" w:lineRule="auto"/>
        <w:ind w:left="284"/>
        <w:contextualSpacing/>
        <w:jc w:val="center"/>
        <w:rPr>
          <w:rFonts w:asciiTheme="minorHAnsi" w:hAnsiTheme="minorHAnsi" w:cstheme="minorHAnsi"/>
          <w:sz w:val="20"/>
        </w:rPr>
      </w:pPr>
      <w:r w:rsidRPr="00552C43">
        <w:rPr>
          <w:rFonts w:asciiTheme="minorHAnsi" w:hAnsiTheme="minorHAnsi" w:cstheme="minorHAnsi"/>
          <w:sz w:val="20"/>
        </w:rPr>
        <w:t>ul. Tuwima 58</w:t>
      </w:r>
    </w:p>
    <w:p w14:paraId="4BA3A994" w14:textId="77777777" w:rsidR="00552C43" w:rsidRPr="00552C43" w:rsidRDefault="00552C43" w:rsidP="00552C43">
      <w:pPr>
        <w:spacing w:after="200" w:line="240" w:lineRule="auto"/>
        <w:ind w:left="284"/>
        <w:contextualSpacing/>
        <w:jc w:val="center"/>
        <w:rPr>
          <w:rFonts w:asciiTheme="minorHAnsi" w:hAnsiTheme="minorHAnsi" w:cstheme="minorHAnsi"/>
          <w:b/>
          <w:sz w:val="20"/>
        </w:rPr>
      </w:pPr>
      <w:r w:rsidRPr="00552C43">
        <w:rPr>
          <w:rFonts w:asciiTheme="minorHAnsi" w:hAnsiTheme="minorHAnsi" w:cstheme="minorHAnsi"/>
          <w:sz w:val="20"/>
        </w:rPr>
        <w:t>90-021 Łódź</w:t>
      </w:r>
    </w:p>
    <w:p w14:paraId="60AD80FC" w14:textId="0D8C8469" w:rsidR="00552C43" w:rsidRPr="00552C43" w:rsidRDefault="00552C43" w:rsidP="00552C43">
      <w:pPr>
        <w:spacing w:line="240" w:lineRule="auto"/>
        <w:ind w:left="567"/>
        <w:rPr>
          <w:rFonts w:asciiTheme="minorHAnsi" w:hAnsiTheme="minorHAnsi" w:cstheme="minorHAnsi"/>
          <w:color w:val="002060"/>
          <w:sz w:val="20"/>
        </w:rPr>
      </w:pPr>
      <w:r w:rsidRPr="00552C43">
        <w:rPr>
          <w:rFonts w:asciiTheme="minorHAnsi" w:hAnsiTheme="minorHAnsi" w:cstheme="minorHAnsi"/>
          <w:sz w:val="20"/>
        </w:rPr>
        <w:t>z dopiskiem: „</w:t>
      </w:r>
      <w:r w:rsidRPr="00552C43">
        <w:rPr>
          <w:rFonts w:asciiTheme="minorHAnsi" w:hAnsiTheme="minorHAnsi" w:cstheme="minorHAnsi"/>
          <w:color w:val="002060"/>
          <w:sz w:val="20"/>
        </w:rPr>
        <w:t xml:space="preserve">dot. Oferty do Postępowania zakupowego nr </w:t>
      </w:r>
      <w:r w:rsidR="00A077DA" w:rsidRPr="00A077DA">
        <w:rPr>
          <w:rFonts w:asciiTheme="minorHAnsi" w:hAnsiTheme="minorHAnsi" w:cstheme="minorHAnsi"/>
          <w:b/>
          <w:color w:val="002060"/>
          <w:sz w:val="20"/>
        </w:rPr>
        <w:t>POST/DYS/OLD/GZ/00</w:t>
      </w:r>
      <w:r w:rsidR="00F738B9">
        <w:rPr>
          <w:rFonts w:asciiTheme="minorHAnsi" w:hAnsiTheme="minorHAnsi" w:cstheme="minorHAnsi"/>
          <w:b/>
          <w:color w:val="002060"/>
          <w:sz w:val="20"/>
        </w:rPr>
        <w:t>383</w:t>
      </w:r>
      <w:r w:rsidR="00A077DA" w:rsidRPr="00A077DA">
        <w:rPr>
          <w:rFonts w:asciiTheme="minorHAnsi" w:hAnsiTheme="minorHAnsi" w:cstheme="minorHAnsi"/>
          <w:b/>
          <w:color w:val="002060"/>
          <w:sz w:val="20"/>
        </w:rPr>
        <w:t>/2025</w:t>
      </w:r>
      <w:r w:rsidRPr="00552C43">
        <w:rPr>
          <w:rFonts w:asciiTheme="minorHAnsi" w:hAnsiTheme="minorHAnsi" w:cstheme="minorHAnsi"/>
          <w:color w:val="002060"/>
          <w:sz w:val="20"/>
        </w:rPr>
        <w:t xml:space="preserve"> nazwa: „</w:t>
      </w:r>
      <w:r w:rsidR="00F738B9" w:rsidRPr="00F738B9">
        <w:rPr>
          <w:rFonts w:asciiTheme="minorHAnsi" w:hAnsiTheme="minorHAnsi" w:cstheme="minorHAnsi"/>
          <w:color w:val="002060"/>
          <w:sz w:val="20"/>
        </w:rPr>
        <w:t>Wykonanie dokumentacji projektowej oraz robót budowlanych w branży elektroenergetycznej na terenie działania OŁD w RE Zgierz-Pabianice, RE Łódź, RE Łowicz i RE Piotrków Trybunalski, w podziale na 4 części</w:t>
      </w:r>
      <w:r w:rsidR="00F738B9">
        <w:rPr>
          <w:rFonts w:asciiTheme="minorHAnsi" w:hAnsiTheme="minorHAnsi" w:cstheme="minorHAnsi"/>
          <w:color w:val="002060"/>
          <w:sz w:val="20"/>
        </w:rPr>
        <w:t xml:space="preserve"> </w:t>
      </w:r>
      <w:r w:rsidRPr="00552C43">
        <w:rPr>
          <w:rFonts w:asciiTheme="minorHAnsi" w:hAnsiTheme="minorHAnsi" w:cstheme="minorHAnsi"/>
          <w:sz w:val="20"/>
        </w:rPr>
        <w:t xml:space="preserve">– </w:t>
      </w:r>
      <w:r w:rsidRPr="00552C43">
        <w:rPr>
          <w:rFonts w:asciiTheme="minorHAnsi" w:hAnsiTheme="minorHAnsi" w:cstheme="minorHAnsi"/>
          <w:color w:val="002060"/>
          <w:sz w:val="20"/>
        </w:rPr>
        <w:t xml:space="preserve">dla cz. </w:t>
      </w:r>
      <w:r w:rsidR="00F738B9">
        <w:rPr>
          <w:rFonts w:asciiTheme="minorHAnsi" w:hAnsiTheme="minorHAnsi" w:cstheme="minorHAnsi"/>
          <w:color w:val="002060"/>
          <w:sz w:val="20"/>
        </w:rPr>
        <w:t>4</w:t>
      </w:r>
      <w:r w:rsidRPr="00552C43">
        <w:rPr>
          <w:rFonts w:asciiTheme="minorHAnsi" w:hAnsiTheme="minorHAnsi" w:cstheme="minorHAnsi"/>
          <w:color w:val="002060"/>
          <w:sz w:val="20"/>
        </w:rPr>
        <w:t>”</w:t>
      </w:r>
    </w:p>
    <w:p w14:paraId="7B3A24CD" w14:textId="77777777" w:rsidR="00552C43" w:rsidRPr="00552C43" w:rsidRDefault="00552C43" w:rsidP="00552C43">
      <w:pPr>
        <w:spacing w:line="240" w:lineRule="auto"/>
        <w:ind w:left="567"/>
        <w:rPr>
          <w:rFonts w:asciiTheme="minorHAnsi" w:hAnsiTheme="minorHAnsi" w:cstheme="minorHAnsi"/>
          <w:sz w:val="20"/>
        </w:rPr>
      </w:pPr>
      <w:r w:rsidRPr="00552C43">
        <w:rPr>
          <w:rFonts w:asciiTheme="minorHAnsi" w:hAnsiTheme="minorHAnsi" w:cstheme="minorHAnsi"/>
          <w:sz w:val="20"/>
        </w:rPr>
        <w:t>(</w:t>
      </w:r>
      <w:r w:rsidRPr="00552C43">
        <w:rPr>
          <w:rFonts w:asciiTheme="minorHAnsi" w:hAnsiTheme="minorHAnsi" w:cstheme="minorHAnsi"/>
          <w:i/>
          <w:sz w:val="20"/>
        </w:rPr>
        <w:t>skan dokumentu zaleca się załączyć do Oferty składanej przez System Zakupowym</w:t>
      </w:r>
      <w:r w:rsidRPr="00552C43">
        <w:rPr>
          <w:rFonts w:asciiTheme="minorHAnsi" w:hAnsiTheme="minorHAnsi" w:cstheme="minorHAnsi"/>
          <w:sz w:val="20"/>
        </w:rPr>
        <w:t xml:space="preserve">). </w:t>
      </w:r>
    </w:p>
    <w:p w14:paraId="00A2C3D6" w14:textId="77777777" w:rsidR="00552C43" w:rsidRPr="00552C43" w:rsidRDefault="00552C43" w:rsidP="00552C43">
      <w:pPr>
        <w:spacing w:line="240" w:lineRule="auto"/>
        <w:ind w:left="567"/>
        <w:rPr>
          <w:rFonts w:asciiTheme="minorHAnsi" w:hAnsiTheme="minorHAnsi" w:cstheme="minorHAnsi"/>
          <w:sz w:val="20"/>
        </w:rPr>
      </w:pPr>
      <w:r w:rsidRPr="00552C43">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F3FA9DA" w14:textId="77777777" w:rsidR="00552C43" w:rsidRPr="00552C43" w:rsidRDefault="00552C43" w:rsidP="00552C43">
      <w:pPr>
        <w:numPr>
          <w:ilvl w:val="1"/>
          <w:numId w:val="14"/>
        </w:numPr>
        <w:spacing w:before="120" w:after="120" w:line="240" w:lineRule="auto"/>
        <w:ind w:left="567" w:hanging="567"/>
        <w:outlineLvl w:val="0"/>
        <w:rPr>
          <w:rFonts w:ascii="Calibri" w:hAnsi="Calibri" w:cs="Calibri"/>
          <w:sz w:val="20"/>
        </w:rPr>
      </w:pPr>
      <w:r w:rsidRPr="00552C43">
        <w:rPr>
          <w:rFonts w:ascii="Calibri" w:hAnsi="Calibri" w:cs="Calibri"/>
          <w:sz w:val="20"/>
        </w:rPr>
        <w:t>W przypadku wniesienia wadium w formie pieniężnej zaleca się złożenie wraz z Ofertą dowodu jego wniesienia (tj. potwierdzenie przelewu).</w:t>
      </w:r>
    </w:p>
    <w:p w14:paraId="48640A7B" w14:textId="77777777" w:rsidR="00552C43" w:rsidRPr="00552C43" w:rsidRDefault="00552C43" w:rsidP="00552C43">
      <w:pPr>
        <w:numPr>
          <w:ilvl w:val="1"/>
          <w:numId w:val="14"/>
        </w:numPr>
        <w:spacing w:before="120" w:after="120" w:line="240" w:lineRule="auto"/>
        <w:ind w:left="567" w:hanging="567"/>
        <w:outlineLvl w:val="0"/>
        <w:rPr>
          <w:rFonts w:asciiTheme="minorHAnsi" w:hAnsiTheme="minorHAnsi" w:cstheme="minorHAnsi"/>
          <w:sz w:val="20"/>
        </w:rPr>
      </w:pPr>
      <w:bookmarkStart w:id="99" w:name="_Toc516566326"/>
      <w:bookmarkStart w:id="100" w:name="_Toc516581594"/>
      <w:bookmarkStart w:id="101" w:name="_Toc516734767"/>
      <w:bookmarkStart w:id="102" w:name="_Toc516738797"/>
      <w:r w:rsidRPr="00552C43">
        <w:rPr>
          <w:rFonts w:asciiTheme="minorHAnsi" w:hAnsiTheme="minorHAnsi" w:cstheme="minorHAnsi"/>
          <w:sz w:val="20"/>
        </w:rPr>
        <w:t>Brak wniesionego wadium w terminie lub w sposób określony w SWZ spowoduje odrzucenie oferty.</w:t>
      </w:r>
      <w:bookmarkEnd w:id="99"/>
      <w:bookmarkEnd w:id="100"/>
      <w:bookmarkEnd w:id="101"/>
      <w:bookmarkEnd w:id="102"/>
    </w:p>
    <w:p w14:paraId="40F2E07C" w14:textId="77777777" w:rsidR="00552C43" w:rsidRPr="00552C43" w:rsidRDefault="00552C43" w:rsidP="00552C43">
      <w:pPr>
        <w:numPr>
          <w:ilvl w:val="1"/>
          <w:numId w:val="14"/>
        </w:numPr>
        <w:spacing w:before="120" w:after="120" w:line="240" w:lineRule="auto"/>
        <w:ind w:left="567" w:hanging="567"/>
        <w:outlineLvl w:val="0"/>
        <w:rPr>
          <w:rFonts w:asciiTheme="minorHAnsi" w:hAnsiTheme="minorHAnsi" w:cstheme="minorHAnsi"/>
          <w:sz w:val="20"/>
        </w:rPr>
      </w:pPr>
      <w:bookmarkStart w:id="103" w:name="_Toc516566327"/>
      <w:bookmarkStart w:id="104" w:name="_Toc516581595"/>
      <w:bookmarkStart w:id="105" w:name="_Toc516734768"/>
      <w:bookmarkStart w:id="106" w:name="_Toc516738798"/>
      <w:r w:rsidRPr="00552C43">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103"/>
      <w:bookmarkEnd w:id="104"/>
      <w:bookmarkEnd w:id="105"/>
      <w:bookmarkEnd w:id="106"/>
    </w:p>
    <w:p w14:paraId="409AB9AE" w14:textId="77777777" w:rsidR="00552C43" w:rsidRPr="00552C43" w:rsidRDefault="00552C43" w:rsidP="00552C43">
      <w:pPr>
        <w:numPr>
          <w:ilvl w:val="1"/>
          <w:numId w:val="14"/>
        </w:numPr>
        <w:spacing w:before="120" w:after="120" w:line="240" w:lineRule="auto"/>
        <w:ind w:left="567" w:hanging="567"/>
        <w:outlineLvl w:val="0"/>
        <w:rPr>
          <w:rFonts w:asciiTheme="minorHAnsi" w:hAnsiTheme="minorHAnsi" w:cstheme="minorHAnsi"/>
          <w:sz w:val="20"/>
        </w:rPr>
      </w:pPr>
      <w:bookmarkStart w:id="107" w:name="_Toc516734769"/>
      <w:bookmarkStart w:id="108" w:name="_Toc516738799"/>
      <w:r w:rsidRPr="00552C43">
        <w:rPr>
          <w:rFonts w:asciiTheme="minorHAnsi" w:hAnsiTheme="minorHAnsi" w:cstheme="minorHAns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w:t>
      </w:r>
      <w:bookmarkEnd w:id="107"/>
      <w:bookmarkEnd w:id="108"/>
      <w:r w:rsidRPr="00552C43">
        <w:rPr>
          <w:rFonts w:asciiTheme="minorHAnsi" w:hAnsiTheme="minorHAnsi" w:cstheme="minorHAnsi"/>
          <w:sz w:val="20"/>
        </w:rPr>
        <w:t xml:space="preserve"> </w:t>
      </w:r>
      <w:bookmarkStart w:id="109" w:name="_Toc516734770"/>
      <w:bookmarkStart w:id="110" w:name="_Toc516738800"/>
      <w:r w:rsidRPr="00552C43">
        <w:rPr>
          <w:rFonts w:asciiTheme="minorHAnsi" w:hAnsiTheme="minorHAnsi" w:cstheme="minorHAnsi"/>
          <w:sz w:val="20"/>
        </w:rPr>
        <w:t xml:space="preserve">Zamawiający zwraca wadium także </w:t>
      </w:r>
      <w:r w:rsidRPr="00552C43">
        <w:rPr>
          <w:rFonts w:asciiTheme="minorHAnsi" w:hAnsiTheme="minorHAnsi" w:cstheme="minorHAnsi"/>
          <w:sz w:val="20"/>
        </w:rPr>
        <w:br/>
        <w:t>w sytuacji, gdy Wykonawca wycofał Ofertę przed upływem terminu składania Ofert, Wykonawca został wykluczony, bądź Oferta Wykonawcy została odrzucona, bądź Oferta została złożona po terminie.</w:t>
      </w:r>
    </w:p>
    <w:p w14:paraId="0AD230BD" w14:textId="77777777" w:rsidR="00552C43" w:rsidRPr="00552C43" w:rsidRDefault="00552C43" w:rsidP="00552C43">
      <w:pPr>
        <w:numPr>
          <w:ilvl w:val="1"/>
          <w:numId w:val="14"/>
        </w:numPr>
        <w:spacing w:before="120" w:after="120" w:line="240" w:lineRule="auto"/>
        <w:ind w:left="567" w:hanging="567"/>
        <w:outlineLvl w:val="0"/>
        <w:rPr>
          <w:rFonts w:asciiTheme="minorHAnsi" w:hAnsiTheme="minorHAnsi" w:cstheme="minorHAnsi"/>
          <w:sz w:val="20"/>
        </w:rPr>
      </w:pPr>
      <w:r w:rsidRPr="00552C43">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[Uwaga: Informacja o wniosku Wykonawcy o zwrocie wadium na inny rachunek bankowy przekazywana jest, przed dokonaniem zwrotu, do obszaru compliance w celu analizy dopuszczalności dokonania takiego zwrotu]. </w:t>
      </w:r>
    </w:p>
    <w:p w14:paraId="3CA4850C" w14:textId="77777777" w:rsidR="00552C43" w:rsidRPr="00552C43" w:rsidRDefault="00552C43" w:rsidP="00552C43">
      <w:pPr>
        <w:numPr>
          <w:ilvl w:val="1"/>
          <w:numId w:val="14"/>
        </w:numPr>
        <w:spacing w:before="120" w:line="24" w:lineRule="atLeast"/>
        <w:ind w:left="567" w:hanging="567"/>
        <w:contextualSpacing/>
        <w:outlineLvl w:val="0"/>
        <w:rPr>
          <w:rFonts w:asciiTheme="minorHAnsi" w:hAnsiTheme="minorHAnsi" w:cstheme="minorHAnsi"/>
          <w:sz w:val="20"/>
          <w:u w:val="single"/>
        </w:rPr>
      </w:pPr>
      <w:r w:rsidRPr="00552C43">
        <w:rPr>
          <w:rFonts w:asciiTheme="minorHAnsi" w:hAnsiTheme="minorHAnsi" w:cstheme="minorHAns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bookmarkEnd w:id="109"/>
      <w:bookmarkEnd w:id="110"/>
      <w:r w:rsidRPr="00552C43">
        <w:rPr>
          <w:rFonts w:asciiTheme="minorHAnsi" w:hAnsiTheme="minorHAnsi" w:cstheme="minorHAnsi"/>
          <w:sz w:val="20"/>
        </w:rPr>
        <w:t>.</w:t>
      </w:r>
      <w:bookmarkEnd w:id="67"/>
      <w:bookmarkEnd w:id="68"/>
      <w:bookmarkEnd w:id="69"/>
      <w:bookmarkEnd w:id="70"/>
    </w:p>
    <w:p w14:paraId="31CDB4FF" w14:textId="135B2825" w:rsidR="00AA7E65" w:rsidRPr="00C85900" w:rsidRDefault="00AA7E65" w:rsidP="00C85900">
      <w:pPr>
        <w:numPr>
          <w:ilvl w:val="1"/>
          <w:numId w:val="14"/>
        </w:numPr>
        <w:spacing w:before="120" w:line="24" w:lineRule="atLeast"/>
        <w:ind w:left="567" w:hanging="567"/>
        <w:contextualSpacing/>
        <w:outlineLvl w:val="0"/>
        <w:rPr>
          <w:rFonts w:asciiTheme="minorHAnsi" w:hAnsiTheme="minorHAnsi" w:cstheme="minorHAnsi"/>
          <w:sz w:val="20"/>
        </w:rPr>
      </w:pPr>
    </w:p>
    <w:p w14:paraId="30522577" w14:textId="55049F90" w:rsidR="000B3117" w:rsidRPr="004B4556" w:rsidRDefault="00DB6176" w:rsidP="002907F0">
      <w:pPr>
        <w:pStyle w:val="Nagwek1"/>
        <w:numPr>
          <w:ilvl w:val="0"/>
          <w:numId w:val="4"/>
        </w:numPr>
        <w:rPr>
          <w:rFonts w:cstheme="minorHAnsi"/>
          <w:sz w:val="20"/>
          <w:szCs w:val="20"/>
        </w:rPr>
      </w:pPr>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1"/>
      <w:bookmarkEnd w:id="72"/>
      <w:bookmarkEnd w:id="73"/>
      <w:bookmarkEnd w:id="74"/>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11" w:name="_Toc516734772"/>
      <w:bookmarkStart w:id="112" w:name="_Toc516738802"/>
      <w:bookmarkStart w:id="113" w:name="_Toc354752377"/>
      <w:bookmarkStart w:id="114" w:name="_Toc516566329"/>
      <w:bookmarkStart w:id="115"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11"/>
      <w:bookmarkEnd w:id="112"/>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6" w:name="_Toc516734773"/>
      <w:bookmarkStart w:id="117" w:name="_Toc516738803"/>
      <w:bookmarkStart w:id="118" w:name="_Toc354752378"/>
      <w:bookmarkStart w:id="119" w:name="_Toc516566330"/>
      <w:bookmarkStart w:id="120" w:name="_Toc516581598"/>
      <w:bookmarkEnd w:id="113"/>
      <w:bookmarkEnd w:id="114"/>
      <w:bookmarkEnd w:id="115"/>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6"/>
      <w:bookmarkEnd w:id="117"/>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21" w:name="_Toc516734774"/>
      <w:bookmarkStart w:id="122"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21"/>
      <w:bookmarkEnd w:id="122"/>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23" w:name="_Toc516566331"/>
      <w:bookmarkStart w:id="124"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r>
      <w:r w:rsidR="00E0598A" w:rsidRPr="004B4556">
        <w:rPr>
          <w:rFonts w:asciiTheme="minorHAnsi" w:hAnsiTheme="minorHAnsi" w:cstheme="minorHAnsi"/>
          <w:spacing w:val="-3"/>
          <w:sz w:val="20"/>
          <w:lang w:eastAsia="pl-PL"/>
        </w:rPr>
        <w:lastRenderedPageBreak/>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23"/>
    <w:bookmarkEnd w:id="124"/>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5" w:name="_Toc354752383"/>
      <w:bookmarkStart w:id="126" w:name="_Toc516566334"/>
      <w:bookmarkStart w:id="127" w:name="_Toc516581604"/>
      <w:bookmarkStart w:id="128" w:name="_Toc516734785"/>
      <w:bookmarkStart w:id="129" w:name="_Toc516738815"/>
      <w:bookmarkEnd w:id="118"/>
      <w:bookmarkEnd w:id="119"/>
      <w:bookmarkEnd w:id="120"/>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5"/>
      <w:bookmarkEnd w:id="126"/>
      <w:bookmarkEnd w:id="127"/>
      <w:bookmarkEnd w:id="128"/>
      <w:bookmarkEnd w:id="129"/>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117B7822"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30" w:name="_Toc354752384"/>
      <w:bookmarkStart w:id="131" w:name="_Toc516566335"/>
      <w:bookmarkStart w:id="132" w:name="_Toc516581605"/>
      <w:bookmarkStart w:id="133" w:name="_Toc516734792"/>
      <w:bookmarkStart w:id="134"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47182F">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30"/>
      <w:bookmarkEnd w:id="131"/>
      <w:bookmarkEnd w:id="132"/>
      <w:bookmarkEnd w:id="133"/>
      <w:bookmarkEnd w:id="134"/>
    </w:p>
    <w:p w14:paraId="30522590" w14:textId="77777777" w:rsidR="000B3117" w:rsidRPr="004B4556" w:rsidRDefault="000B3117" w:rsidP="00836B0B">
      <w:pPr>
        <w:pStyle w:val="Nagwek1"/>
        <w:numPr>
          <w:ilvl w:val="0"/>
          <w:numId w:val="23"/>
        </w:numPr>
        <w:rPr>
          <w:rFonts w:cstheme="minorHAnsi"/>
          <w:sz w:val="20"/>
          <w:szCs w:val="20"/>
        </w:rPr>
      </w:pPr>
      <w:bookmarkStart w:id="135" w:name="_Toc354752385"/>
      <w:bookmarkStart w:id="136" w:name="_Toc516738824"/>
      <w:bookmarkStart w:id="137" w:name="_Toc69029868"/>
      <w:r w:rsidRPr="004B4556">
        <w:rPr>
          <w:rFonts w:cstheme="minorHAnsi"/>
          <w:sz w:val="20"/>
          <w:szCs w:val="20"/>
        </w:rPr>
        <w:t>OPIS SPOSOBU PRZYGOTOWANIA OFERTY</w:t>
      </w:r>
      <w:bookmarkEnd w:id="135"/>
      <w:bookmarkEnd w:id="136"/>
      <w:bookmarkEnd w:id="137"/>
    </w:p>
    <w:p w14:paraId="657519B5"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bookmarkStart w:id="138" w:name="_Toc354752410"/>
      <w:bookmarkStart w:id="139" w:name="_Toc516566348"/>
      <w:bookmarkStart w:id="140" w:name="_Toc516581618"/>
      <w:bookmarkStart w:id="141" w:name="_Toc516734803"/>
      <w:bookmarkStart w:id="142" w:name="_Toc516738833"/>
      <w:bookmarkStart w:id="143" w:name="_Toc354752386"/>
      <w:bookmarkStart w:id="144" w:name="_Toc516566337"/>
      <w:bookmarkStart w:id="145" w:name="_Toc516581607"/>
      <w:bookmarkStart w:id="146" w:name="_Toc516734795"/>
      <w:bookmarkStart w:id="147" w:name="_Toc516738825"/>
      <w:bookmarkStart w:id="148" w:name="_Toc43108607"/>
      <w:r w:rsidRPr="008A68FF">
        <w:rPr>
          <w:rFonts w:asciiTheme="minorHAnsi" w:hAnsiTheme="minorHAnsi" w:cstheme="minorBidi"/>
          <w:b/>
          <w:bCs/>
          <w:sz w:val="20"/>
        </w:rPr>
        <w:t xml:space="preserve">Wykonawca składa Ofertę w postaci elektronicznej za pośrednictwem Systemu Zakupowego. </w:t>
      </w:r>
      <w:r w:rsidRPr="008A68FF">
        <w:rPr>
          <w:rFonts w:asciiTheme="minorHAnsi" w:hAnsiTheme="minorHAnsi" w:cstheme="minorBidi"/>
          <w:sz w:val="20"/>
        </w:rPr>
        <w:t>Oferta w Systemie Zakupowym musi być złożona z konta Wykonawcy, który składa Ofertę, na wzorach stanowiących Załączniki do SWZ.</w:t>
      </w:r>
    </w:p>
    <w:p w14:paraId="58680FA4"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b/>
          <w:bCs/>
          <w:sz w:val="20"/>
        </w:rPr>
        <w:t>Wykonawca może złożyć tylko jedną Ofertę</w:t>
      </w:r>
      <w:r w:rsidRPr="008A68FF">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B2CED15"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sz w:val="20"/>
        </w:rPr>
        <w:t xml:space="preserve">Przez Ofertę w postaci elektronicznej rozumie się dokument sporządzony zgodnie z wymaganiami SWZ, wg wzoru stanowiącego </w:t>
      </w:r>
      <w:r w:rsidRPr="008A68FF">
        <w:rPr>
          <w:rFonts w:asciiTheme="minorHAnsi" w:hAnsiTheme="minorHAnsi" w:cstheme="minorBidi"/>
          <w:b/>
          <w:bCs/>
          <w:sz w:val="20"/>
        </w:rPr>
        <w:t>Załącznik nr 3 do SWZ</w:t>
      </w:r>
      <w:r w:rsidRPr="008A68FF">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 podpisanego własnoręcznie dokumentu Formularza Oferty stanowiącego </w:t>
      </w:r>
      <w:r w:rsidRPr="008A68FF">
        <w:rPr>
          <w:rFonts w:asciiTheme="minorHAnsi" w:hAnsiTheme="minorHAnsi" w:cstheme="minorBidi"/>
          <w:b/>
          <w:bCs/>
          <w:sz w:val="20"/>
        </w:rPr>
        <w:t>Załącznik nr 3 do SWZ</w:t>
      </w:r>
      <w:r w:rsidRPr="008A68FF">
        <w:rPr>
          <w:rFonts w:asciiTheme="minorHAnsi" w:hAnsiTheme="minorHAnsi" w:cstheme="minorBidi"/>
          <w:sz w:val="20"/>
        </w:rPr>
        <w:t xml:space="preserve"> lub inne jego odwzorowanie.</w:t>
      </w:r>
    </w:p>
    <w:p w14:paraId="759004AF" w14:textId="77777777" w:rsidR="00D875A7" w:rsidRPr="008A68FF" w:rsidRDefault="00D875A7" w:rsidP="00D875A7">
      <w:pPr>
        <w:pStyle w:val="Tekstpodstawowy"/>
        <w:numPr>
          <w:ilvl w:val="1"/>
          <w:numId w:val="5"/>
        </w:numPr>
        <w:spacing w:line="24" w:lineRule="atLeast"/>
        <w:ind w:left="567" w:hanging="567"/>
        <w:outlineLvl w:val="0"/>
        <w:rPr>
          <w:rFonts w:asciiTheme="minorHAnsi" w:hAnsiTheme="minorHAnsi" w:cstheme="minorBidi"/>
          <w:b/>
          <w:bCs/>
          <w:sz w:val="20"/>
        </w:rPr>
      </w:pPr>
      <w:r w:rsidRPr="008A68FF">
        <w:rPr>
          <w:rFonts w:asciiTheme="minorHAnsi" w:hAnsiTheme="minorHAnsi" w:cstheme="minorBidi"/>
          <w:b/>
          <w:bCs/>
          <w:sz w:val="20"/>
        </w:rPr>
        <w:t>Na kompletną Ofertę składają się dokumenty wymienione w pkt 3 Załącznika nr 2 do SWZ.</w:t>
      </w:r>
    </w:p>
    <w:p w14:paraId="3110A769" w14:textId="02BFECBF" w:rsidR="00D875A7" w:rsidRPr="008A68FF" w:rsidRDefault="00D875A7" w:rsidP="00D875A7">
      <w:pPr>
        <w:pStyle w:val="Tekstpodstawowy"/>
        <w:numPr>
          <w:ilvl w:val="1"/>
          <w:numId w:val="5"/>
        </w:numPr>
        <w:spacing w:line="24" w:lineRule="atLeast"/>
        <w:ind w:left="567" w:hanging="567"/>
        <w:outlineLvl w:val="0"/>
        <w:rPr>
          <w:rFonts w:asciiTheme="minorHAnsi" w:hAnsiTheme="minorHAnsi" w:cstheme="minorBidi"/>
          <w:sz w:val="20"/>
        </w:rPr>
      </w:pPr>
      <w:r w:rsidRPr="008A68FF">
        <w:rPr>
          <w:rFonts w:asciiTheme="minorHAnsi" w:hAnsiTheme="minorHAnsi" w:cstheme="minorBidi"/>
          <w:sz w:val="20"/>
        </w:rPr>
        <w:t xml:space="preserve">Składając ofertę za pośrednictwem Systemu Zakupowego Wykonawca zobowiązany jest wypełnić </w:t>
      </w:r>
      <w:r w:rsidR="00593F38">
        <w:rPr>
          <w:rFonts w:asciiTheme="minorHAnsi" w:hAnsiTheme="minorHAnsi" w:cstheme="minorBidi"/>
          <w:sz w:val="20"/>
        </w:rPr>
        <w:br/>
      </w:r>
      <w:r w:rsidRPr="008A68FF">
        <w:rPr>
          <w:rFonts w:asciiTheme="minorHAnsi" w:hAnsiTheme="minorHAnsi" w:cstheme="minorBidi"/>
          <w:sz w:val="20"/>
        </w:rPr>
        <w:t xml:space="preserve">w Systemie formularz systemowy, w którym określi całkowitą wartość zamówienia w PLN (netto </w:t>
      </w:r>
      <w:r w:rsidR="00593F38">
        <w:rPr>
          <w:rFonts w:asciiTheme="minorHAnsi" w:hAnsiTheme="minorHAnsi" w:cstheme="minorBidi"/>
          <w:sz w:val="20"/>
        </w:rPr>
        <w:br/>
      </w:r>
      <w:r w:rsidRPr="008A68FF">
        <w:rPr>
          <w:rFonts w:asciiTheme="minorHAnsi" w:hAnsiTheme="minorHAnsi" w:cstheme="minorBidi"/>
          <w:sz w:val="20"/>
        </w:rPr>
        <w:t>i brutto).</w:t>
      </w:r>
    </w:p>
    <w:p w14:paraId="66F3281B" w14:textId="77777777" w:rsidR="00D875A7" w:rsidRPr="008A68FF" w:rsidRDefault="00D875A7" w:rsidP="00D875A7">
      <w:pPr>
        <w:pStyle w:val="Tekstpodstawowy"/>
        <w:spacing w:line="24" w:lineRule="atLeast"/>
        <w:ind w:left="567"/>
        <w:outlineLvl w:val="0"/>
        <w:rPr>
          <w:rFonts w:asciiTheme="minorHAnsi" w:hAnsiTheme="minorHAnsi" w:cstheme="minorBidi"/>
          <w:sz w:val="20"/>
        </w:rPr>
      </w:pPr>
      <w:r w:rsidRPr="008A68FF">
        <w:rPr>
          <w:rFonts w:asciiTheme="minorHAnsi" w:hAnsiTheme="minorHAnsi" w:cstheme="minorBidi"/>
          <w:sz w:val="20"/>
        </w:rPr>
        <w:t xml:space="preserve">UWAGA: wypełniony formularz systemowy w Systemie Zakupowym stanowi jedynie techniczne potwierdzenie Oferty złożonej na Formularzu Oferty wg </w:t>
      </w:r>
      <w:r w:rsidRPr="008A68FF">
        <w:rPr>
          <w:rFonts w:asciiTheme="minorHAnsi" w:hAnsiTheme="minorHAnsi" w:cstheme="minorBidi"/>
          <w:b/>
          <w:bCs/>
          <w:sz w:val="20"/>
        </w:rPr>
        <w:t xml:space="preserve">Załącznika nr 3 do SWZ </w:t>
      </w:r>
      <w:r w:rsidRPr="008A68FF">
        <w:rPr>
          <w:rFonts w:asciiTheme="minorHAnsi" w:hAnsiTheme="minorHAnsi" w:cstheme="minorBidi"/>
          <w:sz w:val="20"/>
        </w:rPr>
        <w:t xml:space="preserve">– w przypadku rozbieżności wartości Zakupu pomiędzy Ofertą złożoną na Formularzu Oferty wg </w:t>
      </w:r>
      <w:r w:rsidRPr="008A68FF">
        <w:rPr>
          <w:rFonts w:asciiTheme="minorHAnsi" w:hAnsiTheme="minorHAnsi" w:cstheme="minorBidi"/>
          <w:b/>
          <w:bCs/>
          <w:sz w:val="20"/>
        </w:rPr>
        <w:t xml:space="preserve">Załącznika nr 3 do SWZ </w:t>
      </w:r>
      <w:r w:rsidRPr="008A68FF">
        <w:rPr>
          <w:rFonts w:asciiTheme="minorHAnsi" w:hAnsiTheme="minorHAnsi" w:cstheme="minorBidi"/>
          <w:sz w:val="20"/>
        </w:rPr>
        <w:t xml:space="preserve">a formularzem systemowym Systemu Zakupowego wiążącą i podlegającą ocenie jest Oferta złożona na Formularzu Oferty wg </w:t>
      </w:r>
      <w:r w:rsidRPr="008A68FF">
        <w:rPr>
          <w:rFonts w:asciiTheme="minorHAnsi" w:hAnsiTheme="minorHAnsi" w:cstheme="minorBidi"/>
          <w:b/>
          <w:bCs/>
          <w:sz w:val="20"/>
        </w:rPr>
        <w:t>Załącznika nr 3 do SWZ</w:t>
      </w:r>
      <w:r w:rsidRPr="008A68FF">
        <w:rPr>
          <w:rFonts w:asciiTheme="minorHAnsi" w:hAnsiTheme="minorHAnsi" w:cstheme="minorBidi"/>
          <w:sz w:val="20"/>
        </w:rPr>
        <w:t>. Wypełnienie wyłącznie formularza systemowego Systemu Zakupowego nie stanowi skutecznego złożenia oferty. Wymaga się złożenia oferty zgodnie z pkt.6.3. SWZ.</w:t>
      </w:r>
    </w:p>
    <w:p w14:paraId="72498E3B"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9" w:name="_Toc8212164"/>
      <w:bookmarkEnd w:id="138"/>
      <w:bookmarkEnd w:id="139"/>
      <w:bookmarkEnd w:id="140"/>
      <w:bookmarkEnd w:id="141"/>
      <w:bookmarkEnd w:id="142"/>
    </w:p>
    <w:p w14:paraId="0AE25942" w14:textId="63F264CD" w:rsidR="00D875A7" w:rsidRPr="009245BD" w:rsidRDefault="009245BD" w:rsidP="00D875A7">
      <w:pPr>
        <w:pStyle w:val="Tekstpodstawowy"/>
        <w:numPr>
          <w:ilvl w:val="1"/>
          <w:numId w:val="5"/>
        </w:numPr>
        <w:spacing w:before="120" w:line="24" w:lineRule="atLeast"/>
        <w:ind w:left="567" w:hanging="567"/>
        <w:outlineLvl w:val="0"/>
        <w:rPr>
          <w:rFonts w:asciiTheme="minorHAnsi" w:hAnsiTheme="minorHAnsi" w:cstheme="minorBidi"/>
          <w:sz w:val="20"/>
        </w:rPr>
      </w:pPr>
      <w:bookmarkStart w:id="150" w:name="_Toc8212165"/>
      <w:bookmarkEnd w:id="149"/>
      <w:r w:rsidRPr="009245BD">
        <w:rPr>
          <w:rFonts w:asciiTheme="minorHAnsi" w:hAnsiTheme="minorHAnsi" w:cstheme="minorBidi"/>
          <w:sz w:val="20"/>
        </w:rPr>
        <w:t xml:space="preserve">Wykonawca ma prawo zastrzec poufność informacji stanowiących tajemnicę handlową jego przedsiębiorstwa. Informacje przeznaczone tylko do użytku Zamawiającego, powinny zostać złożone </w:t>
      </w:r>
      <w:r w:rsidR="00593F38">
        <w:rPr>
          <w:rFonts w:asciiTheme="minorHAnsi" w:hAnsiTheme="minorHAnsi" w:cstheme="minorBidi"/>
          <w:sz w:val="20"/>
        </w:rPr>
        <w:br/>
      </w:r>
      <w:r w:rsidRPr="009245BD">
        <w:rPr>
          <w:rFonts w:asciiTheme="minorHAnsi" w:hAnsiTheme="minorHAnsi" w:cstheme="minorBidi"/>
          <w:sz w:val="20"/>
        </w:rPr>
        <w:t>w osobnym pliku, w Sekcji Systemu Zakupowego „Dokumenty” w katalogu „Dokument niejawny (tajemnica przedsiębiorstwa)”, zgodnie z postanowieniami opisanymi w pkt. 4.3.4 „Szczegółowej instrukcji korzystania z Systemu Zakupowego dla Wykonawców”. Wykonawca powinien również zamieścić wyjaśnienie powodów ich zastrzeżenia</w:t>
      </w:r>
      <w:r w:rsidR="00D875A7" w:rsidRPr="009245BD">
        <w:rPr>
          <w:rFonts w:asciiTheme="minorHAnsi" w:hAnsiTheme="minorHAnsi" w:cstheme="minorBidi"/>
          <w:sz w:val="20"/>
        </w:rPr>
        <w:t>.</w:t>
      </w:r>
    </w:p>
    <w:p w14:paraId="2886FB24"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bookmarkStart w:id="151" w:name="_Toc8212166"/>
      <w:bookmarkEnd w:id="150"/>
      <w:r w:rsidRPr="008A68FF">
        <w:rPr>
          <w:rFonts w:asciiTheme="minorHAnsi" w:hAnsiTheme="minorHAnsi" w:cstheme="minorBidi"/>
          <w:sz w:val="20"/>
        </w:rPr>
        <w:t>Wykonawca ponosi wszelkie koszty związane z przygotowaniem i złożeniem Oferty. Zamawiający nie przewiduje zwrotu kosztów udziału w Postępowaniu.</w:t>
      </w:r>
    </w:p>
    <w:p w14:paraId="5D5D5677" w14:textId="77777777" w:rsidR="00D875A7" w:rsidRPr="00893DD9"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sz w:val="20"/>
        </w:rPr>
        <w:lastRenderedPageBreak/>
        <w:t xml:space="preserve">Wykonawca może </w:t>
      </w:r>
      <w:r w:rsidRPr="00893DD9">
        <w:rPr>
          <w:rFonts w:asciiTheme="minorHAnsi" w:hAnsiTheme="minorHAnsi" w:cstheme="minorBidi"/>
          <w:sz w:val="20"/>
        </w:rPr>
        <w:t>przed upływem terminu do składania Ofert wycofać Ofertę.</w:t>
      </w:r>
    </w:p>
    <w:p w14:paraId="6484F06B" w14:textId="60CAEA85" w:rsidR="0027034A" w:rsidRPr="00893DD9" w:rsidRDefault="00D875A7" w:rsidP="00D875A7">
      <w:pPr>
        <w:pStyle w:val="Tekstpodstawowy"/>
        <w:numPr>
          <w:ilvl w:val="1"/>
          <w:numId w:val="5"/>
        </w:numPr>
        <w:spacing w:before="120" w:line="24" w:lineRule="atLeast"/>
        <w:ind w:left="567" w:hanging="567"/>
        <w:outlineLvl w:val="0"/>
        <w:rPr>
          <w:rFonts w:asciiTheme="minorHAnsi" w:hAnsiTheme="minorHAnsi" w:cstheme="minorHAnsi"/>
          <w:sz w:val="20"/>
        </w:rPr>
      </w:pPr>
      <w:r w:rsidRPr="00893DD9">
        <w:rPr>
          <w:rFonts w:asciiTheme="minorHAnsi" w:hAnsiTheme="minorHAnsi" w:cstheme="minorBidi"/>
          <w:sz w:val="20"/>
        </w:rPr>
        <w:t>Wycofanie oferty odbywa się w sposób opisany w pkt 5.9 „Szczegółowej instrukcji korzystania z Systemu Zakupowego dla Wykonawców”.</w:t>
      </w:r>
      <w:bookmarkEnd w:id="151"/>
    </w:p>
    <w:p w14:paraId="305225AE" w14:textId="2FCC652F" w:rsidR="005E71EB" w:rsidRPr="004B4556" w:rsidRDefault="005E71EB" w:rsidP="002907F0">
      <w:pPr>
        <w:pStyle w:val="Nagwek1"/>
        <w:numPr>
          <w:ilvl w:val="0"/>
          <w:numId w:val="6"/>
        </w:numPr>
        <w:rPr>
          <w:rFonts w:cstheme="minorHAnsi"/>
          <w:sz w:val="20"/>
          <w:szCs w:val="20"/>
        </w:rPr>
      </w:pPr>
      <w:bookmarkStart w:id="152" w:name="_Toc354752429"/>
      <w:bookmarkStart w:id="153" w:name="_Toc516738853"/>
      <w:bookmarkStart w:id="154" w:name="_Toc69029869"/>
      <w:bookmarkEnd w:id="143"/>
      <w:bookmarkEnd w:id="144"/>
      <w:bookmarkEnd w:id="145"/>
      <w:bookmarkEnd w:id="146"/>
      <w:bookmarkEnd w:id="147"/>
      <w:bookmarkEnd w:id="148"/>
      <w:r w:rsidRPr="004B4556">
        <w:rPr>
          <w:rFonts w:cstheme="minorHAnsi"/>
          <w:sz w:val="20"/>
          <w:szCs w:val="20"/>
        </w:rPr>
        <w:t xml:space="preserve">WYJAŚNIENIA I MODYFIKACJA </w:t>
      </w:r>
      <w:bookmarkEnd w:id="152"/>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53"/>
      <w:bookmarkEnd w:id="154"/>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5" w:name="_Toc354752430"/>
      <w:bookmarkStart w:id="156" w:name="_Toc516566369"/>
      <w:bookmarkStart w:id="157" w:name="_Toc516581639"/>
      <w:bookmarkStart w:id="158" w:name="_Toc516734824"/>
      <w:bookmarkStart w:id="159"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5"/>
      <w:bookmarkEnd w:id="156"/>
      <w:bookmarkEnd w:id="157"/>
      <w:bookmarkEnd w:id="158"/>
      <w:bookmarkEnd w:id="159"/>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0" w:name="_Toc516581640"/>
      <w:bookmarkStart w:id="161" w:name="_Toc516734825"/>
      <w:bookmarkStart w:id="162"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60"/>
      <w:bookmarkEnd w:id="161"/>
      <w:bookmarkEnd w:id="162"/>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3" w:name="_Toc354752432"/>
      <w:bookmarkStart w:id="164" w:name="_Toc516566371"/>
      <w:bookmarkStart w:id="165" w:name="_Toc516581641"/>
      <w:bookmarkStart w:id="166" w:name="_Toc516734826"/>
      <w:bookmarkStart w:id="167"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63"/>
      <w:bookmarkEnd w:id="164"/>
      <w:bookmarkEnd w:id="165"/>
      <w:bookmarkEnd w:id="166"/>
      <w:bookmarkEnd w:id="167"/>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68" w:name="_Toc354752433"/>
      <w:bookmarkStart w:id="169" w:name="_Toc516566372"/>
      <w:bookmarkStart w:id="170" w:name="_Toc516581642"/>
      <w:bookmarkStart w:id="171" w:name="_Toc516734827"/>
      <w:bookmarkStart w:id="172"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68"/>
      <w:bookmarkEnd w:id="169"/>
      <w:bookmarkEnd w:id="170"/>
      <w:bookmarkEnd w:id="171"/>
      <w:bookmarkEnd w:id="172"/>
    </w:p>
    <w:p w14:paraId="305225B3" w14:textId="77777777" w:rsidR="000B3117" w:rsidRPr="004B4556" w:rsidRDefault="000B3117" w:rsidP="002907F0">
      <w:pPr>
        <w:pStyle w:val="Nagwek1"/>
        <w:numPr>
          <w:ilvl w:val="0"/>
          <w:numId w:val="7"/>
        </w:numPr>
        <w:rPr>
          <w:rFonts w:cstheme="minorHAnsi"/>
          <w:sz w:val="20"/>
          <w:szCs w:val="20"/>
        </w:rPr>
      </w:pPr>
      <w:bookmarkStart w:id="173" w:name="_Toc354752434"/>
      <w:bookmarkStart w:id="174" w:name="_Toc516738858"/>
      <w:bookmarkStart w:id="175" w:name="_Toc69029870"/>
      <w:r w:rsidRPr="004B4556">
        <w:rPr>
          <w:rFonts w:cstheme="minorHAnsi"/>
          <w:sz w:val="20"/>
          <w:szCs w:val="20"/>
        </w:rPr>
        <w:t>OPIS SPOSOBU OBLICZANIA CENY</w:t>
      </w:r>
      <w:bookmarkEnd w:id="173"/>
      <w:bookmarkEnd w:id="174"/>
      <w:bookmarkEnd w:id="175"/>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6"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3A9C8AA5"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47182F">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47182F">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4E37DC30"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CA5386">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63FF147E"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amawiającego obowiązku podatkowego zgodnie z ustawą z dnia 11 marca 2004 r. o podatku od towarów i usług (Dz. U. z 2018 r. poz. 2174, z późn.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7" w:name="_Toc354752445"/>
      <w:bookmarkStart w:id="178" w:name="_Toc516738859"/>
      <w:bookmarkStart w:id="179" w:name="_Toc69029871"/>
      <w:bookmarkEnd w:id="176"/>
      <w:r w:rsidRPr="004B4556">
        <w:rPr>
          <w:rFonts w:cstheme="minorHAnsi"/>
          <w:sz w:val="20"/>
          <w:szCs w:val="20"/>
        </w:rPr>
        <w:lastRenderedPageBreak/>
        <w:t>SPOSÓB POROZUMIEWANIA SIĘ Z WYKONAWCAMI</w:t>
      </w:r>
      <w:bookmarkEnd w:id="177"/>
      <w:bookmarkEnd w:id="178"/>
      <w:bookmarkEnd w:id="179"/>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80" w:name="_Toc354752446"/>
      <w:bookmarkStart w:id="181" w:name="_Toc516566375"/>
      <w:bookmarkStart w:id="182" w:name="_Toc516581645"/>
      <w:bookmarkStart w:id="183" w:name="_Toc516734830"/>
      <w:bookmarkStart w:id="184" w:name="_Toc516738860"/>
      <w:r w:rsidRPr="00BA3B10">
        <w:rPr>
          <w:rFonts w:asciiTheme="minorHAnsi" w:hAnsiTheme="minorHAnsi" w:cstheme="minorHAnsi"/>
          <w:sz w:val="20"/>
        </w:rPr>
        <w:t>W niniejszym postępowaniu korespondencja przekazywana będzie:</w:t>
      </w:r>
      <w:bookmarkEnd w:id="180"/>
      <w:bookmarkEnd w:id="181"/>
      <w:bookmarkEnd w:id="182"/>
      <w:bookmarkEnd w:id="183"/>
      <w:bookmarkEnd w:id="184"/>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5" w:name="_Toc354752447"/>
      <w:bookmarkStart w:id="186" w:name="_Toc516566376"/>
      <w:bookmarkStart w:id="187" w:name="_Toc516581646"/>
      <w:bookmarkStart w:id="188" w:name="_Toc516734831"/>
      <w:bookmarkStart w:id="189"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90" w:name="_Toc354752448"/>
      <w:bookmarkEnd w:id="185"/>
      <w:bookmarkEnd w:id="186"/>
      <w:bookmarkEnd w:id="187"/>
      <w:bookmarkEnd w:id="188"/>
      <w:bookmarkEnd w:id="189"/>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91" w:name="_Toc516566377"/>
      <w:bookmarkStart w:id="192" w:name="_Toc516581647"/>
      <w:bookmarkStart w:id="193" w:name="_Toc516734832"/>
      <w:bookmarkStart w:id="194"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90"/>
      <w:bookmarkEnd w:id="191"/>
      <w:bookmarkEnd w:id="192"/>
      <w:bookmarkEnd w:id="193"/>
      <w:bookmarkEnd w:id="194"/>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5" w:name="_Toc354752462"/>
      <w:bookmarkStart w:id="196" w:name="_Toc516566388"/>
      <w:bookmarkStart w:id="197" w:name="_Toc516581658"/>
      <w:bookmarkStart w:id="198" w:name="_Toc516734843"/>
      <w:bookmarkStart w:id="199" w:name="_Toc516738873"/>
      <w:bookmarkStart w:id="200" w:name="_Toc516566391"/>
      <w:bookmarkStart w:id="201" w:name="_Toc516581661"/>
      <w:bookmarkStart w:id="202" w:name="_Toc516734846"/>
      <w:bookmarkStart w:id="203" w:name="_Toc516738876"/>
      <w:r w:rsidRPr="00BA3B10">
        <w:rPr>
          <w:rFonts w:asciiTheme="minorHAnsi" w:hAnsiTheme="minorHAnsi" w:cstheme="minorHAnsi"/>
          <w:sz w:val="20"/>
        </w:rPr>
        <w:t>Osobą uprawnioną do porozumiewania się z Wykonawcami jest:</w:t>
      </w:r>
      <w:bookmarkEnd w:id="195"/>
      <w:bookmarkEnd w:id="196"/>
      <w:bookmarkEnd w:id="197"/>
      <w:bookmarkEnd w:id="198"/>
      <w:bookmarkEnd w:id="199"/>
    </w:p>
    <w:p w14:paraId="18848666" w14:textId="1F06BF8A" w:rsidR="00203C48" w:rsidRPr="00782380" w:rsidRDefault="00203C48" w:rsidP="00203C48">
      <w:pPr>
        <w:pStyle w:val="Akapitzlist"/>
        <w:numPr>
          <w:ilvl w:val="2"/>
          <w:numId w:val="8"/>
        </w:numPr>
        <w:spacing w:before="120" w:line="24" w:lineRule="atLeast"/>
        <w:ind w:left="1134" w:hanging="567"/>
        <w:outlineLvl w:val="0"/>
        <w:rPr>
          <w:rFonts w:asciiTheme="minorHAnsi" w:hAnsiTheme="minorHAnsi" w:cstheme="minorHAnsi"/>
          <w:b/>
          <w:sz w:val="20"/>
        </w:rPr>
      </w:pPr>
      <w:bookmarkStart w:id="204" w:name="_Toc354752464"/>
      <w:bookmarkStart w:id="205" w:name="_Toc516566389"/>
      <w:bookmarkStart w:id="206" w:name="_Toc516581659"/>
      <w:bookmarkStart w:id="207" w:name="_Toc516734844"/>
      <w:bookmarkStart w:id="208" w:name="_Toc516738874"/>
      <w:bookmarkStart w:id="209" w:name="_Toc516566390"/>
      <w:bookmarkStart w:id="210" w:name="_Toc516581660"/>
      <w:bookmarkStart w:id="211" w:name="_Toc516734845"/>
      <w:bookmarkStart w:id="212" w:name="_Toc516738875"/>
      <w:r w:rsidRPr="00782380">
        <w:rPr>
          <w:rFonts w:asciiTheme="minorHAnsi" w:hAnsiTheme="minorHAnsi" w:cstheme="minorHAnsi"/>
          <w:b/>
          <w:sz w:val="20"/>
        </w:rPr>
        <w:t xml:space="preserve">Klaudia Jarosz, Wydział Zamówień Oddziału Łódź PGE Dystrybucja S.A., </w:t>
      </w:r>
      <w:r w:rsidR="00F738B9">
        <w:rPr>
          <w:rFonts w:asciiTheme="minorHAnsi" w:hAnsiTheme="minorHAnsi" w:cstheme="minorHAnsi"/>
          <w:b/>
          <w:sz w:val="20"/>
        </w:rPr>
        <w:t>tel.: 42 675 15 59</w:t>
      </w:r>
    </w:p>
    <w:p w14:paraId="2F24C20F" w14:textId="77777777" w:rsidR="00203C48" w:rsidRPr="00782380" w:rsidRDefault="00203C48" w:rsidP="00203C48">
      <w:pPr>
        <w:pStyle w:val="Akapitzlist"/>
        <w:spacing w:before="120" w:line="24" w:lineRule="atLeast"/>
        <w:ind w:left="1134"/>
        <w:outlineLvl w:val="0"/>
        <w:rPr>
          <w:rFonts w:asciiTheme="minorHAnsi" w:hAnsiTheme="minorHAnsi" w:cstheme="minorHAnsi"/>
          <w:b/>
          <w:sz w:val="20"/>
          <w:lang w:val="en-US"/>
        </w:rPr>
      </w:pPr>
      <w:r w:rsidRPr="00782380">
        <w:rPr>
          <w:rFonts w:asciiTheme="minorHAnsi" w:hAnsiTheme="minorHAnsi" w:cstheme="minorHAnsi"/>
          <w:b/>
          <w:sz w:val="20"/>
          <w:lang w:val="en-US"/>
        </w:rPr>
        <w:t xml:space="preserve">e-mail: </w:t>
      </w:r>
      <w:bookmarkEnd w:id="204"/>
      <w:r w:rsidRPr="00782380">
        <w:rPr>
          <w:rStyle w:val="Hipercze"/>
          <w:rFonts w:asciiTheme="minorHAnsi" w:hAnsiTheme="minorHAnsi" w:cstheme="minorHAnsi"/>
          <w:b/>
          <w:color w:val="auto"/>
          <w:sz w:val="20"/>
          <w:u w:val="none"/>
          <w:lang w:val="en-US"/>
        </w:rPr>
        <w:fldChar w:fldCharType="begin"/>
      </w:r>
      <w:r w:rsidRPr="00782380">
        <w:rPr>
          <w:rStyle w:val="Hipercze"/>
          <w:rFonts w:asciiTheme="minorHAnsi" w:hAnsiTheme="minorHAnsi" w:cstheme="minorHAnsi"/>
          <w:b/>
          <w:color w:val="auto"/>
          <w:sz w:val="20"/>
          <w:u w:val="none"/>
          <w:lang w:val="en-US"/>
        </w:rPr>
        <w:instrText xml:space="preserve"> HYPERLINK "mailto:Klaudia.Jarosz</w:instrText>
      </w:r>
      <w:r w:rsidRPr="00782380">
        <w:rPr>
          <w:rFonts w:asciiTheme="minorHAnsi" w:hAnsiTheme="minorHAnsi" w:cstheme="minorHAnsi"/>
          <w:b/>
          <w:sz w:val="20"/>
          <w:lang w:val="en-US"/>
        </w:rPr>
        <w:instrText>@pgedystrybucja.pl</w:instrText>
      </w:r>
      <w:r w:rsidRPr="00782380">
        <w:rPr>
          <w:rStyle w:val="Hipercze"/>
          <w:rFonts w:asciiTheme="minorHAnsi" w:hAnsiTheme="minorHAnsi" w:cstheme="minorHAnsi"/>
          <w:b/>
          <w:color w:val="auto"/>
          <w:sz w:val="20"/>
          <w:u w:val="none"/>
          <w:lang w:val="en-US"/>
        </w:rPr>
        <w:instrText xml:space="preserve">" </w:instrText>
      </w:r>
      <w:r w:rsidRPr="00782380">
        <w:rPr>
          <w:rStyle w:val="Hipercze"/>
          <w:rFonts w:asciiTheme="minorHAnsi" w:hAnsiTheme="minorHAnsi" w:cstheme="minorHAnsi"/>
          <w:b/>
          <w:color w:val="auto"/>
          <w:sz w:val="20"/>
          <w:u w:val="none"/>
          <w:lang w:val="en-US"/>
        </w:rPr>
        <w:fldChar w:fldCharType="separate"/>
      </w:r>
      <w:r w:rsidRPr="00782380">
        <w:rPr>
          <w:rStyle w:val="Hipercze"/>
          <w:rFonts w:asciiTheme="minorHAnsi" w:hAnsiTheme="minorHAnsi" w:cstheme="minorHAnsi"/>
          <w:b/>
          <w:sz w:val="20"/>
          <w:lang w:val="en-US"/>
        </w:rPr>
        <w:t>Klaudia.Jarosz@pgedystrybucja.pl</w:t>
      </w:r>
      <w:r w:rsidRPr="00782380">
        <w:rPr>
          <w:rStyle w:val="Hipercze"/>
          <w:rFonts w:asciiTheme="minorHAnsi" w:hAnsiTheme="minorHAnsi" w:cstheme="minorHAnsi"/>
          <w:b/>
          <w:color w:val="auto"/>
          <w:sz w:val="20"/>
          <w:u w:val="none"/>
          <w:lang w:val="en-US"/>
        </w:rPr>
        <w:fldChar w:fldCharType="end"/>
      </w:r>
      <w:r w:rsidRPr="00782380">
        <w:rPr>
          <w:rFonts w:asciiTheme="minorHAnsi" w:hAnsiTheme="minorHAnsi" w:cstheme="minorHAnsi"/>
          <w:b/>
          <w:sz w:val="20"/>
          <w:lang w:val="en-US"/>
        </w:rPr>
        <w:t xml:space="preserve"> </w:t>
      </w:r>
    </w:p>
    <w:p w14:paraId="7780716E" w14:textId="08E9F290" w:rsidR="00E92BAC" w:rsidRPr="00BA3B10" w:rsidRDefault="00203C48" w:rsidP="00203C48">
      <w:pPr>
        <w:pStyle w:val="Akapitzlist"/>
        <w:spacing w:before="120" w:line="24" w:lineRule="atLeast"/>
        <w:ind w:left="1134"/>
        <w:outlineLvl w:val="0"/>
        <w:rPr>
          <w:rFonts w:asciiTheme="minorHAnsi" w:hAnsiTheme="minorHAnsi" w:cstheme="minorHAnsi"/>
          <w:sz w:val="20"/>
        </w:rPr>
      </w:pPr>
      <w:r w:rsidRPr="00782380">
        <w:rPr>
          <w:rFonts w:asciiTheme="minorHAnsi" w:hAnsiTheme="minorHAnsi" w:cstheme="minorHAnsi"/>
          <w:b/>
          <w:sz w:val="20"/>
        </w:rPr>
        <w:t xml:space="preserve">dodatkowo: </w:t>
      </w:r>
      <w:hyperlink r:id="rId20" w:history="1">
        <w:r w:rsidR="00F738B9" w:rsidRPr="00D36E74">
          <w:rPr>
            <w:rStyle w:val="Hipercze"/>
            <w:rFonts w:asciiTheme="minorHAnsi" w:hAnsiTheme="minorHAnsi" w:cstheme="minorHAnsi"/>
            <w:b/>
            <w:sz w:val="20"/>
          </w:rPr>
          <w:t>Izabela.Kaczorowska-Jakubowska@pgedystrybucja.pl</w:t>
        </w:r>
      </w:hyperlink>
      <w:bookmarkEnd w:id="205"/>
      <w:bookmarkEnd w:id="206"/>
      <w:bookmarkEnd w:id="207"/>
      <w:bookmarkEnd w:id="208"/>
      <w:r w:rsidR="00E92BAC">
        <w:rPr>
          <w:rFonts w:asciiTheme="minorHAnsi" w:hAnsiTheme="minorHAnsi" w:cstheme="minorHAnsi"/>
          <w:sz w:val="20"/>
        </w:rPr>
        <w:t xml:space="preserve"> </w:t>
      </w:r>
      <w:r w:rsidR="00E92BAC" w:rsidRPr="00BA3B10">
        <w:rPr>
          <w:rFonts w:asciiTheme="minorHAnsi" w:hAnsiTheme="minorHAnsi" w:cstheme="minorHAnsi"/>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09"/>
      <w:bookmarkEnd w:id="210"/>
      <w:bookmarkEnd w:id="211"/>
      <w:bookmarkEnd w:id="212"/>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200"/>
      <w:bookmarkEnd w:id="201"/>
      <w:bookmarkEnd w:id="202"/>
      <w:bookmarkEnd w:id="203"/>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13" w:name="_Toc354752465"/>
      <w:bookmarkStart w:id="214" w:name="_Toc516738877"/>
      <w:bookmarkStart w:id="215"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13"/>
      <w:bookmarkEnd w:id="214"/>
      <w:bookmarkEnd w:id="215"/>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6" w:name="_Toc354752466"/>
      <w:bookmarkStart w:id="217" w:name="_Toc516566393"/>
      <w:bookmarkStart w:id="218" w:name="_Toc516581663"/>
      <w:bookmarkStart w:id="219" w:name="_Toc516734848"/>
      <w:bookmarkStart w:id="220"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1"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23DD492C"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w:t>
      </w:r>
      <w:r w:rsidR="00F744E6">
        <w:rPr>
          <w:rFonts w:asciiTheme="minorHAnsi" w:hAnsiTheme="minorHAnsi" w:cstheme="minorHAnsi"/>
          <w:b/>
          <w:sz w:val="20"/>
        </w:rPr>
        <w:t>do dnia</w:t>
      </w:r>
      <w:r w:rsidR="008615DD">
        <w:rPr>
          <w:rFonts w:asciiTheme="minorHAnsi" w:hAnsiTheme="minorHAnsi" w:cstheme="minorHAnsi"/>
          <w:b/>
          <w:sz w:val="20"/>
        </w:rPr>
        <w:t xml:space="preserve"> </w:t>
      </w:r>
      <w:r w:rsidR="00FD07E4">
        <w:rPr>
          <w:rFonts w:asciiTheme="minorHAnsi" w:hAnsiTheme="minorHAnsi" w:cstheme="minorHAnsi"/>
          <w:b/>
          <w:color w:val="FF0000"/>
          <w:sz w:val="20"/>
          <w:highlight w:val="yellow"/>
        </w:rPr>
        <w:t>2</w:t>
      </w:r>
      <w:r w:rsidR="00B234B0">
        <w:rPr>
          <w:rFonts w:asciiTheme="minorHAnsi" w:hAnsiTheme="minorHAnsi" w:cstheme="minorHAnsi"/>
          <w:b/>
          <w:color w:val="FF0000"/>
          <w:sz w:val="20"/>
          <w:highlight w:val="yellow"/>
        </w:rPr>
        <w:t>7</w:t>
      </w:r>
      <w:r w:rsidR="006D2D1C">
        <w:rPr>
          <w:rFonts w:asciiTheme="minorHAnsi" w:hAnsiTheme="minorHAnsi" w:cstheme="minorHAnsi"/>
          <w:b/>
          <w:color w:val="FF0000"/>
          <w:sz w:val="20"/>
          <w:highlight w:val="yellow"/>
        </w:rPr>
        <w:t>.02</w:t>
      </w:r>
      <w:r w:rsidR="00884FA9">
        <w:rPr>
          <w:rFonts w:asciiTheme="minorHAnsi" w:hAnsiTheme="minorHAnsi" w:cstheme="minorHAnsi"/>
          <w:b/>
          <w:color w:val="FF0000"/>
          <w:sz w:val="20"/>
          <w:highlight w:val="yellow"/>
        </w:rPr>
        <w:t>.2025</w:t>
      </w:r>
      <w:r w:rsidR="002B1F6F" w:rsidRPr="00F41EAE">
        <w:rPr>
          <w:rFonts w:asciiTheme="minorHAnsi" w:hAnsiTheme="minorHAnsi" w:cstheme="minorHAnsi"/>
          <w:b/>
          <w:color w:val="FF0000"/>
          <w:sz w:val="20"/>
          <w:highlight w:val="yellow"/>
        </w:rPr>
        <w:t>r.</w:t>
      </w:r>
      <w:r w:rsidR="00593215" w:rsidRPr="00F41EAE">
        <w:rPr>
          <w:rFonts w:asciiTheme="minorHAnsi" w:hAnsiTheme="minorHAnsi" w:cstheme="minorHAnsi"/>
          <w:b/>
          <w:color w:val="FF0000"/>
          <w:sz w:val="20"/>
          <w:highlight w:val="yellow"/>
        </w:rPr>
        <w:t xml:space="preserve"> do godz. </w:t>
      </w:r>
      <w:r w:rsidR="002B1F6F" w:rsidRPr="00F41EAE">
        <w:rPr>
          <w:rFonts w:asciiTheme="minorHAnsi" w:hAnsiTheme="minorHAnsi" w:cstheme="minorHAnsi"/>
          <w:b/>
          <w:color w:val="FF0000"/>
          <w:sz w:val="20"/>
          <w:highlight w:val="yellow"/>
        </w:rPr>
        <w:t>09:00</w:t>
      </w:r>
      <w:r w:rsidRPr="00E92BAC">
        <w:rPr>
          <w:rFonts w:asciiTheme="minorHAnsi" w:hAnsiTheme="minorHAnsi" w:cstheme="minorHAnsi"/>
          <w:b/>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2C298300"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w:t>
      </w:r>
      <w:r w:rsidR="00593F38">
        <w:rPr>
          <w:rFonts w:asciiTheme="minorHAnsi" w:hAnsiTheme="minorHAnsi" w:cstheme="minorHAnsi"/>
          <w:sz w:val="20"/>
        </w:rPr>
        <w:br/>
      </w:r>
      <w:r w:rsidR="0015504B" w:rsidRPr="004B4556">
        <w:rPr>
          <w:rFonts w:asciiTheme="minorHAnsi" w:hAnsiTheme="minorHAnsi" w:cstheme="minorHAnsi"/>
          <w:sz w:val="20"/>
        </w:rPr>
        <w:t xml:space="preserve">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w:t>
      </w:r>
      <w:bookmarkStart w:id="221" w:name="_GoBack"/>
      <w:bookmarkEnd w:id="221"/>
      <w:r>
        <w:rPr>
          <w:rFonts w:asciiTheme="minorHAnsi" w:hAnsiTheme="minorHAnsi" w:cstheme="minorHAnsi"/>
          <w:sz w:val="20"/>
        </w:rPr>
        <w:t>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 xml:space="preserve">Dlatego, mając w szczególności na uwadze możliwość wystąpienia ewentualnych nieprzewidzianych utrudnień technicznych po stronie Wykonawcy lub związanych </w:t>
      </w:r>
      <w:r w:rsidR="00593F38">
        <w:rPr>
          <w:rFonts w:asciiTheme="minorHAnsi" w:hAnsiTheme="minorHAnsi" w:cstheme="minorHAnsi"/>
          <w:b/>
          <w:sz w:val="20"/>
        </w:rPr>
        <w:br/>
      </w:r>
      <w:r w:rsidR="00B85E16" w:rsidRPr="00B85E16">
        <w:rPr>
          <w:rFonts w:asciiTheme="minorHAnsi" w:hAnsiTheme="minorHAnsi" w:cstheme="minorHAnsi"/>
          <w:b/>
          <w:sz w:val="20"/>
        </w:rPr>
        <w:t>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22" w:name="_Toc354752469"/>
      <w:bookmarkStart w:id="223" w:name="_Toc516738881"/>
      <w:bookmarkStart w:id="224" w:name="_Toc69029873"/>
      <w:bookmarkEnd w:id="216"/>
      <w:bookmarkEnd w:id="217"/>
      <w:bookmarkEnd w:id="218"/>
      <w:bookmarkEnd w:id="219"/>
      <w:bookmarkEnd w:id="220"/>
      <w:r w:rsidRPr="004B4556">
        <w:rPr>
          <w:rFonts w:cstheme="minorHAnsi"/>
          <w:sz w:val="20"/>
          <w:szCs w:val="20"/>
        </w:rPr>
        <w:t>TERMIN ZWIĄZANIA OFERTĄ</w:t>
      </w:r>
      <w:bookmarkEnd w:id="222"/>
      <w:bookmarkEnd w:id="223"/>
      <w:bookmarkEnd w:id="224"/>
    </w:p>
    <w:p w14:paraId="37A07957" w14:textId="52B71E43"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5" w:name="_Toc354752470"/>
      <w:bookmarkStart w:id="226" w:name="_Toc516566397"/>
      <w:bookmarkStart w:id="227" w:name="_Toc516581667"/>
      <w:bookmarkStart w:id="228" w:name="_Toc516734852"/>
      <w:bookmarkStart w:id="229"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447C5" w:rsidRPr="00E92BAC">
        <w:rPr>
          <w:rFonts w:asciiTheme="minorHAnsi" w:hAnsiTheme="minorHAnsi" w:cstheme="minorHAnsi"/>
          <w:b/>
          <w:sz w:val="20"/>
        </w:rPr>
        <w:t>45</w:t>
      </w:r>
      <w:r w:rsidR="004F35DA" w:rsidRPr="00E92BAC">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5"/>
      <w:bookmarkEnd w:id="226"/>
      <w:bookmarkEnd w:id="227"/>
      <w:bookmarkEnd w:id="228"/>
      <w:bookmarkEnd w:id="229"/>
    </w:p>
    <w:p w14:paraId="10E0AE44" w14:textId="281079BF"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w:t>
      </w:r>
      <w:r w:rsidR="00593F38">
        <w:rPr>
          <w:rFonts w:asciiTheme="minorHAnsi" w:hAnsiTheme="minorHAnsi" w:cstheme="minorHAnsi"/>
          <w:sz w:val="20"/>
        </w:rPr>
        <w:br/>
      </w:r>
      <w:r w:rsidRPr="004B4556">
        <w:rPr>
          <w:rFonts w:asciiTheme="minorHAnsi" w:hAnsiTheme="minorHAnsi" w:cstheme="minorHAnsi"/>
          <w:sz w:val="20"/>
        </w:rPr>
        <w:t xml:space="preserve">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30" w:name="_Toc354752471"/>
      <w:bookmarkStart w:id="231" w:name="_Toc516738883"/>
      <w:bookmarkStart w:id="232" w:name="_Toc69029874"/>
      <w:r w:rsidRPr="004B4556">
        <w:rPr>
          <w:rFonts w:cstheme="minorHAnsi"/>
          <w:sz w:val="20"/>
          <w:szCs w:val="20"/>
        </w:rPr>
        <w:t xml:space="preserve">INFORMACJE DOTYCZĄCE </w:t>
      </w:r>
      <w:r w:rsidR="000B3117" w:rsidRPr="004B4556">
        <w:rPr>
          <w:rFonts w:cstheme="minorHAnsi"/>
          <w:sz w:val="20"/>
          <w:szCs w:val="20"/>
        </w:rPr>
        <w:t>OCENY OFERT</w:t>
      </w:r>
      <w:bookmarkEnd w:id="230"/>
      <w:bookmarkEnd w:id="231"/>
      <w:bookmarkEnd w:id="232"/>
      <w:r w:rsidR="008E1326" w:rsidRPr="004B4556">
        <w:rPr>
          <w:rFonts w:cstheme="minorHAnsi"/>
          <w:sz w:val="20"/>
          <w:szCs w:val="20"/>
        </w:rPr>
        <w:t xml:space="preserve"> </w:t>
      </w:r>
    </w:p>
    <w:p w14:paraId="329B6B4D" w14:textId="0F18C16E" w:rsidR="001D0464" w:rsidRPr="004B4556" w:rsidRDefault="007121CE"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33" w:name="_Toc516566400"/>
      <w:bookmarkStart w:id="234" w:name="_Toc516581670"/>
      <w:bookmarkStart w:id="235" w:name="_Toc516734855"/>
      <w:bookmarkStart w:id="236" w:name="_Toc516738885"/>
      <w:r>
        <w:rPr>
          <w:rFonts w:asciiTheme="minorHAnsi" w:hAnsiTheme="minorHAnsi" w:cstheme="minorHAnsi"/>
          <w:sz w:val="20"/>
        </w:rPr>
        <w:t>Z zas</w:t>
      </w:r>
      <w:r w:rsidR="00867D83">
        <w:rPr>
          <w:rFonts w:asciiTheme="minorHAnsi" w:hAnsiTheme="minorHAnsi" w:cstheme="minorHAnsi"/>
          <w:sz w:val="20"/>
        </w:rPr>
        <w:t>trzeżeniem postanowień pkt. 1.3.6</w:t>
      </w:r>
      <w:r>
        <w:rPr>
          <w:rFonts w:asciiTheme="minorHAnsi" w:hAnsiTheme="minorHAnsi" w:cstheme="minorHAnsi"/>
          <w:sz w:val="20"/>
        </w:rPr>
        <w:t>.</w:t>
      </w:r>
      <w:r w:rsidR="00FF3670">
        <w:rPr>
          <w:rFonts w:asciiTheme="minorHAnsi" w:hAnsiTheme="minorHAnsi" w:cstheme="minorHAnsi"/>
          <w:sz w:val="20"/>
        </w:rPr>
        <w:t xml:space="preserve"> </w:t>
      </w:r>
      <w:r w:rsidR="00FF3670" w:rsidRPr="00893DD9">
        <w:rPr>
          <w:rFonts w:asciiTheme="minorHAnsi" w:hAnsiTheme="minorHAnsi" w:cstheme="minorHAnsi"/>
          <w:sz w:val="20"/>
        </w:rPr>
        <w:t>oraz 1.3.7</w:t>
      </w:r>
      <w:r w:rsidR="00867D83" w:rsidRPr="00893DD9">
        <w:rPr>
          <w:rFonts w:asciiTheme="minorHAnsi" w:hAnsiTheme="minorHAnsi" w:cstheme="minorHAnsi"/>
          <w:sz w:val="20"/>
        </w:rPr>
        <w:t xml:space="preserve"> SWZ</w:t>
      </w:r>
      <w:r w:rsidRPr="00893DD9">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w:t>
      </w:r>
      <w:r w:rsidR="002D0C23" w:rsidRPr="00395CB7">
        <w:rPr>
          <w:rFonts w:asciiTheme="minorHAnsi" w:hAnsiTheme="minorHAnsi" w:cstheme="minorHAnsi"/>
          <w:color w:val="002060"/>
          <w:sz w:val="20"/>
        </w:rPr>
        <w:t xml:space="preserve">kryterium oceny ofert: cena </w:t>
      </w:r>
      <w:r w:rsidR="00C9208B" w:rsidRPr="00395CB7">
        <w:rPr>
          <w:rFonts w:asciiTheme="minorHAnsi" w:hAnsiTheme="minorHAnsi" w:cstheme="minorHAnsi"/>
          <w:color w:val="002060"/>
          <w:sz w:val="20"/>
        </w:rPr>
        <w:t xml:space="preserve">netto </w:t>
      </w:r>
      <w:r w:rsidR="007E41EC" w:rsidRPr="00395CB7">
        <w:rPr>
          <w:rFonts w:asciiTheme="minorHAnsi" w:hAnsiTheme="minorHAnsi" w:cstheme="minorHAnsi"/>
          <w:color w:val="002060"/>
          <w:sz w:val="20"/>
        </w:rPr>
        <w:t>(</w:t>
      </w:r>
      <w:r w:rsidR="000A46EB" w:rsidRPr="00395CB7">
        <w:rPr>
          <w:rFonts w:asciiTheme="minorHAnsi" w:hAnsiTheme="minorHAnsi" w:cstheme="minorHAnsi"/>
          <w:color w:val="002060"/>
          <w:sz w:val="20"/>
        </w:rPr>
        <w:t xml:space="preserve">waga </w:t>
      </w:r>
      <w:r w:rsidR="00C9208B" w:rsidRPr="00395CB7">
        <w:rPr>
          <w:rFonts w:asciiTheme="minorHAnsi" w:hAnsiTheme="minorHAnsi" w:cstheme="minorHAnsi"/>
          <w:color w:val="002060"/>
          <w:sz w:val="20"/>
        </w:rPr>
        <w:t>100%</w:t>
      </w:r>
      <w:r w:rsidR="007E41EC" w:rsidRPr="00395CB7">
        <w:rPr>
          <w:rFonts w:asciiTheme="minorHAnsi" w:hAnsiTheme="minorHAnsi" w:cstheme="minorHAnsi"/>
          <w:color w:val="002060"/>
          <w:sz w:val="20"/>
        </w:rPr>
        <w:t>).</w:t>
      </w:r>
      <w:r w:rsidR="00B728DB">
        <w:rPr>
          <w:rFonts w:asciiTheme="minorHAnsi" w:hAnsiTheme="minorHAnsi" w:cstheme="minorHAnsi"/>
          <w:sz w:val="20"/>
        </w:rPr>
        <w:t xml:space="preserve"> </w:t>
      </w:r>
    </w:p>
    <w:p w14:paraId="305225DD" w14:textId="5F448DF6" w:rsidR="00233C69" w:rsidRDefault="001A7A02"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37" w:name="_Toc516734858"/>
      <w:bookmarkStart w:id="238" w:name="_Toc516738888"/>
      <w:bookmarkEnd w:id="233"/>
      <w:bookmarkEnd w:id="234"/>
      <w:bookmarkEnd w:id="235"/>
      <w:bookmarkEnd w:id="236"/>
      <w:r w:rsidRPr="001A7A02">
        <w:rPr>
          <w:rFonts w:asciiTheme="minorHAnsi" w:hAnsiTheme="minorHAnsi" w:cstheme="minorHAnsi"/>
          <w:sz w:val="20"/>
        </w:rPr>
        <w:t xml:space="preserve">Za najkorzystniejszą zostanie uznana Oferta, która uzyska największą liczbę punktów na podstawie kryteriów oceny Ofert. </w:t>
      </w:r>
      <w:r w:rsidR="00233C69" w:rsidRPr="004B4556">
        <w:rPr>
          <w:rFonts w:asciiTheme="minorHAnsi" w:hAnsiTheme="minorHAnsi" w:cstheme="minorHAnsi"/>
          <w:sz w:val="20"/>
        </w:rPr>
        <w:t>Wszystkie obliczenia będą dokonywane z dokładnością do dwóch miejsc po przecinku</w:t>
      </w:r>
      <w:bookmarkEnd w:id="237"/>
      <w:bookmarkEnd w:id="238"/>
      <w:r w:rsidR="00893DD9">
        <w:rPr>
          <w:rFonts w:asciiTheme="minorHAnsi" w:hAnsiTheme="minorHAnsi" w:cstheme="minorHAnsi"/>
          <w:sz w:val="20"/>
        </w:rPr>
        <w:t xml:space="preserve">, </w:t>
      </w:r>
      <w:r w:rsidR="00893DD9" w:rsidRPr="00893DD9">
        <w:rPr>
          <w:rFonts w:asciiTheme="minorHAnsi" w:hAnsiTheme="minorHAnsi" w:cstheme="minorHAnsi"/>
          <w:sz w:val="20"/>
        </w:rPr>
        <w:t>z zastrzeżeniem przypadku, gdy do zaprezentowania rankingu i oceny ofert niezbędna będzie większa dokładność</w:t>
      </w:r>
      <w:r w:rsidR="00893DD9">
        <w:rPr>
          <w:rFonts w:asciiTheme="minorHAnsi" w:hAnsiTheme="minorHAnsi" w:cstheme="minorHAnsi"/>
          <w:sz w:val="20"/>
        </w:rPr>
        <w:t>.</w:t>
      </w:r>
    </w:p>
    <w:p w14:paraId="305225DE" w14:textId="77777777" w:rsidR="001549EF" w:rsidRPr="004B4556" w:rsidRDefault="001549EF" w:rsidP="00836B0B">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W toku badania i oceny Ofert Zamawiający może żądać od Wykonawców wyjaśnień dotyczących treści złożonych Ofert.</w:t>
      </w:r>
    </w:p>
    <w:p w14:paraId="305225DF" w14:textId="207DDF15" w:rsidR="000B3117" w:rsidRDefault="00DC0FD4" w:rsidP="004D7FB0">
      <w:pPr>
        <w:pStyle w:val="Nagwek1"/>
        <w:numPr>
          <w:ilvl w:val="0"/>
          <w:numId w:val="22"/>
        </w:numPr>
        <w:ind w:left="482" w:hanging="482"/>
        <w:rPr>
          <w:rFonts w:cstheme="minorHAnsi"/>
          <w:sz w:val="20"/>
          <w:szCs w:val="20"/>
        </w:rPr>
      </w:pPr>
      <w:bookmarkStart w:id="239" w:name="_Toc354752474"/>
      <w:bookmarkStart w:id="240" w:name="_Toc516738889"/>
      <w:bookmarkStart w:id="241" w:name="_Toc69029875"/>
      <w:r w:rsidRPr="004B4556">
        <w:rPr>
          <w:rFonts w:cstheme="minorHAnsi"/>
          <w:sz w:val="20"/>
          <w:szCs w:val="20"/>
        </w:rPr>
        <w:t>ZABEZPIECZENIE NALEŻ</w:t>
      </w:r>
      <w:r w:rsidR="000B3117" w:rsidRPr="004B4556">
        <w:rPr>
          <w:rFonts w:cstheme="minorHAnsi"/>
          <w:sz w:val="20"/>
          <w:szCs w:val="20"/>
        </w:rPr>
        <w:t>YTEGO WYKONANIA UMOWY</w:t>
      </w:r>
      <w:bookmarkEnd w:id="239"/>
      <w:bookmarkEnd w:id="240"/>
      <w:bookmarkEnd w:id="241"/>
    </w:p>
    <w:p w14:paraId="0D438D54" w14:textId="77777777" w:rsidR="00D551D8" w:rsidRDefault="00F973A8" w:rsidP="00F973A8">
      <w:pPr>
        <w:numPr>
          <w:ilvl w:val="1"/>
          <w:numId w:val="28"/>
        </w:numPr>
        <w:spacing w:before="120" w:after="120" w:line="24" w:lineRule="atLeast"/>
        <w:ind w:left="709" w:hanging="709"/>
        <w:contextualSpacing/>
        <w:outlineLvl w:val="0"/>
        <w:rPr>
          <w:rFonts w:asciiTheme="minorHAnsi" w:hAnsiTheme="minorHAnsi" w:cstheme="minorHAnsi"/>
          <w:color w:val="7030A0"/>
          <w:sz w:val="20"/>
          <w:u w:val="single"/>
        </w:rPr>
      </w:pPr>
      <w:r w:rsidRPr="00F973A8">
        <w:rPr>
          <w:rFonts w:asciiTheme="minorHAnsi" w:hAnsiTheme="minorHAnsi" w:cstheme="minorHAnsi"/>
          <w:color w:val="7030A0"/>
          <w:sz w:val="20"/>
          <w:u w:val="single"/>
        </w:rPr>
        <w:t>Wykonawca zobowiązany będzie do wniesienia zabezpieczenia należytego wykonania umowy</w:t>
      </w:r>
      <w:r w:rsidR="00D551D8">
        <w:rPr>
          <w:rFonts w:asciiTheme="minorHAnsi" w:hAnsiTheme="minorHAnsi" w:cstheme="minorHAnsi"/>
          <w:color w:val="7030A0"/>
          <w:sz w:val="20"/>
          <w:u w:val="single"/>
        </w:rPr>
        <w:t>:</w:t>
      </w:r>
    </w:p>
    <w:p w14:paraId="60A636EA" w14:textId="3243A52E" w:rsidR="00F973A8" w:rsidRPr="00F973A8" w:rsidRDefault="00D551D8" w:rsidP="00D551D8">
      <w:pPr>
        <w:spacing w:before="120" w:after="120" w:line="24" w:lineRule="atLeast"/>
        <w:ind w:left="709"/>
        <w:contextualSpacing/>
        <w:jc w:val="left"/>
        <w:outlineLvl w:val="0"/>
        <w:rPr>
          <w:rFonts w:asciiTheme="minorHAnsi" w:hAnsiTheme="minorHAnsi" w:cstheme="minorHAnsi"/>
          <w:color w:val="7030A0"/>
          <w:sz w:val="20"/>
          <w:u w:val="single"/>
        </w:rPr>
      </w:pPr>
      <w:r>
        <w:rPr>
          <w:rFonts w:asciiTheme="minorHAnsi" w:hAnsiTheme="minorHAnsi" w:cstheme="minorHAnsi"/>
          <w:color w:val="7030A0"/>
          <w:sz w:val="20"/>
          <w:u w:val="single"/>
        </w:rPr>
        <w:t>-</w:t>
      </w:r>
      <w:r w:rsidR="00590621">
        <w:rPr>
          <w:rFonts w:asciiTheme="minorHAnsi" w:hAnsiTheme="minorHAnsi" w:cstheme="minorHAnsi"/>
          <w:color w:val="7030A0"/>
          <w:sz w:val="20"/>
          <w:u w:val="single"/>
        </w:rPr>
        <w:t xml:space="preserve"> dla części </w:t>
      </w:r>
      <w:r w:rsidR="00BE5940">
        <w:rPr>
          <w:rFonts w:asciiTheme="minorHAnsi" w:hAnsiTheme="minorHAnsi" w:cstheme="minorHAnsi"/>
          <w:color w:val="7030A0"/>
          <w:sz w:val="20"/>
          <w:u w:val="single"/>
        </w:rPr>
        <w:t>4</w:t>
      </w:r>
      <w:r w:rsidR="00590621">
        <w:rPr>
          <w:rFonts w:asciiTheme="minorHAnsi" w:hAnsiTheme="minorHAnsi" w:cstheme="minorHAnsi"/>
          <w:color w:val="7030A0"/>
          <w:sz w:val="20"/>
          <w:u w:val="single"/>
        </w:rPr>
        <w:t>:</w:t>
      </w:r>
      <w:r w:rsidR="00F973A8" w:rsidRPr="00F973A8">
        <w:rPr>
          <w:rFonts w:asciiTheme="minorHAnsi" w:hAnsiTheme="minorHAnsi" w:cstheme="minorHAnsi"/>
          <w:color w:val="7030A0"/>
          <w:sz w:val="20"/>
          <w:u w:val="single"/>
        </w:rPr>
        <w:t xml:space="preserve"> </w:t>
      </w:r>
      <w:r w:rsidRPr="00F973A8">
        <w:rPr>
          <w:rFonts w:asciiTheme="minorHAnsi" w:hAnsiTheme="minorHAnsi" w:cstheme="minorHAnsi"/>
          <w:color w:val="7030A0"/>
          <w:sz w:val="20"/>
          <w:u w:val="single"/>
        </w:rPr>
        <w:t xml:space="preserve">w wysokości: </w:t>
      </w:r>
      <w:r w:rsidR="00FD07E4">
        <w:rPr>
          <w:rFonts w:asciiTheme="minorHAnsi" w:hAnsiTheme="minorHAnsi" w:cstheme="minorHAnsi"/>
          <w:b/>
          <w:color w:val="7030A0"/>
          <w:sz w:val="20"/>
          <w:u w:val="single"/>
        </w:rPr>
        <w:t>2</w:t>
      </w:r>
      <w:r w:rsidRPr="00F973A8">
        <w:rPr>
          <w:rFonts w:asciiTheme="minorHAnsi" w:hAnsiTheme="minorHAnsi" w:cstheme="minorHAnsi"/>
          <w:b/>
          <w:color w:val="7030A0"/>
          <w:sz w:val="20"/>
          <w:u w:val="single"/>
        </w:rPr>
        <w:t xml:space="preserve">% </w:t>
      </w:r>
      <w:r w:rsidRPr="00F973A8">
        <w:rPr>
          <w:rFonts w:asciiTheme="minorHAnsi" w:hAnsiTheme="minorHAnsi" w:cstheme="minorHAnsi"/>
          <w:color w:val="7030A0"/>
          <w:sz w:val="20"/>
          <w:u w:val="single"/>
        </w:rPr>
        <w:t>wartości umowy brutto</w:t>
      </w:r>
    </w:p>
    <w:p w14:paraId="63958B78" w14:textId="77777777" w:rsidR="00F973A8" w:rsidRPr="00F973A8" w:rsidRDefault="00F973A8" w:rsidP="00F973A8">
      <w:pPr>
        <w:numPr>
          <w:ilvl w:val="1"/>
          <w:numId w:val="28"/>
        </w:numPr>
        <w:spacing w:before="120" w:after="120" w:line="24" w:lineRule="atLeast"/>
        <w:contextualSpacing/>
        <w:outlineLvl w:val="0"/>
        <w:rPr>
          <w:rFonts w:asciiTheme="minorHAnsi" w:hAnsiTheme="minorHAnsi" w:cstheme="minorHAnsi"/>
          <w:sz w:val="20"/>
        </w:rPr>
      </w:pPr>
      <w:r w:rsidRPr="00F973A8">
        <w:rPr>
          <w:rFonts w:asciiTheme="minorHAnsi" w:hAnsiTheme="minorHAnsi" w:cstheme="minorHAnsi"/>
          <w:sz w:val="20"/>
        </w:rPr>
        <w:t xml:space="preserve">Zabezpieczenie musi być wniesione w całości przed podpisaniem Umowy. </w:t>
      </w:r>
      <w:bookmarkStart w:id="242" w:name="_Toc516566403"/>
      <w:bookmarkStart w:id="243" w:name="_Toc516581675"/>
      <w:bookmarkStart w:id="244" w:name="_Toc516734861"/>
      <w:bookmarkStart w:id="245" w:name="_Toc516738891"/>
    </w:p>
    <w:p w14:paraId="7B1459F9" w14:textId="77777777" w:rsidR="00F973A8" w:rsidRPr="00F973A8" w:rsidRDefault="00F973A8" w:rsidP="00F973A8">
      <w:pPr>
        <w:numPr>
          <w:ilvl w:val="1"/>
          <w:numId w:val="28"/>
        </w:numPr>
        <w:spacing w:before="120" w:after="120" w:line="24" w:lineRule="atLeast"/>
        <w:ind w:left="709" w:hanging="709"/>
        <w:contextualSpacing/>
        <w:outlineLvl w:val="0"/>
        <w:rPr>
          <w:rFonts w:asciiTheme="minorHAnsi" w:hAnsiTheme="minorHAnsi" w:cstheme="minorHAnsi"/>
          <w:sz w:val="20"/>
        </w:rPr>
      </w:pPr>
      <w:r w:rsidRPr="00F973A8">
        <w:rPr>
          <w:rFonts w:asciiTheme="minorHAnsi" w:hAnsiTheme="minorHAnsi" w:cstheme="minorHAnsi"/>
          <w:sz w:val="20"/>
        </w:rPr>
        <w:t xml:space="preserve">Zabezpieczenie może być wniesione w formie pieniężnej (przelewem na rachunek bankowy  Zamawiającego: </w:t>
      </w:r>
      <w:r w:rsidRPr="00F973A8">
        <w:rPr>
          <w:rFonts w:asciiTheme="minorHAnsi" w:hAnsiTheme="minorHAnsi" w:cstheme="minorHAnsi"/>
          <w:b/>
          <w:sz w:val="20"/>
        </w:rPr>
        <w:t>67 1240 6292 1111 0010 3590 3036</w:t>
      </w:r>
      <w:r w:rsidRPr="00F973A8">
        <w:rPr>
          <w:rFonts w:asciiTheme="minorHAnsi" w:hAnsiTheme="minorHAnsi" w:cstheme="minorHAnsi"/>
          <w:sz w:val="20"/>
        </w:rPr>
        <w:t>, w poręczeniach bankowych, w gwarancjach bankowych lub w gwarancjach ubezpieczeniowych.</w:t>
      </w:r>
      <w:bookmarkEnd w:id="242"/>
      <w:bookmarkEnd w:id="243"/>
      <w:bookmarkEnd w:id="244"/>
      <w:bookmarkEnd w:id="245"/>
    </w:p>
    <w:p w14:paraId="56CCAE6D" w14:textId="77777777" w:rsidR="00F973A8" w:rsidRPr="00F973A8" w:rsidRDefault="00F973A8" w:rsidP="00F973A8">
      <w:pPr>
        <w:numPr>
          <w:ilvl w:val="1"/>
          <w:numId w:val="28"/>
        </w:numPr>
        <w:spacing w:before="120" w:after="120" w:line="24" w:lineRule="atLeast"/>
        <w:contextualSpacing/>
        <w:outlineLvl w:val="0"/>
        <w:rPr>
          <w:rFonts w:asciiTheme="minorHAnsi" w:hAnsiTheme="minorHAnsi" w:cstheme="minorHAnsi"/>
          <w:sz w:val="20"/>
        </w:rPr>
      </w:pPr>
      <w:r w:rsidRPr="00F973A8">
        <w:rPr>
          <w:rFonts w:asciiTheme="minorHAnsi" w:hAnsiTheme="minorHAnsi" w:cstheme="minorHAnsi"/>
          <w:sz w:val="20"/>
        </w:rPr>
        <w:t xml:space="preserve">Zabezpieczenie należytego wykonania Umowy, przekazane w innej formie niż pieniężna, powinno </w:t>
      </w:r>
      <w:r w:rsidRPr="00F973A8">
        <w:rPr>
          <w:rFonts w:asciiTheme="minorHAnsi" w:hAnsiTheme="minorHAnsi" w:cstheme="minorHAnsi"/>
          <w:color w:val="FFFFFF" w:themeColor="background1"/>
          <w:sz w:val="20"/>
        </w:rPr>
        <w:t>……</w:t>
      </w:r>
      <w:r w:rsidRPr="00F973A8">
        <w:rPr>
          <w:rFonts w:asciiTheme="minorHAnsi" w:hAnsiTheme="minorHAnsi" w:cstheme="minorHAnsi"/>
          <w:sz w:val="20"/>
        </w:rPr>
        <w:t xml:space="preserve">zawierać zobowiązanie poręczyciela lub gwaranta do płatności na pierwsze żądanie Zamawiającego. </w:t>
      </w:r>
      <w:r w:rsidRPr="00F973A8">
        <w:rPr>
          <w:rFonts w:asciiTheme="minorHAnsi" w:hAnsiTheme="minorHAnsi" w:cstheme="minorHAnsi"/>
          <w:color w:val="FFFFFF" w:themeColor="background1"/>
          <w:sz w:val="20"/>
        </w:rPr>
        <w:t>……</w:t>
      </w:r>
      <w:r w:rsidRPr="00F973A8">
        <w:rPr>
          <w:rFonts w:asciiTheme="minorHAnsi" w:hAnsiTheme="minorHAnsi" w:cstheme="minorHAnsi"/>
          <w:sz w:val="20"/>
        </w:rPr>
        <w:t xml:space="preserve">Poręczenie lub gwarancja powinno być udzielone bezwarunkowo i nieodwołalnie, na cały okres </w:t>
      </w:r>
      <w:r w:rsidRPr="00F973A8">
        <w:rPr>
          <w:rFonts w:asciiTheme="minorHAnsi" w:hAnsiTheme="minorHAnsi" w:cstheme="minorHAnsi"/>
          <w:color w:val="FFFFFF" w:themeColor="background1"/>
          <w:sz w:val="20"/>
        </w:rPr>
        <w:t>……</w:t>
      </w:r>
      <w:r w:rsidRPr="00F973A8">
        <w:rPr>
          <w:rFonts w:asciiTheme="minorHAnsi" w:hAnsiTheme="minorHAnsi" w:cstheme="minorHAnsi"/>
          <w:sz w:val="20"/>
        </w:rPr>
        <w:t xml:space="preserve">realizacji umowy oraz wskazywać termin, w jakim dokonana zostanie wypłata. Termin ten nie może być </w:t>
      </w:r>
      <w:r w:rsidRPr="00F973A8">
        <w:rPr>
          <w:rFonts w:asciiTheme="minorHAnsi" w:hAnsiTheme="minorHAnsi" w:cstheme="minorHAnsi"/>
          <w:color w:val="FFFFFF" w:themeColor="background1"/>
          <w:sz w:val="20"/>
        </w:rPr>
        <w:t>……</w:t>
      </w:r>
      <w:r w:rsidRPr="00F973A8">
        <w:rPr>
          <w:rFonts w:asciiTheme="minorHAnsi" w:hAnsiTheme="minorHAnsi" w:cstheme="minorHAnsi"/>
          <w:sz w:val="20"/>
        </w:rPr>
        <w:t>dłuższy niż 14 dni od daty otrzymania od Zamawiającego żądania zapłaty.</w:t>
      </w:r>
    </w:p>
    <w:p w14:paraId="054C66F0" w14:textId="77777777" w:rsidR="00F973A8" w:rsidRPr="00F973A8" w:rsidRDefault="00F973A8" w:rsidP="00F973A8">
      <w:pPr>
        <w:numPr>
          <w:ilvl w:val="1"/>
          <w:numId w:val="28"/>
        </w:numPr>
        <w:spacing w:before="120" w:after="120" w:line="24" w:lineRule="atLeast"/>
        <w:contextualSpacing/>
        <w:outlineLvl w:val="0"/>
        <w:rPr>
          <w:rFonts w:asciiTheme="minorHAnsi" w:hAnsiTheme="minorHAnsi" w:cstheme="minorHAnsi"/>
          <w:sz w:val="20"/>
        </w:rPr>
      </w:pPr>
      <w:r w:rsidRPr="00F973A8">
        <w:rPr>
          <w:rFonts w:asciiTheme="minorHAnsi" w:hAnsiTheme="minorHAnsi" w:cstheme="minorHAnsi"/>
          <w:sz w:val="20"/>
        </w:rPr>
        <w:t xml:space="preserve">W przypadku Konsorcjum, zabezpieczenie należytego wykonania umowy może być wniesione przez </w:t>
      </w:r>
      <w:r w:rsidRPr="00F973A8">
        <w:rPr>
          <w:rFonts w:asciiTheme="minorHAnsi" w:hAnsiTheme="minorHAnsi" w:cstheme="minorHAnsi"/>
          <w:color w:val="FFFFFF" w:themeColor="background1"/>
          <w:sz w:val="20"/>
        </w:rPr>
        <w:t>……</w:t>
      </w:r>
      <w:r w:rsidRPr="00F973A8">
        <w:rPr>
          <w:rFonts w:asciiTheme="minorHAnsi" w:hAnsiTheme="minorHAnsi" w:cstheme="minorHAnsi"/>
          <w:sz w:val="20"/>
        </w:rPr>
        <w:t xml:space="preserve">dowolnego członka/członków Konsorcjum. Z dokumentu powinno wynikać, w imieniu których </w:t>
      </w:r>
      <w:r w:rsidRPr="00F973A8">
        <w:rPr>
          <w:rFonts w:asciiTheme="minorHAnsi" w:hAnsiTheme="minorHAnsi" w:cstheme="minorHAnsi"/>
          <w:color w:val="FFFFFF" w:themeColor="background1"/>
          <w:sz w:val="20"/>
        </w:rPr>
        <w:t>……</w:t>
      </w:r>
      <w:r w:rsidRPr="00F973A8">
        <w:rPr>
          <w:rFonts w:asciiTheme="minorHAnsi" w:hAnsiTheme="minorHAnsi" w:cstheme="minorHAnsi"/>
          <w:sz w:val="20"/>
        </w:rPr>
        <w:t>Wykonawców zabezpieczenie jest wnoszone.</w:t>
      </w:r>
    </w:p>
    <w:p w14:paraId="5F15C8C5" w14:textId="77777777" w:rsidR="00F973A8" w:rsidRPr="00F973A8" w:rsidRDefault="00F973A8" w:rsidP="00BE5940">
      <w:pPr>
        <w:numPr>
          <w:ilvl w:val="1"/>
          <w:numId w:val="27"/>
        </w:numPr>
        <w:spacing w:before="120" w:after="120" w:line="24" w:lineRule="atLeast"/>
        <w:contextualSpacing/>
        <w:outlineLvl w:val="0"/>
        <w:rPr>
          <w:rFonts w:asciiTheme="minorHAnsi" w:hAnsiTheme="minorHAnsi" w:cstheme="minorHAnsi"/>
          <w:sz w:val="20"/>
        </w:rPr>
      </w:pPr>
      <w:r w:rsidRPr="00F973A8">
        <w:rPr>
          <w:rFonts w:asciiTheme="minorHAnsi" w:hAnsiTheme="minorHAnsi" w:cstheme="minorHAnsi"/>
          <w:sz w:val="20"/>
        </w:rPr>
        <w:t xml:space="preserve">Sposób wniesienia zabezpieczenia należytego wykonania umowy oraz zasady zwrotu zabezpieczenia </w:t>
      </w:r>
      <w:r w:rsidRPr="00F973A8">
        <w:rPr>
          <w:rFonts w:asciiTheme="minorHAnsi" w:hAnsiTheme="minorHAnsi" w:cstheme="minorHAnsi"/>
          <w:color w:val="FFFFFF" w:themeColor="background1"/>
          <w:sz w:val="20"/>
        </w:rPr>
        <w:t>…….</w:t>
      </w:r>
      <w:r w:rsidRPr="00F973A8">
        <w:rPr>
          <w:rFonts w:asciiTheme="minorHAnsi" w:hAnsiTheme="minorHAnsi" w:cstheme="minorHAnsi"/>
          <w:sz w:val="20"/>
        </w:rPr>
        <w:t>określa Procedura Zakupów PGE Dystrybucja S.A. oraz Projekt Umowy stanowiący</w:t>
      </w:r>
      <w:r w:rsidRPr="00F973A8">
        <w:rPr>
          <w:rFonts w:asciiTheme="minorHAnsi" w:hAnsiTheme="minorHAnsi" w:cstheme="minorHAnsi"/>
          <w:b/>
          <w:sz w:val="20"/>
        </w:rPr>
        <w:t xml:space="preserve"> Załącznik nr 5 do </w:t>
      </w:r>
      <w:r w:rsidRPr="00F973A8">
        <w:rPr>
          <w:rFonts w:asciiTheme="minorHAnsi" w:hAnsiTheme="minorHAnsi" w:cstheme="minorHAnsi"/>
          <w:b/>
          <w:color w:val="FFFFFF" w:themeColor="background1"/>
          <w:sz w:val="20"/>
        </w:rPr>
        <w:t>…….</w:t>
      </w:r>
      <w:r w:rsidRPr="00F973A8">
        <w:rPr>
          <w:rFonts w:asciiTheme="minorHAnsi" w:hAnsiTheme="minorHAnsi" w:cstheme="minorHAnsi"/>
          <w:b/>
          <w:sz w:val="20"/>
        </w:rPr>
        <w:t>SWZ</w:t>
      </w:r>
      <w:r w:rsidRPr="00F973A8">
        <w:rPr>
          <w:rFonts w:asciiTheme="minorHAnsi" w:hAnsiTheme="minorHAnsi" w:cstheme="minorHAnsi"/>
          <w:sz w:val="20"/>
        </w:rPr>
        <w:t xml:space="preserve">. </w:t>
      </w:r>
    </w:p>
    <w:p w14:paraId="0DED8B46" w14:textId="77777777" w:rsidR="00233474" w:rsidRPr="004B4556" w:rsidRDefault="00233474" w:rsidP="00233474">
      <w:pPr>
        <w:pStyle w:val="Nagwek1"/>
        <w:numPr>
          <w:ilvl w:val="0"/>
          <w:numId w:val="16"/>
        </w:numPr>
        <w:rPr>
          <w:rFonts w:cstheme="minorHAnsi"/>
          <w:sz w:val="20"/>
          <w:szCs w:val="20"/>
        </w:rPr>
      </w:pPr>
      <w:bookmarkStart w:id="246" w:name="_Toc516566402"/>
      <w:bookmarkStart w:id="247" w:name="_Toc516581674"/>
      <w:bookmarkStart w:id="248" w:name="_Toc516734860"/>
      <w:bookmarkStart w:id="249" w:name="_Toc516738890"/>
      <w:bookmarkStart w:id="250" w:name="_Toc516566404"/>
      <w:bookmarkStart w:id="251" w:name="_Toc516581676"/>
      <w:bookmarkStart w:id="252" w:name="_Toc516734862"/>
      <w:bookmarkStart w:id="253" w:name="_Toc516738892"/>
      <w:bookmarkStart w:id="254" w:name="_Toc516738893"/>
      <w:bookmarkStart w:id="255" w:name="_Toc69029876"/>
      <w:r w:rsidRPr="004B4556">
        <w:rPr>
          <w:rFonts w:cstheme="minorHAnsi"/>
          <w:sz w:val="20"/>
          <w:szCs w:val="20"/>
        </w:rPr>
        <w:t>INFORMACJE DOTYCZĄCE ZAWARCIA UMOWY</w:t>
      </w:r>
      <w:bookmarkStart w:id="256" w:name="_Toc516581678"/>
      <w:bookmarkStart w:id="257" w:name="_Toc516734864"/>
      <w:bookmarkStart w:id="258" w:name="_Toc516738894"/>
    </w:p>
    <w:p w14:paraId="6D04C6E8"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Oferta zostanie uznana za najkorzystniejszą na podstawie kryteriów oceny ofert, Zamawiający podpisze Umowę według wzoru określonego w </w:t>
      </w:r>
      <w:r w:rsidRPr="004B4556">
        <w:rPr>
          <w:rFonts w:asciiTheme="minorHAnsi" w:hAnsiTheme="minorHAnsi" w:cstheme="minorHAnsi"/>
          <w:b/>
          <w:sz w:val="20"/>
        </w:rPr>
        <w:t xml:space="preserve">Załączniku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na warunkach określonych w niniejszym Postępowaniu.</w:t>
      </w:r>
      <w:bookmarkEnd w:id="256"/>
      <w:bookmarkEnd w:id="257"/>
      <w:bookmarkEnd w:id="258"/>
    </w:p>
    <w:p w14:paraId="6B4FA13F"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wymaga, pod rygorem nieważności, zachowania formy pisemnej.</w:t>
      </w:r>
    </w:p>
    <w:p w14:paraId="08702EF0" w14:textId="40F4C6A1" w:rsidR="00233474"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5A5DFCB5" w14:textId="0D32C6B5" w:rsidR="00893DD9" w:rsidRPr="006D4FFE" w:rsidRDefault="00893DD9" w:rsidP="00893DD9">
      <w:pPr>
        <w:pStyle w:val="Akapitzlist"/>
        <w:numPr>
          <w:ilvl w:val="1"/>
          <w:numId w:val="16"/>
        </w:numPr>
        <w:spacing w:line="240" w:lineRule="auto"/>
        <w:ind w:left="567" w:hanging="567"/>
        <w:outlineLvl w:val="0"/>
        <w:rPr>
          <w:rFonts w:asciiTheme="minorHAnsi" w:hAnsiTheme="minorHAnsi" w:cstheme="minorBidi"/>
          <w:sz w:val="20"/>
        </w:rPr>
      </w:pPr>
      <w:r w:rsidRPr="005959AA">
        <w:rPr>
          <w:rFonts w:asciiTheme="minorHAnsi" w:hAnsiTheme="minorHAnsi" w:cstheme="minorBidi"/>
          <w:sz w:val="20"/>
        </w:rPr>
        <w:t>Wykonawca w ciągu 7 dni od daty ogłoszenia o wyniku postępowania w strefie publicznej Systemu SWPP2 zobowiązany jest dostarczyć Zamawiającemu niezbędne dane i dokumenty do zawarcia Umowy, w tym: szczegółowy kosztorys ofertowy oraz szczegółow</w:t>
      </w:r>
      <w:r>
        <w:rPr>
          <w:rFonts w:asciiTheme="minorHAnsi" w:hAnsiTheme="minorHAnsi" w:cstheme="minorBidi"/>
          <w:sz w:val="20"/>
        </w:rPr>
        <w:t>y harmonogram rzeczowofinansowy</w:t>
      </w:r>
      <w:r w:rsidRPr="005959AA">
        <w:rPr>
          <w:rFonts w:asciiTheme="minorHAnsi" w:hAnsiTheme="minorHAnsi" w:cstheme="minorBidi"/>
          <w:sz w:val="20"/>
        </w:rPr>
        <w:t>, które podlegać będą akcep</w:t>
      </w:r>
      <w:r w:rsidRPr="006D4FFE">
        <w:rPr>
          <w:rFonts w:asciiTheme="minorHAnsi" w:hAnsiTheme="minorHAnsi" w:cstheme="minorBidi"/>
          <w:sz w:val="20"/>
        </w:rPr>
        <w:t xml:space="preserve">tacji przez Inspektora Nadzoru wyznaczonego przez Zamawiającego. </w:t>
      </w:r>
    </w:p>
    <w:p w14:paraId="0974DDC4" w14:textId="0AC882A1" w:rsidR="00893DD9" w:rsidRPr="00233474" w:rsidRDefault="00893DD9" w:rsidP="00893DD9">
      <w:pPr>
        <w:pStyle w:val="Akapitzlist"/>
        <w:numPr>
          <w:ilvl w:val="1"/>
          <w:numId w:val="16"/>
        </w:numPr>
        <w:spacing w:line="240" w:lineRule="auto"/>
        <w:ind w:left="567" w:hanging="567"/>
        <w:outlineLvl w:val="0"/>
        <w:rPr>
          <w:rFonts w:asciiTheme="minorHAnsi" w:hAnsiTheme="minorHAnsi" w:cstheme="minorHAnsi"/>
          <w:sz w:val="20"/>
        </w:rPr>
      </w:pPr>
      <w:r w:rsidRPr="005959AA">
        <w:rPr>
          <w:rFonts w:asciiTheme="minorHAnsi" w:hAnsiTheme="minorHAnsi" w:cstheme="minorBidi"/>
          <w:sz w:val="20"/>
        </w:rPr>
        <w:t xml:space="preserve">Wykonawca zobowiązany jest podpisać Umowę w terminie nie dłuższym niż 14 dni od daty ogłoszenia </w:t>
      </w:r>
      <w:r>
        <w:rPr>
          <w:rFonts w:asciiTheme="minorHAnsi" w:hAnsiTheme="minorHAnsi" w:cstheme="minorBidi"/>
          <w:sz w:val="20"/>
        </w:rPr>
        <w:br/>
      </w:r>
      <w:r w:rsidRPr="005959AA">
        <w:rPr>
          <w:rFonts w:asciiTheme="minorHAnsi" w:hAnsiTheme="minorHAnsi" w:cstheme="minorBidi"/>
          <w:sz w:val="20"/>
        </w:rPr>
        <w:t>o wyniku postępowania w strefie publicznej Systemu SWPP2. Niedotrzymanie tego terminu, potraktowane zostanie jako uchylanie się od zawarcia umowy oraz uprawnia do zatrzymania wadium</w:t>
      </w:r>
      <w:r>
        <w:rPr>
          <w:rFonts w:asciiTheme="minorHAnsi" w:hAnsiTheme="minorHAnsi" w:cstheme="minorBidi"/>
          <w:sz w:val="20"/>
        </w:rPr>
        <w:t>.</w:t>
      </w:r>
    </w:p>
    <w:p w14:paraId="305225E6" w14:textId="77777777" w:rsidR="0000626B" w:rsidRPr="004B4556" w:rsidRDefault="0000626B" w:rsidP="00836B0B">
      <w:pPr>
        <w:pStyle w:val="Nagwek1"/>
        <w:numPr>
          <w:ilvl w:val="0"/>
          <w:numId w:val="16"/>
        </w:numPr>
        <w:rPr>
          <w:rFonts w:cstheme="minorHAnsi"/>
          <w:sz w:val="20"/>
          <w:szCs w:val="20"/>
        </w:rPr>
      </w:pPr>
      <w:bookmarkStart w:id="259" w:name="_Toc516738895"/>
      <w:bookmarkStart w:id="260" w:name="_Toc69029877"/>
      <w:bookmarkStart w:id="261" w:name="_Toc354752478"/>
      <w:bookmarkStart w:id="262" w:name="_Toc516566406"/>
      <w:bookmarkEnd w:id="246"/>
      <w:bookmarkEnd w:id="247"/>
      <w:bookmarkEnd w:id="248"/>
      <w:bookmarkEnd w:id="249"/>
      <w:bookmarkEnd w:id="250"/>
      <w:bookmarkEnd w:id="251"/>
      <w:bookmarkEnd w:id="252"/>
      <w:bookmarkEnd w:id="253"/>
      <w:bookmarkEnd w:id="254"/>
      <w:bookmarkEnd w:id="255"/>
      <w:r w:rsidRPr="004B4556">
        <w:rPr>
          <w:rFonts w:cstheme="minorHAnsi"/>
          <w:sz w:val="20"/>
          <w:szCs w:val="20"/>
        </w:rPr>
        <w:t>DODATKOWE INFORMACJE</w:t>
      </w:r>
      <w:bookmarkEnd w:id="259"/>
      <w:bookmarkEnd w:id="260"/>
    </w:p>
    <w:p w14:paraId="305225E7" w14:textId="33679EC8" w:rsidR="0000626B" w:rsidRPr="004B4556" w:rsidRDefault="004635A6"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3" w:name="_Toc516581680"/>
      <w:bookmarkStart w:id="264" w:name="_Toc516734866"/>
      <w:bookmarkStart w:id="265"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66" w:name="_Toc354752479"/>
      <w:bookmarkEnd w:id="261"/>
      <w:bookmarkEnd w:id="262"/>
      <w:bookmarkEnd w:id="263"/>
      <w:bookmarkEnd w:id="264"/>
      <w:bookmarkEnd w:id="265"/>
    </w:p>
    <w:p w14:paraId="305225E8" w14:textId="71E9E2A0" w:rsidR="0000626B" w:rsidRPr="004B4556" w:rsidRDefault="00A07503"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7" w:name="_Toc516581681"/>
      <w:bookmarkStart w:id="268" w:name="_Toc516734867"/>
      <w:bookmarkStart w:id="269"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67"/>
      <w:bookmarkEnd w:id="268"/>
      <w:bookmarkEnd w:id="269"/>
    </w:p>
    <w:p w14:paraId="1807924E" w14:textId="60B88E15" w:rsidR="00DB07BC" w:rsidRPr="004B4556" w:rsidRDefault="00B8321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70" w:name="_Toc354752480"/>
      <w:bookmarkStart w:id="271" w:name="_Toc516566408"/>
      <w:bookmarkStart w:id="272" w:name="_Toc516581682"/>
      <w:bookmarkStart w:id="273" w:name="_Toc516734868"/>
      <w:bookmarkStart w:id="274"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593F38">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75" w:name="_Toc516566409"/>
      <w:bookmarkStart w:id="276" w:name="_Toc516581683"/>
      <w:bookmarkStart w:id="277" w:name="_Toc516734869"/>
      <w:bookmarkStart w:id="278" w:name="_Toc516738899"/>
      <w:bookmarkEnd w:id="270"/>
      <w:bookmarkEnd w:id="271"/>
      <w:bookmarkEnd w:id="272"/>
      <w:bookmarkEnd w:id="273"/>
      <w:bookmarkEnd w:id="274"/>
    </w:p>
    <w:p w14:paraId="398FB1D8" w14:textId="0BBA4678" w:rsidR="00DB07BC" w:rsidRPr="004B4556" w:rsidRDefault="0026497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9" w:name="_Toc354752481"/>
      <w:bookmarkStart w:id="280" w:name="_Toc516566410"/>
      <w:bookmarkStart w:id="281" w:name="_Toc516581684"/>
      <w:bookmarkStart w:id="282" w:name="_Toc516734870"/>
      <w:bookmarkStart w:id="283" w:name="_Toc516738900"/>
      <w:bookmarkEnd w:id="266"/>
      <w:bookmarkEnd w:id="275"/>
      <w:bookmarkEnd w:id="276"/>
      <w:bookmarkEnd w:id="277"/>
      <w:bookmarkEnd w:id="278"/>
    </w:p>
    <w:bookmarkEnd w:id="279"/>
    <w:bookmarkEnd w:id="280"/>
    <w:bookmarkEnd w:id="281"/>
    <w:bookmarkEnd w:id="282"/>
    <w:bookmarkEnd w:id="283"/>
    <w:p w14:paraId="34ADB207" w14:textId="74B2607C" w:rsidR="00DB07BC" w:rsidRPr="004B4556" w:rsidRDefault="001B5C6C"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Wykonawca wyraża zgodę na udostępnienie treści Umowy podmiotom współpracującym z Zamawiającym</w:t>
      </w:r>
      <w:r w:rsidRPr="004B4556">
        <w:rPr>
          <w:rFonts w:asciiTheme="minorHAnsi" w:hAnsiTheme="minorHAnsi" w:cstheme="minorHAnsi"/>
          <w:i/>
          <w:sz w:val="20"/>
        </w:rPr>
        <w:t>.</w:t>
      </w:r>
    </w:p>
    <w:p w14:paraId="323C9C33" w14:textId="4002CB07" w:rsidR="00DB07BC" w:rsidRPr="004B4556" w:rsidRDefault="00E52E88"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593F38">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471DD762" w14:textId="36C4FE5A" w:rsidR="00060EB6" w:rsidRPr="00893DD9"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893DD9">
        <w:rPr>
          <w:rFonts w:asciiTheme="minorHAnsi" w:hAnsiTheme="minorHAnsi" w:cstheme="minorHAnsi"/>
          <w:sz w:val="20"/>
        </w:rPr>
        <w:t xml:space="preserve">W przypadku kiedy w związku z wykonaniem Umowy zakupowej Wykonawca będzie przetwarzał dane osobowe na rzecz Zamawiającego </w:t>
      </w:r>
      <w:r w:rsidRPr="00893DD9">
        <w:rPr>
          <w:rFonts w:asciiTheme="minorHAnsi" w:hAnsiTheme="minorHAnsi" w:cstheme="minorHAnsi"/>
          <w:sz w:val="20"/>
          <w:u w:val="single"/>
        </w:rPr>
        <w:t>na podstawie Umowy powierzenia przetwarzania danych</w:t>
      </w:r>
      <w:r w:rsidR="00C74CF7" w:rsidRPr="00893DD9">
        <w:rPr>
          <w:rFonts w:asciiTheme="minorHAnsi" w:hAnsiTheme="minorHAnsi" w:cstheme="minorHAnsi"/>
          <w:sz w:val="20"/>
          <w:u w:val="single"/>
        </w:rPr>
        <w:t xml:space="preserve"> osobowych</w:t>
      </w:r>
      <w:r w:rsidR="00C74CF7" w:rsidRPr="00893DD9">
        <w:rPr>
          <w:rFonts w:asciiTheme="minorHAnsi" w:hAnsiTheme="minorHAnsi" w:cstheme="minorHAnsi"/>
          <w:sz w:val="20"/>
        </w:rPr>
        <w:t xml:space="preserve">, Zamawiający wezwie </w:t>
      </w:r>
      <w:r w:rsidRPr="00893DD9">
        <w:rPr>
          <w:rFonts w:asciiTheme="minorHAnsi" w:hAnsiTheme="minorHAnsi" w:cstheme="minorHAnsi"/>
          <w:sz w:val="20"/>
        </w:rPr>
        <w:t xml:space="preserve">Wykonawcę, którego Oferta została najwyżej oceniona do złożenia </w:t>
      </w:r>
      <w:r w:rsidR="006F7454" w:rsidRPr="00893DD9">
        <w:rPr>
          <w:rFonts w:asciiTheme="minorHAnsi" w:hAnsiTheme="minorHAnsi" w:cstheme="minorHAnsi"/>
          <w:sz w:val="20"/>
        </w:rPr>
        <w:t xml:space="preserve">w </w:t>
      </w:r>
      <w:r w:rsidRPr="00893DD9">
        <w:rPr>
          <w:rFonts w:asciiTheme="minorHAnsi" w:hAnsiTheme="minorHAnsi" w:cstheme="minorHAnsi"/>
          <w:sz w:val="20"/>
        </w:rPr>
        <w:t xml:space="preserve">wyznaczonym terminie ankiety w zakresie gwarancji bezpieczeństwa przetwarzania danych osobowych. </w:t>
      </w:r>
    </w:p>
    <w:p w14:paraId="0E470232" w14:textId="483F3BA6" w:rsidR="00060EB6" w:rsidRPr="00060EB6"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0AAA0E5E" w:rsidR="00CE37BB" w:rsidRPr="004B4556" w:rsidRDefault="00CE37BB" w:rsidP="00836B0B">
      <w:pPr>
        <w:pStyle w:val="Nagwek1"/>
        <w:numPr>
          <w:ilvl w:val="0"/>
          <w:numId w:val="17"/>
        </w:numPr>
        <w:rPr>
          <w:rFonts w:cstheme="minorHAnsi"/>
          <w:sz w:val="20"/>
          <w:szCs w:val="20"/>
        </w:rPr>
      </w:pPr>
      <w:bookmarkStart w:id="284" w:name="_Toc516738901"/>
      <w:bookmarkStart w:id="285" w:name="_Toc69029878"/>
      <w:r w:rsidRPr="004B4556">
        <w:rPr>
          <w:rFonts w:cstheme="minorHAnsi"/>
          <w:sz w:val="20"/>
          <w:szCs w:val="20"/>
        </w:rPr>
        <w:t>AUKCJA ELEKTRONICZNA</w:t>
      </w:r>
      <w:bookmarkEnd w:id="284"/>
      <w:bookmarkEnd w:id="285"/>
      <w:r w:rsidR="00916781">
        <w:rPr>
          <w:rFonts w:cstheme="minorHAnsi"/>
          <w:sz w:val="20"/>
          <w:szCs w:val="20"/>
        </w:rPr>
        <w:t>/NEGOCJACJE HANDLOWE</w:t>
      </w:r>
    </w:p>
    <w:p w14:paraId="0AFC3F90" w14:textId="77777777" w:rsidR="00AD5DFE" w:rsidRDefault="00AD5DFE" w:rsidP="00836B0B">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0A1F3A3A" w:rsidR="00701610" w:rsidRPr="004B4556" w:rsidRDefault="00AD5DFE" w:rsidP="00836B0B">
      <w:pPr>
        <w:pStyle w:val="Tekstpodstawowy"/>
        <w:numPr>
          <w:ilvl w:val="1"/>
          <w:numId w:val="17"/>
        </w:numPr>
        <w:shd w:val="clear" w:color="auto" w:fill="FFFFFF"/>
        <w:tabs>
          <w:tab w:val="left" w:pos="709"/>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995984">
        <w:rPr>
          <w:rFonts w:asciiTheme="minorHAnsi" w:hAnsiTheme="minorHAnsi" w:cstheme="minorHAnsi"/>
          <w:b/>
          <w:sz w:val="20"/>
          <w:u w:val="single"/>
        </w:rPr>
        <w:t>przewiduje</w:t>
      </w:r>
      <w:r>
        <w:rPr>
          <w:rFonts w:asciiTheme="minorHAnsi" w:hAnsiTheme="minorHAnsi" w:cstheme="minorHAnsi"/>
          <w:sz w:val="20"/>
        </w:rPr>
        <w:t xml:space="preserve"> dokonanie</w:t>
      </w:r>
      <w:r w:rsidRPr="004B4556">
        <w:rPr>
          <w:rFonts w:asciiTheme="minorHAnsi" w:hAnsiTheme="minorHAnsi" w:cstheme="minorHAnsi"/>
          <w:sz w:val="20"/>
        </w:rPr>
        <w:t xml:space="preserve"> w</w:t>
      </w:r>
      <w:r>
        <w:rPr>
          <w:rFonts w:asciiTheme="minorHAnsi" w:hAnsiTheme="minorHAnsi" w:cstheme="minorHAnsi"/>
          <w:sz w:val="20"/>
        </w:rPr>
        <w:t xml:space="preserve">yboru najkorzystniejszej Oferty </w:t>
      </w:r>
      <w:r w:rsidRPr="004B4556">
        <w:rPr>
          <w:rFonts w:asciiTheme="minorHAnsi" w:hAnsiTheme="minorHAnsi" w:cstheme="minorHAnsi"/>
          <w:sz w:val="20"/>
        </w:rPr>
        <w:t xml:space="preserve">z zastosowaniem </w:t>
      </w:r>
      <w:r>
        <w:rPr>
          <w:rFonts w:asciiTheme="minorHAnsi" w:hAnsiTheme="minorHAnsi" w:cstheme="minorHAnsi"/>
          <w:sz w:val="20"/>
        </w:rPr>
        <w:t>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836B0B">
      <w:pPr>
        <w:pStyle w:val="Akapitzlist"/>
        <w:numPr>
          <w:ilvl w:val="0"/>
          <w:numId w:val="17"/>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86" w:name="_Toc8212194"/>
      <w:bookmarkStart w:id="287" w:name="_Toc354752482"/>
      <w:bookmarkStart w:id="288" w:name="_Toc516738902"/>
      <w:r w:rsidRPr="004B4556">
        <w:rPr>
          <w:rFonts w:asciiTheme="minorHAnsi" w:hAnsiTheme="minorHAnsi" w:cstheme="minorHAnsi"/>
          <w:b/>
          <w:sz w:val="20"/>
        </w:rPr>
        <w:t xml:space="preserve">SYSTEM ZAKUPOWY </w:t>
      </w:r>
      <w:bookmarkEnd w:id="286"/>
    </w:p>
    <w:p w14:paraId="68EE0979" w14:textId="128573C5"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E5EBF21"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2">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w:t>
      </w:r>
      <w:r w:rsidR="002C26D0">
        <w:rPr>
          <w:rFonts w:asciiTheme="minorHAnsi" w:hAnsiTheme="minorHAnsi" w:cstheme="minorHAnsi"/>
          <w:sz w:val="20"/>
        </w:rPr>
        <w:br/>
      </w:r>
      <w:r w:rsidRPr="004B4556">
        <w:rPr>
          <w:rFonts w:asciiTheme="minorHAnsi" w:hAnsiTheme="minorHAnsi" w:cstheme="minorHAnsi"/>
          <w:sz w:val="20"/>
        </w:rPr>
        <w:t xml:space="preserve">z platformą OnePlace firmy Otwarty Rynek Elektroniczny S.A. Zamawiający informuje, iż przy pierwszym logowaniu się Wykonawców do Sytemu, konieczne jest przejście przez ścieżkę rejestracji do strefy dostawców OnePlace.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5601802A" w:rsidR="00A53A20" w:rsidRPr="004B4556" w:rsidRDefault="002C26D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593F38">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zasady korzystania z Systemu Zakupowego obsługującego proces zakupowy pn. „Szczegółowa instrukcja korzystania z Systemu Zakupowego dla Wykonawców” dostępnym w Systemie Zakupowym w zakładce „Dokumenty” </w:t>
      </w:r>
      <w:hyperlink r:id="rId23" w:tooltip="03 Regulacje i procedury obowiązujące w PGE Dystrybucja S.A." w:history="1">
        <w:r w:rsidRPr="002C26D0">
          <w:rPr>
            <w:rStyle w:val="Hipercze"/>
            <w:rFonts w:asciiTheme="minorHAnsi" w:hAnsiTheme="minorHAnsi" w:cstheme="minorHAnsi"/>
            <w:sz w:val="20"/>
          </w:rPr>
          <w:t>w pliku „Regulacje i procedury obowiązujące w PGE Dystrybucja S.A.</w:t>
        </w:r>
      </w:hyperlink>
      <w:r w:rsidRPr="002C26D0">
        <w:rPr>
          <w:rFonts w:asciiTheme="minorHAnsi" w:hAnsiTheme="minorHAnsi" w:cstheme="minorHAnsi"/>
          <w:color w:val="00B050"/>
          <w:sz w:val="20"/>
        </w:rPr>
        <w:t>”</w:t>
      </w:r>
    </w:p>
    <w:p w14:paraId="42DE0589"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BC5C424"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w:t>
      </w:r>
      <w:r w:rsidR="00593F38">
        <w:rPr>
          <w:rFonts w:asciiTheme="minorHAnsi" w:hAnsiTheme="minorHAnsi" w:cstheme="minorHAnsi"/>
          <w:sz w:val="20"/>
        </w:rPr>
        <w:br/>
      </w:r>
      <w:r w:rsidRPr="004B4556">
        <w:rPr>
          <w:rFonts w:asciiTheme="minorHAnsi" w:hAnsiTheme="minorHAnsi" w:cstheme="minorHAnsi"/>
          <w:sz w:val="20"/>
        </w:rPr>
        <w:t>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593F38"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w:t>
      </w:r>
      <w:r w:rsidRPr="00593F38">
        <w:rPr>
          <w:rFonts w:asciiTheme="minorHAnsi" w:hAnsiTheme="minorHAnsi" w:cstheme="minorHAnsi"/>
          <w:sz w:val="20"/>
        </w:rPr>
        <w:t xml:space="preserve">administracyjny w Polsce. </w:t>
      </w:r>
    </w:p>
    <w:p w14:paraId="4FDEB149" w14:textId="77777777" w:rsidR="002C26D0" w:rsidRPr="00593F38" w:rsidRDefault="002C26D0" w:rsidP="002C26D0">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593F38">
        <w:rPr>
          <w:rFonts w:asciiTheme="minorHAnsi" w:hAnsiTheme="minorHAnsi" w:cstheme="minorBidi"/>
          <w:sz w:val="20"/>
        </w:rPr>
        <w:lastRenderedPageBreak/>
        <w:t xml:space="preserve">Wymagania techniczne dla sprzętu komputerowego wskazane są w zakładce Pytania i odpowiedzi/FAQ oraz w instrukcji dla Wykonawcy „Podpis elektroniczny – instrukcja”, a także w „Szczegółowej instrukcji korzystania z Systemu Zakupowego dla Wykonawców”. </w:t>
      </w:r>
    </w:p>
    <w:p w14:paraId="43C6699B" w14:textId="2D441364" w:rsidR="00A53A20" w:rsidRPr="004B4556" w:rsidRDefault="002C26D0" w:rsidP="002C26D0">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593F38">
        <w:rPr>
          <w:rFonts w:asciiTheme="minorHAnsi" w:hAnsiTheme="minorHAnsi" w:cstheme="minorBidi"/>
          <w:sz w:val="20"/>
        </w:rPr>
        <w:t xml:space="preserve">Instrukcje dla Wykonawców dotyczące składania ofert / wniosków, składania dokumentów elektronicznych, elektronicznych kopii dokumentów i oświadczeń oraz informacji przekazywanych przy ich użyciu Systemu zostały opisane w „Szczegółowej instrukcji korzystania z Systemu Zakupowego dla Wykonawców” oraz instrukcji „Podpis elektroniczny – instrukcja” dostępnych w zakładce „Dokumenty” </w:t>
      </w:r>
      <w:hyperlink r:id="rId24" w:tooltip="03 Regulacje i procedury obowiązujące w PGE Dystrybucja S.A." w:history="1">
        <w:r w:rsidRPr="000F7266">
          <w:rPr>
            <w:rStyle w:val="Hipercze"/>
            <w:rFonts w:asciiTheme="minorHAnsi" w:hAnsiTheme="minorHAnsi" w:cstheme="minorBidi"/>
            <w:sz w:val="20"/>
          </w:rPr>
          <w:t>w pliku „Regulacje i procedury obowiązujące w PGE Dystrybucja S.A.</w:t>
        </w:r>
      </w:hyperlink>
      <w:r w:rsidRPr="000F7266">
        <w:rPr>
          <w:rFonts w:asciiTheme="minorHAnsi" w:hAnsiTheme="minorHAnsi" w:cstheme="minorBidi"/>
          <w:sz w:val="20"/>
        </w:rPr>
        <w:t>”</w:t>
      </w:r>
    </w:p>
    <w:p w14:paraId="2DCE3674"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285273A8" w:rsidR="00647EC8" w:rsidRPr="002C26D0" w:rsidRDefault="00C018E5"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2C26D0">
        <w:rPr>
          <w:rFonts w:asciiTheme="minorHAnsi" w:hAnsiTheme="minorHAnsi" w:cstheme="minorHAnsi"/>
          <w:sz w:val="20"/>
        </w:rPr>
        <w:t xml:space="preserve">Za wsparcie techniczne dla Wykonawców w zakresie obsługi Systemu odpowiada firma Otwarty Rynek Elektroniczny S.A. </w:t>
      </w:r>
      <w:r w:rsidR="00647EC8" w:rsidRPr="002C26D0">
        <w:rPr>
          <w:rFonts w:asciiTheme="minorHAnsi" w:hAnsiTheme="minorHAnsi" w:cstheme="minorHAnsi"/>
          <w:sz w:val="20"/>
        </w:rPr>
        <w:t>Pomoc techniczna jest realizowana od poniedziałku do piątku w godzinach 08:00-</w:t>
      </w:r>
      <w:r w:rsidR="00AA7E65" w:rsidRPr="002C26D0">
        <w:rPr>
          <w:rFonts w:asciiTheme="minorHAnsi" w:hAnsiTheme="minorHAnsi" w:cstheme="minorHAnsi"/>
          <w:sz w:val="20"/>
        </w:rPr>
        <w:t>16</w:t>
      </w:r>
      <w:r w:rsidR="00647EC8" w:rsidRPr="002C26D0">
        <w:rPr>
          <w:rFonts w:asciiTheme="minorHAnsi" w:hAnsiTheme="minorHAnsi" w:cstheme="minorHAnsi"/>
          <w:sz w:val="20"/>
        </w:rPr>
        <w:t>:00 (z wyłączeniem dni ustawowo wolnych od pracy) za pomocą następujących kanałów kontaktu:</w:t>
      </w:r>
    </w:p>
    <w:p w14:paraId="0C48AAEB" w14:textId="4E12D19F" w:rsidR="00925B88" w:rsidRPr="002C26D0"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2C26D0">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5" w:history="1">
        <w:r w:rsidRPr="0024466F">
          <w:rPr>
            <w:rStyle w:val="Hipercze"/>
            <w:rFonts w:asciiTheme="minorHAnsi" w:hAnsiTheme="minorHAnsi" w:cstheme="minorHAnsi"/>
            <w:sz w:val="20"/>
            <w:lang w:val="en-GB"/>
          </w:rPr>
          <w:t>helpdesk.zakupy@gkpge.pl</w:t>
        </w:r>
      </w:hyperlink>
    </w:p>
    <w:p w14:paraId="20127BA0" w14:textId="0FF2BC5D"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Zakres wsparcia dostępny na: https://pgedystrybucja.pl/przetargi</w:t>
      </w:r>
    </w:p>
    <w:p w14:paraId="3052260E" w14:textId="14F2898C" w:rsidR="000B3117" w:rsidRPr="00891C1E" w:rsidRDefault="000B3117" w:rsidP="00836B0B">
      <w:pPr>
        <w:pStyle w:val="Nagwek1"/>
        <w:numPr>
          <w:ilvl w:val="0"/>
          <w:numId w:val="17"/>
        </w:numPr>
        <w:shd w:val="clear" w:color="auto" w:fill="C6D9F1" w:themeFill="text2" w:themeFillTint="33"/>
        <w:rPr>
          <w:rFonts w:cstheme="minorHAnsi"/>
          <w:color w:val="auto"/>
          <w:sz w:val="20"/>
          <w:szCs w:val="20"/>
        </w:rPr>
      </w:pPr>
      <w:bookmarkStart w:id="289" w:name="_Toc69029879"/>
      <w:r w:rsidRPr="00891C1E">
        <w:rPr>
          <w:rFonts w:cstheme="minorHAnsi"/>
          <w:color w:val="auto"/>
          <w:sz w:val="20"/>
          <w:szCs w:val="20"/>
        </w:rPr>
        <w:t>ZAŁĄCZNIKI</w:t>
      </w:r>
      <w:bookmarkEnd w:id="287"/>
      <w:bookmarkEnd w:id="288"/>
      <w:bookmarkEnd w:id="289"/>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90" w:name="_Toc354752483"/>
      <w:bookmarkStart w:id="291" w:name="_Toc516566412"/>
      <w:bookmarkStart w:id="292" w:name="_Toc516581686"/>
      <w:bookmarkStart w:id="293" w:name="_Toc516734873"/>
      <w:bookmarkStart w:id="294"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90"/>
      <w:bookmarkEnd w:id="291"/>
      <w:bookmarkEnd w:id="292"/>
      <w:bookmarkEnd w:id="293"/>
      <w:bookmarkEnd w:id="294"/>
    </w:p>
    <w:p w14:paraId="061A917B" w14:textId="00762F55" w:rsidR="00156D62" w:rsidRPr="004B4556" w:rsidRDefault="005712F0" w:rsidP="00156D62">
      <w:pPr>
        <w:spacing w:before="120" w:line="24" w:lineRule="atLeast"/>
        <w:ind w:firstLine="567"/>
        <w:outlineLvl w:val="0"/>
        <w:rPr>
          <w:rFonts w:asciiTheme="minorHAnsi" w:hAnsiTheme="minorHAnsi" w:cstheme="minorHAnsi"/>
          <w:sz w:val="20"/>
        </w:rPr>
      </w:pPr>
      <w:bookmarkStart w:id="295" w:name="_Toc354752484"/>
      <w:bookmarkStart w:id="296" w:name="_Toc516581687"/>
      <w:bookmarkStart w:id="297" w:name="_Toc516734874"/>
      <w:bookmarkStart w:id="298"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99" w:name="_Toc354752485"/>
      <w:bookmarkEnd w:id="295"/>
      <w:r w:rsidRPr="004B4556">
        <w:rPr>
          <w:rFonts w:asciiTheme="minorHAnsi" w:hAnsiTheme="minorHAnsi" w:cstheme="minorHAnsi"/>
          <w:sz w:val="20"/>
        </w:rPr>
        <w:t xml:space="preserve"> </w:t>
      </w:r>
      <w:bookmarkEnd w:id="299"/>
      <w:r w:rsidRPr="004B4556">
        <w:rPr>
          <w:rFonts w:asciiTheme="minorHAnsi" w:hAnsiTheme="minorHAnsi" w:cstheme="minorHAnsi"/>
          <w:sz w:val="20"/>
        </w:rPr>
        <w:t xml:space="preserve">Szczegółowy Opis Przedmiotu </w:t>
      </w:r>
      <w:r w:rsidR="006C756D">
        <w:rPr>
          <w:rFonts w:asciiTheme="minorHAnsi" w:hAnsiTheme="minorHAnsi" w:cstheme="minorHAnsi"/>
          <w:sz w:val="20"/>
        </w:rPr>
        <w:t>Zamówienia</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4E7814FE"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96"/>
      <w:bookmarkEnd w:id="297"/>
      <w:bookmarkEnd w:id="298"/>
      <w:r w:rsidRPr="004B4556">
        <w:rPr>
          <w:rFonts w:asciiTheme="minorHAnsi" w:hAnsiTheme="minorHAnsi" w:cstheme="minorHAnsi"/>
          <w:sz w:val="20"/>
        </w:rPr>
        <w:t>Formularz Oferty</w:t>
      </w:r>
    </w:p>
    <w:p w14:paraId="555AEBE4" w14:textId="0C6135B2" w:rsidR="009A39DC" w:rsidRDefault="00340759" w:rsidP="009A39DC">
      <w:pPr>
        <w:spacing w:before="120" w:line="24" w:lineRule="atLeast"/>
        <w:ind w:left="1985" w:hanging="1418"/>
        <w:outlineLvl w:val="0"/>
        <w:rPr>
          <w:rFonts w:asciiTheme="minorHAnsi" w:hAnsiTheme="minorHAnsi" w:cstheme="minorHAnsi"/>
          <w:sz w:val="20"/>
        </w:rPr>
      </w:pPr>
      <w:bookmarkStart w:id="300" w:name="_Toc354752486"/>
      <w:bookmarkStart w:id="301" w:name="_Toc516581688"/>
      <w:bookmarkStart w:id="302" w:name="_Toc516734875"/>
      <w:bookmarkStart w:id="303"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p>
    <w:bookmarkEnd w:id="300"/>
    <w:bookmarkEnd w:id="301"/>
    <w:bookmarkEnd w:id="302"/>
    <w:bookmarkEnd w:id="303"/>
    <w:p w14:paraId="509FB047" w14:textId="668839AB"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193A6F6F" w14:textId="68E129F0" w:rsidR="005712F0" w:rsidRPr="004B4556" w:rsidRDefault="005712F0" w:rsidP="005712F0">
      <w:pPr>
        <w:spacing w:before="120" w:line="24" w:lineRule="atLeast"/>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634D939D"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7 – </w:t>
      </w:r>
      <w:r w:rsidRPr="00257C13">
        <w:rPr>
          <w:rFonts w:asciiTheme="minorHAnsi" w:hAnsiTheme="minorHAnsi" w:cstheme="minorHAnsi"/>
          <w:sz w:val="20"/>
        </w:rPr>
        <w:t>Oświadczenie doświadczenie</w:t>
      </w:r>
      <w:r w:rsidRPr="00257C13">
        <w:rPr>
          <w:rFonts w:asciiTheme="minorHAnsi" w:hAnsiTheme="minorHAnsi" w:cstheme="minorHAnsi"/>
          <w:b/>
          <w:sz w:val="20"/>
        </w:rPr>
        <w:t xml:space="preserve"> </w:t>
      </w:r>
    </w:p>
    <w:p w14:paraId="3224E27A"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8 – </w:t>
      </w:r>
      <w:r w:rsidRPr="00257C13">
        <w:rPr>
          <w:rFonts w:asciiTheme="minorHAnsi" w:hAnsiTheme="minorHAnsi" w:cstheme="minorHAnsi"/>
          <w:sz w:val="20"/>
        </w:rPr>
        <w:t>Oświadczenie osoby</w:t>
      </w:r>
      <w:r w:rsidRPr="00257C13">
        <w:rPr>
          <w:rFonts w:asciiTheme="minorHAnsi" w:hAnsiTheme="minorHAnsi" w:cstheme="minorHAnsi"/>
          <w:b/>
          <w:sz w:val="20"/>
        </w:rPr>
        <w:t xml:space="preserve"> </w:t>
      </w:r>
    </w:p>
    <w:p w14:paraId="3B72ACDA" w14:textId="7961750E" w:rsidR="003A645A" w:rsidRPr="004B4556" w:rsidRDefault="00257C13" w:rsidP="00257C13">
      <w:pPr>
        <w:spacing w:before="120" w:line="24" w:lineRule="atLeast"/>
        <w:ind w:left="1843" w:hanging="1276"/>
        <w:jc w:val="left"/>
        <w:outlineLvl w:val="0"/>
        <w:rPr>
          <w:rFonts w:asciiTheme="minorHAnsi" w:hAnsiTheme="minorHAnsi" w:cstheme="minorHAnsi"/>
          <w:sz w:val="20"/>
        </w:rPr>
      </w:pPr>
      <w:r>
        <w:rPr>
          <w:rFonts w:asciiTheme="minorHAnsi" w:hAnsiTheme="minorHAnsi" w:cstheme="minorHAnsi"/>
          <w:b/>
          <w:sz w:val="20"/>
        </w:rPr>
        <w:t xml:space="preserve">Załącznik nr </w:t>
      </w:r>
      <w:r w:rsidR="0047182F">
        <w:rPr>
          <w:rFonts w:asciiTheme="minorHAnsi" w:hAnsiTheme="minorHAnsi" w:cstheme="minorHAnsi"/>
          <w:b/>
          <w:sz w:val="20"/>
        </w:rPr>
        <w:t>9</w:t>
      </w:r>
      <w:r w:rsidR="00E44B3E" w:rsidRPr="00E44B3E">
        <w:rPr>
          <w:rFonts w:asciiTheme="minorHAnsi" w:hAnsiTheme="minorHAnsi" w:cstheme="minorHAnsi"/>
          <w:sz w:val="20"/>
        </w:rPr>
        <w:t xml:space="preserve"> - </w:t>
      </w:r>
      <w:r w:rsidR="00E44B3E">
        <w:rPr>
          <w:rFonts w:asciiTheme="minorHAnsi" w:hAnsiTheme="minorHAnsi" w:cstheme="minorHAnsi"/>
          <w:sz w:val="20"/>
        </w:rPr>
        <w:t>Ankieta</w:t>
      </w:r>
      <w:r w:rsidR="00E44B3E" w:rsidRPr="00E44B3E">
        <w:rPr>
          <w:rFonts w:asciiTheme="minorHAnsi" w:hAnsiTheme="minorHAnsi" w:cstheme="minorHAnsi"/>
          <w:sz w:val="20"/>
        </w:rPr>
        <w:t xml:space="preserve"> </w:t>
      </w:r>
      <w:r w:rsidR="005F170A" w:rsidRPr="005F170A">
        <w:rPr>
          <w:rFonts w:asciiTheme="minorHAnsi" w:hAnsiTheme="minorHAnsi" w:cstheme="minorHAnsi"/>
          <w:sz w:val="20"/>
        </w:rPr>
        <w:t xml:space="preserve">weryfikacji </w:t>
      </w:r>
      <w:r w:rsidR="0057528E">
        <w:rPr>
          <w:rFonts w:asciiTheme="minorHAnsi" w:hAnsiTheme="minorHAnsi" w:cstheme="minorHAnsi"/>
          <w:sz w:val="20"/>
        </w:rPr>
        <w:t xml:space="preserve">Wykonawcy </w:t>
      </w:r>
      <w:r w:rsidR="0057528E" w:rsidRPr="00060EB6">
        <w:rPr>
          <w:rFonts w:asciiTheme="minorHAnsi" w:hAnsiTheme="minorHAnsi" w:cstheme="minorHAnsi"/>
          <w:sz w:val="20"/>
        </w:rPr>
        <w:t xml:space="preserve">w zakresie </w:t>
      </w:r>
      <w:r w:rsidR="0057528E">
        <w:rPr>
          <w:rFonts w:asciiTheme="minorHAnsi" w:hAnsiTheme="minorHAnsi" w:cstheme="minorHAnsi"/>
          <w:sz w:val="20"/>
        </w:rPr>
        <w:t xml:space="preserve">zapewnienia </w:t>
      </w:r>
      <w:r w:rsidR="0057528E" w:rsidRPr="00060EB6">
        <w:rPr>
          <w:rFonts w:asciiTheme="minorHAnsi" w:hAnsiTheme="minorHAnsi" w:cstheme="minorHAnsi"/>
          <w:sz w:val="20"/>
        </w:rPr>
        <w:t>gwarancji bezpieczeństwa przetwarzania danych osobowych</w:t>
      </w:r>
      <w:r>
        <w:rPr>
          <w:rFonts w:asciiTheme="minorHAnsi" w:hAnsiTheme="minorHAnsi" w:cstheme="minorHAnsi"/>
          <w:sz w:val="20"/>
        </w:rPr>
        <w:t xml:space="preserve"> </w:t>
      </w:r>
    </w:p>
    <w:sectPr w:rsidR="003A645A" w:rsidRPr="004B4556" w:rsidSect="000D0441">
      <w:headerReference w:type="default" r:id="rId26"/>
      <w:footerReference w:type="default" r:id="rId27"/>
      <w:pgSz w:w="11906" w:h="16838"/>
      <w:pgMar w:top="1911"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BE62" w14:textId="77777777" w:rsidR="00B57371" w:rsidRDefault="00B57371" w:rsidP="004A302B">
      <w:pPr>
        <w:spacing w:line="240" w:lineRule="auto"/>
      </w:pPr>
      <w:r>
        <w:separator/>
      </w:r>
    </w:p>
  </w:endnote>
  <w:endnote w:type="continuationSeparator" w:id="0">
    <w:p w14:paraId="10697F09" w14:textId="77777777" w:rsidR="00B57371" w:rsidRDefault="00B5737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70EB18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234B0">
      <w:rPr>
        <w:rFonts w:ascii="Calibri" w:hAnsi="Calibri"/>
        <w:bCs/>
        <w:noProof/>
        <w:sz w:val="16"/>
        <w:szCs w:val="16"/>
      </w:rPr>
      <w:t>9</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234B0">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709" w14:textId="77777777" w:rsidR="00B57371" w:rsidRDefault="00B57371" w:rsidP="004A302B">
      <w:pPr>
        <w:spacing w:line="240" w:lineRule="auto"/>
      </w:pPr>
      <w:r>
        <w:separator/>
      </w:r>
    </w:p>
  </w:footnote>
  <w:footnote w:type="continuationSeparator" w:id="0">
    <w:p w14:paraId="25205979" w14:textId="77777777" w:rsidR="00B57371" w:rsidRDefault="00B5737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46280BC" w:rsidR="002369B6" w:rsidRDefault="00F57346" w:rsidP="000D0441">
    <w:pPr>
      <w:pStyle w:val="Nagwek"/>
      <w:tabs>
        <w:tab w:val="clear" w:pos="4536"/>
        <w:tab w:val="clear" w:pos="9072"/>
        <w:tab w:val="left" w:pos="5265"/>
      </w:tabs>
      <w:spacing w:after="120" w:line="276" w:lineRule="auto"/>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21F175CE" wp14:editId="47411A94">
          <wp:simplePos x="0" y="0"/>
          <wp:positionH relativeFrom="page">
            <wp:posOffset>972185</wp:posOffset>
          </wp:positionH>
          <wp:positionV relativeFrom="page">
            <wp:posOffset>431165</wp:posOffset>
          </wp:positionV>
          <wp:extent cx="1081101" cy="839655"/>
          <wp:effectExtent l="0" t="0" r="508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0FCD4AAC" w:rsidR="002369B6" w:rsidRPr="00A31C7C" w:rsidRDefault="0012404A"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F538C1" w:rsidRPr="00F538C1">
          <w:rPr>
            <w:rFonts w:asciiTheme="minorHAnsi" w:hAnsiTheme="minorHAnsi" w:cstheme="minorHAnsi"/>
            <w:sz w:val="18"/>
            <w:szCs w:val="18"/>
          </w:rPr>
          <w:t>POST/DYS/OLD/GZ/00</w:t>
        </w:r>
        <w:r w:rsidR="001D21CB">
          <w:rPr>
            <w:rFonts w:asciiTheme="minorHAnsi" w:hAnsiTheme="minorHAnsi" w:cstheme="minorHAnsi"/>
            <w:sz w:val="18"/>
            <w:szCs w:val="18"/>
          </w:rPr>
          <w:t>383</w:t>
        </w:r>
        <w:r w:rsidR="00F538C1" w:rsidRPr="00F538C1">
          <w:rPr>
            <w:rFonts w:asciiTheme="minorHAnsi" w:hAnsiTheme="minorHAnsi" w:cstheme="minorHAnsi"/>
            <w:sz w:val="18"/>
            <w:szCs w:val="18"/>
          </w:rPr>
          <w:t>/2025</w:t>
        </w:r>
      </w:sdtContent>
    </w:sdt>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696755"/>
    <w:multiLevelType w:val="multilevel"/>
    <w:tmpl w:val="BE347F3C"/>
    <w:lvl w:ilvl="0">
      <w:start w:val="13"/>
      <w:numFmt w:val="decimal"/>
      <w:lvlText w:val="%1."/>
      <w:lvlJc w:val="left"/>
      <w:pPr>
        <w:ind w:left="405" w:hanging="405"/>
      </w:pPr>
      <w:rPr>
        <w:rFonts w:hint="default"/>
      </w:rPr>
    </w:lvl>
    <w:lvl w:ilvl="1">
      <w:start w:val="6"/>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1647F3D"/>
    <w:multiLevelType w:val="multilevel"/>
    <w:tmpl w:val="7EFCEB20"/>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1530" w:hanging="720"/>
      </w:pPr>
      <w:rPr>
        <w:rFonts w:hint="default"/>
        <w:b w:val="0"/>
      </w:rPr>
    </w:lvl>
    <w:lvl w:ilvl="3">
      <w:start w:val="1"/>
      <w:numFmt w:val="decimal"/>
      <w:lvlText w:val="%1.%2.%3.%4."/>
      <w:lvlJc w:val="left"/>
      <w:pPr>
        <w:ind w:left="1935" w:hanging="720"/>
      </w:pPr>
      <w:rPr>
        <w:rFonts w:hint="default"/>
        <w:b w:val="0"/>
      </w:rPr>
    </w:lvl>
    <w:lvl w:ilvl="4">
      <w:start w:val="1"/>
      <w:numFmt w:val="decimal"/>
      <w:lvlText w:val="%1.%2.%3.%4.%5."/>
      <w:lvlJc w:val="left"/>
      <w:pPr>
        <w:ind w:left="2700" w:hanging="1080"/>
      </w:pPr>
      <w:rPr>
        <w:rFonts w:hint="default"/>
        <w:b w:val="0"/>
      </w:rPr>
    </w:lvl>
    <w:lvl w:ilvl="5">
      <w:start w:val="1"/>
      <w:numFmt w:val="decimal"/>
      <w:lvlText w:val="%1.%2.%3.%4.%5.%6."/>
      <w:lvlJc w:val="left"/>
      <w:pPr>
        <w:ind w:left="3105" w:hanging="1080"/>
      </w:pPr>
      <w:rPr>
        <w:rFonts w:hint="default"/>
        <w:b w:val="0"/>
      </w:rPr>
    </w:lvl>
    <w:lvl w:ilvl="6">
      <w:start w:val="1"/>
      <w:numFmt w:val="decimal"/>
      <w:lvlText w:val="%1.%2.%3.%4.%5.%6.%7."/>
      <w:lvlJc w:val="left"/>
      <w:pPr>
        <w:ind w:left="3510" w:hanging="1080"/>
      </w:pPr>
      <w:rPr>
        <w:rFonts w:hint="default"/>
        <w:b w:val="0"/>
      </w:rPr>
    </w:lvl>
    <w:lvl w:ilvl="7">
      <w:start w:val="1"/>
      <w:numFmt w:val="decimal"/>
      <w:lvlText w:val="%1.%2.%3.%4.%5.%6.%7.%8."/>
      <w:lvlJc w:val="left"/>
      <w:pPr>
        <w:ind w:left="4275" w:hanging="1440"/>
      </w:pPr>
      <w:rPr>
        <w:rFonts w:hint="default"/>
        <w:b w:val="0"/>
      </w:rPr>
    </w:lvl>
    <w:lvl w:ilvl="8">
      <w:start w:val="1"/>
      <w:numFmt w:val="decimal"/>
      <w:lvlText w:val="%1.%2.%3.%4.%5.%6.%7.%8.%9."/>
      <w:lvlJc w:val="left"/>
      <w:pPr>
        <w:ind w:left="4680" w:hanging="1440"/>
      </w:pPr>
      <w:rPr>
        <w:rFonts w:hint="default"/>
        <w:b w:val="0"/>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3923DB5"/>
    <w:multiLevelType w:val="multilevel"/>
    <w:tmpl w:val="0E264154"/>
    <w:lvl w:ilvl="0">
      <w:start w:val="13"/>
      <w:numFmt w:val="decimal"/>
      <w:lvlText w:val="%1."/>
      <w:lvlJc w:val="left"/>
      <w:pPr>
        <w:ind w:left="405" w:hanging="405"/>
      </w:pPr>
      <w:rPr>
        <w:rFonts w:hint="default"/>
      </w:rPr>
    </w:lvl>
    <w:lvl w:ilvl="1">
      <w:start w:val="1"/>
      <w:numFmt w:val="decimal"/>
      <w:lvlText w:val="%1.%2."/>
      <w:lvlJc w:val="left"/>
      <w:pPr>
        <w:ind w:left="1125" w:hanging="40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09B6E52"/>
    <w:multiLevelType w:val="multilevel"/>
    <w:tmpl w:val="644401AA"/>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16861"/>
    <w:multiLevelType w:val="multilevel"/>
    <w:tmpl w:val="2942113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7"/>
  </w:num>
  <w:num w:numId="3">
    <w:abstractNumId w:val="5"/>
  </w:num>
  <w:num w:numId="4">
    <w:abstractNumId w:val="26"/>
  </w:num>
  <w:num w:numId="5">
    <w:abstractNumId w:val="14"/>
  </w:num>
  <w:num w:numId="6">
    <w:abstractNumId w:val="10"/>
  </w:num>
  <w:num w:numId="7">
    <w:abstractNumId w:val="18"/>
  </w:num>
  <w:num w:numId="8">
    <w:abstractNumId w:val="29"/>
  </w:num>
  <w:num w:numId="9">
    <w:abstractNumId w:val="9"/>
  </w:num>
  <w:num w:numId="10">
    <w:abstractNumId w:val="22"/>
  </w:num>
  <w:num w:numId="11">
    <w:abstractNumId w:val="13"/>
  </w:num>
  <w:num w:numId="12">
    <w:abstractNumId w:val="8"/>
  </w:num>
  <w:num w:numId="13">
    <w:abstractNumId w:val="25"/>
  </w:num>
  <w:num w:numId="14">
    <w:abstractNumId w:val="21"/>
  </w:num>
  <w:num w:numId="15">
    <w:abstractNumId w:val="30"/>
  </w:num>
  <w:num w:numId="16">
    <w:abstractNumId w:val="12"/>
  </w:num>
  <w:num w:numId="17">
    <w:abstractNumId w:val="6"/>
  </w:num>
  <w:num w:numId="18">
    <w:abstractNumId w:val="17"/>
  </w:num>
  <w:num w:numId="19">
    <w:abstractNumId w:val="20"/>
  </w:num>
  <w:num w:numId="20">
    <w:abstractNumId w:val="24"/>
  </w:num>
  <w:num w:numId="21">
    <w:abstractNumId w:val="11"/>
  </w:num>
  <w:num w:numId="22">
    <w:abstractNumId w:val="28"/>
  </w:num>
  <w:num w:numId="23">
    <w:abstractNumId w:val="27"/>
  </w:num>
  <w:num w:numId="24">
    <w:abstractNumId w:val="19"/>
  </w:num>
  <w:num w:numId="25">
    <w:abstractNumId w:val="16"/>
  </w:num>
  <w:num w:numId="26">
    <w:abstractNumId w:val="4"/>
  </w:num>
  <w:num w:numId="27">
    <w:abstractNumId w:val="3"/>
  </w:num>
  <w:num w:numId="28">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B16"/>
    <w:rsid w:val="000239B3"/>
    <w:rsid w:val="00023EDE"/>
    <w:rsid w:val="000246E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60EB6"/>
    <w:rsid w:val="00062C54"/>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4075"/>
    <w:rsid w:val="0009533D"/>
    <w:rsid w:val="00096D57"/>
    <w:rsid w:val="00096F2D"/>
    <w:rsid w:val="00097236"/>
    <w:rsid w:val="000A072E"/>
    <w:rsid w:val="000A2490"/>
    <w:rsid w:val="000A2EBE"/>
    <w:rsid w:val="000A31C6"/>
    <w:rsid w:val="000A38FC"/>
    <w:rsid w:val="000A3D72"/>
    <w:rsid w:val="000A46EB"/>
    <w:rsid w:val="000A488B"/>
    <w:rsid w:val="000A4F57"/>
    <w:rsid w:val="000A6207"/>
    <w:rsid w:val="000A73FC"/>
    <w:rsid w:val="000B077F"/>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44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5D5A"/>
    <w:rsid w:val="000E76A0"/>
    <w:rsid w:val="000E7C91"/>
    <w:rsid w:val="000F0FF6"/>
    <w:rsid w:val="000F3815"/>
    <w:rsid w:val="000F3B42"/>
    <w:rsid w:val="000F58B6"/>
    <w:rsid w:val="000F5D37"/>
    <w:rsid w:val="000F6F9C"/>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04A"/>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77EA3"/>
    <w:rsid w:val="001804D0"/>
    <w:rsid w:val="00184C77"/>
    <w:rsid w:val="00184E77"/>
    <w:rsid w:val="00185E8A"/>
    <w:rsid w:val="001901BD"/>
    <w:rsid w:val="001901F0"/>
    <w:rsid w:val="00191304"/>
    <w:rsid w:val="00191956"/>
    <w:rsid w:val="001920BF"/>
    <w:rsid w:val="00193DCF"/>
    <w:rsid w:val="001944B1"/>
    <w:rsid w:val="00194C66"/>
    <w:rsid w:val="00194C7F"/>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1C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C1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8"/>
    <w:rsid w:val="00203C4B"/>
    <w:rsid w:val="00204C16"/>
    <w:rsid w:val="0020505A"/>
    <w:rsid w:val="00205C71"/>
    <w:rsid w:val="00205E6E"/>
    <w:rsid w:val="002073F1"/>
    <w:rsid w:val="00210945"/>
    <w:rsid w:val="00210E7D"/>
    <w:rsid w:val="00211C1B"/>
    <w:rsid w:val="002124EA"/>
    <w:rsid w:val="0021253B"/>
    <w:rsid w:val="0021629D"/>
    <w:rsid w:val="00216F55"/>
    <w:rsid w:val="0021765C"/>
    <w:rsid w:val="002214EC"/>
    <w:rsid w:val="00221F2B"/>
    <w:rsid w:val="002220A5"/>
    <w:rsid w:val="00222F9F"/>
    <w:rsid w:val="002230B5"/>
    <w:rsid w:val="002240E4"/>
    <w:rsid w:val="00224766"/>
    <w:rsid w:val="00224BA8"/>
    <w:rsid w:val="00224E3C"/>
    <w:rsid w:val="00224F23"/>
    <w:rsid w:val="00226040"/>
    <w:rsid w:val="00226CF8"/>
    <w:rsid w:val="00231021"/>
    <w:rsid w:val="00231BF0"/>
    <w:rsid w:val="002330DA"/>
    <w:rsid w:val="0023336C"/>
    <w:rsid w:val="00233474"/>
    <w:rsid w:val="002337D5"/>
    <w:rsid w:val="00233C69"/>
    <w:rsid w:val="00234000"/>
    <w:rsid w:val="002342F7"/>
    <w:rsid w:val="00234A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57C13"/>
    <w:rsid w:val="002604C2"/>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6C8"/>
    <w:rsid w:val="002B0BCD"/>
    <w:rsid w:val="002B0F0A"/>
    <w:rsid w:val="002B1F6F"/>
    <w:rsid w:val="002B28AF"/>
    <w:rsid w:val="002B2A7B"/>
    <w:rsid w:val="002B2E35"/>
    <w:rsid w:val="002B3312"/>
    <w:rsid w:val="002B47EA"/>
    <w:rsid w:val="002B4BFC"/>
    <w:rsid w:val="002B4D64"/>
    <w:rsid w:val="002B5817"/>
    <w:rsid w:val="002B62C6"/>
    <w:rsid w:val="002B6F98"/>
    <w:rsid w:val="002B7808"/>
    <w:rsid w:val="002B7865"/>
    <w:rsid w:val="002C107F"/>
    <w:rsid w:val="002C26D0"/>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A9B"/>
    <w:rsid w:val="00311E7B"/>
    <w:rsid w:val="00312570"/>
    <w:rsid w:val="00312A60"/>
    <w:rsid w:val="00312FBB"/>
    <w:rsid w:val="0031343F"/>
    <w:rsid w:val="003135F5"/>
    <w:rsid w:val="00314589"/>
    <w:rsid w:val="003157EB"/>
    <w:rsid w:val="0031587F"/>
    <w:rsid w:val="00321DD5"/>
    <w:rsid w:val="003231A6"/>
    <w:rsid w:val="00325A22"/>
    <w:rsid w:val="00325F85"/>
    <w:rsid w:val="00327148"/>
    <w:rsid w:val="0033270E"/>
    <w:rsid w:val="00333C26"/>
    <w:rsid w:val="00334A4C"/>
    <w:rsid w:val="003354D2"/>
    <w:rsid w:val="00335E18"/>
    <w:rsid w:val="0033698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187A"/>
    <w:rsid w:val="00392A83"/>
    <w:rsid w:val="00393905"/>
    <w:rsid w:val="00395CB7"/>
    <w:rsid w:val="00395D26"/>
    <w:rsid w:val="00395FB1"/>
    <w:rsid w:val="0039667B"/>
    <w:rsid w:val="00397F6C"/>
    <w:rsid w:val="003A0ADD"/>
    <w:rsid w:val="003A0EEA"/>
    <w:rsid w:val="003A12B0"/>
    <w:rsid w:val="003A2794"/>
    <w:rsid w:val="003A39FA"/>
    <w:rsid w:val="003A5180"/>
    <w:rsid w:val="003A645A"/>
    <w:rsid w:val="003A6522"/>
    <w:rsid w:val="003B165C"/>
    <w:rsid w:val="003B176E"/>
    <w:rsid w:val="003B22FC"/>
    <w:rsid w:val="003B3135"/>
    <w:rsid w:val="003B5FA6"/>
    <w:rsid w:val="003B6281"/>
    <w:rsid w:val="003B6B70"/>
    <w:rsid w:val="003B761C"/>
    <w:rsid w:val="003B7CE5"/>
    <w:rsid w:val="003C1023"/>
    <w:rsid w:val="003C11D0"/>
    <w:rsid w:val="003C27F0"/>
    <w:rsid w:val="003C2B99"/>
    <w:rsid w:val="003C2FD0"/>
    <w:rsid w:val="003C39BE"/>
    <w:rsid w:val="003C547E"/>
    <w:rsid w:val="003C64D8"/>
    <w:rsid w:val="003C6C1C"/>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4088"/>
    <w:rsid w:val="00405195"/>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394"/>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82F"/>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17F3"/>
    <w:rsid w:val="004B1B50"/>
    <w:rsid w:val="004B2351"/>
    <w:rsid w:val="004B4556"/>
    <w:rsid w:val="004B5230"/>
    <w:rsid w:val="004B5F30"/>
    <w:rsid w:val="004B6363"/>
    <w:rsid w:val="004B6A92"/>
    <w:rsid w:val="004B78BB"/>
    <w:rsid w:val="004B7C5F"/>
    <w:rsid w:val="004C009E"/>
    <w:rsid w:val="004C1C4B"/>
    <w:rsid w:val="004C28FC"/>
    <w:rsid w:val="004C485B"/>
    <w:rsid w:val="004C4A0D"/>
    <w:rsid w:val="004C5E08"/>
    <w:rsid w:val="004D10E2"/>
    <w:rsid w:val="004D17D7"/>
    <w:rsid w:val="004D29D4"/>
    <w:rsid w:val="004D3DF7"/>
    <w:rsid w:val="004D5611"/>
    <w:rsid w:val="004D5FFD"/>
    <w:rsid w:val="004D64B6"/>
    <w:rsid w:val="004D6AB7"/>
    <w:rsid w:val="004D7365"/>
    <w:rsid w:val="004D7FB0"/>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85A"/>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2C43"/>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90042"/>
    <w:rsid w:val="00590621"/>
    <w:rsid w:val="00590E7F"/>
    <w:rsid w:val="00590EFC"/>
    <w:rsid w:val="00592A10"/>
    <w:rsid w:val="00593215"/>
    <w:rsid w:val="00593F38"/>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0471"/>
    <w:rsid w:val="005C1069"/>
    <w:rsid w:val="005C18BB"/>
    <w:rsid w:val="005C1E38"/>
    <w:rsid w:val="005C2069"/>
    <w:rsid w:val="005C23BF"/>
    <w:rsid w:val="005C318B"/>
    <w:rsid w:val="005C489F"/>
    <w:rsid w:val="005C4F82"/>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791"/>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A0C"/>
    <w:rsid w:val="00645623"/>
    <w:rsid w:val="0064713F"/>
    <w:rsid w:val="00647517"/>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4815"/>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6A15"/>
    <w:rsid w:val="006B7D80"/>
    <w:rsid w:val="006C0240"/>
    <w:rsid w:val="006C042A"/>
    <w:rsid w:val="006C32B1"/>
    <w:rsid w:val="006C32D7"/>
    <w:rsid w:val="006C33CB"/>
    <w:rsid w:val="006C4030"/>
    <w:rsid w:val="006C47C6"/>
    <w:rsid w:val="006C4B6B"/>
    <w:rsid w:val="006C55D8"/>
    <w:rsid w:val="006C5DA1"/>
    <w:rsid w:val="006C63E4"/>
    <w:rsid w:val="006C6DDE"/>
    <w:rsid w:val="006C756D"/>
    <w:rsid w:val="006D2D1C"/>
    <w:rsid w:val="006D3DE6"/>
    <w:rsid w:val="006D630C"/>
    <w:rsid w:val="006D65D7"/>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5A"/>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5186"/>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DBC"/>
    <w:rsid w:val="00777FA7"/>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28F"/>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0CFF"/>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36B0B"/>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5DD"/>
    <w:rsid w:val="0086173D"/>
    <w:rsid w:val="00862D0A"/>
    <w:rsid w:val="00865E3B"/>
    <w:rsid w:val="00865F25"/>
    <w:rsid w:val="00867C48"/>
    <w:rsid w:val="00867D83"/>
    <w:rsid w:val="008700D0"/>
    <w:rsid w:val="0087290E"/>
    <w:rsid w:val="00872A4B"/>
    <w:rsid w:val="0087310E"/>
    <w:rsid w:val="00876028"/>
    <w:rsid w:val="00876BC6"/>
    <w:rsid w:val="00877A05"/>
    <w:rsid w:val="00877F1D"/>
    <w:rsid w:val="00880069"/>
    <w:rsid w:val="00880C90"/>
    <w:rsid w:val="00881138"/>
    <w:rsid w:val="00881334"/>
    <w:rsid w:val="00883EF2"/>
    <w:rsid w:val="00884FA9"/>
    <w:rsid w:val="0088627F"/>
    <w:rsid w:val="0088718A"/>
    <w:rsid w:val="00887458"/>
    <w:rsid w:val="00891A91"/>
    <w:rsid w:val="00891C1E"/>
    <w:rsid w:val="00891CCA"/>
    <w:rsid w:val="00892191"/>
    <w:rsid w:val="00893DD9"/>
    <w:rsid w:val="00895EED"/>
    <w:rsid w:val="00896B16"/>
    <w:rsid w:val="0089774F"/>
    <w:rsid w:val="00897D75"/>
    <w:rsid w:val="008A115B"/>
    <w:rsid w:val="008A14AF"/>
    <w:rsid w:val="008A1D50"/>
    <w:rsid w:val="008A23F4"/>
    <w:rsid w:val="008A46AC"/>
    <w:rsid w:val="008A4772"/>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CAF"/>
    <w:rsid w:val="00916781"/>
    <w:rsid w:val="009175F7"/>
    <w:rsid w:val="00920172"/>
    <w:rsid w:val="009205CA"/>
    <w:rsid w:val="00920BDB"/>
    <w:rsid w:val="00921547"/>
    <w:rsid w:val="0092165D"/>
    <w:rsid w:val="009220A1"/>
    <w:rsid w:val="009235A1"/>
    <w:rsid w:val="00923BE8"/>
    <w:rsid w:val="009244D3"/>
    <w:rsid w:val="009245BD"/>
    <w:rsid w:val="00925B88"/>
    <w:rsid w:val="00926866"/>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396C"/>
    <w:rsid w:val="00974550"/>
    <w:rsid w:val="00974803"/>
    <w:rsid w:val="00975C83"/>
    <w:rsid w:val="00975E3D"/>
    <w:rsid w:val="00976505"/>
    <w:rsid w:val="0097694C"/>
    <w:rsid w:val="00976CAE"/>
    <w:rsid w:val="0097790C"/>
    <w:rsid w:val="00977E29"/>
    <w:rsid w:val="009820ED"/>
    <w:rsid w:val="009839E5"/>
    <w:rsid w:val="00983C93"/>
    <w:rsid w:val="009845CA"/>
    <w:rsid w:val="009848E6"/>
    <w:rsid w:val="00985E2D"/>
    <w:rsid w:val="009860DB"/>
    <w:rsid w:val="00987631"/>
    <w:rsid w:val="00987AC6"/>
    <w:rsid w:val="009901CA"/>
    <w:rsid w:val="00991AA8"/>
    <w:rsid w:val="009927F3"/>
    <w:rsid w:val="00993DFF"/>
    <w:rsid w:val="00994027"/>
    <w:rsid w:val="00995AB2"/>
    <w:rsid w:val="00995F52"/>
    <w:rsid w:val="009969CD"/>
    <w:rsid w:val="00996C00"/>
    <w:rsid w:val="00997487"/>
    <w:rsid w:val="009A0821"/>
    <w:rsid w:val="009A08A3"/>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89E"/>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077DA"/>
    <w:rsid w:val="00A104C0"/>
    <w:rsid w:val="00A111A0"/>
    <w:rsid w:val="00A12FBB"/>
    <w:rsid w:val="00A138C2"/>
    <w:rsid w:val="00A14EEF"/>
    <w:rsid w:val="00A15C48"/>
    <w:rsid w:val="00A16583"/>
    <w:rsid w:val="00A16E26"/>
    <w:rsid w:val="00A16F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62EB"/>
    <w:rsid w:val="00A473BE"/>
    <w:rsid w:val="00A474D0"/>
    <w:rsid w:val="00A478B7"/>
    <w:rsid w:val="00A47E23"/>
    <w:rsid w:val="00A50BD7"/>
    <w:rsid w:val="00A51005"/>
    <w:rsid w:val="00A52562"/>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DBD"/>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A7E65"/>
    <w:rsid w:val="00AB1632"/>
    <w:rsid w:val="00AB215A"/>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5DFE"/>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4B0"/>
    <w:rsid w:val="00B23C0C"/>
    <w:rsid w:val="00B23DB2"/>
    <w:rsid w:val="00B241AF"/>
    <w:rsid w:val="00B27A05"/>
    <w:rsid w:val="00B30852"/>
    <w:rsid w:val="00B31C62"/>
    <w:rsid w:val="00B32391"/>
    <w:rsid w:val="00B33C61"/>
    <w:rsid w:val="00B346DC"/>
    <w:rsid w:val="00B346ED"/>
    <w:rsid w:val="00B352D2"/>
    <w:rsid w:val="00B35536"/>
    <w:rsid w:val="00B357E8"/>
    <w:rsid w:val="00B35A0F"/>
    <w:rsid w:val="00B36B19"/>
    <w:rsid w:val="00B36BAE"/>
    <w:rsid w:val="00B36DF0"/>
    <w:rsid w:val="00B41674"/>
    <w:rsid w:val="00B4174F"/>
    <w:rsid w:val="00B425A6"/>
    <w:rsid w:val="00B42A00"/>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A4F"/>
    <w:rsid w:val="00B94FCA"/>
    <w:rsid w:val="00B9679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6DB4"/>
    <w:rsid w:val="00BB6FB0"/>
    <w:rsid w:val="00BC1318"/>
    <w:rsid w:val="00BC200E"/>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5940"/>
    <w:rsid w:val="00BE631D"/>
    <w:rsid w:val="00BE7B7F"/>
    <w:rsid w:val="00BE7FE6"/>
    <w:rsid w:val="00BF0FF9"/>
    <w:rsid w:val="00BF1922"/>
    <w:rsid w:val="00BF2A3A"/>
    <w:rsid w:val="00BF3B14"/>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9E1"/>
    <w:rsid w:val="00C33BAA"/>
    <w:rsid w:val="00C35B29"/>
    <w:rsid w:val="00C36255"/>
    <w:rsid w:val="00C36316"/>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590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5386"/>
    <w:rsid w:val="00CA6A35"/>
    <w:rsid w:val="00CA6BB0"/>
    <w:rsid w:val="00CA7CA4"/>
    <w:rsid w:val="00CB0A02"/>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452"/>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6189"/>
    <w:rsid w:val="00D3114C"/>
    <w:rsid w:val="00D319DD"/>
    <w:rsid w:val="00D33389"/>
    <w:rsid w:val="00D35265"/>
    <w:rsid w:val="00D374E7"/>
    <w:rsid w:val="00D4011E"/>
    <w:rsid w:val="00D41914"/>
    <w:rsid w:val="00D428EC"/>
    <w:rsid w:val="00D42C86"/>
    <w:rsid w:val="00D42F0B"/>
    <w:rsid w:val="00D42FAF"/>
    <w:rsid w:val="00D46A1C"/>
    <w:rsid w:val="00D477A5"/>
    <w:rsid w:val="00D52AB1"/>
    <w:rsid w:val="00D53D2D"/>
    <w:rsid w:val="00D5515E"/>
    <w:rsid w:val="00D551D8"/>
    <w:rsid w:val="00D568D6"/>
    <w:rsid w:val="00D60F88"/>
    <w:rsid w:val="00D61407"/>
    <w:rsid w:val="00D63620"/>
    <w:rsid w:val="00D64745"/>
    <w:rsid w:val="00D648A8"/>
    <w:rsid w:val="00D649DA"/>
    <w:rsid w:val="00D64B22"/>
    <w:rsid w:val="00D654CA"/>
    <w:rsid w:val="00D65598"/>
    <w:rsid w:val="00D665F3"/>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5A7"/>
    <w:rsid w:val="00D87EFA"/>
    <w:rsid w:val="00D90546"/>
    <w:rsid w:val="00D914F4"/>
    <w:rsid w:val="00D92A88"/>
    <w:rsid w:val="00D936DC"/>
    <w:rsid w:val="00DA07F7"/>
    <w:rsid w:val="00DA1A9E"/>
    <w:rsid w:val="00DA1B76"/>
    <w:rsid w:val="00DA1C5E"/>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4B58"/>
    <w:rsid w:val="00DF5E70"/>
    <w:rsid w:val="00DF66C4"/>
    <w:rsid w:val="00DF6780"/>
    <w:rsid w:val="00DF6F81"/>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7C5"/>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5ED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BAC"/>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34B2"/>
    <w:rsid w:val="00EC4992"/>
    <w:rsid w:val="00EC4E3D"/>
    <w:rsid w:val="00EC4FE0"/>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49"/>
    <w:rsid w:val="00F24C61"/>
    <w:rsid w:val="00F259B6"/>
    <w:rsid w:val="00F30FC5"/>
    <w:rsid w:val="00F3118B"/>
    <w:rsid w:val="00F32B78"/>
    <w:rsid w:val="00F32E7B"/>
    <w:rsid w:val="00F37412"/>
    <w:rsid w:val="00F3754A"/>
    <w:rsid w:val="00F41EAE"/>
    <w:rsid w:val="00F42885"/>
    <w:rsid w:val="00F43C4D"/>
    <w:rsid w:val="00F451AA"/>
    <w:rsid w:val="00F45692"/>
    <w:rsid w:val="00F45C0D"/>
    <w:rsid w:val="00F46B8A"/>
    <w:rsid w:val="00F47B9F"/>
    <w:rsid w:val="00F5061C"/>
    <w:rsid w:val="00F50C8A"/>
    <w:rsid w:val="00F528DE"/>
    <w:rsid w:val="00F538C1"/>
    <w:rsid w:val="00F54274"/>
    <w:rsid w:val="00F549DA"/>
    <w:rsid w:val="00F54B34"/>
    <w:rsid w:val="00F54CDE"/>
    <w:rsid w:val="00F550EE"/>
    <w:rsid w:val="00F554BC"/>
    <w:rsid w:val="00F5666F"/>
    <w:rsid w:val="00F57346"/>
    <w:rsid w:val="00F576DA"/>
    <w:rsid w:val="00F5775A"/>
    <w:rsid w:val="00F578F4"/>
    <w:rsid w:val="00F60279"/>
    <w:rsid w:val="00F60802"/>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8B9"/>
    <w:rsid w:val="00F73B45"/>
    <w:rsid w:val="00F740C2"/>
    <w:rsid w:val="00F744E6"/>
    <w:rsid w:val="00F7567D"/>
    <w:rsid w:val="00F756D9"/>
    <w:rsid w:val="00F76162"/>
    <w:rsid w:val="00F77176"/>
    <w:rsid w:val="00F77AE4"/>
    <w:rsid w:val="00F77ECA"/>
    <w:rsid w:val="00F8074B"/>
    <w:rsid w:val="00F81D3D"/>
    <w:rsid w:val="00F82E88"/>
    <w:rsid w:val="00F83AC8"/>
    <w:rsid w:val="00F83E46"/>
    <w:rsid w:val="00F8416F"/>
    <w:rsid w:val="00F84362"/>
    <w:rsid w:val="00F84A8F"/>
    <w:rsid w:val="00F85A34"/>
    <w:rsid w:val="00F85AF4"/>
    <w:rsid w:val="00F90D38"/>
    <w:rsid w:val="00F94B64"/>
    <w:rsid w:val="00F95D6C"/>
    <w:rsid w:val="00F963B0"/>
    <w:rsid w:val="00F973A8"/>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7E4"/>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30808301">
      <w:bodyDiv w:val="1"/>
      <w:marLeft w:val="0"/>
      <w:marRight w:val="0"/>
      <w:marTop w:val="0"/>
      <w:marBottom w:val="0"/>
      <w:divBdr>
        <w:top w:val="none" w:sz="0" w:space="0" w:color="auto"/>
        <w:left w:val="none" w:sz="0" w:space="0" w:color="auto"/>
        <w:bottom w:val="none" w:sz="0" w:space="0" w:color="auto"/>
        <w:right w:val="none" w:sz="0" w:space="0" w:color="auto"/>
      </w:divBdr>
    </w:div>
    <w:div w:id="1612661792">
      <w:bodyDiv w:val="1"/>
      <w:marLeft w:val="0"/>
      <w:marRight w:val="0"/>
      <w:marTop w:val="0"/>
      <w:marBottom w:val="0"/>
      <w:divBdr>
        <w:top w:val="none" w:sz="0" w:space="0" w:color="auto"/>
        <w:left w:val="none" w:sz="0" w:space="0" w:color="auto"/>
        <w:bottom w:val="none" w:sz="0" w:space="0" w:color="auto"/>
        <w:right w:val="none" w:sz="0" w:space="0" w:color="auto"/>
      </w:divBdr>
    </w:div>
    <w:div w:id="189380668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Izabela.Kaczorowska-Jakubowska@pgedystrybucja.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696D666F006F442AA9CC46CC02455BE" ma:contentTypeVersion="0" ma:contentTypeDescription="SWPP2 Dokument bazowy" ma:contentTypeScope="" ma:versionID="b11a85687bd300a3e9983f79ae407f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PROC_SWZ_383 wadium zabezpieczenie.docx</dmsv2BaseFileName>
    <dmsv2BaseDisplayName xmlns="http://schemas.microsoft.com/sharepoint/v3">PROC_SWZ_383 wadium zabezpieczenie</dmsv2BaseDisplayName>
    <dmsv2SWPP2ObjectNumber xmlns="http://schemas.microsoft.com/sharepoint/v3">POST/DYS/OLD/GZ/00383/2025                        </dmsv2SWPP2ObjectNumber>
    <dmsv2SWPP2SumMD5 xmlns="http://schemas.microsoft.com/sharepoint/v3">b7befecfe0db8e4be170c1f6066935b1</dmsv2SWPP2SumMD5>
    <dmsv2BaseMoved xmlns="http://schemas.microsoft.com/sharepoint/v3">false</dmsv2BaseMoved>
    <dmsv2BaseIsSensitive xmlns="http://schemas.microsoft.com/sharepoint/v3">true</dmsv2BaseIsSensitive>
    <dmsv2SWPP2IDSWPP2 xmlns="http://schemas.microsoft.com/sharepoint/v3">669569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21636170</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UFFPNC7AYYXC-485694627-5218</_dlc_DocId>
    <_dlc_DocIdUrl xmlns="a19cb1c7-c5c7-46d4-85ae-d83685407bba">
      <Url>https://swpp2.dms.gkpge.pl/sites/34/_layouts/15/DocIdRedir.aspx?ID=UFFPNC7AYYXC-485694627-5218</Url>
      <Description>UFFPNC7AYYXC-485694627-5218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830C1504-3650-4F5B-9C67-F3CCB926B831}"/>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purl.org/dc/dcmitype/"/>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e98d7501-42e4-4a2d-b641-b529e1ab1d6e"/>
    <ds:schemaRef ds:uri="http://www.w3.org/XML/1998/namespace"/>
  </ds:schemaRefs>
</ds:datastoreItem>
</file>

<file path=customXml/itemProps5.xml><?xml version="1.0" encoding="utf-8"?>
<ds:datastoreItem xmlns:ds="http://schemas.openxmlformats.org/officeDocument/2006/customXml" ds:itemID="{F769E057-5AE3-4631-B12A-56D21263D278}">
  <ds:schemaRefs>
    <ds:schemaRef ds:uri="http://schemas.openxmlformats.org/officeDocument/2006/bibliography"/>
  </ds:schemaRefs>
</ds:datastoreItem>
</file>

<file path=customXml/itemProps6.xml><?xml version="1.0" encoding="utf-8"?>
<ds:datastoreItem xmlns:ds="http://schemas.openxmlformats.org/officeDocument/2006/customXml" ds:itemID="{8A837A33-734C-4C76-AD17-58E749A6373D}"/>
</file>

<file path=docProps/app.xml><?xml version="1.0" encoding="utf-8"?>
<Properties xmlns="http://schemas.openxmlformats.org/officeDocument/2006/extended-properties" xmlns:vt="http://schemas.openxmlformats.org/officeDocument/2006/docPropsVTypes">
  <Template>Normal</Template>
  <TotalTime>1634</TotalTime>
  <Pages>12</Pages>
  <Words>5267</Words>
  <Characters>31606</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POST/DYS/OLD/GZ/00383/2025</dc:subject>
  <dc:creator>Kurpiewska Katarzyna [PGE S.A.]</dc:creator>
  <cp:lastModifiedBy>Jarosz Klaudia [PGE Dystr. O.Łódź]</cp:lastModifiedBy>
  <cp:revision>263</cp:revision>
  <cp:lastPrinted>2021-02-26T13:14:00Z</cp:lastPrinted>
  <dcterms:created xsi:type="dcterms:W3CDTF">2021-04-09T12:53:00Z</dcterms:created>
  <dcterms:modified xsi:type="dcterms:W3CDTF">2025-02-13T06:35:00Z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0x0101891000D696D666F006F442AA9CC46CC02455BE</vt:lpwstr>
  </property>
  <property fmtid="{D5CDD505-2E9C-101B-9397-08002B2CF9AE}" pid="3" name="_dlc_DocIdItemGuid">
    <vt:lpwstr>43be0ab4-cd25-401b-9512-b79810b154bc</vt:lpwstr>
  </property>
</Properties>
</file>